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A78D" w14:textId="77777777" w:rsidR="00D02ED1" w:rsidRDefault="009A08DE" w:rsidP="00154010">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sidR="0072286D">
        <w:rPr>
          <w:rFonts w:ascii="Times New Roman" w:hAnsi="Times New Roman" w:cs="Times New Roman"/>
          <w:b/>
          <w:sz w:val="24"/>
          <w:szCs w:val="24"/>
        </w:rPr>
        <w:t>UNO</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w:t>
      </w:r>
      <w:r w:rsidR="002946BB" w:rsidRPr="00C63041">
        <w:rPr>
          <w:rFonts w:ascii="Times New Roman" w:hAnsi="Times New Roman" w:cs="Times New Roman"/>
          <w:sz w:val="24"/>
          <w:szCs w:val="24"/>
        </w:rPr>
        <w:t xml:space="preserve">al de San Pedro Perulapan, a las </w:t>
      </w:r>
      <w:r w:rsidR="00BD42A4" w:rsidRPr="00C63041">
        <w:rPr>
          <w:rFonts w:ascii="Times New Roman" w:hAnsi="Times New Roman" w:cs="Times New Roman"/>
          <w:sz w:val="24"/>
          <w:szCs w:val="24"/>
        </w:rPr>
        <w:t xml:space="preserve">ocho </w:t>
      </w:r>
      <w:r w:rsidRPr="00C63041">
        <w:rPr>
          <w:rFonts w:ascii="Times New Roman" w:hAnsi="Times New Roman" w:cs="Times New Roman"/>
          <w:sz w:val="24"/>
          <w:szCs w:val="24"/>
        </w:rPr>
        <w:t xml:space="preserve">horas del día </w:t>
      </w:r>
      <w:r w:rsidR="00C35284">
        <w:rPr>
          <w:rFonts w:ascii="Times New Roman" w:hAnsi="Times New Roman" w:cs="Times New Roman"/>
          <w:sz w:val="24"/>
          <w:szCs w:val="24"/>
        </w:rPr>
        <w:t>diez</w:t>
      </w:r>
      <w:r w:rsidR="009B7761"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de </w:t>
      </w:r>
      <w:r w:rsidR="000647AC">
        <w:rPr>
          <w:rFonts w:ascii="Times New Roman" w:hAnsi="Times New Roman" w:cs="Times New Roman"/>
          <w:sz w:val="24"/>
          <w:szCs w:val="24"/>
        </w:rPr>
        <w:t>enero</w:t>
      </w:r>
      <w:r w:rsidRPr="00C63041">
        <w:rPr>
          <w:rFonts w:ascii="Times New Roman" w:hAnsi="Times New Roman" w:cs="Times New Roman"/>
          <w:sz w:val="24"/>
          <w:szCs w:val="24"/>
        </w:rPr>
        <w:t xml:space="preserve"> de dos mil </w:t>
      </w:r>
      <w:r w:rsidR="00C35284">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w:t>
      </w:r>
      <w:r w:rsidR="007B249D" w:rsidRPr="00C63041">
        <w:rPr>
          <w:rFonts w:ascii="Times New Roman" w:hAnsi="Times New Roman" w:cs="Times New Roman"/>
          <w:sz w:val="24"/>
          <w:szCs w:val="24"/>
        </w:rPr>
        <w:t>spectiva, para celebrar sesión</w:t>
      </w:r>
      <w:r w:rsidR="00D27DE4"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Ordinaria del Concejo Municipal, se procede a ello, con la asistencia del Señor Alcalde Municipal, Coronel Oswald </w:t>
      </w:r>
      <w:r w:rsidR="006E349F" w:rsidRPr="00C63041">
        <w:rPr>
          <w:rFonts w:ascii="Times New Roman" w:hAnsi="Times New Roman" w:cs="Times New Roman"/>
          <w:sz w:val="24"/>
          <w:szCs w:val="24"/>
        </w:rPr>
        <w:t>Sibri</w:t>
      </w:r>
      <w:r w:rsidR="004D3FE6" w:rsidRPr="00C63041">
        <w:rPr>
          <w:rFonts w:ascii="Times New Roman" w:hAnsi="Times New Roman" w:cs="Times New Roman"/>
          <w:sz w:val="24"/>
          <w:szCs w:val="24"/>
        </w:rPr>
        <w:t>an</w:t>
      </w:r>
      <w:r w:rsidRPr="00C63041">
        <w:rPr>
          <w:rFonts w:ascii="Times New Roman" w:hAnsi="Times New Roman" w:cs="Times New Roman"/>
          <w:sz w:val="24"/>
          <w:szCs w:val="24"/>
        </w:rPr>
        <w:t xml:space="preserve"> Miranda, Síndico Municipal: Oscar Armando Joaquín Vivas. Regidores Propietarios: Héctor Ismael Estrada Vásquez, Medardo Benítez López, Carlos Antonio Mendoza Campos, Ulises Hernández Ramírez, Marcelo Francisco Oporto Vides, Oscar Orlando Sandoval Sánchez, </w:t>
      </w:r>
      <w:r w:rsidR="000F7AE5" w:rsidRPr="00C63041">
        <w:rPr>
          <w:rFonts w:ascii="Times New Roman" w:hAnsi="Times New Roman" w:cs="Times New Roman"/>
          <w:sz w:val="24"/>
          <w:szCs w:val="24"/>
        </w:rPr>
        <w:t>Ángela Dimas Vásquez Herrera.</w:t>
      </w:r>
      <w:r w:rsidR="000A003F" w:rsidRPr="00C63041">
        <w:rPr>
          <w:rFonts w:ascii="Times New Roman" w:hAnsi="Times New Roman" w:cs="Times New Roman"/>
          <w:sz w:val="24"/>
          <w:szCs w:val="24"/>
        </w:rPr>
        <w:t xml:space="preserve"> </w:t>
      </w:r>
      <w:r w:rsidRPr="00C63041">
        <w:rPr>
          <w:rFonts w:ascii="Times New Roman" w:hAnsi="Times New Roman" w:cs="Times New Roman"/>
          <w:sz w:val="24"/>
          <w:szCs w:val="24"/>
        </w:rPr>
        <w:t xml:space="preserve">Regidores Suplentes: Ana Aracely Barahona Alvarado, Cristóbal Ascencio López, </w:t>
      </w:r>
      <w:r w:rsidR="000F7AE5" w:rsidRPr="00C63041">
        <w:rPr>
          <w:rFonts w:ascii="Times New Roman" w:hAnsi="Times New Roman" w:cs="Times New Roman"/>
          <w:sz w:val="24"/>
          <w:szCs w:val="24"/>
        </w:rPr>
        <w:t>Jorge Andrés Nieto Aparicio</w:t>
      </w:r>
      <w:r w:rsidR="003C75DE">
        <w:rPr>
          <w:rFonts w:ascii="Times New Roman" w:hAnsi="Times New Roman" w:cs="Times New Roman"/>
          <w:sz w:val="24"/>
          <w:szCs w:val="24"/>
        </w:rPr>
        <w:t xml:space="preserve"> en sustitución de Maritza Carolina Martínez de Martínez</w:t>
      </w:r>
      <w:r w:rsidR="000F7AE5" w:rsidRPr="00C63041">
        <w:rPr>
          <w:rFonts w:ascii="Times New Roman" w:hAnsi="Times New Roman" w:cs="Times New Roman"/>
          <w:sz w:val="24"/>
          <w:szCs w:val="24"/>
        </w:rPr>
        <w:t xml:space="preserve">, </w:t>
      </w:r>
      <w:r w:rsidRPr="00C63041">
        <w:rPr>
          <w:rFonts w:ascii="Times New Roman" w:hAnsi="Times New Roman" w:cs="Times New Roman"/>
          <w:sz w:val="24"/>
          <w:szCs w:val="24"/>
        </w:rPr>
        <w:t>Francisca Idalia Martínez Segura. Con asistencia de la Secretaria Municipal Licda. María Juliana Escobar Montalvo.------------</w:t>
      </w:r>
      <w:r w:rsidR="00C35284">
        <w:rPr>
          <w:rFonts w:ascii="Times New Roman" w:hAnsi="Times New Roman" w:cs="Times New Roman"/>
          <w:sz w:val="24"/>
          <w:szCs w:val="24"/>
        </w:rPr>
        <w:t>-------------------</w:t>
      </w:r>
      <w:r w:rsidR="00BD42A4" w:rsidRPr="00C63041">
        <w:rPr>
          <w:rFonts w:ascii="Times New Roman" w:hAnsi="Times New Roman" w:cs="Times New Roman"/>
          <w:sz w:val="24"/>
          <w:szCs w:val="24"/>
        </w:rPr>
        <w:t>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w:t>
      </w:r>
      <w:r w:rsidR="00A0113C" w:rsidRPr="00C63041">
        <w:rPr>
          <w:rFonts w:ascii="Times New Roman" w:hAnsi="Times New Roman" w:cs="Times New Roman"/>
          <w:sz w:val="24"/>
          <w:szCs w:val="24"/>
        </w:rPr>
        <w:t xml:space="preserve"> </w:t>
      </w:r>
      <w:r w:rsidR="002C1449" w:rsidRPr="00C63041">
        <w:rPr>
          <w:rFonts w:ascii="Times New Roman" w:hAnsi="Times New Roman" w:cs="Times New Roman"/>
          <w:sz w:val="24"/>
          <w:szCs w:val="24"/>
        </w:rPr>
        <w:t xml:space="preserve">A continuación </w:t>
      </w:r>
      <w:r w:rsidR="00B7329D" w:rsidRPr="00C63041">
        <w:rPr>
          <w:rFonts w:ascii="Times New Roman" w:hAnsi="Times New Roman" w:cs="Times New Roman"/>
          <w:sz w:val="24"/>
          <w:szCs w:val="24"/>
        </w:rPr>
        <w:t xml:space="preserve">se </w:t>
      </w:r>
      <w:r w:rsidR="0088028D" w:rsidRPr="00C63041">
        <w:rPr>
          <w:rFonts w:ascii="Times New Roman" w:hAnsi="Times New Roman" w:cs="Times New Roman"/>
          <w:sz w:val="24"/>
          <w:szCs w:val="24"/>
        </w:rPr>
        <w:t>le</w:t>
      </w:r>
      <w:r w:rsidR="00B7329D" w:rsidRPr="00C63041">
        <w:rPr>
          <w:rFonts w:ascii="Times New Roman" w:hAnsi="Times New Roman" w:cs="Times New Roman"/>
          <w:sz w:val="24"/>
          <w:szCs w:val="24"/>
        </w:rPr>
        <w:t xml:space="preserve"> concede la participación a</w:t>
      </w:r>
      <w:r w:rsidR="0088028D">
        <w:rPr>
          <w:rFonts w:ascii="Times New Roman" w:hAnsi="Times New Roman" w:cs="Times New Roman"/>
          <w:sz w:val="24"/>
          <w:szCs w:val="24"/>
        </w:rPr>
        <w:t xml:space="preserve"> </w:t>
      </w:r>
      <w:r w:rsidR="00D02ED1">
        <w:rPr>
          <w:rFonts w:ascii="Times New Roman" w:hAnsi="Times New Roman" w:cs="Times New Roman"/>
          <w:sz w:val="24"/>
          <w:szCs w:val="24"/>
        </w:rPr>
        <w:t>la comisión para la elaboración del Presupuesto Municipal 2020, donde explica Milagro Arely Hernández que ha cuadrado ingresos y egresos de dicho presupuesto, mencionando que en el 75% FODES se recibirán $3,761,455.18 dólares al año, en el 25% FODES se recibirán $686,339.41 al año, en el 2% asignado a ésta alcaldía serán $639,121.68 al año, y se han proyecto percibir Fondo Común Municipal la cantidad de</w:t>
      </w:r>
      <w:r w:rsidR="00ED750E">
        <w:rPr>
          <w:rFonts w:ascii="Times New Roman" w:hAnsi="Times New Roman" w:cs="Times New Roman"/>
          <w:sz w:val="24"/>
          <w:szCs w:val="24"/>
        </w:rPr>
        <w:t xml:space="preserve"> $376,976.00 dólares en el año; además menciona la forma que se aplicará la nivelación salarial para algunos empleados y tomando como referencia el Manual del Sistema Retributivo Municipal, sumando todos los empleados favorecidos hace una suma de $1</w:t>
      </w:r>
      <w:r w:rsidR="004357C9">
        <w:rPr>
          <w:rFonts w:ascii="Times New Roman" w:hAnsi="Times New Roman" w:cs="Times New Roman"/>
          <w:sz w:val="24"/>
          <w:szCs w:val="24"/>
        </w:rPr>
        <w:t>,</w:t>
      </w:r>
      <w:r w:rsidR="00ED750E">
        <w:rPr>
          <w:rFonts w:ascii="Times New Roman" w:hAnsi="Times New Roman" w:cs="Times New Roman"/>
          <w:sz w:val="24"/>
          <w:szCs w:val="24"/>
        </w:rPr>
        <w:t>856.29 mensual, el cual se proyecta iniciar desde el mes de junio del presente año. Posteriormente se le concede participación al Jefe de Proyectos, Ing. Henri Franklin Serrano, quien solicita aprobación de los perfiles técnicos siguientes: 1- Construcción de Obra de Paso en sector la Línea Férrea el Tamarindo, Cantón La Loma, Municipio de San Pedro Perulapan, Departamento de Cuscatlán</w:t>
      </w:r>
      <w:r w:rsidR="00295AB5">
        <w:rPr>
          <w:rFonts w:ascii="Times New Roman" w:hAnsi="Times New Roman" w:cs="Times New Roman"/>
          <w:sz w:val="24"/>
          <w:szCs w:val="24"/>
        </w:rPr>
        <w:t>, A</w:t>
      </w:r>
      <w:r w:rsidR="002F12BF">
        <w:rPr>
          <w:rFonts w:ascii="Times New Roman" w:hAnsi="Times New Roman" w:cs="Times New Roman"/>
          <w:sz w:val="24"/>
          <w:szCs w:val="24"/>
        </w:rPr>
        <w:t>ño 2019</w:t>
      </w:r>
      <w:r w:rsidR="00ED750E">
        <w:rPr>
          <w:rFonts w:ascii="Times New Roman" w:hAnsi="Times New Roman" w:cs="Times New Roman"/>
          <w:sz w:val="24"/>
          <w:szCs w:val="24"/>
        </w:rPr>
        <w:t>.</w:t>
      </w:r>
      <w:r w:rsidR="00295AB5">
        <w:rPr>
          <w:rFonts w:ascii="Times New Roman" w:hAnsi="Times New Roman" w:cs="Times New Roman"/>
          <w:sz w:val="24"/>
          <w:szCs w:val="24"/>
        </w:rPr>
        <w:t xml:space="preserve"> 2- Construcción de Obra de Paso en sector el arrayán, Cantón Miraflores, Municipio de San Pedro Perulapan, Departamento de Cuscatlán, Año 2019</w:t>
      </w:r>
      <w:r w:rsidR="001F116C">
        <w:rPr>
          <w:rFonts w:ascii="Times New Roman" w:hAnsi="Times New Roman" w:cs="Times New Roman"/>
          <w:sz w:val="24"/>
          <w:szCs w:val="24"/>
        </w:rPr>
        <w:t xml:space="preserve">, también solicita autorización del pago de </w:t>
      </w:r>
      <w:r w:rsidR="00F15532">
        <w:rPr>
          <w:rFonts w:ascii="Times New Roman" w:hAnsi="Times New Roman" w:cs="Times New Roman"/>
          <w:sz w:val="24"/>
          <w:szCs w:val="24"/>
        </w:rPr>
        <w:t xml:space="preserve">la primera estimación del Proyecto </w:t>
      </w:r>
      <w:r w:rsidR="00F15532" w:rsidRPr="00C745BC">
        <w:rPr>
          <w:rFonts w:ascii="Times New Roman" w:hAnsi="Times New Roman" w:cs="Times New Roman"/>
          <w:sz w:val="24"/>
          <w:szCs w:val="24"/>
        </w:rPr>
        <w:t>CONSTRUCCION DE 200 METROS LINEALES DE BANDAS DE CONCRETO HIDARULICO EN EL SECTOR LA ESCUELA, CANTON TECOLUCO ABAJO, MUNICIPIO DE SAN PEDRO PERULAPAN, AÑO 2019</w:t>
      </w:r>
      <w:r w:rsidR="00F15532">
        <w:rPr>
          <w:rFonts w:ascii="Times New Roman" w:hAnsi="Times New Roman" w:cs="Times New Roman"/>
          <w:sz w:val="24"/>
          <w:szCs w:val="24"/>
        </w:rPr>
        <w:t xml:space="preserve">. </w:t>
      </w:r>
      <w:r w:rsidR="00967952"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3E82876B" w14:textId="77777777" w:rsidR="00D02ED1" w:rsidRDefault="00D02ED1" w:rsidP="00154010">
      <w:pPr>
        <w:spacing w:after="0" w:line="276" w:lineRule="auto"/>
        <w:jc w:val="both"/>
        <w:rPr>
          <w:rFonts w:ascii="Times New Roman" w:hAnsi="Times New Roman" w:cs="Times New Roman"/>
          <w:sz w:val="24"/>
          <w:szCs w:val="24"/>
        </w:rPr>
      </w:pPr>
    </w:p>
    <w:p w14:paraId="3091DA61" w14:textId="77777777" w:rsidR="00442BC8" w:rsidRPr="00C63041" w:rsidRDefault="00081215" w:rsidP="00520D6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w:t>
      </w:r>
      <w:r w:rsidR="00442BC8" w:rsidRPr="00C63041">
        <w:rPr>
          <w:rFonts w:ascii="Times New Roman" w:hAnsi="Times New Roman" w:cs="Times New Roman"/>
          <w:sz w:val="24"/>
          <w:szCs w:val="24"/>
        </w:rPr>
        <w:t xml:space="preserve">El Concejo Municipal,  CONSIDERANDO: </w:t>
      </w:r>
    </w:p>
    <w:p w14:paraId="66739227" w14:textId="77777777" w:rsidR="007A4653" w:rsidRDefault="00442BC8" w:rsidP="00520D66">
      <w:pPr>
        <w:spacing w:after="0" w:line="276" w:lineRule="auto"/>
        <w:jc w:val="both"/>
        <w:rPr>
          <w:rFonts w:ascii="Times New Roman" w:hAnsi="Times New Roman" w:cs="Times New Roman"/>
          <w:sz w:val="24"/>
          <w:szCs w:val="24"/>
        </w:rPr>
      </w:pPr>
      <w:r w:rsidRPr="00C63041">
        <w:rPr>
          <w:rFonts w:ascii="Times New Roman" w:hAnsi="Times New Roman" w:cs="Times New Roman"/>
          <w:sz w:val="24"/>
          <w:szCs w:val="24"/>
        </w:rPr>
        <w:t>I</w:t>
      </w:r>
      <w:r w:rsidR="007A4653">
        <w:rPr>
          <w:rFonts w:ascii="Times New Roman" w:hAnsi="Times New Roman" w:cs="Times New Roman"/>
          <w:sz w:val="24"/>
          <w:szCs w:val="24"/>
        </w:rPr>
        <w:t xml:space="preserve">- Que en las disposiciones Generales del Presupuesto Municipal vigente, establece el funcionamiento de un Fondo Circulante, con sus montos respectivos para solventar los pagos de menor cuantía en la Administración Municipal. </w:t>
      </w:r>
    </w:p>
    <w:p w14:paraId="7ABAD6FA" w14:textId="77777777" w:rsidR="00520D66" w:rsidRDefault="007A4653" w:rsidP="00520D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w:t>
      </w:r>
      <w:r w:rsidR="00520D66">
        <w:rPr>
          <w:rFonts w:ascii="Times New Roman" w:hAnsi="Times New Roman" w:cs="Times New Roman"/>
          <w:sz w:val="24"/>
          <w:szCs w:val="24"/>
        </w:rPr>
        <w:t>-</w:t>
      </w:r>
      <w:r>
        <w:rPr>
          <w:rFonts w:ascii="Times New Roman" w:hAnsi="Times New Roman" w:cs="Times New Roman"/>
          <w:sz w:val="24"/>
          <w:szCs w:val="24"/>
        </w:rPr>
        <w:t xml:space="preserve"> Para ejercer un Mayor control en estos gastos de menor cuantía, se tomó el Acuerdo de nombrar a Saraí Guadalupe </w:t>
      </w:r>
      <w:r w:rsidRPr="007A4653">
        <w:rPr>
          <w:rFonts w:ascii="Times New Roman" w:hAnsi="Times New Roman" w:cs="Times New Roman"/>
          <w:sz w:val="24"/>
          <w:szCs w:val="24"/>
        </w:rPr>
        <w:t>Beltrán Martínez</w:t>
      </w:r>
      <w:r>
        <w:rPr>
          <w:rFonts w:ascii="Times New Roman" w:hAnsi="Times New Roman" w:cs="Times New Roman"/>
          <w:sz w:val="24"/>
          <w:szCs w:val="24"/>
        </w:rPr>
        <w:t>, para que asumiera la responsabilidad de manejar este fondo, a fin de que pudiera cancelar todos aquello</w:t>
      </w:r>
      <w:r w:rsidR="00520D66">
        <w:rPr>
          <w:rFonts w:ascii="Times New Roman" w:hAnsi="Times New Roman" w:cs="Times New Roman"/>
          <w:sz w:val="24"/>
          <w:szCs w:val="24"/>
        </w:rPr>
        <w:t>s servicios de forma inmediata.</w:t>
      </w:r>
    </w:p>
    <w:p w14:paraId="6CD63BD7" w14:textId="77777777" w:rsidR="00EB0794" w:rsidRPr="00EB0794" w:rsidRDefault="00520D66" w:rsidP="00520D6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III- Es conveniente, para esta Municipalidad, darle continuidad al manejo del Fondo Circulante o Caja Chica, durante el presente ejercicio fiscal, ratificándose para éste caso, a la misma empleada que fue nombrada en el año dos mil dieci</w:t>
      </w:r>
      <w:r w:rsidR="00423A82">
        <w:rPr>
          <w:rFonts w:ascii="Times New Roman" w:hAnsi="Times New Roman" w:cs="Times New Roman"/>
          <w:sz w:val="24"/>
          <w:szCs w:val="24"/>
        </w:rPr>
        <w:t>nueve</w:t>
      </w:r>
      <w:r>
        <w:rPr>
          <w:rFonts w:ascii="Times New Roman" w:hAnsi="Times New Roman" w:cs="Times New Roman"/>
          <w:sz w:val="24"/>
          <w:szCs w:val="24"/>
        </w:rPr>
        <w:t xml:space="preserve">. POR TANTO, de conformidad con el numeral 4 del Art. 3 y Art. 93 del Código Municipal, en relación con el Art. 17 de las Disposiciones Generales del Presupuesto Municipal vigente, ACUERDAN: 1) Ratificar en el cargo a Saraí Guadalupe </w:t>
      </w:r>
      <w:r w:rsidRPr="007A4653">
        <w:rPr>
          <w:rFonts w:ascii="Times New Roman" w:hAnsi="Times New Roman" w:cs="Times New Roman"/>
          <w:sz w:val="24"/>
          <w:szCs w:val="24"/>
        </w:rPr>
        <w:t>Beltrán Martínez</w:t>
      </w:r>
      <w:r>
        <w:rPr>
          <w:rFonts w:ascii="Times New Roman" w:hAnsi="Times New Roman" w:cs="Times New Roman"/>
          <w:sz w:val="24"/>
          <w:szCs w:val="24"/>
        </w:rPr>
        <w:t xml:space="preserve">, como encargada del Fondo Circulante, quien fungirá en el cargo, a partir del día </w:t>
      </w:r>
      <w:r w:rsidR="00423A82">
        <w:rPr>
          <w:rFonts w:ascii="Times New Roman" w:hAnsi="Times New Roman" w:cs="Times New Roman"/>
          <w:sz w:val="24"/>
          <w:szCs w:val="24"/>
        </w:rPr>
        <w:t>tres</w:t>
      </w:r>
      <w:r>
        <w:rPr>
          <w:rFonts w:ascii="Times New Roman" w:hAnsi="Times New Roman" w:cs="Times New Roman"/>
          <w:sz w:val="24"/>
          <w:szCs w:val="24"/>
        </w:rPr>
        <w:t xml:space="preserve"> de Enero del año Dos Mil </w:t>
      </w:r>
      <w:r w:rsidR="00423A82">
        <w:rPr>
          <w:rFonts w:ascii="Times New Roman" w:hAnsi="Times New Roman" w:cs="Times New Roman"/>
          <w:sz w:val="24"/>
          <w:szCs w:val="24"/>
        </w:rPr>
        <w:t>Veinte</w:t>
      </w:r>
      <w:r>
        <w:rPr>
          <w:rFonts w:ascii="Times New Roman" w:hAnsi="Times New Roman" w:cs="Times New Roman"/>
          <w:sz w:val="24"/>
          <w:szCs w:val="24"/>
        </w:rPr>
        <w:t xml:space="preserve">; 2) Con el Objeto de hacer </w:t>
      </w:r>
      <w:r w:rsidR="00423A82">
        <w:rPr>
          <w:rFonts w:ascii="Times New Roman" w:hAnsi="Times New Roman" w:cs="Times New Roman"/>
          <w:sz w:val="24"/>
          <w:szCs w:val="24"/>
        </w:rPr>
        <w:t xml:space="preserve">y </w:t>
      </w:r>
      <w:r>
        <w:rPr>
          <w:rFonts w:ascii="Times New Roman" w:hAnsi="Times New Roman" w:cs="Times New Roman"/>
          <w:sz w:val="24"/>
          <w:szCs w:val="24"/>
        </w:rPr>
        <w:t xml:space="preserve">de aplicar el funcionamiento del Fondo Circulante, de la Alcaldía Municipal de San Pedro Perulapan, se autoriza la cantidad de QUINIENTOS 00/100 DOLARES DE LOS ESTADOS </w:t>
      </w:r>
      <w:r w:rsidR="00871D33">
        <w:rPr>
          <w:rFonts w:ascii="Times New Roman" w:hAnsi="Times New Roman" w:cs="Times New Roman"/>
          <w:sz w:val="24"/>
          <w:szCs w:val="24"/>
        </w:rPr>
        <w:t>UNIDOS DE NORTE AMERICA ($500.00) del cual se realizarán pagos mínimos de TREINTA 00/100 DOLARES DE LOS ESTADOS UNIDOS DE NORTE AMERICA ($30.00). III) Se autoriza a la Tesorera Municipal, para que pueda erogar la cantidad de QUINIENTOS 00/100 DOLARES DE LOS ESTADOS UNIDOS DE NORTE AMERICA ($500.00) con el objeto de hacer entrega a la empleada que se ha ratifica</w:t>
      </w:r>
      <w:r w:rsidR="00423A82">
        <w:rPr>
          <w:rFonts w:ascii="Times New Roman" w:hAnsi="Times New Roman" w:cs="Times New Roman"/>
          <w:sz w:val="24"/>
          <w:szCs w:val="24"/>
        </w:rPr>
        <w:t>do en el cargo como Encargada</w:t>
      </w:r>
      <w:r w:rsidR="00871D33">
        <w:rPr>
          <w:rFonts w:ascii="Times New Roman" w:hAnsi="Times New Roman" w:cs="Times New Roman"/>
          <w:sz w:val="24"/>
          <w:szCs w:val="24"/>
        </w:rPr>
        <w:t xml:space="preserve"> del Fondo Circulante; aplicando el gasto en la cuenta FONDO COMUN MUNICIPAL PERIODO 2018-2021 del banco de Fomento Agropecuario. Notifíquese a la Tesorera Municipal y a la señorita  Saraí Guadalupe </w:t>
      </w:r>
      <w:r w:rsidR="00871D33" w:rsidRPr="007A4653">
        <w:rPr>
          <w:rFonts w:ascii="Times New Roman" w:hAnsi="Times New Roman" w:cs="Times New Roman"/>
          <w:sz w:val="24"/>
          <w:szCs w:val="24"/>
        </w:rPr>
        <w:t>Beltrán Martínez</w:t>
      </w:r>
      <w:r w:rsidR="00871D33">
        <w:rPr>
          <w:rFonts w:ascii="Times New Roman" w:hAnsi="Times New Roman" w:cs="Times New Roman"/>
          <w:sz w:val="24"/>
          <w:szCs w:val="24"/>
        </w:rPr>
        <w:t>, para efectos legales.</w:t>
      </w:r>
      <w:r w:rsidR="00423A82">
        <w:rPr>
          <w:rFonts w:ascii="Times New Roman" w:hAnsi="Times New Roman" w:cs="Times New Roman"/>
          <w:sz w:val="24"/>
          <w:szCs w:val="24"/>
        </w:rPr>
        <w:t xml:space="preserve"> Comuníquese.-</w:t>
      </w:r>
    </w:p>
    <w:p w14:paraId="71C28D3B" w14:textId="77777777" w:rsidR="005D4863" w:rsidRPr="00C63041" w:rsidRDefault="005D4863" w:rsidP="00520D66">
      <w:pPr>
        <w:spacing w:after="0" w:line="276" w:lineRule="auto"/>
        <w:jc w:val="both"/>
        <w:rPr>
          <w:rFonts w:ascii="Times New Roman" w:hAnsi="Times New Roman" w:cs="Times New Roman"/>
          <w:sz w:val="24"/>
          <w:szCs w:val="24"/>
        </w:rPr>
      </w:pPr>
    </w:p>
    <w:p w14:paraId="4FB10073" w14:textId="77777777" w:rsidR="00546F3D" w:rsidRPr="00C030C9" w:rsidRDefault="002A5249" w:rsidP="00546F3D">
      <w:pPr>
        <w:spacing w:after="0" w:line="276" w:lineRule="auto"/>
        <w:jc w:val="both"/>
        <w:rPr>
          <w:rFonts w:ascii="Times New Roman" w:hAnsi="Times New Roman" w:cs="Times New Roman"/>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00546F3D" w:rsidRPr="00C030C9">
        <w:rPr>
          <w:rFonts w:ascii="Times New Roman" w:hAnsi="Times New Roman" w:cs="Times New Roman"/>
          <w:sz w:val="24"/>
          <w:szCs w:val="24"/>
        </w:rPr>
        <w:t xml:space="preserve">El Concejo Municipal,  CONSIDERANDO: </w:t>
      </w:r>
    </w:p>
    <w:p w14:paraId="546B2AE5" w14:textId="77777777" w:rsidR="008E339B" w:rsidRPr="00C030C9" w:rsidRDefault="00546F3D" w:rsidP="008E339B">
      <w:pPr>
        <w:spacing w:after="0"/>
        <w:jc w:val="both"/>
        <w:rPr>
          <w:rFonts w:ascii="Times New Roman" w:hAnsi="Times New Roman" w:cs="Times New Roman"/>
          <w:sz w:val="24"/>
          <w:szCs w:val="24"/>
        </w:rPr>
      </w:pPr>
      <w:r w:rsidRPr="00C030C9">
        <w:rPr>
          <w:rFonts w:ascii="Times New Roman" w:hAnsi="Times New Roman" w:cs="Times New Roman"/>
          <w:sz w:val="24"/>
          <w:szCs w:val="24"/>
        </w:rPr>
        <w:t>I-</w:t>
      </w:r>
      <w:r w:rsidR="008E339B" w:rsidRPr="00C030C9">
        <w:rPr>
          <w:rFonts w:ascii="Times New Roman" w:hAnsi="Times New Roman" w:cs="Times New Roman"/>
          <w:sz w:val="24"/>
          <w:szCs w:val="24"/>
        </w:rPr>
        <w:t xml:space="preserve"> Que la Autonomía en lo Administrativo, es una facultad Constitucional que se le atribuye a todos los Gobiernos Locales en los Artículos Dos y Tres del Código Municipal.</w:t>
      </w:r>
    </w:p>
    <w:p w14:paraId="2E597B58" w14:textId="77777777" w:rsidR="008E339B" w:rsidRPr="00C030C9" w:rsidRDefault="008E339B" w:rsidP="008E339B">
      <w:pPr>
        <w:spacing w:after="0"/>
        <w:jc w:val="both"/>
        <w:rPr>
          <w:rFonts w:ascii="Times New Roman" w:hAnsi="Times New Roman" w:cs="Times New Roman"/>
          <w:sz w:val="24"/>
          <w:szCs w:val="24"/>
        </w:rPr>
      </w:pPr>
      <w:r w:rsidRPr="00C030C9">
        <w:rPr>
          <w:rFonts w:ascii="Times New Roman" w:hAnsi="Times New Roman" w:cs="Times New Roman"/>
          <w:sz w:val="24"/>
          <w:szCs w:val="24"/>
        </w:rPr>
        <w:t>II- Dentro de éstas facultades está la remoción y nombramiento de todos sus empleados con el fin de ejercer una buena Administración Municipal para el servicio de toda la población.</w:t>
      </w:r>
    </w:p>
    <w:p w14:paraId="39DDA4E1" w14:textId="77777777" w:rsidR="00C030C9" w:rsidRPr="00C030C9" w:rsidRDefault="008E339B" w:rsidP="008E339B">
      <w:pPr>
        <w:spacing w:after="0"/>
        <w:jc w:val="both"/>
        <w:rPr>
          <w:rFonts w:ascii="Times New Roman" w:hAnsi="Times New Roman" w:cs="Times New Roman"/>
          <w:sz w:val="24"/>
          <w:szCs w:val="24"/>
        </w:rPr>
      </w:pPr>
      <w:r w:rsidRPr="00C030C9">
        <w:rPr>
          <w:rFonts w:ascii="Times New Roman" w:hAnsi="Times New Roman" w:cs="Times New Roman"/>
          <w:sz w:val="24"/>
          <w:szCs w:val="24"/>
        </w:rPr>
        <w:t xml:space="preserve">III- Que según la Ley de la Carrera Administrativa Municipal, en su Art. 11.- manifiesta: </w:t>
      </w:r>
      <w:r w:rsidR="00C030C9" w:rsidRPr="00C030C9">
        <w:rPr>
          <w:rFonts w:ascii="Times New Roman" w:hAnsi="Times New Roman" w:cs="Times New Roman"/>
          <w:sz w:val="24"/>
          <w:szCs w:val="24"/>
        </w:rPr>
        <w:t xml:space="preserve">Son funcionarios o empleados de carrera los nombrados para desempeñar cargos o empleos permanentes comprendidos en los artículos 6, 7, 8 y 9 de esta ley, sin importar la forma en que hubieren ingresado al cargo o empleo. La relación de servicio se regulará por esta ley. </w:t>
      </w:r>
    </w:p>
    <w:p w14:paraId="070B1147" w14:textId="77777777" w:rsidR="008E339B" w:rsidRPr="00F778C1" w:rsidRDefault="008E339B" w:rsidP="008E339B">
      <w:pPr>
        <w:spacing w:after="0"/>
        <w:jc w:val="both"/>
        <w:rPr>
          <w:rFonts w:ascii="Times New Roman" w:hAnsi="Times New Roman" w:cs="Times New Roman"/>
        </w:rPr>
      </w:pPr>
      <w:r w:rsidRPr="00C030C9">
        <w:rPr>
          <w:rFonts w:ascii="Times New Roman" w:hAnsi="Times New Roman" w:cs="Times New Roman"/>
          <w:sz w:val="24"/>
          <w:szCs w:val="24"/>
        </w:rPr>
        <w:t xml:space="preserve">IV- Que es importante Ratificar el Nombramiento de </w:t>
      </w:r>
      <w:r w:rsidR="00C030C9" w:rsidRPr="00C030C9">
        <w:rPr>
          <w:rFonts w:ascii="Times New Roman" w:hAnsi="Times New Roman" w:cs="Times New Roman"/>
          <w:sz w:val="24"/>
          <w:szCs w:val="24"/>
        </w:rPr>
        <w:t xml:space="preserve">todos </w:t>
      </w:r>
      <w:r w:rsidRPr="00C030C9">
        <w:rPr>
          <w:rFonts w:ascii="Times New Roman" w:hAnsi="Times New Roman" w:cs="Times New Roman"/>
          <w:sz w:val="24"/>
          <w:szCs w:val="24"/>
        </w:rPr>
        <w:t xml:space="preserve">los Empleados Municipales que conforman el personal de ésta Administración Municipal, tanto en renovación de contrato, Servicios Profesionales y las jefaturas protegidas por la ley de la Carrera Administrativa Municipal. </w:t>
      </w:r>
      <w:r w:rsidRPr="00C030C9">
        <w:rPr>
          <w:rFonts w:ascii="Times New Roman" w:hAnsi="Times New Roman" w:cs="Times New Roman"/>
          <w:b/>
          <w:sz w:val="24"/>
          <w:szCs w:val="24"/>
        </w:rPr>
        <w:t xml:space="preserve">Por Tanto, El Concejo Municipal en uso de las facultades que le confiere el Código Municipal, </w:t>
      </w:r>
      <w:r w:rsidRPr="00C030C9">
        <w:rPr>
          <w:rFonts w:ascii="Times New Roman" w:hAnsi="Times New Roman" w:cs="Times New Roman"/>
          <w:b/>
          <w:bCs/>
          <w:sz w:val="24"/>
          <w:szCs w:val="24"/>
          <w:lang w:val="es-ES_tradnl"/>
        </w:rPr>
        <w:t>ACUERDA:</w:t>
      </w:r>
      <w:r w:rsidRPr="00C030C9">
        <w:rPr>
          <w:rFonts w:ascii="Times New Roman" w:hAnsi="Times New Roman" w:cs="Times New Roman"/>
          <w:sz w:val="24"/>
          <w:szCs w:val="24"/>
          <w:lang w:val="es-ES_tradnl"/>
        </w:rPr>
        <w:t xml:space="preserve"> 1) Ratificar el nombramiento de la Señora Secretaria Municipal, Licenciada María Juliana Escobar Montalvo a partir del uno de enero</w:t>
      </w:r>
      <w:r w:rsidR="00C030C9" w:rsidRPr="00C030C9">
        <w:rPr>
          <w:rFonts w:ascii="Times New Roman" w:hAnsi="Times New Roman" w:cs="Times New Roman"/>
          <w:sz w:val="24"/>
          <w:szCs w:val="24"/>
          <w:lang w:val="es-ES_tradnl"/>
        </w:rPr>
        <w:t xml:space="preserve"> hasta el treinta y uno de diciembre</w:t>
      </w:r>
      <w:r w:rsidRPr="00C030C9">
        <w:rPr>
          <w:rFonts w:ascii="Times New Roman" w:hAnsi="Times New Roman" w:cs="Times New Roman"/>
          <w:sz w:val="24"/>
          <w:szCs w:val="24"/>
          <w:lang w:val="es-ES_tradnl"/>
        </w:rPr>
        <w:t xml:space="preserve"> del presente año</w:t>
      </w:r>
      <w:r w:rsidR="00C030C9" w:rsidRPr="00C030C9">
        <w:rPr>
          <w:rFonts w:ascii="Times New Roman" w:hAnsi="Times New Roman" w:cs="Times New Roman"/>
          <w:sz w:val="24"/>
          <w:szCs w:val="24"/>
          <w:lang w:val="es-ES_tradnl"/>
        </w:rPr>
        <w:t xml:space="preserve"> dos mil veinte</w:t>
      </w:r>
      <w:r w:rsidRPr="00C030C9">
        <w:rPr>
          <w:rFonts w:ascii="Times New Roman" w:hAnsi="Times New Roman" w:cs="Times New Roman"/>
          <w:sz w:val="24"/>
          <w:szCs w:val="24"/>
          <w:lang w:val="es-ES_tradnl"/>
        </w:rPr>
        <w:t xml:space="preserve">, quien devengará un salario mensual de </w:t>
      </w:r>
      <w:r w:rsidRPr="00C030C9">
        <w:rPr>
          <w:rFonts w:ascii="Times New Roman" w:hAnsi="Times New Roman" w:cs="Times New Roman"/>
          <w:sz w:val="24"/>
          <w:szCs w:val="24"/>
        </w:rPr>
        <w:t>US$813.05</w:t>
      </w:r>
      <w:r w:rsidR="00C030C9" w:rsidRPr="00C030C9">
        <w:rPr>
          <w:rFonts w:ascii="Times New Roman" w:hAnsi="Times New Roman" w:cs="Times New Roman"/>
          <w:sz w:val="24"/>
          <w:szCs w:val="24"/>
          <w:lang w:val="es-ES_tradnl"/>
        </w:rPr>
        <w:t xml:space="preserve"> dólares.</w:t>
      </w:r>
      <w:r w:rsidRPr="00C030C9">
        <w:rPr>
          <w:rFonts w:ascii="Times New Roman" w:hAnsi="Times New Roman" w:cs="Times New Roman"/>
          <w:sz w:val="24"/>
          <w:szCs w:val="24"/>
          <w:lang w:val="es-ES_tradnl"/>
        </w:rPr>
        <w:t xml:space="preserve"> 2) Ratificar a partir del uno de enero hasta el treinta y uno de diciembre del año </w:t>
      </w:r>
      <w:r w:rsidR="00C030C9" w:rsidRPr="00C030C9">
        <w:rPr>
          <w:rFonts w:ascii="Times New Roman" w:hAnsi="Times New Roman" w:cs="Times New Roman"/>
          <w:sz w:val="24"/>
          <w:szCs w:val="24"/>
          <w:lang w:val="es-ES_tradnl"/>
        </w:rPr>
        <w:t>dos mil veinte</w:t>
      </w:r>
      <w:r w:rsidRPr="00C030C9">
        <w:rPr>
          <w:rFonts w:ascii="Times New Roman" w:hAnsi="Times New Roman" w:cs="Times New Roman"/>
          <w:sz w:val="24"/>
          <w:szCs w:val="24"/>
          <w:lang w:val="es-ES_tradnl"/>
        </w:rPr>
        <w:t xml:space="preserve">, el nombramiento de la Licenciada </w:t>
      </w:r>
      <w:r w:rsidRPr="00C030C9">
        <w:rPr>
          <w:rFonts w:ascii="Times New Roman" w:hAnsi="Times New Roman" w:cs="Times New Roman"/>
          <w:sz w:val="24"/>
          <w:szCs w:val="24"/>
        </w:rPr>
        <w:t>Mayra Lissethe Renderos de Vásquez</w:t>
      </w:r>
      <w:r w:rsidRPr="00C030C9">
        <w:rPr>
          <w:rFonts w:ascii="Times New Roman" w:hAnsi="Times New Roman" w:cs="Times New Roman"/>
          <w:sz w:val="24"/>
          <w:szCs w:val="24"/>
          <w:lang w:val="es-ES_tradnl"/>
        </w:rPr>
        <w:t>, en el cargo de Tesorera Municipal, quien devengará un salario mensual de US$825.00</w:t>
      </w:r>
      <w:r w:rsidR="00C030C9" w:rsidRPr="00C030C9">
        <w:rPr>
          <w:rFonts w:ascii="Times New Roman" w:hAnsi="Times New Roman" w:cs="Times New Roman"/>
          <w:sz w:val="24"/>
          <w:szCs w:val="24"/>
          <w:lang w:val="es-ES_tradnl"/>
        </w:rPr>
        <w:t xml:space="preserve"> dólares.</w:t>
      </w:r>
      <w:r w:rsidRPr="00C030C9">
        <w:rPr>
          <w:rFonts w:ascii="Times New Roman" w:hAnsi="Times New Roman" w:cs="Times New Roman"/>
          <w:sz w:val="24"/>
          <w:szCs w:val="24"/>
          <w:lang w:val="es-ES_tradnl"/>
        </w:rPr>
        <w:t xml:space="preserve"> 3) Ratificar a partir del uno de enero hasta el treinta y uno de diciembre del presente año, el nombramiento del Arquitecto Henry Douglas Palacios Montenegro en el cargo de Jefe de la Unidad de Adquisiciones y Contrataciones Institucional de esta Alcaldía, quien devengará un </w:t>
      </w:r>
      <w:r w:rsidR="00C030C9" w:rsidRPr="00C030C9">
        <w:rPr>
          <w:rFonts w:ascii="Times New Roman" w:hAnsi="Times New Roman" w:cs="Times New Roman"/>
          <w:sz w:val="24"/>
          <w:szCs w:val="24"/>
          <w:lang w:val="es-ES_tradnl"/>
        </w:rPr>
        <w:t>salario  mensual de US$1,000.00 dólares.</w:t>
      </w:r>
      <w:r w:rsidRPr="00C030C9">
        <w:rPr>
          <w:rFonts w:ascii="Times New Roman" w:hAnsi="Times New Roman" w:cs="Times New Roman"/>
          <w:sz w:val="24"/>
          <w:szCs w:val="24"/>
          <w:lang w:val="es-ES_tradnl"/>
        </w:rPr>
        <w:t xml:space="preserve"> 4) Ratificar, a partir del uno de enero hasta el treinta y uno de diciembre del presente año, el nombramiento del Ingeniero </w:t>
      </w:r>
      <w:r w:rsidRPr="00C030C9">
        <w:rPr>
          <w:rFonts w:ascii="Times New Roman" w:hAnsi="Times New Roman" w:cs="Times New Roman"/>
          <w:bCs/>
          <w:sz w:val="24"/>
          <w:szCs w:val="24"/>
          <w:lang w:val="es-ES_tradnl"/>
        </w:rPr>
        <w:t>Douglas Francisco Marín Quezada,</w:t>
      </w:r>
      <w:r w:rsidRPr="00C030C9">
        <w:rPr>
          <w:rFonts w:ascii="Times New Roman" w:hAnsi="Times New Roman" w:cs="Times New Roman"/>
          <w:sz w:val="24"/>
          <w:szCs w:val="24"/>
          <w:lang w:val="es-ES_tradnl"/>
        </w:rPr>
        <w:t xml:space="preserve"> en el cargo de Gerente General, quien devengará un salario mensual de </w:t>
      </w:r>
      <w:r w:rsidRPr="00C030C9">
        <w:rPr>
          <w:rFonts w:ascii="Times New Roman" w:hAnsi="Times New Roman" w:cs="Times New Roman"/>
          <w:sz w:val="24"/>
          <w:szCs w:val="24"/>
        </w:rPr>
        <w:t>US$1,500.00</w:t>
      </w:r>
      <w:r w:rsidR="00C030C9" w:rsidRPr="00C030C9">
        <w:rPr>
          <w:rFonts w:ascii="Times New Roman" w:hAnsi="Times New Roman" w:cs="Times New Roman"/>
          <w:sz w:val="24"/>
          <w:szCs w:val="24"/>
        </w:rPr>
        <w:t xml:space="preserve"> dólares.</w:t>
      </w:r>
      <w:r w:rsidRPr="00C030C9">
        <w:rPr>
          <w:rFonts w:ascii="Times New Roman" w:hAnsi="Times New Roman" w:cs="Times New Roman"/>
          <w:sz w:val="24"/>
          <w:szCs w:val="24"/>
          <w:lang w:val="es-ES_tradnl"/>
        </w:rPr>
        <w:t xml:space="preserve"> </w:t>
      </w:r>
      <w:r w:rsidRPr="00C030C9">
        <w:rPr>
          <w:rFonts w:ascii="Times New Roman" w:hAnsi="Times New Roman" w:cs="Times New Roman"/>
          <w:b/>
          <w:sz w:val="24"/>
          <w:szCs w:val="24"/>
          <w:lang w:val="es-ES_tradnl"/>
        </w:rPr>
        <w:t>5)</w:t>
      </w:r>
      <w:r w:rsidRPr="00C030C9">
        <w:rPr>
          <w:rFonts w:ascii="Times New Roman" w:hAnsi="Times New Roman" w:cs="Times New Roman"/>
          <w:sz w:val="24"/>
          <w:szCs w:val="24"/>
          <w:lang w:val="es-ES_tradnl"/>
        </w:rPr>
        <w:t xml:space="preserve"> Ratificar a partir del uno de enero al treinta y uno de diciembre del corriente año, el nombramiento del señor Miguel Beltrán Vásquez, en </w:t>
      </w:r>
      <w:r w:rsidRPr="00C030C9">
        <w:rPr>
          <w:rFonts w:ascii="Times New Roman" w:hAnsi="Times New Roman" w:cs="Times New Roman"/>
          <w:sz w:val="24"/>
          <w:szCs w:val="24"/>
          <w:lang w:val="es-ES_tradnl"/>
        </w:rPr>
        <w:lastRenderedPageBreak/>
        <w:t xml:space="preserve">el cargo de Jefe del CAM, quien devengará un salario mensual de </w:t>
      </w:r>
      <w:r w:rsidRPr="00C030C9">
        <w:rPr>
          <w:rFonts w:ascii="Times New Roman" w:hAnsi="Times New Roman" w:cs="Times New Roman"/>
          <w:sz w:val="24"/>
          <w:szCs w:val="24"/>
        </w:rPr>
        <w:t>US$440.00</w:t>
      </w:r>
      <w:r w:rsidR="00C030C9">
        <w:rPr>
          <w:rFonts w:ascii="Times New Roman" w:hAnsi="Times New Roman" w:cs="Times New Roman"/>
          <w:sz w:val="24"/>
          <w:szCs w:val="24"/>
        </w:rPr>
        <w:t xml:space="preserve"> dólares.</w:t>
      </w:r>
      <w:r w:rsidRPr="00C030C9">
        <w:rPr>
          <w:rFonts w:ascii="Times New Roman" w:hAnsi="Times New Roman" w:cs="Times New Roman"/>
          <w:sz w:val="24"/>
          <w:szCs w:val="24"/>
        </w:rPr>
        <w:t xml:space="preserve"> 6) Se autoriza  al Señor Alcalde Municipal, Coronel Oswald Sibrian Miranda, para que firme los contratos de las plazas de confianza descritos en los literales arriba detallados. 7) Ratificar el nombramiento de </w:t>
      </w:r>
      <w:r w:rsidR="00C030C9">
        <w:rPr>
          <w:rFonts w:ascii="Times New Roman" w:hAnsi="Times New Roman" w:cs="Times New Roman"/>
          <w:sz w:val="24"/>
          <w:szCs w:val="24"/>
        </w:rPr>
        <w:t xml:space="preserve">todos </w:t>
      </w:r>
      <w:r w:rsidRPr="00C030C9">
        <w:rPr>
          <w:rFonts w:ascii="Times New Roman" w:hAnsi="Times New Roman" w:cs="Times New Roman"/>
          <w:sz w:val="24"/>
          <w:szCs w:val="24"/>
        </w:rPr>
        <w:t>l</w:t>
      </w:r>
      <w:r w:rsidR="00C030C9">
        <w:rPr>
          <w:rFonts w:ascii="Times New Roman" w:hAnsi="Times New Roman" w:cs="Times New Roman"/>
          <w:sz w:val="24"/>
          <w:szCs w:val="24"/>
        </w:rPr>
        <w:t>os empleados</w:t>
      </w:r>
      <w:r w:rsidR="006049EF">
        <w:rPr>
          <w:rFonts w:ascii="Times New Roman" w:hAnsi="Times New Roman" w:cs="Times New Roman"/>
          <w:sz w:val="24"/>
          <w:szCs w:val="24"/>
        </w:rPr>
        <w:t xml:space="preserve"> comprendidos dentro de la Ley de la Carrera Administrativa Municipal</w:t>
      </w:r>
      <w:r w:rsidRPr="00C030C9">
        <w:rPr>
          <w:rFonts w:ascii="Times New Roman" w:hAnsi="Times New Roman" w:cs="Times New Roman"/>
          <w:sz w:val="24"/>
          <w:szCs w:val="24"/>
        </w:rPr>
        <w:t xml:space="preserve"> y el salario a devengar mensualmente que se describen a continuación.</w:t>
      </w:r>
    </w:p>
    <w:tbl>
      <w:tblPr>
        <w:tblW w:w="9923" w:type="dxa"/>
        <w:tblInd w:w="70" w:type="dxa"/>
        <w:tblCellMar>
          <w:left w:w="70" w:type="dxa"/>
          <w:right w:w="70" w:type="dxa"/>
        </w:tblCellMar>
        <w:tblLook w:val="04A0" w:firstRow="1" w:lastRow="0" w:firstColumn="1" w:lastColumn="0" w:noHBand="0" w:noVBand="1"/>
      </w:tblPr>
      <w:tblGrid>
        <w:gridCol w:w="426"/>
        <w:gridCol w:w="4677"/>
        <w:gridCol w:w="3119"/>
        <w:gridCol w:w="1701"/>
      </w:tblGrid>
      <w:tr w:rsidR="006049EF" w:rsidRPr="00F778C1" w14:paraId="0C9D9B61" w14:textId="77777777" w:rsidTr="00DC3F28">
        <w:trPr>
          <w:trHeight w:val="543"/>
        </w:trPr>
        <w:tc>
          <w:tcPr>
            <w:tcW w:w="4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EA2737C" w14:textId="77777777" w:rsidR="006049EF" w:rsidRPr="00DC3F28" w:rsidRDefault="006049EF" w:rsidP="006049EF">
            <w:pPr>
              <w:spacing w:after="0"/>
              <w:jc w:val="both"/>
              <w:rPr>
                <w:rFonts w:ascii="Times New Roman" w:hAnsi="Times New Roman" w:cs="Times New Roman"/>
                <w:b/>
                <w:bCs/>
                <w:sz w:val="24"/>
                <w:szCs w:val="24"/>
              </w:rPr>
            </w:pPr>
            <w:r w:rsidRPr="00DC3F28">
              <w:rPr>
                <w:rFonts w:ascii="Times New Roman" w:hAnsi="Times New Roman" w:cs="Times New Roman"/>
                <w:b/>
                <w:bCs/>
                <w:sz w:val="24"/>
                <w:szCs w:val="24"/>
              </w:rPr>
              <w:t>N°</w:t>
            </w:r>
          </w:p>
        </w:tc>
        <w:tc>
          <w:tcPr>
            <w:tcW w:w="4677" w:type="dxa"/>
            <w:tcBorders>
              <w:top w:val="single" w:sz="8" w:space="0" w:color="auto"/>
              <w:left w:val="nil"/>
              <w:bottom w:val="single" w:sz="4" w:space="0" w:color="auto"/>
              <w:right w:val="single" w:sz="4" w:space="0" w:color="auto"/>
            </w:tcBorders>
            <w:shd w:val="clear" w:color="auto" w:fill="auto"/>
            <w:noWrap/>
            <w:vAlign w:val="center"/>
            <w:hideMark/>
          </w:tcPr>
          <w:p w14:paraId="493539B5" w14:textId="77777777" w:rsidR="006049EF" w:rsidRPr="00DC3F28" w:rsidRDefault="006049EF" w:rsidP="006049EF">
            <w:pPr>
              <w:spacing w:after="0"/>
              <w:jc w:val="both"/>
              <w:rPr>
                <w:rFonts w:ascii="Times New Roman" w:hAnsi="Times New Roman" w:cs="Times New Roman"/>
                <w:b/>
                <w:bCs/>
                <w:sz w:val="24"/>
                <w:szCs w:val="24"/>
              </w:rPr>
            </w:pPr>
            <w:r w:rsidRPr="00DC3F28">
              <w:rPr>
                <w:rFonts w:ascii="Times New Roman" w:hAnsi="Times New Roman" w:cs="Times New Roman"/>
                <w:b/>
                <w:bCs/>
                <w:sz w:val="24"/>
                <w:szCs w:val="24"/>
              </w:rPr>
              <w:t>NOMBRE</w:t>
            </w:r>
          </w:p>
        </w:tc>
        <w:tc>
          <w:tcPr>
            <w:tcW w:w="3119" w:type="dxa"/>
            <w:tcBorders>
              <w:top w:val="single" w:sz="8" w:space="0" w:color="auto"/>
              <w:left w:val="nil"/>
              <w:bottom w:val="single" w:sz="4" w:space="0" w:color="auto"/>
              <w:right w:val="single" w:sz="4" w:space="0" w:color="auto"/>
            </w:tcBorders>
            <w:shd w:val="clear" w:color="auto" w:fill="auto"/>
            <w:noWrap/>
            <w:vAlign w:val="center"/>
            <w:hideMark/>
          </w:tcPr>
          <w:p w14:paraId="19F3B08B" w14:textId="77777777" w:rsidR="006049EF" w:rsidRPr="00DC3F28" w:rsidRDefault="006049EF" w:rsidP="006049EF">
            <w:pPr>
              <w:spacing w:after="0"/>
              <w:jc w:val="both"/>
              <w:rPr>
                <w:rFonts w:ascii="Times New Roman" w:hAnsi="Times New Roman" w:cs="Times New Roman"/>
                <w:b/>
                <w:bCs/>
                <w:sz w:val="24"/>
                <w:szCs w:val="24"/>
              </w:rPr>
            </w:pPr>
            <w:r w:rsidRPr="00DC3F28">
              <w:rPr>
                <w:rFonts w:ascii="Times New Roman" w:hAnsi="Times New Roman" w:cs="Times New Roman"/>
                <w:b/>
                <w:bCs/>
                <w:sz w:val="24"/>
                <w:szCs w:val="24"/>
              </w:rPr>
              <w:t>CARGO</w:t>
            </w:r>
          </w:p>
        </w:tc>
        <w:tc>
          <w:tcPr>
            <w:tcW w:w="1701" w:type="dxa"/>
            <w:tcBorders>
              <w:top w:val="single" w:sz="8" w:space="0" w:color="auto"/>
              <w:left w:val="nil"/>
              <w:bottom w:val="single" w:sz="4" w:space="0" w:color="auto"/>
              <w:right w:val="single" w:sz="8" w:space="0" w:color="auto"/>
            </w:tcBorders>
            <w:shd w:val="clear" w:color="auto" w:fill="auto"/>
            <w:noWrap/>
            <w:vAlign w:val="center"/>
            <w:hideMark/>
          </w:tcPr>
          <w:p w14:paraId="34C88B87" w14:textId="77777777" w:rsidR="006049EF" w:rsidRPr="00DC3F28" w:rsidRDefault="006049EF" w:rsidP="006049EF">
            <w:pPr>
              <w:spacing w:after="0"/>
              <w:jc w:val="both"/>
              <w:rPr>
                <w:rFonts w:ascii="Times New Roman" w:hAnsi="Times New Roman" w:cs="Times New Roman"/>
                <w:b/>
                <w:bCs/>
                <w:sz w:val="24"/>
                <w:szCs w:val="24"/>
              </w:rPr>
            </w:pPr>
            <w:r w:rsidRPr="00DC3F28">
              <w:rPr>
                <w:rFonts w:ascii="Times New Roman" w:hAnsi="Times New Roman" w:cs="Times New Roman"/>
                <w:b/>
                <w:bCs/>
                <w:sz w:val="24"/>
                <w:szCs w:val="24"/>
              </w:rPr>
              <w:t>SALARIO</w:t>
            </w:r>
          </w:p>
        </w:tc>
      </w:tr>
      <w:tr w:rsidR="006049EF" w:rsidRPr="00F778C1" w14:paraId="7165F7F3"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55E89D8" w14:textId="77777777" w:rsidR="006049EF" w:rsidRPr="00F778C1" w:rsidRDefault="00D31B09" w:rsidP="006049EF">
            <w:pPr>
              <w:spacing w:after="0"/>
              <w:jc w:val="both"/>
              <w:rPr>
                <w:rFonts w:ascii="Times New Roman" w:hAnsi="Times New Roman" w:cs="Times New Roman"/>
              </w:rPr>
            </w:pPr>
            <w:r w:rsidRPr="00F778C1">
              <w:rPr>
                <w:rFonts w:ascii="Times New Roman" w:hAnsi="Times New Roman" w:cs="Times New Roman"/>
              </w:rPr>
              <w:t>1</w:t>
            </w:r>
          </w:p>
        </w:tc>
        <w:tc>
          <w:tcPr>
            <w:tcW w:w="4677" w:type="dxa"/>
            <w:tcBorders>
              <w:top w:val="nil"/>
              <w:left w:val="nil"/>
              <w:bottom w:val="single" w:sz="4" w:space="0" w:color="auto"/>
              <w:right w:val="single" w:sz="4" w:space="0" w:color="auto"/>
            </w:tcBorders>
            <w:shd w:val="clear" w:color="auto" w:fill="auto"/>
            <w:vAlign w:val="center"/>
            <w:hideMark/>
          </w:tcPr>
          <w:p w14:paraId="66DAE062"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DIANA ALEJANDRA DOMINGUEZ FUNES</w:t>
            </w:r>
          </w:p>
        </w:tc>
        <w:tc>
          <w:tcPr>
            <w:tcW w:w="3119" w:type="dxa"/>
            <w:tcBorders>
              <w:top w:val="nil"/>
              <w:left w:val="nil"/>
              <w:bottom w:val="single" w:sz="4" w:space="0" w:color="auto"/>
              <w:right w:val="single" w:sz="4" w:space="0" w:color="auto"/>
            </w:tcBorders>
            <w:shd w:val="clear" w:color="auto" w:fill="auto"/>
            <w:vAlign w:val="center"/>
            <w:hideMark/>
          </w:tcPr>
          <w:p w14:paraId="75DF034A"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SECRETARIA DESPACHO DEL ALCALDE</w:t>
            </w:r>
          </w:p>
        </w:tc>
        <w:tc>
          <w:tcPr>
            <w:tcW w:w="1701" w:type="dxa"/>
            <w:tcBorders>
              <w:top w:val="nil"/>
              <w:left w:val="nil"/>
              <w:bottom w:val="single" w:sz="4" w:space="0" w:color="auto"/>
              <w:right w:val="single" w:sz="8" w:space="0" w:color="auto"/>
            </w:tcBorders>
            <w:shd w:val="clear" w:color="auto" w:fill="auto"/>
            <w:noWrap/>
            <w:vAlign w:val="center"/>
            <w:hideMark/>
          </w:tcPr>
          <w:p w14:paraId="078E191C"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440.00 </w:t>
            </w:r>
          </w:p>
        </w:tc>
      </w:tr>
      <w:tr w:rsidR="006049EF" w:rsidRPr="00F778C1" w14:paraId="06288A5A" w14:textId="77777777" w:rsidTr="00DB69BC">
        <w:trPr>
          <w:trHeight w:val="357"/>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FE608A1" w14:textId="77777777" w:rsidR="006049EF" w:rsidRPr="00F778C1" w:rsidRDefault="00D31B09" w:rsidP="006049EF">
            <w:pPr>
              <w:spacing w:after="0"/>
              <w:jc w:val="both"/>
              <w:rPr>
                <w:rFonts w:ascii="Times New Roman" w:hAnsi="Times New Roman" w:cs="Times New Roman"/>
              </w:rPr>
            </w:pPr>
            <w:r w:rsidRPr="00F778C1">
              <w:rPr>
                <w:rFonts w:ascii="Times New Roman" w:hAnsi="Times New Roman" w:cs="Times New Roman"/>
              </w:rPr>
              <w:t>2</w:t>
            </w:r>
          </w:p>
        </w:tc>
        <w:tc>
          <w:tcPr>
            <w:tcW w:w="4677" w:type="dxa"/>
            <w:tcBorders>
              <w:top w:val="nil"/>
              <w:left w:val="nil"/>
              <w:bottom w:val="single" w:sz="4" w:space="0" w:color="auto"/>
              <w:right w:val="single" w:sz="4" w:space="0" w:color="auto"/>
            </w:tcBorders>
            <w:shd w:val="clear" w:color="auto" w:fill="auto"/>
            <w:noWrap/>
            <w:vAlign w:val="bottom"/>
            <w:hideMark/>
          </w:tcPr>
          <w:p w14:paraId="66E6034B"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ALBA CAROLINA NIETO FLAMENCO</w:t>
            </w:r>
          </w:p>
        </w:tc>
        <w:tc>
          <w:tcPr>
            <w:tcW w:w="3119" w:type="dxa"/>
            <w:tcBorders>
              <w:top w:val="nil"/>
              <w:left w:val="nil"/>
              <w:bottom w:val="single" w:sz="4" w:space="0" w:color="auto"/>
              <w:right w:val="single" w:sz="4" w:space="0" w:color="auto"/>
            </w:tcBorders>
            <w:shd w:val="clear" w:color="auto" w:fill="auto"/>
            <w:noWrap/>
            <w:vAlign w:val="bottom"/>
            <w:hideMark/>
          </w:tcPr>
          <w:p w14:paraId="2119495C"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RECEPCIONISTA</w:t>
            </w:r>
          </w:p>
        </w:tc>
        <w:tc>
          <w:tcPr>
            <w:tcW w:w="1701" w:type="dxa"/>
            <w:tcBorders>
              <w:top w:val="nil"/>
              <w:left w:val="nil"/>
              <w:bottom w:val="single" w:sz="4" w:space="0" w:color="auto"/>
              <w:right w:val="single" w:sz="8" w:space="0" w:color="auto"/>
            </w:tcBorders>
            <w:shd w:val="clear" w:color="auto" w:fill="auto"/>
            <w:noWrap/>
            <w:vAlign w:val="bottom"/>
            <w:hideMark/>
          </w:tcPr>
          <w:p w14:paraId="62202496"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310.00</w:t>
            </w:r>
          </w:p>
        </w:tc>
      </w:tr>
      <w:tr w:rsidR="006049EF" w:rsidRPr="00F778C1" w14:paraId="21839F39" w14:textId="77777777" w:rsidTr="00DB69BC">
        <w:trPr>
          <w:trHeight w:val="346"/>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C505BD6" w14:textId="77777777" w:rsidR="006049EF" w:rsidRPr="00F778C1" w:rsidRDefault="00D31B09" w:rsidP="006049EF">
            <w:pPr>
              <w:spacing w:after="0"/>
              <w:jc w:val="both"/>
              <w:rPr>
                <w:rFonts w:ascii="Times New Roman" w:hAnsi="Times New Roman" w:cs="Times New Roman"/>
              </w:rPr>
            </w:pPr>
            <w:r w:rsidRPr="00F778C1">
              <w:rPr>
                <w:rFonts w:ascii="Times New Roman" w:hAnsi="Times New Roman" w:cs="Times New Roman"/>
              </w:rPr>
              <w:t>3</w:t>
            </w:r>
          </w:p>
        </w:tc>
        <w:tc>
          <w:tcPr>
            <w:tcW w:w="4677" w:type="dxa"/>
            <w:tcBorders>
              <w:top w:val="nil"/>
              <w:left w:val="nil"/>
              <w:bottom w:val="single" w:sz="4" w:space="0" w:color="auto"/>
              <w:right w:val="single" w:sz="4" w:space="0" w:color="auto"/>
            </w:tcBorders>
            <w:shd w:val="clear" w:color="auto" w:fill="auto"/>
            <w:vAlign w:val="center"/>
            <w:hideMark/>
          </w:tcPr>
          <w:p w14:paraId="11E002FA"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MARIA JULIANA ESCOBAR MONTALVO</w:t>
            </w:r>
          </w:p>
        </w:tc>
        <w:tc>
          <w:tcPr>
            <w:tcW w:w="3119" w:type="dxa"/>
            <w:tcBorders>
              <w:top w:val="nil"/>
              <w:left w:val="nil"/>
              <w:bottom w:val="single" w:sz="4" w:space="0" w:color="auto"/>
              <w:right w:val="single" w:sz="4" w:space="0" w:color="auto"/>
            </w:tcBorders>
            <w:shd w:val="clear" w:color="auto" w:fill="auto"/>
            <w:vAlign w:val="center"/>
            <w:hideMark/>
          </w:tcPr>
          <w:p w14:paraId="59DEE951"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SECRETARIA MUNICIPAL</w:t>
            </w:r>
          </w:p>
        </w:tc>
        <w:tc>
          <w:tcPr>
            <w:tcW w:w="1701" w:type="dxa"/>
            <w:tcBorders>
              <w:top w:val="nil"/>
              <w:left w:val="nil"/>
              <w:bottom w:val="single" w:sz="4" w:space="0" w:color="auto"/>
              <w:right w:val="single" w:sz="8" w:space="0" w:color="auto"/>
            </w:tcBorders>
            <w:shd w:val="clear" w:color="auto" w:fill="auto"/>
            <w:noWrap/>
            <w:vAlign w:val="center"/>
            <w:hideMark/>
          </w:tcPr>
          <w:p w14:paraId="57A9A09E"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813.05 </w:t>
            </w:r>
          </w:p>
        </w:tc>
      </w:tr>
      <w:tr w:rsidR="006049EF" w:rsidRPr="00F778C1" w14:paraId="78C69D7C"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1800EAB" w14:textId="77777777" w:rsidR="006049EF" w:rsidRPr="00F778C1" w:rsidRDefault="00D31B09" w:rsidP="006049EF">
            <w:pPr>
              <w:spacing w:after="0"/>
              <w:jc w:val="both"/>
              <w:rPr>
                <w:rFonts w:ascii="Times New Roman" w:hAnsi="Times New Roman" w:cs="Times New Roman"/>
              </w:rPr>
            </w:pPr>
            <w:r w:rsidRPr="00F778C1">
              <w:rPr>
                <w:rFonts w:ascii="Times New Roman" w:hAnsi="Times New Roman" w:cs="Times New Roman"/>
              </w:rPr>
              <w:t>4</w:t>
            </w:r>
          </w:p>
        </w:tc>
        <w:tc>
          <w:tcPr>
            <w:tcW w:w="4677" w:type="dxa"/>
            <w:tcBorders>
              <w:top w:val="nil"/>
              <w:left w:val="nil"/>
              <w:bottom w:val="single" w:sz="4" w:space="0" w:color="auto"/>
              <w:right w:val="single" w:sz="4" w:space="0" w:color="auto"/>
            </w:tcBorders>
            <w:shd w:val="clear" w:color="auto" w:fill="auto"/>
            <w:vAlign w:val="center"/>
            <w:hideMark/>
          </w:tcPr>
          <w:p w14:paraId="38BFA278"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NELSON ADAN MARTINEZ</w:t>
            </w:r>
          </w:p>
        </w:tc>
        <w:tc>
          <w:tcPr>
            <w:tcW w:w="3119" w:type="dxa"/>
            <w:tcBorders>
              <w:top w:val="nil"/>
              <w:left w:val="nil"/>
              <w:bottom w:val="single" w:sz="4" w:space="0" w:color="auto"/>
              <w:right w:val="single" w:sz="4" w:space="0" w:color="auto"/>
            </w:tcBorders>
            <w:shd w:val="clear" w:color="auto" w:fill="auto"/>
            <w:vAlign w:val="center"/>
            <w:hideMark/>
          </w:tcPr>
          <w:p w14:paraId="2AC8A219"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DESPACHO MUNICIPAL</w:t>
            </w:r>
          </w:p>
        </w:tc>
        <w:tc>
          <w:tcPr>
            <w:tcW w:w="1701" w:type="dxa"/>
            <w:tcBorders>
              <w:top w:val="nil"/>
              <w:left w:val="nil"/>
              <w:bottom w:val="single" w:sz="4" w:space="0" w:color="auto"/>
              <w:right w:val="single" w:sz="8" w:space="0" w:color="auto"/>
            </w:tcBorders>
            <w:shd w:val="clear" w:color="auto" w:fill="auto"/>
            <w:noWrap/>
            <w:vAlign w:val="center"/>
            <w:hideMark/>
          </w:tcPr>
          <w:p w14:paraId="6DFF5E03"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484.00 </w:t>
            </w:r>
          </w:p>
        </w:tc>
      </w:tr>
      <w:tr w:rsidR="006049EF" w:rsidRPr="00F778C1" w14:paraId="105727AA" w14:textId="77777777" w:rsidTr="00DB69BC">
        <w:trPr>
          <w:trHeight w:val="403"/>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6949CBF" w14:textId="77777777" w:rsidR="006049EF" w:rsidRPr="00F778C1" w:rsidRDefault="00D31B09" w:rsidP="006049EF">
            <w:pPr>
              <w:spacing w:after="0"/>
              <w:jc w:val="both"/>
              <w:rPr>
                <w:rFonts w:ascii="Times New Roman" w:hAnsi="Times New Roman" w:cs="Times New Roman"/>
              </w:rPr>
            </w:pPr>
            <w:r w:rsidRPr="00F778C1">
              <w:rPr>
                <w:rFonts w:ascii="Times New Roman" w:hAnsi="Times New Roman" w:cs="Times New Roman"/>
              </w:rPr>
              <w:t>5</w:t>
            </w:r>
          </w:p>
        </w:tc>
        <w:tc>
          <w:tcPr>
            <w:tcW w:w="4677" w:type="dxa"/>
            <w:tcBorders>
              <w:top w:val="nil"/>
              <w:left w:val="nil"/>
              <w:bottom w:val="single" w:sz="4" w:space="0" w:color="auto"/>
              <w:right w:val="single" w:sz="4" w:space="0" w:color="auto"/>
            </w:tcBorders>
            <w:shd w:val="clear" w:color="auto" w:fill="auto"/>
            <w:vAlign w:val="center"/>
            <w:hideMark/>
          </w:tcPr>
          <w:p w14:paraId="3E4E5195"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DUGLAS FRANCISCO MARIN QUEZADA</w:t>
            </w:r>
          </w:p>
        </w:tc>
        <w:tc>
          <w:tcPr>
            <w:tcW w:w="3119" w:type="dxa"/>
            <w:tcBorders>
              <w:top w:val="nil"/>
              <w:left w:val="nil"/>
              <w:bottom w:val="single" w:sz="4" w:space="0" w:color="auto"/>
              <w:right w:val="single" w:sz="4" w:space="0" w:color="auto"/>
            </w:tcBorders>
            <w:shd w:val="clear" w:color="auto" w:fill="auto"/>
            <w:vAlign w:val="center"/>
            <w:hideMark/>
          </w:tcPr>
          <w:p w14:paraId="5D9CA741"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GERENTE GENERAL</w:t>
            </w:r>
          </w:p>
        </w:tc>
        <w:tc>
          <w:tcPr>
            <w:tcW w:w="1701" w:type="dxa"/>
            <w:tcBorders>
              <w:top w:val="nil"/>
              <w:left w:val="nil"/>
              <w:bottom w:val="single" w:sz="4" w:space="0" w:color="auto"/>
              <w:right w:val="single" w:sz="8" w:space="0" w:color="auto"/>
            </w:tcBorders>
            <w:shd w:val="clear" w:color="auto" w:fill="auto"/>
            <w:noWrap/>
            <w:vAlign w:val="center"/>
            <w:hideMark/>
          </w:tcPr>
          <w:p w14:paraId="5DC9588E"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1,500.00 </w:t>
            </w:r>
          </w:p>
        </w:tc>
      </w:tr>
      <w:tr w:rsidR="006049EF" w:rsidRPr="00F778C1" w14:paraId="13EC9D08" w14:textId="77777777" w:rsidTr="00DC3F28">
        <w:trPr>
          <w:trHeight w:val="12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A9963B2" w14:textId="77777777" w:rsidR="006049EF" w:rsidRPr="00F778C1" w:rsidRDefault="00F6149C" w:rsidP="006049EF">
            <w:pPr>
              <w:spacing w:after="0"/>
              <w:jc w:val="both"/>
              <w:rPr>
                <w:rFonts w:ascii="Times New Roman" w:hAnsi="Times New Roman" w:cs="Times New Roman"/>
              </w:rPr>
            </w:pPr>
            <w:r w:rsidRPr="00F778C1">
              <w:rPr>
                <w:rFonts w:ascii="Times New Roman" w:hAnsi="Times New Roman" w:cs="Times New Roman"/>
              </w:rPr>
              <w:t>6</w:t>
            </w:r>
          </w:p>
        </w:tc>
        <w:tc>
          <w:tcPr>
            <w:tcW w:w="4677" w:type="dxa"/>
            <w:tcBorders>
              <w:top w:val="nil"/>
              <w:left w:val="nil"/>
              <w:bottom w:val="single" w:sz="4" w:space="0" w:color="auto"/>
              <w:right w:val="single" w:sz="4" w:space="0" w:color="auto"/>
            </w:tcBorders>
            <w:shd w:val="clear" w:color="auto" w:fill="auto"/>
            <w:vAlign w:val="center"/>
            <w:hideMark/>
          </w:tcPr>
          <w:p w14:paraId="699293AE"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SARAI GUADALUPE BELTRAN MARTINEZ</w:t>
            </w:r>
          </w:p>
        </w:tc>
        <w:tc>
          <w:tcPr>
            <w:tcW w:w="3119" w:type="dxa"/>
            <w:tcBorders>
              <w:top w:val="nil"/>
              <w:left w:val="nil"/>
              <w:bottom w:val="single" w:sz="4" w:space="0" w:color="auto"/>
              <w:right w:val="single" w:sz="4" w:space="0" w:color="auto"/>
            </w:tcBorders>
            <w:shd w:val="clear" w:color="auto" w:fill="auto"/>
            <w:vAlign w:val="center"/>
            <w:hideMark/>
          </w:tcPr>
          <w:p w14:paraId="37386955"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GERENCIA GENERAL Y APOYO ADMINISTRATIVO A SERVICIOS GENERALES</w:t>
            </w:r>
          </w:p>
        </w:tc>
        <w:tc>
          <w:tcPr>
            <w:tcW w:w="1701" w:type="dxa"/>
            <w:tcBorders>
              <w:top w:val="nil"/>
              <w:left w:val="nil"/>
              <w:bottom w:val="single" w:sz="4" w:space="0" w:color="auto"/>
              <w:right w:val="single" w:sz="8" w:space="0" w:color="auto"/>
            </w:tcBorders>
            <w:shd w:val="clear" w:color="auto" w:fill="auto"/>
            <w:noWrap/>
            <w:vAlign w:val="center"/>
            <w:hideMark/>
          </w:tcPr>
          <w:p w14:paraId="0A2DA3AB"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440.00 </w:t>
            </w:r>
          </w:p>
        </w:tc>
      </w:tr>
      <w:tr w:rsidR="006049EF" w:rsidRPr="00F778C1" w14:paraId="12AC3566"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7510170" w14:textId="77777777" w:rsidR="006049EF" w:rsidRPr="00F778C1" w:rsidRDefault="00F6149C" w:rsidP="006049EF">
            <w:pPr>
              <w:spacing w:after="0"/>
              <w:jc w:val="both"/>
              <w:rPr>
                <w:rFonts w:ascii="Times New Roman" w:hAnsi="Times New Roman" w:cs="Times New Roman"/>
              </w:rPr>
            </w:pPr>
            <w:r w:rsidRPr="00F778C1">
              <w:rPr>
                <w:rFonts w:ascii="Times New Roman" w:hAnsi="Times New Roman" w:cs="Times New Roman"/>
              </w:rPr>
              <w:t>7</w:t>
            </w:r>
          </w:p>
        </w:tc>
        <w:tc>
          <w:tcPr>
            <w:tcW w:w="4677" w:type="dxa"/>
            <w:tcBorders>
              <w:top w:val="nil"/>
              <w:left w:val="nil"/>
              <w:bottom w:val="single" w:sz="4" w:space="0" w:color="auto"/>
              <w:right w:val="single" w:sz="4" w:space="0" w:color="auto"/>
            </w:tcBorders>
            <w:shd w:val="clear" w:color="auto" w:fill="auto"/>
            <w:vAlign w:val="center"/>
            <w:hideMark/>
          </w:tcPr>
          <w:p w14:paraId="79B1151A"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HENRY DOUGLAS PALACIOS MONTENEGRO</w:t>
            </w:r>
          </w:p>
        </w:tc>
        <w:tc>
          <w:tcPr>
            <w:tcW w:w="3119" w:type="dxa"/>
            <w:tcBorders>
              <w:top w:val="nil"/>
              <w:left w:val="nil"/>
              <w:bottom w:val="single" w:sz="4" w:space="0" w:color="auto"/>
              <w:right w:val="single" w:sz="4" w:space="0" w:color="auto"/>
            </w:tcBorders>
            <w:shd w:val="clear" w:color="auto" w:fill="auto"/>
            <w:vAlign w:val="center"/>
            <w:hideMark/>
          </w:tcPr>
          <w:p w14:paraId="19838A8C"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UACI</w:t>
            </w:r>
          </w:p>
        </w:tc>
        <w:tc>
          <w:tcPr>
            <w:tcW w:w="1701" w:type="dxa"/>
            <w:tcBorders>
              <w:top w:val="nil"/>
              <w:left w:val="nil"/>
              <w:bottom w:val="single" w:sz="4" w:space="0" w:color="auto"/>
              <w:right w:val="single" w:sz="8" w:space="0" w:color="auto"/>
            </w:tcBorders>
            <w:shd w:val="clear" w:color="auto" w:fill="auto"/>
            <w:noWrap/>
            <w:vAlign w:val="center"/>
            <w:hideMark/>
          </w:tcPr>
          <w:p w14:paraId="6666D953" w14:textId="77777777" w:rsidR="006049EF" w:rsidRPr="00B35E3D" w:rsidRDefault="006049EF" w:rsidP="006049EF">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1,000.00 </w:t>
            </w:r>
          </w:p>
        </w:tc>
      </w:tr>
      <w:tr w:rsidR="00F6149C" w:rsidRPr="00F778C1" w14:paraId="2B8E3320"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3894146"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8</w:t>
            </w:r>
          </w:p>
        </w:tc>
        <w:tc>
          <w:tcPr>
            <w:tcW w:w="4677" w:type="dxa"/>
            <w:tcBorders>
              <w:top w:val="nil"/>
              <w:left w:val="nil"/>
              <w:bottom w:val="single" w:sz="4" w:space="0" w:color="auto"/>
              <w:right w:val="single" w:sz="4" w:space="0" w:color="auto"/>
            </w:tcBorders>
            <w:shd w:val="clear" w:color="auto" w:fill="auto"/>
            <w:vAlign w:val="center"/>
            <w:hideMark/>
          </w:tcPr>
          <w:p w14:paraId="739A159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KENIA XIOMARA CRUZ GARCIA</w:t>
            </w:r>
          </w:p>
        </w:tc>
        <w:tc>
          <w:tcPr>
            <w:tcW w:w="3119" w:type="dxa"/>
            <w:tcBorders>
              <w:top w:val="nil"/>
              <w:left w:val="nil"/>
              <w:bottom w:val="single" w:sz="4" w:space="0" w:color="auto"/>
              <w:right w:val="single" w:sz="4" w:space="0" w:color="auto"/>
            </w:tcBorders>
            <w:shd w:val="clear" w:color="auto" w:fill="auto"/>
            <w:vAlign w:val="center"/>
            <w:hideMark/>
          </w:tcPr>
          <w:p w14:paraId="793BF32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ADMINISTRATIVA DE UACI</w:t>
            </w:r>
          </w:p>
        </w:tc>
        <w:tc>
          <w:tcPr>
            <w:tcW w:w="1701" w:type="dxa"/>
            <w:tcBorders>
              <w:top w:val="nil"/>
              <w:left w:val="nil"/>
              <w:bottom w:val="single" w:sz="4" w:space="0" w:color="auto"/>
              <w:right w:val="single" w:sz="8" w:space="0" w:color="auto"/>
            </w:tcBorders>
            <w:shd w:val="clear" w:color="auto" w:fill="auto"/>
            <w:noWrap/>
            <w:vAlign w:val="center"/>
            <w:hideMark/>
          </w:tcPr>
          <w:p w14:paraId="0BED5979"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6BEB12FC"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094C26FF"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9</w:t>
            </w:r>
          </w:p>
        </w:tc>
        <w:tc>
          <w:tcPr>
            <w:tcW w:w="4677" w:type="dxa"/>
            <w:tcBorders>
              <w:top w:val="nil"/>
              <w:left w:val="nil"/>
              <w:bottom w:val="single" w:sz="4" w:space="0" w:color="auto"/>
              <w:right w:val="single" w:sz="4" w:space="0" w:color="auto"/>
            </w:tcBorders>
            <w:shd w:val="clear" w:color="auto" w:fill="auto"/>
            <w:vAlign w:val="center"/>
            <w:hideMark/>
          </w:tcPr>
          <w:p w14:paraId="4980CC5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MAYRA LISSETHE RENDEROS DE VASQUEZ</w:t>
            </w:r>
          </w:p>
        </w:tc>
        <w:tc>
          <w:tcPr>
            <w:tcW w:w="3119" w:type="dxa"/>
            <w:tcBorders>
              <w:top w:val="nil"/>
              <w:left w:val="nil"/>
              <w:bottom w:val="single" w:sz="4" w:space="0" w:color="auto"/>
              <w:right w:val="single" w:sz="4" w:space="0" w:color="auto"/>
            </w:tcBorders>
            <w:shd w:val="clear" w:color="auto" w:fill="auto"/>
            <w:vAlign w:val="center"/>
            <w:hideMark/>
          </w:tcPr>
          <w:p w14:paraId="6D2C1F49"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ENCARGADA DE TESORERIA</w:t>
            </w:r>
          </w:p>
        </w:tc>
        <w:tc>
          <w:tcPr>
            <w:tcW w:w="1701" w:type="dxa"/>
            <w:tcBorders>
              <w:top w:val="nil"/>
              <w:left w:val="nil"/>
              <w:bottom w:val="single" w:sz="4" w:space="0" w:color="auto"/>
              <w:right w:val="single" w:sz="8" w:space="0" w:color="auto"/>
            </w:tcBorders>
            <w:shd w:val="clear" w:color="auto" w:fill="auto"/>
            <w:noWrap/>
            <w:vAlign w:val="center"/>
            <w:hideMark/>
          </w:tcPr>
          <w:p w14:paraId="50B9331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825.00 </w:t>
            </w:r>
          </w:p>
        </w:tc>
      </w:tr>
      <w:tr w:rsidR="00F6149C" w:rsidRPr="00F778C1" w14:paraId="49654763"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4444EE0"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10</w:t>
            </w:r>
          </w:p>
        </w:tc>
        <w:tc>
          <w:tcPr>
            <w:tcW w:w="4677" w:type="dxa"/>
            <w:tcBorders>
              <w:top w:val="nil"/>
              <w:left w:val="nil"/>
              <w:bottom w:val="single" w:sz="4" w:space="0" w:color="auto"/>
              <w:right w:val="single" w:sz="4" w:space="0" w:color="auto"/>
            </w:tcBorders>
            <w:shd w:val="clear" w:color="auto" w:fill="auto"/>
            <w:vAlign w:val="center"/>
            <w:hideMark/>
          </w:tcPr>
          <w:p w14:paraId="3B92AEA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CHRISTIAN ALISSON MEJIA QUINTANILLA</w:t>
            </w:r>
          </w:p>
        </w:tc>
        <w:tc>
          <w:tcPr>
            <w:tcW w:w="3119" w:type="dxa"/>
            <w:tcBorders>
              <w:top w:val="nil"/>
              <w:left w:val="nil"/>
              <w:bottom w:val="single" w:sz="4" w:space="0" w:color="auto"/>
              <w:right w:val="single" w:sz="4" w:space="0" w:color="auto"/>
            </w:tcBorders>
            <w:shd w:val="clear" w:color="auto" w:fill="auto"/>
            <w:vAlign w:val="center"/>
            <w:hideMark/>
          </w:tcPr>
          <w:p w14:paraId="05424CB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TESORERIA</w:t>
            </w:r>
          </w:p>
        </w:tc>
        <w:tc>
          <w:tcPr>
            <w:tcW w:w="1701" w:type="dxa"/>
            <w:tcBorders>
              <w:top w:val="nil"/>
              <w:left w:val="nil"/>
              <w:bottom w:val="single" w:sz="4" w:space="0" w:color="auto"/>
              <w:right w:val="single" w:sz="8" w:space="0" w:color="auto"/>
            </w:tcBorders>
            <w:shd w:val="clear" w:color="auto" w:fill="auto"/>
            <w:noWrap/>
            <w:vAlign w:val="center"/>
            <w:hideMark/>
          </w:tcPr>
          <w:p w14:paraId="5B86472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400.00 </w:t>
            </w:r>
          </w:p>
        </w:tc>
      </w:tr>
      <w:tr w:rsidR="00F6149C" w:rsidRPr="00F778C1" w14:paraId="737FF205" w14:textId="77777777" w:rsidTr="00DB69BC">
        <w:trPr>
          <w:trHeight w:val="40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D708A17"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11</w:t>
            </w:r>
          </w:p>
        </w:tc>
        <w:tc>
          <w:tcPr>
            <w:tcW w:w="4677" w:type="dxa"/>
            <w:tcBorders>
              <w:top w:val="nil"/>
              <w:left w:val="nil"/>
              <w:bottom w:val="single" w:sz="4" w:space="0" w:color="auto"/>
              <w:right w:val="single" w:sz="4" w:space="0" w:color="auto"/>
            </w:tcBorders>
            <w:shd w:val="clear" w:color="auto" w:fill="auto"/>
            <w:vAlign w:val="center"/>
            <w:hideMark/>
          </w:tcPr>
          <w:p w14:paraId="716E681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MILAGRO DE LOS ANGELES SEGURA</w:t>
            </w:r>
          </w:p>
        </w:tc>
        <w:tc>
          <w:tcPr>
            <w:tcW w:w="3119" w:type="dxa"/>
            <w:tcBorders>
              <w:top w:val="nil"/>
              <w:left w:val="nil"/>
              <w:bottom w:val="single" w:sz="4" w:space="0" w:color="auto"/>
              <w:right w:val="single" w:sz="4" w:space="0" w:color="auto"/>
            </w:tcBorders>
            <w:shd w:val="clear" w:color="auto" w:fill="auto"/>
            <w:vAlign w:val="center"/>
            <w:hideMark/>
          </w:tcPr>
          <w:p w14:paraId="339D705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COLECTURIA</w:t>
            </w:r>
          </w:p>
        </w:tc>
        <w:tc>
          <w:tcPr>
            <w:tcW w:w="1701" w:type="dxa"/>
            <w:tcBorders>
              <w:top w:val="nil"/>
              <w:left w:val="nil"/>
              <w:bottom w:val="single" w:sz="4" w:space="0" w:color="auto"/>
              <w:right w:val="single" w:sz="8" w:space="0" w:color="auto"/>
            </w:tcBorders>
            <w:shd w:val="clear" w:color="auto" w:fill="auto"/>
            <w:noWrap/>
            <w:vAlign w:val="center"/>
            <w:hideMark/>
          </w:tcPr>
          <w:p w14:paraId="39EA7B1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17D69C9B" w14:textId="77777777" w:rsidTr="00DB69BC">
        <w:trPr>
          <w:trHeight w:val="66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0E74A886"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12</w:t>
            </w:r>
          </w:p>
        </w:tc>
        <w:tc>
          <w:tcPr>
            <w:tcW w:w="4677" w:type="dxa"/>
            <w:tcBorders>
              <w:top w:val="nil"/>
              <w:left w:val="nil"/>
              <w:bottom w:val="single" w:sz="4" w:space="0" w:color="auto"/>
              <w:right w:val="single" w:sz="4" w:space="0" w:color="auto"/>
            </w:tcBorders>
            <w:shd w:val="clear" w:color="auto" w:fill="auto"/>
            <w:vAlign w:val="center"/>
            <w:hideMark/>
          </w:tcPr>
          <w:p w14:paraId="2C71D62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DAYSI MARGARITA ANGEL</w:t>
            </w:r>
          </w:p>
        </w:tc>
        <w:tc>
          <w:tcPr>
            <w:tcW w:w="3119" w:type="dxa"/>
            <w:tcBorders>
              <w:top w:val="nil"/>
              <w:left w:val="nil"/>
              <w:bottom w:val="single" w:sz="4" w:space="0" w:color="auto"/>
              <w:right w:val="single" w:sz="4" w:space="0" w:color="auto"/>
            </w:tcBorders>
            <w:shd w:val="clear" w:color="auto" w:fill="auto"/>
            <w:vAlign w:val="center"/>
            <w:hideMark/>
          </w:tcPr>
          <w:p w14:paraId="263155D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ENCARGADA DE CONTABILIDAD</w:t>
            </w:r>
          </w:p>
        </w:tc>
        <w:tc>
          <w:tcPr>
            <w:tcW w:w="1701" w:type="dxa"/>
            <w:tcBorders>
              <w:top w:val="nil"/>
              <w:left w:val="nil"/>
              <w:bottom w:val="single" w:sz="4" w:space="0" w:color="auto"/>
              <w:right w:val="single" w:sz="8" w:space="0" w:color="auto"/>
            </w:tcBorders>
            <w:shd w:val="clear" w:color="auto" w:fill="auto"/>
            <w:noWrap/>
            <w:vAlign w:val="center"/>
            <w:hideMark/>
          </w:tcPr>
          <w:p w14:paraId="4DB79B8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770.00 </w:t>
            </w:r>
          </w:p>
        </w:tc>
      </w:tr>
      <w:tr w:rsidR="00F6149C" w:rsidRPr="00F778C1" w14:paraId="3C303D68"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F42A4E0"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13</w:t>
            </w:r>
          </w:p>
        </w:tc>
        <w:tc>
          <w:tcPr>
            <w:tcW w:w="4677" w:type="dxa"/>
            <w:tcBorders>
              <w:top w:val="nil"/>
              <w:left w:val="nil"/>
              <w:bottom w:val="single" w:sz="4" w:space="0" w:color="auto"/>
              <w:right w:val="single" w:sz="4" w:space="0" w:color="auto"/>
            </w:tcBorders>
            <w:shd w:val="clear" w:color="auto" w:fill="auto"/>
            <w:vAlign w:val="center"/>
            <w:hideMark/>
          </w:tcPr>
          <w:p w14:paraId="5ABBF28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SARA YANIRA CAÑAS PORTILLO</w:t>
            </w:r>
          </w:p>
        </w:tc>
        <w:tc>
          <w:tcPr>
            <w:tcW w:w="3119" w:type="dxa"/>
            <w:tcBorders>
              <w:top w:val="nil"/>
              <w:left w:val="nil"/>
              <w:bottom w:val="single" w:sz="4" w:space="0" w:color="auto"/>
              <w:right w:val="single" w:sz="4" w:space="0" w:color="auto"/>
            </w:tcBorders>
            <w:shd w:val="clear" w:color="auto" w:fill="auto"/>
            <w:vAlign w:val="center"/>
            <w:hideMark/>
          </w:tcPr>
          <w:p w14:paraId="7754E88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CONTABILIDAD (Activo Fijo)</w:t>
            </w:r>
          </w:p>
        </w:tc>
        <w:tc>
          <w:tcPr>
            <w:tcW w:w="1701" w:type="dxa"/>
            <w:tcBorders>
              <w:top w:val="nil"/>
              <w:left w:val="nil"/>
              <w:bottom w:val="single" w:sz="4" w:space="0" w:color="auto"/>
              <w:right w:val="single" w:sz="8" w:space="0" w:color="auto"/>
            </w:tcBorders>
            <w:shd w:val="clear" w:color="auto" w:fill="auto"/>
            <w:noWrap/>
            <w:vAlign w:val="center"/>
            <w:hideMark/>
          </w:tcPr>
          <w:p w14:paraId="0F68A28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400.00 </w:t>
            </w:r>
          </w:p>
        </w:tc>
      </w:tr>
      <w:tr w:rsidR="00F6149C" w:rsidRPr="00F778C1" w14:paraId="6B67FA41"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21B09E3E"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14</w:t>
            </w:r>
          </w:p>
        </w:tc>
        <w:tc>
          <w:tcPr>
            <w:tcW w:w="4677" w:type="dxa"/>
            <w:tcBorders>
              <w:top w:val="nil"/>
              <w:left w:val="nil"/>
              <w:bottom w:val="single" w:sz="4" w:space="0" w:color="auto"/>
              <w:right w:val="single" w:sz="4" w:space="0" w:color="auto"/>
            </w:tcBorders>
            <w:shd w:val="clear" w:color="auto" w:fill="auto"/>
            <w:vAlign w:val="center"/>
            <w:hideMark/>
          </w:tcPr>
          <w:p w14:paraId="0FB373B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MILAGRO ARELY HERNANDEZ MENJIVAR</w:t>
            </w:r>
          </w:p>
        </w:tc>
        <w:tc>
          <w:tcPr>
            <w:tcW w:w="3119" w:type="dxa"/>
            <w:tcBorders>
              <w:top w:val="nil"/>
              <w:left w:val="nil"/>
              <w:bottom w:val="single" w:sz="4" w:space="0" w:color="auto"/>
              <w:right w:val="single" w:sz="4" w:space="0" w:color="auto"/>
            </w:tcBorders>
            <w:shd w:val="clear" w:color="auto" w:fill="auto"/>
            <w:vAlign w:val="center"/>
            <w:hideMark/>
          </w:tcPr>
          <w:p w14:paraId="726BCA8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PRESUPUESTARIA</w:t>
            </w:r>
          </w:p>
        </w:tc>
        <w:tc>
          <w:tcPr>
            <w:tcW w:w="1701" w:type="dxa"/>
            <w:tcBorders>
              <w:top w:val="nil"/>
              <w:left w:val="nil"/>
              <w:bottom w:val="single" w:sz="4" w:space="0" w:color="auto"/>
              <w:right w:val="single" w:sz="8" w:space="0" w:color="auto"/>
            </w:tcBorders>
            <w:shd w:val="clear" w:color="auto" w:fill="auto"/>
            <w:noWrap/>
            <w:vAlign w:val="center"/>
            <w:hideMark/>
          </w:tcPr>
          <w:p w14:paraId="2C44EDE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500.00 </w:t>
            </w:r>
          </w:p>
        </w:tc>
      </w:tr>
      <w:tr w:rsidR="00F6149C" w:rsidRPr="00F778C1" w14:paraId="3975CD06" w14:textId="77777777" w:rsidTr="00DB69BC">
        <w:trPr>
          <w:trHeight w:val="66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0EF87E10"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15</w:t>
            </w:r>
          </w:p>
        </w:tc>
        <w:tc>
          <w:tcPr>
            <w:tcW w:w="4677" w:type="dxa"/>
            <w:tcBorders>
              <w:top w:val="nil"/>
              <w:left w:val="nil"/>
              <w:bottom w:val="single" w:sz="4" w:space="0" w:color="auto"/>
              <w:right w:val="single" w:sz="4" w:space="0" w:color="auto"/>
            </w:tcBorders>
            <w:shd w:val="clear" w:color="auto" w:fill="auto"/>
            <w:vAlign w:val="center"/>
            <w:hideMark/>
          </w:tcPr>
          <w:p w14:paraId="6E08D56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NARCISO ANGEL PEREZ</w:t>
            </w:r>
          </w:p>
        </w:tc>
        <w:tc>
          <w:tcPr>
            <w:tcW w:w="3119" w:type="dxa"/>
            <w:tcBorders>
              <w:top w:val="nil"/>
              <w:left w:val="nil"/>
              <w:bottom w:val="single" w:sz="4" w:space="0" w:color="auto"/>
              <w:right w:val="single" w:sz="4" w:space="0" w:color="auto"/>
            </w:tcBorders>
            <w:shd w:val="clear" w:color="auto" w:fill="auto"/>
            <w:vAlign w:val="center"/>
            <w:hideMark/>
          </w:tcPr>
          <w:p w14:paraId="63EF7CA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SERVICIOS GENERALES</w:t>
            </w:r>
          </w:p>
        </w:tc>
        <w:tc>
          <w:tcPr>
            <w:tcW w:w="1701" w:type="dxa"/>
            <w:tcBorders>
              <w:top w:val="nil"/>
              <w:left w:val="nil"/>
              <w:bottom w:val="single" w:sz="4" w:space="0" w:color="auto"/>
              <w:right w:val="single" w:sz="8" w:space="0" w:color="auto"/>
            </w:tcBorders>
            <w:shd w:val="clear" w:color="auto" w:fill="auto"/>
            <w:noWrap/>
            <w:vAlign w:val="center"/>
            <w:hideMark/>
          </w:tcPr>
          <w:p w14:paraId="758CE68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519.16 </w:t>
            </w:r>
          </w:p>
        </w:tc>
      </w:tr>
      <w:tr w:rsidR="00F6149C" w:rsidRPr="00F778C1" w14:paraId="04D4075A"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747275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16</w:t>
            </w:r>
          </w:p>
        </w:tc>
        <w:tc>
          <w:tcPr>
            <w:tcW w:w="4677" w:type="dxa"/>
            <w:tcBorders>
              <w:top w:val="nil"/>
              <w:left w:val="nil"/>
              <w:bottom w:val="single" w:sz="4" w:space="0" w:color="auto"/>
              <w:right w:val="single" w:sz="4" w:space="0" w:color="auto"/>
            </w:tcBorders>
            <w:shd w:val="clear" w:color="auto" w:fill="auto"/>
            <w:vAlign w:val="center"/>
            <w:hideMark/>
          </w:tcPr>
          <w:p w14:paraId="7FBCE50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FELIPE HERNANDEZ OPORTTO</w:t>
            </w:r>
          </w:p>
        </w:tc>
        <w:tc>
          <w:tcPr>
            <w:tcW w:w="3119" w:type="dxa"/>
            <w:tcBorders>
              <w:top w:val="nil"/>
              <w:left w:val="nil"/>
              <w:bottom w:val="single" w:sz="4" w:space="0" w:color="auto"/>
              <w:right w:val="single" w:sz="4" w:space="0" w:color="auto"/>
            </w:tcBorders>
            <w:shd w:val="clear" w:color="auto" w:fill="auto"/>
            <w:vAlign w:val="center"/>
            <w:hideMark/>
          </w:tcPr>
          <w:p w14:paraId="0CAA64C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LA UNIDAD DE SERVICIOS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7FE810A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198C6CA9" w14:textId="77777777" w:rsidTr="00DB69BC">
        <w:trPr>
          <w:trHeight w:val="445"/>
        </w:trPr>
        <w:tc>
          <w:tcPr>
            <w:tcW w:w="426" w:type="dxa"/>
            <w:tcBorders>
              <w:top w:val="nil"/>
              <w:left w:val="single" w:sz="8" w:space="0" w:color="auto"/>
              <w:bottom w:val="single" w:sz="4" w:space="0" w:color="auto"/>
              <w:right w:val="single" w:sz="4" w:space="0" w:color="auto"/>
            </w:tcBorders>
            <w:shd w:val="clear" w:color="auto" w:fill="auto"/>
            <w:noWrap/>
            <w:vAlign w:val="center"/>
          </w:tcPr>
          <w:p w14:paraId="552AC729"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17</w:t>
            </w:r>
          </w:p>
        </w:tc>
        <w:tc>
          <w:tcPr>
            <w:tcW w:w="4677" w:type="dxa"/>
            <w:tcBorders>
              <w:top w:val="nil"/>
              <w:left w:val="nil"/>
              <w:bottom w:val="single" w:sz="4" w:space="0" w:color="auto"/>
              <w:right w:val="single" w:sz="4" w:space="0" w:color="auto"/>
            </w:tcBorders>
            <w:shd w:val="clear" w:color="auto" w:fill="auto"/>
            <w:vAlign w:val="center"/>
            <w:hideMark/>
          </w:tcPr>
          <w:p w14:paraId="652743F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YESENIA ARACELY VIVAS RAYMUNDO</w:t>
            </w:r>
          </w:p>
        </w:tc>
        <w:tc>
          <w:tcPr>
            <w:tcW w:w="3119" w:type="dxa"/>
            <w:tcBorders>
              <w:top w:val="nil"/>
              <w:left w:val="nil"/>
              <w:bottom w:val="single" w:sz="4" w:space="0" w:color="auto"/>
              <w:right w:val="single" w:sz="4" w:space="0" w:color="auto"/>
            </w:tcBorders>
            <w:shd w:val="clear" w:color="auto" w:fill="auto"/>
            <w:vAlign w:val="center"/>
            <w:hideMark/>
          </w:tcPr>
          <w:p w14:paraId="2E672CE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ORDENANZA</w:t>
            </w:r>
          </w:p>
        </w:tc>
        <w:tc>
          <w:tcPr>
            <w:tcW w:w="1701" w:type="dxa"/>
            <w:tcBorders>
              <w:top w:val="nil"/>
              <w:left w:val="nil"/>
              <w:bottom w:val="single" w:sz="4" w:space="0" w:color="auto"/>
              <w:right w:val="single" w:sz="8" w:space="0" w:color="auto"/>
            </w:tcBorders>
            <w:shd w:val="clear" w:color="auto" w:fill="auto"/>
            <w:noWrap/>
            <w:vAlign w:val="center"/>
            <w:hideMark/>
          </w:tcPr>
          <w:p w14:paraId="473363E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4461A53A" w14:textId="77777777" w:rsidTr="00DB69BC">
        <w:trPr>
          <w:trHeight w:val="70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B315DC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18</w:t>
            </w:r>
          </w:p>
        </w:tc>
        <w:tc>
          <w:tcPr>
            <w:tcW w:w="4677" w:type="dxa"/>
            <w:tcBorders>
              <w:top w:val="nil"/>
              <w:left w:val="nil"/>
              <w:bottom w:val="single" w:sz="4" w:space="0" w:color="auto"/>
              <w:right w:val="single" w:sz="4" w:space="0" w:color="auto"/>
            </w:tcBorders>
            <w:shd w:val="clear" w:color="auto" w:fill="auto"/>
            <w:vAlign w:val="center"/>
            <w:hideMark/>
          </w:tcPr>
          <w:p w14:paraId="6FE7284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ADALBERTO FLORES</w:t>
            </w:r>
          </w:p>
        </w:tc>
        <w:tc>
          <w:tcPr>
            <w:tcW w:w="3119" w:type="dxa"/>
            <w:tcBorders>
              <w:top w:val="nil"/>
              <w:left w:val="nil"/>
              <w:bottom w:val="single" w:sz="4" w:space="0" w:color="auto"/>
              <w:right w:val="single" w:sz="4" w:space="0" w:color="auto"/>
            </w:tcBorders>
            <w:shd w:val="clear" w:color="auto" w:fill="auto"/>
            <w:vAlign w:val="center"/>
            <w:hideMark/>
          </w:tcPr>
          <w:p w14:paraId="12002FB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VEHICULO ADMINISTRATIVO</w:t>
            </w:r>
          </w:p>
        </w:tc>
        <w:tc>
          <w:tcPr>
            <w:tcW w:w="1701" w:type="dxa"/>
            <w:tcBorders>
              <w:top w:val="nil"/>
              <w:left w:val="nil"/>
              <w:bottom w:val="single" w:sz="4" w:space="0" w:color="auto"/>
              <w:right w:val="single" w:sz="8" w:space="0" w:color="auto"/>
            </w:tcBorders>
            <w:shd w:val="clear" w:color="auto" w:fill="auto"/>
            <w:noWrap/>
            <w:vAlign w:val="center"/>
            <w:hideMark/>
          </w:tcPr>
          <w:p w14:paraId="2C333AC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4BF1223C"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10C74DD"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lastRenderedPageBreak/>
              <w:t>19</w:t>
            </w:r>
          </w:p>
        </w:tc>
        <w:tc>
          <w:tcPr>
            <w:tcW w:w="4677" w:type="dxa"/>
            <w:tcBorders>
              <w:top w:val="nil"/>
              <w:left w:val="nil"/>
              <w:bottom w:val="single" w:sz="4" w:space="0" w:color="auto"/>
              <w:right w:val="single" w:sz="4" w:space="0" w:color="auto"/>
            </w:tcBorders>
            <w:shd w:val="clear" w:color="auto" w:fill="auto"/>
            <w:vAlign w:val="center"/>
            <w:hideMark/>
          </w:tcPr>
          <w:p w14:paraId="05EC377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OSCAR OSMIN FLORES PEREZ</w:t>
            </w:r>
          </w:p>
        </w:tc>
        <w:tc>
          <w:tcPr>
            <w:tcW w:w="3119" w:type="dxa"/>
            <w:tcBorders>
              <w:top w:val="nil"/>
              <w:left w:val="nil"/>
              <w:bottom w:val="single" w:sz="4" w:space="0" w:color="auto"/>
              <w:right w:val="single" w:sz="4" w:space="0" w:color="auto"/>
            </w:tcBorders>
            <w:shd w:val="clear" w:color="auto" w:fill="auto"/>
            <w:vAlign w:val="center"/>
            <w:hideMark/>
          </w:tcPr>
          <w:p w14:paraId="5218FA1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VEHICULO ADMINISTRATIVO</w:t>
            </w:r>
          </w:p>
        </w:tc>
        <w:tc>
          <w:tcPr>
            <w:tcW w:w="1701" w:type="dxa"/>
            <w:tcBorders>
              <w:top w:val="nil"/>
              <w:left w:val="nil"/>
              <w:bottom w:val="single" w:sz="4" w:space="0" w:color="auto"/>
              <w:right w:val="single" w:sz="8" w:space="0" w:color="auto"/>
            </w:tcBorders>
            <w:shd w:val="clear" w:color="auto" w:fill="auto"/>
            <w:noWrap/>
            <w:vAlign w:val="center"/>
            <w:hideMark/>
          </w:tcPr>
          <w:p w14:paraId="233F3C1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357.50 </w:t>
            </w:r>
          </w:p>
        </w:tc>
      </w:tr>
      <w:tr w:rsidR="00F6149C" w:rsidRPr="00F778C1" w14:paraId="311D82A6"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CBB3681"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20</w:t>
            </w:r>
          </w:p>
        </w:tc>
        <w:tc>
          <w:tcPr>
            <w:tcW w:w="4677" w:type="dxa"/>
            <w:tcBorders>
              <w:top w:val="nil"/>
              <w:left w:val="nil"/>
              <w:bottom w:val="single" w:sz="4" w:space="0" w:color="auto"/>
              <w:right w:val="single" w:sz="4" w:space="0" w:color="auto"/>
            </w:tcBorders>
            <w:shd w:val="clear" w:color="auto" w:fill="auto"/>
            <w:vAlign w:val="center"/>
            <w:hideMark/>
          </w:tcPr>
          <w:p w14:paraId="3526E37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MANUEL DE JESUS MUÑOZ</w:t>
            </w:r>
          </w:p>
        </w:tc>
        <w:tc>
          <w:tcPr>
            <w:tcW w:w="3119" w:type="dxa"/>
            <w:tcBorders>
              <w:top w:val="nil"/>
              <w:left w:val="nil"/>
              <w:bottom w:val="single" w:sz="4" w:space="0" w:color="auto"/>
              <w:right w:val="single" w:sz="4" w:space="0" w:color="auto"/>
            </w:tcBorders>
            <w:shd w:val="clear" w:color="auto" w:fill="auto"/>
            <w:vAlign w:val="center"/>
            <w:hideMark/>
          </w:tcPr>
          <w:p w14:paraId="2FF1BFD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MACANICO MUNICIPAL</w:t>
            </w:r>
          </w:p>
        </w:tc>
        <w:tc>
          <w:tcPr>
            <w:tcW w:w="1701" w:type="dxa"/>
            <w:tcBorders>
              <w:top w:val="nil"/>
              <w:left w:val="nil"/>
              <w:bottom w:val="single" w:sz="4" w:space="0" w:color="auto"/>
              <w:right w:val="single" w:sz="8" w:space="0" w:color="auto"/>
            </w:tcBorders>
            <w:shd w:val="clear" w:color="auto" w:fill="auto"/>
            <w:noWrap/>
            <w:vAlign w:val="center"/>
            <w:hideMark/>
          </w:tcPr>
          <w:p w14:paraId="6858C8D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444.44 </w:t>
            </w:r>
          </w:p>
        </w:tc>
      </w:tr>
      <w:tr w:rsidR="00F6149C" w:rsidRPr="00F778C1" w14:paraId="481DF117"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5429EA07"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21</w:t>
            </w:r>
          </w:p>
        </w:tc>
        <w:tc>
          <w:tcPr>
            <w:tcW w:w="4677" w:type="dxa"/>
            <w:tcBorders>
              <w:top w:val="nil"/>
              <w:left w:val="nil"/>
              <w:bottom w:val="single" w:sz="4" w:space="0" w:color="auto"/>
              <w:right w:val="single" w:sz="4" w:space="0" w:color="auto"/>
            </w:tcBorders>
            <w:shd w:val="clear" w:color="auto" w:fill="auto"/>
            <w:vAlign w:val="center"/>
            <w:hideMark/>
          </w:tcPr>
          <w:p w14:paraId="6703F29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SERAFIN RUIZ RIVERA</w:t>
            </w:r>
          </w:p>
        </w:tc>
        <w:tc>
          <w:tcPr>
            <w:tcW w:w="3119" w:type="dxa"/>
            <w:tcBorders>
              <w:top w:val="nil"/>
              <w:left w:val="nil"/>
              <w:bottom w:val="single" w:sz="4" w:space="0" w:color="auto"/>
              <w:right w:val="single" w:sz="4" w:space="0" w:color="auto"/>
            </w:tcBorders>
            <w:shd w:val="clear" w:color="auto" w:fill="auto"/>
            <w:vAlign w:val="center"/>
            <w:hideMark/>
          </w:tcPr>
          <w:p w14:paraId="1D7DB7B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MOTONIVELADORA</w:t>
            </w:r>
          </w:p>
        </w:tc>
        <w:tc>
          <w:tcPr>
            <w:tcW w:w="1701" w:type="dxa"/>
            <w:tcBorders>
              <w:top w:val="nil"/>
              <w:left w:val="nil"/>
              <w:bottom w:val="single" w:sz="4" w:space="0" w:color="auto"/>
              <w:right w:val="single" w:sz="8" w:space="0" w:color="auto"/>
            </w:tcBorders>
            <w:shd w:val="clear" w:color="auto" w:fill="auto"/>
            <w:noWrap/>
            <w:vAlign w:val="center"/>
            <w:hideMark/>
          </w:tcPr>
          <w:p w14:paraId="7AFC9CF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504.90 </w:t>
            </w:r>
          </w:p>
        </w:tc>
      </w:tr>
      <w:tr w:rsidR="00F6149C" w:rsidRPr="00F778C1" w14:paraId="1CFEAE90"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FB6DEE4"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22</w:t>
            </w:r>
          </w:p>
        </w:tc>
        <w:tc>
          <w:tcPr>
            <w:tcW w:w="4677" w:type="dxa"/>
            <w:tcBorders>
              <w:top w:val="nil"/>
              <w:left w:val="nil"/>
              <w:bottom w:val="single" w:sz="4" w:space="0" w:color="auto"/>
              <w:right w:val="single" w:sz="4" w:space="0" w:color="auto"/>
            </w:tcBorders>
            <w:shd w:val="clear" w:color="auto" w:fill="auto"/>
            <w:vAlign w:val="center"/>
            <w:hideMark/>
          </w:tcPr>
          <w:p w14:paraId="65919B0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FRANCISCO DELGADO NAVARRO</w:t>
            </w:r>
          </w:p>
        </w:tc>
        <w:tc>
          <w:tcPr>
            <w:tcW w:w="3119" w:type="dxa"/>
            <w:tcBorders>
              <w:top w:val="nil"/>
              <w:left w:val="nil"/>
              <w:bottom w:val="single" w:sz="4" w:space="0" w:color="auto"/>
              <w:right w:val="single" w:sz="4" w:space="0" w:color="auto"/>
            </w:tcBorders>
            <w:shd w:val="clear" w:color="auto" w:fill="auto"/>
            <w:vAlign w:val="center"/>
            <w:hideMark/>
          </w:tcPr>
          <w:p w14:paraId="1DF46ED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VEHICULO ADMINISTRATIVO</w:t>
            </w:r>
          </w:p>
        </w:tc>
        <w:tc>
          <w:tcPr>
            <w:tcW w:w="1701" w:type="dxa"/>
            <w:tcBorders>
              <w:top w:val="nil"/>
              <w:left w:val="nil"/>
              <w:bottom w:val="single" w:sz="4" w:space="0" w:color="auto"/>
              <w:right w:val="single" w:sz="8" w:space="0" w:color="auto"/>
            </w:tcBorders>
            <w:shd w:val="clear" w:color="auto" w:fill="auto"/>
            <w:noWrap/>
            <w:vAlign w:val="center"/>
            <w:hideMark/>
          </w:tcPr>
          <w:p w14:paraId="454C58F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4B89301D" w14:textId="77777777" w:rsidTr="00DB69BC">
        <w:trPr>
          <w:trHeight w:val="66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17B9D2E"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23</w:t>
            </w:r>
          </w:p>
        </w:tc>
        <w:tc>
          <w:tcPr>
            <w:tcW w:w="4677" w:type="dxa"/>
            <w:tcBorders>
              <w:top w:val="nil"/>
              <w:left w:val="nil"/>
              <w:bottom w:val="single" w:sz="4" w:space="0" w:color="auto"/>
              <w:right w:val="single" w:sz="4" w:space="0" w:color="auto"/>
            </w:tcBorders>
            <w:shd w:val="clear" w:color="auto" w:fill="auto"/>
            <w:vAlign w:val="center"/>
            <w:hideMark/>
          </w:tcPr>
          <w:p w14:paraId="2E49E9D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GUILLERMO ANTONIO RODRIGUEZ</w:t>
            </w:r>
          </w:p>
        </w:tc>
        <w:tc>
          <w:tcPr>
            <w:tcW w:w="3119" w:type="dxa"/>
            <w:tcBorders>
              <w:top w:val="nil"/>
              <w:left w:val="nil"/>
              <w:bottom w:val="single" w:sz="4" w:space="0" w:color="auto"/>
              <w:right w:val="single" w:sz="4" w:space="0" w:color="auto"/>
            </w:tcBorders>
            <w:shd w:val="clear" w:color="auto" w:fill="auto"/>
            <w:vAlign w:val="center"/>
            <w:hideMark/>
          </w:tcPr>
          <w:p w14:paraId="649DC2B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VEHICULO ADMINISTRATIVO</w:t>
            </w:r>
          </w:p>
        </w:tc>
        <w:tc>
          <w:tcPr>
            <w:tcW w:w="1701" w:type="dxa"/>
            <w:tcBorders>
              <w:top w:val="nil"/>
              <w:left w:val="nil"/>
              <w:bottom w:val="single" w:sz="4" w:space="0" w:color="auto"/>
              <w:right w:val="single" w:sz="8" w:space="0" w:color="auto"/>
            </w:tcBorders>
            <w:shd w:val="clear" w:color="auto" w:fill="auto"/>
            <w:noWrap/>
            <w:vAlign w:val="center"/>
            <w:hideMark/>
          </w:tcPr>
          <w:p w14:paraId="1344A56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350.00 </w:t>
            </w:r>
          </w:p>
        </w:tc>
      </w:tr>
      <w:tr w:rsidR="00F6149C" w:rsidRPr="00F778C1" w14:paraId="1F18086E" w14:textId="77777777" w:rsidTr="00DB69BC">
        <w:trPr>
          <w:trHeight w:val="335"/>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9079303"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24</w:t>
            </w:r>
          </w:p>
        </w:tc>
        <w:tc>
          <w:tcPr>
            <w:tcW w:w="4677" w:type="dxa"/>
            <w:tcBorders>
              <w:top w:val="nil"/>
              <w:left w:val="nil"/>
              <w:bottom w:val="single" w:sz="4" w:space="0" w:color="auto"/>
              <w:right w:val="single" w:sz="4" w:space="0" w:color="auto"/>
            </w:tcBorders>
            <w:shd w:val="clear" w:color="auto" w:fill="auto"/>
            <w:vAlign w:val="center"/>
            <w:hideMark/>
          </w:tcPr>
          <w:p w14:paraId="629FC90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DOMINGO ARTURO RECINOS RAMOS</w:t>
            </w:r>
          </w:p>
        </w:tc>
        <w:tc>
          <w:tcPr>
            <w:tcW w:w="3119" w:type="dxa"/>
            <w:tcBorders>
              <w:top w:val="nil"/>
              <w:left w:val="nil"/>
              <w:bottom w:val="single" w:sz="4" w:space="0" w:color="auto"/>
              <w:right w:val="single" w:sz="4" w:space="0" w:color="auto"/>
            </w:tcBorders>
            <w:shd w:val="clear" w:color="auto" w:fill="auto"/>
            <w:vAlign w:val="center"/>
            <w:hideMark/>
          </w:tcPr>
          <w:p w14:paraId="26F11EA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TECNICO ELECTRICISTA</w:t>
            </w:r>
          </w:p>
        </w:tc>
        <w:tc>
          <w:tcPr>
            <w:tcW w:w="1701" w:type="dxa"/>
            <w:tcBorders>
              <w:top w:val="nil"/>
              <w:left w:val="nil"/>
              <w:bottom w:val="single" w:sz="4" w:space="0" w:color="auto"/>
              <w:right w:val="single" w:sz="8" w:space="0" w:color="auto"/>
            </w:tcBorders>
            <w:shd w:val="clear" w:color="auto" w:fill="auto"/>
            <w:noWrap/>
            <w:vAlign w:val="center"/>
            <w:hideMark/>
          </w:tcPr>
          <w:p w14:paraId="0B322DE9"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550.00 </w:t>
            </w:r>
          </w:p>
        </w:tc>
      </w:tr>
      <w:tr w:rsidR="00F6149C" w:rsidRPr="00F778C1" w14:paraId="6A61BFF6" w14:textId="77777777" w:rsidTr="00DB69BC">
        <w:trPr>
          <w:trHeight w:val="43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808340E"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25</w:t>
            </w:r>
          </w:p>
        </w:tc>
        <w:tc>
          <w:tcPr>
            <w:tcW w:w="4677" w:type="dxa"/>
            <w:tcBorders>
              <w:top w:val="nil"/>
              <w:left w:val="nil"/>
              <w:bottom w:val="single" w:sz="4" w:space="0" w:color="auto"/>
              <w:right w:val="single" w:sz="4" w:space="0" w:color="auto"/>
            </w:tcBorders>
            <w:shd w:val="clear" w:color="auto" w:fill="auto"/>
            <w:vAlign w:val="center"/>
            <w:hideMark/>
          </w:tcPr>
          <w:p w14:paraId="6DC203F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SANTOS ENRIQUE MENDEZ GARCIA</w:t>
            </w:r>
          </w:p>
        </w:tc>
        <w:tc>
          <w:tcPr>
            <w:tcW w:w="3119" w:type="dxa"/>
            <w:tcBorders>
              <w:top w:val="nil"/>
              <w:left w:val="nil"/>
              <w:bottom w:val="single" w:sz="4" w:space="0" w:color="auto"/>
              <w:right w:val="single" w:sz="4" w:space="0" w:color="auto"/>
            </w:tcBorders>
            <w:shd w:val="clear" w:color="auto" w:fill="auto"/>
            <w:vAlign w:val="center"/>
            <w:hideMark/>
          </w:tcPr>
          <w:p w14:paraId="471EA60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CATASTRO</w:t>
            </w:r>
          </w:p>
        </w:tc>
        <w:tc>
          <w:tcPr>
            <w:tcW w:w="1701" w:type="dxa"/>
            <w:tcBorders>
              <w:top w:val="nil"/>
              <w:left w:val="nil"/>
              <w:bottom w:val="single" w:sz="4" w:space="0" w:color="auto"/>
              <w:right w:val="single" w:sz="8" w:space="0" w:color="auto"/>
            </w:tcBorders>
            <w:shd w:val="clear" w:color="auto" w:fill="auto"/>
            <w:noWrap/>
            <w:vAlign w:val="center"/>
            <w:hideMark/>
          </w:tcPr>
          <w:p w14:paraId="7DD4DE5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825.00 </w:t>
            </w:r>
          </w:p>
        </w:tc>
      </w:tr>
      <w:tr w:rsidR="00F6149C" w:rsidRPr="00F778C1" w14:paraId="281DD2DD" w14:textId="77777777" w:rsidTr="00DB69BC">
        <w:trPr>
          <w:trHeight w:val="429"/>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30E27FE"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26</w:t>
            </w:r>
          </w:p>
        </w:tc>
        <w:tc>
          <w:tcPr>
            <w:tcW w:w="4677" w:type="dxa"/>
            <w:tcBorders>
              <w:top w:val="nil"/>
              <w:left w:val="nil"/>
              <w:bottom w:val="single" w:sz="4" w:space="0" w:color="auto"/>
              <w:right w:val="single" w:sz="4" w:space="0" w:color="auto"/>
            </w:tcBorders>
            <w:shd w:val="clear" w:color="auto" w:fill="auto"/>
            <w:vAlign w:val="center"/>
            <w:hideMark/>
          </w:tcPr>
          <w:p w14:paraId="11211D2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ANA DINORA JIMENEZ</w:t>
            </w:r>
          </w:p>
        </w:tc>
        <w:tc>
          <w:tcPr>
            <w:tcW w:w="3119" w:type="dxa"/>
            <w:tcBorders>
              <w:top w:val="nil"/>
              <w:left w:val="nil"/>
              <w:bottom w:val="single" w:sz="4" w:space="0" w:color="auto"/>
              <w:right w:val="single" w:sz="4" w:space="0" w:color="auto"/>
            </w:tcBorders>
            <w:shd w:val="clear" w:color="auto" w:fill="auto"/>
            <w:vAlign w:val="center"/>
            <w:hideMark/>
          </w:tcPr>
          <w:p w14:paraId="3E675D5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CATASTRO</w:t>
            </w:r>
          </w:p>
        </w:tc>
        <w:tc>
          <w:tcPr>
            <w:tcW w:w="1701" w:type="dxa"/>
            <w:tcBorders>
              <w:top w:val="nil"/>
              <w:left w:val="nil"/>
              <w:bottom w:val="single" w:sz="4" w:space="0" w:color="auto"/>
              <w:right w:val="single" w:sz="8" w:space="0" w:color="auto"/>
            </w:tcBorders>
            <w:shd w:val="clear" w:color="auto" w:fill="auto"/>
            <w:noWrap/>
            <w:vAlign w:val="center"/>
            <w:hideMark/>
          </w:tcPr>
          <w:p w14:paraId="1E75CBF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687.50 </w:t>
            </w:r>
          </w:p>
        </w:tc>
      </w:tr>
      <w:tr w:rsidR="00F6149C" w:rsidRPr="00F778C1" w14:paraId="26929008" w14:textId="77777777" w:rsidTr="00DB69BC">
        <w:trPr>
          <w:trHeight w:val="39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B2F3AD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27</w:t>
            </w:r>
          </w:p>
        </w:tc>
        <w:tc>
          <w:tcPr>
            <w:tcW w:w="4677" w:type="dxa"/>
            <w:tcBorders>
              <w:top w:val="nil"/>
              <w:left w:val="nil"/>
              <w:bottom w:val="single" w:sz="4" w:space="0" w:color="auto"/>
              <w:right w:val="single" w:sz="4" w:space="0" w:color="auto"/>
            </w:tcBorders>
            <w:shd w:val="clear" w:color="auto" w:fill="auto"/>
            <w:vAlign w:val="center"/>
            <w:hideMark/>
          </w:tcPr>
          <w:p w14:paraId="7DF1C3D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ERICK ANTONIO MORALES GARCIA</w:t>
            </w:r>
          </w:p>
        </w:tc>
        <w:tc>
          <w:tcPr>
            <w:tcW w:w="3119" w:type="dxa"/>
            <w:tcBorders>
              <w:top w:val="nil"/>
              <w:left w:val="nil"/>
              <w:bottom w:val="single" w:sz="4" w:space="0" w:color="auto"/>
              <w:right w:val="single" w:sz="4" w:space="0" w:color="auto"/>
            </w:tcBorders>
            <w:shd w:val="clear" w:color="auto" w:fill="auto"/>
            <w:vAlign w:val="center"/>
            <w:hideMark/>
          </w:tcPr>
          <w:p w14:paraId="3EF2F89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CATASTRO</w:t>
            </w:r>
          </w:p>
        </w:tc>
        <w:tc>
          <w:tcPr>
            <w:tcW w:w="1701" w:type="dxa"/>
            <w:tcBorders>
              <w:top w:val="nil"/>
              <w:left w:val="nil"/>
              <w:bottom w:val="single" w:sz="4" w:space="0" w:color="auto"/>
              <w:right w:val="single" w:sz="8" w:space="0" w:color="auto"/>
            </w:tcBorders>
            <w:shd w:val="clear" w:color="auto" w:fill="auto"/>
            <w:noWrap/>
            <w:vAlign w:val="center"/>
            <w:hideMark/>
          </w:tcPr>
          <w:p w14:paraId="0A38228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7C8F040E" w14:textId="77777777" w:rsidTr="00DB69BC">
        <w:trPr>
          <w:trHeight w:val="36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5FAC52B4"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28</w:t>
            </w:r>
          </w:p>
        </w:tc>
        <w:tc>
          <w:tcPr>
            <w:tcW w:w="4677" w:type="dxa"/>
            <w:tcBorders>
              <w:top w:val="nil"/>
              <w:left w:val="nil"/>
              <w:bottom w:val="single" w:sz="4" w:space="0" w:color="auto"/>
              <w:right w:val="single" w:sz="4" w:space="0" w:color="auto"/>
            </w:tcBorders>
            <w:shd w:val="clear" w:color="auto" w:fill="auto"/>
            <w:vAlign w:val="center"/>
            <w:hideMark/>
          </w:tcPr>
          <w:p w14:paraId="70EDAE6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ALEJANDRO GONZALES ANGELES</w:t>
            </w:r>
          </w:p>
        </w:tc>
        <w:tc>
          <w:tcPr>
            <w:tcW w:w="3119" w:type="dxa"/>
            <w:tcBorders>
              <w:top w:val="nil"/>
              <w:left w:val="nil"/>
              <w:bottom w:val="single" w:sz="4" w:space="0" w:color="auto"/>
              <w:right w:val="single" w:sz="4" w:space="0" w:color="auto"/>
            </w:tcBorders>
            <w:shd w:val="clear" w:color="auto" w:fill="auto"/>
            <w:vAlign w:val="center"/>
            <w:hideMark/>
          </w:tcPr>
          <w:p w14:paraId="6947F47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CATASTRO</w:t>
            </w:r>
          </w:p>
        </w:tc>
        <w:tc>
          <w:tcPr>
            <w:tcW w:w="1701" w:type="dxa"/>
            <w:tcBorders>
              <w:top w:val="nil"/>
              <w:left w:val="nil"/>
              <w:bottom w:val="single" w:sz="4" w:space="0" w:color="auto"/>
              <w:right w:val="single" w:sz="8" w:space="0" w:color="auto"/>
            </w:tcBorders>
            <w:shd w:val="clear" w:color="auto" w:fill="auto"/>
            <w:noWrap/>
            <w:vAlign w:val="center"/>
            <w:hideMark/>
          </w:tcPr>
          <w:p w14:paraId="087B483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08220E98"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59B7A42"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29</w:t>
            </w:r>
          </w:p>
        </w:tc>
        <w:tc>
          <w:tcPr>
            <w:tcW w:w="4677" w:type="dxa"/>
            <w:tcBorders>
              <w:top w:val="nil"/>
              <w:left w:val="nil"/>
              <w:bottom w:val="single" w:sz="4" w:space="0" w:color="auto"/>
              <w:right w:val="single" w:sz="4" w:space="0" w:color="auto"/>
            </w:tcBorders>
            <w:shd w:val="clear" w:color="auto" w:fill="auto"/>
            <w:vAlign w:val="center"/>
            <w:hideMark/>
          </w:tcPr>
          <w:p w14:paraId="08AE027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MANUEL EDUARDO URQUILLA BAUTISTA</w:t>
            </w:r>
          </w:p>
        </w:tc>
        <w:tc>
          <w:tcPr>
            <w:tcW w:w="3119" w:type="dxa"/>
            <w:tcBorders>
              <w:top w:val="nil"/>
              <w:left w:val="nil"/>
              <w:bottom w:val="single" w:sz="4" w:space="0" w:color="auto"/>
              <w:right w:val="single" w:sz="4" w:space="0" w:color="auto"/>
            </w:tcBorders>
            <w:shd w:val="clear" w:color="auto" w:fill="auto"/>
            <w:vAlign w:val="center"/>
            <w:hideMark/>
          </w:tcPr>
          <w:p w14:paraId="16A1ED9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CATASTRO</w:t>
            </w:r>
          </w:p>
        </w:tc>
        <w:tc>
          <w:tcPr>
            <w:tcW w:w="1701" w:type="dxa"/>
            <w:tcBorders>
              <w:top w:val="nil"/>
              <w:left w:val="nil"/>
              <w:bottom w:val="single" w:sz="4" w:space="0" w:color="auto"/>
              <w:right w:val="single" w:sz="8" w:space="0" w:color="auto"/>
            </w:tcBorders>
            <w:shd w:val="clear" w:color="auto" w:fill="auto"/>
            <w:noWrap/>
            <w:vAlign w:val="center"/>
            <w:hideMark/>
          </w:tcPr>
          <w:p w14:paraId="5D25A46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449.19 </w:t>
            </w:r>
          </w:p>
        </w:tc>
      </w:tr>
      <w:tr w:rsidR="00F6149C" w:rsidRPr="00F778C1" w14:paraId="1EEC46DB" w14:textId="77777777" w:rsidTr="00DB69BC">
        <w:trPr>
          <w:trHeight w:val="72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D968FA6"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30</w:t>
            </w:r>
          </w:p>
        </w:tc>
        <w:tc>
          <w:tcPr>
            <w:tcW w:w="4677" w:type="dxa"/>
            <w:tcBorders>
              <w:top w:val="nil"/>
              <w:left w:val="nil"/>
              <w:bottom w:val="single" w:sz="4" w:space="0" w:color="auto"/>
              <w:right w:val="single" w:sz="4" w:space="0" w:color="auto"/>
            </w:tcBorders>
            <w:shd w:val="clear" w:color="auto" w:fill="auto"/>
            <w:vAlign w:val="center"/>
            <w:hideMark/>
          </w:tcPr>
          <w:p w14:paraId="3411902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KARLA KARINA COTO DE CALDERON</w:t>
            </w:r>
          </w:p>
        </w:tc>
        <w:tc>
          <w:tcPr>
            <w:tcW w:w="3119" w:type="dxa"/>
            <w:tcBorders>
              <w:top w:val="nil"/>
              <w:left w:val="nil"/>
              <w:bottom w:val="single" w:sz="4" w:space="0" w:color="auto"/>
              <w:right w:val="single" w:sz="4" w:space="0" w:color="auto"/>
            </w:tcBorders>
            <w:shd w:val="clear" w:color="auto" w:fill="auto"/>
            <w:vAlign w:val="center"/>
            <w:hideMark/>
          </w:tcPr>
          <w:p w14:paraId="20D3C82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CUENTAS CORRIENTES</w:t>
            </w:r>
          </w:p>
        </w:tc>
        <w:tc>
          <w:tcPr>
            <w:tcW w:w="1701" w:type="dxa"/>
            <w:tcBorders>
              <w:top w:val="nil"/>
              <w:left w:val="nil"/>
              <w:bottom w:val="single" w:sz="4" w:space="0" w:color="auto"/>
              <w:right w:val="single" w:sz="8" w:space="0" w:color="auto"/>
            </w:tcBorders>
            <w:shd w:val="clear" w:color="auto" w:fill="auto"/>
            <w:noWrap/>
            <w:vAlign w:val="center"/>
            <w:hideMark/>
          </w:tcPr>
          <w:p w14:paraId="77B2BC3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936.00 </w:t>
            </w:r>
          </w:p>
        </w:tc>
      </w:tr>
      <w:tr w:rsidR="00F6149C" w:rsidRPr="00F778C1" w14:paraId="764E5473" w14:textId="77777777" w:rsidTr="00DB69BC">
        <w:trPr>
          <w:trHeight w:val="68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966F92D"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31</w:t>
            </w:r>
          </w:p>
        </w:tc>
        <w:tc>
          <w:tcPr>
            <w:tcW w:w="4677" w:type="dxa"/>
            <w:tcBorders>
              <w:top w:val="nil"/>
              <w:left w:val="nil"/>
              <w:bottom w:val="single" w:sz="4" w:space="0" w:color="auto"/>
              <w:right w:val="single" w:sz="4" w:space="0" w:color="auto"/>
            </w:tcBorders>
            <w:shd w:val="clear" w:color="auto" w:fill="auto"/>
            <w:vAlign w:val="center"/>
            <w:hideMark/>
          </w:tcPr>
          <w:p w14:paraId="2E72275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ENMA ELENA TEAS MOLINA DE MEJIA</w:t>
            </w:r>
          </w:p>
        </w:tc>
        <w:tc>
          <w:tcPr>
            <w:tcW w:w="3119" w:type="dxa"/>
            <w:tcBorders>
              <w:top w:val="nil"/>
              <w:left w:val="nil"/>
              <w:bottom w:val="single" w:sz="4" w:space="0" w:color="auto"/>
              <w:right w:val="single" w:sz="4" w:space="0" w:color="auto"/>
            </w:tcBorders>
            <w:shd w:val="clear" w:color="auto" w:fill="auto"/>
            <w:vAlign w:val="center"/>
            <w:hideMark/>
          </w:tcPr>
          <w:p w14:paraId="6C5BEEF9"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CUENTAS CORRIENTES</w:t>
            </w:r>
          </w:p>
        </w:tc>
        <w:tc>
          <w:tcPr>
            <w:tcW w:w="1701" w:type="dxa"/>
            <w:tcBorders>
              <w:top w:val="nil"/>
              <w:left w:val="nil"/>
              <w:bottom w:val="single" w:sz="4" w:space="0" w:color="auto"/>
              <w:right w:val="single" w:sz="8" w:space="0" w:color="auto"/>
            </w:tcBorders>
            <w:shd w:val="clear" w:color="auto" w:fill="auto"/>
            <w:noWrap/>
            <w:vAlign w:val="center"/>
            <w:hideMark/>
          </w:tcPr>
          <w:p w14:paraId="1DEBB36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343.98 </w:t>
            </w:r>
          </w:p>
        </w:tc>
      </w:tr>
      <w:tr w:rsidR="00F6149C" w:rsidRPr="00F778C1" w14:paraId="129FFD47" w14:textId="77777777" w:rsidTr="00DB69BC">
        <w:trPr>
          <w:trHeight w:val="63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60ABE68"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32</w:t>
            </w:r>
          </w:p>
        </w:tc>
        <w:tc>
          <w:tcPr>
            <w:tcW w:w="4677" w:type="dxa"/>
            <w:tcBorders>
              <w:top w:val="nil"/>
              <w:left w:val="nil"/>
              <w:bottom w:val="single" w:sz="4" w:space="0" w:color="auto"/>
              <w:right w:val="single" w:sz="4" w:space="0" w:color="auto"/>
            </w:tcBorders>
            <w:shd w:val="clear" w:color="auto" w:fill="auto"/>
            <w:vAlign w:val="center"/>
            <w:hideMark/>
          </w:tcPr>
          <w:p w14:paraId="553774B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MARITZA HERNANDEZ DE SORIANO</w:t>
            </w:r>
          </w:p>
        </w:tc>
        <w:tc>
          <w:tcPr>
            <w:tcW w:w="3119" w:type="dxa"/>
            <w:tcBorders>
              <w:top w:val="nil"/>
              <w:left w:val="nil"/>
              <w:bottom w:val="single" w:sz="4" w:space="0" w:color="auto"/>
              <w:right w:val="single" w:sz="4" w:space="0" w:color="auto"/>
            </w:tcBorders>
            <w:shd w:val="clear" w:color="auto" w:fill="auto"/>
            <w:vAlign w:val="center"/>
            <w:hideMark/>
          </w:tcPr>
          <w:p w14:paraId="4B85A7F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CUENTAS CORRIENTES</w:t>
            </w:r>
          </w:p>
        </w:tc>
        <w:tc>
          <w:tcPr>
            <w:tcW w:w="1701" w:type="dxa"/>
            <w:tcBorders>
              <w:top w:val="nil"/>
              <w:left w:val="nil"/>
              <w:bottom w:val="single" w:sz="4" w:space="0" w:color="auto"/>
              <w:right w:val="single" w:sz="8" w:space="0" w:color="auto"/>
            </w:tcBorders>
            <w:shd w:val="clear" w:color="auto" w:fill="auto"/>
            <w:noWrap/>
            <w:vAlign w:val="center"/>
            <w:hideMark/>
          </w:tcPr>
          <w:p w14:paraId="618A530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417.10 </w:t>
            </w:r>
          </w:p>
        </w:tc>
      </w:tr>
      <w:tr w:rsidR="00F6149C" w:rsidRPr="00F778C1" w14:paraId="52161FD8"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EC4361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33</w:t>
            </w:r>
          </w:p>
        </w:tc>
        <w:tc>
          <w:tcPr>
            <w:tcW w:w="4677" w:type="dxa"/>
            <w:tcBorders>
              <w:top w:val="nil"/>
              <w:left w:val="nil"/>
              <w:bottom w:val="single" w:sz="4" w:space="0" w:color="auto"/>
              <w:right w:val="single" w:sz="4" w:space="0" w:color="auto"/>
            </w:tcBorders>
            <w:shd w:val="clear" w:color="auto" w:fill="auto"/>
            <w:vAlign w:val="center"/>
            <w:hideMark/>
          </w:tcPr>
          <w:p w14:paraId="685B7A5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SANTOS EMILIOFLORES BELTRAN</w:t>
            </w:r>
          </w:p>
        </w:tc>
        <w:tc>
          <w:tcPr>
            <w:tcW w:w="3119" w:type="dxa"/>
            <w:tcBorders>
              <w:top w:val="nil"/>
              <w:left w:val="nil"/>
              <w:bottom w:val="single" w:sz="4" w:space="0" w:color="auto"/>
              <w:right w:val="single" w:sz="4" w:space="0" w:color="auto"/>
            </w:tcBorders>
            <w:shd w:val="clear" w:color="auto" w:fill="auto"/>
            <w:vAlign w:val="center"/>
            <w:hideMark/>
          </w:tcPr>
          <w:p w14:paraId="1870B2E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CUENTAS CORRIENTES</w:t>
            </w:r>
          </w:p>
        </w:tc>
        <w:tc>
          <w:tcPr>
            <w:tcW w:w="1701" w:type="dxa"/>
            <w:tcBorders>
              <w:top w:val="nil"/>
              <w:left w:val="nil"/>
              <w:bottom w:val="single" w:sz="4" w:space="0" w:color="auto"/>
              <w:right w:val="single" w:sz="8" w:space="0" w:color="auto"/>
            </w:tcBorders>
            <w:shd w:val="clear" w:color="auto" w:fill="auto"/>
            <w:noWrap/>
            <w:vAlign w:val="center"/>
            <w:hideMark/>
          </w:tcPr>
          <w:p w14:paraId="368CC95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010D0DB7" w14:textId="77777777" w:rsidTr="00DB69BC">
        <w:trPr>
          <w:trHeight w:val="69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5D0959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34</w:t>
            </w:r>
          </w:p>
        </w:tc>
        <w:tc>
          <w:tcPr>
            <w:tcW w:w="4677" w:type="dxa"/>
            <w:tcBorders>
              <w:top w:val="nil"/>
              <w:left w:val="nil"/>
              <w:bottom w:val="single" w:sz="4" w:space="0" w:color="auto"/>
              <w:right w:val="single" w:sz="4" w:space="0" w:color="auto"/>
            </w:tcBorders>
            <w:shd w:val="clear" w:color="auto" w:fill="auto"/>
            <w:vAlign w:val="center"/>
            <w:hideMark/>
          </w:tcPr>
          <w:p w14:paraId="1E0849F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ELMER JOEL BELTRAN SEGURA</w:t>
            </w:r>
          </w:p>
        </w:tc>
        <w:tc>
          <w:tcPr>
            <w:tcW w:w="3119" w:type="dxa"/>
            <w:tcBorders>
              <w:top w:val="nil"/>
              <w:left w:val="nil"/>
              <w:bottom w:val="single" w:sz="4" w:space="0" w:color="auto"/>
              <w:right w:val="single" w:sz="4" w:space="0" w:color="auto"/>
            </w:tcBorders>
            <w:shd w:val="clear" w:color="auto" w:fill="auto"/>
            <w:vAlign w:val="center"/>
            <w:hideMark/>
          </w:tcPr>
          <w:p w14:paraId="3F0AE08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REGISTRO DEL ESTADO FAMILIAR</w:t>
            </w:r>
          </w:p>
        </w:tc>
        <w:tc>
          <w:tcPr>
            <w:tcW w:w="1701" w:type="dxa"/>
            <w:tcBorders>
              <w:top w:val="nil"/>
              <w:left w:val="nil"/>
              <w:bottom w:val="single" w:sz="4" w:space="0" w:color="auto"/>
              <w:right w:val="single" w:sz="8" w:space="0" w:color="auto"/>
            </w:tcBorders>
            <w:shd w:val="clear" w:color="auto" w:fill="auto"/>
            <w:noWrap/>
            <w:vAlign w:val="center"/>
            <w:hideMark/>
          </w:tcPr>
          <w:p w14:paraId="1F54535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687.50 </w:t>
            </w:r>
          </w:p>
        </w:tc>
      </w:tr>
      <w:tr w:rsidR="00F6149C" w:rsidRPr="00F778C1" w14:paraId="1D7F8049" w14:textId="77777777" w:rsidTr="00DB69BC">
        <w:trPr>
          <w:trHeight w:val="65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CD3DD4D"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35</w:t>
            </w:r>
          </w:p>
        </w:tc>
        <w:tc>
          <w:tcPr>
            <w:tcW w:w="4677" w:type="dxa"/>
            <w:tcBorders>
              <w:top w:val="nil"/>
              <w:left w:val="nil"/>
              <w:bottom w:val="single" w:sz="4" w:space="0" w:color="auto"/>
              <w:right w:val="single" w:sz="4" w:space="0" w:color="auto"/>
            </w:tcBorders>
            <w:shd w:val="clear" w:color="auto" w:fill="auto"/>
            <w:vAlign w:val="center"/>
            <w:hideMark/>
          </w:tcPr>
          <w:p w14:paraId="16DDB92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GRISELDA ADALUZ LOVATO GONZALEZ</w:t>
            </w:r>
          </w:p>
        </w:tc>
        <w:tc>
          <w:tcPr>
            <w:tcW w:w="3119" w:type="dxa"/>
            <w:tcBorders>
              <w:top w:val="nil"/>
              <w:left w:val="nil"/>
              <w:bottom w:val="single" w:sz="4" w:space="0" w:color="auto"/>
              <w:right w:val="single" w:sz="4" w:space="0" w:color="auto"/>
            </w:tcBorders>
            <w:shd w:val="clear" w:color="auto" w:fill="auto"/>
            <w:vAlign w:val="center"/>
            <w:hideMark/>
          </w:tcPr>
          <w:p w14:paraId="5315CF6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REGISTRO DEL ESTADO FAMILIAR</w:t>
            </w:r>
          </w:p>
        </w:tc>
        <w:tc>
          <w:tcPr>
            <w:tcW w:w="1701" w:type="dxa"/>
            <w:tcBorders>
              <w:top w:val="nil"/>
              <w:left w:val="nil"/>
              <w:bottom w:val="single" w:sz="4" w:space="0" w:color="auto"/>
              <w:right w:val="single" w:sz="8" w:space="0" w:color="auto"/>
            </w:tcBorders>
            <w:shd w:val="clear" w:color="auto" w:fill="auto"/>
            <w:noWrap/>
            <w:vAlign w:val="center"/>
            <w:hideMark/>
          </w:tcPr>
          <w:p w14:paraId="06C3B83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333.33 </w:t>
            </w:r>
          </w:p>
        </w:tc>
      </w:tr>
      <w:tr w:rsidR="00F6149C" w:rsidRPr="00F778C1" w14:paraId="78E2161C" w14:textId="77777777" w:rsidTr="00DB69BC">
        <w:trPr>
          <w:trHeight w:val="744"/>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F69239F"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36</w:t>
            </w:r>
          </w:p>
        </w:tc>
        <w:tc>
          <w:tcPr>
            <w:tcW w:w="4677" w:type="dxa"/>
            <w:tcBorders>
              <w:top w:val="nil"/>
              <w:left w:val="nil"/>
              <w:bottom w:val="single" w:sz="4" w:space="0" w:color="auto"/>
              <w:right w:val="single" w:sz="4" w:space="0" w:color="auto"/>
            </w:tcBorders>
            <w:shd w:val="clear" w:color="auto" w:fill="auto"/>
            <w:vAlign w:val="center"/>
            <w:hideMark/>
          </w:tcPr>
          <w:p w14:paraId="3F885FF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MARINA DEL ROSARIO RAMIREZ</w:t>
            </w:r>
          </w:p>
        </w:tc>
        <w:tc>
          <w:tcPr>
            <w:tcW w:w="3119" w:type="dxa"/>
            <w:tcBorders>
              <w:top w:val="nil"/>
              <w:left w:val="nil"/>
              <w:bottom w:val="single" w:sz="4" w:space="0" w:color="auto"/>
              <w:right w:val="single" w:sz="4" w:space="0" w:color="auto"/>
            </w:tcBorders>
            <w:shd w:val="clear" w:color="auto" w:fill="auto"/>
            <w:vAlign w:val="center"/>
            <w:hideMark/>
          </w:tcPr>
          <w:p w14:paraId="6DD601A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REGISTRO DEL ESTADO FAMILIAR</w:t>
            </w:r>
          </w:p>
        </w:tc>
        <w:tc>
          <w:tcPr>
            <w:tcW w:w="1701" w:type="dxa"/>
            <w:tcBorders>
              <w:top w:val="nil"/>
              <w:left w:val="nil"/>
              <w:bottom w:val="single" w:sz="4" w:space="0" w:color="auto"/>
              <w:right w:val="single" w:sz="8" w:space="0" w:color="auto"/>
            </w:tcBorders>
            <w:shd w:val="clear" w:color="auto" w:fill="auto"/>
            <w:noWrap/>
            <w:vAlign w:val="center"/>
            <w:hideMark/>
          </w:tcPr>
          <w:p w14:paraId="4609969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483.62 </w:t>
            </w:r>
          </w:p>
        </w:tc>
      </w:tr>
      <w:tr w:rsidR="00F6149C" w:rsidRPr="00F778C1" w14:paraId="7FBD351E"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4771D6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37</w:t>
            </w:r>
          </w:p>
        </w:tc>
        <w:tc>
          <w:tcPr>
            <w:tcW w:w="4677" w:type="dxa"/>
            <w:tcBorders>
              <w:top w:val="nil"/>
              <w:left w:val="nil"/>
              <w:bottom w:val="single" w:sz="4" w:space="0" w:color="auto"/>
              <w:right w:val="single" w:sz="4" w:space="0" w:color="auto"/>
            </w:tcBorders>
            <w:shd w:val="clear" w:color="auto" w:fill="auto"/>
            <w:vAlign w:val="center"/>
            <w:hideMark/>
          </w:tcPr>
          <w:p w14:paraId="38B0656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CARMEN GUADALUPE CARPIO</w:t>
            </w:r>
          </w:p>
        </w:tc>
        <w:tc>
          <w:tcPr>
            <w:tcW w:w="3119" w:type="dxa"/>
            <w:tcBorders>
              <w:top w:val="nil"/>
              <w:left w:val="nil"/>
              <w:bottom w:val="single" w:sz="4" w:space="0" w:color="auto"/>
              <w:right w:val="single" w:sz="4" w:space="0" w:color="auto"/>
            </w:tcBorders>
            <w:shd w:val="clear" w:color="auto" w:fill="auto"/>
            <w:vAlign w:val="center"/>
            <w:hideMark/>
          </w:tcPr>
          <w:p w14:paraId="622F81A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ENCARGADA DE UNIDAD DE GENERO</w:t>
            </w:r>
          </w:p>
        </w:tc>
        <w:tc>
          <w:tcPr>
            <w:tcW w:w="1701" w:type="dxa"/>
            <w:tcBorders>
              <w:top w:val="nil"/>
              <w:left w:val="nil"/>
              <w:bottom w:val="single" w:sz="4" w:space="0" w:color="auto"/>
              <w:right w:val="single" w:sz="8" w:space="0" w:color="auto"/>
            </w:tcBorders>
            <w:shd w:val="clear" w:color="auto" w:fill="auto"/>
            <w:noWrap/>
            <w:vAlign w:val="center"/>
            <w:hideMark/>
          </w:tcPr>
          <w:p w14:paraId="538DBDF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       330.00</w:t>
            </w:r>
          </w:p>
        </w:tc>
      </w:tr>
      <w:tr w:rsidR="00F6149C" w:rsidRPr="00F778C1" w14:paraId="70F6FB11"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8ABCD4A"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38</w:t>
            </w:r>
          </w:p>
        </w:tc>
        <w:tc>
          <w:tcPr>
            <w:tcW w:w="4677" w:type="dxa"/>
            <w:tcBorders>
              <w:top w:val="nil"/>
              <w:left w:val="nil"/>
              <w:bottom w:val="single" w:sz="4" w:space="0" w:color="auto"/>
              <w:right w:val="single" w:sz="4" w:space="0" w:color="auto"/>
            </w:tcBorders>
            <w:shd w:val="clear" w:color="auto" w:fill="auto"/>
            <w:vAlign w:val="center"/>
            <w:hideMark/>
          </w:tcPr>
          <w:p w14:paraId="11EF606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LETICIA GUILLERMINA DE MONTES</w:t>
            </w:r>
          </w:p>
        </w:tc>
        <w:tc>
          <w:tcPr>
            <w:tcW w:w="3119" w:type="dxa"/>
            <w:tcBorders>
              <w:top w:val="nil"/>
              <w:left w:val="nil"/>
              <w:bottom w:val="single" w:sz="4" w:space="0" w:color="auto"/>
              <w:right w:val="single" w:sz="4" w:space="0" w:color="auto"/>
            </w:tcBorders>
            <w:shd w:val="clear" w:color="auto" w:fill="auto"/>
            <w:vAlign w:val="center"/>
            <w:hideMark/>
          </w:tcPr>
          <w:p w14:paraId="27533FE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ENCARGADA PROMOTORA DE DEPORTES</w:t>
            </w:r>
          </w:p>
        </w:tc>
        <w:tc>
          <w:tcPr>
            <w:tcW w:w="1701" w:type="dxa"/>
            <w:tcBorders>
              <w:top w:val="nil"/>
              <w:left w:val="nil"/>
              <w:bottom w:val="single" w:sz="4" w:space="0" w:color="auto"/>
              <w:right w:val="single" w:sz="8" w:space="0" w:color="auto"/>
            </w:tcBorders>
            <w:shd w:val="clear" w:color="auto" w:fill="auto"/>
            <w:noWrap/>
            <w:vAlign w:val="center"/>
            <w:hideMark/>
          </w:tcPr>
          <w:p w14:paraId="3FC7D9B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700.00 </w:t>
            </w:r>
          </w:p>
        </w:tc>
      </w:tr>
      <w:tr w:rsidR="00F6149C" w:rsidRPr="00F778C1" w14:paraId="156E5B0C"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E0ABBFA"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39</w:t>
            </w:r>
          </w:p>
        </w:tc>
        <w:tc>
          <w:tcPr>
            <w:tcW w:w="4677" w:type="dxa"/>
            <w:tcBorders>
              <w:top w:val="nil"/>
              <w:left w:val="nil"/>
              <w:bottom w:val="single" w:sz="4" w:space="0" w:color="auto"/>
              <w:right w:val="single" w:sz="4" w:space="0" w:color="auto"/>
            </w:tcBorders>
            <w:shd w:val="clear" w:color="auto" w:fill="auto"/>
            <w:vAlign w:val="center"/>
            <w:hideMark/>
          </w:tcPr>
          <w:p w14:paraId="0CDA48F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WILLIAM ALFREDO MADRID GRACIAS</w:t>
            </w:r>
          </w:p>
        </w:tc>
        <w:tc>
          <w:tcPr>
            <w:tcW w:w="3119" w:type="dxa"/>
            <w:tcBorders>
              <w:top w:val="nil"/>
              <w:left w:val="nil"/>
              <w:bottom w:val="single" w:sz="4" w:space="0" w:color="auto"/>
              <w:right w:val="single" w:sz="4" w:space="0" w:color="auto"/>
            </w:tcBorders>
            <w:shd w:val="clear" w:color="auto" w:fill="auto"/>
            <w:vAlign w:val="center"/>
            <w:hideMark/>
          </w:tcPr>
          <w:p w14:paraId="2D2D780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INFORMATICA</w:t>
            </w:r>
          </w:p>
        </w:tc>
        <w:tc>
          <w:tcPr>
            <w:tcW w:w="1701" w:type="dxa"/>
            <w:tcBorders>
              <w:top w:val="nil"/>
              <w:left w:val="nil"/>
              <w:bottom w:val="single" w:sz="4" w:space="0" w:color="auto"/>
              <w:right w:val="single" w:sz="8" w:space="0" w:color="auto"/>
            </w:tcBorders>
            <w:shd w:val="clear" w:color="auto" w:fill="auto"/>
            <w:noWrap/>
            <w:vAlign w:val="center"/>
            <w:hideMark/>
          </w:tcPr>
          <w:p w14:paraId="4462980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550.00 </w:t>
            </w:r>
          </w:p>
        </w:tc>
      </w:tr>
      <w:tr w:rsidR="00F6149C" w:rsidRPr="00F778C1" w14:paraId="0EC3B4A5"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5A7986D"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40</w:t>
            </w:r>
          </w:p>
        </w:tc>
        <w:tc>
          <w:tcPr>
            <w:tcW w:w="4677" w:type="dxa"/>
            <w:tcBorders>
              <w:top w:val="nil"/>
              <w:left w:val="nil"/>
              <w:bottom w:val="single" w:sz="4" w:space="0" w:color="auto"/>
              <w:right w:val="single" w:sz="4" w:space="0" w:color="auto"/>
            </w:tcBorders>
            <w:shd w:val="clear" w:color="auto" w:fill="auto"/>
            <w:vAlign w:val="center"/>
            <w:hideMark/>
          </w:tcPr>
          <w:p w14:paraId="498F68D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CARLOS AGUILAR</w:t>
            </w:r>
          </w:p>
        </w:tc>
        <w:tc>
          <w:tcPr>
            <w:tcW w:w="3119" w:type="dxa"/>
            <w:tcBorders>
              <w:top w:val="nil"/>
              <w:left w:val="nil"/>
              <w:bottom w:val="single" w:sz="4" w:space="0" w:color="auto"/>
              <w:right w:val="single" w:sz="4" w:space="0" w:color="auto"/>
            </w:tcBorders>
            <w:shd w:val="clear" w:color="auto" w:fill="auto"/>
            <w:vAlign w:val="center"/>
            <w:hideMark/>
          </w:tcPr>
          <w:p w14:paraId="1DB6A2E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ENCARGADO UNIDAD GESTION AMBIENTAL</w:t>
            </w:r>
          </w:p>
        </w:tc>
        <w:tc>
          <w:tcPr>
            <w:tcW w:w="1701" w:type="dxa"/>
            <w:tcBorders>
              <w:top w:val="nil"/>
              <w:left w:val="nil"/>
              <w:bottom w:val="single" w:sz="4" w:space="0" w:color="auto"/>
              <w:right w:val="single" w:sz="8" w:space="0" w:color="auto"/>
            </w:tcBorders>
            <w:shd w:val="clear" w:color="auto" w:fill="auto"/>
            <w:noWrap/>
            <w:vAlign w:val="center"/>
            <w:hideMark/>
          </w:tcPr>
          <w:p w14:paraId="02944FB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594.00 </w:t>
            </w:r>
          </w:p>
        </w:tc>
      </w:tr>
      <w:tr w:rsidR="00F6149C" w:rsidRPr="00F778C1" w14:paraId="79DA8E45" w14:textId="77777777" w:rsidTr="00DC3F28">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04F5CD27"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lastRenderedPageBreak/>
              <w:t>41</w:t>
            </w:r>
          </w:p>
        </w:tc>
        <w:tc>
          <w:tcPr>
            <w:tcW w:w="4677" w:type="dxa"/>
            <w:tcBorders>
              <w:top w:val="nil"/>
              <w:left w:val="nil"/>
              <w:bottom w:val="single" w:sz="4" w:space="0" w:color="auto"/>
              <w:right w:val="single" w:sz="4" w:space="0" w:color="auto"/>
            </w:tcBorders>
            <w:shd w:val="clear" w:color="auto" w:fill="auto"/>
            <w:vAlign w:val="center"/>
            <w:hideMark/>
          </w:tcPr>
          <w:p w14:paraId="64CC05E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GUILLERMO HURTADO</w:t>
            </w:r>
          </w:p>
        </w:tc>
        <w:tc>
          <w:tcPr>
            <w:tcW w:w="3119" w:type="dxa"/>
            <w:tcBorders>
              <w:top w:val="nil"/>
              <w:left w:val="nil"/>
              <w:bottom w:val="single" w:sz="4" w:space="0" w:color="auto"/>
              <w:right w:val="single" w:sz="4" w:space="0" w:color="auto"/>
            </w:tcBorders>
            <w:shd w:val="clear" w:color="auto" w:fill="auto"/>
            <w:vAlign w:val="center"/>
            <w:hideMark/>
          </w:tcPr>
          <w:p w14:paraId="020BDD6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MOTORISTA CAMION RECOLECTOR DESECHOS SOLIDOS</w:t>
            </w:r>
          </w:p>
        </w:tc>
        <w:tc>
          <w:tcPr>
            <w:tcW w:w="1701" w:type="dxa"/>
            <w:tcBorders>
              <w:top w:val="nil"/>
              <w:left w:val="nil"/>
              <w:bottom w:val="single" w:sz="4" w:space="0" w:color="auto"/>
              <w:right w:val="single" w:sz="8" w:space="0" w:color="auto"/>
            </w:tcBorders>
            <w:shd w:val="clear" w:color="auto" w:fill="auto"/>
            <w:noWrap/>
            <w:vAlign w:val="center"/>
            <w:hideMark/>
          </w:tcPr>
          <w:p w14:paraId="1C3A0B9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22FBC13E"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5090E0AE"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42</w:t>
            </w:r>
          </w:p>
        </w:tc>
        <w:tc>
          <w:tcPr>
            <w:tcW w:w="4677" w:type="dxa"/>
            <w:tcBorders>
              <w:top w:val="nil"/>
              <w:left w:val="nil"/>
              <w:bottom w:val="single" w:sz="4" w:space="0" w:color="auto"/>
              <w:right w:val="single" w:sz="4" w:space="0" w:color="auto"/>
            </w:tcBorders>
            <w:shd w:val="clear" w:color="auto" w:fill="auto"/>
            <w:vAlign w:val="center"/>
            <w:hideMark/>
          </w:tcPr>
          <w:p w14:paraId="6108578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VASQUEZ MENDOZA</w:t>
            </w:r>
          </w:p>
        </w:tc>
        <w:tc>
          <w:tcPr>
            <w:tcW w:w="3119" w:type="dxa"/>
            <w:tcBorders>
              <w:top w:val="nil"/>
              <w:left w:val="nil"/>
              <w:bottom w:val="single" w:sz="4" w:space="0" w:color="auto"/>
              <w:right w:val="single" w:sz="4" w:space="0" w:color="auto"/>
            </w:tcBorders>
            <w:shd w:val="clear" w:color="auto" w:fill="auto"/>
            <w:vAlign w:val="center"/>
            <w:hideMark/>
          </w:tcPr>
          <w:p w14:paraId="18132B4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TREN DE ASEO</w:t>
            </w:r>
          </w:p>
        </w:tc>
        <w:tc>
          <w:tcPr>
            <w:tcW w:w="1701" w:type="dxa"/>
            <w:tcBorders>
              <w:top w:val="nil"/>
              <w:left w:val="nil"/>
              <w:bottom w:val="single" w:sz="4" w:space="0" w:color="auto"/>
              <w:right w:val="single" w:sz="8" w:space="0" w:color="auto"/>
            </w:tcBorders>
            <w:shd w:val="clear" w:color="auto" w:fill="auto"/>
            <w:noWrap/>
            <w:vAlign w:val="center"/>
            <w:hideMark/>
          </w:tcPr>
          <w:p w14:paraId="32708DC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2498DD4C"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2F3138F9"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43</w:t>
            </w:r>
          </w:p>
        </w:tc>
        <w:tc>
          <w:tcPr>
            <w:tcW w:w="4677" w:type="dxa"/>
            <w:tcBorders>
              <w:top w:val="nil"/>
              <w:left w:val="nil"/>
              <w:bottom w:val="single" w:sz="4" w:space="0" w:color="auto"/>
              <w:right w:val="single" w:sz="4" w:space="0" w:color="auto"/>
            </w:tcBorders>
            <w:shd w:val="clear" w:color="auto" w:fill="auto"/>
            <w:vAlign w:val="center"/>
            <w:hideMark/>
          </w:tcPr>
          <w:p w14:paraId="0E636CF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JAIME ROBERTO BAUTISTA</w:t>
            </w:r>
          </w:p>
        </w:tc>
        <w:tc>
          <w:tcPr>
            <w:tcW w:w="3119" w:type="dxa"/>
            <w:tcBorders>
              <w:top w:val="nil"/>
              <w:left w:val="nil"/>
              <w:bottom w:val="single" w:sz="4" w:space="0" w:color="auto"/>
              <w:right w:val="single" w:sz="4" w:space="0" w:color="auto"/>
            </w:tcBorders>
            <w:shd w:val="clear" w:color="auto" w:fill="auto"/>
            <w:vAlign w:val="center"/>
            <w:hideMark/>
          </w:tcPr>
          <w:p w14:paraId="1757342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BARRENDERO SITIOS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077813B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519001D7"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76E7E9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44</w:t>
            </w:r>
          </w:p>
        </w:tc>
        <w:tc>
          <w:tcPr>
            <w:tcW w:w="4677" w:type="dxa"/>
            <w:tcBorders>
              <w:top w:val="nil"/>
              <w:left w:val="nil"/>
              <w:bottom w:val="single" w:sz="4" w:space="0" w:color="auto"/>
              <w:right w:val="single" w:sz="4" w:space="0" w:color="auto"/>
            </w:tcBorders>
            <w:shd w:val="clear" w:color="auto" w:fill="auto"/>
            <w:vAlign w:val="center"/>
            <w:hideMark/>
          </w:tcPr>
          <w:p w14:paraId="04FAE90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LUIS ERNESTO LEMUS</w:t>
            </w:r>
          </w:p>
        </w:tc>
        <w:tc>
          <w:tcPr>
            <w:tcW w:w="3119" w:type="dxa"/>
            <w:tcBorders>
              <w:top w:val="nil"/>
              <w:left w:val="nil"/>
              <w:bottom w:val="single" w:sz="4" w:space="0" w:color="auto"/>
              <w:right w:val="single" w:sz="4" w:space="0" w:color="auto"/>
            </w:tcBorders>
            <w:shd w:val="clear" w:color="auto" w:fill="auto"/>
            <w:vAlign w:val="center"/>
            <w:hideMark/>
          </w:tcPr>
          <w:p w14:paraId="28CA95A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BARRENDERO SITIOS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7EDBCE8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4F3613A6" w14:textId="77777777" w:rsidTr="00DB69BC">
        <w:trPr>
          <w:trHeight w:val="725"/>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CA37072"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45</w:t>
            </w:r>
          </w:p>
        </w:tc>
        <w:tc>
          <w:tcPr>
            <w:tcW w:w="4677" w:type="dxa"/>
            <w:tcBorders>
              <w:top w:val="nil"/>
              <w:left w:val="nil"/>
              <w:bottom w:val="single" w:sz="4" w:space="0" w:color="auto"/>
              <w:right w:val="single" w:sz="4" w:space="0" w:color="auto"/>
            </w:tcBorders>
            <w:shd w:val="clear" w:color="auto" w:fill="auto"/>
            <w:vAlign w:val="center"/>
            <w:hideMark/>
          </w:tcPr>
          <w:p w14:paraId="451D890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RAMIRO VALLE AGUILAR</w:t>
            </w:r>
          </w:p>
        </w:tc>
        <w:tc>
          <w:tcPr>
            <w:tcW w:w="3119" w:type="dxa"/>
            <w:tcBorders>
              <w:top w:val="nil"/>
              <w:left w:val="nil"/>
              <w:bottom w:val="single" w:sz="4" w:space="0" w:color="auto"/>
              <w:right w:val="single" w:sz="4" w:space="0" w:color="auto"/>
            </w:tcBorders>
            <w:shd w:val="clear" w:color="auto" w:fill="auto"/>
            <w:vAlign w:val="center"/>
            <w:hideMark/>
          </w:tcPr>
          <w:p w14:paraId="191D98B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BARRENDERO SITIOS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1F77BA6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5CDD2A59" w14:textId="77777777" w:rsidTr="00DB69BC">
        <w:trPr>
          <w:trHeight w:val="67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89C9D2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46</w:t>
            </w:r>
          </w:p>
        </w:tc>
        <w:tc>
          <w:tcPr>
            <w:tcW w:w="4677" w:type="dxa"/>
            <w:tcBorders>
              <w:top w:val="nil"/>
              <w:left w:val="nil"/>
              <w:bottom w:val="single" w:sz="4" w:space="0" w:color="auto"/>
              <w:right w:val="single" w:sz="4" w:space="0" w:color="auto"/>
            </w:tcBorders>
            <w:shd w:val="clear" w:color="auto" w:fill="auto"/>
            <w:vAlign w:val="center"/>
            <w:hideMark/>
          </w:tcPr>
          <w:p w14:paraId="5B4680F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MARIA DE JESUS CORPEÑO</w:t>
            </w:r>
          </w:p>
        </w:tc>
        <w:tc>
          <w:tcPr>
            <w:tcW w:w="3119" w:type="dxa"/>
            <w:tcBorders>
              <w:top w:val="nil"/>
              <w:left w:val="nil"/>
              <w:bottom w:val="single" w:sz="4" w:space="0" w:color="auto"/>
              <w:right w:val="single" w:sz="4" w:space="0" w:color="auto"/>
            </w:tcBorders>
            <w:shd w:val="clear" w:color="auto" w:fill="auto"/>
            <w:vAlign w:val="center"/>
            <w:hideMark/>
          </w:tcPr>
          <w:p w14:paraId="3ACE77B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BARRENDERO SITIOS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1DD3AE9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5B1CA68B" w14:textId="77777777" w:rsidTr="00DB69BC">
        <w:trPr>
          <w:trHeight w:val="642"/>
        </w:trPr>
        <w:tc>
          <w:tcPr>
            <w:tcW w:w="426" w:type="dxa"/>
            <w:tcBorders>
              <w:top w:val="nil"/>
              <w:left w:val="single" w:sz="8" w:space="0" w:color="auto"/>
              <w:bottom w:val="single" w:sz="4" w:space="0" w:color="auto"/>
              <w:right w:val="single" w:sz="4" w:space="0" w:color="auto"/>
            </w:tcBorders>
            <w:shd w:val="clear" w:color="auto" w:fill="auto"/>
            <w:noWrap/>
            <w:vAlign w:val="center"/>
          </w:tcPr>
          <w:p w14:paraId="2BAE7638"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47</w:t>
            </w:r>
          </w:p>
        </w:tc>
        <w:tc>
          <w:tcPr>
            <w:tcW w:w="4677" w:type="dxa"/>
            <w:tcBorders>
              <w:top w:val="nil"/>
              <w:left w:val="nil"/>
              <w:bottom w:val="single" w:sz="4" w:space="0" w:color="auto"/>
              <w:right w:val="single" w:sz="4" w:space="0" w:color="auto"/>
            </w:tcBorders>
            <w:shd w:val="clear" w:color="auto" w:fill="auto"/>
            <w:vAlign w:val="center"/>
            <w:hideMark/>
          </w:tcPr>
          <w:p w14:paraId="5EFA0CA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MARIA MAGDALENA CAMPOS DE VIVAS</w:t>
            </w:r>
          </w:p>
        </w:tc>
        <w:tc>
          <w:tcPr>
            <w:tcW w:w="3119" w:type="dxa"/>
            <w:tcBorders>
              <w:top w:val="nil"/>
              <w:left w:val="nil"/>
              <w:bottom w:val="single" w:sz="4" w:space="0" w:color="auto"/>
              <w:right w:val="single" w:sz="4" w:space="0" w:color="auto"/>
            </w:tcBorders>
            <w:shd w:val="clear" w:color="auto" w:fill="auto"/>
            <w:vAlign w:val="center"/>
            <w:hideMark/>
          </w:tcPr>
          <w:p w14:paraId="39C5038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BARRENDERO SITIOS MUNICIPALES</w:t>
            </w:r>
          </w:p>
        </w:tc>
        <w:tc>
          <w:tcPr>
            <w:tcW w:w="1701" w:type="dxa"/>
            <w:tcBorders>
              <w:top w:val="nil"/>
              <w:left w:val="nil"/>
              <w:bottom w:val="single" w:sz="4" w:space="0" w:color="auto"/>
              <w:right w:val="single" w:sz="8" w:space="0" w:color="auto"/>
            </w:tcBorders>
            <w:shd w:val="clear" w:color="auto" w:fill="auto"/>
            <w:noWrap/>
            <w:vAlign w:val="center"/>
            <w:hideMark/>
          </w:tcPr>
          <w:p w14:paraId="5624C16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699DBFB9" w14:textId="77777777" w:rsidTr="00DB69BC">
        <w:trPr>
          <w:trHeight w:val="736"/>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52E14AF"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48</w:t>
            </w:r>
          </w:p>
        </w:tc>
        <w:tc>
          <w:tcPr>
            <w:tcW w:w="4677" w:type="dxa"/>
            <w:tcBorders>
              <w:top w:val="nil"/>
              <w:left w:val="nil"/>
              <w:bottom w:val="single" w:sz="4" w:space="0" w:color="auto"/>
              <w:right w:val="single" w:sz="4" w:space="0" w:color="auto"/>
            </w:tcBorders>
            <w:shd w:val="clear" w:color="auto" w:fill="auto"/>
            <w:vAlign w:val="center"/>
            <w:hideMark/>
          </w:tcPr>
          <w:p w14:paraId="03DC76E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ALEXANDER ANTONIO AGUILAR</w:t>
            </w:r>
          </w:p>
        </w:tc>
        <w:tc>
          <w:tcPr>
            <w:tcW w:w="3119" w:type="dxa"/>
            <w:tcBorders>
              <w:top w:val="nil"/>
              <w:left w:val="nil"/>
              <w:bottom w:val="single" w:sz="4" w:space="0" w:color="auto"/>
              <w:right w:val="single" w:sz="4" w:space="0" w:color="auto"/>
            </w:tcBorders>
            <w:shd w:val="clear" w:color="auto" w:fill="auto"/>
            <w:vAlign w:val="center"/>
            <w:hideMark/>
          </w:tcPr>
          <w:p w14:paraId="3BC998F0" w14:textId="77777777" w:rsidR="00F6149C" w:rsidRPr="00B35E3D" w:rsidRDefault="00680096"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w:t>
            </w:r>
            <w:r w:rsidR="00F6149C" w:rsidRPr="00B35E3D">
              <w:rPr>
                <w:rFonts w:ascii="Times New Roman" w:hAnsi="Times New Roman" w:cs="Times New Roman"/>
                <w:sz w:val="24"/>
                <w:szCs w:val="24"/>
              </w:rPr>
              <w:t xml:space="preserve"> DE COMUNICACIONES</w:t>
            </w:r>
          </w:p>
        </w:tc>
        <w:tc>
          <w:tcPr>
            <w:tcW w:w="1701" w:type="dxa"/>
            <w:tcBorders>
              <w:top w:val="nil"/>
              <w:left w:val="nil"/>
              <w:bottom w:val="single" w:sz="4" w:space="0" w:color="auto"/>
              <w:right w:val="single" w:sz="8" w:space="0" w:color="auto"/>
            </w:tcBorders>
            <w:shd w:val="clear" w:color="auto" w:fill="auto"/>
            <w:noWrap/>
            <w:vAlign w:val="center"/>
            <w:hideMark/>
          </w:tcPr>
          <w:p w14:paraId="3FFD0B0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400.00 </w:t>
            </w:r>
          </w:p>
        </w:tc>
      </w:tr>
      <w:tr w:rsidR="00F6149C" w:rsidRPr="00F778C1" w14:paraId="42B1DE1A"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3D0F96A"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49</w:t>
            </w:r>
          </w:p>
        </w:tc>
        <w:tc>
          <w:tcPr>
            <w:tcW w:w="4677" w:type="dxa"/>
            <w:tcBorders>
              <w:top w:val="nil"/>
              <w:left w:val="nil"/>
              <w:bottom w:val="single" w:sz="4" w:space="0" w:color="auto"/>
              <w:right w:val="single" w:sz="4" w:space="0" w:color="auto"/>
            </w:tcBorders>
            <w:shd w:val="clear" w:color="auto" w:fill="auto"/>
            <w:vAlign w:val="center"/>
            <w:hideMark/>
          </w:tcPr>
          <w:p w14:paraId="62FD5636" w14:textId="77777777" w:rsidR="00F6149C" w:rsidRPr="00B35E3D" w:rsidRDefault="00F6149C" w:rsidP="00680096">
            <w:pPr>
              <w:spacing w:after="0"/>
              <w:jc w:val="both"/>
              <w:rPr>
                <w:rFonts w:ascii="Times New Roman" w:hAnsi="Times New Roman" w:cs="Times New Roman"/>
                <w:sz w:val="24"/>
                <w:szCs w:val="24"/>
              </w:rPr>
            </w:pPr>
            <w:r w:rsidRPr="00B35E3D">
              <w:rPr>
                <w:rFonts w:ascii="Times New Roman" w:hAnsi="Times New Roman" w:cs="Times New Roman"/>
                <w:sz w:val="24"/>
                <w:szCs w:val="24"/>
              </w:rPr>
              <w:t>HENRI FRANKLIN SERRRANO MEDRANO</w:t>
            </w:r>
          </w:p>
        </w:tc>
        <w:tc>
          <w:tcPr>
            <w:tcW w:w="3119" w:type="dxa"/>
            <w:tcBorders>
              <w:top w:val="nil"/>
              <w:left w:val="nil"/>
              <w:bottom w:val="single" w:sz="4" w:space="0" w:color="auto"/>
              <w:right w:val="single" w:sz="4" w:space="0" w:color="auto"/>
            </w:tcBorders>
            <w:shd w:val="clear" w:color="auto" w:fill="auto"/>
            <w:vAlign w:val="center"/>
            <w:hideMark/>
          </w:tcPr>
          <w:p w14:paraId="2BE1356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PROYECTOS</w:t>
            </w:r>
          </w:p>
        </w:tc>
        <w:tc>
          <w:tcPr>
            <w:tcW w:w="1701" w:type="dxa"/>
            <w:tcBorders>
              <w:top w:val="nil"/>
              <w:left w:val="nil"/>
              <w:bottom w:val="single" w:sz="4" w:space="0" w:color="auto"/>
              <w:right w:val="single" w:sz="8" w:space="0" w:color="auto"/>
            </w:tcBorders>
            <w:shd w:val="clear" w:color="auto" w:fill="auto"/>
            <w:noWrap/>
            <w:vAlign w:val="center"/>
            <w:hideMark/>
          </w:tcPr>
          <w:p w14:paraId="79C982F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1,034.00 </w:t>
            </w:r>
          </w:p>
        </w:tc>
      </w:tr>
      <w:tr w:rsidR="00F6149C" w:rsidRPr="00F778C1" w14:paraId="126489EF" w14:textId="77777777" w:rsidTr="00DB69BC">
        <w:trPr>
          <w:trHeight w:val="93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CA250E8"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50</w:t>
            </w:r>
          </w:p>
        </w:tc>
        <w:tc>
          <w:tcPr>
            <w:tcW w:w="4677" w:type="dxa"/>
            <w:tcBorders>
              <w:top w:val="nil"/>
              <w:left w:val="nil"/>
              <w:bottom w:val="single" w:sz="4" w:space="0" w:color="auto"/>
              <w:right w:val="single" w:sz="4" w:space="0" w:color="auto"/>
            </w:tcBorders>
            <w:shd w:val="clear" w:color="auto" w:fill="auto"/>
            <w:vAlign w:val="center"/>
            <w:hideMark/>
          </w:tcPr>
          <w:p w14:paraId="3A06965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MARCO TULIO MATA MONTENEGRO</w:t>
            </w:r>
          </w:p>
        </w:tc>
        <w:tc>
          <w:tcPr>
            <w:tcW w:w="3119" w:type="dxa"/>
            <w:tcBorders>
              <w:top w:val="nil"/>
              <w:left w:val="nil"/>
              <w:bottom w:val="single" w:sz="4" w:space="0" w:color="auto"/>
              <w:right w:val="single" w:sz="4" w:space="0" w:color="auto"/>
            </w:tcBorders>
            <w:shd w:val="clear" w:color="auto" w:fill="auto"/>
            <w:vAlign w:val="center"/>
            <w:hideMark/>
          </w:tcPr>
          <w:p w14:paraId="29C375E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SUPERVISOR DE PROYECTOS CIVILES Y DE INFRAESTRUCTURA</w:t>
            </w:r>
          </w:p>
        </w:tc>
        <w:tc>
          <w:tcPr>
            <w:tcW w:w="1701" w:type="dxa"/>
            <w:tcBorders>
              <w:top w:val="nil"/>
              <w:left w:val="nil"/>
              <w:bottom w:val="single" w:sz="4" w:space="0" w:color="auto"/>
              <w:right w:val="single" w:sz="8" w:space="0" w:color="auto"/>
            </w:tcBorders>
            <w:shd w:val="clear" w:color="auto" w:fill="auto"/>
            <w:noWrap/>
            <w:vAlign w:val="center"/>
            <w:hideMark/>
          </w:tcPr>
          <w:p w14:paraId="4A9006E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1,034.00 </w:t>
            </w:r>
          </w:p>
        </w:tc>
      </w:tr>
      <w:tr w:rsidR="00F6149C" w:rsidRPr="00F778C1" w14:paraId="2DE6E003" w14:textId="77777777" w:rsidTr="00DB69BC">
        <w:trPr>
          <w:trHeight w:val="1021"/>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60C3F09"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51</w:t>
            </w:r>
          </w:p>
        </w:tc>
        <w:tc>
          <w:tcPr>
            <w:tcW w:w="4677" w:type="dxa"/>
            <w:tcBorders>
              <w:top w:val="nil"/>
              <w:left w:val="nil"/>
              <w:bottom w:val="single" w:sz="4" w:space="0" w:color="auto"/>
              <w:right w:val="single" w:sz="4" w:space="0" w:color="auto"/>
            </w:tcBorders>
            <w:shd w:val="clear" w:color="auto" w:fill="auto"/>
            <w:vAlign w:val="center"/>
            <w:hideMark/>
          </w:tcPr>
          <w:p w14:paraId="0EDB125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XIOMARA NATALI SANCHEZ MARAVILLA</w:t>
            </w:r>
          </w:p>
        </w:tc>
        <w:tc>
          <w:tcPr>
            <w:tcW w:w="3119" w:type="dxa"/>
            <w:tcBorders>
              <w:top w:val="nil"/>
              <w:left w:val="nil"/>
              <w:bottom w:val="single" w:sz="4" w:space="0" w:color="auto"/>
              <w:right w:val="single" w:sz="4" w:space="0" w:color="auto"/>
            </w:tcBorders>
            <w:shd w:val="clear" w:color="auto" w:fill="auto"/>
            <w:vAlign w:val="center"/>
            <w:hideMark/>
          </w:tcPr>
          <w:p w14:paraId="055C4850" w14:textId="77777777" w:rsidR="00F6149C" w:rsidRPr="00B35E3D" w:rsidRDefault="00AF5118" w:rsidP="00AF5118">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OFICIAL </w:t>
            </w:r>
            <w:r w:rsidR="00F6149C" w:rsidRPr="00B35E3D">
              <w:rPr>
                <w:rFonts w:ascii="Times New Roman" w:hAnsi="Times New Roman" w:cs="Times New Roman"/>
                <w:sz w:val="24"/>
                <w:szCs w:val="24"/>
              </w:rPr>
              <w:t>DE GESTION  DOCUMENTAL</w:t>
            </w:r>
            <w:r w:rsidRPr="00B35E3D">
              <w:rPr>
                <w:rFonts w:ascii="Times New Roman" w:hAnsi="Times New Roman" w:cs="Times New Roman"/>
                <w:sz w:val="24"/>
                <w:szCs w:val="24"/>
              </w:rPr>
              <w:t xml:space="preserve"> Y ARCHIVO</w:t>
            </w:r>
          </w:p>
        </w:tc>
        <w:tc>
          <w:tcPr>
            <w:tcW w:w="1701" w:type="dxa"/>
            <w:tcBorders>
              <w:top w:val="nil"/>
              <w:left w:val="nil"/>
              <w:bottom w:val="single" w:sz="4" w:space="0" w:color="auto"/>
              <w:right w:val="single" w:sz="8" w:space="0" w:color="auto"/>
            </w:tcBorders>
            <w:shd w:val="clear" w:color="auto" w:fill="auto"/>
            <w:noWrap/>
            <w:vAlign w:val="center"/>
            <w:hideMark/>
          </w:tcPr>
          <w:p w14:paraId="404EE653"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7212759B" w14:textId="77777777" w:rsidTr="00DB69BC">
        <w:trPr>
          <w:trHeight w:val="397"/>
        </w:trPr>
        <w:tc>
          <w:tcPr>
            <w:tcW w:w="426" w:type="dxa"/>
            <w:tcBorders>
              <w:top w:val="nil"/>
              <w:left w:val="single" w:sz="8" w:space="0" w:color="auto"/>
              <w:bottom w:val="single" w:sz="4" w:space="0" w:color="auto"/>
              <w:right w:val="single" w:sz="4" w:space="0" w:color="auto"/>
            </w:tcBorders>
            <w:shd w:val="clear" w:color="auto" w:fill="auto"/>
            <w:noWrap/>
            <w:vAlign w:val="center"/>
          </w:tcPr>
          <w:p w14:paraId="0D2C8F1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52</w:t>
            </w:r>
          </w:p>
        </w:tc>
        <w:tc>
          <w:tcPr>
            <w:tcW w:w="4677" w:type="dxa"/>
            <w:tcBorders>
              <w:top w:val="nil"/>
              <w:left w:val="nil"/>
              <w:bottom w:val="single" w:sz="4" w:space="0" w:color="auto"/>
              <w:right w:val="single" w:sz="4" w:space="0" w:color="auto"/>
            </w:tcBorders>
            <w:shd w:val="clear" w:color="auto" w:fill="auto"/>
            <w:vAlign w:val="center"/>
            <w:hideMark/>
          </w:tcPr>
          <w:p w14:paraId="017AEB9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SALVADORA GARCIA DE BELTRAN</w:t>
            </w:r>
          </w:p>
        </w:tc>
        <w:tc>
          <w:tcPr>
            <w:tcW w:w="3119" w:type="dxa"/>
            <w:tcBorders>
              <w:top w:val="nil"/>
              <w:left w:val="nil"/>
              <w:bottom w:val="single" w:sz="4" w:space="0" w:color="auto"/>
              <w:right w:val="single" w:sz="4" w:space="0" w:color="auto"/>
            </w:tcBorders>
            <w:shd w:val="clear" w:color="auto" w:fill="auto"/>
            <w:vAlign w:val="center"/>
            <w:hideMark/>
          </w:tcPr>
          <w:p w14:paraId="63AD694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ARCHIVO</w:t>
            </w:r>
          </w:p>
        </w:tc>
        <w:tc>
          <w:tcPr>
            <w:tcW w:w="1701" w:type="dxa"/>
            <w:tcBorders>
              <w:top w:val="nil"/>
              <w:left w:val="nil"/>
              <w:bottom w:val="single" w:sz="4" w:space="0" w:color="auto"/>
              <w:right w:val="single" w:sz="8" w:space="0" w:color="auto"/>
            </w:tcBorders>
            <w:shd w:val="clear" w:color="auto" w:fill="auto"/>
            <w:noWrap/>
            <w:vAlign w:val="center"/>
            <w:hideMark/>
          </w:tcPr>
          <w:p w14:paraId="0EABDB8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385.00 </w:t>
            </w:r>
          </w:p>
        </w:tc>
      </w:tr>
      <w:tr w:rsidR="00F6149C" w:rsidRPr="00F778C1" w14:paraId="4B087C90" w14:textId="77777777" w:rsidTr="00DC3F28">
        <w:trPr>
          <w:trHeight w:val="9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9369CCA"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53</w:t>
            </w:r>
          </w:p>
        </w:tc>
        <w:tc>
          <w:tcPr>
            <w:tcW w:w="4677" w:type="dxa"/>
            <w:tcBorders>
              <w:top w:val="nil"/>
              <w:left w:val="nil"/>
              <w:bottom w:val="single" w:sz="4" w:space="0" w:color="auto"/>
              <w:right w:val="single" w:sz="4" w:space="0" w:color="auto"/>
            </w:tcBorders>
            <w:shd w:val="clear" w:color="auto" w:fill="auto"/>
            <w:vAlign w:val="center"/>
            <w:hideMark/>
          </w:tcPr>
          <w:p w14:paraId="4F29D75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EVIN ALEXIS SANCHEZ PINTO</w:t>
            </w:r>
          </w:p>
        </w:tc>
        <w:tc>
          <w:tcPr>
            <w:tcW w:w="3119" w:type="dxa"/>
            <w:tcBorders>
              <w:top w:val="nil"/>
              <w:left w:val="nil"/>
              <w:bottom w:val="single" w:sz="4" w:space="0" w:color="auto"/>
              <w:right w:val="single" w:sz="4" w:space="0" w:color="auto"/>
            </w:tcBorders>
            <w:shd w:val="clear" w:color="auto" w:fill="auto"/>
            <w:vAlign w:val="center"/>
            <w:hideMark/>
          </w:tcPr>
          <w:p w14:paraId="1337C66E" w14:textId="77777777" w:rsidR="00F6149C" w:rsidRPr="00B35E3D" w:rsidRDefault="00AF5118" w:rsidP="00AF5118">
            <w:pPr>
              <w:spacing w:after="0"/>
              <w:jc w:val="both"/>
              <w:rPr>
                <w:rFonts w:ascii="Times New Roman" w:hAnsi="Times New Roman" w:cs="Times New Roman"/>
                <w:sz w:val="24"/>
                <w:szCs w:val="24"/>
              </w:rPr>
            </w:pPr>
            <w:r w:rsidRPr="00B35E3D">
              <w:rPr>
                <w:rFonts w:ascii="Times New Roman" w:hAnsi="Times New Roman" w:cs="Times New Roman"/>
                <w:sz w:val="24"/>
                <w:szCs w:val="24"/>
              </w:rPr>
              <w:t>OFICIAL DE INFORMACION</w:t>
            </w:r>
          </w:p>
        </w:tc>
        <w:tc>
          <w:tcPr>
            <w:tcW w:w="1701" w:type="dxa"/>
            <w:tcBorders>
              <w:top w:val="nil"/>
              <w:left w:val="nil"/>
              <w:bottom w:val="single" w:sz="4" w:space="0" w:color="auto"/>
              <w:right w:val="single" w:sz="8" w:space="0" w:color="auto"/>
            </w:tcBorders>
            <w:shd w:val="clear" w:color="auto" w:fill="auto"/>
            <w:noWrap/>
            <w:vAlign w:val="center"/>
            <w:hideMark/>
          </w:tcPr>
          <w:p w14:paraId="5DC433E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500.00 </w:t>
            </w:r>
          </w:p>
        </w:tc>
      </w:tr>
      <w:tr w:rsidR="00F6149C" w:rsidRPr="00F778C1" w14:paraId="73661684" w14:textId="77777777" w:rsidTr="00DC3F28">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1F9F7103"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54</w:t>
            </w:r>
          </w:p>
        </w:tc>
        <w:tc>
          <w:tcPr>
            <w:tcW w:w="4677" w:type="dxa"/>
            <w:tcBorders>
              <w:top w:val="nil"/>
              <w:left w:val="nil"/>
              <w:bottom w:val="single" w:sz="4" w:space="0" w:color="auto"/>
              <w:right w:val="single" w:sz="4" w:space="0" w:color="auto"/>
            </w:tcBorders>
            <w:shd w:val="clear" w:color="auto" w:fill="auto"/>
            <w:vAlign w:val="center"/>
            <w:hideMark/>
          </w:tcPr>
          <w:p w14:paraId="42BF4B9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MIGUEL BELTRAN VASQUEZ</w:t>
            </w:r>
          </w:p>
        </w:tc>
        <w:tc>
          <w:tcPr>
            <w:tcW w:w="3119" w:type="dxa"/>
            <w:tcBorders>
              <w:top w:val="nil"/>
              <w:left w:val="nil"/>
              <w:bottom w:val="single" w:sz="4" w:space="0" w:color="auto"/>
              <w:right w:val="single" w:sz="4" w:space="0" w:color="auto"/>
            </w:tcBorders>
            <w:shd w:val="clear" w:color="auto" w:fill="auto"/>
            <w:vAlign w:val="center"/>
            <w:hideMark/>
          </w:tcPr>
          <w:p w14:paraId="3FC4C9D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7B7FDD9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440.00 </w:t>
            </w:r>
          </w:p>
        </w:tc>
      </w:tr>
      <w:tr w:rsidR="00F6149C" w:rsidRPr="00F778C1" w14:paraId="4E9ED74A"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2E7ACC9A"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55</w:t>
            </w:r>
          </w:p>
        </w:tc>
        <w:tc>
          <w:tcPr>
            <w:tcW w:w="4677" w:type="dxa"/>
            <w:tcBorders>
              <w:top w:val="nil"/>
              <w:left w:val="nil"/>
              <w:bottom w:val="single" w:sz="4" w:space="0" w:color="auto"/>
              <w:right w:val="single" w:sz="4" w:space="0" w:color="auto"/>
            </w:tcBorders>
            <w:shd w:val="clear" w:color="auto" w:fill="auto"/>
            <w:vAlign w:val="center"/>
            <w:hideMark/>
          </w:tcPr>
          <w:p w14:paraId="3807F32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MORIS BELTRAN MATIAS</w:t>
            </w:r>
          </w:p>
        </w:tc>
        <w:tc>
          <w:tcPr>
            <w:tcW w:w="3119" w:type="dxa"/>
            <w:tcBorders>
              <w:top w:val="nil"/>
              <w:left w:val="nil"/>
              <w:bottom w:val="single" w:sz="4" w:space="0" w:color="auto"/>
              <w:right w:val="single" w:sz="4" w:space="0" w:color="auto"/>
            </w:tcBorders>
            <w:shd w:val="clear" w:color="auto" w:fill="auto"/>
            <w:vAlign w:val="center"/>
            <w:hideMark/>
          </w:tcPr>
          <w:p w14:paraId="24081CC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AGENTE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6643B5B5"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73A74CC2"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EB6195C"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56</w:t>
            </w:r>
          </w:p>
        </w:tc>
        <w:tc>
          <w:tcPr>
            <w:tcW w:w="4677" w:type="dxa"/>
            <w:tcBorders>
              <w:top w:val="nil"/>
              <w:left w:val="nil"/>
              <w:bottom w:val="single" w:sz="4" w:space="0" w:color="auto"/>
              <w:right w:val="single" w:sz="4" w:space="0" w:color="auto"/>
            </w:tcBorders>
            <w:shd w:val="clear" w:color="auto" w:fill="auto"/>
            <w:vAlign w:val="center"/>
            <w:hideMark/>
          </w:tcPr>
          <w:p w14:paraId="6AF7B25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RIGOBERTO SANTOS</w:t>
            </w:r>
          </w:p>
        </w:tc>
        <w:tc>
          <w:tcPr>
            <w:tcW w:w="3119" w:type="dxa"/>
            <w:tcBorders>
              <w:top w:val="nil"/>
              <w:left w:val="nil"/>
              <w:bottom w:val="single" w:sz="4" w:space="0" w:color="auto"/>
              <w:right w:val="single" w:sz="4" w:space="0" w:color="auto"/>
            </w:tcBorders>
            <w:shd w:val="clear" w:color="auto" w:fill="auto"/>
            <w:vAlign w:val="center"/>
            <w:hideMark/>
          </w:tcPr>
          <w:p w14:paraId="3B819E3B"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AGENTE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76A0033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58D76D84" w14:textId="77777777" w:rsidTr="00DC3F28">
        <w:trPr>
          <w:trHeight w:val="62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438A649"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57</w:t>
            </w:r>
          </w:p>
        </w:tc>
        <w:tc>
          <w:tcPr>
            <w:tcW w:w="4677" w:type="dxa"/>
            <w:tcBorders>
              <w:top w:val="nil"/>
              <w:left w:val="nil"/>
              <w:bottom w:val="single" w:sz="4" w:space="0" w:color="auto"/>
              <w:right w:val="single" w:sz="4" w:space="0" w:color="auto"/>
            </w:tcBorders>
            <w:shd w:val="clear" w:color="auto" w:fill="auto"/>
            <w:vAlign w:val="center"/>
            <w:hideMark/>
          </w:tcPr>
          <w:p w14:paraId="3C50297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RICARDO GARCIA</w:t>
            </w:r>
          </w:p>
        </w:tc>
        <w:tc>
          <w:tcPr>
            <w:tcW w:w="3119" w:type="dxa"/>
            <w:tcBorders>
              <w:top w:val="nil"/>
              <w:left w:val="nil"/>
              <w:bottom w:val="single" w:sz="4" w:space="0" w:color="auto"/>
              <w:right w:val="single" w:sz="4" w:space="0" w:color="auto"/>
            </w:tcBorders>
            <w:shd w:val="clear" w:color="auto" w:fill="auto"/>
            <w:vAlign w:val="center"/>
            <w:hideMark/>
          </w:tcPr>
          <w:p w14:paraId="6A52B5A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AGENTE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0210C80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7F471B3A" w14:textId="77777777" w:rsidTr="00DC3F28">
        <w:trPr>
          <w:trHeight w:val="728"/>
        </w:trPr>
        <w:tc>
          <w:tcPr>
            <w:tcW w:w="426" w:type="dxa"/>
            <w:tcBorders>
              <w:top w:val="nil"/>
              <w:left w:val="single" w:sz="8" w:space="0" w:color="auto"/>
              <w:bottom w:val="single" w:sz="4" w:space="0" w:color="auto"/>
              <w:right w:val="single" w:sz="4" w:space="0" w:color="auto"/>
            </w:tcBorders>
            <w:shd w:val="clear" w:color="auto" w:fill="auto"/>
            <w:noWrap/>
            <w:vAlign w:val="center"/>
          </w:tcPr>
          <w:p w14:paraId="5B915624"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58</w:t>
            </w:r>
          </w:p>
        </w:tc>
        <w:tc>
          <w:tcPr>
            <w:tcW w:w="4677" w:type="dxa"/>
            <w:tcBorders>
              <w:top w:val="nil"/>
              <w:left w:val="nil"/>
              <w:bottom w:val="single" w:sz="4" w:space="0" w:color="auto"/>
              <w:right w:val="single" w:sz="4" w:space="0" w:color="auto"/>
            </w:tcBorders>
            <w:shd w:val="clear" w:color="auto" w:fill="auto"/>
            <w:vAlign w:val="center"/>
            <w:hideMark/>
          </w:tcPr>
          <w:p w14:paraId="71A2973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JOSE ADELMO NAVAS PEREZ</w:t>
            </w:r>
          </w:p>
        </w:tc>
        <w:tc>
          <w:tcPr>
            <w:tcW w:w="3119" w:type="dxa"/>
            <w:tcBorders>
              <w:top w:val="nil"/>
              <w:left w:val="nil"/>
              <w:bottom w:val="single" w:sz="4" w:space="0" w:color="auto"/>
              <w:right w:val="single" w:sz="4" w:space="0" w:color="auto"/>
            </w:tcBorders>
            <w:shd w:val="clear" w:color="auto" w:fill="auto"/>
            <w:vAlign w:val="center"/>
            <w:hideMark/>
          </w:tcPr>
          <w:p w14:paraId="059007A7"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AGENTE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0182501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42FCFED7" w14:textId="77777777" w:rsidTr="00DC3F28">
        <w:trPr>
          <w:trHeight w:val="68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5EC8BF6"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59</w:t>
            </w:r>
          </w:p>
        </w:tc>
        <w:tc>
          <w:tcPr>
            <w:tcW w:w="4677" w:type="dxa"/>
            <w:tcBorders>
              <w:top w:val="nil"/>
              <w:left w:val="nil"/>
              <w:bottom w:val="single" w:sz="4" w:space="0" w:color="auto"/>
              <w:right w:val="single" w:sz="4" w:space="0" w:color="auto"/>
            </w:tcBorders>
            <w:shd w:val="clear" w:color="auto" w:fill="auto"/>
            <w:vAlign w:val="center"/>
            <w:hideMark/>
          </w:tcPr>
          <w:p w14:paraId="3EC2468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BAUDILIO GONZALEZ NAVARRO</w:t>
            </w:r>
          </w:p>
        </w:tc>
        <w:tc>
          <w:tcPr>
            <w:tcW w:w="3119" w:type="dxa"/>
            <w:tcBorders>
              <w:top w:val="nil"/>
              <w:left w:val="nil"/>
              <w:bottom w:val="single" w:sz="4" w:space="0" w:color="auto"/>
              <w:right w:val="single" w:sz="4" w:space="0" w:color="auto"/>
            </w:tcBorders>
            <w:shd w:val="clear" w:color="auto" w:fill="auto"/>
            <w:vAlign w:val="center"/>
            <w:hideMark/>
          </w:tcPr>
          <w:p w14:paraId="3E1904B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AGENTE DEL CAM SPP</w:t>
            </w:r>
          </w:p>
        </w:tc>
        <w:tc>
          <w:tcPr>
            <w:tcW w:w="1701" w:type="dxa"/>
            <w:tcBorders>
              <w:top w:val="nil"/>
              <w:left w:val="nil"/>
              <w:bottom w:val="single" w:sz="4" w:space="0" w:color="auto"/>
              <w:right w:val="single" w:sz="8" w:space="0" w:color="auto"/>
            </w:tcBorders>
            <w:shd w:val="clear" w:color="auto" w:fill="auto"/>
            <w:noWrap/>
            <w:vAlign w:val="center"/>
            <w:hideMark/>
          </w:tcPr>
          <w:p w14:paraId="60D769A6"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330.00 </w:t>
            </w:r>
          </w:p>
        </w:tc>
      </w:tr>
      <w:tr w:rsidR="00F6149C" w:rsidRPr="00F778C1" w14:paraId="467443AF" w14:textId="77777777" w:rsidTr="00DC3F28">
        <w:trPr>
          <w:trHeight w:val="632"/>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EC94968"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lastRenderedPageBreak/>
              <w:t>60</w:t>
            </w:r>
          </w:p>
        </w:tc>
        <w:tc>
          <w:tcPr>
            <w:tcW w:w="4677" w:type="dxa"/>
            <w:tcBorders>
              <w:top w:val="nil"/>
              <w:left w:val="nil"/>
              <w:bottom w:val="single" w:sz="4" w:space="0" w:color="auto"/>
              <w:right w:val="single" w:sz="4" w:space="0" w:color="auto"/>
            </w:tcBorders>
            <w:shd w:val="clear" w:color="auto" w:fill="auto"/>
            <w:vAlign w:val="center"/>
            <w:hideMark/>
          </w:tcPr>
          <w:p w14:paraId="0B1209A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MIGUEL ANGEL ORELLANA GONZALEZ</w:t>
            </w:r>
          </w:p>
        </w:tc>
        <w:tc>
          <w:tcPr>
            <w:tcW w:w="3119" w:type="dxa"/>
            <w:tcBorders>
              <w:top w:val="nil"/>
              <w:left w:val="nil"/>
              <w:bottom w:val="single" w:sz="4" w:space="0" w:color="auto"/>
              <w:right w:val="single" w:sz="4" w:space="0" w:color="auto"/>
            </w:tcBorders>
            <w:shd w:val="clear" w:color="auto" w:fill="auto"/>
            <w:vAlign w:val="center"/>
            <w:hideMark/>
          </w:tcPr>
          <w:p w14:paraId="4E0A051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JEFE DE PROMOCION SOCIAL</w:t>
            </w:r>
          </w:p>
        </w:tc>
        <w:tc>
          <w:tcPr>
            <w:tcW w:w="1701" w:type="dxa"/>
            <w:tcBorders>
              <w:top w:val="nil"/>
              <w:left w:val="nil"/>
              <w:bottom w:val="single" w:sz="4" w:space="0" w:color="auto"/>
              <w:right w:val="single" w:sz="8" w:space="0" w:color="auto"/>
            </w:tcBorders>
            <w:shd w:val="clear" w:color="auto" w:fill="auto"/>
            <w:noWrap/>
            <w:vAlign w:val="center"/>
            <w:hideMark/>
          </w:tcPr>
          <w:p w14:paraId="71723BF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350.00 </w:t>
            </w:r>
          </w:p>
        </w:tc>
      </w:tr>
      <w:tr w:rsidR="00F6149C" w:rsidRPr="00F778C1" w14:paraId="1B9BD8FB" w14:textId="77777777" w:rsidTr="00DC3F28">
        <w:trPr>
          <w:trHeight w:val="74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75556444"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61</w:t>
            </w:r>
          </w:p>
        </w:tc>
        <w:tc>
          <w:tcPr>
            <w:tcW w:w="4677" w:type="dxa"/>
            <w:tcBorders>
              <w:top w:val="nil"/>
              <w:left w:val="nil"/>
              <w:bottom w:val="single" w:sz="4" w:space="0" w:color="auto"/>
              <w:right w:val="single" w:sz="4" w:space="0" w:color="auto"/>
            </w:tcBorders>
            <w:shd w:val="clear" w:color="auto" w:fill="auto"/>
            <w:vAlign w:val="center"/>
            <w:hideMark/>
          </w:tcPr>
          <w:p w14:paraId="67F480C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FRANCISCO PREZA HERNANDEZ</w:t>
            </w:r>
          </w:p>
        </w:tc>
        <w:tc>
          <w:tcPr>
            <w:tcW w:w="3119" w:type="dxa"/>
            <w:tcBorders>
              <w:top w:val="nil"/>
              <w:left w:val="nil"/>
              <w:bottom w:val="single" w:sz="4" w:space="0" w:color="auto"/>
              <w:right w:val="single" w:sz="4" w:space="0" w:color="auto"/>
            </w:tcBorders>
            <w:shd w:val="clear" w:color="auto" w:fill="auto"/>
            <w:vAlign w:val="center"/>
            <w:hideMark/>
          </w:tcPr>
          <w:p w14:paraId="29FD7111"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PROMOCION SOCIAL</w:t>
            </w:r>
          </w:p>
        </w:tc>
        <w:tc>
          <w:tcPr>
            <w:tcW w:w="1701" w:type="dxa"/>
            <w:tcBorders>
              <w:top w:val="nil"/>
              <w:left w:val="nil"/>
              <w:bottom w:val="single" w:sz="4" w:space="0" w:color="auto"/>
              <w:right w:val="single" w:sz="8" w:space="0" w:color="auto"/>
            </w:tcBorders>
            <w:shd w:val="clear" w:color="auto" w:fill="auto"/>
            <w:noWrap/>
            <w:vAlign w:val="center"/>
            <w:hideMark/>
          </w:tcPr>
          <w:p w14:paraId="7AE76F0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364992D2" w14:textId="77777777" w:rsidTr="00DC3F28">
        <w:trPr>
          <w:trHeight w:val="692"/>
        </w:trPr>
        <w:tc>
          <w:tcPr>
            <w:tcW w:w="426" w:type="dxa"/>
            <w:tcBorders>
              <w:top w:val="nil"/>
              <w:left w:val="single" w:sz="8" w:space="0" w:color="auto"/>
              <w:bottom w:val="single" w:sz="4" w:space="0" w:color="auto"/>
              <w:right w:val="single" w:sz="4" w:space="0" w:color="auto"/>
            </w:tcBorders>
            <w:shd w:val="clear" w:color="auto" w:fill="auto"/>
            <w:noWrap/>
            <w:vAlign w:val="center"/>
          </w:tcPr>
          <w:p w14:paraId="44DFE2E2"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62</w:t>
            </w:r>
          </w:p>
        </w:tc>
        <w:tc>
          <w:tcPr>
            <w:tcW w:w="4677" w:type="dxa"/>
            <w:tcBorders>
              <w:top w:val="nil"/>
              <w:left w:val="nil"/>
              <w:bottom w:val="single" w:sz="4" w:space="0" w:color="auto"/>
              <w:right w:val="single" w:sz="4" w:space="0" w:color="auto"/>
            </w:tcBorders>
            <w:shd w:val="clear" w:color="auto" w:fill="auto"/>
            <w:vAlign w:val="center"/>
            <w:hideMark/>
          </w:tcPr>
          <w:p w14:paraId="5C0FDFCD"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NANCY JAZMIN SANCHEZ AGUILAR</w:t>
            </w:r>
          </w:p>
        </w:tc>
        <w:tc>
          <w:tcPr>
            <w:tcW w:w="3119" w:type="dxa"/>
            <w:tcBorders>
              <w:top w:val="nil"/>
              <w:left w:val="nil"/>
              <w:bottom w:val="single" w:sz="4" w:space="0" w:color="auto"/>
              <w:right w:val="single" w:sz="4" w:space="0" w:color="auto"/>
            </w:tcBorders>
            <w:shd w:val="clear" w:color="auto" w:fill="auto"/>
            <w:vAlign w:val="center"/>
            <w:hideMark/>
          </w:tcPr>
          <w:p w14:paraId="6809A44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PROMOCION SOCIAL</w:t>
            </w:r>
          </w:p>
        </w:tc>
        <w:tc>
          <w:tcPr>
            <w:tcW w:w="1701" w:type="dxa"/>
            <w:tcBorders>
              <w:top w:val="nil"/>
              <w:left w:val="nil"/>
              <w:bottom w:val="single" w:sz="4" w:space="0" w:color="auto"/>
              <w:right w:val="single" w:sz="8" w:space="0" w:color="auto"/>
            </w:tcBorders>
            <w:shd w:val="clear" w:color="auto" w:fill="auto"/>
            <w:noWrap/>
            <w:vAlign w:val="center"/>
            <w:hideMark/>
          </w:tcPr>
          <w:p w14:paraId="54F0D5DE"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7411F554"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3F924EB7"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63</w:t>
            </w:r>
          </w:p>
        </w:tc>
        <w:tc>
          <w:tcPr>
            <w:tcW w:w="4677" w:type="dxa"/>
            <w:tcBorders>
              <w:top w:val="nil"/>
              <w:left w:val="nil"/>
              <w:bottom w:val="single" w:sz="4" w:space="0" w:color="auto"/>
              <w:right w:val="single" w:sz="4" w:space="0" w:color="auto"/>
            </w:tcBorders>
            <w:shd w:val="clear" w:color="auto" w:fill="auto"/>
            <w:vAlign w:val="center"/>
            <w:hideMark/>
          </w:tcPr>
          <w:p w14:paraId="6AE2A6CF"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HERBERT ALCIDES VIVAS HERNANDEZ</w:t>
            </w:r>
          </w:p>
        </w:tc>
        <w:tc>
          <w:tcPr>
            <w:tcW w:w="3119" w:type="dxa"/>
            <w:tcBorders>
              <w:top w:val="nil"/>
              <w:left w:val="nil"/>
              <w:bottom w:val="single" w:sz="4" w:space="0" w:color="auto"/>
              <w:right w:val="single" w:sz="4" w:space="0" w:color="auto"/>
            </w:tcBorders>
            <w:shd w:val="clear" w:color="auto" w:fill="auto"/>
            <w:vAlign w:val="center"/>
            <w:hideMark/>
          </w:tcPr>
          <w:p w14:paraId="1426355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PROMOCION SOCIAL</w:t>
            </w:r>
          </w:p>
        </w:tc>
        <w:tc>
          <w:tcPr>
            <w:tcW w:w="1701" w:type="dxa"/>
            <w:tcBorders>
              <w:top w:val="nil"/>
              <w:left w:val="nil"/>
              <w:bottom w:val="single" w:sz="4" w:space="0" w:color="auto"/>
              <w:right w:val="single" w:sz="8" w:space="0" w:color="auto"/>
            </w:tcBorders>
            <w:shd w:val="clear" w:color="auto" w:fill="auto"/>
            <w:noWrap/>
            <w:vAlign w:val="center"/>
            <w:hideMark/>
          </w:tcPr>
          <w:p w14:paraId="18D9BC1A"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5B8309F6" w14:textId="77777777" w:rsidTr="00DC3F28">
        <w:trPr>
          <w:trHeight w:val="600"/>
        </w:trPr>
        <w:tc>
          <w:tcPr>
            <w:tcW w:w="426" w:type="dxa"/>
            <w:tcBorders>
              <w:top w:val="nil"/>
              <w:left w:val="single" w:sz="8" w:space="0" w:color="auto"/>
              <w:bottom w:val="single" w:sz="4" w:space="0" w:color="auto"/>
              <w:right w:val="single" w:sz="4" w:space="0" w:color="auto"/>
            </w:tcBorders>
            <w:shd w:val="clear" w:color="auto" w:fill="auto"/>
            <w:noWrap/>
            <w:vAlign w:val="center"/>
          </w:tcPr>
          <w:p w14:paraId="6FFD871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64</w:t>
            </w:r>
          </w:p>
        </w:tc>
        <w:tc>
          <w:tcPr>
            <w:tcW w:w="4677" w:type="dxa"/>
            <w:tcBorders>
              <w:top w:val="nil"/>
              <w:left w:val="nil"/>
              <w:bottom w:val="single" w:sz="4" w:space="0" w:color="auto"/>
              <w:right w:val="single" w:sz="4" w:space="0" w:color="auto"/>
            </w:tcBorders>
            <w:shd w:val="clear" w:color="auto" w:fill="auto"/>
            <w:vAlign w:val="center"/>
            <w:hideMark/>
          </w:tcPr>
          <w:p w14:paraId="6C341C4C"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MARVIN ANTONIO VIVAS MARTINEZ</w:t>
            </w:r>
          </w:p>
        </w:tc>
        <w:tc>
          <w:tcPr>
            <w:tcW w:w="3119" w:type="dxa"/>
            <w:tcBorders>
              <w:top w:val="nil"/>
              <w:left w:val="nil"/>
              <w:bottom w:val="single" w:sz="4" w:space="0" w:color="auto"/>
              <w:right w:val="single" w:sz="4" w:space="0" w:color="auto"/>
            </w:tcBorders>
            <w:shd w:val="clear" w:color="auto" w:fill="auto"/>
            <w:vAlign w:val="center"/>
            <w:hideMark/>
          </w:tcPr>
          <w:p w14:paraId="262E909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PROMOCION SOCIAL</w:t>
            </w:r>
          </w:p>
        </w:tc>
        <w:tc>
          <w:tcPr>
            <w:tcW w:w="1701" w:type="dxa"/>
            <w:tcBorders>
              <w:top w:val="nil"/>
              <w:left w:val="nil"/>
              <w:bottom w:val="single" w:sz="4" w:space="0" w:color="auto"/>
              <w:right w:val="single" w:sz="8" w:space="0" w:color="auto"/>
            </w:tcBorders>
            <w:shd w:val="clear" w:color="auto" w:fill="auto"/>
            <w:noWrap/>
            <w:vAlign w:val="center"/>
            <w:hideMark/>
          </w:tcPr>
          <w:p w14:paraId="636CAF04"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r w:rsidR="00F6149C" w:rsidRPr="00F778C1" w14:paraId="7BD4AADA" w14:textId="77777777" w:rsidTr="00DC3F28">
        <w:trPr>
          <w:trHeight w:val="615"/>
        </w:trPr>
        <w:tc>
          <w:tcPr>
            <w:tcW w:w="426" w:type="dxa"/>
            <w:tcBorders>
              <w:top w:val="nil"/>
              <w:left w:val="single" w:sz="8" w:space="0" w:color="auto"/>
              <w:bottom w:val="single" w:sz="8" w:space="0" w:color="auto"/>
              <w:right w:val="single" w:sz="4" w:space="0" w:color="auto"/>
            </w:tcBorders>
            <w:shd w:val="clear" w:color="auto" w:fill="auto"/>
            <w:noWrap/>
            <w:vAlign w:val="center"/>
          </w:tcPr>
          <w:p w14:paraId="4D221695" w14:textId="77777777" w:rsidR="00F6149C" w:rsidRPr="00F778C1" w:rsidRDefault="00F6149C" w:rsidP="00F6149C">
            <w:pPr>
              <w:spacing w:after="0"/>
              <w:jc w:val="both"/>
              <w:rPr>
                <w:rFonts w:ascii="Times New Roman" w:hAnsi="Times New Roman" w:cs="Times New Roman"/>
              </w:rPr>
            </w:pPr>
            <w:r w:rsidRPr="00F778C1">
              <w:rPr>
                <w:rFonts w:ascii="Times New Roman" w:hAnsi="Times New Roman" w:cs="Times New Roman"/>
              </w:rPr>
              <w:t>65</w:t>
            </w:r>
          </w:p>
        </w:tc>
        <w:tc>
          <w:tcPr>
            <w:tcW w:w="4677" w:type="dxa"/>
            <w:tcBorders>
              <w:top w:val="nil"/>
              <w:left w:val="nil"/>
              <w:bottom w:val="single" w:sz="8" w:space="0" w:color="auto"/>
              <w:right w:val="single" w:sz="4" w:space="0" w:color="auto"/>
            </w:tcBorders>
            <w:shd w:val="clear" w:color="auto" w:fill="auto"/>
            <w:vAlign w:val="center"/>
            <w:hideMark/>
          </w:tcPr>
          <w:p w14:paraId="2FC92168"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VICTOR AUGUSTO SANTOS VILLALOBO</w:t>
            </w:r>
          </w:p>
        </w:tc>
        <w:tc>
          <w:tcPr>
            <w:tcW w:w="3119" w:type="dxa"/>
            <w:tcBorders>
              <w:top w:val="nil"/>
              <w:left w:val="nil"/>
              <w:bottom w:val="single" w:sz="8" w:space="0" w:color="auto"/>
              <w:right w:val="single" w:sz="4" w:space="0" w:color="auto"/>
            </w:tcBorders>
            <w:shd w:val="clear" w:color="auto" w:fill="auto"/>
            <w:vAlign w:val="center"/>
            <w:hideMark/>
          </w:tcPr>
          <w:p w14:paraId="52134D00"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AUXILIAR DE PROMOCION SOCIAL</w:t>
            </w:r>
          </w:p>
        </w:tc>
        <w:tc>
          <w:tcPr>
            <w:tcW w:w="1701" w:type="dxa"/>
            <w:tcBorders>
              <w:top w:val="nil"/>
              <w:left w:val="nil"/>
              <w:bottom w:val="single" w:sz="8" w:space="0" w:color="auto"/>
              <w:right w:val="single" w:sz="8" w:space="0" w:color="auto"/>
            </w:tcBorders>
            <w:shd w:val="clear" w:color="auto" w:fill="auto"/>
            <w:noWrap/>
            <w:vAlign w:val="center"/>
            <w:hideMark/>
          </w:tcPr>
          <w:p w14:paraId="497DD802" w14:textId="77777777" w:rsidR="00F6149C" w:rsidRPr="00B35E3D" w:rsidRDefault="00F6149C" w:rsidP="00F6149C">
            <w:pPr>
              <w:spacing w:after="0"/>
              <w:jc w:val="both"/>
              <w:rPr>
                <w:rFonts w:ascii="Times New Roman" w:hAnsi="Times New Roman" w:cs="Times New Roman"/>
                <w:sz w:val="24"/>
                <w:szCs w:val="24"/>
              </w:rPr>
            </w:pPr>
            <w:r w:rsidRPr="00B35E3D">
              <w:rPr>
                <w:rFonts w:ascii="Times New Roman" w:hAnsi="Times New Roman" w:cs="Times New Roman"/>
                <w:sz w:val="24"/>
                <w:szCs w:val="24"/>
              </w:rPr>
              <w:t xml:space="preserve"> $       310.00 </w:t>
            </w:r>
          </w:p>
        </w:tc>
      </w:tr>
    </w:tbl>
    <w:p w14:paraId="28AB5D24" w14:textId="77777777" w:rsidR="008E339B" w:rsidRPr="00F778C1" w:rsidRDefault="008E339B" w:rsidP="008E339B">
      <w:pPr>
        <w:spacing w:after="0"/>
        <w:jc w:val="both"/>
        <w:rPr>
          <w:rFonts w:ascii="Times New Roman" w:hAnsi="Times New Roman" w:cs="Times New Roman"/>
          <w:b/>
          <w:sz w:val="24"/>
          <w:szCs w:val="24"/>
        </w:rPr>
      </w:pPr>
      <w:r w:rsidRPr="00F778C1">
        <w:rPr>
          <w:rFonts w:ascii="Times New Roman" w:hAnsi="Times New Roman" w:cs="Times New Roman"/>
          <w:sz w:val="24"/>
          <w:szCs w:val="24"/>
        </w:rPr>
        <w:t xml:space="preserve">8) Autorizar a la Tesorera Municipal, para que en su oportunidad cancele los salarios correspondientes, a su cargo. </w:t>
      </w:r>
      <w:r w:rsidR="000F448E" w:rsidRPr="00F778C1">
        <w:rPr>
          <w:rFonts w:ascii="Times New Roman" w:hAnsi="Times New Roman" w:cs="Times New Roman"/>
          <w:sz w:val="24"/>
          <w:szCs w:val="24"/>
        </w:rPr>
        <w:t>9) Autorizar a la encargada del Presupuesto Municipal para descargar en las cifras correspondientes del presupuesto municipal vigente.</w:t>
      </w:r>
      <w:r w:rsidRPr="00F778C1">
        <w:rPr>
          <w:rFonts w:ascii="Times New Roman" w:hAnsi="Times New Roman" w:cs="Times New Roman"/>
          <w:sz w:val="24"/>
          <w:szCs w:val="24"/>
        </w:rPr>
        <w:t xml:space="preserve"> Comuníquese</w:t>
      </w:r>
      <w:r w:rsidR="00AA3D0A" w:rsidRPr="00F778C1">
        <w:rPr>
          <w:rFonts w:ascii="Times New Roman" w:hAnsi="Times New Roman" w:cs="Times New Roman"/>
          <w:sz w:val="24"/>
          <w:szCs w:val="24"/>
        </w:rPr>
        <w:t>.</w:t>
      </w:r>
      <w:r w:rsidRPr="00F778C1">
        <w:rPr>
          <w:rFonts w:ascii="Times New Roman" w:hAnsi="Times New Roman" w:cs="Times New Roman"/>
          <w:sz w:val="24"/>
          <w:szCs w:val="24"/>
        </w:rPr>
        <w:t>-</w:t>
      </w:r>
    </w:p>
    <w:p w14:paraId="5120EFF0" w14:textId="77777777" w:rsidR="00546F3D" w:rsidRDefault="00546F3D" w:rsidP="00546F3D">
      <w:pPr>
        <w:spacing w:after="0"/>
        <w:jc w:val="both"/>
        <w:rPr>
          <w:rFonts w:ascii="Times New Roman" w:hAnsi="Times New Roman" w:cs="Times New Roman"/>
          <w:b/>
          <w:sz w:val="24"/>
          <w:szCs w:val="24"/>
        </w:rPr>
      </w:pPr>
    </w:p>
    <w:p w14:paraId="77A1BD6D" w14:textId="77777777" w:rsidR="00D7280D" w:rsidRPr="008D5825" w:rsidRDefault="00081215" w:rsidP="00765B92">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w:t>
      </w:r>
      <w:r w:rsidR="00D7280D" w:rsidRPr="008D5825">
        <w:rPr>
          <w:rFonts w:ascii="Times New Roman" w:hAnsi="Times New Roman" w:cs="Times New Roman"/>
          <w:sz w:val="24"/>
          <w:szCs w:val="24"/>
        </w:rPr>
        <w:t xml:space="preserve">CONSIDERANDO: </w:t>
      </w:r>
    </w:p>
    <w:p w14:paraId="12ECE660" w14:textId="77777777" w:rsidR="001F2155" w:rsidRPr="008D5825" w:rsidRDefault="00AF5273" w:rsidP="00D049CA">
      <w:pPr>
        <w:spacing w:after="0"/>
        <w:jc w:val="both"/>
        <w:rPr>
          <w:rFonts w:ascii="Times New Roman" w:hAnsi="Times New Roman" w:cs="Times New Roman"/>
          <w:b/>
          <w:sz w:val="24"/>
          <w:szCs w:val="24"/>
        </w:rPr>
      </w:pPr>
      <w:r w:rsidRPr="008D5825">
        <w:rPr>
          <w:rFonts w:ascii="Times New Roman" w:hAnsi="Times New Roman" w:cs="Times New Roman"/>
          <w:sz w:val="24"/>
          <w:szCs w:val="24"/>
        </w:rPr>
        <w:t xml:space="preserve">I- </w:t>
      </w:r>
      <w:r w:rsidR="00E30875" w:rsidRPr="008D5825">
        <w:rPr>
          <w:rFonts w:ascii="Times New Roman" w:hAnsi="Times New Roman" w:cs="Times New Roman"/>
          <w:sz w:val="24"/>
          <w:szCs w:val="24"/>
        </w:rPr>
        <w:t xml:space="preserve">La necesidad de realizar </w:t>
      </w:r>
      <w:r w:rsidR="004D57B3" w:rsidRPr="008D5825">
        <w:rPr>
          <w:rFonts w:ascii="Times New Roman" w:hAnsi="Times New Roman" w:cs="Times New Roman"/>
          <w:sz w:val="24"/>
          <w:szCs w:val="24"/>
        </w:rPr>
        <w:t xml:space="preserve">actividades administrativas que se requiere para el desarrollo de la Administración Municipal, de conformidad a la Autonomía Administrativa, expresada en el Código Municipal, ACUERDA: </w:t>
      </w:r>
      <w:r w:rsidR="00E30875" w:rsidRPr="008D5825">
        <w:rPr>
          <w:rFonts w:ascii="Times New Roman" w:hAnsi="Times New Roman" w:cs="Times New Roman"/>
          <w:sz w:val="24"/>
          <w:szCs w:val="24"/>
        </w:rPr>
        <w:t>I)</w:t>
      </w:r>
      <w:r w:rsidR="007A4653" w:rsidRPr="008D5825">
        <w:rPr>
          <w:rFonts w:ascii="Times New Roman" w:hAnsi="Times New Roman" w:cs="Times New Roman"/>
          <w:sz w:val="24"/>
          <w:szCs w:val="24"/>
        </w:rPr>
        <w:t xml:space="preserve"> </w:t>
      </w:r>
      <w:r w:rsidR="004D57B3" w:rsidRPr="008D5825">
        <w:rPr>
          <w:rFonts w:ascii="Times New Roman" w:hAnsi="Times New Roman" w:cs="Times New Roman"/>
          <w:sz w:val="24"/>
          <w:szCs w:val="24"/>
        </w:rPr>
        <w:t>Autorizar la erogación de un fondo económico equivalente a la cantidad de CINCUENTA DOLÁRES DE LOS ESTADOS UNIDOS DE NORTE AMERICA ($50.00), a efecto de utilizarlo como moneda de cambio, ante el pago que los contribuyentes realizan de forma diaria en el área de colecturía, debiendo efectuar cortes de caja, al finalizar la jornada diaria</w:t>
      </w:r>
      <w:r w:rsidR="000D7686" w:rsidRPr="008D5825">
        <w:rPr>
          <w:rFonts w:ascii="Times New Roman" w:hAnsi="Times New Roman" w:cs="Times New Roman"/>
          <w:sz w:val="24"/>
          <w:szCs w:val="24"/>
        </w:rPr>
        <w:t xml:space="preserve">, quedando en el entendido que dicho fondo se liquidará en el mes de diciembre </w:t>
      </w:r>
      <w:r w:rsidR="00AF051F" w:rsidRPr="008D5825">
        <w:rPr>
          <w:rFonts w:ascii="Times New Roman" w:hAnsi="Times New Roman" w:cs="Times New Roman"/>
          <w:sz w:val="24"/>
          <w:szCs w:val="24"/>
        </w:rPr>
        <w:t xml:space="preserve">de </w:t>
      </w:r>
      <w:r w:rsidR="00D916C9">
        <w:rPr>
          <w:rFonts w:ascii="Times New Roman" w:hAnsi="Times New Roman" w:cs="Times New Roman"/>
          <w:sz w:val="24"/>
          <w:szCs w:val="24"/>
        </w:rPr>
        <w:t>2020</w:t>
      </w:r>
      <w:r w:rsidR="00160E8E">
        <w:rPr>
          <w:rFonts w:ascii="Times New Roman" w:hAnsi="Times New Roman" w:cs="Times New Roman"/>
          <w:sz w:val="24"/>
          <w:szCs w:val="24"/>
        </w:rPr>
        <w:t>; así mismo, se autoriza a la T</w:t>
      </w:r>
      <w:r w:rsidR="004D57B3" w:rsidRPr="008D5825">
        <w:rPr>
          <w:rFonts w:ascii="Times New Roman" w:hAnsi="Times New Roman" w:cs="Times New Roman"/>
          <w:sz w:val="24"/>
          <w:szCs w:val="24"/>
        </w:rPr>
        <w:t xml:space="preserve">esorera </w:t>
      </w:r>
      <w:r w:rsidR="00855BBA">
        <w:rPr>
          <w:rFonts w:ascii="Times New Roman" w:hAnsi="Times New Roman" w:cs="Times New Roman"/>
          <w:sz w:val="24"/>
          <w:szCs w:val="24"/>
        </w:rPr>
        <w:t>Interina</w:t>
      </w:r>
      <w:r w:rsidR="004D57B3" w:rsidRPr="008D5825">
        <w:rPr>
          <w:rFonts w:ascii="Times New Roman" w:hAnsi="Times New Roman" w:cs="Times New Roman"/>
          <w:sz w:val="24"/>
          <w:szCs w:val="24"/>
        </w:rPr>
        <w:t xml:space="preserve">, </w:t>
      </w:r>
      <w:r w:rsidR="00855BBA">
        <w:rPr>
          <w:rFonts w:ascii="Times New Roman" w:hAnsi="Times New Roman" w:cs="Times New Roman"/>
          <w:sz w:val="24"/>
          <w:szCs w:val="24"/>
        </w:rPr>
        <w:t>Christian Alisson Mejia Quintanilla</w:t>
      </w:r>
      <w:r w:rsidR="004D57B3" w:rsidRPr="008D5825">
        <w:rPr>
          <w:rFonts w:ascii="Times New Roman" w:hAnsi="Times New Roman" w:cs="Times New Roman"/>
          <w:sz w:val="24"/>
          <w:szCs w:val="24"/>
        </w:rPr>
        <w:t xml:space="preserve">, para que pueda emitir cheque a nombre de </w:t>
      </w:r>
      <w:r w:rsidR="00D916C9">
        <w:rPr>
          <w:rFonts w:ascii="Times New Roman" w:hAnsi="Times New Roman" w:cs="Times New Roman"/>
          <w:sz w:val="24"/>
          <w:szCs w:val="24"/>
        </w:rPr>
        <w:t>Milagro de Los Angeles Segura</w:t>
      </w:r>
      <w:r w:rsidR="00855BBA">
        <w:rPr>
          <w:rFonts w:ascii="Times New Roman" w:hAnsi="Times New Roman" w:cs="Times New Roman"/>
          <w:sz w:val="24"/>
          <w:szCs w:val="24"/>
        </w:rPr>
        <w:t>, el día tres de enero del año 2020</w:t>
      </w:r>
      <w:r w:rsidR="000E033F" w:rsidRPr="008D5825">
        <w:rPr>
          <w:rFonts w:ascii="Times New Roman" w:hAnsi="Times New Roman" w:cs="Times New Roman"/>
          <w:sz w:val="24"/>
          <w:szCs w:val="24"/>
        </w:rPr>
        <w:t>, por la cantidad de Cincuenta 00/100 Dólares de los Estados Unidos de América ($50.00); aplicando la erogación de la cuenta FONDO COMUN MUNICIPAL PERIODO 2018-2021 del banco de Fomento Agropecuario</w:t>
      </w:r>
      <w:r w:rsidR="00C24DD0" w:rsidRPr="008D5825">
        <w:rPr>
          <w:rFonts w:ascii="Times New Roman" w:hAnsi="Times New Roman" w:cs="Times New Roman"/>
          <w:sz w:val="24"/>
          <w:szCs w:val="24"/>
        </w:rPr>
        <w:t xml:space="preserve">. </w:t>
      </w:r>
      <w:r w:rsidR="007A4653" w:rsidRPr="008D5825">
        <w:rPr>
          <w:rFonts w:ascii="Times New Roman" w:hAnsi="Times New Roman" w:cs="Times New Roman"/>
          <w:sz w:val="24"/>
          <w:szCs w:val="24"/>
        </w:rPr>
        <w:t>Comuníquese.</w:t>
      </w:r>
      <w:r w:rsidR="00AF051F" w:rsidRPr="008D5825">
        <w:rPr>
          <w:rFonts w:ascii="Times New Roman" w:hAnsi="Times New Roman" w:cs="Times New Roman"/>
          <w:sz w:val="24"/>
          <w:szCs w:val="24"/>
        </w:rPr>
        <w:t>-</w:t>
      </w:r>
    </w:p>
    <w:p w14:paraId="254EBA62" w14:textId="77777777" w:rsidR="001F2155" w:rsidRDefault="001F2155" w:rsidP="004B66EC">
      <w:pPr>
        <w:spacing w:after="0" w:line="276" w:lineRule="auto"/>
        <w:jc w:val="both"/>
        <w:rPr>
          <w:rFonts w:ascii="Times New Roman" w:hAnsi="Times New Roman" w:cs="Times New Roman"/>
          <w:b/>
          <w:sz w:val="24"/>
          <w:szCs w:val="24"/>
        </w:rPr>
      </w:pPr>
    </w:p>
    <w:p w14:paraId="5850FC58" w14:textId="77777777" w:rsidR="00522B72" w:rsidRDefault="00081215" w:rsidP="00442501">
      <w:pPr>
        <w:spacing w:after="0" w:line="276" w:lineRule="auto"/>
        <w:jc w:val="both"/>
        <w:rPr>
          <w:rFonts w:ascii="Times New Roman" w:hAnsi="Times New Roman" w:cs="Times New Roman"/>
          <w:sz w:val="24"/>
          <w:szCs w:val="24"/>
        </w:rPr>
      </w:pPr>
      <w:r w:rsidRPr="00D052A5">
        <w:rPr>
          <w:rFonts w:ascii="Times New Roman" w:hAnsi="Times New Roman" w:cs="Times New Roman"/>
          <w:b/>
          <w:sz w:val="24"/>
          <w:szCs w:val="24"/>
        </w:rPr>
        <w:t>ACUERDO NÚMERO CUATRO:</w:t>
      </w:r>
      <w:r w:rsidRPr="00D052A5">
        <w:rPr>
          <w:rFonts w:ascii="Times New Roman" w:hAnsi="Times New Roman" w:cs="Times New Roman"/>
          <w:sz w:val="24"/>
          <w:szCs w:val="24"/>
        </w:rPr>
        <w:t xml:space="preserve"> </w:t>
      </w:r>
      <w:r w:rsidR="00442501" w:rsidRPr="00442501">
        <w:rPr>
          <w:rFonts w:ascii="Times New Roman" w:hAnsi="Times New Roman" w:cs="Times New Roman"/>
          <w:sz w:val="24"/>
          <w:szCs w:val="24"/>
        </w:rPr>
        <w:t xml:space="preserve">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 1 de enero de 2020 hasta el 31 de diciembre de 2020. En caso de no emitir nuevo acuerdo oportunamente al vencimiento del período fiscal antes mencionado, se solicita que continúen los descuentos aludidos </w:t>
      </w:r>
      <w:r w:rsidR="00442501" w:rsidRPr="00442501">
        <w:rPr>
          <w:rFonts w:ascii="Times New Roman" w:hAnsi="Times New Roman" w:cs="Times New Roman"/>
          <w:sz w:val="24"/>
          <w:szCs w:val="24"/>
        </w:rPr>
        <w:lastRenderedPageBreak/>
        <w:t>en un período adicional de treinta días calendario fatales al vencimiento del año fiscal, mientras se tramita nueva autorización</w:t>
      </w:r>
      <w:r w:rsidR="00442501">
        <w:rPr>
          <w:rFonts w:ascii="Times New Roman" w:hAnsi="Times New Roman" w:cs="Times New Roman"/>
          <w:sz w:val="24"/>
          <w:szCs w:val="24"/>
        </w:rPr>
        <w:t>.</w:t>
      </w:r>
    </w:p>
    <w:p w14:paraId="35EDA565" w14:textId="77777777" w:rsidR="00442501" w:rsidRDefault="00442501" w:rsidP="00442501">
      <w:pPr>
        <w:spacing w:after="0" w:line="276" w:lineRule="auto"/>
        <w:jc w:val="both"/>
        <w:rPr>
          <w:rFonts w:ascii="Times New Roman" w:hAnsi="Times New Roman" w:cs="Times New Roman"/>
          <w:sz w:val="24"/>
          <w:szCs w:val="24"/>
        </w:rPr>
      </w:pPr>
    </w:p>
    <w:p w14:paraId="78EEDCF8" w14:textId="77777777" w:rsidR="00135062" w:rsidRPr="007E5358" w:rsidRDefault="00F95800" w:rsidP="00EA5912">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sidR="002C6826">
        <w:rPr>
          <w:rFonts w:ascii="Times New Roman" w:hAnsi="Times New Roman" w:cs="Times New Roman"/>
          <w:b/>
          <w:sz w:val="24"/>
          <w:szCs w:val="24"/>
        </w:rPr>
        <w:t>CINCO</w:t>
      </w:r>
      <w:r w:rsidRPr="00071DE4">
        <w:rPr>
          <w:rFonts w:ascii="Times New Roman" w:hAnsi="Times New Roman" w:cs="Times New Roman"/>
          <w:b/>
          <w:sz w:val="24"/>
          <w:szCs w:val="24"/>
        </w:rPr>
        <w:t>:</w:t>
      </w:r>
      <w:r w:rsidR="00CF7132" w:rsidRPr="00071DE4">
        <w:rPr>
          <w:rFonts w:ascii="Times New Roman" w:hAnsi="Times New Roman" w:cs="Times New Roman"/>
          <w:b/>
          <w:sz w:val="24"/>
          <w:szCs w:val="24"/>
        </w:rPr>
        <w:t xml:space="preserve"> </w:t>
      </w:r>
      <w:r w:rsidR="00135062" w:rsidRPr="007E5358">
        <w:rPr>
          <w:rFonts w:ascii="Times New Roman" w:hAnsi="Times New Roman" w:cs="Times New Roman"/>
          <w:sz w:val="24"/>
          <w:szCs w:val="24"/>
        </w:rPr>
        <w:t xml:space="preserve">El Concejo Municipal,  CONSIDERANDO: </w:t>
      </w:r>
    </w:p>
    <w:p w14:paraId="7EA008A8" w14:textId="77777777" w:rsidR="00AA3D0A" w:rsidRPr="00BC32BF" w:rsidRDefault="00135062" w:rsidP="00AA3D0A">
      <w:pPr>
        <w:spacing w:after="0"/>
        <w:jc w:val="both"/>
        <w:rPr>
          <w:rFonts w:ascii="Times New Roman" w:hAnsi="Times New Roman" w:cs="Times New Roman"/>
          <w:b/>
          <w:sz w:val="24"/>
          <w:szCs w:val="24"/>
        </w:rPr>
      </w:pPr>
      <w:r w:rsidRPr="007E5358">
        <w:rPr>
          <w:rFonts w:ascii="Times New Roman" w:hAnsi="Times New Roman" w:cs="Times New Roman"/>
          <w:sz w:val="24"/>
          <w:szCs w:val="24"/>
        </w:rPr>
        <w:t>I-</w:t>
      </w:r>
      <w:r>
        <w:rPr>
          <w:rFonts w:ascii="Times New Roman" w:hAnsi="Times New Roman" w:cs="Times New Roman"/>
          <w:sz w:val="24"/>
          <w:szCs w:val="24"/>
        </w:rPr>
        <w:t xml:space="preserve"> </w:t>
      </w:r>
      <w:r w:rsidR="00AA3D0A" w:rsidRPr="00C87E83">
        <w:rPr>
          <w:rFonts w:ascii="Times New Roman" w:hAnsi="Times New Roman" w:cs="Times New Roman"/>
          <w:sz w:val="24"/>
          <w:szCs w:val="24"/>
        </w:rPr>
        <w:t xml:space="preserve">Que según el artículo 30 numeral 2 y numeral 16, del Código Municipal y al artículo  2, N° 3 de la ley de la Carrera Administrativa Municipal y tomando, y considerando el alto desempeño y experiencia en el área jurídica municipal, siendo de gran importancia, el honorable Concejo Municipal considera contratar los servicios profesionales de la Licenciada María Isabel Rivera Castillo o María Isabel Rivera de Morales, en el cargo de Asesora Legal Municipal de la Unidad Jurídica. </w:t>
      </w:r>
      <w:r w:rsidR="00AA3D0A" w:rsidRPr="00C87E83">
        <w:rPr>
          <w:rFonts w:ascii="Times New Roman" w:hAnsi="Times New Roman" w:cs="Times New Roman"/>
          <w:b/>
          <w:sz w:val="24"/>
          <w:szCs w:val="24"/>
        </w:rPr>
        <w:t xml:space="preserve">Por Tanto, El Concejo Municipal en uso de las facultades que le confiere el Código Municipal, ACUERDA: 1) </w:t>
      </w:r>
      <w:r w:rsidR="00AA3D0A" w:rsidRPr="00C87E83">
        <w:rPr>
          <w:rFonts w:ascii="Times New Roman" w:hAnsi="Times New Roman" w:cs="Times New Roman"/>
          <w:sz w:val="24"/>
          <w:szCs w:val="24"/>
        </w:rPr>
        <w:t>Nombrar</w:t>
      </w:r>
      <w:r w:rsidR="00AA3D0A" w:rsidRPr="00C87E83">
        <w:rPr>
          <w:rFonts w:ascii="Times New Roman" w:hAnsi="Times New Roman" w:cs="Times New Roman"/>
          <w:b/>
          <w:sz w:val="24"/>
          <w:szCs w:val="24"/>
        </w:rPr>
        <w:t xml:space="preserve"> </w:t>
      </w:r>
      <w:r w:rsidR="00AA3D0A" w:rsidRPr="00C87E83">
        <w:rPr>
          <w:rFonts w:ascii="Times New Roman" w:hAnsi="Times New Roman" w:cs="Times New Roman"/>
          <w:sz w:val="24"/>
          <w:szCs w:val="24"/>
        </w:rPr>
        <w:t xml:space="preserve">a la Licenciada María Isabel Rivera Castillo, en el cargo de Asesora Legal Municipal de la Unidad Jurídica, a partir del día  uno de Enero hasta el Treinta y uno de Diciembre de Dos Mil </w:t>
      </w:r>
      <w:r w:rsidR="00AA3D0A">
        <w:rPr>
          <w:rFonts w:ascii="Times New Roman" w:hAnsi="Times New Roman" w:cs="Times New Roman"/>
          <w:sz w:val="24"/>
          <w:szCs w:val="24"/>
        </w:rPr>
        <w:t>Veinte</w:t>
      </w:r>
      <w:r w:rsidR="00AA3D0A" w:rsidRPr="00C87E83">
        <w:rPr>
          <w:rFonts w:ascii="Times New Roman" w:hAnsi="Times New Roman" w:cs="Times New Roman"/>
          <w:sz w:val="24"/>
          <w:szCs w:val="24"/>
        </w:rPr>
        <w:t>, con honorarios mensuales de US$950.00, por servicios Profesionales, aplicando el gasto a las cifras presupuestarias correspondientes, y brindar remuneración o bonificaciones presupuestas en las disposiciones generales del presupuesto, 2) Que dentro de las funciones que realizará la encargada de la Unidad Jurídica se encuentran las siguientes: I) Orientación permanente de las actuaciones municipales a fin de garantizar que cada una de ellas sea apegada a la ley; así como la revisión y actualización de Ordenanzas, Reglamentos, Convenios, Contratos de Servicios Profesionales y los que tengan que ver con la contratación de Bienes, Servicios y otros. II) Intervención y Asesoría en la gestión de asuntos puntuales y conflictos que tenga que conocer y resolver el Municipio. I</w:t>
      </w:r>
      <w:r w:rsidR="00AA3D0A">
        <w:rPr>
          <w:rFonts w:ascii="Times New Roman" w:hAnsi="Times New Roman" w:cs="Times New Roman"/>
          <w:sz w:val="24"/>
          <w:szCs w:val="24"/>
        </w:rPr>
        <w:t>I</w:t>
      </w:r>
      <w:r w:rsidR="00AA3D0A" w:rsidRPr="00C87E83">
        <w:rPr>
          <w:rFonts w:ascii="Times New Roman" w:hAnsi="Times New Roman" w:cs="Times New Roman"/>
          <w:sz w:val="24"/>
          <w:szCs w:val="24"/>
        </w:rPr>
        <w:t xml:space="preserve">I) Asesoría en diligencias administrativas y ejercer la procuración en nombre y representación del señor Alcalde, del Concejo Municipal y/o del Municipio.  IV) Sus servicios incluyen realizar Cobros por la vía extra judicial y judicial a favor de esta Municipalidad, realizar diligencias de títulos municipales, realizar las diligencias correspondientes,  firmar y sellar como Notaria, todos los documentos que así lo requieran.  V) Deberá presentar un Informe mensual de las actividades realizadas. 3) Se autoriza  al Señor Alcalde Municipal, Coronel Oswald Sibrian Miranda, para que actuando en nombre y representación de este Municipio, otorgue Poder General Judicial con Cláusula Especial para iniciar, mostrarse parte, continuar y en general intervenir en todo proceso  iniciado o que se vaya a iniciar ante la Corte Suprema de Justicia  o ante los tribunales del país en los cuales el Municipio y Conejo Municipal de San Pedro Perulapan pueda tener interés, a favor de la  Licenciada María Isabel Rivera Castillo,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  3. En vista de haberle otorgado Poder General Judicial con Clausula Especial, omítase resolver sobre el mismo, ya que de conformidad al Código de Procedimientos Civiles y Mercantiles el mismo se encuentra vigente, 4) Autorizar a la Tesorera Municipal, para que en su oportunidad cancele los honorarios correspondientes, a su cargo.  </w:t>
      </w:r>
      <w:r w:rsidR="00AA3D0A">
        <w:rPr>
          <w:rFonts w:ascii="Times New Roman" w:hAnsi="Times New Roman" w:cs="Times New Roman"/>
          <w:sz w:val="24"/>
          <w:szCs w:val="24"/>
        </w:rPr>
        <w:t>5) Autorizar a la encargada del Presupuesto Municipal para descargar en las cifras correspondientes del presupuesto municipal vigente.</w:t>
      </w:r>
      <w:r w:rsidR="00AA3D0A" w:rsidRPr="00325B26">
        <w:rPr>
          <w:rFonts w:ascii="Times New Roman" w:hAnsi="Times New Roman" w:cs="Times New Roman"/>
          <w:sz w:val="24"/>
          <w:szCs w:val="24"/>
        </w:rPr>
        <w:t xml:space="preserve"> Comuníquese</w:t>
      </w:r>
      <w:r w:rsidR="00AA3D0A">
        <w:rPr>
          <w:rFonts w:ascii="Times New Roman" w:hAnsi="Times New Roman" w:cs="Times New Roman"/>
          <w:sz w:val="24"/>
          <w:szCs w:val="24"/>
        </w:rPr>
        <w:t>.</w:t>
      </w:r>
      <w:r w:rsidR="00AA3D0A" w:rsidRPr="00325B26">
        <w:rPr>
          <w:rFonts w:ascii="Times New Roman" w:hAnsi="Times New Roman" w:cs="Times New Roman"/>
          <w:sz w:val="24"/>
          <w:szCs w:val="24"/>
        </w:rPr>
        <w:t>-</w:t>
      </w:r>
    </w:p>
    <w:p w14:paraId="5C790AE4" w14:textId="77777777" w:rsidR="00B41140" w:rsidRDefault="00B41140" w:rsidP="00135062">
      <w:pPr>
        <w:spacing w:after="0"/>
        <w:jc w:val="both"/>
        <w:rPr>
          <w:rFonts w:ascii="Times New Roman" w:hAnsi="Times New Roman" w:cs="Times New Roman"/>
          <w:b/>
          <w:sz w:val="24"/>
          <w:szCs w:val="24"/>
        </w:rPr>
      </w:pPr>
    </w:p>
    <w:p w14:paraId="2AA3C264" w14:textId="77777777" w:rsidR="00B75B4C" w:rsidRPr="007E5358" w:rsidRDefault="00B75B4C" w:rsidP="00B75B4C">
      <w:pPr>
        <w:spacing w:after="0" w:line="276" w:lineRule="auto"/>
        <w:jc w:val="both"/>
        <w:rPr>
          <w:rFonts w:ascii="Times New Roman" w:hAnsi="Times New Roman" w:cs="Times New Roman"/>
          <w:sz w:val="24"/>
          <w:szCs w:val="24"/>
        </w:rPr>
      </w:pPr>
      <w:r w:rsidRPr="007E5358">
        <w:rPr>
          <w:rFonts w:ascii="Times New Roman" w:hAnsi="Times New Roman" w:cs="Times New Roman"/>
          <w:b/>
          <w:sz w:val="24"/>
          <w:szCs w:val="24"/>
        </w:rPr>
        <w:t>ACUERDO NÚMERO SEIS:</w:t>
      </w:r>
      <w:r w:rsidRPr="007E5358">
        <w:rPr>
          <w:rFonts w:ascii="Times New Roman" w:hAnsi="Times New Roman" w:cs="Times New Roman"/>
          <w:sz w:val="24"/>
          <w:szCs w:val="24"/>
        </w:rPr>
        <w:t xml:space="preserve"> El Concejo Municipal,  CONSIDERANDO: </w:t>
      </w:r>
    </w:p>
    <w:p w14:paraId="67654FF1" w14:textId="77777777" w:rsidR="00AA3D0A" w:rsidRDefault="008E6380" w:rsidP="00AA3D0A">
      <w:pPr>
        <w:spacing w:after="0"/>
        <w:jc w:val="both"/>
        <w:rPr>
          <w:rFonts w:ascii="Times New Roman" w:hAnsi="Times New Roman" w:cs="Times New Roman"/>
          <w:sz w:val="24"/>
          <w:szCs w:val="24"/>
        </w:rPr>
      </w:pPr>
      <w:r w:rsidRPr="007E5358">
        <w:rPr>
          <w:rFonts w:ascii="Times New Roman" w:hAnsi="Times New Roman" w:cs="Times New Roman"/>
          <w:sz w:val="24"/>
          <w:szCs w:val="24"/>
        </w:rPr>
        <w:t xml:space="preserve">I- </w:t>
      </w:r>
      <w:r w:rsidR="00AA3D0A" w:rsidRPr="008259CC">
        <w:rPr>
          <w:rFonts w:ascii="Times New Roman" w:hAnsi="Times New Roman" w:cs="Times New Roman"/>
          <w:sz w:val="24"/>
          <w:szCs w:val="24"/>
        </w:rPr>
        <w:t xml:space="preserve">Que según el artículo 30 numeral 2, y Articulo 106 del Código Municipal y al artículo  2, N° 3 de la ley de la Carrera Administrativa Municipal y tomando en cuenta el alto desempeño y experiencia en Auditoría Interna, y siendo de aquellos cargos exigidos por la Ley, el honorable Concejo </w:t>
      </w:r>
      <w:r w:rsidR="00AA3D0A" w:rsidRPr="008259CC">
        <w:rPr>
          <w:rFonts w:ascii="Times New Roman" w:hAnsi="Times New Roman" w:cs="Times New Roman"/>
          <w:sz w:val="24"/>
          <w:szCs w:val="24"/>
        </w:rPr>
        <w:lastRenderedPageBreak/>
        <w:t xml:space="preserve">Municipal considera contratar los servicios profesionales de la Licenciada Iris Griselda Mendoza, en el cargo de Auditora Interna. </w:t>
      </w:r>
      <w:r w:rsidR="00AA3D0A" w:rsidRPr="008259CC">
        <w:rPr>
          <w:rFonts w:ascii="Times New Roman" w:hAnsi="Times New Roman" w:cs="Times New Roman"/>
          <w:b/>
          <w:sz w:val="24"/>
          <w:szCs w:val="24"/>
        </w:rPr>
        <w:t>Por Tanto, El Concejo Municipal en uso de las facultades que le confiere el Código Municipal, ACUERDA: 1)</w:t>
      </w:r>
      <w:r w:rsidR="00A946A8">
        <w:rPr>
          <w:rFonts w:ascii="Times New Roman" w:hAnsi="Times New Roman" w:cs="Times New Roman"/>
          <w:b/>
          <w:sz w:val="24"/>
          <w:szCs w:val="24"/>
        </w:rPr>
        <w:t xml:space="preserve"> </w:t>
      </w:r>
      <w:r w:rsidR="00AB43BC" w:rsidRPr="00AB43BC">
        <w:rPr>
          <w:rFonts w:ascii="Times New Roman" w:hAnsi="Times New Roman" w:cs="Times New Roman"/>
          <w:sz w:val="24"/>
          <w:szCs w:val="24"/>
        </w:rPr>
        <w:t>Ratificar la</w:t>
      </w:r>
      <w:r w:rsidR="00AB43BC">
        <w:rPr>
          <w:rFonts w:ascii="Times New Roman" w:hAnsi="Times New Roman" w:cs="Times New Roman"/>
          <w:b/>
          <w:sz w:val="24"/>
          <w:szCs w:val="24"/>
        </w:rPr>
        <w:t xml:space="preserve"> </w:t>
      </w:r>
      <w:r w:rsidR="00A946A8" w:rsidRPr="00AB5755">
        <w:rPr>
          <w:rFonts w:ascii="Times New Roman" w:hAnsi="Times New Roman" w:cs="Times New Roman"/>
          <w:sz w:val="24"/>
          <w:szCs w:val="24"/>
        </w:rPr>
        <w:t>Contrata</w:t>
      </w:r>
      <w:r w:rsidR="00AB43BC">
        <w:rPr>
          <w:rFonts w:ascii="Times New Roman" w:hAnsi="Times New Roman" w:cs="Times New Roman"/>
          <w:sz w:val="24"/>
          <w:szCs w:val="24"/>
        </w:rPr>
        <w:t>ción de</w:t>
      </w:r>
      <w:r w:rsidR="00A946A8" w:rsidRPr="00AB5755">
        <w:rPr>
          <w:rFonts w:ascii="Times New Roman" w:hAnsi="Times New Roman" w:cs="Times New Roman"/>
          <w:sz w:val="24"/>
          <w:szCs w:val="24"/>
        </w:rPr>
        <w:t xml:space="preserve"> los Servicios Profesionales</w:t>
      </w:r>
      <w:r w:rsidR="00A946A8">
        <w:rPr>
          <w:rFonts w:ascii="Times New Roman" w:hAnsi="Times New Roman" w:cs="Times New Roman"/>
          <w:b/>
          <w:sz w:val="24"/>
          <w:szCs w:val="24"/>
        </w:rPr>
        <w:t xml:space="preserve"> </w:t>
      </w:r>
      <w:r w:rsidR="00D05CF4" w:rsidRPr="00D05CF4">
        <w:rPr>
          <w:rFonts w:ascii="Times New Roman" w:hAnsi="Times New Roman" w:cs="Times New Roman"/>
          <w:sz w:val="24"/>
          <w:szCs w:val="24"/>
        </w:rPr>
        <w:t>de</w:t>
      </w:r>
      <w:r w:rsidR="00AA3D0A" w:rsidRPr="00D05CF4">
        <w:rPr>
          <w:rFonts w:ascii="Times New Roman" w:hAnsi="Times New Roman" w:cs="Times New Roman"/>
          <w:sz w:val="24"/>
          <w:szCs w:val="24"/>
        </w:rPr>
        <w:t xml:space="preserve"> </w:t>
      </w:r>
      <w:r w:rsidR="00AA3D0A" w:rsidRPr="008259CC">
        <w:rPr>
          <w:rFonts w:ascii="Times New Roman" w:hAnsi="Times New Roman" w:cs="Times New Roman"/>
          <w:sz w:val="24"/>
          <w:szCs w:val="24"/>
        </w:rPr>
        <w:t>la</w:t>
      </w:r>
      <w:r w:rsidR="00AA3D0A">
        <w:rPr>
          <w:rFonts w:ascii="Times New Roman" w:hAnsi="Times New Roman" w:cs="Times New Roman"/>
          <w:sz w:val="24"/>
          <w:szCs w:val="24"/>
        </w:rPr>
        <w:t xml:space="preserve"> Licda.</w:t>
      </w:r>
      <w:r w:rsidR="00AA3D0A" w:rsidRPr="008259CC">
        <w:rPr>
          <w:rFonts w:ascii="Times New Roman" w:hAnsi="Times New Roman" w:cs="Times New Roman"/>
          <w:sz w:val="24"/>
          <w:szCs w:val="24"/>
        </w:rPr>
        <w:t xml:space="preserve"> Iris Griselda Mendoza, en el cargo de Auditora Interna, a partir del día  uno de Enero hasta el Treinta y uno de Diciembre de Dos Mil </w:t>
      </w:r>
      <w:r w:rsidR="00AA3D0A">
        <w:rPr>
          <w:rFonts w:ascii="Times New Roman" w:hAnsi="Times New Roman" w:cs="Times New Roman"/>
          <w:sz w:val="24"/>
          <w:szCs w:val="24"/>
        </w:rPr>
        <w:t>Veinte</w:t>
      </w:r>
      <w:r w:rsidR="00AA3D0A" w:rsidRPr="008259CC">
        <w:rPr>
          <w:rFonts w:ascii="Times New Roman" w:hAnsi="Times New Roman" w:cs="Times New Roman"/>
          <w:sz w:val="24"/>
          <w:szCs w:val="24"/>
        </w:rPr>
        <w:t>, con honorarios mensuales de US$1,334.00, por servicios Profesionales, aplicando el gasto a las cifras presupuestarias correspondientes.</w:t>
      </w:r>
      <w:r w:rsidR="00AA3D0A">
        <w:rPr>
          <w:rFonts w:ascii="Times New Roman" w:hAnsi="Times New Roman" w:cs="Times New Roman"/>
          <w:sz w:val="24"/>
          <w:szCs w:val="24"/>
        </w:rPr>
        <w:t xml:space="preserve"> Se presentará en las instalaciones Municipales tres días a la semana.</w:t>
      </w:r>
      <w:r w:rsidR="00AA3D0A" w:rsidRPr="008259CC">
        <w:rPr>
          <w:rFonts w:ascii="Times New Roman" w:hAnsi="Times New Roman" w:cs="Times New Roman"/>
          <w:sz w:val="24"/>
          <w:szCs w:val="24"/>
        </w:rPr>
        <w:t xml:space="preserve"> 3) Se autoriza  al Señor Alcalde Municipal, Coronel Oswald Sibrian Miranda, para que firme el contrato respectivo. </w:t>
      </w:r>
      <w:r w:rsidR="00A946A8">
        <w:rPr>
          <w:rFonts w:ascii="Times New Roman" w:hAnsi="Times New Roman" w:cs="Times New Roman"/>
          <w:sz w:val="24"/>
          <w:szCs w:val="24"/>
        </w:rPr>
        <w:t>4) Se delega a la Asesora Legal para que elabore el contrato correspondiente y con las clausulas pertinente</w:t>
      </w:r>
      <w:r w:rsidR="00AB43BC">
        <w:rPr>
          <w:rFonts w:ascii="Times New Roman" w:hAnsi="Times New Roman" w:cs="Times New Roman"/>
          <w:sz w:val="24"/>
          <w:szCs w:val="24"/>
        </w:rPr>
        <w:t>s</w:t>
      </w:r>
      <w:r w:rsidR="00A946A8">
        <w:rPr>
          <w:rFonts w:ascii="Times New Roman" w:hAnsi="Times New Roman" w:cs="Times New Roman"/>
          <w:sz w:val="24"/>
          <w:szCs w:val="24"/>
        </w:rPr>
        <w:t>. 5</w:t>
      </w:r>
      <w:r w:rsidR="00AA3D0A" w:rsidRPr="008259CC">
        <w:rPr>
          <w:rFonts w:ascii="Times New Roman" w:hAnsi="Times New Roman" w:cs="Times New Roman"/>
          <w:sz w:val="24"/>
          <w:szCs w:val="24"/>
        </w:rPr>
        <w:t>) Autorizar a la Tesorera Municipal, para que en su oportunidad cancele los honorarios correspondientes, a su cargo.  Comuníquese</w:t>
      </w:r>
      <w:r w:rsidR="00AA3D0A">
        <w:rPr>
          <w:rFonts w:ascii="Times New Roman" w:hAnsi="Times New Roman" w:cs="Times New Roman"/>
          <w:sz w:val="24"/>
          <w:szCs w:val="24"/>
        </w:rPr>
        <w:t>.</w:t>
      </w:r>
      <w:r w:rsidR="00AA3D0A" w:rsidRPr="008259CC">
        <w:rPr>
          <w:rFonts w:ascii="Times New Roman" w:hAnsi="Times New Roman" w:cs="Times New Roman"/>
          <w:sz w:val="24"/>
          <w:szCs w:val="24"/>
        </w:rPr>
        <w:t>-</w:t>
      </w:r>
    </w:p>
    <w:p w14:paraId="34B8B3AF" w14:textId="77777777" w:rsidR="00DB69BC" w:rsidRPr="008259CC" w:rsidRDefault="00DB69BC" w:rsidP="00AA3D0A">
      <w:pPr>
        <w:spacing w:after="0"/>
        <w:jc w:val="both"/>
        <w:rPr>
          <w:rFonts w:ascii="Times New Roman" w:hAnsi="Times New Roman" w:cs="Times New Roman"/>
          <w:sz w:val="24"/>
          <w:szCs w:val="24"/>
        </w:rPr>
      </w:pPr>
    </w:p>
    <w:p w14:paraId="2CD1FFF7" w14:textId="77777777" w:rsidR="00135062" w:rsidRPr="00E51A13" w:rsidRDefault="00135062" w:rsidP="00DB69BC">
      <w:pPr>
        <w:spacing w:after="0" w:line="276" w:lineRule="auto"/>
        <w:jc w:val="both"/>
        <w:rPr>
          <w:rFonts w:ascii="Times New Roman" w:hAnsi="Times New Roman" w:cs="Times New Roman"/>
          <w:sz w:val="24"/>
          <w:szCs w:val="24"/>
        </w:rPr>
      </w:pPr>
      <w:r w:rsidRPr="00E51A13">
        <w:rPr>
          <w:rFonts w:ascii="Times New Roman" w:hAnsi="Times New Roman" w:cs="Times New Roman"/>
          <w:b/>
          <w:sz w:val="24"/>
          <w:szCs w:val="24"/>
        </w:rPr>
        <w:t xml:space="preserve">ACUERDO NÚMERO </w:t>
      </w:r>
      <w:r w:rsidR="005A7CDA" w:rsidRPr="00E51A13">
        <w:rPr>
          <w:rFonts w:ascii="Times New Roman" w:hAnsi="Times New Roman" w:cs="Times New Roman"/>
          <w:b/>
          <w:sz w:val="24"/>
          <w:szCs w:val="24"/>
        </w:rPr>
        <w:t>SIETE</w:t>
      </w:r>
      <w:r w:rsidRPr="00E51A13">
        <w:rPr>
          <w:rFonts w:ascii="Times New Roman" w:hAnsi="Times New Roman" w:cs="Times New Roman"/>
          <w:b/>
          <w:sz w:val="24"/>
          <w:szCs w:val="24"/>
        </w:rPr>
        <w:t>:</w:t>
      </w:r>
      <w:r w:rsidRPr="00E51A13">
        <w:rPr>
          <w:rFonts w:ascii="Times New Roman" w:hAnsi="Times New Roman" w:cs="Times New Roman"/>
          <w:sz w:val="24"/>
          <w:szCs w:val="24"/>
        </w:rPr>
        <w:t xml:space="preserve"> El Concejo Municipal,  CONSIDERANDO: </w:t>
      </w:r>
    </w:p>
    <w:p w14:paraId="0F5573D6" w14:textId="77777777" w:rsidR="00E51A13" w:rsidRPr="00E51A13" w:rsidRDefault="00135062" w:rsidP="00DB69BC">
      <w:pPr>
        <w:autoSpaceDE w:val="0"/>
        <w:autoSpaceDN w:val="0"/>
        <w:adjustRightInd w:val="0"/>
        <w:spacing w:after="0" w:line="276" w:lineRule="auto"/>
        <w:jc w:val="both"/>
        <w:rPr>
          <w:rFonts w:ascii="Times New Roman" w:hAnsi="Times New Roman" w:cs="Times New Roman"/>
          <w:sz w:val="24"/>
          <w:szCs w:val="24"/>
        </w:rPr>
      </w:pPr>
      <w:r w:rsidRPr="00E51A13">
        <w:rPr>
          <w:rFonts w:ascii="Times New Roman" w:hAnsi="Times New Roman" w:cs="Times New Roman"/>
          <w:sz w:val="24"/>
          <w:szCs w:val="24"/>
        </w:rPr>
        <w:t>I-</w:t>
      </w:r>
      <w:r w:rsidR="00E51A13" w:rsidRPr="00E51A13">
        <w:rPr>
          <w:rFonts w:ascii="Times New Roman" w:hAnsi="Times New Roman" w:cs="Times New Roman"/>
          <w:sz w:val="24"/>
          <w:szCs w:val="24"/>
        </w:rPr>
        <w:t xml:space="preserve"> Que según el Art. 49.- del Código Municipal, El Alcalde debe ser equitativamente remunerado atendiendo las posibilidades económicas del municipio. La remuneración se fijará en el presupuesto respectivo. </w:t>
      </w:r>
    </w:p>
    <w:p w14:paraId="5C4988B2" w14:textId="77777777" w:rsidR="00E51A13" w:rsidRPr="00BC32BF" w:rsidRDefault="00E51A13" w:rsidP="00DB69BC">
      <w:pPr>
        <w:spacing w:after="0" w:line="276" w:lineRule="auto"/>
        <w:jc w:val="both"/>
        <w:rPr>
          <w:rFonts w:ascii="Times New Roman" w:hAnsi="Times New Roman" w:cs="Times New Roman"/>
          <w:b/>
          <w:sz w:val="24"/>
          <w:szCs w:val="24"/>
        </w:rPr>
      </w:pPr>
      <w:r w:rsidRPr="00E51A13">
        <w:rPr>
          <w:rFonts w:ascii="Times New Roman" w:hAnsi="Times New Roman" w:cs="Times New Roman"/>
          <w:sz w:val="24"/>
          <w:szCs w:val="24"/>
        </w:rPr>
        <w:t>II- Basados en el Art. 52 del Código Municipal, el Síndico podrá ser remunerado con sueldo o dietas a criterio del Concejo.</w:t>
      </w:r>
      <w:r w:rsidRPr="00E51A13">
        <w:rPr>
          <w:rFonts w:ascii="Times New Roman" w:hAnsi="Times New Roman" w:cs="Times New Roman"/>
          <w:b/>
          <w:sz w:val="24"/>
          <w:szCs w:val="24"/>
        </w:rPr>
        <w:t xml:space="preserve"> Por Tanto, El Concejo Municipal en uso de las facultades que le confiere el Código Municipal, ACUERDA: </w:t>
      </w:r>
      <w:r w:rsidRPr="00E51A13">
        <w:rPr>
          <w:rFonts w:ascii="Times New Roman" w:hAnsi="Times New Roman" w:cs="Times New Roman"/>
          <w:sz w:val="24"/>
          <w:szCs w:val="24"/>
        </w:rPr>
        <w:t>1)</w:t>
      </w:r>
      <w:r w:rsidRPr="00E51A13">
        <w:rPr>
          <w:rFonts w:ascii="Times New Roman" w:hAnsi="Times New Roman" w:cs="Times New Roman"/>
          <w:b/>
          <w:sz w:val="24"/>
          <w:szCs w:val="24"/>
        </w:rPr>
        <w:t xml:space="preserve"> </w:t>
      </w:r>
      <w:r w:rsidRPr="00E51A13">
        <w:rPr>
          <w:rFonts w:ascii="Times New Roman" w:hAnsi="Times New Roman" w:cs="Times New Roman"/>
          <w:sz w:val="24"/>
          <w:szCs w:val="24"/>
        </w:rPr>
        <w:t xml:space="preserve">Asignar a partir del uno de enero y hasta el treinta y uno de diciembre del presente año Dos Mil Veinte, un sueldo mensual de DOS MIL QUINIENTOS 00/100 DOLARES DE NORTE AMERICA ($2,500.00) al señor Alcalde Municipal, Coronel Oswald Sibrian Miranda. 2) </w:t>
      </w:r>
      <w:r w:rsidRPr="00E51A13">
        <w:rPr>
          <w:rFonts w:ascii="Times New Roman" w:hAnsi="Times New Roman" w:cs="Times New Roman"/>
          <w:sz w:val="24"/>
          <w:szCs w:val="24"/>
          <w:lang w:val="es-ES_tradnl"/>
        </w:rPr>
        <w:t>Asi</w:t>
      </w:r>
      <w:r>
        <w:rPr>
          <w:rFonts w:ascii="Times New Roman" w:hAnsi="Times New Roman" w:cs="Times New Roman"/>
          <w:sz w:val="24"/>
          <w:szCs w:val="24"/>
          <w:lang w:val="es-ES_tradnl"/>
        </w:rPr>
        <w:t>gnar a partir del uno de enero</w:t>
      </w:r>
      <w:r w:rsidRPr="00E51A13">
        <w:rPr>
          <w:rFonts w:ascii="Times New Roman" w:hAnsi="Times New Roman" w:cs="Times New Roman"/>
          <w:sz w:val="24"/>
          <w:szCs w:val="24"/>
          <w:lang w:val="es-ES_tradnl"/>
        </w:rPr>
        <w:t xml:space="preserve"> hasta el treinta y uno de diciembre del presente año</w:t>
      </w:r>
      <w:r w:rsidRPr="00E51A13">
        <w:rPr>
          <w:rFonts w:ascii="Times New Roman" w:hAnsi="Times New Roman" w:cs="Times New Roman"/>
          <w:sz w:val="24"/>
          <w:szCs w:val="24"/>
        </w:rPr>
        <w:t xml:space="preserve"> Dos Mil </w:t>
      </w:r>
      <w:r>
        <w:rPr>
          <w:rFonts w:ascii="Times New Roman" w:hAnsi="Times New Roman" w:cs="Times New Roman"/>
          <w:sz w:val="24"/>
          <w:szCs w:val="24"/>
        </w:rPr>
        <w:t>Veinte</w:t>
      </w:r>
      <w:r w:rsidRPr="00E51A13">
        <w:rPr>
          <w:rFonts w:ascii="Times New Roman" w:hAnsi="Times New Roman" w:cs="Times New Roman"/>
          <w:sz w:val="24"/>
          <w:szCs w:val="24"/>
          <w:lang w:val="es-ES_tradnl"/>
        </w:rPr>
        <w:t xml:space="preserve">, un sueldo mensual de UN MIL OCHOCIENTOS 00/100 </w:t>
      </w:r>
      <w:r w:rsidRPr="00E51A13">
        <w:rPr>
          <w:rFonts w:ascii="Times New Roman" w:hAnsi="Times New Roman" w:cs="Times New Roman"/>
          <w:sz w:val="24"/>
          <w:szCs w:val="24"/>
        </w:rPr>
        <w:t>DOLARES DE NORTE AMERICA ($1,800.00)</w:t>
      </w:r>
      <w:r w:rsidRPr="00E51A13">
        <w:rPr>
          <w:rFonts w:ascii="Times New Roman" w:hAnsi="Times New Roman" w:cs="Times New Roman"/>
          <w:sz w:val="24"/>
          <w:szCs w:val="24"/>
          <w:lang w:val="es-ES_tradnl"/>
        </w:rPr>
        <w:t xml:space="preserve">, al Síndico Municipal, señor Oscar Armando Joaquín Vivas, quien desempeña sus funciones a tiempo completo. 3) Autorizar a la Tesorera Municipal para que en su oportunidad cancele los salarios mensuales correspondientes. </w:t>
      </w:r>
      <w:r>
        <w:rPr>
          <w:rFonts w:ascii="Times New Roman" w:hAnsi="Times New Roman" w:cs="Times New Roman"/>
          <w:sz w:val="24"/>
          <w:szCs w:val="24"/>
          <w:lang w:val="es-ES_tradnl"/>
        </w:rPr>
        <w:t xml:space="preserve">4) </w:t>
      </w:r>
      <w:r>
        <w:rPr>
          <w:rFonts w:ascii="Times New Roman" w:hAnsi="Times New Roman" w:cs="Times New Roman"/>
          <w:sz w:val="24"/>
          <w:szCs w:val="24"/>
        </w:rPr>
        <w:t>Autorizar a la encargada del Presupuesto Municipal para descargar en las cifras correspondientes del presupuesto municipal vigente.</w:t>
      </w:r>
      <w:r w:rsidRPr="00325B26">
        <w:rPr>
          <w:rFonts w:ascii="Times New Roman" w:hAnsi="Times New Roman" w:cs="Times New Roman"/>
          <w:sz w:val="24"/>
          <w:szCs w:val="24"/>
        </w:rPr>
        <w:t xml:space="preserve"> Comuníquese</w:t>
      </w:r>
      <w:r>
        <w:rPr>
          <w:rFonts w:ascii="Times New Roman" w:hAnsi="Times New Roman" w:cs="Times New Roman"/>
          <w:sz w:val="24"/>
          <w:szCs w:val="24"/>
        </w:rPr>
        <w:t>.</w:t>
      </w:r>
      <w:r w:rsidRPr="00325B26">
        <w:rPr>
          <w:rFonts w:ascii="Times New Roman" w:hAnsi="Times New Roman" w:cs="Times New Roman"/>
          <w:sz w:val="24"/>
          <w:szCs w:val="24"/>
        </w:rPr>
        <w:t>-</w:t>
      </w:r>
    </w:p>
    <w:p w14:paraId="0C0DF819" w14:textId="77777777" w:rsidR="00E51A13" w:rsidRDefault="00135062" w:rsidP="00E51A1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EF38BFC" w14:textId="77777777" w:rsidR="001F0D9E" w:rsidRPr="004757BF" w:rsidRDefault="001F0D9E" w:rsidP="001F0D9E">
      <w:pPr>
        <w:spacing w:after="0" w:line="276" w:lineRule="auto"/>
        <w:jc w:val="both"/>
        <w:rPr>
          <w:rFonts w:ascii="Times New Roman" w:hAnsi="Times New Roman" w:cs="Times New Roman"/>
          <w:sz w:val="24"/>
          <w:szCs w:val="24"/>
        </w:rPr>
      </w:pPr>
      <w:r w:rsidRPr="004757BF">
        <w:rPr>
          <w:rFonts w:ascii="Times New Roman" w:hAnsi="Times New Roman" w:cs="Times New Roman"/>
          <w:b/>
          <w:sz w:val="24"/>
          <w:szCs w:val="24"/>
        </w:rPr>
        <w:t>ACUERDO NÚMERO OCHO:</w:t>
      </w:r>
      <w:r w:rsidRPr="004757BF">
        <w:rPr>
          <w:rFonts w:ascii="Times New Roman" w:hAnsi="Times New Roman" w:cs="Times New Roman"/>
          <w:sz w:val="24"/>
          <w:szCs w:val="24"/>
        </w:rPr>
        <w:t xml:space="preserve"> El Concejo Municipal,  CONSIDERANDO: </w:t>
      </w:r>
    </w:p>
    <w:p w14:paraId="304DFF2A" w14:textId="77777777" w:rsidR="004757BF" w:rsidRPr="004757BF" w:rsidRDefault="001F0D9E" w:rsidP="004757BF">
      <w:pPr>
        <w:autoSpaceDE w:val="0"/>
        <w:autoSpaceDN w:val="0"/>
        <w:adjustRightInd w:val="0"/>
        <w:spacing w:after="0" w:line="276" w:lineRule="auto"/>
        <w:jc w:val="both"/>
        <w:rPr>
          <w:rFonts w:ascii="Times New Roman" w:hAnsi="Times New Roman" w:cs="Times New Roman"/>
          <w:sz w:val="24"/>
          <w:szCs w:val="24"/>
        </w:rPr>
      </w:pPr>
      <w:r w:rsidRPr="004757BF">
        <w:rPr>
          <w:rFonts w:ascii="Times New Roman" w:hAnsi="Times New Roman" w:cs="Times New Roman"/>
          <w:sz w:val="24"/>
          <w:szCs w:val="24"/>
        </w:rPr>
        <w:t>I-</w:t>
      </w:r>
      <w:r w:rsidR="00D060F5" w:rsidRPr="004757BF">
        <w:rPr>
          <w:rFonts w:ascii="Times New Roman" w:hAnsi="Times New Roman" w:cs="Times New Roman"/>
          <w:sz w:val="24"/>
          <w:szCs w:val="24"/>
        </w:rPr>
        <w:t xml:space="preserve"> </w:t>
      </w:r>
      <w:r w:rsidR="004757BF" w:rsidRPr="004757BF">
        <w:rPr>
          <w:rFonts w:ascii="Times New Roman" w:hAnsi="Times New Roman" w:cs="Times New Roman"/>
          <w:sz w:val="24"/>
          <w:szCs w:val="24"/>
        </w:rPr>
        <w:t>Que según el Art. 46.- del Código Municipal,  Los Regidores, propietarios y suplentes, podrán devengar por cada sesión a la que asistan previa convocatoria, una dieta que fijará el Concejo, de acuerdo a la capacidad Económica del Municipio; éstas no excederán de cuatro en el mes.</w:t>
      </w:r>
    </w:p>
    <w:p w14:paraId="3B42C613" w14:textId="77777777" w:rsidR="004757BF" w:rsidRPr="004757BF" w:rsidRDefault="004757BF" w:rsidP="004757BF">
      <w:pPr>
        <w:autoSpaceDE w:val="0"/>
        <w:autoSpaceDN w:val="0"/>
        <w:adjustRightInd w:val="0"/>
        <w:spacing w:after="0" w:line="276" w:lineRule="auto"/>
        <w:jc w:val="both"/>
        <w:rPr>
          <w:rFonts w:ascii="Times New Roman" w:hAnsi="Times New Roman" w:cs="Times New Roman"/>
          <w:sz w:val="24"/>
          <w:szCs w:val="24"/>
          <w:lang w:val="es-ES_tradnl"/>
        </w:rPr>
      </w:pPr>
      <w:r w:rsidRPr="004757BF">
        <w:rPr>
          <w:rFonts w:ascii="Times New Roman" w:hAnsi="Times New Roman" w:cs="Times New Roman"/>
          <w:sz w:val="24"/>
          <w:szCs w:val="24"/>
        </w:rPr>
        <w:t>II- Que según el Art. 2.- del Código Municipal,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Pr="004757BF">
        <w:rPr>
          <w:rFonts w:ascii="Times New Roman" w:hAnsi="Times New Roman" w:cs="Times New Roman"/>
          <w:b/>
          <w:sz w:val="24"/>
          <w:szCs w:val="24"/>
        </w:rPr>
        <w:t xml:space="preserve"> Por Tanto, El Concejo Municipal en uso de las facultades que le confiere el Código Municipal, ACUERDA: </w:t>
      </w:r>
      <w:r w:rsidRPr="004757BF">
        <w:rPr>
          <w:rFonts w:ascii="Times New Roman" w:hAnsi="Times New Roman" w:cs="Times New Roman"/>
          <w:sz w:val="24"/>
          <w:szCs w:val="24"/>
          <w:lang w:val="es-ES_tradnl"/>
        </w:rPr>
        <w:t>Asignar a partir del uno de enero del presente año Dos Mil</w:t>
      </w:r>
      <w:r w:rsidR="00E52393">
        <w:rPr>
          <w:rFonts w:ascii="Times New Roman" w:hAnsi="Times New Roman" w:cs="Times New Roman"/>
          <w:sz w:val="24"/>
          <w:szCs w:val="24"/>
          <w:lang w:val="es-ES_tradnl"/>
        </w:rPr>
        <w:t xml:space="preserve"> Veinte</w:t>
      </w:r>
      <w:r w:rsidRPr="004757BF">
        <w:rPr>
          <w:rFonts w:ascii="Times New Roman" w:hAnsi="Times New Roman" w:cs="Times New Roman"/>
          <w:sz w:val="24"/>
          <w:szCs w:val="24"/>
          <w:lang w:val="es-ES_tradnl"/>
        </w:rPr>
        <w:t xml:space="preserve">, la suma de DOSCIENTOS VEINTE 00/100 </w:t>
      </w:r>
      <w:r w:rsidRPr="004757BF">
        <w:rPr>
          <w:rFonts w:ascii="Times New Roman" w:hAnsi="Times New Roman" w:cs="Times New Roman"/>
          <w:sz w:val="24"/>
          <w:szCs w:val="24"/>
        </w:rPr>
        <w:t xml:space="preserve">DOLARES DE NORTE AMERICA ($220.00) más prestaciones </w:t>
      </w:r>
      <w:r w:rsidRPr="004757BF">
        <w:rPr>
          <w:rFonts w:ascii="Times New Roman" w:hAnsi="Times New Roman" w:cs="Times New Roman"/>
          <w:sz w:val="24"/>
          <w:szCs w:val="24"/>
        </w:rPr>
        <w:lastRenderedPageBreak/>
        <w:t>patronales donde corresponda</w:t>
      </w:r>
      <w:r w:rsidRPr="004757BF">
        <w:rPr>
          <w:rFonts w:ascii="Times New Roman" w:hAnsi="Times New Roman" w:cs="Times New Roman"/>
          <w:sz w:val="24"/>
          <w:szCs w:val="24"/>
          <w:lang w:val="es-ES_tradnl"/>
        </w:rPr>
        <w:t xml:space="preserve">, en concepto de Dieta por cada Sesión, para los miembros del Concejo Municipal, por lo que de conformidad con lo establecido en el Artículo Cuarenta y Seis del Código Municipal, las dietas remuneradas no excederán de cuatro sesiones en el mismo mes. Autorizando en este mismo acto a la Tesorera Municipal para que realice las erogaciones mensuales correspondientes, </w:t>
      </w:r>
      <w:r w:rsidR="00BC079C">
        <w:rPr>
          <w:rFonts w:ascii="Times New Roman" w:hAnsi="Times New Roman" w:cs="Times New Roman"/>
          <w:sz w:val="24"/>
          <w:szCs w:val="24"/>
          <w:lang w:val="es-ES_tradnl"/>
        </w:rPr>
        <w:t>de la cuenta</w:t>
      </w:r>
      <w:r w:rsidRPr="004757BF">
        <w:rPr>
          <w:rFonts w:ascii="Times New Roman" w:hAnsi="Times New Roman" w:cs="Times New Roman"/>
          <w:sz w:val="24"/>
          <w:szCs w:val="24"/>
          <w:lang w:val="es-ES_tradnl"/>
        </w:rPr>
        <w:t xml:space="preserve"> FONDO COMUN MUNICIPAL </w:t>
      </w:r>
      <w:r w:rsidR="00BC079C">
        <w:rPr>
          <w:rFonts w:ascii="Times New Roman" w:hAnsi="Times New Roman" w:cs="Times New Roman"/>
          <w:sz w:val="24"/>
          <w:szCs w:val="24"/>
          <w:lang w:val="es-ES_tradnl"/>
        </w:rPr>
        <w:t>PERIODO 2018-2021</w:t>
      </w:r>
      <w:r w:rsidRPr="004757BF">
        <w:rPr>
          <w:rFonts w:ascii="Times New Roman" w:hAnsi="Times New Roman" w:cs="Times New Roman"/>
          <w:sz w:val="24"/>
          <w:szCs w:val="24"/>
          <w:lang w:val="es-ES_tradnl"/>
        </w:rPr>
        <w:t xml:space="preserve"> Certifíquese y Comuníquese.- </w:t>
      </w:r>
    </w:p>
    <w:p w14:paraId="0BB59C40" w14:textId="77777777" w:rsidR="00D060F5" w:rsidRDefault="00D060F5" w:rsidP="00AA3D0A">
      <w:pPr>
        <w:autoSpaceDE w:val="0"/>
        <w:autoSpaceDN w:val="0"/>
        <w:adjustRightInd w:val="0"/>
        <w:spacing w:after="0"/>
        <w:jc w:val="both"/>
        <w:rPr>
          <w:rFonts w:ascii="Times New Roman" w:hAnsi="Times New Roman" w:cs="Times New Roman"/>
          <w:sz w:val="24"/>
          <w:szCs w:val="24"/>
        </w:rPr>
      </w:pPr>
    </w:p>
    <w:p w14:paraId="5137F274" w14:textId="77777777" w:rsidR="00897ACC" w:rsidRPr="00DB1649" w:rsidRDefault="00897ACC" w:rsidP="00DB1649">
      <w:pPr>
        <w:spacing w:after="0" w:line="276" w:lineRule="auto"/>
        <w:jc w:val="both"/>
        <w:rPr>
          <w:rFonts w:ascii="Times New Roman" w:hAnsi="Times New Roman" w:cs="Times New Roman"/>
          <w:sz w:val="24"/>
          <w:szCs w:val="24"/>
        </w:rPr>
      </w:pPr>
      <w:r w:rsidRPr="00DB1649">
        <w:rPr>
          <w:rFonts w:ascii="Times New Roman" w:hAnsi="Times New Roman" w:cs="Times New Roman"/>
          <w:b/>
          <w:sz w:val="24"/>
          <w:szCs w:val="24"/>
        </w:rPr>
        <w:t xml:space="preserve">ACUERDO NÚMERO </w:t>
      </w:r>
      <w:r w:rsidR="001F0D9E" w:rsidRPr="00DB1649">
        <w:rPr>
          <w:rFonts w:ascii="Times New Roman" w:hAnsi="Times New Roman" w:cs="Times New Roman"/>
          <w:b/>
          <w:sz w:val="24"/>
          <w:szCs w:val="24"/>
        </w:rPr>
        <w:t>NUEVE</w:t>
      </w:r>
      <w:r w:rsidRPr="00DB1649">
        <w:rPr>
          <w:rFonts w:ascii="Times New Roman" w:hAnsi="Times New Roman" w:cs="Times New Roman"/>
          <w:b/>
          <w:sz w:val="24"/>
          <w:szCs w:val="24"/>
        </w:rPr>
        <w:t>:</w:t>
      </w:r>
      <w:r w:rsidRPr="00DB1649">
        <w:rPr>
          <w:rFonts w:ascii="Times New Roman" w:hAnsi="Times New Roman" w:cs="Times New Roman"/>
          <w:sz w:val="24"/>
          <w:szCs w:val="24"/>
        </w:rPr>
        <w:t xml:space="preserve"> El Concejo Municipal,  CONSIDERANDO: </w:t>
      </w:r>
    </w:p>
    <w:p w14:paraId="6A5D369D" w14:textId="77777777" w:rsidR="00E37A09" w:rsidRPr="00DB1649" w:rsidRDefault="00897ACC" w:rsidP="00DB1649">
      <w:pPr>
        <w:autoSpaceDE w:val="0"/>
        <w:autoSpaceDN w:val="0"/>
        <w:adjustRightInd w:val="0"/>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 xml:space="preserve">I- </w:t>
      </w:r>
      <w:r w:rsidR="00E37A09" w:rsidRPr="00DB1649">
        <w:rPr>
          <w:rFonts w:ascii="Times New Roman" w:hAnsi="Times New Roman" w:cs="Times New Roman"/>
          <w:sz w:val="24"/>
          <w:szCs w:val="24"/>
        </w:rPr>
        <w:t>Que la CORPORACIÓN DE MUNICIPALIDADES DE LA REPUBLICA DE EL SALVADOR COMURES, recibe por parte de la municipalidad de San Pedro Perulapan un aporte mensual de SEISCIENTOS DÓLARES DE LOS ESTADOS UNIDOS DE NORTE AMÉRICA ($600.00).</w:t>
      </w:r>
    </w:p>
    <w:p w14:paraId="15050326" w14:textId="77777777" w:rsidR="00E37A09" w:rsidRPr="00E37A09" w:rsidRDefault="00E37A09" w:rsidP="00DB1649">
      <w:pPr>
        <w:spacing w:after="0" w:line="276" w:lineRule="auto"/>
        <w:jc w:val="both"/>
        <w:rPr>
          <w:rFonts w:ascii="Times New Roman" w:hAnsi="Times New Roman" w:cs="Times New Roman"/>
          <w:sz w:val="24"/>
          <w:szCs w:val="24"/>
        </w:rPr>
      </w:pPr>
      <w:r w:rsidRPr="00E37A09">
        <w:rPr>
          <w:rFonts w:ascii="Times New Roman" w:hAnsi="Times New Roman" w:cs="Times New Roman"/>
          <w:sz w:val="24"/>
          <w:szCs w:val="24"/>
        </w:rPr>
        <w:t xml:space="preserve">II- Que según los Estatutos de COMURES y el Decreto Legislativo 1079 del Diario Oficial N°86 de fecha 14 de mayo de 2012, en el cual expresa el aporte directo de las municipalidades para COMURES, además los acuerdos gremiales aprobados durante los Congresos Nacionales de Alcaldes celebrados cada año. </w:t>
      </w:r>
    </w:p>
    <w:p w14:paraId="7C5681AC" w14:textId="77777777" w:rsidR="00420E17" w:rsidRPr="00DB1649" w:rsidRDefault="00E37A09" w:rsidP="00DB1649">
      <w:pPr>
        <w:autoSpaceDE w:val="0"/>
        <w:autoSpaceDN w:val="0"/>
        <w:adjustRightInd w:val="0"/>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 xml:space="preserve">III- Que según solicitud de la CORPORACIÓN DE MUNICIPALIDADES DE LA REPUBLICA DE EL SALVADOR COMURES, donde requieren el Aporte de la cuota Gremial mensual, y la autorización al ISDEM para realizar los descuentos en la asignación FODES de la Municipalidad. </w:t>
      </w:r>
      <w:r w:rsidRPr="00DB1649">
        <w:rPr>
          <w:rFonts w:ascii="Times New Roman" w:hAnsi="Times New Roman" w:cs="Times New Roman"/>
          <w:b/>
          <w:sz w:val="24"/>
          <w:szCs w:val="24"/>
        </w:rPr>
        <w:t xml:space="preserve">Por lo tanto el Concejo Municipal en uso de las facultades que le otorga el Código Municipal.  ACUERDA: </w:t>
      </w:r>
      <w:r w:rsidRPr="00DB1649">
        <w:rPr>
          <w:rFonts w:ascii="Times New Roman" w:hAnsi="Times New Roman" w:cs="Times New Roman"/>
          <w:sz w:val="24"/>
          <w:szCs w:val="24"/>
        </w:rPr>
        <w:t>1) Autorizar al Instituto Salvadoreño de Desarrollo Municipal (ISDEM), para que a partir del mes de enero hasta el mes de diciembre de dos mil veinte, descuente del total del fondo FODES que a este Municipio le otorga el Estado, la cantidad de SEISCIENTOS DOLARES DE LOS ESTADOS UNIDOS DE NORTE AMERICA, ($600.00) mensuales, en concepto de pago de cuota Gremial, para la CORPORACIÓN DE MUNICIPALIDADES DE LA REPUBLICA DE EL SALVADOR COMURES, CERTIFIQUESE Y COMUNIQUESE.</w:t>
      </w:r>
      <w:r w:rsidR="00C07A36" w:rsidRPr="00DB1649">
        <w:rPr>
          <w:rFonts w:ascii="Times New Roman" w:hAnsi="Times New Roman" w:cs="Times New Roman"/>
          <w:sz w:val="24"/>
          <w:szCs w:val="24"/>
        </w:rPr>
        <w:t>-</w:t>
      </w:r>
    </w:p>
    <w:p w14:paraId="1DB99E85" w14:textId="77777777" w:rsidR="0097247F" w:rsidRPr="00DB1649" w:rsidRDefault="0097247F" w:rsidP="00DB1649">
      <w:pPr>
        <w:spacing w:after="0" w:line="276" w:lineRule="auto"/>
        <w:jc w:val="both"/>
        <w:rPr>
          <w:rFonts w:ascii="Times New Roman" w:hAnsi="Times New Roman" w:cs="Times New Roman"/>
          <w:b/>
          <w:sz w:val="24"/>
          <w:szCs w:val="24"/>
        </w:rPr>
      </w:pPr>
    </w:p>
    <w:p w14:paraId="750311AE" w14:textId="77777777" w:rsidR="00E678B2" w:rsidRPr="00DB1649" w:rsidRDefault="00E678B2" w:rsidP="00DB1649">
      <w:pPr>
        <w:spacing w:after="0" w:line="276" w:lineRule="auto"/>
        <w:jc w:val="both"/>
        <w:rPr>
          <w:rFonts w:ascii="Times New Roman" w:hAnsi="Times New Roman" w:cs="Times New Roman"/>
          <w:sz w:val="24"/>
          <w:szCs w:val="24"/>
        </w:rPr>
      </w:pPr>
      <w:r w:rsidRPr="00DB1649">
        <w:rPr>
          <w:rFonts w:ascii="Times New Roman" w:hAnsi="Times New Roman" w:cs="Times New Roman"/>
          <w:b/>
          <w:sz w:val="24"/>
          <w:szCs w:val="24"/>
        </w:rPr>
        <w:t xml:space="preserve">ACUERDO NÚMERO </w:t>
      </w:r>
      <w:r w:rsidR="001F0D9E" w:rsidRPr="00DB1649">
        <w:rPr>
          <w:rFonts w:ascii="Times New Roman" w:hAnsi="Times New Roman" w:cs="Times New Roman"/>
          <w:b/>
          <w:sz w:val="24"/>
          <w:szCs w:val="24"/>
        </w:rPr>
        <w:t>DIEZ</w:t>
      </w:r>
      <w:r w:rsidRPr="00DB1649">
        <w:rPr>
          <w:rFonts w:ascii="Times New Roman" w:hAnsi="Times New Roman" w:cs="Times New Roman"/>
          <w:b/>
          <w:sz w:val="24"/>
          <w:szCs w:val="24"/>
        </w:rPr>
        <w:t>:</w:t>
      </w:r>
      <w:r w:rsidRPr="00DB1649">
        <w:rPr>
          <w:rFonts w:ascii="Times New Roman" w:hAnsi="Times New Roman" w:cs="Times New Roman"/>
          <w:sz w:val="24"/>
          <w:szCs w:val="24"/>
        </w:rPr>
        <w:t xml:space="preserve"> El Concejo Municipal,  CONSIDERANDO: </w:t>
      </w:r>
    </w:p>
    <w:p w14:paraId="11CA375A" w14:textId="77777777" w:rsidR="00DB1649" w:rsidRPr="00DB1649" w:rsidRDefault="00913BBC" w:rsidP="00DB1649">
      <w:pPr>
        <w:autoSpaceDE w:val="0"/>
        <w:autoSpaceDN w:val="0"/>
        <w:adjustRightInd w:val="0"/>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 xml:space="preserve">I- </w:t>
      </w:r>
      <w:r w:rsidR="00DB1649" w:rsidRPr="00DB1649">
        <w:rPr>
          <w:rFonts w:ascii="Times New Roman" w:hAnsi="Times New Roman" w:cs="Times New Roman"/>
          <w:sz w:val="24"/>
          <w:szCs w:val="24"/>
        </w:rPr>
        <w:t>Que la ASOCIACIÓN DE MUNICIPIOS DEL DEPARTAMENTO DE CUSCATLÁN ASOMUC, recibe por parte de la municipalidad de San Pedro Perulapan un aporte mensual de CIEN DÓLARES DE LOS ESTADOS UNIDOS DE NORTE AMÉRICA ($100.00).</w:t>
      </w:r>
    </w:p>
    <w:p w14:paraId="15BA23FB" w14:textId="77777777" w:rsidR="00DB1649" w:rsidRPr="00DB1649" w:rsidRDefault="00DB1649" w:rsidP="00DB1649">
      <w:pPr>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II- Que según el Art. 9 de los Estatutos de la Asociación, manifiesta que son deberes de los miembros: “C) Estar solvente con los aportes que apruebe la Asamblea General” y según los artículos 91 del Código Municipal, y 5 de la Ley FODES</w:t>
      </w:r>
    </w:p>
    <w:p w14:paraId="21031513" w14:textId="77777777" w:rsidR="00913BBC" w:rsidRPr="00DB1649" w:rsidRDefault="00DB1649" w:rsidP="00DB1649">
      <w:pPr>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III- Que según solicitud de la ASOCIACIÓN DE MUNICIPIOS DEL DEPARTAMENTO DE CUSCATLÁN ASOMUC, donde requieren autorización a ISDEM para que del FONDO FODES 25% que dicha institución deposita a ésta municipalidad mensualmente, realicen el pago de la cuota asociativa directamente a la cuenta bancaria de ASOMUC y a la vez solicitan un incremento de CINCUENTA DÓLARES DE LOS ESTADOS UNIDOS DE NORTE AMERICA ($50.00)</w:t>
      </w:r>
      <w:r>
        <w:rPr>
          <w:rFonts w:ascii="Times New Roman" w:hAnsi="Times New Roman" w:cs="Times New Roman"/>
          <w:sz w:val="24"/>
          <w:szCs w:val="24"/>
        </w:rPr>
        <w:t xml:space="preserve"> </w:t>
      </w:r>
      <w:r w:rsidRPr="00DB1649">
        <w:rPr>
          <w:rFonts w:ascii="Times New Roman" w:hAnsi="Times New Roman" w:cs="Times New Roman"/>
          <w:sz w:val="24"/>
          <w:szCs w:val="24"/>
        </w:rPr>
        <w:t xml:space="preserve">para el presente año 2020 según el Acuerdo de la Segunda Asamblea General Ordinaria de ASOMUC, número UNO, de Acta numero DOS, de fecha diecinueve de diciembre de 2019, en donde se acordó el aumento de la cuota asociativa en cincuenta dólares mensuales, con un total mensual de ciento cincuenta dólares. </w:t>
      </w:r>
      <w:r w:rsidRPr="00DB1649">
        <w:rPr>
          <w:rFonts w:ascii="Times New Roman" w:hAnsi="Times New Roman" w:cs="Times New Roman"/>
          <w:b/>
          <w:sz w:val="24"/>
          <w:szCs w:val="24"/>
        </w:rPr>
        <w:t xml:space="preserve">Por lo tanto el Concejo Municipal en uso de las facultades que le otorga el </w:t>
      </w:r>
      <w:r w:rsidRPr="00DB1649">
        <w:rPr>
          <w:rFonts w:ascii="Times New Roman" w:hAnsi="Times New Roman" w:cs="Times New Roman"/>
          <w:b/>
          <w:sz w:val="24"/>
          <w:szCs w:val="24"/>
        </w:rPr>
        <w:lastRenderedPageBreak/>
        <w:t xml:space="preserve">Código Municipal.  ACUERDA: </w:t>
      </w:r>
      <w:r w:rsidRPr="00DB1649">
        <w:rPr>
          <w:rFonts w:ascii="Times New Roman" w:hAnsi="Times New Roman" w:cs="Times New Roman"/>
          <w:sz w:val="24"/>
          <w:szCs w:val="24"/>
        </w:rPr>
        <w:t xml:space="preserve">1) Autorizar al Instituto Salvadoreño de Desarrollo Municipal (ISDEM), para que a partir del mes de enero hasta el mes de diciembre de dos mil </w:t>
      </w:r>
      <w:r>
        <w:rPr>
          <w:rFonts w:ascii="Times New Roman" w:hAnsi="Times New Roman" w:cs="Times New Roman"/>
          <w:sz w:val="24"/>
          <w:szCs w:val="24"/>
        </w:rPr>
        <w:t>veinte</w:t>
      </w:r>
      <w:r w:rsidRPr="00DB1649">
        <w:rPr>
          <w:rFonts w:ascii="Times New Roman" w:hAnsi="Times New Roman" w:cs="Times New Roman"/>
          <w:sz w:val="24"/>
          <w:szCs w:val="24"/>
        </w:rPr>
        <w:t>, descuente del total del fondo FODES que a este Municipio le otorga el Estado, la cantidad de CIEN</w:t>
      </w:r>
      <w:r>
        <w:rPr>
          <w:rFonts w:ascii="Times New Roman" w:hAnsi="Times New Roman" w:cs="Times New Roman"/>
          <w:sz w:val="24"/>
          <w:szCs w:val="24"/>
        </w:rPr>
        <w:t>TO CIN</w:t>
      </w:r>
      <w:r w:rsidR="004A395D">
        <w:rPr>
          <w:rFonts w:ascii="Times New Roman" w:hAnsi="Times New Roman" w:cs="Times New Roman"/>
          <w:sz w:val="24"/>
          <w:szCs w:val="24"/>
        </w:rPr>
        <w:t>CUENTA</w:t>
      </w:r>
      <w:r w:rsidRPr="00DB1649">
        <w:rPr>
          <w:rFonts w:ascii="Times New Roman" w:hAnsi="Times New Roman" w:cs="Times New Roman"/>
          <w:sz w:val="24"/>
          <w:szCs w:val="24"/>
        </w:rPr>
        <w:t xml:space="preserve"> DOLARES DE LOS ESTADOS UNIDOS DE AMERICA, ($1</w:t>
      </w:r>
      <w:r>
        <w:rPr>
          <w:rFonts w:ascii="Times New Roman" w:hAnsi="Times New Roman" w:cs="Times New Roman"/>
          <w:sz w:val="24"/>
          <w:szCs w:val="24"/>
        </w:rPr>
        <w:t>5</w:t>
      </w:r>
      <w:r w:rsidRPr="00DB1649">
        <w:rPr>
          <w:rFonts w:ascii="Times New Roman" w:hAnsi="Times New Roman" w:cs="Times New Roman"/>
          <w:sz w:val="24"/>
          <w:szCs w:val="24"/>
        </w:rPr>
        <w:t>0.00) mensuales, en concepto de pago de cuota Asociativa</w:t>
      </w:r>
      <w:r w:rsidR="009716A4">
        <w:rPr>
          <w:rFonts w:ascii="Times New Roman" w:hAnsi="Times New Roman" w:cs="Times New Roman"/>
          <w:sz w:val="24"/>
          <w:szCs w:val="24"/>
        </w:rPr>
        <w:t>, aumentando para el presente año la cantidad de Cincuenta dólares de los Estados Unidos de Norte América ($50.00), haciendo un monto total de Ciento Cincuenta Dólares de Los Estados Unidos de Norte América ($150.00)</w:t>
      </w:r>
      <w:r w:rsidRPr="00DB1649">
        <w:rPr>
          <w:rFonts w:ascii="Times New Roman" w:hAnsi="Times New Roman" w:cs="Times New Roman"/>
          <w:sz w:val="24"/>
          <w:szCs w:val="24"/>
        </w:rPr>
        <w:t>, para la Asociación de Municipios del Departamento de Cuscatlán, (ASOMUC), según la reforma al Art. 5 de la Ley FODES antes descrita, y sean depositadas en la cuenta corriente del Banco de Fomento Agropecuario BFA, a nombre de ASOMUC, al número 100-170-700675-7; CERTIFIQUESE Y COMUNIQUESE.</w:t>
      </w:r>
      <w:r w:rsidR="009716A4">
        <w:rPr>
          <w:rFonts w:ascii="Times New Roman" w:hAnsi="Times New Roman" w:cs="Times New Roman"/>
          <w:sz w:val="24"/>
          <w:szCs w:val="24"/>
        </w:rPr>
        <w:t>-</w:t>
      </w:r>
    </w:p>
    <w:p w14:paraId="0E4C38EC" w14:textId="77777777" w:rsidR="00796DA1" w:rsidRPr="00DB1649" w:rsidRDefault="00796DA1" w:rsidP="00DB1649">
      <w:pPr>
        <w:spacing w:after="0" w:line="276" w:lineRule="auto"/>
        <w:jc w:val="both"/>
        <w:rPr>
          <w:rFonts w:ascii="Times New Roman" w:hAnsi="Times New Roman" w:cs="Times New Roman"/>
          <w:sz w:val="24"/>
          <w:szCs w:val="24"/>
        </w:rPr>
      </w:pPr>
    </w:p>
    <w:p w14:paraId="1D305FFF" w14:textId="77777777" w:rsidR="00096AD0" w:rsidRPr="00325B26" w:rsidRDefault="00096AD0" w:rsidP="00096AD0">
      <w:pPr>
        <w:spacing w:after="0" w:line="276" w:lineRule="auto"/>
        <w:jc w:val="both"/>
        <w:rPr>
          <w:rFonts w:ascii="Times New Roman" w:hAnsi="Times New Roman" w:cs="Times New Roman"/>
          <w:sz w:val="24"/>
          <w:szCs w:val="24"/>
        </w:rPr>
      </w:pPr>
      <w:r w:rsidRPr="00325B26">
        <w:rPr>
          <w:rFonts w:ascii="Times New Roman" w:hAnsi="Times New Roman" w:cs="Times New Roman"/>
          <w:b/>
          <w:sz w:val="24"/>
          <w:szCs w:val="24"/>
        </w:rPr>
        <w:t xml:space="preserve">ACUERDO NÚMERO </w:t>
      </w:r>
      <w:r w:rsidR="001B43E1">
        <w:rPr>
          <w:rFonts w:ascii="Times New Roman" w:hAnsi="Times New Roman" w:cs="Times New Roman"/>
          <w:b/>
          <w:sz w:val="24"/>
          <w:szCs w:val="24"/>
        </w:rPr>
        <w:t>ONCE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El Concejo Municipal,  CONSIDERANDO: </w:t>
      </w:r>
    </w:p>
    <w:p w14:paraId="63DF7E32" w14:textId="77777777" w:rsidR="00CC1D8B" w:rsidRPr="00CC1D8B" w:rsidRDefault="004B2D42" w:rsidP="00CC1D8B">
      <w:pPr>
        <w:spacing w:after="0"/>
        <w:jc w:val="both"/>
        <w:rPr>
          <w:rFonts w:ascii="Times New Roman" w:hAnsi="Times New Roman" w:cs="Times New Roman"/>
          <w:sz w:val="24"/>
          <w:szCs w:val="24"/>
          <w:lang w:val="es-ES_tradnl"/>
        </w:rPr>
      </w:pPr>
      <w:r w:rsidRPr="008259CC">
        <w:rPr>
          <w:rFonts w:ascii="Times New Roman" w:hAnsi="Times New Roman" w:cs="Times New Roman"/>
          <w:sz w:val="24"/>
          <w:szCs w:val="24"/>
        </w:rPr>
        <w:t xml:space="preserve">I- </w:t>
      </w:r>
      <w:r w:rsidR="00CC1D8B" w:rsidRPr="00CC1D8B">
        <w:rPr>
          <w:rFonts w:ascii="Times New Roman" w:hAnsi="Times New Roman" w:cs="Times New Roman"/>
          <w:sz w:val="24"/>
          <w:szCs w:val="24"/>
          <w:lang w:val="es-ES_tradnl"/>
        </w:rPr>
        <w:t>Que en el presupuesto municipal vigente aprobado para el ejercicio fiscal del uno de enero al treinta</w:t>
      </w:r>
      <w:r w:rsidR="00E47A4B">
        <w:rPr>
          <w:rFonts w:ascii="Times New Roman" w:hAnsi="Times New Roman" w:cs="Times New Roman"/>
          <w:sz w:val="24"/>
          <w:szCs w:val="24"/>
          <w:lang w:val="es-ES_tradnl"/>
        </w:rPr>
        <w:t xml:space="preserve"> y uno de diciembre de dos mil veinte</w:t>
      </w:r>
      <w:r w:rsidR="00CC1D8B" w:rsidRPr="00CC1D8B">
        <w:rPr>
          <w:rFonts w:ascii="Times New Roman" w:hAnsi="Times New Roman" w:cs="Times New Roman"/>
          <w:sz w:val="24"/>
          <w:szCs w:val="24"/>
          <w:lang w:val="es-ES_tradnl"/>
        </w:rPr>
        <w:t xml:space="preserve">; se ha contemplado los gastos de representación para el alcalde municipal. </w:t>
      </w:r>
    </w:p>
    <w:p w14:paraId="0FF925B9" w14:textId="77777777" w:rsidR="004B2D42" w:rsidRDefault="00CC1D8B" w:rsidP="00CC1D8B">
      <w:pPr>
        <w:spacing w:after="0"/>
        <w:jc w:val="both"/>
        <w:rPr>
          <w:rFonts w:ascii="Times New Roman" w:hAnsi="Times New Roman" w:cs="Times New Roman"/>
          <w:sz w:val="24"/>
          <w:szCs w:val="24"/>
        </w:rPr>
      </w:pPr>
      <w:r w:rsidRPr="00CC1D8B">
        <w:rPr>
          <w:rFonts w:ascii="Times New Roman" w:hAnsi="Times New Roman" w:cs="Times New Roman"/>
          <w:sz w:val="24"/>
          <w:szCs w:val="24"/>
          <w:lang w:val="es-ES_tradnl"/>
        </w:rPr>
        <w:t>II- Que el artículo 54 de las Disposiciones Generales del presupuesto vigente, establece “El Alcalde Municipal tendrá derecho a la remuneración mensual que figura en este presupuesto. Podrá cobrar además, el valor de viáticos y transporte, cuando viaje en misión oficial dentro y fuera del país, así como gastos de representación para cubrir gastos imprevistos en dichas misiones oficiales y por el cargo que obstenta. La cantidad de dinero a asignar en concepto de estos gastos será de un mil quinientos Dólares de Los Estados Unidos de América ($1,500.00) mensuales”.</w:t>
      </w:r>
      <w:r w:rsidRPr="00CC1D8B">
        <w:rPr>
          <w:rFonts w:ascii="Times New Roman" w:hAnsi="Times New Roman" w:cs="Times New Roman"/>
          <w:b/>
          <w:sz w:val="24"/>
          <w:szCs w:val="24"/>
        </w:rPr>
        <w:t xml:space="preserve"> Por Tanto, El Concejo Municipal en uso de las facultades que le confiere el Código Municipal: ACUERDA: </w:t>
      </w:r>
      <w:r w:rsidRPr="00CC1D8B">
        <w:rPr>
          <w:rFonts w:ascii="Times New Roman" w:eastAsia="Calibri" w:hAnsi="Times New Roman" w:cs="Times New Roman"/>
          <w:sz w:val="24"/>
          <w:szCs w:val="24"/>
        </w:rPr>
        <w:t>1</w:t>
      </w:r>
      <w:r w:rsidRPr="00CC1D8B">
        <w:rPr>
          <w:rFonts w:ascii="Times New Roman" w:hAnsi="Times New Roman" w:cs="Times New Roman"/>
          <w:sz w:val="24"/>
          <w:szCs w:val="24"/>
          <w:lang w:val="es-ES_tradnl"/>
        </w:rPr>
        <w:t>. Aprobar los gastos de representación para el Sr. Alcalde Municipal, Coronel Oswald Sibrian Miranda, de acuerdo a lo establecido en la normativa anterior por la cantidad de Un Mil Quinientos Dólares de Los Estados Unidos de América ($1,500.00) mensuales, mismo que será erogado de manera mensual de la</w:t>
      </w:r>
      <w:r w:rsidR="00065FEA">
        <w:rPr>
          <w:rFonts w:ascii="Times New Roman" w:hAnsi="Times New Roman" w:cs="Times New Roman"/>
          <w:sz w:val="24"/>
          <w:szCs w:val="24"/>
          <w:lang w:val="es-ES_tradnl"/>
        </w:rPr>
        <w:t>s</w:t>
      </w:r>
      <w:r w:rsidRPr="00CC1D8B">
        <w:rPr>
          <w:rFonts w:ascii="Times New Roman" w:hAnsi="Times New Roman" w:cs="Times New Roman"/>
          <w:sz w:val="24"/>
          <w:szCs w:val="24"/>
          <w:lang w:val="es-ES_tradnl"/>
        </w:rPr>
        <w:t xml:space="preserve"> cuenta</w:t>
      </w:r>
      <w:r w:rsidR="00065FEA">
        <w:rPr>
          <w:rFonts w:ascii="Times New Roman" w:hAnsi="Times New Roman" w:cs="Times New Roman"/>
          <w:sz w:val="24"/>
          <w:szCs w:val="24"/>
          <w:lang w:val="es-ES_tradnl"/>
        </w:rPr>
        <w:t>s</w:t>
      </w:r>
      <w:r w:rsidRPr="00CC1D8B">
        <w:rPr>
          <w:rFonts w:ascii="Times New Roman" w:hAnsi="Times New Roman" w:cs="Times New Roman"/>
          <w:sz w:val="24"/>
          <w:szCs w:val="24"/>
        </w:rPr>
        <w:t xml:space="preserve"> </w:t>
      </w:r>
      <w:r w:rsidRPr="00CC1D8B">
        <w:rPr>
          <w:rFonts w:ascii="Times New Roman" w:hAnsi="Times New Roman" w:cs="Times New Roman"/>
          <w:sz w:val="24"/>
          <w:szCs w:val="24"/>
          <w:lang w:val="es-ES_tradnl"/>
        </w:rPr>
        <w:t>TMSPP/FONDO COMUN MUNICIPAL PERIODO 2018-2021  para cubrir los gastos imprevistos en la normativa contemplada, los cuales se dan inherentes a las funciones propias del funcionario. 2. Autorizar a la Tesorera Municipal para que le dé cumplimiento al presente acuerdo al emitir el cheque correspondiente. 3. Notificar a la encargada de Presupuesto para que sea tomado en cuenta para su descargo presupuestario. Comuníquese.-</w:t>
      </w:r>
    </w:p>
    <w:p w14:paraId="6428F0B6" w14:textId="77777777" w:rsidR="00AA3D0A" w:rsidRDefault="00AA3D0A" w:rsidP="00A86676">
      <w:pPr>
        <w:spacing w:after="0" w:line="276" w:lineRule="auto"/>
        <w:jc w:val="both"/>
        <w:rPr>
          <w:rFonts w:ascii="Times New Roman" w:hAnsi="Times New Roman" w:cs="Times New Roman"/>
          <w:b/>
          <w:sz w:val="24"/>
          <w:szCs w:val="24"/>
        </w:rPr>
      </w:pPr>
    </w:p>
    <w:p w14:paraId="11A77367" w14:textId="77777777" w:rsidR="000366CE" w:rsidRPr="00325B26" w:rsidRDefault="00A86676" w:rsidP="000366CE">
      <w:pPr>
        <w:spacing w:after="0" w:line="276" w:lineRule="auto"/>
        <w:jc w:val="both"/>
        <w:rPr>
          <w:rFonts w:ascii="Times New Roman" w:hAnsi="Times New Roman" w:cs="Times New Roman"/>
          <w:sz w:val="24"/>
          <w:szCs w:val="24"/>
        </w:rPr>
      </w:pPr>
      <w:r w:rsidRPr="00325B26">
        <w:rPr>
          <w:rFonts w:ascii="Times New Roman" w:hAnsi="Times New Roman" w:cs="Times New Roman"/>
          <w:b/>
          <w:sz w:val="24"/>
          <w:szCs w:val="24"/>
        </w:rPr>
        <w:t xml:space="preserve">ACUERDO NÚMERO </w:t>
      </w:r>
      <w:r w:rsidR="001B43E1">
        <w:rPr>
          <w:rFonts w:ascii="Times New Roman" w:hAnsi="Times New Roman" w:cs="Times New Roman"/>
          <w:b/>
          <w:sz w:val="24"/>
          <w:szCs w:val="24"/>
        </w:rPr>
        <w:t>DOCE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w:t>
      </w:r>
      <w:r w:rsidR="000366CE" w:rsidRPr="00325B26">
        <w:rPr>
          <w:rFonts w:ascii="Times New Roman" w:hAnsi="Times New Roman" w:cs="Times New Roman"/>
          <w:sz w:val="24"/>
          <w:szCs w:val="24"/>
        </w:rPr>
        <w:t xml:space="preserve">El Concejo Municipal,  CONSIDERANDO: </w:t>
      </w:r>
    </w:p>
    <w:p w14:paraId="6002DE81" w14:textId="77777777" w:rsidR="00382143" w:rsidRPr="000D5DAE" w:rsidRDefault="000366CE" w:rsidP="00382143">
      <w:pPr>
        <w:autoSpaceDE w:val="0"/>
        <w:autoSpaceDN w:val="0"/>
        <w:adjustRightInd w:val="0"/>
        <w:spacing w:after="0"/>
        <w:jc w:val="both"/>
        <w:rPr>
          <w:rFonts w:ascii="Times New Roman" w:hAnsi="Times New Roman" w:cs="Times New Roman"/>
        </w:rPr>
      </w:pPr>
      <w:r w:rsidRPr="008259CC">
        <w:rPr>
          <w:rFonts w:ascii="Times New Roman" w:hAnsi="Times New Roman" w:cs="Times New Roman"/>
          <w:sz w:val="24"/>
          <w:szCs w:val="24"/>
        </w:rPr>
        <w:t>I-</w:t>
      </w:r>
      <w:r w:rsidR="00065FEA">
        <w:rPr>
          <w:rFonts w:ascii="Times New Roman" w:hAnsi="Times New Roman" w:cs="Times New Roman"/>
          <w:sz w:val="24"/>
          <w:szCs w:val="24"/>
        </w:rPr>
        <w:t xml:space="preserve"> </w:t>
      </w:r>
      <w:r w:rsidR="00382143" w:rsidRPr="00CC409A">
        <w:rPr>
          <w:rFonts w:ascii="Times New Roman" w:hAnsi="Times New Roman" w:cs="Times New Roman"/>
          <w:sz w:val="24"/>
          <w:szCs w:val="24"/>
        </w:rPr>
        <w:t xml:space="preserve">Que en vista que la Licda. Mayra Lissethe Renderos de Vásquez, </w:t>
      </w:r>
      <w:r w:rsidR="00382143">
        <w:rPr>
          <w:rFonts w:ascii="Times New Roman" w:hAnsi="Times New Roman" w:cs="Times New Roman"/>
          <w:sz w:val="24"/>
          <w:szCs w:val="24"/>
        </w:rPr>
        <w:t>ha culminado su</w:t>
      </w:r>
      <w:r w:rsidR="00382143" w:rsidRPr="00CC409A">
        <w:rPr>
          <w:rFonts w:ascii="Times New Roman" w:hAnsi="Times New Roman" w:cs="Times New Roman"/>
          <w:sz w:val="24"/>
          <w:szCs w:val="24"/>
        </w:rPr>
        <w:t xml:space="preserve"> periodo</w:t>
      </w:r>
      <w:r w:rsidR="00382143">
        <w:rPr>
          <w:rFonts w:ascii="Times New Roman" w:hAnsi="Times New Roman" w:cs="Times New Roman"/>
          <w:sz w:val="24"/>
          <w:szCs w:val="24"/>
        </w:rPr>
        <w:t xml:space="preserve"> de incapacidad por maternidad el presente mes</w:t>
      </w:r>
      <w:r w:rsidR="00382143" w:rsidRPr="00CC409A">
        <w:rPr>
          <w:rFonts w:ascii="Times New Roman" w:hAnsi="Times New Roman" w:cs="Times New Roman"/>
          <w:sz w:val="24"/>
          <w:szCs w:val="24"/>
        </w:rPr>
        <w:t xml:space="preserve"> de enero de 2020, es necesario solicitar al Banco de Fomento Agropecuario autorice la</w:t>
      </w:r>
      <w:r w:rsidR="00382143">
        <w:rPr>
          <w:rFonts w:ascii="Times New Roman" w:hAnsi="Times New Roman" w:cs="Times New Roman"/>
          <w:sz w:val="24"/>
          <w:szCs w:val="24"/>
        </w:rPr>
        <w:t xml:space="preserve"> firma de dicha empleada como refrendaria </w:t>
      </w:r>
      <w:r w:rsidR="00382143" w:rsidRPr="00CC409A">
        <w:rPr>
          <w:rFonts w:ascii="Times New Roman" w:hAnsi="Times New Roman" w:cs="Times New Roman"/>
          <w:sz w:val="24"/>
          <w:szCs w:val="24"/>
        </w:rPr>
        <w:t>de las cuentas banca</w:t>
      </w:r>
      <w:r w:rsidR="00382143">
        <w:rPr>
          <w:rFonts w:ascii="Times New Roman" w:hAnsi="Times New Roman" w:cs="Times New Roman"/>
          <w:sz w:val="24"/>
          <w:szCs w:val="24"/>
        </w:rPr>
        <w:t xml:space="preserve">rias de ésta Alcaldía Municipal, </w:t>
      </w:r>
      <w:r w:rsidR="00382143" w:rsidRPr="00CC409A">
        <w:rPr>
          <w:rFonts w:ascii="Times New Roman" w:hAnsi="Times New Roman" w:cs="Times New Roman"/>
          <w:sz w:val="24"/>
          <w:szCs w:val="24"/>
        </w:rPr>
        <w:t xml:space="preserve">para proceder con </w:t>
      </w:r>
      <w:r w:rsidR="00382143">
        <w:rPr>
          <w:rFonts w:ascii="Times New Roman" w:hAnsi="Times New Roman" w:cs="Times New Roman"/>
          <w:sz w:val="24"/>
          <w:szCs w:val="24"/>
        </w:rPr>
        <w:t>los tramites tan necesarios e indispensables en dicho centro financiero.</w:t>
      </w:r>
      <w:r w:rsidR="00382143" w:rsidRPr="00CC409A">
        <w:rPr>
          <w:rFonts w:ascii="Times New Roman" w:hAnsi="Times New Roman" w:cs="Times New Roman"/>
          <w:sz w:val="24"/>
          <w:szCs w:val="24"/>
        </w:rPr>
        <w:t xml:space="preserve"> </w:t>
      </w:r>
      <w:r w:rsidR="00382143" w:rsidRPr="00CC409A">
        <w:rPr>
          <w:rFonts w:ascii="Times New Roman" w:hAnsi="Times New Roman" w:cs="Times New Roman"/>
          <w:b/>
          <w:sz w:val="24"/>
          <w:szCs w:val="24"/>
        </w:rPr>
        <w:t xml:space="preserve">Por lo tanto el Concejo Municipal en uso de las facultades que le otorga el Código Municipal. ACUERDA: 1) </w:t>
      </w:r>
      <w:r w:rsidR="00382143" w:rsidRPr="000D5DAE">
        <w:rPr>
          <w:rFonts w:ascii="Times New Roman" w:hAnsi="Times New Roman" w:cs="Times New Roman"/>
        </w:rPr>
        <w:t>Autorizar</w:t>
      </w:r>
      <w:r w:rsidR="00382143" w:rsidRPr="000D5DAE">
        <w:rPr>
          <w:rFonts w:ascii="Times New Roman" w:hAnsi="Times New Roman" w:cs="Times New Roman"/>
          <w:b/>
        </w:rPr>
        <w:t xml:space="preserve"> </w:t>
      </w:r>
      <w:r w:rsidR="00382143" w:rsidRPr="000D5DAE">
        <w:rPr>
          <w:rFonts w:ascii="Times New Roman" w:hAnsi="Times New Roman" w:cs="Times New Roman"/>
        </w:rPr>
        <w:t xml:space="preserve">al Banco de Fomento Agropecuario Inhabilitar la firma </w:t>
      </w:r>
      <w:r w:rsidR="00D23327" w:rsidRPr="000D5DAE">
        <w:rPr>
          <w:rFonts w:ascii="Times New Roman" w:hAnsi="Times New Roman" w:cs="Times New Roman"/>
        </w:rPr>
        <w:t>de la señorita</w:t>
      </w:r>
      <w:r w:rsidR="00D23327" w:rsidRPr="000D5DAE">
        <w:rPr>
          <w:rFonts w:ascii="Times New Roman" w:hAnsi="Times New Roman" w:cs="Times New Roman"/>
          <w:b/>
        </w:rPr>
        <w:t xml:space="preserve"> </w:t>
      </w:r>
      <w:r w:rsidR="00D23327" w:rsidRPr="000D5DAE">
        <w:rPr>
          <w:rFonts w:ascii="Times New Roman" w:hAnsi="Times New Roman" w:cs="Times New Roman"/>
        </w:rPr>
        <w:t>Christian Alisson Mejía Quintanilla, Tesorera Interina</w:t>
      </w:r>
      <w:r w:rsidR="00382143" w:rsidRPr="000D5DAE">
        <w:rPr>
          <w:rFonts w:ascii="Times New Roman" w:hAnsi="Times New Roman" w:cs="Times New Roman"/>
        </w:rPr>
        <w:t>,</w:t>
      </w:r>
      <w:r w:rsidR="00D23327">
        <w:rPr>
          <w:rFonts w:ascii="Times New Roman" w:hAnsi="Times New Roman" w:cs="Times New Roman"/>
        </w:rPr>
        <w:t xml:space="preserve"> por haber finalizado su periodo de interinato</w:t>
      </w:r>
      <w:r w:rsidR="00382143" w:rsidRPr="000D5DAE">
        <w:rPr>
          <w:rFonts w:ascii="Times New Roman" w:hAnsi="Times New Roman" w:cs="Times New Roman"/>
        </w:rPr>
        <w:t xml:space="preserve">. De la misma manera que procedan con inhabilitar el usuario de la Banca en línea </w:t>
      </w:r>
      <w:r w:rsidR="00D23327" w:rsidRPr="00D23327">
        <w:rPr>
          <w:rFonts w:ascii="Times New Roman" w:hAnsi="Times New Roman" w:cs="Times New Roman"/>
        </w:rPr>
        <w:t>CMEJIA5086</w:t>
      </w:r>
      <w:r w:rsidR="00382143" w:rsidRPr="000D5DAE">
        <w:rPr>
          <w:rFonts w:ascii="Times New Roman" w:hAnsi="Times New Roman" w:cs="Times New Roman"/>
        </w:rPr>
        <w:t>. 2) Autorizar</w:t>
      </w:r>
      <w:r w:rsidR="00382143" w:rsidRPr="000D5DAE">
        <w:rPr>
          <w:rFonts w:ascii="Times New Roman" w:hAnsi="Times New Roman" w:cs="Times New Roman"/>
          <w:b/>
        </w:rPr>
        <w:t xml:space="preserve"> </w:t>
      </w:r>
      <w:r w:rsidR="00382143" w:rsidRPr="000D5DAE">
        <w:rPr>
          <w:rFonts w:ascii="Times New Roman" w:hAnsi="Times New Roman" w:cs="Times New Roman"/>
        </w:rPr>
        <w:t xml:space="preserve">al Banco de Fomento Agropecuario habilitar la firma </w:t>
      </w:r>
      <w:r w:rsidR="00D23327">
        <w:rPr>
          <w:rFonts w:ascii="Times New Roman" w:hAnsi="Times New Roman" w:cs="Times New Roman"/>
        </w:rPr>
        <w:t xml:space="preserve">de </w:t>
      </w:r>
      <w:r w:rsidR="00D23327" w:rsidRPr="00CC409A">
        <w:rPr>
          <w:rFonts w:ascii="Times New Roman" w:hAnsi="Times New Roman" w:cs="Times New Roman"/>
          <w:sz w:val="24"/>
          <w:szCs w:val="24"/>
        </w:rPr>
        <w:t>la Licda. Mayra Lissethe Renderos de Vásquez</w:t>
      </w:r>
      <w:r w:rsidR="00382143" w:rsidRPr="000D5DAE">
        <w:rPr>
          <w:rFonts w:ascii="Times New Roman" w:hAnsi="Times New Roman" w:cs="Times New Roman"/>
        </w:rPr>
        <w:t xml:space="preserve">, Tesorera </w:t>
      </w:r>
      <w:r w:rsidR="00D23327">
        <w:rPr>
          <w:rFonts w:ascii="Times New Roman" w:hAnsi="Times New Roman" w:cs="Times New Roman"/>
        </w:rPr>
        <w:t>Municipal</w:t>
      </w:r>
      <w:r w:rsidR="00382143" w:rsidRPr="000D5DAE">
        <w:rPr>
          <w:rFonts w:ascii="Times New Roman" w:hAnsi="Times New Roman" w:cs="Times New Roman"/>
        </w:rPr>
        <w:t xml:space="preserve">, en las cuentas bancarias de ésta Alcaldía Municipal. A continuación el detalle: </w:t>
      </w:r>
    </w:p>
    <w:tbl>
      <w:tblPr>
        <w:tblStyle w:val="Tablaconcuadrcula"/>
        <w:tblW w:w="0" w:type="auto"/>
        <w:tblInd w:w="108" w:type="dxa"/>
        <w:tblLook w:val="04A0" w:firstRow="1" w:lastRow="0" w:firstColumn="1" w:lastColumn="0" w:noHBand="0" w:noVBand="1"/>
      </w:tblPr>
      <w:tblGrid>
        <w:gridCol w:w="1166"/>
        <w:gridCol w:w="6311"/>
        <w:gridCol w:w="2093"/>
      </w:tblGrid>
      <w:tr w:rsidR="002666B3" w:rsidRPr="002666B3" w14:paraId="0B661641" w14:textId="77777777" w:rsidTr="00CD746A">
        <w:trPr>
          <w:trHeight w:val="370"/>
        </w:trPr>
        <w:tc>
          <w:tcPr>
            <w:tcW w:w="7655" w:type="dxa"/>
            <w:gridSpan w:val="2"/>
            <w:noWrap/>
            <w:hideMark/>
          </w:tcPr>
          <w:p w14:paraId="691EDB85" w14:textId="77777777" w:rsidR="002666B3" w:rsidRPr="00E33983" w:rsidRDefault="002666B3" w:rsidP="002666B3">
            <w:pPr>
              <w:spacing w:after="0"/>
              <w:jc w:val="both"/>
              <w:rPr>
                <w:rFonts w:ascii="Times New Roman" w:hAnsi="Times New Roman" w:cs="Times New Roman"/>
                <w:b/>
                <w:bCs/>
                <w:i/>
                <w:iCs/>
                <w:sz w:val="24"/>
                <w:szCs w:val="24"/>
              </w:rPr>
            </w:pPr>
            <w:r w:rsidRPr="00E33983">
              <w:rPr>
                <w:rFonts w:ascii="Times New Roman" w:hAnsi="Times New Roman" w:cs="Times New Roman"/>
                <w:b/>
                <w:bCs/>
                <w:i/>
                <w:iCs/>
                <w:sz w:val="24"/>
                <w:szCs w:val="24"/>
              </w:rPr>
              <w:lastRenderedPageBreak/>
              <w:t>Detalle de cuentas financieras</w:t>
            </w:r>
          </w:p>
        </w:tc>
        <w:tc>
          <w:tcPr>
            <w:tcW w:w="2141" w:type="dxa"/>
            <w:noWrap/>
            <w:hideMark/>
          </w:tcPr>
          <w:p w14:paraId="5FD8634B" w14:textId="77777777" w:rsidR="002666B3" w:rsidRPr="00E33983" w:rsidRDefault="002666B3" w:rsidP="002666B3">
            <w:pPr>
              <w:spacing w:after="0"/>
              <w:jc w:val="both"/>
              <w:rPr>
                <w:rFonts w:ascii="Times New Roman" w:hAnsi="Times New Roman" w:cs="Times New Roman"/>
                <w:b/>
                <w:bCs/>
                <w:i/>
                <w:iCs/>
                <w:sz w:val="24"/>
                <w:szCs w:val="24"/>
              </w:rPr>
            </w:pPr>
            <w:r w:rsidRPr="00E33983">
              <w:rPr>
                <w:rFonts w:ascii="Times New Roman" w:hAnsi="Times New Roman" w:cs="Times New Roman"/>
                <w:b/>
                <w:bCs/>
                <w:i/>
                <w:iCs/>
                <w:sz w:val="24"/>
                <w:szCs w:val="24"/>
              </w:rPr>
              <w:t>n° de cuentas</w:t>
            </w:r>
          </w:p>
        </w:tc>
      </w:tr>
      <w:tr w:rsidR="002666B3" w:rsidRPr="002666B3" w14:paraId="05C0F03C" w14:textId="77777777" w:rsidTr="001C0512">
        <w:trPr>
          <w:trHeight w:val="420"/>
        </w:trPr>
        <w:tc>
          <w:tcPr>
            <w:tcW w:w="9796" w:type="dxa"/>
            <w:gridSpan w:val="3"/>
            <w:noWrap/>
            <w:hideMark/>
          </w:tcPr>
          <w:p w14:paraId="66708591" w14:textId="77777777" w:rsidR="002666B3" w:rsidRPr="00E33983" w:rsidRDefault="002666B3" w:rsidP="002666B3">
            <w:pPr>
              <w:spacing w:after="0"/>
              <w:jc w:val="both"/>
              <w:rPr>
                <w:rFonts w:ascii="Times New Roman" w:hAnsi="Times New Roman" w:cs="Times New Roman"/>
                <w:b/>
                <w:bCs/>
                <w:i/>
                <w:iCs/>
                <w:sz w:val="24"/>
                <w:szCs w:val="24"/>
              </w:rPr>
            </w:pPr>
            <w:r w:rsidRPr="00E33983">
              <w:rPr>
                <w:rFonts w:ascii="Times New Roman" w:hAnsi="Times New Roman" w:cs="Times New Roman"/>
                <w:b/>
                <w:bCs/>
                <w:i/>
                <w:iCs/>
                <w:sz w:val="24"/>
                <w:szCs w:val="24"/>
              </w:rPr>
              <w:t>BANCO DE FOMENTO AGROPECUARIO</w:t>
            </w:r>
          </w:p>
        </w:tc>
      </w:tr>
      <w:tr w:rsidR="002666B3" w:rsidRPr="00CD746A" w14:paraId="7580193A" w14:textId="77777777" w:rsidTr="00CD746A">
        <w:trPr>
          <w:trHeight w:val="300"/>
        </w:trPr>
        <w:tc>
          <w:tcPr>
            <w:tcW w:w="1190" w:type="dxa"/>
            <w:noWrap/>
            <w:hideMark/>
          </w:tcPr>
          <w:p w14:paraId="55CCD82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E8C5BE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FONDOS PROPIOS</w:t>
            </w:r>
          </w:p>
        </w:tc>
        <w:tc>
          <w:tcPr>
            <w:tcW w:w="2141" w:type="dxa"/>
            <w:noWrap/>
            <w:hideMark/>
          </w:tcPr>
          <w:p w14:paraId="59ADA42C"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100-200-700911-5</w:t>
            </w:r>
          </w:p>
        </w:tc>
      </w:tr>
      <w:tr w:rsidR="002666B3" w:rsidRPr="00CD746A" w14:paraId="1F11436C" w14:textId="77777777" w:rsidTr="00CD746A">
        <w:trPr>
          <w:trHeight w:val="300"/>
        </w:trPr>
        <w:tc>
          <w:tcPr>
            <w:tcW w:w="1190" w:type="dxa"/>
            <w:noWrap/>
            <w:hideMark/>
          </w:tcPr>
          <w:p w14:paraId="4E54BFD4"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450084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25% FODES FUNCIONAMIENTO</w:t>
            </w:r>
          </w:p>
        </w:tc>
        <w:tc>
          <w:tcPr>
            <w:tcW w:w="2141" w:type="dxa"/>
            <w:noWrap/>
            <w:hideMark/>
          </w:tcPr>
          <w:p w14:paraId="2D5B351C"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100-200-700909-3</w:t>
            </w:r>
          </w:p>
        </w:tc>
      </w:tr>
      <w:tr w:rsidR="002666B3" w:rsidRPr="00CD746A" w14:paraId="0CE793CA" w14:textId="77777777" w:rsidTr="00CD746A">
        <w:trPr>
          <w:trHeight w:val="300"/>
        </w:trPr>
        <w:tc>
          <w:tcPr>
            <w:tcW w:w="1190" w:type="dxa"/>
            <w:noWrap/>
            <w:hideMark/>
          </w:tcPr>
          <w:p w14:paraId="74544E5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614D493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CTA  AHORRO 70% FODES</w:t>
            </w:r>
          </w:p>
        </w:tc>
        <w:tc>
          <w:tcPr>
            <w:tcW w:w="2141" w:type="dxa"/>
            <w:noWrap/>
            <w:hideMark/>
          </w:tcPr>
          <w:p w14:paraId="6CFEFAC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200-200-909575-6</w:t>
            </w:r>
          </w:p>
        </w:tc>
      </w:tr>
      <w:tr w:rsidR="002666B3" w:rsidRPr="00CD746A" w14:paraId="4DE51818" w14:textId="77777777" w:rsidTr="00CD746A">
        <w:trPr>
          <w:trHeight w:val="300"/>
        </w:trPr>
        <w:tc>
          <w:tcPr>
            <w:tcW w:w="1190" w:type="dxa"/>
            <w:noWrap/>
            <w:hideMark/>
          </w:tcPr>
          <w:p w14:paraId="2B1D6AA6"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29139F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CTA AHORRO 5%FIESTAS PATRONALES</w:t>
            </w:r>
          </w:p>
        </w:tc>
        <w:tc>
          <w:tcPr>
            <w:tcW w:w="2141" w:type="dxa"/>
            <w:noWrap/>
            <w:hideMark/>
          </w:tcPr>
          <w:p w14:paraId="3869CCD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200-200-909577-2</w:t>
            </w:r>
          </w:p>
        </w:tc>
      </w:tr>
      <w:tr w:rsidR="002666B3" w:rsidRPr="00CD746A" w14:paraId="56BF3361" w14:textId="77777777" w:rsidTr="00CD746A">
        <w:trPr>
          <w:trHeight w:val="300"/>
        </w:trPr>
        <w:tc>
          <w:tcPr>
            <w:tcW w:w="1190" w:type="dxa"/>
            <w:noWrap/>
            <w:hideMark/>
          </w:tcPr>
          <w:p w14:paraId="68DA3A7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1700E63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CTA  AHORRO 70% FODES</w:t>
            </w:r>
          </w:p>
        </w:tc>
        <w:tc>
          <w:tcPr>
            <w:tcW w:w="2141" w:type="dxa"/>
            <w:noWrap/>
            <w:hideMark/>
          </w:tcPr>
          <w:p w14:paraId="188C3AF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200-200-909575-6</w:t>
            </w:r>
          </w:p>
        </w:tc>
      </w:tr>
      <w:tr w:rsidR="002666B3" w:rsidRPr="00CD746A" w14:paraId="1E730E39" w14:textId="77777777" w:rsidTr="00CD746A">
        <w:trPr>
          <w:trHeight w:val="900"/>
        </w:trPr>
        <w:tc>
          <w:tcPr>
            <w:tcW w:w="1190" w:type="dxa"/>
            <w:noWrap/>
            <w:hideMark/>
          </w:tcPr>
          <w:p w14:paraId="0022F0A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5777C78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bCs/>
                <w:sz w:val="24"/>
                <w:szCs w:val="24"/>
              </w:rPr>
              <w:t>CONTRAPARTIDA</w:t>
            </w:r>
            <w:r w:rsidRPr="00E33983">
              <w:rPr>
                <w:rFonts w:ascii="Times New Roman" w:hAnsi="Times New Roman" w:cs="Times New Roman"/>
                <w:sz w:val="24"/>
                <w:szCs w:val="24"/>
              </w:rPr>
              <w:t xml:space="preserve">: CONSTRUCCION DE  ESTRUCTURA PARA SALON DE USOS  MULTIPLES CANCHA  PARA DISCIPLINAS DE FUTBOL SALA, BALONCESTO Y VOLEIBOL EN SECTOR, LA UNIDAD DE  SALUD CANTON LA ESPERANZA </w:t>
            </w:r>
          </w:p>
        </w:tc>
        <w:tc>
          <w:tcPr>
            <w:tcW w:w="2141" w:type="dxa"/>
            <w:noWrap/>
            <w:hideMark/>
          </w:tcPr>
          <w:p w14:paraId="292F80F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100-200-700913-1</w:t>
            </w:r>
          </w:p>
        </w:tc>
      </w:tr>
      <w:tr w:rsidR="002666B3" w:rsidRPr="00CD746A" w14:paraId="270E8521" w14:textId="77777777" w:rsidTr="008D36C2">
        <w:trPr>
          <w:trHeight w:val="334"/>
        </w:trPr>
        <w:tc>
          <w:tcPr>
            <w:tcW w:w="1190" w:type="dxa"/>
            <w:noWrap/>
            <w:hideMark/>
          </w:tcPr>
          <w:p w14:paraId="3EF564A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6723C44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bCs/>
                <w:sz w:val="24"/>
                <w:szCs w:val="24"/>
              </w:rPr>
              <w:t>CONTRAPARTIDA</w:t>
            </w:r>
            <w:r w:rsidRPr="00E33983">
              <w:rPr>
                <w:rFonts w:ascii="Times New Roman" w:hAnsi="Times New Roman" w:cs="Times New Roman"/>
                <w:sz w:val="24"/>
                <w:szCs w:val="24"/>
              </w:rPr>
              <w:t>:CONSTRUCCION DE ESTRUCTURA  PARA  SALON  DE USOS MULTIPLES CON CANCHA PARA DISCIPLINAS DE FUTBOL SLA, BALONCESTO Y VOLEIBOL EN SECTOR  LA BASCULA,CANTON LA LOMA</w:t>
            </w:r>
          </w:p>
        </w:tc>
        <w:tc>
          <w:tcPr>
            <w:tcW w:w="2141" w:type="dxa"/>
            <w:noWrap/>
            <w:hideMark/>
          </w:tcPr>
          <w:p w14:paraId="622E58B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100-200-700914-00</w:t>
            </w:r>
          </w:p>
        </w:tc>
      </w:tr>
      <w:tr w:rsidR="002666B3" w:rsidRPr="00CD746A" w14:paraId="5908F116" w14:textId="77777777" w:rsidTr="00CD746A">
        <w:trPr>
          <w:trHeight w:val="334"/>
        </w:trPr>
        <w:tc>
          <w:tcPr>
            <w:tcW w:w="1190" w:type="dxa"/>
            <w:noWrap/>
            <w:hideMark/>
          </w:tcPr>
          <w:p w14:paraId="7316073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F20E7E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bCs/>
                <w:sz w:val="24"/>
                <w:szCs w:val="24"/>
              </w:rPr>
              <w:t>CONTRAPARTIDA</w:t>
            </w:r>
            <w:r w:rsidRPr="00E33983">
              <w:rPr>
                <w:rFonts w:ascii="Times New Roman" w:hAnsi="Times New Roman" w:cs="Times New Roman"/>
                <w:sz w:val="24"/>
                <w:szCs w:val="24"/>
              </w:rPr>
              <w:t xml:space="preserve">: CONSTRUCCION  DE CANCHA  REGLAMENTARIA  DE 90 MTL X 45 MTS PARA FUTBOL ONCE, INCLUYENDO LOS SERVICIOS  BASICOS DE FUNCIONAMIENTO EN EL SECTOR  LA CRUZ, CANTON  ISTAGUA </w:t>
            </w:r>
          </w:p>
        </w:tc>
        <w:tc>
          <w:tcPr>
            <w:tcW w:w="2141" w:type="dxa"/>
            <w:noWrap/>
            <w:hideMark/>
          </w:tcPr>
          <w:p w14:paraId="1C6E92F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100-200-700915-8</w:t>
            </w:r>
          </w:p>
        </w:tc>
      </w:tr>
      <w:tr w:rsidR="002666B3" w:rsidRPr="00CD746A" w14:paraId="1ACFF2C2" w14:textId="77777777" w:rsidTr="00CD746A">
        <w:trPr>
          <w:trHeight w:val="300"/>
        </w:trPr>
        <w:tc>
          <w:tcPr>
            <w:tcW w:w="1190" w:type="dxa"/>
            <w:noWrap/>
            <w:hideMark/>
          </w:tcPr>
          <w:p w14:paraId="4715AD4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5A5B09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PREINVERISON SOCIAL 2018-2021</w:t>
            </w:r>
          </w:p>
        </w:tc>
        <w:tc>
          <w:tcPr>
            <w:tcW w:w="2141" w:type="dxa"/>
            <w:noWrap/>
            <w:hideMark/>
          </w:tcPr>
          <w:p w14:paraId="60759B34"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100-200-700944-1</w:t>
            </w:r>
          </w:p>
        </w:tc>
      </w:tr>
      <w:tr w:rsidR="002666B3" w:rsidRPr="00CD746A" w14:paraId="35DF9792" w14:textId="77777777" w:rsidTr="00CD746A">
        <w:trPr>
          <w:trHeight w:val="900"/>
        </w:trPr>
        <w:tc>
          <w:tcPr>
            <w:tcW w:w="1190" w:type="dxa"/>
            <w:noWrap/>
            <w:hideMark/>
          </w:tcPr>
          <w:p w14:paraId="36A0C04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4FFD991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PROYECTOS INSTITUCIONAL: AMPLIACION  DE INFRAESTRUCTURA DE INSTALACIONES DE LA ALCALDIA MPAL DE SAN PEDRO PERULAPAN, PARA ADECUACION  EN AREAS  ADMINISTRATIVAS.  FODES/ISDEM</w:t>
            </w:r>
          </w:p>
        </w:tc>
        <w:tc>
          <w:tcPr>
            <w:tcW w:w="2141" w:type="dxa"/>
            <w:noWrap/>
            <w:hideMark/>
          </w:tcPr>
          <w:p w14:paraId="4EE8039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100-200-700945-3</w:t>
            </w:r>
          </w:p>
        </w:tc>
      </w:tr>
      <w:tr w:rsidR="002666B3" w:rsidRPr="00CD746A" w14:paraId="64C429A8" w14:textId="77777777" w:rsidTr="00CD746A">
        <w:trPr>
          <w:trHeight w:val="450"/>
        </w:trPr>
        <w:tc>
          <w:tcPr>
            <w:tcW w:w="1190" w:type="dxa"/>
            <w:noWrap/>
            <w:hideMark/>
          </w:tcPr>
          <w:p w14:paraId="5DC6875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2018</w:t>
            </w:r>
          </w:p>
        </w:tc>
        <w:tc>
          <w:tcPr>
            <w:tcW w:w="6465" w:type="dxa"/>
            <w:hideMark/>
          </w:tcPr>
          <w:p w14:paraId="2443038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CONSTRUCCION DE BAÑOS PARA PARTICULARES QUE HACEN USO DE LA CANCHA MUNICIPAL DE CASCO URBANO</w:t>
            </w:r>
          </w:p>
        </w:tc>
        <w:tc>
          <w:tcPr>
            <w:tcW w:w="2141" w:type="dxa"/>
            <w:noWrap/>
            <w:hideMark/>
          </w:tcPr>
          <w:p w14:paraId="39EA18B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100-200-700959-0</w:t>
            </w:r>
          </w:p>
        </w:tc>
      </w:tr>
      <w:tr w:rsidR="002666B3" w:rsidRPr="00CD746A" w14:paraId="6B19DCC7" w14:textId="77777777" w:rsidTr="00CD746A">
        <w:trPr>
          <w:trHeight w:val="394"/>
        </w:trPr>
        <w:tc>
          <w:tcPr>
            <w:tcW w:w="1190" w:type="dxa"/>
            <w:noWrap/>
            <w:hideMark/>
          </w:tcPr>
          <w:p w14:paraId="547EFCC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6B53E7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fomento e incentivo para la participación de jóvenes en el desarrollo de diferentes disciplinas deportivas (apertura nueva cuenta)</w:t>
            </w:r>
          </w:p>
        </w:tc>
        <w:tc>
          <w:tcPr>
            <w:tcW w:w="2141" w:type="dxa"/>
            <w:noWrap/>
            <w:hideMark/>
          </w:tcPr>
          <w:p w14:paraId="1229DD4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100-200-700984-0</w:t>
            </w:r>
          </w:p>
        </w:tc>
      </w:tr>
      <w:tr w:rsidR="002666B3" w:rsidRPr="00CD746A" w14:paraId="4BC06A36" w14:textId="77777777" w:rsidTr="00CD746A">
        <w:trPr>
          <w:trHeight w:val="402"/>
        </w:trPr>
        <w:tc>
          <w:tcPr>
            <w:tcW w:w="1190" w:type="dxa"/>
            <w:noWrap/>
            <w:hideMark/>
          </w:tcPr>
          <w:p w14:paraId="5A37BA26"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6ED2763"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incentivo al desarrollo del arte y la cultura en sus diferentes expresiones artísticas</w:t>
            </w:r>
          </w:p>
        </w:tc>
        <w:tc>
          <w:tcPr>
            <w:tcW w:w="2141" w:type="dxa"/>
            <w:noWrap/>
            <w:hideMark/>
          </w:tcPr>
          <w:p w14:paraId="730CC3CC"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100-200-700985-9</w:t>
            </w:r>
          </w:p>
        </w:tc>
      </w:tr>
      <w:tr w:rsidR="002666B3" w:rsidRPr="00CD746A" w14:paraId="079FE1A5" w14:textId="77777777" w:rsidTr="00CD746A">
        <w:trPr>
          <w:trHeight w:val="269"/>
        </w:trPr>
        <w:tc>
          <w:tcPr>
            <w:tcW w:w="1190" w:type="dxa"/>
            <w:noWrap/>
            <w:hideMark/>
          </w:tcPr>
          <w:p w14:paraId="2FB7724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BA7233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fomento e impulso a la educación con apoyo a inversión en obras básicas de infraestructuras y otras necesidades</w:t>
            </w:r>
          </w:p>
        </w:tc>
        <w:tc>
          <w:tcPr>
            <w:tcW w:w="2141" w:type="dxa"/>
            <w:noWrap/>
            <w:hideMark/>
          </w:tcPr>
          <w:p w14:paraId="45FFF67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100-200-700986-7</w:t>
            </w:r>
          </w:p>
        </w:tc>
      </w:tr>
      <w:tr w:rsidR="002666B3" w:rsidRPr="00CD746A" w14:paraId="2722F250" w14:textId="77777777" w:rsidTr="00CD746A">
        <w:trPr>
          <w:trHeight w:val="433"/>
        </w:trPr>
        <w:tc>
          <w:tcPr>
            <w:tcW w:w="1190" w:type="dxa"/>
            <w:noWrap/>
            <w:hideMark/>
          </w:tcPr>
          <w:p w14:paraId="1BA02E5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6B1D95D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apoyo a familias de escasos recursos que presenten vulnerabilidad en sus viviendas ante el cambio climático año 2019</w:t>
            </w:r>
          </w:p>
        </w:tc>
        <w:tc>
          <w:tcPr>
            <w:tcW w:w="2141" w:type="dxa"/>
            <w:noWrap/>
            <w:hideMark/>
          </w:tcPr>
          <w:p w14:paraId="69095C33"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100-200-700987-5</w:t>
            </w:r>
          </w:p>
        </w:tc>
      </w:tr>
      <w:tr w:rsidR="002666B3" w:rsidRPr="00CD746A" w14:paraId="297ABB8F" w14:textId="77777777" w:rsidTr="00CD746A">
        <w:trPr>
          <w:trHeight w:val="441"/>
        </w:trPr>
        <w:tc>
          <w:tcPr>
            <w:tcW w:w="1190" w:type="dxa"/>
            <w:noWrap/>
            <w:hideMark/>
          </w:tcPr>
          <w:p w14:paraId="02B69C1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328FCF1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saneamiento ambiental y gestión de riesgos en el municipio de san pedro Perulapan</w:t>
            </w:r>
          </w:p>
        </w:tc>
        <w:tc>
          <w:tcPr>
            <w:tcW w:w="2141" w:type="dxa"/>
            <w:noWrap/>
            <w:hideMark/>
          </w:tcPr>
          <w:p w14:paraId="520874E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100-200-700989-1</w:t>
            </w:r>
          </w:p>
        </w:tc>
      </w:tr>
      <w:tr w:rsidR="002666B3" w:rsidRPr="00CD746A" w14:paraId="66C6E664" w14:textId="77777777" w:rsidTr="00CD746A">
        <w:trPr>
          <w:trHeight w:val="307"/>
        </w:trPr>
        <w:tc>
          <w:tcPr>
            <w:tcW w:w="1190" w:type="dxa"/>
            <w:noWrap/>
            <w:hideMark/>
          </w:tcPr>
          <w:p w14:paraId="647A226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lastRenderedPageBreak/>
              <w:t>29/1/2019</w:t>
            </w:r>
          </w:p>
        </w:tc>
        <w:tc>
          <w:tcPr>
            <w:tcW w:w="6465" w:type="dxa"/>
            <w:hideMark/>
          </w:tcPr>
          <w:p w14:paraId="3C86D83B" w14:textId="77777777" w:rsidR="002666B3" w:rsidRPr="00DF60E6" w:rsidRDefault="00DF60E6" w:rsidP="002666B3">
            <w:pPr>
              <w:spacing w:after="0"/>
              <w:jc w:val="both"/>
              <w:rPr>
                <w:rFonts w:ascii="Times New Roman" w:hAnsi="Times New Roman" w:cs="Times New Roman"/>
                <w:sz w:val="24"/>
                <w:szCs w:val="24"/>
              </w:rPr>
            </w:pPr>
            <w:r w:rsidRPr="00DF60E6">
              <w:rPr>
                <w:rFonts w:ascii="Times New Roman" w:hAnsi="Times New Roman" w:cs="Times New Roman"/>
                <w:sz w:val="24"/>
                <w:szCs w:val="24"/>
              </w:rPr>
              <w:t>programa de fomento a salud alimentaria del adulto mayor y personas con capacidades especiales que presenten pobreza severa.</w:t>
            </w:r>
          </w:p>
        </w:tc>
        <w:tc>
          <w:tcPr>
            <w:tcW w:w="2141" w:type="dxa"/>
            <w:noWrap/>
            <w:hideMark/>
          </w:tcPr>
          <w:p w14:paraId="1C22313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100-200-700990-5</w:t>
            </w:r>
          </w:p>
        </w:tc>
      </w:tr>
      <w:tr w:rsidR="002666B3" w:rsidRPr="00CD746A" w14:paraId="4D3D06A2" w14:textId="77777777" w:rsidTr="00CD746A">
        <w:trPr>
          <w:trHeight w:val="457"/>
        </w:trPr>
        <w:tc>
          <w:tcPr>
            <w:tcW w:w="1190" w:type="dxa"/>
            <w:noWrap/>
            <w:hideMark/>
          </w:tcPr>
          <w:p w14:paraId="77817B3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3D61EF76" w14:textId="77777777" w:rsidR="002666B3" w:rsidRPr="00DF60E6" w:rsidRDefault="00DF60E6" w:rsidP="002666B3">
            <w:pPr>
              <w:spacing w:after="0"/>
              <w:jc w:val="both"/>
              <w:rPr>
                <w:rFonts w:ascii="Times New Roman" w:hAnsi="Times New Roman" w:cs="Times New Roman"/>
                <w:sz w:val="24"/>
                <w:szCs w:val="24"/>
              </w:rPr>
            </w:pPr>
            <w:r w:rsidRPr="00DF60E6">
              <w:rPr>
                <w:rFonts w:ascii="Times New Roman" w:hAnsi="Times New Roman" w:cs="Times New Roman"/>
                <w:sz w:val="24"/>
                <w:szCs w:val="24"/>
              </w:rPr>
              <w:t>fortalecimiento institucional en el mantenimiento y reparaciones de bienes muebles e inmuebles propiedad de la alcaldía municipal</w:t>
            </w:r>
          </w:p>
        </w:tc>
        <w:tc>
          <w:tcPr>
            <w:tcW w:w="2141" w:type="dxa"/>
            <w:noWrap/>
            <w:hideMark/>
          </w:tcPr>
          <w:p w14:paraId="712C581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100-200-700991-3</w:t>
            </w:r>
          </w:p>
        </w:tc>
      </w:tr>
      <w:tr w:rsidR="002666B3" w:rsidRPr="00CD746A" w14:paraId="7437DC77" w14:textId="77777777" w:rsidTr="00CD746A">
        <w:trPr>
          <w:trHeight w:val="904"/>
        </w:trPr>
        <w:tc>
          <w:tcPr>
            <w:tcW w:w="1190" w:type="dxa"/>
            <w:noWrap/>
            <w:hideMark/>
          </w:tcPr>
          <w:p w14:paraId="39345463"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7962425" w14:textId="77777777" w:rsidR="002666B3" w:rsidRPr="00E33983" w:rsidRDefault="00B30E10"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FORTALECIMIENTO EN EL ÁREA DE SERVICIOS GENERALES ORIENTADO A BRINDAR UN MANTENIMIENTO PREVENTIVO - CORRECTIVO  DE LOS VEHÍCULOS MUNICIPALES/CAMIÓN RECOLECTOR DE DESECHOS SÓLIDOS Y MAQUINARIA DE CONSTRUCCIÓN</w:t>
            </w:r>
          </w:p>
        </w:tc>
        <w:tc>
          <w:tcPr>
            <w:tcW w:w="2141" w:type="dxa"/>
            <w:noWrap/>
            <w:hideMark/>
          </w:tcPr>
          <w:p w14:paraId="45F5728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100-200-700992-1</w:t>
            </w:r>
          </w:p>
        </w:tc>
      </w:tr>
      <w:tr w:rsidR="002666B3" w:rsidRPr="00CD746A" w14:paraId="17F100FA" w14:textId="77777777" w:rsidTr="00CD746A">
        <w:trPr>
          <w:trHeight w:val="920"/>
        </w:trPr>
        <w:tc>
          <w:tcPr>
            <w:tcW w:w="1190" w:type="dxa"/>
            <w:noWrap/>
            <w:hideMark/>
          </w:tcPr>
          <w:p w14:paraId="1E11B43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83CA7D6" w14:textId="77777777" w:rsidR="002666B3" w:rsidRPr="00E33983" w:rsidRDefault="00B30E10"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FOMENTO PARA MANTENER E IMPULSAR LA IDENTIDAD HISTÓRICA CULTURAL Y RELIGIOSA DE LOS DIFERENTES CANTONES Y CASERÍOS INCENTIVANDO LA PARTICIPACIÓN DE LOS JÓVENES EN ACTIVIDADES DE BENEFICIOS ECONÓMICOS Y SOCIAL</w:t>
            </w:r>
          </w:p>
        </w:tc>
        <w:tc>
          <w:tcPr>
            <w:tcW w:w="2141" w:type="dxa"/>
            <w:noWrap/>
            <w:hideMark/>
          </w:tcPr>
          <w:p w14:paraId="39FF7324"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100-200-700993-0</w:t>
            </w:r>
          </w:p>
        </w:tc>
      </w:tr>
      <w:tr w:rsidR="002666B3" w:rsidRPr="00CD746A" w14:paraId="2AE42A34" w14:textId="77777777" w:rsidTr="00CD746A">
        <w:trPr>
          <w:trHeight w:val="397"/>
        </w:trPr>
        <w:tc>
          <w:tcPr>
            <w:tcW w:w="1190" w:type="dxa"/>
            <w:noWrap/>
            <w:hideMark/>
          </w:tcPr>
          <w:p w14:paraId="13BF229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29/1/2019</w:t>
            </w:r>
          </w:p>
        </w:tc>
        <w:tc>
          <w:tcPr>
            <w:tcW w:w="6465" w:type="dxa"/>
            <w:hideMark/>
          </w:tcPr>
          <w:p w14:paraId="269E649B" w14:textId="77777777" w:rsidR="002666B3" w:rsidRPr="00E33983" w:rsidRDefault="00B30E10"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PARA LA DISPOSICIÓN FINAL DE LOS DESECHOS SÓLIDOS EN MIDES DEL MUNICIPIO DE SAN PEDRO PERULAPAN</w:t>
            </w:r>
          </w:p>
        </w:tc>
        <w:tc>
          <w:tcPr>
            <w:tcW w:w="2141" w:type="dxa"/>
            <w:noWrap/>
            <w:hideMark/>
          </w:tcPr>
          <w:p w14:paraId="258643C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100-200-700994-8</w:t>
            </w:r>
          </w:p>
        </w:tc>
      </w:tr>
      <w:tr w:rsidR="002666B3" w:rsidRPr="00CD746A" w14:paraId="155D86B7" w14:textId="77777777" w:rsidTr="00CD746A">
        <w:trPr>
          <w:trHeight w:val="688"/>
        </w:trPr>
        <w:tc>
          <w:tcPr>
            <w:tcW w:w="1190" w:type="dxa"/>
            <w:noWrap/>
            <w:hideMark/>
          </w:tcPr>
          <w:p w14:paraId="0E33C3B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19/2/2019</w:t>
            </w:r>
          </w:p>
        </w:tc>
        <w:tc>
          <w:tcPr>
            <w:tcW w:w="6465" w:type="dxa"/>
            <w:hideMark/>
          </w:tcPr>
          <w:p w14:paraId="72E901F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DESARROLLO  DE ESCUELA MUNICIPAL DE TAE KWON DO PARA NIÑOS Y JOVENES DEL MUNICIPIO DE SAN PEDRO PERULAPAN AÑO 2019</w:t>
            </w:r>
          </w:p>
        </w:tc>
        <w:tc>
          <w:tcPr>
            <w:tcW w:w="2141" w:type="dxa"/>
            <w:noWrap/>
            <w:hideMark/>
          </w:tcPr>
          <w:p w14:paraId="6FFE99C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100-200-700998-0</w:t>
            </w:r>
          </w:p>
        </w:tc>
      </w:tr>
      <w:tr w:rsidR="002666B3" w:rsidRPr="00CD746A" w14:paraId="7BDB5B98" w14:textId="77777777" w:rsidTr="00CD746A">
        <w:trPr>
          <w:trHeight w:val="841"/>
        </w:trPr>
        <w:tc>
          <w:tcPr>
            <w:tcW w:w="1190" w:type="dxa"/>
            <w:noWrap/>
            <w:hideMark/>
          </w:tcPr>
          <w:p w14:paraId="4005C8D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19/2/2019</w:t>
            </w:r>
          </w:p>
        </w:tc>
        <w:tc>
          <w:tcPr>
            <w:tcW w:w="6465" w:type="dxa"/>
            <w:hideMark/>
          </w:tcPr>
          <w:p w14:paraId="38F78A7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MUNICIPAL DE BECAS UNIVERSITARIA COMO APOYO PARA ESTUDIANTES DE ESCASOS RECURSOS ECONOMICOS DEL MUNICIPIO DE SAN PEDRO PERULAPAN AÑO 2019</w:t>
            </w:r>
          </w:p>
        </w:tc>
        <w:tc>
          <w:tcPr>
            <w:tcW w:w="2141" w:type="dxa"/>
            <w:noWrap/>
            <w:hideMark/>
          </w:tcPr>
          <w:p w14:paraId="0B8802A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100-200-700999-9</w:t>
            </w:r>
          </w:p>
        </w:tc>
      </w:tr>
      <w:tr w:rsidR="002666B3" w:rsidRPr="00CD746A" w14:paraId="1A9528A0" w14:textId="77777777" w:rsidTr="00CD746A">
        <w:trPr>
          <w:trHeight w:val="1027"/>
        </w:trPr>
        <w:tc>
          <w:tcPr>
            <w:tcW w:w="1190" w:type="dxa"/>
            <w:noWrap/>
            <w:hideMark/>
          </w:tcPr>
          <w:p w14:paraId="2955D1A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19/2/2019</w:t>
            </w:r>
          </w:p>
        </w:tc>
        <w:tc>
          <w:tcPr>
            <w:tcW w:w="6465" w:type="dxa"/>
            <w:hideMark/>
          </w:tcPr>
          <w:p w14:paraId="5C57C74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MANTENIMIENTO Y AMPLIACION DEL SISTEMA PUBLICO DE ALUMBRADO ELECTRICO DEL MUNICIPIO DE SAN PEDRO PERULAPAN, DEPARTAMENTO CUSCATLAN AÑO 2019</w:t>
            </w:r>
          </w:p>
        </w:tc>
        <w:tc>
          <w:tcPr>
            <w:tcW w:w="2141" w:type="dxa"/>
            <w:noWrap/>
            <w:hideMark/>
          </w:tcPr>
          <w:p w14:paraId="2E840A8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100-200-701000-8</w:t>
            </w:r>
          </w:p>
        </w:tc>
      </w:tr>
      <w:tr w:rsidR="002666B3" w:rsidRPr="00CD746A" w14:paraId="744F9D57" w14:textId="77777777" w:rsidTr="00CD746A">
        <w:trPr>
          <w:trHeight w:val="192"/>
        </w:trPr>
        <w:tc>
          <w:tcPr>
            <w:tcW w:w="1190" w:type="dxa"/>
            <w:noWrap/>
            <w:hideMark/>
          </w:tcPr>
          <w:p w14:paraId="67444974"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19/2/2019</w:t>
            </w:r>
          </w:p>
        </w:tc>
        <w:tc>
          <w:tcPr>
            <w:tcW w:w="6465" w:type="dxa"/>
            <w:hideMark/>
          </w:tcPr>
          <w:p w14:paraId="41C2E45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DESARROLLO DE ESCUELAS DE FUTBOLL PARA NIÑOS Y JOVENES DE LOS DIFERENTES CANTONES DEL MUNICIPIO DE SAN PEDRO PERULAPAN</w:t>
            </w:r>
          </w:p>
        </w:tc>
        <w:tc>
          <w:tcPr>
            <w:tcW w:w="2141" w:type="dxa"/>
            <w:noWrap/>
            <w:hideMark/>
          </w:tcPr>
          <w:p w14:paraId="6CBEF1D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100-200-701001-6</w:t>
            </w:r>
          </w:p>
        </w:tc>
      </w:tr>
      <w:tr w:rsidR="002666B3" w:rsidRPr="00CD746A" w14:paraId="7ADFD3C0" w14:textId="77777777" w:rsidTr="00CD746A">
        <w:trPr>
          <w:trHeight w:val="359"/>
        </w:trPr>
        <w:tc>
          <w:tcPr>
            <w:tcW w:w="1190" w:type="dxa"/>
            <w:noWrap/>
            <w:hideMark/>
          </w:tcPr>
          <w:p w14:paraId="2D53F84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22/3/2019</w:t>
            </w:r>
          </w:p>
        </w:tc>
        <w:tc>
          <w:tcPr>
            <w:tcW w:w="6465" w:type="dxa"/>
            <w:hideMark/>
          </w:tcPr>
          <w:p w14:paraId="0968CEB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CONSTRUCCION DE OBRAS DE MITIGACION EN ZONAS DE RIESGOS EN EL MUNICIPIO DE SAN PEDRO PERULAPAN</w:t>
            </w:r>
          </w:p>
        </w:tc>
        <w:tc>
          <w:tcPr>
            <w:tcW w:w="2141" w:type="dxa"/>
            <w:noWrap/>
            <w:hideMark/>
          </w:tcPr>
          <w:p w14:paraId="14CF96F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100-200-701003-2</w:t>
            </w:r>
          </w:p>
        </w:tc>
      </w:tr>
      <w:tr w:rsidR="002666B3" w:rsidRPr="00CD746A" w14:paraId="1E1AEE6B" w14:textId="77777777" w:rsidTr="00CD746A">
        <w:trPr>
          <w:trHeight w:val="651"/>
        </w:trPr>
        <w:tc>
          <w:tcPr>
            <w:tcW w:w="1190" w:type="dxa"/>
            <w:noWrap/>
            <w:hideMark/>
          </w:tcPr>
          <w:p w14:paraId="77CB724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22/3/2019</w:t>
            </w:r>
          </w:p>
        </w:tc>
        <w:tc>
          <w:tcPr>
            <w:tcW w:w="6465" w:type="dxa"/>
            <w:hideMark/>
          </w:tcPr>
          <w:p w14:paraId="52EBB54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FORTALECIMIENTO DE LA UNIDAD DE COMUNICACIONES EN EL MUNICIPIO DE SAN PEDRO PERULAPAN</w:t>
            </w:r>
          </w:p>
        </w:tc>
        <w:tc>
          <w:tcPr>
            <w:tcW w:w="2141" w:type="dxa"/>
            <w:noWrap/>
            <w:hideMark/>
          </w:tcPr>
          <w:p w14:paraId="37965A8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100-200-701004-0</w:t>
            </w:r>
          </w:p>
        </w:tc>
      </w:tr>
      <w:tr w:rsidR="002666B3" w:rsidRPr="00CD746A" w14:paraId="1228222E" w14:textId="77777777" w:rsidTr="00DF60E6">
        <w:trPr>
          <w:trHeight w:val="192"/>
        </w:trPr>
        <w:tc>
          <w:tcPr>
            <w:tcW w:w="1190" w:type="dxa"/>
            <w:noWrap/>
            <w:hideMark/>
          </w:tcPr>
          <w:p w14:paraId="0A393366"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22/3/2019</w:t>
            </w:r>
          </w:p>
        </w:tc>
        <w:tc>
          <w:tcPr>
            <w:tcW w:w="6465" w:type="dxa"/>
            <w:hideMark/>
          </w:tcPr>
          <w:p w14:paraId="4F75903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xml:space="preserve">PROGRAMA DE APOYO AL DESARROLLO DE ESCUELAS DE MUSICA Y LA SINFONIA DEL CASCO </w:t>
            </w:r>
            <w:r w:rsidRPr="00E33983">
              <w:rPr>
                <w:rFonts w:ascii="Times New Roman" w:hAnsi="Times New Roman" w:cs="Times New Roman"/>
                <w:sz w:val="24"/>
                <w:szCs w:val="24"/>
              </w:rPr>
              <w:lastRenderedPageBreak/>
              <w:t>URBANO Y LOS CANTONES DEL MUNICIPIO DE SAN PEDRO PERULAPAN</w:t>
            </w:r>
          </w:p>
        </w:tc>
        <w:tc>
          <w:tcPr>
            <w:tcW w:w="2141" w:type="dxa"/>
            <w:noWrap/>
            <w:hideMark/>
          </w:tcPr>
          <w:p w14:paraId="6C29943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lastRenderedPageBreak/>
              <w:t>100-200-701005-9</w:t>
            </w:r>
          </w:p>
        </w:tc>
      </w:tr>
      <w:tr w:rsidR="002666B3" w:rsidRPr="00CD746A" w14:paraId="661EDB09" w14:textId="77777777" w:rsidTr="00CD746A">
        <w:trPr>
          <w:trHeight w:val="688"/>
        </w:trPr>
        <w:tc>
          <w:tcPr>
            <w:tcW w:w="1190" w:type="dxa"/>
            <w:noWrap/>
            <w:hideMark/>
          </w:tcPr>
          <w:p w14:paraId="28B3FFA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22/3/2019</w:t>
            </w:r>
          </w:p>
        </w:tc>
        <w:tc>
          <w:tcPr>
            <w:tcW w:w="6465" w:type="dxa"/>
            <w:hideMark/>
          </w:tcPr>
          <w:p w14:paraId="1C6455D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MODERNIZACION DEL SISTEMA DE CATASTRO Y CUENTAS CORRIENTES DEL MUNICIPIO DE SAN PEDRO PERULAPAN</w:t>
            </w:r>
          </w:p>
        </w:tc>
        <w:tc>
          <w:tcPr>
            <w:tcW w:w="2141" w:type="dxa"/>
            <w:noWrap/>
            <w:hideMark/>
          </w:tcPr>
          <w:p w14:paraId="503D98E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100-200-701006-7</w:t>
            </w:r>
          </w:p>
        </w:tc>
      </w:tr>
      <w:tr w:rsidR="002666B3" w:rsidRPr="00CD746A" w14:paraId="47757180" w14:textId="77777777" w:rsidTr="00CD746A">
        <w:trPr>
          <w:trHeight w:val="289"/>
        </w:trPr>
        <w:tc>
          <w:tcPr>
            <w:tcW w:w="1190" w:type="dxa"/>
            <w:noWrap/>
            <w:hideMark/>
          </w:tcPr>
          <w:p w14:paraId="48C5C64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3/4/2019</w:t>
            </w:r>
          </w:p>
        </w:tc>
        <w:tc>
          <w:tcPr>
            <w:tcW w:w="6465" w:type="dxa"/>
            <w:hideMark/>
          </w:tcPr>
          <w:p w14:paraId="66557699"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AMSPP/ CUENTA INDEPENDIENTE FONDO ISNA</w:t>
            </w:r>
          </w:p>
        </w:tc>
        <w:tc>
          <w:tcPr>
            <w:tcW w:w="2141" w:type="dxa"/>
            <w:noWrap/>
            <w:hideMark/>
          </w:tcPr>
          <w:p w14:paraId="77B3CAB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100-200701011-3</w:t>
            </w:r>
          </w:p>
        </w:tc>
      </w:tr>
      <w:tr w:rsidR="002666B3" w:rsidRPr="00CD746A" w14:paraId="4E835123" w14:textId="77777777" w:rsidTr="00CD746A">
        <w:trPr>
          <w:trHeight w:val="704"/>
        </w:trPr>
        <w:tc>
          <w:tcPr>
            <w:tcW w:w="1190" w:type="dxa"/>
            <w:noWrap/>
            <w:hideMark/>
          </w:tcPr>
          <w:p w14:paraId="7F90283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8/5/2019</w:t>
            </w:r>
          </w:p>
        </w:tc>
        <w:tc>
          <w:tcPr>
            <w:tcW w:w="6465" w:type="dxa"/>
            <w:hideMark/>
          </w:tcPr>
          <w:p w14:paraId="5863DBB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PROYECTO DE FOMENTO Y RECONOCIMIENTO A LA IMPORTANCIA DE LA MUJER EN EL PAPEL DE MADRE DENTRO DE LA SOCIEDAD</w:t>
            </w:r>
          </w:p>
        </w:tc>
        <w:tc>
          <w:tcPr>
            <w:tcW w:w="2141" w:type="dxa"/>
            <w:noWrap/>
            <w:hideMark/>
          </w:tcPr>
          <w:p w14:paraId="09EFC5C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100-200-701013-0</w:t>
            </w:r>
          </w:p>
        </w:tc>
      </w:tr>
      <w:tr w:rsidR="002666B3" w:rsidRPr="00CD746A" w14:paraId="561284FA" w14:textId="77777777" w:rsidTr="00CD746A">
        <w:trPr>
          <w:trHeight w:val="730"/>
        </w:trPr>
        <w:tc>
          <w:tcPr>
            <w:tcW w:w="1190" w:type="dxa"/>
            <w:noWrap/>
            <w:hideMark/>
          </w:tcPr>
          <w:p w14:paraId="1ECC907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30/5/2019</w:t>
            </w:r>
          </w:p>
        </w:tc>
        <w:tc>
          <w:tcPr>
            <w:tcW w:w="6465" w:type="dxa"/>
            <w:hideMark/>
          </w:tcPr>
          <w:p w14:paraId="28D0176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PROGRAMA DE MANTEMIENTO Y REPARACION DE CALLES PAVIMENTADAS Y NO PAVIMENTADAS DEL MUNICIPIO DE SAN PEDRO PERULAPAN</w:t>
            </w:r>
          </w:p>
        </w:tc>
        <w:tc>
          <w:tcPr>
            <w:tcW w:w="2141" w:type="dxa"/>
            <w:noWrap/>
            <w:hideMark/>
          </w:tcPr>
          <w:p w14:paraId="521DA36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100-200-701015-6</w:t>
            </w:r>
          </w:p>
        </w:tc>
      </w:tr>
      <w:tr w:rsidR="002666B3" w:rsidRPr="00CD746A" w14:paraId="51DE92D4" w14:textId="77777777" w:rsidTr="00CD746A">
        <w:trPr>
          <w:trHeight w:val="990"/>
        </w:trPr>
        <w:tc>
          <w:tcPr>
            <w:tcW w:w="1190" w:type="dxa"/>
            <w:noWrap/>
            <w:hideMark/>
          </w:tcPr>
          <w:p w14:paraId="1F844D81"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8/6/2019</w:t>
            </w:r>
          </w:p>
        </w:tc>
        <w:tc>
          <w:tcPr>
            <w:tcW w:w="6465" w:type="dxa"/>
            <w:hideMark/>
          </w:tcPr>
          <w:p w14:paraId="319E09C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PROYECTO EN IMPULSO DE LA IDENTIDAD HISTORICA CULTURAL Y RELIGIOSA DEL AREA URBANA INCENTIVANDO LA PARTICIPACION DE LOS JOVENES EN ACTIVIDADES DE BENEFICIO ECONOMICO SOCIAL DEL MUNICIPIO DE SPP</w:t>
            </w:r>
          </w:p>
        </w:tc>
        <w:tc>
          <w:tcPr>
            <w:tcW w:w="2141" w:type="dxa"/>
            <w:noWrap/>
            <w:hideMark/>
          </w:tcPr>
          <w:p w14:paraId="16EB09A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100-200-701017-2</w:t>
            </w:r>
          </w:p>
        </w:tc>
      </w:tr>
      <w:tr w:rsidR="002666B3" w:rsidRPr="00CD746A" w14:paraId="3FB3AB32" w14:textId="77777777" w:rsidTr="00CD746A">
        <w:trPr>
          <w:trHeight w:val="346"/>
        </w:trPr>
        <w:tc>
          <w:tcPr>
            <w:tcW w:w="1190" w:type="dxa"/>
            <w:noWrap/>
            <w:hideMark/>
          </w:tcPr>
          <w:p w14:paraId="62B3A136"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8/6/2019</w:t>
            </w:r>
          </w:p>
        </w:tc>
        <w:tc>
          <w:tcPr>
            <w:tcW w:w="6465" w:type="dxa"/>
            <w:hideMark/>
          </w:tcPr>
          <w:p w14:paraId="203C786D"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5% FIESTAS ´PATRONALES EN HONOR A SAN PEDRO APOSTOL AÑO 2019 FONDO COMUN</w:t>
            </w:r>
          </w:p>
        </w:tc>
        <w:tc>
          <w:tcPr>
            <w:tcW w:w="2141" w:type="dxa"/>
            <w:noWrap/>
            <w:hideMark/>
          </w:tcPr>
          <w:p w14:paraId="4AE49EF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100-200-701019-9</w:t>
            </w:r>
          </w:p>
        </w:tc>
      </w:tr>
      <w:tr w:rsidR="002666B3" w:rsidRPr="00CD746A" w14:paraId="7C09B636" w14:textId="77777777" w:rsidTr="00CD746A">
        <w:trPr>
          <w:trHeight w:val="496"/>
        </w:trPr>
        <w:tc>
          <w:tcPr>
            <w:tcW w:w="1190" w:type="dxa"/>
            <w:noWrap/>
            <w:hideMark/>
          </w:tcPr>
          <w:p w14:paraId="6ABB76D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34CB734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TMSPP/CONST. 265 MTS LINEALES DE BANDA DE CONCRETO HIDRAULICO EN ZONA TRES CTN. MIRAFLORES SAN PEDRO PERULAPAN</w:t>
            </w:r>
          </w:p>
        </w:tc>
        <w:tc>
          <w:tcPr>
            <w:tcW w:w="2141" w:type="dxa"/>
            <w:noWrap/>
            <w:hideMark/>
          </w:tcPr>
          <w:p w14:paraId="7C12E5E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100-200-701032-6</w:t>
            </w:r>
          </w:p>
        </w:tc>
      </w:tr>
      <w:tr w:rsidR="002666B3" w:rsidRPr="00CD746A" w14:paraId="7D49F016" w14:textId="77777777" w:rsidTr="00CD746A">
        <w:trPr>
          <w:trHeight w:val="664"/>
        </w:trPr>
        <w:tc>
          <w:tcPr>
            <w:tcW w:w="1190" w:type="dxa"/>
            <w:noWrap/>
            <w:hideMark/>
          </w:tcPr>
          <w:p w14:paraId="1BA02EE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6B3516E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CONST. 67 MTS LINEALES DE CONCRETO HIDRAULICO EN CTON TECOLUCO SECTOR- ESCUELA SAN PEDRO PERULAPAN</w:t>
            </w:r>
          </w:p>
        </w:tc>
        <w:tc>
          <w:tcPr>
            <w:tcW w:w="2141" w:type="dxa"/>
            <w:noWrap/>
            <w:hideMark/>
          </w:tcPr>
          <w:p w14:paraId="6EBDAAA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100-200-701033-4</w:t>
            </w:r>
          </w:p>
        </w:tc>
      </w:tr>
      <w:tr w:rsidR="002666B3" w:rsidRPr="00CD746A" w14:paraId="19F769B2" w14:textId="77777777" w:rsidTr="00CD746A">
        <w:trPr>
          <w:trHeight w:val="676"/>
        </w:trPr>
        <w:tc>
          <w:tcPr>
            <w:tcW w:w="1190" w:type="dxa"/>
            <w:noWrap/>
            <w:hideMark/>
          </w:tcPr>
          <w:p w14:paraId="188C673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5D60801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 CONST. 185 MTS LINEALES DE CONCRETO HIDRAULICO EN CAS LOS GARCIA, CTON TECOLUCO ARRIBA, SAN PEDRO PERULAPAN.</w:t>
            </w:r>
          </w:p>
        </w:tc>
        <w:tc>
          <w:tcPr>
            <w:tcW w:w="2141" w:type="dxa"/>
            <w:noWrap/>
            <w:hideMark/>
          </w:tcPr>
          <w:p w14:paraId="5A20089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100-200-701034-2</w:t>
            </w:r>
          </w:p>
        </w:tc>
      </w:tr>
      <w:tr w:rsidR="002666B3" w:rsidRPr="00CD746A" w14:paraId="34B96932" w14:textId="77777777" w:rsidTr="00CD746A">
        <w:trPr>
          <w:trHeight w:val="419"/>
        </w:trPr>
        <w:tc>
          <w:tcPr>
            <w:tcW w:w="1190" w:type="dxa"/>
            <w:noWrap/>
            <w:hideMark/>
          </w:tcPr>
          <w:p w14:paraId="439E926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356350DC"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CONMEMORACION DE LA BATLLA DEL GENERAL FRANCISCO MORAZAN 180 ANIVERSARIO EN EL MUNICIPIO</w:t>
            </w:r>
          </w:p>
        </w:tc>
        <w:tc>
          <w:tcPr>
            <w:tcW w:w="2141" w:type="dxa"/>
            <w:noWrap/>
            <w:hideMark/>
          </w:tcPr>
          <w:p w14:paraId="3E21E0C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100-200-701041-5</w:t>
            </w:r>
          </w:p>
        </w:tc>
      </w:tr>
      <w:tr w:rsidR="002666B3" w:rsidRPr="00CD746A" w14:paraId="0CDDC4C0" w14:textId="77777777" w:rsidTr="00CD746A">
        <w:trPr>
          <w:trHeight w:val="1185"/>
        </w:trPr>
        <w:tc>
          <w:tcPr>
            <w:tcW w:w="1190" w:type="dxa"/>
            <w:noWrap/>
            <w:hideMark/>
          </w:tcPr>
          <w:p w14:paraId="4805656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120FE9C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 REPOTENCIACION DEL SISTEMA ELECTRICO DE LAS INSTALACIONES DE LA ALCALDIA MUNICIPAL, EN EL MUNICIPIO DE SAN PEDRO PERULAPAN DEPARTAMENTO DE CUSCATALAN</w:t>
            </w:r>
          </w:p>
        </w:tc>
        <w:tc>
          <w:tcPr>
            <w:tcW w:w="2141" w:type="dxa"/>
            <w:noWrap/>
            <w:hideMark/>
          </w:tcPr>
          <w:p w14:paraId="0788241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100-200-701042-3</w:t>
            </w:r>
          </w:p>
        </w:tc>
      </w:tr>
      <w:tr w:rsidR="002666B3" w:rsidRPr="00CD746A" w14:paraId="412CF6B6" w14:textId="77777777" w:rsidTr="00CD746A">
        <w:trPr>
          <w:trHeight w:val="373"/>
        </w:trPr>
        <w:tc>
          <w:tcPr>
            <w:tcW w:w="1190" w:type="dxa"/>
            <w:noWrap/>
            <w:hideMark/>
          </w:tcPr>
          <w:p w14:paraId="32D1C24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34171767"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xml:space="preserve">TMSPP/ ELECTRIFICACION EN CASERIO ZONA 1, CANTON EL RODEO MUNICIPIO DE SAN PEDRO PERULAPAN </w:t>
            </w:r>
          </w:p>
        </w:tc>
        <w:tc>
          <w:tcPr>
            <w:tcW w:w="2141" w:type="dxa"/>
            <w:noWrap/>
            <w:hideMark/>
          </w:tcPr>
          <w:p w14:paraId="74E99CB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100-200-701043-1</w:t>
            </w:r>
          </w:p>
        </w:tc>
      </w:tr>
      <w:tr w:rsidR="002666B3" w:rsidRPr="00CD746A" w14:paraId="081968C3" w14:textId="77777777" w:rsidTr="00CD746A">
        <w:trPr>
          <w:trHeight w:val="806"/>
        </w:trPr>
        <w:tc>
          <w:tcPr>
            <w:tcW w:w="1190" w:type="dxa"/>
            <w:noWrap/>
            <w:hideMark/>
          </w:tcPr>
          <w:p w14:paraId="750177CF"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545E3C4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xml:space="preserve">TMSPP/ ELECTRIFICACION EN CASERIO KM 25 CALLE BUENA VSTA, CANTON EL CARMEN SECTOR LA LINEA FERREA MUNICIPIO DE SPP </w:t>
            </w:r>
          </w:p>
        </w:tc>
        <w:tc>
          <w:tcPr>
            <w:tcW w:w="2141" w:type="dxa"/>
            <w:noWrap/>
            <w:hideMark/>
          </w:tcPr>
          <w:p w14:paraId="3E3B6834"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100-200-701044-0</w:t>
            </w:r>
          </w:p>
        </w:tc>
      </w:tr>
      <w:tr w:rsidR="002666B3" w:rsidRPr="00CD746A" w14:paraId="1568B9D0" w14:textId="77777777" w:rsidTr="00CD746A">
        <w:trPr>
          <w:trHeight w:val="759"/>
        </w:trPr>
        <w:tc>
          <w:tcPr>
            <w:tcW w:w="1190" w:type="dxa"/>
            <w:noWrap/>
            <w:hideMark/>
          </w:tcPr>
          <w:p w14:paraId="51D4BA7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69020E7E"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 CONSTRUCCION DE 130 METRO LINEALES DE CONCRETO HIDRAULICO EN CANTON EL LIMON SECTOR RANCHO PERLA SPP</w:t>
            </w:r>
          </w:p>
        </w:tc>
        <w:tc>
          <w:tcPr>
            <w:tcW w:w="2141" w:type="dxa"/>
            <w:noWrap/>
            <w:hideMark/>
          </w:tcPr>
          <w:p w14:paraId="0EF2D88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100-200-701045-8</w:t>
            </w:r>
          </w:p>
        </w:tc>
      </w:tr>
      <w:tr w:rsidR="002666B3" w:rsidRPr="00CD746A" w14:paraId="608D5ABE" w14:textId="77777777" w:rsidTr="00D1063B">
        <w:trPr>
          <w:trHeight w:val="70"/>
        </w:trPr>
        <w:tc>
          <w:tcPr>
            <w:tcW w:w="1190" w:type="dxa"/>
            <w:noWrap/>
            <w:hideMark/>
          </w:tcPr>
          <w:p w14:paraId="6DAD181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2481CE53"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xml:space="preserve">TMSPP/ CONSTRUCCION DE 250 METROS LINEALES DE </w:t>
            </w:r>
            <w:r w:rsidRPr="00E33983">
              <w:rPr>
                <w:rFonts w:ascii="Times New Roman" w:hAnsi="Times New Roman" w:cs="Times New Roman"/>
                <w:sz w:val="24"/>
                <w:szCs w:val="24"/>
              </w:rPr>
              <w:lastRenderedPageBreak/>
              <w:t xml:space="preserve">CONCRETO ASFALTICO EN SECTOR EL COPINOL CANTON HIIZILTEPEQUE </w:t>
            </w:r>
          </w:p>
        </w:tc>
        <w:tc>
          <w:tcPr>
            <w:tcW w:w="2141" w:type="dxa"/>
            <w:noWrap/>
            <w:hideMark/>
          </w:tcPr>
          <w:p w14:paraId="22D500D3"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lastRenderedPageBreak/>
              <w:t>100-200-701046-6</w:t>
            </w:r>
          </w:p>
        </w:tc>
      </w:tr>
      <w:tr w:rsidR="002666B3" w:rsidRPr="00CD746A" w14:paraId="36A06226" w14:textId="77777777" w:rsidTr="00CD746A">
        <w:trPr>
          <w:trHeight w:val="759"/>
        </w:trPr>
        <w:tc>
          <w:tcPr>
            <w:tcW w:w="1190" w:type="dxa"/>
            <w:noWrap/>
            <w:hideMark/>
          </w:tcPr>
          <w:p w14:paraId="29DF1ECA"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6FACF735"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  ADQUISICION DE RETROEXCAVADORA 4X4 Y MOTONIVELADORA PARA OBRAS CIVILES DEL MUNICIPIO DE SAN PEDRO PERULAPAN 2019</w:t>
            </w:r>
          </w:p>
        </w:tc>
        <w:tc>
          <w:tcPr>
            <w:tcW w:w="2141" w:type="dxa"/>
            <w:noWrap/>
            <w:hideMark/>
          </w:tcPr>
          <w:p w14:paraId="5994A59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100-200-701049-0</w:t>
            </w:r>
          </w:p>
        </w:tc>
      </w:tr>
      <w:tr w:rsidR="002666B3" w:rsidRPr="00CD746A" w14:paraId="690C554C" w14:textId="77777777" w:rsidTr="00CD746A">
        <w:trPr>
          <w:trHeight w:val="1185"/>
        </w:trPr>
        <w:tc>
          <w:tcPr>
            <w:tcW w:w="1190" w:type="dxa"/>
            <w:noWrap/>
            <w:hideMark/>
          </w:tcPr>
          <w:p w14:paraId="41E227A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1C189920"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TMSS/ PROGRAMA A LA CONVIVENCIA CIUDADANA Y FORTALECIMIENTO DE ACTIVIDADES CULTURALES Y FESTIVIDADEES CON ENFASIS EN LA PREVENCION DE LA VIOLENCIA EN EL MUNICIPIO DE SAN PEDRO PERULAPAN AÑO 2019</w:t>
            </w:r>
          </w:p>
        </w:tc>
        <w:tc>
          <w:tcPr>
            <w:tcW w:w="2141" w:type="dxa"/>
            <w:noWrap/>
            <w:hideMark/>
          </w:tcPr>
          <w:p w14:paraId="76B71778"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100-200-701052-0</w:t>
            </w:r>
          </w:p>
        </w:tc>
      </w:tr>
      <w:tr w:rsidR="002666B3" w:rsidRPr="00CD746A" w14:paraId="388EBC11" w14:textId="77777777" w:rsidTr="00D1063B">
        <w:trPr>
          <w:trHeight w:val="883"/>
        </w:trPr>
        <w:tc>
          <w:tcPr>
            <w:tcW w:w="1190" w:type="dxa"/>
            <w:noWrap/>
            <w:hideMark/>
          </w:tcPr>
          <w:p w14:paraId="19312472"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 </w:t>
            </w:r>
          </w:p>
        </w:tc>
        <w:tc>
          <w:tcPr>
            <w:tcW w:w="6465" w:type="dxa"/>
            <w:hideMark/>
          </w:tcPr>
          <w:p w14:paraId="0D4FE91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TMSPP/  PROGRAMA DE FOMENTO A LA CONVIVENCIA CIUDADANA Y FORTALECIMIENTO DE ACTIVIDADES CULTURALES Y FESTIVIDADES CON ENFASIS EN LA PREVENCION DE LA VIOLENCIA</w:t>
            </w:r>
          </w:p>
        </w:tc>
        <w:tc>
          <w:tcPr>
            <w:tcW w:w="2141" w:type="dxa"/>
            <w:noWrap/>
            <w:hideMark/>
          </w:tcPr>
          <w:p w14:paraId="4DAE736B" w14:textId="77777777" w:rsidR="002666B3" w:rsidRPr="00E33983" w:rsidRDefault="002666B3" w:rsidP="002666B3">
            <w:pPr>
              <w:spacing w:after="0"/>
              <w:jc w:val="both"/>
              <w:rPr>
                <w:rFonts w:ascii="Times New Roman" w:hAnsi="Times New Roman" w:cs="Times New Roman"/>
                <w:sz w:val="24"/>
                <w:szCs w:val="24"/>
              </w:rPr>
            </w:pPr>
            <w:r w:rsidRPr="00E33983">
              <w:rPr>
                <w:rFonts w:ascii="Times New Roman" w:hAnsi="Times New Roman" w:cs="Times New Roman"/>
                <w:sz w:val="24"/>
                <w:szCs w:val="24"/>
              </w:rPr>
              <w:t>100-200-700970-0</w:t>
            </w:r>
          </w:p>
        </w:tc>
      </w:tr>
    </w:tbl>
    <w:p w14:paraId="56D1BD1A" w14:textId="77777777" w:rsidR="0096181C" w:rsidRPr="00CD746A" w:rsidRDefault="00391025" w:rsidP="00D666C8">
      <w:pPr>
        <w:spacing w:after="0"/>
        <w:jc w:val="both"/>
        <w:rPr>
          <w:rFonts w:ascii="Times New Roman" w:hAnsi="Times New Roman" w:cs="Times New Roman"/>
          <w:sz w:val="24"/>
          <w:szCs w:val="24"/>
        </w:rPr>
      </w:pPr>
      <w:r w:rsidRPr="00CD746A">
        <w:rPr>
          <w:rFonts w:ascii="Times New Roman" w:hAnsi="Times New Roman" w:cs="Times New Roman"/>
          <w:sz w:val="24"/>
          <w:szCs w:val="24"/>
        </w:rPr>
        <w:t xml:space="preserve">3) Solicitar al banco de Fomento Agropecuario que se le autorice una contraseña de la Banca en línea a la Licda. Mayra Lissethe Renderos de Vásquez, Tesorera Municipal, para proceder con la verificación de montos disponibles en dichas cuentas, creando el usuario respectivo y enviar notificación al correo </w:t>
      </w:r>
      <w:r w:rsidR="00635574" w:rsidRPr="00CD746A">
        <w:rPr>
          <w:rFonts w:ascii="Times New Roman" w:hAnsi="Times New Roman" w:cs="Times New Roman"/>
          <w:sz w:val="24"/>
          <w:szCs w:val="24"/>
        </w:rPr>
        <w:t xml:space="preserve"> renderos_m@yahoo.com.</w:t>
      </w:r>
      <w:r w:rsidRPr="00CD746A">
        <w:rPr>
          <w:rFonts w:ascii="Times New Roman" w:hAnsi="Times New Roman" w:cs="Times New Roman"/>
          <w:sz w:val="24"/>
          <w:szCs w:val="24"/>
        </w:rPr>
        <w:t xml:space="preserve"> 4) Remítase el presente Acuerdo al Banco de Fomento Agropecuario para sus efectos legales.</w:t>
      </w:r>
    </w:p>
    <w:p w14:paraId="475081FC" w14:textId="77777777" w:rsidR="0096181C" w:rsidRPr="00CD746A" w:rsidRDefault="0096181C" w:rsidP="00D666C8">
      <w:pPr>
        <w:spacing w:after="0"/>
        <w:jc w:val="both"/>
        <w:rPr>
          <w:rFonts w:ascii="Times New Roman" w:hAnsi="Times New Roman" w:cs="Times New Roman"/>
          <w:sz w:val="24"/>
          <w:szCs w:val="24"/>
        </w:rPr>
      </w:pPr>
    </w:p>
    <w:p w14:paraId="76977DD4" w14:textId="77777777" w:rsidR="00E51A13" w:rsidRPr="00AD28F4" w:rsidRDefault="00397E6E" w:rsidP="00E51A13">
      <w:pPr>
        <w:spacing w:after="0"/>
        <w:jc w:val="both"/>
        <w:rPr>
          <w:rFonts w:ascii="Times New Roman" w:hAnsi="Times New Roman" w:cs="Times New Roman"/>
          <w:sz w:val="24"/>
          <w:szCs w:val="24"/>
        </w:rPr>
      </w:pPr>
      <w:r w:rsidRPr="00325B26">
        <w:rPr>
          <w:rFonts w:ascii="Times New Roman" w:hAnsi="Times New Roman" w:cs="Times New Roman"/>
          <w:b/>
          <w:sz w:val="24"/>
          <w:szCs w:val="24"/>
        </w:rPr>
        <w:t>ACUERDO NÚMERO</w:t>
      </w:r>
      <w:r w:rsidR="001B43E1">
        <w:rPr>
          <w:rFonts w:ascii="Times New Roman" w:hAnsi="Times New Roman" w:cs="Times New Roman"/>
          <w:b/>
          <w:sz w:val="24"/>
          <w:szCs w:val="24"/>
        </w:rPr>
        <w:t xml:space="preserve"> TRECE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w:t>
      </w:r>
      <w:r w:rsidR="00E51A13" w:rsidRPr="00AD28F4">
        <w:rPr>
          <w:rFonts w:ascii="Times New Roman" w:hAnsi="Times New Roman" w:cs="Times New Roman"/>
          <w:sz w:val="24"/>
          <w:szCs w:val="24"/>
        </w:rPr>
        <w:t xml:space="preserve">El Concejo Municipal,  CONSIDERANDO: </w:t>
      </w:r>
    </w:p>
    <w:p w14:paraId="2CC333B0" w14:textId="77777777" w:rsidR="008D36C3" w:rsidRPr="008D36C3" w:rsidRDefault="00E51A13" w:rsidP="008D36C3">
      <w:pPr>
        <w:spacing w:after="0"/>
        <w:jc w:val="both"/>
        <w:rPr>
          <w:rFonts w:ascii="Times New Roman" w:hAnsi="Times New Roman" w:cs="Times New Roman"/>
          <w:sz w:val="24"/>
          <w:szCs w:val="24"/>
        </w:rPr>
      </w:pPr>
      <w:r w:rsidRPr="00AD28F4">
        <w:rPr>
          <w:rFonts w:ascii="Times New Roman" w:hAnsi="Times New Roman" w:cs="Times New Roman"/>
          <w:sz w:val="24"/>
          <w:szCs w:val="24"/>
        </w:rPr>
        <w:t>I-</w:t>
      </w:r>
      <w:r w:rsidR="008D36C3">
        <w:rPr>
          <w:rFonts w:ascii="Times New Roman" w:hAnsi="Times New Roman" w:cs="Times New Roman"/>
          <w:sz w:val="24"/>
          <w:szCs w:val="24"/>
        </w:rPr>
        <w:t xml:space="preserve"> </w:t>
      </w:r>
      <w:r w:rsidR="008D36C3" w:rsidRPr="008D36C3">
        <w:rPr>
          <w:rFonts w:ascii="Times New Roman" w:hAnsi="Times New Roman" w:cs="Times New Roman"/>
          <w:sz w:val="24"/>
          <w:szCs w:val="24"/>
        </w:rPr>
        <w:t xml:space="preserve">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14:paraId="57A2C293" w14:textId="77777777" w:rsidR="000F3D38" w:rsidRDefault="008D36C3" w:rsidP="008D36C3">
      <w:pPr>
        <w:spacing w:after="0"/>
        <w:jc w:val="both"/>
        <w:rPr>
          <w:rFonts w:ascii="Times New Roman" w:hAnsi="Times New Roman" w:cs="Times New Roman"/>
          <w:sz w:val="24"/>
          <w:szCs w:val="24"/>
          <w:lang w:val="es-ES"/>
        </w:rPr>
      </w:pPr>
      <w:r w:rsidRPr="008D36C3">
        <w:rPr>
          <w:rFonts w:ascii="Times New Roman" w:hAnsi="Times New Roman" w:cs="Times New Roman"/>
          <w:sz w:val="24"/>
          <w:szCs w:val="24"/>
        </w:rPr>
        <w:t xml:space="preserve">II- Que según Acuerdo número </w:t>
      </w:r>
      <w:r>
        <w:rPr>
          <w:rFonts w:ascii="Times New Roman" w:hAnsi="Times New Roman" w:cs="Times New Roman"/>
          <w:sz w:val="24"/>
          <w:szCs w:val="24"/>
        </w:rPr>
        <w:t xml:space="preserve">Ocho </w:t>
      </w:r>
      <w:r w:rsidRPr="008D36C3">
        <w:rPr>
          <w:rFonts w:ascii="Times New Roman" w:hAnsi="Times New Roman" w:cs="Times New Roman"/>
          <w:sz w:val="24"/>
          <w:szCs w:val="24"/>
        </w:rPr>
        <w:t>de Acta</w:t>
      </w:r>
      <w:r w:rsidRPr="00E651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Extra </w:t>
      </w:r>
      <w:r w:rsidRPr="00E65155">
        <w:rPr>
          <w:rFonts w:ascii="Times New Roman" w:hAnsi="Times New Roman" w:cs="Times New Roman"/>
          <w:color w:val="000000" w:themeColor="text1"/>
          <w:sz w:val="24"/>
          <w:szCs w:val="24"/>
        </w:rPr>
        <w:t xml:space="preserve">Ordinaria número Treinta y </w:t>
      </w:r>
      <w:r>
        <w:rPr>
          <w:rFonts w:ascii="Times New Roman" w:hAnsi="Times New Roman" w:cs="Times New Roman"/>
          <w:color w:val="000000" w:themeColor="text1"/>
          <w:sz w:val="24"/>
          <w:szCs w:val="24"/>
        </w:rPr>
        <w:t>Ocho</w:t>
      </w:r>
      <w:r w:rsidRPr="00E65155">
        <w:rPr>
          <w:rFonts w:ascii="Times New Roman" w:hAnsi="Times New Roman" w:cs="Times New Roman"/>
          <w:color w:val="000000" w:themeColor="text1"/>
          <w:sz w:val="24"/>
          <w:szCs w:val="24"/>
        </w:rPr>
        <w:t xml:space="preserve"> de fecha </w:t>
      </w:r>
      <w:r>
        <w:rPr>
          <w:rFonts w:ascii="Times New Roman" w:hAnsi="Times New Roman" w:cs="Times New Roman"/>
          <w:color w:val="000000" w:themeColor="text1"/>
          <w:sz w:val="24"/>
          <w:szCs w:val="24"/>
        </w:rPr>
        <w:t>Once</w:t>
      </w:r>
      <w:r w:rsidRPr="00E65155">
        <w:rPr>
          <w:rFonts w:ascii="Times New Roman" w:hAnsi="Times New Roman" w:cs="Times New Roman"/>
          <w:color w:val="000000" w:themeColor="text1"/>
          <w:sz w:val="24"/>
          <w:szCs w:val="24"/>
        </w:rPr>
        <w:t xml:space="preserve"> de Octubre de Dos Mil Diecinueve</w:t>
      </w:r>
      <w:r>
        <w:rPr>
          <w:rFonts w:ascii="Times New Roman" w:hAnsi="Times New Roman" w:cs="Times New Roman"/>
          <w:sz w:val="24"/>
          <w:szCs w:val="24"/>
        </w:rPr>
        <w:t xml:space="preserve">, </w:t>
      </w:r>
      <w:r w:rsidRPr="008D36C3">
        <w:rPr>
          <w:rFonts w:ascii="Times New Roman" w:hAnsi="Times New Roman" w:cs="Times New Roman"/>
          <w:sz w:val="24"/>
          <w:szCs w:val="24"/>
        </w:rPr>
        <w:t xml:space="preserve">donde el Concejo Municipal </w:t>
      </w:r>
      <w:r w:rsidRPr="008D36C3">
        <w:rPr>
          <w:rFonts w:ascii="Times New Roman" w:hAnsi="Times New Roman" w:cs="Times New Roman"/>
          <w:sz w:val="24"/>
          <w:szCs w:val="24"/>
          <w:lang w:val="es-ES"/>
        </w:rPr>
        <w:t>ACORDÓ: Renovar Contrato</w:t>
      </w:r>
      <w:r w:rsidRPr="008D36C3">
        <w:rPr>
          <w:rFonts w:ascii="Times New Roman" w:hAnsi="Times New Roman" w:cs="Times New Roman"/>
          <w:b/>
          <w:sz w:val="24"/>
          <w:szCs w:val="24"/>
          <w:lang w:val="es-ES"/>
        </w:rPr>
        <w:t xml:space="preserve"> </w:t>
      </w:r>
      <w:r w:rsidRPr="008D36C3">
        <w:rPr>
          <w:rFonts w:ascii="Times New Roman" w:hAnsi="Times New Roman" w:cs="Times New Roman"/>
          <w:sz w:val="24"/>
          <w:szCs w:val="24"/>
          <w:lang w:val="es-ES"/>
        </w:rPr>
        <w:t xml:space="preserve">con el Profesor Marvin Yovanny Ascencio Muñoz y el Profesor José Atilio Rodríguez Rivera por los servicios de Técnicos de Escuelita de Futbol en Cantón El Espino del Municipio de San Pedro Perulapan, con un salario mensual de Ciento Sesenta y Siete 00/100 Dólares de Los Estados Unidos de Norte América ($167.00) c/u por un periodo desde el 13 de Octubre de Dos Mil Diecinueve hasta el 31 de </w:t>
      </w:r>
      <w:r>
        <w:rPr>
          <w:rFonts w:ascii="Times New Roman" w:hAnsi="Times New Roman" w:cs="Times New Roman"/>
          <w:sz w:val="24"/>
          <w:szCs w:val="24"/>
          <w:lang w:val="es-ES"/>
        </w:rPr>
        <w:t>Diciembre de Dos Mil Diecinueve.</w:t>
      </w:r>
      <w:r w:rsidRPr="008D36C3">
        <w:rPr>
          <w:rFonts w:ascii="Times New Roman" w:hAnsi="Times New Roman" w:cs="Times New Roman"/>
          <w:sz w:val="24"/>
          <w:szCs w:val="24"/>
          <w:lang w:val="es-ES"/>
        </w:rPr>
        <w:t xml:space="preserve"> </w:t>
      </w:r>
    </w:p>
    <w:p w14:paraId="1A0F60DD" w14:textId="77777777" w:rsidR="00CF4376" w:rsidRDefault="000F3D38" w:rsidP="008D36C3">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III- </w:t>
      </w:r>
      <w:r w:rsidRPr="000F3D38">
        <w:rPr>
          <w:rFonts w:ascii="Times New Roman" w:hAnsi="Times New Roman" w:cs="Times New Roman"/>
          <w:sz w:val="24"/>
          <w:szCs w:val="24"/>
        </w:rPr>
        <w:t>Que según nota presentada por la Licda. Leticia Guillermina Montes, Encargada Monitor de Deportes, donde solicita al Concejo Municipal,</w:t>
      </w:r>
      <w:r>
        <w:rPr>
          <w:rFonts w:ascii="Times New Roman" w:hAnsi="Times New Roman" w:cs="Times New Roman"/>
          <w:sz w:val="24"/>
          <w:szCs w:val="24"/>
        </w:rPr>
        <w:t xml:space="preserve"> renovar los contratos por seis</w:t>
      </w:r>
      <w:r w:rsidRPr="000F3D38">
        <w:rPr>
          <w:rFonts w:ascii="Times New Roman" w:hAnsi="Times New Roman" w:cs="Times New Roman"/>
          <w:sz w:val="24"/>
          <w:szCs w:val="24"/>
        </w:rPr>
        <w:t xml:space="preserve"> meses a los técnicos de Escuelitas de Fútbol anteriormente detalladas.</w:t>
      </w:r>
      <w:r w:rsidR="00B45337">
        <w:rPr>
          <w:rFonts w:ascii="Times New Roman" w:hAnsi="Times New Roman" w:cs="Times New Roman"/>
          <w:sz w:val="24"/>
          <w:szCs w:val="24"/>
        </w:rPr>
        <w:t xml:space="preserve"> </w:t>
      </w:r>
      <w:r w:rsidR="008D36C3" w:rsidRPr="008D36C3">
        <w:rPr>
          <w:rFonts w:ascii="Times New Roman" w:hAnsi="Times New Roman" w:cs="Times New Roman"/>
          <w:b/>
          <w:sz w:val="24"/>
          <w:szCs w:val="24"/>
        </w:rPr>
        <w:t xml:space="preserve">Por lo tanto, </w:t>
      </w:r>
      <w:r w:rsidR="008D36C3" w:rsidRPr="008D36C3">
        <w:rPr>
          <w:rFonts w:ascii="Times New Roman" w:hAnsi="Times New Roman" w:cs="Times New Roman"/>
          <w:b/>
          <w:sz w:val="24"/>
          <w:szCs w:val="24"/>
          <w:lang w:val="es-ES"/>
        </w:rPr>
        <w:t xml:space="preserve">el Concejo Municipal en uso de las facultades que le otorga el Código Municipal. ACUERDA: </w:t>
      </w:r>
      <w:r w:rsidR="008D36C3" w:rsidRPr="008D36C3">
        <w:rPr>
          <w:rFonts w:ascii="Times New Roman" w:hAnsi="Times New Roman" w:cs="Times New Roman"/>
          <w:sz w:val="24"/>
          <w:szCs w:val="24"/>
          <w:lang w:val="es-ES"/>
        </w:rPr>
        <w:t>1) Renovar Contrato</w:t>
      </w:r>
      <w:r w:rsidR="008D36C3" w:rsidRPr="008D36C3">
        <w:rPr>
          <w:rFonts w:ascii="Times New Roman" w:hAnsi="Times New Roman" w:cs="Times New Roman"/>
          <w:b/>
          <w:sz w:val="24"/>
          <w:szCs w:val="24"/>
          <w:lang w:val="es-ES"/>
        </w:rPr>
        <w:t xml:space="preserve"> </w:t>
      </w:r>
      <w:r w:rsidR="008D36C3" w:rsidRPr="008D36C3">
        <w:rPr>
          <w:rFonts w:ascii="Times New Roman" w:hAnsi="Times New Roman" w:cs="Times New Roman"/>
          <w:sz w:val="24"/>
          <w:szCs w:val="24"/>
          <w:lang w:val="es-ES"/>
        </w:rPr>
        <w:t xml:space="preserve">con el Profesor Marvin Yovanny Ascencio Muñoz y el Profesor José Atilio Rodríguez Rivera por los servicios de Técnicos de Escuelita de Futbol en Cantón El Espino del Municipio de San Pedro Perulapan, con un salario mensual de Ciento Sesenta y Siete 00/100 Dólares de Los Estados Unidos de Norte América ($167.00) c/u </w:t>
      </w:r>
      <w:r w:rsidR="00374322" w:rsidRPr="00916506">
        <w:rPr>
          <w:rFonts w:ascii="Times New Roman" w:hAnsi="Times New Roman" w:cs="Times New Roman"/>
          <w:sz w:val="24"/>
          <w:szCs w:val="24"/>
          <w:lang w:val="es-ES"/>
        </w:rPr>
        <w:t xml:space="preserve">por un periodo </w:t>
      </w:r>
      <w:r w:rsidR="00374322">
        <w:rPr>
          <w:rFonts w:ascii="Times New Roman" w:hAnsi="Times New Roman" w:cs="Times New Roman"/>
          <w:sz w:val="24"/>
          <w:szCs w:val="24"/>
          <w:lang w:val="es-ES"/>
        </w:rPr>
        <w:t>de seis meses</w:t>
      </w:r>
      <w:r w:rsidR="008D36C3" w:rsidRPr="008D36C3">
        <w:rPr>
          <w:rFonts w:ascii="Times New Roman" w:hAnsi="Times New Roman" w:cs="Times New Roman"/>
          <w:sz w:val="24"/>
          <w:szCs w:val="24"/>
          <w:lang w:val="es-ES"/>
        </w:rPr>
        <w:t xml:space="preserve"> desde el </w:t>
      </w:r>
      <w:r w:rsidR="008D36C3">
        <w:rPr>
          <w:rFonts w:ascii="Times New Roman" w:hAnsi="Times New Roman" w:cs="Times New Roman"/>
          <w:sz w:val="24"/>
          <w:szCs w:val="24"/>
          <w:lang w:val="es-ES"/>
        </w:rPr>
        <w:t>01</w:t>
      </w:r>
      <w:r w:rsidR="008D36C3" w:rsidRPr="008D36C3">
        <w:rPr>
          <w:rFonts w:ascii="Times New Roman" w:hAnsi="Times New Roman" w:cs="Times New Roman"/>
          <w:sz w:val="24"/>
          <w:szCs w:val="24"/>
          <w:lang w:val="es-ES"/>
        </w:rPr>
        <w:t xml:space="preserve"> de </w:t>
      </w:r>
      <w:r w:rsidR="008D36C3">
        <w:rPr>
          <w:rFonts w:ascii="Times New Roman" w:hAnsi="Times New Roman" w:cs="Times New Roman"/>
          <w:sz w:val="24"/>
          <w:szCs w:val="24"/>
          <w:lang w:val="es-ES"/>
        </w:rPr>
        <w:t>Enero</w:t>
      </w:r>
      <w:r w:rsidR="008D36C3" w:rsidRPr="008D36C3">
        <w:rPr>
          <w:rFonts w:ascii="Times New Roman" w:hAnsi="Times New Roman" w:cs="Times New Roman"/>
          <w:sz w:val="24"/>
          <w:szCs w:val="24"/>
          <w:lang w:val="es-ES"/>
        </w:rPr>
        <w:t xml:space="preserve"> de Dos Mil </w:t>
      </w:r>
      <w:r w:rsidR="008D36C3">
        <w:rPr>
          <w:rFonts w:ascii="Times New Roman" w:hAnsi="Times New Roman" w:cs="Times New Roman"/>
          <w:sz w:val="24"/>
          <w:szCs w:val="24"/>
          <w:lang w:val="es-ES"/>
        </w:rPr>
        <w:t>Veinte</w:t>
      </w:r>
      <w:r w:rsidR="008D36C3" w:rsidRPr="008D36C3">
        <w:rPr>
          <w:rFonts w:ascii="Times New Roman" w:hAnsi="Times New Roman" w:cs="Times New Roman"/>
          <w:sz w:val="24"/>
          <w:szCs w:val="24"/>
          <w:lang w:val="es-ES"/>
        </w:rPr>
        <w:t xml:space="preserve"> hasta el 3</w:t>
      </w:r>
      <w:r w:rsidR="008D36C3">
        <w:rPr>
          <w:rFonts w:ascii="Times New Roman" w:hAnsi="Times New Roman" w:cs="Times New Roman"/>
          <w:sz w:val="24"/>
          <w:szCs w:val="24"/>
          <w:lang w:val="es-ES"/>
        </w:rPr>
        <w:t>0</w:t>
      </w:r>
      <w:r w:rsidR="008D36C3" w:rsidRPr="008D36C3">
        <w:rPr>
          <w:rFonts w:ascii="Times New Roman" w:hAnsi="Times New Roman" w:cs="Times New Roman"/>
          <w:sz w:val="24"/>
          <w:szCs w:val="24"/>
          <w:lang w:val="es-ES"/>
        </w:rPr>
        <w:t xml:space="preserve"> de </w:t>
      </w:r>
      <w:r w:rsidR="008D36C3">
        <w:rPr>
          <w:rFonts w:ascii="Times New Roman" w:hAnsi="Times New Roman" w:cs="Times New Roman"/>
          <w:sz w:val="24"/>
          <w:szCs w:val="24"/>
          <w:lang w:val="es-ES"/>
        </w:rPr>
        <w:t>Junio</w:t>
      </w:r>
      <w:r w:rsidR="008D36C3" w:rsidRPr="008D36C3">
        <w:rPr>
          <w:rFonts w:ascii="Times New Roman" w:hAnsi="Times New Roman" w:cs="Times New Roman"/>
          <w:sz w:val="24"/>
          <w:szCs w:val="24"/>
          <w:lang w:val="es-ES"/>
        </w:rPr>
        <w:t xml:space="preserve"> de Dos Mil </w:t>
      </w:r>
      <w:r w:rsidR="008D36C3">
        <w:rPr>
          <w:rFonts w:ascii="Times New Roman" w:hAnsi="Times New Roman" w:cs="Times New Roman"/>
          <w:sz w:val="24"/>
          <w:szCs w:val="24"/>
          <w:lang w:val="es-ES"/>
        </w:rPr>
        <w:t>Veinte</w:t>
      </w:r>
      <w:r w:rsidR="008D36C3" w:rsidRPr="008D36C3">
        <w:rPr>
          <w:rFonts w:ascii="Times New Roman" w:hAnsi="Times New Roman" w:cs="Times New Roman"/>
          <w:sz w:val="24"/>
          <w:szCs w:val="24"/>
          <w:lang w:val="es-ES"/>
        </w:rPr>
        <w:t>, ya que han continuado con sus clases tal como se ha desarrollado desde un inicio del contrato. 2) Se autoriza al Señor Alcalde Municipal, Coronel Oswald Sibrian Miranda firmar los contratos descritos anteriormente. 3) Se autoriza a la</w:t>
      </w:r>
      <w:r w:rsidR="008D36C3" w:rsidRPr="008D36C3">
        <w:rPr>
          <w:rFonts w:ascii="Times New Roman" w:hAnsi="Times New Roman" w:cs="Times New Roman"/>
          <w:sz w:val="24"/>
          <w:szCs w:val="24"/>
        </w:rPr>
        <w:t xml:space="preserve"> Tesorera </w:t>
      </w:r>
      <w:r w:rsidR="008D36C3">
        <w:rPr>
          <w:rFonts w:ascii="Times New Roman" w:hAnsi="Times New Roman" w:cs="Times New Roman"/>
          <w:sz w:val="24"/>
          <w:szCs w:val="24"/>
        </w:rPr>
        <w:t>Municipal</w:t>
      </w:r>
      <w:r w:rsidR="008D36C3" w:rsidRPr="008D36C3">
        <w:rPr>
          <w:rFonts w:ascii="Times New Roman" w:hAnsi="Times New Roman" w:cs="Times New Roman"/>
          <w:sz w:val="24"/>
          <w:szCs w:val="24"/>
        </w:rPr>
        <w:t xml:space="preserve">, </w:t>
      </w:r>
      <w:r w:rsidR="008D36C3" w:rsidRPr="00CC409A">
        <w:rPr>
          <w:rFonts w:ascii="Times New Roman" w:hAnsi="Times New Roman" w:cs="Times New Roman"/>
          <w:sz w:val="24"/>
          <w:szCs w:val="24"/>
        </w:rPr>
        <w:t>Licda. Mayra Lissethe Renderos de Vásquez</w:t>
      </w:r>
      <w:r w:rsidR="008D36C3">
        <w:rPr>
          <w:rFonts w:ascii="Times New Roman" w:hAnsi="Times New Roman" w:cs="Times New Roman"/>
        </w:rPr>
        <w:t>,</w:t>
      </w:r>
      <w:r w:rsidR="008D36C3" w:rsidRPr="008D36C3">
        <w:rPr>
          <w:rFonts w:ascii="Times New Roman" w:hAnsi="Times New Roman" w:cs="Times New Roman"/>
          <w:sz w:val="24"/>
          <w:szCs w:val="24"/>
        </w:rPr>
        <w:t xml:space="preserve"> para que realice</w:t>
      </w:r>
      <w:r w:rsidR="008D36C3" w:rsidRPr="008D36C3">
        <w:rPr>
          <w:rFonts w:ascii="Times New Roman" w:hAnsi="Times New Roman" w:cs="Times New Roman"/>
          <w:sz w:val="24"/>
          <w:szCs w:val="24"/>
          <w:lang w:val="es-ES"/>
        </w:rPr>
        <w:t xml:space="preserve"> los pagos correspondientes a dicho servicio del</w:t>
      </w:r>
      <w:r w:rsidR="008D36C3" w:rsidRPr="008D36C3">
        <w:rPr>
          <w:rFonts w:ascii="Calibri" w:eastAsia="Times New Roman" w:hAnsi="Calibri" w:cs="Calibri"/>
          <w:color w:val="000000"/>
          <w:sz w:val="24"/>
          <w:szCs w:val="24"/>
          <w:lang w:eastAsia="es-SV"/>
        </w:rPr>
        <w:t xml:space="preserve"> </w:t>
      </w:r>
      <w:r w:rsidR="008D36C3" w:rsidRPr="008D36C3">
        <w:rPr>
          <w:rFonts w:ascii="Times New Roman" w:hAnsi="Times New Roman" w:cs="Times New Roman"/>
          <w:sz w:val="24"/>
          <w:szCs w:val="24"/>
        </w:rPr>
        <w:t xml:space="preserve">PROGRAMA DE FOMENTO AL DEPORTE, SEGUIMIENTO A ESCUELAS MUNICIPALES </w:t>
      </w:r>
      <w:r w:rsidR="008D36C3" w:rsidRPr="008D36C3">
        <w:rPr>
          <w:rFonts w:ascii="Times New Roman" w:hAnsi="Times New Roman" w:cs="Times New Roman"/>
          <w:sz w:val="24"/>
          <w:szCs w:val="24"/>
        </w:rPr>
        <w:lastRenderedPageBreak/>
        <w:t>DE FUTBOL Y TAE KWAN DO EN FUNCION DE PREVENIR LA VIOLENCIA EN EL MUNICIPIO, AÑO 2020</w:t>
      </w:r>
      <w:r w:rsidR="008D36C3">
        <w:rPr>
          <w:rFonts w:ascii="Times New Roman" w:hAnsi="Times New Roman" w:cs="Times New Roman"/>
          <w:sz w:val="24"/>
          <w:szCs w:val="24"/>
        </w:rPr>
        <w:t xml:space="preserve">. </w:t>
      </w:r>
      <w:r w:rsidR="008D36C3" w:rsidRPr="008D36C3">
        <w:rPr>
          <w:rFonts w:ascii="Times New Roman" w:hAnsi="Times New Roman" w:cs="Times New Roman"/>
          <w:sz w:val="24"/>
          <w:szCs w:val="24"/>
        </w:rPr>
        <w:t>4) Se autoriza a la Encargada del Presupuesto Municipal para descargar en las cifras correspondientes del presupuesto Municipal vigente.</w:t>
      </w:r>
      <w:r w:rsidR="008D36C3" w:rsidRPr="008D36C3">
        <w:rPr>
          <w:sz w:val="24"/>
          <w:szCs w:val="24"/>
        </w:rPr>
        <w:t xml:space="preserve"> </w:t>
      </w:r>
      <w:r w:rsidR="008D36C3" w:rsidRPr="008D36C3">
        <w:rPr>
          <w:rFonts w:ascii="Times New Roman" w:hAnsi="Times New Roman" w:cs="Times New Roman"/>
          <w:sz w:val="24"/>
          <w:szCs w:val="24"/>
          <w:lang w:val="es-ES"/>
        </w:rPr>
        <w:t>Comuníquese.</w:t>
      </w:r>
    </w:p>
    <w:p w14:paraId="5B03C17F" w14:textId="77777777" w:rsidR="00591665" w:rsidRDefault="00591665" w:rsidP="008D36C3">
      <w:pPr>
        <w:spacing w:after="0"/>
        <w:jc w:val="both"/>
        <w:rPr>
          <w:rFonts w:ascii="Times New Roman" w:hAnsi="Times New Roman" w:cs="Times New Roman"/>
          <w:sz w:val="24"/>
          <w:szCs w:val="24"/>
          <w:lang w:val="es-ES"/>
        </w:rPr>
      </w:pPr>
    </w:p>
    <w:p w14:paraId="3A22FC5B" w14:textId="77777777" w:rsidR="00F85474" w:rsidRPr="00916506" w:rsidRDefault="00F85474" w:rsidP="00916506">
      <w:pPr>
        <w:spacing w:after="0" w:line="276" w:lineRule="auto"/>
        <w:jc w:val="both"/>
        <w:rPr>
          <w:rFonts w:ascii="Times New Roman" w:hAnsi="Times New Roman" w:cs="Times New Roman"/>
          <w:sz w:val="24"/>
          <w:szCs w:val="24"/>
        </w:rPr>
      </w:pPr>
      <w:r w:rsidRPr="00916506">
        <w:rPr>
          <w:rFonts w:ascii="Times New Roman" w:hAnsi="Times New Roman" w:cs="Times New Roman"/>
          <w:b/>
          <w:sz w:val="24"/>
          <w:szCs w:val="24"/>
        </w:rPr>
        <w:t xml:space="preserve">ACUERDO NÚMERO </w:t>
      </w:r>
      <w:r w:rsidR="001B43E1" w:rsidRPr="00916506">
        <w:rPr>
          <w:rFonts w:ascii="Times New Roman" w:hAnsi="Times New Roman" w:cs="Times New Roman"/>
          <w:b/>
          <w:sz w:val="24"/>
          <w:szCs w:val="24"/>
        </w:rPr>
        <w:t>CATORCE</w:t>
      </w:r>
      <w:r w:rsidRPr="00916506">
        <w:rPr>
          <w:rFonts w:ascii="Times New Roman" w:hAnsi="Times New Roman" w:cs="Times New Roman"/>
          <w:sz w:val="24"/>
          <w:szCs w:val="24"/>
        </w:rPr>
        <w:t xml:space="preserve">: El Concejo Municipal,  CONSIDERANDO: </w:t>
      </w:r>
    </w:p>
    <w:p w14:paraId="6B37F304" w14:textId="77777777" w:rsidR="00916506" w:rsidRPr="00916506" w:rsidRDefault="00F85474" w:rsidP="00916506">
      <w:pPr>
        <w:spacing w:after="0" w:line="276" w:lineRule="auto"/>
        <w:jc w:val="both"/>
        <w:rPr>
          <w:rFonts w:ascii="Times New Roman" w:hAnsi="Times New Roman" w:cs="Times New Roman"/>
          <w:sz w:val="24"/>
          <w:szCs w:val="24"/>
        </w:rPr>
      </w:pPr>
      <w:r w:rsidRPr="00916506">
        <w:rPr>
          <w:rFonts w:ascii="Times New Roman" w:hAnsi="Times New Roman" w:cs="Times New Roman"/>
          <w:sz w:val="24"/>
          <w:szCs w:val="24"/>
        </w:rPr>
        <w:t>I-</w:t>
      </w:r>
      <w:r w:rsidR="0067341D" w:rsidRPr="00916506">
        <w:rPr>
          <w:rFonts w:ascii="Times New Roman" w:hAnsi="Times New Roman" w:cs="Times New Roman"/>
          <w:sz w:val="24"/>
          <w:szCs w:val="24"/>
        </w:rPr>
        <w:t xml:space="preserve"> </w:t>
      </w:r>
      <w:r w:rsidR="00916506" w:rsidRPr="00916506">
        <w:rPr>
          <w:rFonts w:ascii="Times New Roman" w:hAnsi="Times New Roman" w:cs="Times New Roman"/>
          <w:sz w:val="24"/>
          <w:szCs w:val="24"/>
        </w:rPr>
        <w:t xml:space="preserve">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14:paraId="5C72D6FD" w14:textId="77777777" w:rsidR="000F3D38" w:rsidRDefault="00916506" w:rsidP="00916506">
      <w:pPr>
        <w:spacing w:after="0"/>
        <w:jc w:val="both"/>
        <w:rPr>
          <w:rFonts w:ascii="Times New Roman" w:hAnsi="Times New Roman" w:cs="Times New Roman"/>
          <w:sz w:val="24"/>
          <w:szCs w:val="24"/>
          <w:lang w:val="es-ES"/>
        </w:rPr>
      </w:pPr>
      <w:r w:rsidRPr="00916506">
        <w:rPr>
          <w:rFonts w:ascii="Times New Roman" w:hAnsi="Times New Roman" w:cs="Times New Roman"/>
          <w:sz w:val="24"/>
          <w:szCs w:val="24"/>
        </w:rPr>
        <w:t xml:space="preserve">II- Que según Acuerdo número </w:t>
      </w:r>
      <w:r>
        <w:rPr>
          <w:rFonts w:ascii="Times New Roman" w:hAnsi="Times New Roman" w:cs="Times New Roman"/>
          <w:sz w:val="24"/>
          <w:szCs w:val="24"/>
        </w:rPr>
        <w:t xml:space="preserve">Nueve de </w:t>
      </w:r>
      <w:r w:rsidRPr="00EB4079">
        <w:rPr>
          <w:rFonts w:ascii="Times New Roman" w:hAnsi="Times New Roman" w:cs="Times New Roman"/>
          <w:color w:val="000000" w:themeColor="text1"/>
        </w:rPr>
        <w:t>Acta Extra Ordinaria número Treinta y Ocho de fecha Once de Octubre de Dos Mil Diecinueve</w:t>
      </w:r>
      <w:r w:rsidRPr="00916506">
        <w:rPr>
          <w:rFonts w:ascii="Times New Roman" w:hAnsi="Times New Roman" w:cs="Times New Roman"/>
          <w:sz w:val="24"/>
          <w:szCs w:val="24"/>
        </w:rPr>
        <w:t xml:space="preserve">, donde </w:t>
      </w:r>
      <w:r w:rsidRPr="00916506">
        <w:rPr>
          <w:rFonts w:ascii="Times New Roman" w:hAnsi="Times New Roman" w:cs="Times New Roman"/>
          <w:sz w:val="24"/>
          <w:szCs w:val="24"/>
          <w:lang w:val="es-ES"/>
        </w:rPr>
        <w:t>el Concejo Municipal. ACORDÓ: Renovar Contrato</w:t>
      </w:r>
      <w:r w:rsidRPr="00916506">
        <w:rPr>
          <w:rFonts w:ascii="Times New Roman" w:hAnsi="Times New Roman" w:cs="Times New Roman"/>
          <w:b/>
          <w:sz w:val="24"/>
          <w:szCs w:val="24"/>
          <w:lang w:val="es-ES"/>
        </w:rPr>
        <w:t xml:space="preserve"> </w:t>
      </w:r>
      <w:r w:rsidRPr="00916506">
        <w:rPr>
          <w:rFonts w:ascii="Times New Roman" w:hAnsi="Times New Roman" w:cs="Times New Roman"/>
          <w:sz w:val="24"/>
          <w:szCs w:val="24"/>
          <w:lang w:val="es-ES"/>
        </w:rPr>
        <w:t>con el Licenciado Douglas Alfredo Huezo Flores y el Profesor Helden Steve Alfaro González, por los servicios de Técnicos de Escuelita de Futbol en Casco Urbano del Municipio de San Pedro Perulapan, con un salario mensual de Ciento Sesenta y Siete Dólares de Los Estados Unidos de Norte América ($167.00), Cada uno, por un periodo desde el 13 de Octubre de Dos Mil Diecinueve hasta el 31 de Diciembre de Dos Mil Diecinueve.</w:t>
      </w:r>
    </w:p>
    <w:p w14:paraId="3CAE8F89" w14:textId="77777777" w:rsidR="00916506" w:rsidRDefault="000F3D38" w:rsidP="00916506">
      <w:pPr>
        <w:spacing w:after="0"/>
        <w:jc w:val="both"/>
        <w:rPr>
          <w:rFonts w:ascii="Times New Roman" w:hAnsi="Times New Roman" w:cs="Times New Roman"/>
          <w:sz w:val="24"/>
          <w:szCs w:val="24"/>
        </w:rPr>
      </w:pPr>
      <w:r>
        <w:rPr>
          <w:rFonts w:ascii="Times New Roman" w:hAnsi="Times New Roman" w:cs="Times New Roman"/>
          <w:sz w:val="24"/>
          <w:szCs w:val="24"/>
          <w:lang w:val="es-ES"/>
        </w:rPr>
        <w:t xml:space="preserve">III- </w:t>
      </w:r>
      <w:r w:rsidRPr="000F3D38">
        <w:rPr>
          <w:rFonts w:ascii="Times New Roman" w:hAnsi="Times New Roman" w:cs="Times New Roman"/>
          <w:sz w:val="24"/>
          <w:szCs w:val="24"/>
        </w:rPr>
        <w:t>Que según nota presentada por la Licda. Leticia Guillermina Montes, Encargada Monitor de Deportes, donde solicita al Concejo Municipal,</w:t>
      </w:r>
      <w:r>
        <w:rPr>
          <w:rFonts w:ascii="Times New Roman" w:hAnsi="Times New Roman" w:cs="Times New Roman"/>
          <w:sz w:val="24"/>
          <w:szCs w:val="24"/>
        </w:rPr>
        <w:t xml:space="preserve"> renovar los contratos por seis</w:t>
      </w:r>
      <w:r w:rsidRPr="000F3D38">
        <w:rPr>
          <w:rFonts w:ascii="Times New Roman" w:hAnsi="Times New Roman" w:cs="Times New Roman"/>
          <w:sz w:val="24"/>
          <w:szCs w:val="24"/>
        </w:rPr>
        <w:t xml:space="preserve"> meses a los técnicos de Escuelitas de Fútbol anteriormente detalladas.</w:t>
      </w:r>
      <w:r w:rsidR="00916506" w:rsidRPr="00916506">
        <w:rPr>
          <w:rFonts w:ascii="Times New Roman" w:hAnsi="Times New Roman" w:cs="Times New Roman"/>
          <w:sz w:val="24"/>
          <w:szCs w:val="24"/>
          <w:lang w:val="es-ES"/>
        </w:rPr>
        <w:t xml:space="preserve"> </w:t>
      </w:r>
      <w:r w:rsidR="00916506" w:rsidRPr="00916506">
        <w:rPr>
          <w:rFonts w:ascii="Times New Roman" w:hAnsi="Times New Roman" w:cs="Times New Roman"/>
          <w:b/>
          <w:sz w:val="24"/>
          <w:szCs w:val="24"/>
        </w:rPr>
        <w:t xml:space="preserve">Por lo tanto, </w:t>
      </w:r>
      <w:r w:rsidR="00916506" w:rsidRPr="00916506">
        <w:rPr>
          <w:rFonts w:ascii="Times New Roman" w:hAnsi="Times New Roman" w:cs="Times New Roman"/>
          <w:b/>
          <w:sz w:val="24"/>
          <w:szCs w:val="24"/>
          <w:lang w:val="es-ES"/>
        </w:rPr>
        <w:t xml:space="preserve">el Concejo Municipal en uso de las facultades que le otorga el Código Municipal. ACUERDA: </w:t>
      </w:r>
      <w:r w:rsidR="00916506" w:rsidRPr="00916506">
        <w:rPr>
          <w:rFonts w:ascii="Times New Roman" w:hAnsi="Times New Roman" w:cs="Times New Roman"/>
          <w:sz w:val="24"/>
          <w:szCs w:val="24"/>
          <w:lang w:val="es-ES"/>
        </w:rPr>
        <w:t>1) Renovar Contrato</w:t>
      </w:r>
      <w:r w:rsidR="00916506" w:rsidRPr="00916506">
        <w:rPr>
          <w:rFonts w:ascii="Times New Roman" w:hAnsi="Times New Roman" w:cs="Times New Roman"/>
          <w:b/>
          <w:sz w:val="24"/>
          <w:szCs w:val="24"/>
          <w:lang w:val="es-ES"/>
        </w:rPr>
        <w:t xml:space="preserve"> </w:t>
      </w:r>
      <w:r w:rsidR="00916506" w:rsidRPr="00916506">
        <w:rPr>
          <w:rFonts w:ascii="Times New Roman" w:hAnsi="Times New Roman" w:cs="Times New Roman"/>
          <w:sz w:val="24"/>
          <w:szCs w:val="24"/>
          <w:lang w:val="es-ES"/>
        </w:rPr>
        <w:t xml:space="preserve">con el Licenciado Douglas Alfredo Huezo Flores y el Profesor Helden Steve Alfaro González, por los servicios de Técnicos de Escuelita de Futbol en Casco Urbano del Municipio de San Pedro Perulapan, con un salario mensual de Ciento Sesenta y Siete Dólares de Los Estados Unidos de Norte América ($167.00), Cada uno, por un periodo </w:t>
      </w:r>
      <w:r w:rsidR="00374322">
        <w:rPr>
          <w:rFonts w:ascii="Times New Roman" w:hAnsi="Times New Roman" w:cs="Times New Roman"/>
          <w:sz w:val="24"/>
          <w:szCs w:val="24"/>
          <w:lang w:val="es-ES"/>
        </w:rPr>
        <w:t xml:space="preserve">de seis meses </w:t>
      </w:r>
      <w:r w:rsidR="00916506" w:rsidRPr="00916506">
        <w:rPr>
          <w:rFonts w:ascii="Times New Roman" w:hAnsi="Times New Roman" w:cs="Times New Roman"/>
          <w:sz w:val="24"/>
          <w:szCs w:val="24"/>
          <w:lang w:val="es-ES"/>
        </w:rPr>
        <w:t xml:space="preserve">desde el </w:t>
      </w:r>
      <w:r w:rsidR="00916506">
        <w:rPr>
          <w:rFonts w:ascii="Times New Roman" w:hAnsi="Times New Roman" w:cs="Times New Roman"/>
          <w:sz w:val="24"/>
          <w:szCs w:val="24"/>
          <w:lang w:val="es-ES"/>
        </w:rPr>
        <w:t>0</w:t>
      </w:r>
      <w:r w:rsidR="00916506" w:rsidRPr="00916506">
        <w:rPr>
          <w:rFonts w:ascii="Times New Roman" w:hAnsi="Times New Roman" w:cs="Times New Roman"/>
          <w:sz w:val="24"/>
          <w:szCs w:val="24"/>
          <w:lang w:val="es-ES"/>
        </w:rPr>
        <w:t xml:space="preserve">1 de </w:t>
      </w:r>
      <w:r w:rsidR="00916506">
        <w:rPr>
          <w:rFonts w:ascii="Times New Roman" w:hAnsi="Times New Roman" w:cs="Times New Roman"/>
          <w:sz w:val="24"/>
          <w:szCs w:val="24"/>
          <w:lang w:val="es-ES"/>
        </w:rPr>
        <w:t>Enero</w:t>
      </w:r>
      <w:r w:rsidR="00916506" w:rsidRPr="00916506">
        <w:rPr>
          <w:rFonts w:ascii="Times New Roman" w:hAnsi="Times New Roman" w:cs="Times New Roman"/>
          <w:sz w:val="24"/>
          <w:szCs w:val="24"/>
          <w:lang w:val="es-ES"/>
        </w:rPr>
        <w:t xml:space="preserve"> de Dos Mil </w:t>
      </w:r>
      <w:r w:rsidR="00916506">
        <w:rPr>
          <w:rFonts w:ascii="Times New Roman" w:hAnsi="Times New Roman" w:cs="Times New Roman"/>
          <w:sz w:val="24"/>
          <w:szCs w:val="24"/>
          <w:lang w:val="es-ES"/>
        </w:rPr>
        <w:t>Veinte</w:t>
      </w:r>
      <w:r w:rsidR="00916506" w:rsidRPr="00916506">
        <w:rPr>
          <w:rFonts w:ascii="Times New Roman" w:hAnsi="Times New Roman" w:cs="Times New Roman"/>
          <w:sz w:val="24"/>
          <w:szCs w:val="24"/>
          <w:lang w:val="es-ES"/>
        </w:rPr>
        <w:t xml:space="preserve"> hasta el 3</w:t>
      </w:r>
      <w:r w:rsidR="00916506">
        <w:rPr>
          <w:rFonts w:ascii="Times New Roman" w:hAnsi="Times New Roman" w:cs="Times New Roman"/>
          <w:sz w:val="24"/>
          <w:szCs w:val="24"/>
          <w:lang w:val="es-ES"/>
        </w:rPr>
        <w:t>0 de Junio</w:t>
      </w:r>
      <w:r w:rsidR="00916506" w:rsidRPr="00916506">
        <w:rPr>
          <w:rFonts w:ascii="Times New Roman" w:hAnsi="Times New Roman" w:cs="Times New Roman"/>
          <w:sz w:val="24"/>
          <w:szCs w:val="24"/>
          <w:lang w:val="es-ES"/>
        </w:rPr>
        <w:t xml:space="preserve"> de Dos Mil </w:t>
      </w:r>
      <w:r w:rsidR="00916506">
        <w:rPr>
          <w:rFonts w:ascii="Times New Roman" w:hAnsi="Times New Roman" w:cs="Times New Roman"/>
          <w:sz w:val="24"/>
          <w:szCs w:val="24"/>
          <w:lang w:val="es-ES"/>
        </w:rPr>
        <w:t>Veinte</w:t>
      </w:r>
      <w:r w:rsidR="00916506" w:rsidRPr="00916506">
        <w:rPr>
          <w:rFonts w:ascii="Times New Roman" w:hAnsi="Times New Roman" w:cs="Times New Roman"/>
          <w:sz w:val="24"/>
          <w:szCs w:val="24"/>
          <w:lang w:val="es-ES"/>
        </w:rPr>
        <w:t xml:space="preserve">. 2) Se autoriza al Señor Alcalde Municipal, Coronel Oswald Sibrian Miranda firmar los contratos descritos anteriormente. 3) </w:t>
      </w:r>
      <w:r w:rsidR="00916506" w:rsidRPr="008D36C3">
        <w:rPr>
          <w:rFonts w:ascii="Times New Roman" w:hAnsi="Times New Roman" w:cs="Times New Roman"/>
          <w:sz w:val="24"/>
          <w:szCs w:val="24"/>
          <w:lang w:val="es-ES"/>
        </w:rPr>
        <w:t>Se autoriza a la</w:t>
      </w:r>
      <w:r w:rsidR="00916506" w:rsidRPr="008D36C3">
        <w:rPr>
          <w:rFonts w:ascii="Times New Roman" w:hAnsi="Times New Roman" w:cs="Times New Roman"/>
          <w:sz w:val="24"/>
          <w:szCs w:val="24"/>
        </w:rPr>
        <w:t xml:space="preserve"> Tesorera </w:t>
      </w:r>
      <w:r w:rsidR="00916506">
        <w:rPr>
          <w:rFonts w:ascii="Times New Roman" w:hAnsi="Times New Roman" w:cs="Times New Roman"/>
          <w:sz w:val="24"/>
          <w:szCs w:val="24"/>
        </w:rPr>
        <w:t>Municipal</w:t>
      </w:r>
      <w:r w:rsidR="00916506" w:rsidRPr="008D36C3">
        <w:rPr>
          <w:rFonts w:ascii="Times New Roman" w:hAnsi="Times New Roman" w:cs="Times New Roman"/>
          <w:sz w:val="24"/>
          <w:szCs w:val="24"/>
        </w:rPr>
        <w:t xml:space="preserve">, </w:t>
      </w:r>
      <w:r w:rsidR="00916506" w:rsidRPr="00CC409A">
        <w:rPr>
          <w:rFonts w:ascii="Times New Roman" w:hAnsi="Times New Roman" w:cs="Times New Roman"/>
          <w:sz w:val="24"/>
          <w:szCs w:val="24"/>
        </w:rPr>
        <w:t>Licda. Mayra Lissethe Renderos de Vásquez</w:t>
      </w:r>
      <w:r w:rsidR="00916506">
        <w:rPr>
          <w:rFonts w:ascii="Times New Roman" w:hAnsi="Times New Roman" w:cs="Times New Roman"/>
        </w:rPr>
        <w:t>,</w:t>
      </w:r>
      <w:r w:rsidR="00916506" w:rsidRPr="008D36C3">
        <w:rPr>
          <w:rFonts w:ascii="Times New Roman" w:hAnsi="Times New Roman" w:cs="Times New Roman"/>
          <w:sz w:val="24"/>
          <w:szCs w:val="24"/>
        </w:rPr>
        <w:t xml:space="preserve"> para que realice</w:t>
      </w:r>
      <w:r w:rsidR="00916506" w:rsidRPr="008D36C3">
        <w:rPr>
          <w:rFonts w:ascii="Times New Roman" w:hAnsi="Times New Roman" w:cs="Times New Roman"/>
          <w:sz w:val="24"/>
          <w:szCs w:val="24"/>
          <w:lang w:val="es-ES"/>
        </w:rPr>
        <w:t xml:space="preserve"> los pagos correspondientes a dicho servicio del</w:t>
      </w:r>
      <w:r w:rsidR="00916506" w:rsidRPr="008D36C3">
        <w:rPr>
          <w:rFonts w:ascii="Calibri" w:eastAsia="Times New Roman" w:hAnsi="Calibri" w:cs="Calibri"/>
          <w:color w:val="000000"/>
          <w:sz w:val="24"/>
          <w:szCs w:val="24"/>
          <w:lang w:eastAsia="es-SV"/>
        </w:rPr>
        <w:t xml:space="preserve"> </w:t>
      </w:r>
      <w:r w:rsidR="00916506" w:rsidRPr="008D36C3">
        <w:rPr>
          <w:rFonts w:ascii="Times New Roman" w:hAnsi="Times New Roman" w:cs="Times New Roman"/>
          <w:sz w:val="24"/>
          <w:szCs w:val="24"/>
        </w:rPr>
        <w:t>PROGRAMA DE FOMENTO AL DEPORTE, SEGUIMIENTO A ESCUELAS MUNICIPALES DE FUTBOL Y TAE KWAN DO EN FUNCION DE PREVENIR LA VIOLENCIA EN EL MUNICIPIO, AÑO 2020</w:t>
      </w:r>
      <w:r w:rsidR="00916506">
        <w:rPr>
          <w:rFonts w:ascii="Times New Roman" w:hAnsi="Times New Roman" w:cs="Times New Roman"/>
          <w:sz w:val="24"/>
          <w:szCs w:val="24"/>
        </w:rPr>
        <w:t xml:space="preserve">. </w:t>
      </w:r>
      <w:r w:rsidR="00916506" w:rsidRPr="008D36C3">
        <w:rPr>
          <w:rFonts w:ascii="Times New Roman" w:hAnsi="Times New Roman" w:cs="Times New Roman"/>
          <w:sz w:val="24"/>
          <w:szCs w:val="24"/>
        </w:rPr>
        <w:t>4) Se autoriza a la Encargada del Presupuesto Municipal para descargar en las cifras correspondientes del presupuesto Municipal vigente.</w:t>
      </w:r>
      <w:r w:rsidR="00916506" w:rsidRPr="008D36C3">
        <w:rPr>
          <w:sz w:val="24"/>
          <w:szCs w:val="24"/>
        </w:rPr>
        <w:t xml:space="preserve"> </w:t>
      </w:r>
      <w:r w:rsidR="00916506" w:rsidRPr="008D36C3">
        <w:rPr>
          <w:rFonts w:ascii="Times New Roman" w:hAnsi="Times New Roman" w:cs="Times New Roman"/>
          <w:sz w:val="24"/>
          <w:szCs w:val="24"/>
          <w:lang w:val="es-ES"/>
        </w:rPr>
        <w:t>Comuníquese.</w:t>
      </w:r>
    </w:p>
    <w:p w14:paraId="0FC55CA1" w14:textId="77777777" w:rsidR="000366CE" w:rsidRPr="00AD28F4" w:rsidRDefault="000366CE" w:rsidP="00546E6D">
      <w:pPr>
        <w:autoSpaceDE w:val="0"/>
        <w:autoSpaceDN w:val="0"/>
        <w:adjustRightInd w:val="0"/>
        <w:spacing w:after="0" w:line="240" w:lineRule="auto"/>
        <w:jc w:val="both"/>
        <w:rPr>
          <w:rFonts w:ascii="Times New Roman" w:hAnsi="Times New Roman" w:cs="Times New Roman"/>
          <w:sz w:val="24"/>
          <w:szCs w:val="24"/>
        </w:rPr>
      </w:pPr>
    </w:p>
    <w:p w14:paraId="217F4882" w14:textId="77777777" w:rsidR="00AD28F4" w:rsidRPr="007554CE" w:rsidRDefault="00750278" w:rsidP="00CB353F">
      <w:pPr>
        <w:spacing w:after="0" w:line="276" w:lineRule="auto"/>
        <w:jc w:val="both"/>
        <w:rPr>
          <w:rFonts w:ascii="Times New Roman" w:hAnsi="Times New Roman" w:cs="Times New Roman"/>
          <w:sz w:val="24"/>
          <w:szCs w:val="24"/>
        </w:rPr>
      </w:pPr>
      <w:r w:rsidRPr="007554CE">
        <w:rPr>
          <w:rFonts w:ascii="Times New Roman" w:hAnsi="Times New Roman" w:cs="Times New Roman"/>
          <w:b/>
          <w:sz w:val="24"/>
          <w:szCs w:val="24"/>
        </w:rPr>
        <w:t>ACUERDO NÚMERO QUINCE</w:t>
      </w:r>
      <w:r w:rsidR="00AD28F4" w:rsidRPr="007554CE">
        <w:rPr>
          <w:rFonts w:ascii="Times New Roman" w:hAnsi="Times New Roman" w:cs="Times New Roman"/>
          <w:b/>
          <w:sz w:val="24"/>
          <w:szCs w:val="24"/>
        </w:rPr>
        <w:t>:</w:t>
      </w:r>
      <w:r w:rsidR="00AD28F4" w:rsidRPr="007554CE">
        <w:rPr>
          <w:rFonts w:ascii="Times New Roman" w:hAnsi="Times New Roman" w:cs="Times New Roman"/>
          <w:sz w:val="24"/>
          <w:szCs w:val="24"/>
        </w:rPr>
        <w:t xml:space="preserve"> El Concejo Municipal,  CONSIDERANDO: </w:t>
      </w:r>
    </w:p>
    <w:p w14:paraId="2B0D69A9" w14:textId="77777777" w:rsidR="00374322" w:rsidRDefault="00AD28F4" w:rsidP="00374322">
      <w:pPr>
        <w:spacing w:after="0"/>
        <w:jc w:val="both"/>
        <w:rPr>
          <w:rFonts w:ascii="Times New Roman" w:hAnsi="Times New Roman" w:cs="Times New Roman"/>
          <w:sz w:val="24"/>
          <w:szCs w:val="24"/>
        </w:rPr>
      </w:pPr>
      <w:r w:rsidRPr="007554CE">
        <w:rPr>
          <w:rFonts w:ascii="Times New Roman" w:hAnsi="Times New Roman" w:cs="Times New Roman"/>
          <w:sz w:val="24"/>
          <w:szCs w:val="24"/>
        </w:rPr>
        <w:t>I-</w:t>
      </w:r>
      <w:r w:rsidR="00CB353F" w:rsidRPr="007554CE">
        <w:rPr>
          <w:rFonts w:ascii="Times New Roman" w:hAnsi="Times New Roman" w:cs="Times New Roman"/>
          <w:sz w:val="24"/>
          <w:szCs w:val="24"/>
        </w:rPr>
        <w:t xml:space="preserve"> </w:t>
      </w:r>
      <w:r w:rsidR="000F3D38" w:rsidRPr="007554CE">
        <w:rPr>
          <w:rFonts w:ascii="Times New Roman" w:hAnsi="Times New Roman" w:cs="Times New Roman"/>
          <w:sz w:val="24"/>
          <w:szCs w:val="24"/>
        </w:rPr>
        <w:t xml:space="preserve">Que según Acuerdo número Nueve de </w:t>
      </w:r>
      <w:r w:rsidR="007554CE" w:rsidRPr="007554CE">
        <w:rPr>
          <w:rFonts w:ascii="Times New Roman" w:hAnsi="Times New Roman" w:cs="Times New Roman"/>
          <w:color w:val="000000" w:themeColor="text1"/>
          <w:sz w:val="24"/>
          <w:szCs w:val="24"/>
        </w:rPr>
        <w:t>Acta Extra Ordinaria número Treinta y Cinco de fecha veinte de Septiembre de Dos Mil Diecinueve</w:t>
      </w:r>
      <w:r w:rsidR="000F3D38" w:rsidRPr="007554CE">
        <w:rPr>
          <w:rFonts w:ascii="Times New Roman" w:hAnsi="Times New Roman" w:cs="Times New Roman"/>
          <w:color w:val="000000" w:themeColor="text1"/>
          <w:sz w:val="24"/>
          <w:szCs w:val="24"/>
        </w:rPr>
        <w:t xml:space="preserve">, donde el Concejo Municipal Acordó: </w:t>
      </w:r>
      <w:r w:rsidR="00374322" w:rsidRPr="007554CE">
        <w:rPr>
          <w:rFonts w:ascii="Times New Roman" w:hAnsi="Times New Roman" w:cs="Times New Roman"/>
          <w:sz w:val="24"/>
          <w:szCs w:val="24"/>
        </w:rPr>
        <w:t xml:space="preserve">Renovar contrato con Armando García Henríquez y con Oswaldo Iván Reyes Portillo por los servicios de Técnicos de Escuelita de Futbol en Cantón Tecoluco, Municipio de San Pedro Perulapan, con un salario mensual de CIENTO SESENTA Y SIETE 00/10 DÓLARES DE LOS ESTADOS UNIDOS DE NORTE AMERICA ($167.00) Cada Uno, por un periodo de tres meses, iniciando dicho contrato desde el día 01 de Octubre del 2019 hasta el 31 de Diciembre de 2019. </w:t>
      </w:r>
    </w:p>
    <w:p w14:paraId="3C9B4858" w14:textId="77777777" w:rsidR="000F3D38" w:rsidRPr="000F3D38" w:rsidRDefault="000F3D38" w:rsidP="00374322">
      <w:pPr>
        <w:spacing w:after="0"/>
        <w:jc w:val="both"/>
        <w:rPr>
          <w:rFonts w:ascii="Times New Roman" w:hAnsi="Times New Roman" w:cs="Times New Roman"/>
          <w:sz w:val="24"/>
          <w:szCs w:val="24"/>
        </w:rPr>
      </w:pPr>
      <w:r w:rsidRPr="000F3D38">
        <w:rPr>
          <w:rFonts w:ascii="Times New Roman" w:hAnsi="Times New Roman" w:cs="Times New Roman"/>
          <w:sz w:val="24"/>
          <w:szCs w:val="24"/>
        </w:rPr>
        <w:t>II- Que según nota presentada por la Licda. Leticia Guillermina Montes, Encargada Monitor de Deportes, donde solicita al Concejo Municipal,</w:t>
      </w:r>
      <w:r w:rsidRPr="007554CE">
        <w:rPr>
          <w:rFonts w:ascii="Times New Roman" w:hAnsi="Times New Roman" w:cs="Times New Roman"/>
          <w:sz w:val="24"/>
          <w:szCs w:val="24"/>
        </w:rPr>
        <w:t xml:space="preserve"> renovar los contratos por seis</w:t>
      </w:r>
      <w:r w:rsidRPr="000F3D38">
        <w:rPr>
          <w:rFonts w:ascii="Times New Roman" w:hAnsi="Times New Roman" w:cs="Times New Roman"/>
          <w:sz w:val="24"/>
          <w:szCs w:val="24"/>
        </w:rPr>
        <w:t xml:space="preserve"> meses a los técnicos de Escuelitas de Fútbol anteriormente detalladas. </w:t>
      </w:r>
    </w:p>
    <w:p w14:paraId="2C332A8B" w14:textId="77777777" w:rsidR="00CB353F" w:rsidRPr="007554CE" w:rsidRDefault="000F3D38" w:rsidP="000F3D38">
      <w:pPr>
        <w:autoSpaceDE w:val="0"/>
        <w:autoSpaceDN w:val="0"/>
        <w:adjustRightInd w:val="0"/>
        <w:spacing w:after="0" w:line="276" w:lineRule="auto"/>
        <w:jc w:val="both"/>
        <w:rPr>
          <w:rFonts w:ascii="Book Antiqua" w:hAnsi="Book Antiqua"/>
          <w:sz w:val="24"/>
          <w:szCs w:val="24"/>
          <w:lang w:val="es-ES_tradnl"/>
        </w:rPr>
      </w:pPr>
      <w:r w:rsidRPr="007554CE">
        <w:rPr>
          <w:rFonts w:ascii="Times New Roman" w:hAnsi="Times New Roman" w:cs="Times New Roman"/>
          <w:sz w:val="24"/>
          <w:szCs w:val="24"/>
        </w:rPr>
        <w:lastRenderedPageBreak/>
        <w:t xml:space="preserve">III- Que según el Art. 5 de la Ley de la Creación del FODES,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r w:rsidRPr="007554CE">
        <w:rPr>
          <w:rFonts w:ascii="Times New Roman" w:hAnsi="Times New Roman" w:cs="Times New Roman"/>
          <w:b/>
          <w:sz w:val="24"/>
          <w:szCs w:val="24"/>
          <w:lang w:val="es-ES"/>
        </w:rPr>
        <w:t xml:space="preserve">Por lo tanto el Concejo Municipal en uso de las facultades que le otorga el Código Municipal. ACUERDA: 1) </w:t>
      </w:r>
      <w:r w:rsidRPr="007554CE">
        <w:rPr>
          <w:rFonts w:ascii="Times New Roman" w:hAnsi="Times New Roman" w:cs="Times New Roman"/>
          <w:sz w:val="24"/>
          <w:szCs w:val="24"/>
        </w:rPr>
        <w:t xml:space="preserve">Renovar contrato con Armando García Henríquez y con Oswaldo Iván Reyes Portillo por los servicios de Técnicos de Escuelita de Futbol en Cantón Tecoluco, Municipio de San Pedro Perulapan, con un salario mensual de CIENTO SESENTA Y SIETE 00/10 DÓLARES DE LOS ESTADOS UNIDOS DE NORTE AMERICA ($167.00) Cada Uno, por un periodo de </w:t>
      </w:r>
      <w:r w:rsidR="00374322">
        <w:rPr>
          <w:rFonts w:ascii="Times New Roman" w:hAnsi="Times New Roman" w:cs="Times New Roman"/>
          <w:sz w:val="24"/>
          <w:szCs w:val="24"/>
        </w:rPr>
        <w:t>seis</w:t>
      </w:r>
      <w:r w:rsidRPr="007554CE">
        <w:rPr>
          <w:rFonts w:ascii="Times New Roman" w:hAnsi="Times New Roman" w:cs="Times New Roman"/>
          <w:sz w:val="24"/>
          <w:szCs w:val="24"/>
        </w:rPr>
        <w:t xml:space="preserve"> meses, iniciando dicho contrato desde el día 01 de </w:t>
      </w:r>
      <w:r w:rsidR="00F5125E">
        <w:rPr>
          <w:rFonts w:ascii="Times New Roman" w:hAnsi="Times New Roman" w:cs="Times New Roman"/>
          <w:sz w:val="24"/>
          <w:szCs w:val="24"/>
        </w:rPr>
        <w:t>Enero de Dos Mil Veinte hasta el 30</w:t>
      </w:r>
      <w:r w:rsidRPr="007554CE">
        <w:rPr>
          <w:rFonts w:ascii="Times New Roman" w:hAnsi="Times New Roman" w:cs="Times New Roman"/>
          <w:sz w:val="24"/>
          <w:szCs w:val="24"/>
        </w:rPr>
        <w:t xml:space="preserve"> de </w:t>
      </w:r>
      <w:r w:rsidR="00F5125E">
        <w:rPr>
          <w:rFonts w:ascii="Times New Roman" w:hAnsi="Times New Roman" w:cs="Times New Roman"/>
          <w:sz w:val="24"/>
          <w:szCs w:val="24"/>
        </w:rPr>
        <w:t>Junio</w:t>
      </w:r>
      <w:r w:rsidRPr="007554CE">
        <w:rPr>
          <w:rFonts w:ascii="Times New Roman" w:hAnsi="Times New Roman" w:cs="Times New Roman"/>
          <w:sz w:val="24"/>
          <w:szCs w:val="24"/>
        </w:rPr>
        <w:t xml:space="preserve"> de </w:t>
      </w:r>
      <w:r w:rsidR="00F5125E">
        <w:rPr>
          <w:rFonts w:ascii="Times New Roman" w:hAnsi="Times New Roman" w:cs="Times New Roman"/>
          <w:sz w:val="24"/>
          <w:szCs w:val="24"/>
        </w:rPr>
        <w:t>Dos Mil Veinte</w:t>
      </w:r>
      <w:r w:rsidRPr="007554CE">
        <w:rPr>
          <w:rFonts w:ascii="Times New Roman" w:hAnsi="Times New Roman" w:cs="Times New Roman"/>
          <w:sz w:val="24"/>
          <w:szCs w:val="24"/>
        </w:rPr>
        <w:t xml:space="preserve">. 2) Renovar contrato con RICARDO ANTONIO SOLORZANO PERDOMO por los servicios de Técnico de Escuelita de Futbol en Cantón El Paraíso, Municipio de San Pedro Perulapan, con un salario mensual de CIENTO SESENTA Y SIETE 00/10 DÓLARES DE LOS ESTADOS UNIDOS DE NORTE AMERICA ($167.00), por un periodo de </w:t>
      </w:r>
      <w:r w:rsidR="00F5125E">
        <w:rPr>
          <w:rFonts w:ascii="Times New Roman" w:hAnsi="Times New Roman" w:cs="Times New Roman"/>
          <w:sz w:val="24"/>
          <w:szCs w:val="24"/>
        </w:rPr>
        <w:t>seis</w:t>
      </w:r>
      <w:r w:rsidRPr="007554CE">
        <w:rPr>
          <w:rFonts w:ascii="Times New Roman" w:hAnsi="Times New Roman" w:cs="Times New Roman"/>
          <w:sz w:val="24"/>
          <w:szCs w:val="24"/>
        </w:rPr>
        <w:t xml:space="preserve"> meses, iniciando dicho contrato </w:t>
      </w:r>
      <w:r w:rsidR="00F5125E" w:rsidRPr="007554CE">
        <w:rPr>
          <w:rFonts w:ascii="Times New Roman" w:hAnsi="Times New Roman" w:cs="Times New Roman"/>
          <w:sz w:val="24"/>
          <w:szCs w:val="24"/>
        </w:rPr>
        <w:t xml:space="preserve">desde el día 01 de </w:t>
      </w:r>
      <w:r w:rsidR="00F5125E">
        <w:rPr>
          <w:rFonts w:ascii="Times New Roman" w:hAnsi="Times New Roman" w:cs="Times New Roman"/>
          <w:sz w:val="24"/>
          <w:szCs w:val="24"/>
        </w:rPr>
        <w:t>Enero de Dos Mil Veinte hasta el 30</w:t>
      </w:r>
      <w:r w:rsidR="00F5125E" w:rsidRPr="007554CE">
        <w:rPr>
          <w:rFonts w:ascii="Times New Roman" w:hAnsi="Times New Roman" w:cs="Times New Roman"/>
          <w:sz w:val="24"/>
          <w:szCs w:val="24"/>
        </w:rPr>
        <w:t xml:space="preserve"> de </w:t>
      </w:r>
      <w:r w:rsidR="00F5125E">
        <w:rPr>
          <w:rFonts w:ascii="Times New Roman" w:hAnsi="Times New Roman" w:cs="Times New Roman"/>
          <w:sz w:val="24"/>
          <w:szCs w:val="24"/>
        </w:rPr>
        <w:t>Junio</w:t>
      </w:r>
      <w:r w:rsidR="00F5125E" w:rsidRPr="007554CE">
        <w:rPr>
          <w:rFonts w:ascii="Times New Roman" w:hAnsi="Times New Roman" w:cs="Times New Roman"/>
          <w:sz w:val="24"/>
          <w:szCs w:val="24"/>
        </w:rPr>
        <w:t xml:space="preserve"> de </w:t>
      </w:r>
      <w:r w:rsidR="00F5125E">
        <w:rPr>
          <w:rFonts w:ascii="Times New Roman" w:hAnsi="Times New Roman" w:cs="Times New Roman"/>
          <w:sz w:val="24"/>
          <w:szCs w:val="24"/>
        </w:rPr>
        <w:t>Dos Mil Veinte</w:t>
      </w:r>
      <w:r w:rsidRPr="007554CE">
        <w:rPr>
          <w:rFonts w:ascii="Times New Roman" w:hAnsi="Times New Roman" w:cs="Times New Roman"/>
          <w:sz w:val="24"/>
          <w:szCs w:val="24"/>
        </w:rPr>
        <w:t>.</w:t>
      </w:r>
      <w:r w:rsidRPr="007554CE">
        <w:rPr>
          <w:rFonts w:ascii="Times New Roman" w:hAnsi="Times New Roman" w:cs="Times New Roman"/>
          <w:sz w:val="24"/>
          <w:szCs w:val="24"/>
          <w:lang w:val="es-ES"/>
        </w:rPr>
        <w:t xml:space="preserve"> 3) Se autoriza al Señor Alcalde Municipal, Coronel Oswald Sibrian Miranda firmar los contratos descritos anteriormente. 4) Se autoriza a la</w:t>
      </w:r>
      <w:r w:rsidRPr="007554CE">
        <w:rPr>
          <w:rFonts w:ascii="Times New Roman" w:hAnsi="Times New Roman" w:cs="Times New Roman"/>
          <w:sz w:val="24"/>
          <w:szCs w:val="24"/>
        </w:rPr>
        <w:t xml:space="preserve"> Tesorera </w:t>
      </w:r>
      <w:r w:rsidR="00135E3E">
        <w:rPr>
          <w:rFonts w:ascii="Times New Roman" w:hAnsi="Times New Roman" w:cs="Times New Roman"/>
          <w:sz w:val="24"/>
          <w:szCs w:val="24"/>
        </w:rPr>
        <w:t>Municipal</w:t>
      </w:r>
      <w:r w:rsidRPr="007554CE">
        <w:rPr>
          <w:rFonts w:ascii="Times New Roman" w:hAnsi="Times New Roman" w:cs="Times New Roman"/>
          <w:sz w:val="24"/>
          <w:szCs w:val="24"/>
        </w:rPr>
        <w:t xml:space="preserve"> para que realice</w:t>
      </w:r>
      <w:r w:rsidRPr="007554CE">
        <w:rPr>
          <w:rFonts w:ascii="Times New Roman" w:hAnsi="Times New Roman" w:cs="Times New Roman"/>
          <w:sz w:val="24"/>
          <w:szCs w:val="24"/>
          <w:lang w:val="es-ES"/>
        </w:rPr>
        <w:t xml:space="preserve"> los pagos correspondientes a dicho servicio de  la cuenta</w:t>
      </w:r>
      <w:r w:rsidRPr="007554CE">
        <w:rPr>
          <w:rFonts w:ascii="Times New Roman" w:hAnsi="Times New Roman" w:cs="Times New Roman"/>
          <w:sz w:val="24"/>
          <w:szCs w:val="24"/>
        </w:rPr>
        <w:t xml:space="preserve"> </w:t>
      </w:r>
      <w:r w:rsidR="00135E3E" w:rsidRPr="008D36C3">
        <w:rPr>
          <w:rFonts w:ascii="Times New Roman" w:hAnsi="Times New Roman" w:cs="Times New Roman"/>
          <w:sz w:val="24"/>
          <w:szCs w:val="24"/>
        </w:rPr>
        <w:t>PROGRAMA DE FOMENTO AL DEPORTE, SEGUIMIENTO A ESCUELAS MUNICIPALES DE FUTBOL Y TAE KWAN DO EN FUNCION DE PREVENIR LA VIOLENCIA EN EL MUNICIPIO, AÑO 2020</w:t>
      </w:r>
      <w:r w:rsidR="00135E3E">
        <w:rPr>
          <w:rFonts w:ascii="Times New Roman" w:hAnsi="Times New Roman" w:cs="Times New Roman"/>
          <w:sz w:val="24"/>
          <w:szCs w:val="24"/>
        </w:rPr>
        <w:t xml:space="preserve">. </w:t>
      </w:r>
      <w:r w:rsidRPr="007554CE">
        <w:rPr>
          <w:rFonts w:ascii="Times New Roman" w:hAnsi="Times New Roman" w:cs="Times New Roman"/>
          <w:sz w:val="24"/>
          <w:szCs w:val="24"/>
          <w:lang w:val="es-ES"/>
        </w:rPr>
        <w:t>5</w:t>
      </w:r>
      <w:r w:rsidRPr="007554CE">
        <w:rPr>
          <w:rFonts w:ascii="Times New Roman" w:hAnsi="Times New Roman" w:cs="Times New Roman"/>
          <w:sz w:val="24"/>
          <w:szCs w:val="24"/>
        </w:rPr>
        <w:t xml:space="preserve">) </w:t>
      </w:r>
      <w:r w:rsidRPr="007554CE">
        <w:rPr>
          <w:rFonts w:ascii="Times New Roman" w:hAnsi="Times New Roman" w:cs="Times New Roman"/>
          <w:sz w:val="24"/>
          <w:szCs w:val="24"/>
          <w:lang w:val="es-ES"/>
        </w:rPr>
        <w:t xml:space="preserve"> </w:t>
      </w:r>
      <w:r w:rsidRPr="007554CE">
        <w:rPr>
          <w:rFonts w:ascii="Times New Roman" w:hAnsi="Times New Roman" w:cs="Times New Roman"/>
          <w:sz w:val="24"/>
          <w:szCs w:val="24"/>
        </w:rPr>
        <w:t>Se autoriza a la Encargada de Presupuesto para descargar en las cifras correspondientes del presupuesto Municipal vigente.</w:t>
      </w:r>
      <w:r w:rsidRPr="007554CE">
        <w:rPr>
          <w:sz w:val="24"/>
          <w:szCs w:val="24"/>
        </w:rPr>
        <w:t xml:space="preserve"> </w:t>
      </w:r>
      <w:r w:rsidRPr="007554CE">
        <w:rPr>
          <w:rFonts w:ascii="Times New Roman" w:hAnsi="Times New Roman" w:cs="Times New Roman"/>
          <w:sz w:val="24"/>
          <w:szCs w:val="24"/>
          <w:lang w:val="es-ES"/>
        </w:rPr>
        <w:t>Comuníquese.</w:t>
      </w:r>
    </w:p>
    <w:p w14:paraId="41F3D06A" w14:textId="77777777" w:rsidR="000366CE" w:rsidRPr="007554CE" w:rsidRDefault="000366CE" w:rsidP="00E778C7">
      <w:pPr>
        <w:spacing w:after="0"/>
        <w:jc w:val="both"/>
        <w:rPr>
          <w:rFonts w:ascii="Times New Roman" w:hAnsi="Times New Roman" w:cs="Times New Roman"/>
          <w:sz w:val="24"/>
          <w:szCs w:val="24"/>
        </w:rPr>
      </w:pPr>
    </w:p>
    <w:p w14:paraId="418F5C02" w14:textId="77777777" w:rsidR="005C0C1D" w:rsidRPr="005C0C1D" w:rsidRDefault="005C0C1D" w:rsidP="005C0C1D">
      <w:pPr>
        <w:spacing w:after="0" w:line="276" w:lineRule="auto"/>
        <w:jc w:val="both"/>
        <w:rPr>
          <w:rFonts w:ascii="Times New Roman" w:hAnsi="Times New Roman" w:cs="Times New Roman"/>
          <w:sz w:val="24"/>
          <w:szCs w:val="24"/>
        </w:rPr>
      </w:pPr>
      <w:r w:rsidRPr="005C0C1D">
        <w:rPr>
          <w:rFonts w:ascii="Times New Roman" w:hAnsi="Times New Roman" w:cs="Times New Roman"/>
          <w:b/>
          <w:sz w:val="24"/>
          <w:szCs w:val="24"/>
        </w:rPr>
        <w:t>ACUERDO NÚMERO DIECISÉIS:</w:t>
      </w:r>
      <w:r w:rsidRPr="005C0C1D">
        <w:rPr>
          <w:rFonts w:ascii="Times New Roman" w:hAnsi="Times New Roman" w:cs="Times New Roman"/>
          <w:sz w:val="24"/>
          <w:szCs w:val="24"/>
        </w:rPr>
        <w:t xml:space="preserve"> El Concejo Municipal,  CONSIDERANDO: </w:t>
      </w:r>
    </w:p>
    <w:p w14:paraId="33C988FA" w14:textId="77777777" w:rsidR="005C0C1D" w:rsidRPr="005C0C1D" w:rsidRDefault="005C0C1D" w:rsidP="005C0C1D">
      <w:pPr>
        <w:spacing w:after="0"/>
        <w:jc w:val="both"/>
        <w:rPr>
          <w:rFonts w:ascii="Times New Roman" w:hAnsi="Times New Roman" w:cs="Times New Roman"/>
          <w:sz w:val="24"/>
          <w:szCs w:val="24"/>
        </w:rPr>
      </w:pPr>
      <w:r w:rsidRPr="005C0C1D">
        <w:rPr>
          <w:rFonts w:ascii="Times New Roman" w:hAnsi="Times New Roman" w:cs="Times New Roman"/>
          <w:sz w:val="24"/>
          <w:szCs w:val="24"/>
        </w:rPr>
        <w:t xml:space="preserve">I- 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14:paraId="5598A6E6" w14:textId="77777777" w:rsidR="005C0C1D" w:rsidRPr="005C0C1D" w:rsidRDefault="005C0C1D" w:rsidP="00CD746A">
      <w:pPr>
        <w:spacing w:after="0" w:line="276" w:lineRule="auto"/>
        <w:jc w:val="both"/>
        <w:rPr>
          <w:rFonts w:ascii="Times New Roman" w:hAnsi="Times New Roman" w:cs="Times New Roman"/>
          <w:sz w:val="24"/>
          <w:szCs w:val="24"/>
          <w:lang w:val="es-ES"/>
        </w:rPr>
      </w:pPr>
      <w:r w:rsidRPr="005C0C1D">
        <w:rPr>
          <w:rFonts w:ascii="Times New Roman" w:hAnsi="Times New Roman" w:cs="Times New Roman"/>
          <w:sz w:val="24"/>
          <w:szCs w:val="24"/>
        </w:rPr>
        <w:t xml:space="preserve">II- Que según Acuerdo número Ocho de </w:t>
      </w:r>
      <w:r w:rsidRPr="005C0C1D">
        <w:rPr>
          <w:rFonts w:ascii="Times New Roman" w:hAnsi="Times New Roman" w:cs="Times New Roman"/>
          <w:color w:val="000000" w:themeColor="text1"/>
          <w:sz w:val="24"/>
          <w:szCs w:val="24"/>
        </w:rPr>
        <w:t>Acta Extra Ordinaria número Treinta y Cinco de fecha veinte de Septiembre de Dos Mil Diecinueve,</w:t>
      </w:r>
      <w:r w:rsidRPr="005C0C1D">
        <w:rPr>
          <w:rFonts w:ascii="Times New Roman" w:hAnsi="Times New Roman" w:cs="Times New Roman"/>
          <w:sz w:val="24"/>
          <w:szCs w:val="24"/>
        </w:rPr>
        <w:t xml:space="preserve"> donde </w:t>
      </w:r>
      <w:r w:rsidRPr="005C0C1D">
        <w:rPr>
          <w:rFonts w:ascii="Times New Roman" w:hAnsi="Times New Roman" w:cs="Times New Roman"/>
          <w:sz w:val="24"/>
          <w:szCs w:val="24"/>
          <w:lang w:val="es-ES"/>
        </w:rPr>
        <w:t>el Concejo Municipal. Acordó: Renovar Contrato</w:t>
      </w:r>
      <w:r w:rsidRPr="005C0C1D">
        <w:rPr>
          <w:rFonts w:ascii="Times New Roman" w:hAnsi="Times New Roman" w:cs="Times New Roman"/>
          <w:b/>
          <w:sz w:val="24"/>
          <w:szCs w:val="24"/>
          <w:lang w:val="es-ES"/>
        </w:rPr>
        <w:t xml:space="preserve"> </w:t>
      </w:r>
      <w:r w:rsidRPr="005C0C1D">
        <w:rPr>
          <w:rFonts w:ascii="Times New Roman" w:hAnsi="Times New Roman" w:cs="Times New Roman"/>
          <w:sz w:val="24"/>
          <w:szCs w:val="24"/>
          <w:lang w:val="es-ES"/>
        </w:rPr>
        <w:t>con el Profesor Juan Alberto Rivas Parada por los servicios de Técnico de Escuela de Tae-Kwon-do en el Municipio de San Pedro Perulapan, con un salario mensual de $333.34 por un periodo de tres meses, desde el 01 de Octubre hasta el 31 de Diciembre de Dos Mil Diecinueve.</w:t>
      </w:r>
    </w:p>
    <w:p w14:paraId="5C47BBB7" w14:textId="77777777" w:rsidR="000366CE" w:rsidRDefault="005C0C1D" w:rsidP="00CD746A">
      <w:pPr>
        <w:spacing w:after="0" w:line="276" w:lineRule="auto"/>
        <w:jc w:val="both"/>
        <w:rPr>
          <w:rFonts w:ascii="Times New Roman" w:hAnsi="Times New Roman" w:cs="Times New Roman"/>
          <w:sz w:val="24"/>
          <w:szCs w:val="24"/>
          <w:lang w:val="es-ES"/>
        </w:rPr>
      </w:pPr>
      <w:r w:rsidRPr="005C0C1D">
        <w:rPr>
          <w:rFonts w:ascii="Times New Roman" w:hAnsi="Times New Roman" w:cs="Times New Roman"/>
          <w:sz w:val="24"/>
          <w:szCs w:val="24"/>
        </w:rPr>
        <w:t xml:space="preserve">III- Que según nota presentada por la Licda. Leticia Guillermina Montes, Encargada Monitor de Deportes, donde solicita al Concejo Municipal, renovar el contrato por seis meses al Profesor que atiende la Escuela de Tae-kwon-do de Cantón Istagua y Casco Urbano. </w:t>
      </w:r>
      <w:r w:rsidRPr="005C0C1D">
        <w:rPr>
          <w:rFonts w:ascii="Times New Roman" w:hAnsi="Times New Roman" w:cs="Times New Roman"/>
          <w:b/>
          <w:sz w:val="24"/>
          <w:szCs w:val="24"/>
        </w:rPr>
        <w:t xml:space="preserve">Por lo tanto, </w:t>
      </w:r>
      <w:r w:rsidRPr="005C0C1D">
        <w:rPr>
          <w:rFonts w:ascii="Times New Roman" w:hAnsi="Times New Roman" w:cs="Times New Roman"/>
          <w:b/>
          <w:sz w:val="24"/>
          <w:szCs w:val="24"/>
          <w:lang w:val="es-ES"/>
        </w:rPr>
        <w:t xml:space="preserve">el Concejo Municipal en uso de las facultades que le otorga el Código Municipal. ACUERDA: 1) </w:t>
      </w:r>
      <w:r w:rsidRPr="005C0C1D">
        <w:rPr>
          <w:rFonts w:ascii="Times New Roman" w:hAnsi="Times New Roman" w:cs="Times New Roman"/>
          <w:sz w:val="24"/>
          <w:szCs w:val="24"/>
          <w:lang w:val="es-ES"/>
        </w:rPr>
        <w:t>Renovar Contrato</w:t>
      </w:r>
      <w:r w:rsidRPr="005C0C1D">
        <w:rPr>
          <w:rFonts w:ascii="Times New Roman" w:hAnsi="Times New Roman" w:cs="Times New Roman"/>
          <w:b/>
          <w:sz w:val="24"/>
          <w:szCs w:val="24"/>
          <w:lang w:val="es-ES"/>
        </w:rPr>
        <w:t xml:space="preserve"> </w:t>
      </w:r>
      <w:r w:rsidRPr="005C0C1D">
        <w:rPr>
          <w:rFonts w:ascii="Times New Roman" w:hAnsi="Times New Roman" w:cs="Times New Roman"/>
          <w:sz w:val="24"/>
          <w:szCs w:val="24"/>
          <w:lang w:val="es-ES"/>
        </w:rPr>
        <w:t>con el Profesor Juan Alberto Rivas Parada por los servicios de Técnico de Escuela de Tae-Kwon-do en el Municipio de San Pedro Perulapan, con un salario mensua</w:t>
      </w:r>
      <w:r>
        <w:rPr>
          <w:rFonts w:ascii="Times New Roman" w:hAnsi="Times New Roman" w:cs="Times New Roman"/>
          <w:sz w:val="24"/>
          <w:szCs w:val="24"/>
          <w:lang w:val="es-ES"/>
        </w:rPr>
        <w:t>l de $333.34 por un periodo de seis</w:t>
      </w:r>
      <w:r w:rsidRPr="005C0C1D">
        <w:rPr>
          <w:rFonts w:ascii="Times New Roman" w:hAnsi="Times New Roman" w:cs="Times New Roman"/>
          <w:sz w:val="24"/>
          <w:szCs w:val="24"/>
          <w:lang w:val="es-ES"/>
        </w:rPr>
        <w:t xml:space="preserve"> meses, </w:t>
      </w:r>
      <w:r w:rsidRPr="007554CE">
        <w:rPr>
          <w:rFonts w:ascii="Times New Roman" w:hAnsi="Times New Roman" w:cs="Times New Roman"/>
          <w:sz w:val="24"/>
          <w:szCs w:val="24"/>
        </w:rPr>
        <w:t xml:space="preserve">desde el día 01 de </w:t>
      </w:r>
      <w:r>
        <w:rPr>
          <w:rFonts w:ascii="Times New Roman" w:hAnsi="Times New Roman" w:cs="Times New Roman"/>
          <w:sz w:val="24"/>
          <w:szCs w:val="24"/>
        </w:rPr>
        <w:t>Enero de Dos Mil Veinte hasta el 30</w:t>
      </w:r>
      <w:r w:rsidRPr="007554CE">
        <w:rPr>
          <w:rFonts w:ascii="Times New Roman" w:hAnsi="Times New Roman" w:cs="Times New Roman"/>
          <w:sz w:val="24"/>
          <w:szCs w:val="24"/>
        </w:rPr>
        <w:t xml:space="preserve"> de </w:t>
      </w:r>
      <w:r>
        <w:rPr>
          <w:rFonts w:ascii="Times New Roman" w:hAnsi="Times New Roman" w:cs="Times New Roman"/>
          <w:sz w:val="24"/>
          <w:szCs w:val="24"/>
        </w:rPr>
        <w:t>Junio</w:t>
      </w:r>
      <w:r w:rsidRPr="007554CE">
        <w:rPr>
          <w:rFonts w:ascii="Times New Roman" w:hAnsi="Times New Roman" w:cs="Times New Roman"/>
          <w:sz w:val="24"/>
          <w:szCs w:val="24"/>
        </w:rPr>
        <w:t xml:space="preserve"> de </w:t>
      </w:r>
      <w:r>
        <w:rPr>
          <w:rFonts w:ascii="Times New Roman" w:hAnsi="Times New Roman" w:cs="Times New Roman"/>
          <w:sz w:val="24"/>
          <w:szCs w:val="24"/>
        </w:rPr>
        <w:t>Dos Mil Veinte</w:t>
      </w:r>
      <w:r w:rsidRPr="005C0C1D">
        <w:rPr>
          <w:rFonts w:ascii="Times New Roman" w:hAnsi="Times New Roman" w:cs="Times New Roman"/>
          <w:sz w:val="24"/>
          <w:szCs w:val="24"/>
          <w:lang w:val="es-ES"/>
        </w:rPr>
        <w:t>. 2) Se autoriza al Señor Alcalde Municipal, Coronel Oswald Sibrian Miranda firmar el contrato descrito anteriormente. 3) Se autoriza a la</w:t>
      </w:r>
      <w:r w:rsidRPr="005C0C1D">
        <w:rPr>
          <w:rFonts w:ascii="Times New Roman" w:hAnsi="Times New Roman" w:cs="Times New Roman"/>
          <w:sz w:val="24"/>
          <w:szCs w:val="24"/>
        </w:rPr>
        <w:t xml:space="preserve"> Tesorera </w:t>
      </w:r>
      <w:r w:rsidR="004F105A">
        <w:rPr>
          <w:rFonts w:ascii="Times New Roman" w:hAnsi="Times New Roman" w:cs="Times New Roman"/>
          <w:sz w:val="24"/>
          <w:szCs w:val="24"/>
        </w:rPr>
        <w:t>Municipal</w:t>
      </w:r>
      <w:r w:rsidRPr="005C0C1D">
        <w:rPr>
          <w:rFonts w:ascii="Times New Roman" w:hAnsi="Times New Roman" w:cs="Times New Roman"/>
          <w:sz w:val="24"/>
          <w:szCs w:val="24"/>
        </w:rPr>
        <w:t xml:space="preserve"> para que realice</w:t>
      </w:r>
      <w:r w:rsidRPr="005C0C1D">
        <w:rPr>
          <w:rFonts w:ascii="Times New Roman" w:hAnsi="Times New Roman" w:cs="Times New Roman"/>
          <w:sz w:val="24"/>
          <w:szCs w:val="24"/>
          <w:lang w:val="es-ES"/>
        </w:rPr>
        <w:t xml:space="preserve"> los pagos correspondientes a dicho servicio de  la cuenta </w:t>
      </w:r>
      <w:r w:rsidR="004F105A" w:rsidRPr="008D36C3">
        <w:rPr>
          <w:rFonts w:ascii="Times New Roman" w:hAnsi="Times New Roman" w:cs="Times New Roman"/>
          <w:sz w:val="24"/>
          <w:szCs w:val="24"/>
        </w:rPr>
        <w:t xml:space="preserve">PROGRAMA DE FOMENTO AL DEPORTE, SEGUIMIENTO A ESCUELAS MUNICIPALES DE FUTBOL Y TAE KWAN DO EN FUNCION </w:t>
      </w:r>
      <w:r w:rsidR="004F105A" w:rsidRPr="008D36C3">
        <w:rPr>
          <w:rFonts w:ascii="Times New Roman" w:hAnsi="Times New Roman" w:cs="Times New Roman"/>
          <w:sz w:val="24"/>
          <w:szCs w:val="24"/>
        </w:rPr>
        <w:lastRenderedPageBreak/>
        <w:t>DE PREVENIR LA VIOLENCIA EN EL MUNICIPIO, AÑO 2020</w:t>
      </w:r>
      <w:r w:rsidR="004F105A">
        <w:rPr>
          <w:rFonts w:ascii="Times New Roman" w:hAnsi="Times New Roman" w:cs="Times New Roman"/>
          <w:sz w:val="24"/>
          <w:szCs w:val="24"/>
        </w:rPr>
        <w:t>.</w:t>
      </w:r>
      <w:r w:rsidRPr="005C0C1D">
        <w:rPr>
          <w:rFonts w:ascii="Times New Roman" w:hAnsi="Times New Roman" w:cs="Times New Roman"/>
          <w:sz w:val="24"/>
          <w:szCs w:val="24"/>
        </w:rPr>
        <w:t xml:space="preserve"> 4) Se autoriza a la Encargada de Presupuesto para descargar en las cifras correspondientes del presupuesto Municipal vigente.</w:t>
      </w:r>
      <w:r w:rsidRPr="005C0C1D">
        <w:rPr>
          <w:sz w:val="24"/>
          <w:szCs w:val="24"/>
        </w:rPr>
        <w:t xml:space="preserve"> </w:t>
      </w:r>
      <w:r w:rsidRPr="005C0C1D">
        <w:rPr>
          <w:rFonts w:ascii="Times New Roman" w:hAnsi="Times New Roman" w:cs="Times New Roman"/>
          <w:sz w:val="24"/>
          <w:szCs w:val="24"/>
          <w:lang w:val="es-ES"/>
        </w:rPr>
        <w:t>Comuníquese.</w:t>
      </w:r>
    </w:p>
    <w:p w14:paraId="46F9467A" w14:textId="77777777" w:rsidR="00CD746A" w:rsidRPr="005C0C1D" w:rsidRDefault="00CD746A" w:rsidP="00CD746A">
      <w:pPr>
        <w:spacing w:after="0" w:line="276" w:lineRule="auto"/>
        <w:jc w:val="both"/>
        <w:rPr>
          <w:rFonts w:ascii="Times New Roman" w:hAnsi="Times New Roman" w:cs="Times New Roman"/>
          <w:sz w:val="24"/>
          <w:szCs w:val="24"/>
        </w:rPr>
      </w:pPr>
    </w:p>
    <w:p w14:paraId="64119ED8" w14:textId="77777777" w:rsidR="00B92811" w:rsidRPr="00B94910" w:rsidRDefault="00B92811" w:rsidP="00E82819">
      <w:pPr>
        <w:spacing w:after="0" w:line="276" w:lineRule="auto"/>
        <w:jc w:val="both"/>
        <w:rPr>
          <w:rFonts w:ascii="Times New Roman" w:hAnsi="Times New Roman" w:cs="Times New Roman"/>
          <w:sz w:val="24"/>
          <w:szCs w:val="24"/>
        </w:rPr>
      </w:pPr>
      <w:r w:rsidRPr="00B94910">
        <w:rPr>
          <w:rFonts w:ascii="Times New Roman" w:hAnsi="Times New Roman" w:cs="Times New Roman"/>
          <w:b/>
          <w:sz w:val="24"/>
          <w:szCs w:val="24"/>
        </w:rPr>
        <w:t>ACUERDO NÚMERO DIECISIETE:</w:t>
      </w:r>
      <w:r w:rsidRPr="00B94910">
        <w:rPr>
          <w:rFonts w:ascii="Times New Roman" w:hAnsi="Times New Roman" w:cs="Times New Roman"/>
          <w:sz w:val="24"/>
          <w:szCs w:val="24"/>
        </w:rPr>
        <w:t xml:space="preserve"> El Concejo Municipal,  CONSIDERANDO: </w:t>
      </w:r>
    </w:p>
    <w:p w14:paraId="1307AD39" w14:textId="77777777" w:rsidR="00B92811" w:rsidRPr="00B94910" w:rsidRDefault="00B92811" w:rsidP="00E82819">
      <w:pPr>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002F5C0A" w:rsidRPr="00B94910">
        <w:rPr>
          <w:rFonts w:ascii="Times New Roman" w:hAnsi="Times New Roman" w:cs="Times New Roman"/>
          <w:sz w:val="24"/>
          <w:szCs w:val="24"/>
        </w:rPr>
        <w:t xml:space="preserve"> Que según el Art. 5 de la Ley de la Creación del FODES,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p>
    <w:p w14:paraId="288D14A3" w14:textId="77777777" w:rsidR="002F5C0A" w:rsidRDefault="002F5C0A" w:rsidP="00CD746A">
      <w:pPr>
        <w:spacing w:after="0" w:line="276" w:lineRule="auto"/>
        <w:jc w:val="both"/>
        <w:rPr>
          <w:rFonts w:ascii="Times New Roman" w:eastAsia="Arial" w:hAnsi="Times New Roman" w:cs="Times New Roman"/>
          <w:sz w:val="24"/>
          <w:szCs w:val="24"/>
        </w:rPr>
      </w:pPr>
      <w:r w:rsidRPr="00B94910">
        <w:rPr>
          <w:rFonts w:ascii="Times New Roman" w:hAnsi="Times New Roman" w:cs="Times New Roman"/>
          <w:sz w:val="24"/>
          <w:szCs w:val="24"/>
        </w:rPr>
        <w:t xml:space="preserve">II- </w:t>
      </w:r>
      <w:r w:rsidRPr="005C0C1D">
        <w:rPr>
          <w:rFonts w:ascii="Times New Roman" w:hAnsi="Times New Roman" w:cs="Times New Roman"/>
          <w:sz w:val="24"/>
          <w:szCs w:val="24"/>
        </w:rPr>
        <w:t xml:space="preserve">Que según Acuerdo número </w:t>
      </w:r>
      <w:r w:rsidR="00B94910" w:rsidRPr="00B94910">
        <w:rPr>
          <w:rFonts w:ascii="Times New Roman" w:hAnsi="Times New Roman" w:cs="Times New Roman"/>
          <w:sz w:val="24"/>
          <w:szCs w:val="24"/>
        </w:rPr>
        <w:t>Trece</w:t>
      </w:r>
      <w:r w:rsidRPr="005C0C1D">
        <w:rPr>
          <w:rFonts w:ascii="Times New Roman" w:hAnsi="Times New Roman" w:cs="Times New Roman"/>
          <w:sz w:val="24"/>
          <w:szCs w:val="24"/>
        </w:rPr>
        <w:t xml:space="preserve"> de </w:t>
      </w:r>
      <w:r w:rsidR="00B94910" w:rsidRPr="00B94910">
        <w:rPr>
          <w:rFonts w:ascii="Times New Roman" w:hAnsi="Times New Roman" w:cs="Times New Roman"/>
          <w:color w:val="000000" w:themeColor="text1"/>
          <w:sz w:val="24"/>
          <w:szCs w:val="24"/>
        </w:rPr>
        <w:t>Acta Extra Ordinaria número Treinta de fecha dieciséis de Agosto de Dos Mil Diecinueve</w:t>
      </w:r>
      <w:r w:rsidRPr="005C0C1D">
        <w:rPr>
          <w:rFonts w:ascii="Times New Roman" w:hAnsi="Times New Roman" w:cs="Times New Roman"/>
          <w:color w:val="000000" w:themeColor="text1"/>
          <w:sz w:val="24"/>
          <w:szCs w:val="24"/>
        </w:rPr>
        <w:t>,</w:t>
      </w:r>
      <w:r w:rsidRPr="005C0C1D">
        <w:rPr>
          <w:rFonts w:ascii="Times New Roman" w:hAnsi="Times New Roman" w:cs="Times New Roman"/>
          <w:sz w:val="24"/>
          <w:szCs w:val="24"/>
        </w:rPr>
        <w:t xml:space="preserve"> donde </w:t>
      </w:r>
      <w:r w:rsidRPr="005C0C1D">
        <w:rPr>
          <w:rFonts w:ascii="Times New Roman" w:hAnsi="Times New Roman" w:cs="Times New Roman"/>
          <w:sz w:val="24"/>
          <w:szCs w:val="24"/>
          <w:lang w:val="es-ES"/>
        </w:rPr>
        <w:t xml:space="preserve">el Concejo Municipal. Acordó: </w:t>
      </w:r>
      <w:r w:rsidR="00B94910" w:rsidRPr="0076389E">
        <w:rPr>
          <w:rFonts w:ascii="Times New Roman" w:eastAsia="Arial" w:hAnsi="Times New Roman" w:cs="Times New Roman"/>
          <w:b/>
          <w:sz w:val="24"/>
          <w:szCs w:val="24"/>
        </w:rPr>
        <w:t>2)</w:t>
      </w:r>
      <w:r w:rsidR="00B94910" w:rsidRPr="0076389E">
        <w:rPr>
          <w:rFonts w:ascii="Times New Roman" w:eastAsia="Arial" w:hAnsi="Times New Roman" w:cs="Times New Roman"/>
          <w:sz w:val="24"/>
          <w:szCs w:val="24"/>
        </w:rPr>
        <w:t xml:space="preserve"> Contratar los Servicios Profesionales del Profesor Juan Carlos Lovato, como Director de la Filarmónica Municipal, por un período de 4 meses desde el 01 de Septiembre hasta el 31 de Diciembre de 2019, con un salario mensual de SETECIENTOS 00/100 DÓLARES DE LOS ESTADOS UNIDOS DE NORTE AMERICA ($700.00). </w:t>
      </w:r>
      <w:r w:rsidR="00B94910" w:rsidRPr="0076389E">
        <w:rPr>
          <w:rFonts w:ascii="Times New Roman" w:eastAsia="Arial" w:hAnsi="Times New Roman" w:cs="Times New Roman"/>
          <w:b/>
          <w:sz w:val="24"/>
          <w:szCs w:val="24"/>
        </w:rPr>
        <w:t>3)</w:t>
      </w:r>
      <w:r w:rsidR="00B94910" w:rsidRPr="0076389E">
        <w:rPr>
          <w:rFonts w:ascii="Times New Roman" w:eastAsia="Arial" w:hAnsi="Times New Roman" w:cs="Times New Roman"/>
          <w:sz w:val="24"/>
          <w:szCs w:val="24"/>
        </w:rPr>
        <w:t xml:space="preserve"> Contratar los Servicios Profesionales de Jairo José Choto como Auxiliar Logístico de la Filarmónica Municipal, por un período de 4 meses desde el 01 de Septiembre hasta el 31 de Diciembre de 2019, con un salario mensual de TRESCIENTO CUATRO 00/100 DÓLARES DE LOS ESTADOS UNIDOS DE NORTE AMERICA ($304.00).</w:t>
      </w:r>
    </w:p>
    <w:p w14:paraId="475D7C25" w14:textId="77777777" w:rsidR="00B94910" w:rsidRDefault="00B94910" w:rsidP="00CD746A">
      <w:pPr>
        <w:spacing w:after="0" w:line="276"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III- Que según la evaluación de la propuesta presentada por los señores anteriormente detallados donde definen la dinámica de trabajo para el presente año 2020, el concejo municipal toma a bien renovar el contrato por servicios profesionales de ambos maestros, para poder continuar con el buen ritmo de trabajo y resultados obtenidos por el grupo de Banda de Paz y Filarmónica Municipal. </w:t>
      </w:r>
      <w:r w:rsidRPr="005C0C1D">
        <w:rPr>
          <w:rFonts w:ascii="Times New Roman" w:hAnsi="Times New Roman" w:cs="Times New Roman"/>
          <w:b/>
          <w:sz w:val="24"/>
          <w:szCs w:val="24"/>
        </w:rPr>
        <w:t xml:space="preserve">Por lo tanto, </w:t>
      </w:r>
      <w:r w:rsidRPr="005C0C1D">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w:t>
      </w:r>
      <w:r w:rsidR="00280871">
        <w:rPr>
          <w:rFonts w:ascii="Times New Roman" w:eastAsia="Arial" w:hAnsi="Times New Roman" w:cs="Times New Roman"/>
          <w:b/>
          <w:sz w:val="24"/>
          <w:szCs w:val="24"/>
        </w:rPr>
        <w:t>1</w:t>
      </w:r>
      <w:r w:rsidR="00280871" w:rsidRPr="0076389E">
        <w:rPr>
          <w:rFonts w:ascii="Times New Roman" w:eastAsia="Arial" w:hAnsi="Times New Roman" w:cs="Times New Roman"/>
          <w:b/>
          <w:sz w:val="24"/>
          <w:szCs w:val="24"/>
        </w:rPr>
        <w:t>)</w:t>
      </w:r>
      <w:r w:rsidR="00280871" w:rsidRPr="0076389E">
        <w:rPr>
          <w:rFonts w:ascii="Times New Roman" w:eastAsia="Arial" w:hAnsi="Times New Roman" w:cs="Times New Roman"/>
          <w:sz w:val="24"/>
          <w:szCs w:val="24"/>
        </w:rPr>
        <w:t xml:space="preserve"> Contratar los Servicios Profesionales del Profesor Juan Carlos Lovato, como Director de la Filarmónica Municipal, por un período de </w:t>
      </w:r>
      <w:r w:rsidR="00280871">
        <w:rPr>
          <w:rFonts w:ascii="Times New Roman" w:eastAsia="Arial" w:hAnsi="Times New Roman" w:cs="Times New Roman"/>
          <w:sz w:val="24"/>
          <w:szCs w:val="24"/>
        </w:rPr>
        <w:t>5</w:t>
      </w:r>
      <w:r w:rsidR="00280871" w:rsidRPr="0076389E">
        <w:rPr>
          <w:rFonts w:ascii="Times New Roman" w:eastAsia="Arial" w:hAnsi="Times New Roman" w:cs="Times New Roman"/>
          <w:sz w:val="24"/>
          <w:szCs w:val="24"/>
        </w:rPr>
        <w:t xml:space="preserve"> meses desde el 01 de </w:t>
      </w:r>
      <w:r w:rsidR="00280871">
        <w:rPr>
          <w:rFonts w:ascii="Times New Roman" w:eastAsia="Arial" w:hAnsi="Times New Roman" w:cs="Times New Roman"/>
          <w:sz w:val="24"/>
          <w:szCs w:val="24"/>
        </w:rPr>
        <w:t>Febrero</w:t>
      </w:r>
      <w:r w:rsidR="00280871" w:rsidRPr="0076389E">
        <w:rPr>
          <w:rFonts w:ascii="Times New Roman" w:eastAsia="Arial" w:hAnsi="Times New Roman" w:cs="Times New Roman"/>
          <w:sz w:val="24"/>
          <w:szCs w:val="24"/>
        </w:rPr>
        <w:t xml:space="preserve"> hasta el 3</w:t>
      </w:r>
      <w:r w:rsidR="00280871">
        <w:rPr>
          <w:rFonts w:ascii="Times New Roman" w:eastAsia="Arial" w:hAnsi="Times New Roman" w:cs="Times New Roman"/>
          <w:sz w:val="24"/>
          <w:szCs w:val="24"/>
        </w:rPr>
        <w:t>0</w:t>
      </w:r>
      <w:r w:rsidR="00280871" w:rsidRPr="0076389E">
        <w:rPr>
          <w:rFonts w:ascii="Times New Roman" w:eastAsia="Arial" w:hAnsi="Times New Roman" w:cs="Times New Roman"/>
          <w:sz w:val="24"/>
          <w:szCs w:val="24"/>
        </w:rPr>
        <w:t xml:space="preserve"> de </w:t>
      </w:r>
      <w:r w:rsidR="00280871">
        <w:rPr>
          <w:rFonts w:ascii="Times New Roman" w:eastAsia="Arial" w:hAnsi="Times New Roman" w:cs="Times New Roman"/>
          <w:sz w:val="24"/>
          <w:szCs w:val="24"/>
        </w:rPr>
        <w:t>Junio</w:t>
      </w:r>
      <w:r w:rsidR="00280871" w:rsidRPr="0076389E">
        <w:rPr>
          <w:rFonts w:ascii="Times New Roman" w:eastAsia="Arial" w:hAnsi="Times New Roman" w:cs="Times New Roman"/>
          <w:sz w:val="24"/>
          <w:szCs w:val="24"/>
        </w:rPr>
        <w:t xml:space="preserve"> de 20</w:t>
      </w:r>
      <w:r w:rsidR="00280871">
        <w:rPr>
          <w:rFonts w:ascii="Times New Roman" w:eastAsia="Arial" w:hAnsi="Times New Roman" w:cs="Times New Roman"/>
          <w:sz w:val="24"/>
          <w:szCs w:val="24"/>
        </w:rPr>
        <w:t>20</w:t>
      </w:r>
      <w:r w:rsidR="00280871" w:rsidRPr="0076389E">
        <w:rPr>
          <w:rFonts w:ascii="Times New Roman" w:eastAsia="Arial" w:hAnsi="Times New Roman" w:cs="Times New Roman"/>
          <w:sz w:val="24"/>
          <w:szCs w:val="24"/>
        </w:rPr>
        <w:t xml:space="preserve">, con un salario mensual de SETECIENTOS 00/100 DÓLARES DE LOS ESTADOS UNIDOS DE NORTE AMERICA ($700.00). </w:t>
      </w:r>
      <w:r w:rsidR="00280871">
        <w:rPr>
          <w:rFonts w:ascii="Times New Roman" w:eastAsia="Arial" w:hAnsi="Times New Roman" w:cs="Times New Roman"/>
          <w:sz w:val="24"/>
          <w:szCs w:val="24"/>
        </w:rPr>
        <w:t>2</w:t>
      </w:r>
      <w:r w:rsidR="00280871" w:rsidRPr="0076389E">
        <w:rPr>
          <w:rFonts w:ascii="Times New Roman" w:eastAsia="Arial" w:hAnsi="Times New Roman" w:cs="Times New Roman"/>
          <w:b/>
          <w:sz w:val="24"/>
          <w:szCs w:val="24"/>
        </w:rPr>
        <w:t>)</w:t>
      </w:r>
      <w:r w:rsidR="00280871" w:rsidRPr="0076389E">
        <w:rPr>
          <w:rFonts w:ascii="Times New Roman" w:eastAsia="Arial" w:hAnsi="Times New Roman" w:cs="Times New Roman"/>
          <w:sz w:val="24"/>
          <w:szCs w:val="24"/>
        </w:rPr>
        <w:t xml:space="preserve"> Contratar los Servicios Profesionales de Jairo José Choto como Auxiliar Logístico de la Filarmónica Municipal, por un período de </w:t>
      </w:r>
      <w:r w:rsidR="00280871">
        <w:rPr>
          <w:rFonts w:ascii="Times New Roman" w:eastAsia="Arial" w:hAnsi="Times New Roman" w:cs="Times New Roman"/>
          <w:sz w:val="24"/>
          <w:szCs w:val="24"/>
        </w:rPr>
        <w:t>6</w:t>
      </w:r>
      <w:r w:rsidR="00280871" w:rsidRPr="0076389E">
        <w:rPr>
          <w:rFonts w:ascii="Times New Roman" w:eastAsia="Arial" w:hAnsi="Times New Roman" w:cs="Times New Roman"/>
          <w:sz w:val="24"/>
          <w:szCs w:val="24"/>
        </w:rPr>
        <w:t xml:space="preserve"> meses desde el 01 de </w:t>
      </w:r>
      <w:r w:rsidR="00280871">
        <w:rPr>
          <w:rFonts w:ascii="Times New Roman" w:eastAsia="Arial" w:hAnsi="Times New Roman" w:cs="Times New Roman"/>
          <w:sz w:val="24"/>
          <w:szCs w:val="24"/>
        </w:rPr>
        <w:t>Enero</w:t>
      </w:r>
      <w:r w:rsidR="00280871" w:rsidRPr="0076389E">
        <w:rPr>
          <w:rFonts w:ascii="Times New Roman" w:eastAsia="Arial" w:hAnsi="Times New Roman" w:cs="Times New Roman"/>
          <w:sz w:val="24"/>
          <w:szCs w:val="24"/>
        </w:rPr>
        <w:t xml:space="preserve"> hasta el 3</w:t>
      </w:r>
      <w:r w:rsidR="00280871">
        <w:rPr>
          <w:rFonts w:ascii="Times New Roman" w:eastAsia="Arial" w:hAnsi="Times New Roman" w:cs="Times New Roman"/>
          <w:sz w:val="24"/>
          <w:szCs w:val="24"/>
        </w:rPr>
        <w:t>0</w:t>
      </w:r>
      <w:r w:rsidR="00280871" w:rsidRPr="0076389E">
        <w:rPr>
          <w:rFonts w:ascii="Times New Roman" w:eastAsia="Arial" w:hAnsi="Times New Roman" w:cs="Times New Roman"/>
          <w:sz w:val="24"/>
          <w:szCs w:val="24"/>
        </w:rPr>
        <w:t xml:space="preserve"> de </w:t>
      </w:r>
      <w:r w:rsidR="00280871">
        <w:rPr>
          <w:rFonts w:ascii="Times New Roman" w:eastAsia="Arial" w:hAnsi="Times New Roman" w:cs="Times New Roman"/>
          <w:sz w:val="24"/>
          <w:szCs w:val="24"/>
        </w:rPr>
        <w:t>Junio</w:t>
      </w:r>
      <w:r w:rsidR="00280871" w:rsidRPr="0076389E">
        <w:rPr>
          <w:rFonts w:ascii="Times New Roman" w:eastAsia="Arial" w:hAnsi="Times New Roman" w:cs="Times New Roman"/>
          <w:sz w:val="24"/>
          <w:szCs w:val="24"/>
        </w:rPr>
        <w:t xml:space="preserve"> de 20</w:t>
      </w:r>
      <w:r w:rsidR="00280871">
        <w:rPr>
          <w:rFonts w:ascii="Times New Roman" w:eastAsia="Arial" w:hAnsi="Times New Roman" w:cs="Times New Roman"/>
          <w:sz w:val="24"/>
          <w:szCs w:val="24"/>
        </w:rPr>
        <w:t>20</w:t>
      </w:r>
      <w:r w:rsidR="00280871" w:rsidRPr="0076389E">
        <w:rPr>
          <w:rFonts w:ascii="Times New Roman" w:eastAsia="Arial" w:hAnsi="Times New Roman" w:cs="Times New Roman"/>
          <w:sz w:val="24"/>
          <w:szCs w:val="24"/>
        </w:rPr>
        <w:t>, con un salario mensual de TRESCIENTO CUATRO 00/100 DÓLARES DE LOS ESTADOS UNIDOS DE NORTE AMERICA ($304.00).</w:t>
      </w:r>
      <w:r w:rsidR="00280871" w:rsidRPr="00280871">
        <w:rPr>
          <w:rFonts w:ascii="Times New Roman" w:eastAsia="Arial" w:hAnsi="Times New Roman" w:cs="Times New Roman"/>
          <w:b/>
          <w:sz w:val="24"/>
          <w:szCs w:val="24"/>
        </w:rPr>
        <w:t xml:space="preserve"> </w:t>
      </w:r>
      <w:r w:rsidR="00280871">
        <w:rPr>
          <w:rFonts w:ascii="Times New Roman" w:eastAsia="Arial" w:hAnsi="Times New Roman" w:cs="Times New Roman"/>
          <w:b/>
          <w:sz w:val="24"/>
          <w:szCs w:val="24"/>
        </w:rPr>
        <w:t>3</w:t>
      </w:r>
      <w:r w:rsidR="00280871" w:rsidRPr="0076389E">
        <w:rPr>
          <w:rFonts w:ascii="Times New Roman" w:eastAsia="Arial" w:hAnsi="Times New Roman" w:cs="Times New Roman"/>
          <w:b/>
          <w:sz w:val="24"/>
          <w:szCs w:val="24"/>
        </w:rPr>
        <w:t>)</w:t>
      </w:r>
      <w:r w:rsidR="00280871" w:rsidRPr="0076389E">
        <w:rPr>
          <w:rFonts w:ascii="Times New Roman" w:eastAsia="Arial" w:hAnsi="Times New Roman" w:cs="Times New Roman"/>
          <w:sz w:val="24"/>
          <w:szCs w:val="24"/>
        </w:rPr>
        <w:t xml:space="preserve"> Autorizar al Jefe de UACI para realizar los trámites correspondientes de Ley. </w:t>
      </w:r>
      <w:r w:rsidR="00280871" w:rsidRPr="00280871">
        <w:rPr>
          <w:rFonts w:ascii="Times New Roman" w:eastAsia="Arial" w:hAnsi="Times New Roman" w:cs="Times New Roman"/>
          <w:b/>
          <w:sz w:val="24"/>
          <w:szCs w:val="24"/>
        </w:rPr>
        <w:t>4)</w:t>
      </w:r>
      <w:r w:rsidR="00280871" w:rsidRPr="0076389E">
        <w:rPr>
          <w:rFonts w:ascii="Times New Roman" w:eastAsia="Arial" w:hAnsi="Times New Roman" w:cs="Times New Roman"/>
          <w:sz w:val="24"/>
          <w:szCs w:val="24"/>
        </w:rPr>
        <w:t xml:space="preserve"> Autorizar a la Encargada de la Unidad Jurídica realizar los contratos respectivos correspondientes a los anteriores servicios profesionales. </w:t>
      </w:r>
      <w:r w:rsidR="00280871">
        <w:rPr>
          <w:rFonts w:ascii="Times New Roman" w:eastAsia="Arial" w:hAnsi="Times New Roman" w:cs="Times New Roman"/>
          <w:b/>
          <w:sz w:val="24"/>
          <w:szCs w:val="24"/>
        </w:rPr>
        <w:t>5</w:t>
      </w:r>
      <w:r w:rsidR="00280871" w:rsidRPr="0076389E">
        <w:rPr>
          <w:rFonts w:ascii="Times New Roman" w:eastAsia="Arial" w:hAnsi="Times New Roman" w:cs="Times New Roman"/>
          <w:b/>
          <w:sz w:val="24"/>
          <w:szCs w:val="24"/>
        </w:rPr>
        <w:t xml:space="preserve">) </w:t>
      </w:r>
      <w:r w:rsidR="00280871" w:rsidRPr="0076389E">
        <w:rPr>
          <w:rFonts w:ascii="Times New Roman" w:eastAsia="Arial" w:hAnsi="Times New Roman" w:cs="Times New Roman"/>
          <w:sz w:val="24"/>
          <w:szCs w:val="24"/>
        </w:rPr>
        <w:t xml:space="preserve">Autorizar al señor Alcalde Municipal, Cnel. Oswald Sibrian Miranda para la firma de los contratos mencionados. </w:t>
      </w:r>
      <w:r w:rsidR="00280871" w:rsidRPr="00280871">
        <w:rPr>
          <w:rFonts w:ascii="Times New Roman" w:eastAsia="Arial" w:hAnsi="Times New Roman" w:cs="Times New Roman"/>
          <w:b/>
          <w:sz w:val="24"/>
          <w:szCs w:val="24"/>
        </w:rPr>
        <w:t>6)</w:t>
      </w:r>
      <w:r w:rsidR="00280871" w:rsidRPr="0076389E">
        <w:rPr>
          <w:rFonts w:ascii="Times New Roman" w:eastAsia="Arial" w:hAnsi="Times New Roman" w:cs="Times New Roman"/>
          <w:sz w:val="24"/>
          <w:szCs w:val="24"/>
        </w:rPr>
        <w:t xml:space="preserve"> Se autoriza a la Tesorera Municipal, realizar los pagos mensuales correspondientes del </w:t>
      </w:r>
      <w:r w:rsidR="00E82819" w:rsidRPr="002E68F9">
        <w:rPr>
          <w:rFonts w:ascii="Times New Roman" w:eastAsia="Arial" w:hAnsi="Times New Roman" w:cs="Times New Roman"/>
          <w:sz w:val="24"/>
          <w:szCs w:val="24"/>
        </w:rPr>
        <w:t>PROGRAMA DE APOYO AL DESARROLLO DE LAS ESCUELAS DE MUSICA (VARIOS INSTRUMENTOS) Y LA SINFONICA EN EL CASCO URBANO Y LOS CANTONES DEL MUNICIPIO DE SAN PEDRO PERULAPAN</w:t>
      </w:r>
      <w:r w:rsidR="00280871" w:rsidRPr="00E82819">
        <w:rPr>
          <w:rFonts w:ascii="Times New Roman" w:eastAsia="Arial" w:hAnsi="Times New Roman" w:cs="Times New Roman"/>
          <w:sz w:val="24"/>
          <w:szCs w:val="24"/>
        </w:rPr>
        <w:t>, realizando los descuentos respectivos de</w:t>
      </w:r>
      <w:r w:rsidR="00280871" w:rsidRPr="0076389E">
        <w:rPr>
          <w:rFonts w:ascii="Times New Roman" w:hAnsi="Times New Roman" w:cs="Times New Roman"/>
          <w:sz w:val="24"/>
          <w:szCs w:val="24"/>
        </w:rPr>
        <w:t xml:space="preserve"> Ley. </w:t>
      </w:r>
      <w:r w:rsidR="00E82819">
        <w:rPr>
          <w:rFonts w:ascii="Times New Roman" w:hAnsi="Times New Roman" w:cs="Times New Roman"/>
          <w:b/>
          <w:sz w:val="24"/>
          <w:szCs w:val="24"/>
        </w:rPr>
        <w:t>7</w:t>
      </w:r>
      <w:r w:rsidR="00280871" w:rsidRPr="0076389E">
        <w:rPr>
          <w:rFonts w:ascii="Times New Roman" w:hAnsi="Times New Roman" w:cs="Times New Roman"/>
          <w:b/>
          <w:sz w:val="24"/>
          <w:szCs w:val="24"/>
        </w:rPr>
        <w:t>)</w:t>
      </w:r>
      <w:r w:rsidR="00280871" w:rsidRPr="0076389E">
        <w:rPr>
          <w:rFonts w:ascii="Times New Roman" w:hAnsi="Times New Roman" w:cs="Times New Roman"/>
          <w:sz w:val="24"/>
          <w:szCs w:val="24"/>
        </w:rPr>
        <w:t xml:space="preserve"> Se autoriza a la Encargada de presupuesto para descargar en las cifras correspondientes del presupuesto Municipal vigente. Comuníquese.-</w:t>
      </w:r>
    </w:p>
    <w:p w14:paraId="6870637E" w14:textId="77777777" w:rsidR="00DF60E6" w:rsidRPr="005C0C1D" w:rsidRDefault="00DF60E6" w:rsidP="00CD746A">
      <w:pPr>
        <w:spacing w:after="0" w:line="276" w:lineRule="auto"/>
        <w:jc w:val="both"/>
        <w:rPr>
          <w:rFonts w:ascii="Times New Roman" w:hAnsi="Times New Roman" w:cs="Times New Roman"/>
          <w:sz w:val="24"/>
          <w:szCs w:val="24"/>
          <w:lang w:val="es-ES"/>
        </w:rPr>
      </w:pPr>
    </w:p>
    <w:p w14:paraId="3AA5C0A0" w14:textId="77777777" w:rsidR="00495091" w:rsidRPr="00B94910" w:rsidRDefault="00495091" w:rsidP="00495091">
      <w:pPr>
        <w:spacing w:after="0" w:line="276" w:lineRule="auto"/>
        <w:jc w:val="both"/>
        <w:rPr>
          <w:rFonts w:ascii="Times New Roman" w:hAnsi="Times New Roman" w:cs="Times New Roman"/>
          <w:sz w:val="24"/>
          <w:szCs w:val="24"/>
        </w:rPr>
      </w:pPr>
      <w:r w:rsidRPr="00B94910">
        <w:rPr>
          <w:rFonts w:ascii="Times New Roman" w:hAnsi="Times New Roman" w:cs="Times New Roman"/>
          <w:b/>
          <w:sz w:val="24"/>
          <w:szCs w:val="24"/>
        </w:rPr>
        <w:t>ACUERDO NÚMERO DIECI</w:t>
      </w:r>
      <w:r>
        <w:rPr>
          <w:rFonts w:ascii="Times New Roman" w:hAnsi="Times New Roman" w:cs="Times New Roman"/>
          <w:b/>
          <w:sz w:val="24"/>
          <w:szCs w:val="24"/>
        </w:rPr>
        <w:t>OCHO</w:t>
      </w:r>
      <w:r w:rsidRPr="00B94910">
        <w:rPr>
          <w:rFonts w:ascii="Times New Roman" w:hAnsi="Times New Roman" w:cs="Times New Roman"/>
          <w:b/>
          <w:sz w:val="24"/>
          <w:szCs w:val="24"/>
        </w:rPr>
        <w:t>:</w:t>
      </w:r>
      <w:r w:rsidRPr="00B94910">
        <w:rPr>
          <w:rFonts w:ascii="Times New Roman" w:hAnsi="Times New Roman" w:cs="Times New Roman"/>
          <w:sz w:val="24"/>
          <w:szCs w:val="24"/>
        </w:rPr>
        <w:t xml:space="preserve"> El Concejo Municipal,  CONSIDERANDO: </w:t>
      </w:r>
    </w:p>
    <w:p w14:paraId="03DB8A87" w14:textId="77777777" w:rsidR="00B92811" w:rsidRPr="00B94910" w:rsidRDefault="00495091" w:rsidP="00495091">
      <w:pPr>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lastRenderedPageBreak/>
        <w:t>I-</w:t>
      </w:r>
      <w:r w:rsidR="009B7772" w:rsidRPr="009B7772">
        <w:rPr>
          <w:rFonts w:ascii="Times New Roman" w:hAnsi="Times New Roman" w:cs="Times New Roman"/>
          <w:sz w:val="24"/>
          <w:szCs w:val="24"/>
        </w:rPr>
        <w:t xml:space="preserve"> </w:t>
      </w:r>
      <w:r w:rsidR="009B7772" w:rsidRPr="002F7349">
        <w:rPr>
          <w:rFonts w:ascii="Times New Roman" w:hAnsi="Times New Roman" w:cs="Times New Roman"/>
          <w:sz w:val="24"/>
          <w:szCs w:val="24"/>
        </w:rPr>
        <w:t xml:space="preserve">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comprobados con la certificación de la Universidad respectiva en donde conste el horario de clase. </w:t>
      </w:r>
      <w:r w:rsidR="009B7772" w:rsidRPr="002F7349">
        <w:rPr>
          <w:rFonts w:ascii="Times New Roman" w:hAnsi="Times New Roman" w:cs="Times New Roman"/>
          <w:b/>
          <w:sz w:val="24"/>
          <w:szCs w:val="24"/>
          <w:lang w:val="es-ES"/>
        </w:rPr>
        <w:t xml:space="preserve">Por lo tanto el Concejo Municipal en uso de las facultades que le otorga el Código Municipal.  ACUERDA: </w:t>
      </w:r>
      <w:r w:rsidR="009B7772" w:rsidRPr="002F7349">
        <w:rPr>
          <w:rFonts w:ascii="Times New Roman" w:hAnsi="Times New Roman" w:cs="Times New Roman"/>
          <w:sz w:val="24"/>
          <w:szCs w:val="24"/>
        </w:rPr>
        <w:t xml:space="preserve">Conceder permiso laboral por tener compromiso de estudio a la empleada </w:t>
      </w:r>
      <w:r w:rsidR="009B7772">
        <w:rPr>
          <w:rFonts w:ascii="Times New Roman" w:hAnsi="Times New Roman" w:cs="Times New Roman"/>
          <w:sz w:val="24"/>
          <w:szCs w:val="24"/>
        </w:rPr>
        <w:t>Auxiliar de Gerencia General y Apoyo Administrativo a Servicios G</w:t>
      </w:r>
      <w:r w:rsidR="009B7772" w:rsidRPr="006049EF">
        <w:rPr>
          <w:rFonts w:ascii="Times New Roman" w:hAnsi="Times New Roman" w:cs="Times New Roman"/>
          <w:sz w:val="24"/>
          <w:szCs w:val="24"/>
        </w:rPr>
        <w:t>enerales</w:t>
      </w:r>
      <w:r w:rsidR="009B7772" w:rsidRPr="002F7349">
        <w:rPr>
          <w:rFonts w:ascii="Times New Roman" w:hAnsi="Times New Roman" w:cs="Times New Roman"/>
          <w:sz w:val="24"/>
          <w:szCs w:val="24"/>
        </w:rPr>
        <w:t xml:space="preserve">, </w:t>
      </w:r>
      <w:r w:rsidR="009B7772" w:rsidRPr="006049EF">
        <w:rPr>
          <w:rFonts w:ascii="Times New Roman" w:hAnsi="Times New Roman" w:cs="Times New Roman"/>
          <w:sz w:val="24"/>
          <w:szCs w:val="24"/>
        </w:rPr>
        <w:t>SARAI GUADALUPE BELTRAN MARTINEZ</w:t>
      </w:r>
      <w:r w:rsidR="009B7772">
        <w:rPr>
          <w:rFonts w:ascii="Times New Roman" w:hAnsi="Times New Roman" w:cs="Times New Roman"/>
          <w:sz w:val="24"/>
          <w:szCs w:val="24"/>
        </w:rPr>
        <w:t>,</w:t>
      </w:r>
      <w:r w:rsidR="009B7772" w:rsidRPr="002F7349">
        <w:rPr>
          <w:rFonts w:ascii="Times New Roman" w:hAnsi="Times New Roman" w:cs="Times New Roman"/>
          <w:sz w:val="24"/>
          <w:szCs w:val="24"/>
        </w:rPr>
        <w:t xml:space="preserve"> los días </w:t>
      </w:r>
      <w:r w:rsidR="009B7772">
        <w:rPr>
          <w:rFonts w:ascii="Times New Roman" w:hAnsi="Times New Roman" w:cs="Times New Roman"/>
          <w:sz w:val="24"/>
          <w:szCs w:val="24"/>
        </w:rPr>
        <w:t xml:space="preserve">lunes, miércoles y viernes </w:t>
      </w:r>
      <w:r w:rsidR="009B7772" w:rsidRPr="002F7349">
        <w:rPr>
          <w:rFonts w:ascii="Times New Roman" w:hAnsi="Times New Roman" w:cs="Times New Roman"/>
          <w:sz w:val="24"/>
          <w:szCs w:val="24"/>
        </w:rPr>
        <w:t xml:space="preserve">de 3:00 p.m. a 4:00 p.m. </w:t>
      </w:r>
      <w:r w:rsidR="009B7772">
        <w:rPr>
          <w:rFonts w:ascii="Times New Roman" w:hAnsi="Times New Roman" w:cs="Times New Roman"/>
          <w:sz w:val="24"/>
          <w:szCs w:val="24"/>
        </w:rPr>
        <w:t>Y los días martes y jueves de 8:00 a.m. a 9:30 a.m. A</w:t>
      </w:r>
      <w:r w:rsidR="009B7772" w:rsidRPr="002F7349">
        <w:rPr>
          <w:rFonts w:ascii="Times New Roman" w:hAnsi="Times New Roman" w:cs="Times New Roman"/>
          <w:sz w:val="24"/>
          <w:szCs w:val="24"/>
        </w:rPr>
        <w:t xml:space="preserve"> partir del día 2</w:t>
      </w:r>
      <w:r w:rsidR="009B7772">
        <w:rPr>
          <w:rFonts w:ascii="Times New Roman" w:hAnsi="Times New Roman" w:cs="Times New Roman"/>
          <w:sz w:val="24"/>
          <w:szCs w:val="24"/>
        </w:rPr>
        <w:t>1</w:t>
      </w:r>
      <w:r w:rsidR="009B7772" w:rsidRPr="002F7349">
        <w:rPr>
          <w:rFonts w:ascii="Times New Roman" w:hAnsi="Times New Roman" w:cs="Times New Roman"/>
          <w:sz w:val="24"/>
          <w:szCs w:val="24"/>
        </w:rPr>
        <w:t xml:space="preserve"> del corriente mes y año, por estar cursando la carrera </w:t>
      </w:r>
      <w:r w:rsidR="009B7772">
        <w:rPr>
          <w:rFonts w:ascii="Times New Roman" w:hAnsi="Times New Roman" w:cs="Times New Roman"/>
          <w:sz w:val="24"/>
          <w:szCs w:val="24"/>
        </w:rPr>
        <w:t xml:space="preserve"> de ARQUITECTURA</w:t>
      </w:r>
      <w:r w:rsidR="009B7772" w:rsidRPr="002F7349">
        <w:rPr>
          <w:rFonts w:ascii="Times New Roman" w:hAnsi="Times New Roman" w:cs="Times New Roman"/>
          <w:sz w:val="24"/>
          <w:szCs w:val="24"/>
        </w:rPr>
        <w:t xml:space="preserve"> en la Universidad Tecnológica de El Salvador. Comuníquese.-</w:t>
      </w:r>
    </w:p>
    <w:p w14:paraId="185E0CB3" w14:textId="77777777" w:rsidR="00B92811" w:rsidRPr="00B94910" w:rsidRDefault="00B92811" w:rsidP="00E82819">
      <w:pPr>
        <w:spacing w:after="0" w:line="276" w:lineRule="auto"/>
        <w:jc w:val="both"/>
        <w:rPr>
          <w:rFonts w:ascii="Times New Roman" w:hAnsi="Times New Roman" w:cs="Times New Roman"/>
          <w:sz w:val="24"/>
          <w:szCs w:val="24"/>
        </w:rPr>
      </w:pPr>
    </w:p>
    <w:p w14:paraId="6B19F695" w14:textId="77777777" w:rsidR="002B77DA" w:rsidRPr="00B94910" w:rsidRDefault="002B77DA" w:rsidP="002B77DA">
      <w:pPr>
        <w:spacing w:after="0" w:line="276" w:lineRule="auto"/>
        <w:jc w:val="both"/>
        <w:rPr>
          <w:rFonts w:ascii="Times New Roman" w:hAnsi="Times New Roman" w:cs="Times New Roman"/>
          <w:sz w:val="24"/>
          <w:szCs w:val="24"/>
        </w:rPr>
      </w:pPr>
      <w:r w:rsidRPr="00B94910">
        <w:rPr>
          <w:rFonts w:ascii="Times New Roman" w:hAnsi="Times New Roman" w:cs="Times New Roman"/>
          <w:b/>
          <w:sz w:val="24"/>
          <w:szCs w:val="24"/>
        </w:rPr>
        <w:t>ACUERDO NÚMERO DIECI</w:t>
      </w:r>
      <w:r>
        <w:rPr>
          <w:rFonts w:ascii="Times New Roman" w:hAnsi="Times New Roman" w:cs="Times New Roman"/>
          <w:b/>
          <w:sz w:val="24"/>
          <w:szCs w:val="24"/>
        </w:rPr>
        <w:t>NUEVE</w:t>
      </w:r>
      <w:r w:rsidRPr="00B94910">
        <w:rPr>
          <w:rFonts w:ascii="Times New Roman" w:hAnsi="Times New Roman" w:cs="Times New Roman"/>
          <w:b/>
          <w:sz w:val="24"/>
          <w:szCs w:val="24"/>
        </w:rPr>
        <w:t>:</w:t>
      </w:r>
      <w:r w:rsidRPr="00B94910">
        <w:rPr>
          <w:rFonts w:ascii="Times New Roman" w:hAnsi="Times New Roman" w:cs="Times New Roman"/>
          <w:sz w:val="24"/>
          <w:szCs w:val="24"/>
        </w:rPr>
        <w:t xml:space="preserve"> El Concejo Municipal,  CONSIDERANDO: </w:t>
      </w:r>
    </w:p>
    <w:p w14:paraId="5E159DE0" w14:textId="77777777" w:rsidR="00AA51A2" w:rsidRPr="00B94910" w:rsidRDefault="002B77DA" w:rsidP="00AA51A2">
      <w:pPr>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00AA51A2" w:rsidRPr="00AA51A2">
        <w:rPr>
          <w:rFonts w:ascii="Times New Roman" w:hAnsi="Times New Roman" w:cs="Times New Roman"/>
          <w:sz w:val="24"/>
          <w:szCs w:val="24"/>
        </w:rPr>
        <w:t xml:space="preserve"> </w:t>
      </w:r>
      <w:r w:rsidR="00AA51A2" w:rsidRPr="002F7349">
        <w:rPr>
          <w:rFonts w:ascii="Times New Roman" w:hAnsi="Times New Roman" w:cs="Times New Roman"/>
          <w:sz w:val="24"/>
          <w:szCs w:val="24"/>
        </w:rPr>
        <w:t xml:space="preserve">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comprobados con la certificación de la Universidad respectiva en donde conste el horario de clase. </w:t>
      </w:r>
      <w:r w:rsidR="00AA51A2" w:rsidRPr="002F7349">
        <w:rPr>
          <w:rFonts w:ascii="Times New Roman" w:hAnsi="Times New Roman" w:cs="Times New Roman"/>
          <w:b/>
          <w:sz w:val="24"/>
          <w:szCs w:val="24"/>
          <w:lang w:val="es-ES"/>
        </w:rPr>
        <w:t xml:space="preserve">Por lo tanto el Concejo Municipal en uso de las facultades que le otorga el Código Municipal.  ACUERDA: </w:t>
      </w:r>
      <w:r w:rsidR="00AA51A2" w:rsidRPr="002F7349">
        <w:rPr>
          <w:rFonts w:ascii="Times New Roman" w:hAnsi="Times New Roman" w:cs="Times New Roman"/>
          <w:sz w:val="24"/>
          <w:szCs w:val="24"/>
        </w:rPr>
        <w:t xml:space="preserve">Conceder permiso laboral por tener compromiso de estudio a la empleada </w:t>
      </w:r>
      <w:r w:rsidR="00AA51A2">
        <w:rPr>
          <w:rFonts w:ascii="Times New Roman" w:hAnsi="Times New Roman" w:cs="Times New Roman"/>
          <w:sz w:val="24"/>
          <w:szCs w:val="24"/>
        </w:rPr>
        <w:t>Encargada de Cuentas Corrientes</w:t>
      </w:r>
      <w:r w:rsidR="00AA51A2" w:rsidRPr="002F7349">
        <w:rPr>
          <w:rFonts w:ascii="Times New Roman" w:hAnsi="Times New Roman" w:cs="Times New Roman"/>
          <w:sz w:val="24"/>
          <w:szCs w:val="24"/>
        </w:rPr>
        <w:t xml:space="preserve">, </w:t>
      </w:r>
      <w:r w:rsidR="00AA51A2" w:rsidRPr="006049EF">
        <w:rPr>
          <w:rFonts w:ascii="Times New Roman" w:hAnsi="Times New Roman" w:cs="Times New Roman"/>
          <w:sz w:val="24"/>
          <w:szCs w:val="24"/>
        </w:rPr>
        <w:t>KARLA KARINA COTO DE CALDERON</w:t>
      </w:r>
      <w:r w:rsidR="00AA51A2">
        <w:rPr>
          <w:rFonts w:ascii="Times New Roman" w:hAnsi="Times New Roman" w:cs="Times New Roman"/>
          <w:sz w:val="24"/>
          <w:szCs w:val="24"/>
        </w:rPr>
        <w:t>,</w:t>
      </w:r>
      <w:r w:rsidR="00AA51A2" w:rsidRPr="002F7349">
        <w:rPr>
          <w:rFonts w:ascii="Times New Roman" w:hAnsi="Times New Roman" w:cs="Times New Roman"/>
          <w:sz w:val="24"/>
          <w:szCs w:val="24"/>
        </w:rPr>
        <w:t xml:space="preserve"> los días </w:t>
      </w:r>
      <w:r w:rsidR="00AA51A2">
        <w:rPr>
          <w:rFonts w:ascii="Times New Roman" w:hAnsi="Times New Roman" w:cs="Times New Roman"/>
          <w:sz w:val="24"/>
          <w:szCs w:val="24"/>
        </w:rPr>
        <w:t xml:space="preserve">lunes, </w:t>
      </w:r>
      <w:r w:rsidR="00670CAD">
        <w:rPr>
          <w:rFonts w:ascii="Times New Roman" w:hAnsi="Times New Roman" w:cs="Times New Roman"/>
          <w:sz w:val="24"/>
          <w:szCs w:val="24"/>
        </w:rPr>
        <w:t>miércoles</w:t>
      </w:r>
      <w:r w:rsidR="00AA51A2">
        <w:rPr>
          <w:rFonts w:ascii="Times New Roman" w:hAnsi="Times New Roman" w:cs="Times New Roman"/>
          <w:sz w:val="24"/>
          <w:szCs w:val="24"/>
        </w:rPr>
        <w:t xml:space="preserve"> y viernes </w:t>
      </w:r>
      <w:r w:rsidR="00AA51A2" w:rsidRPr="002F7349">
        <w:rPr>
          <w:rFonts w:ascii="Times New Roman" w:hAnsi="Times New Roman" w:cs="Times New Roman"/>
          <w:sz w:val="24"/>
          <w:szCs w:val="24"/>
        </w:rPr>
        <w:t xml:space="preserve">de 3:00 p.m. a 4:00 p.m. </w:t>
      </w:r>
      <w:r w:rsidR="00AA51A2">
        <w:rPr>
          <w:rFonts w:ascii="Times New Roman" w:hAnsi="Times New Roman" w:cs="Times New Roman"/>
          <w:sz w:val="24"/>
          <w:szCs w:val="24"/>
        </w:rPr>
        <w:t>A</w:t>
      </w:r>
      <w:r w:rsidR="00AA51A2" w:rsidRPr="002F7349">
        <w:rPr>
          <w:rFonts w:ascii="Times New Roman" w:hAnsi="Times New Roman" w:cs="Times New Roman"/>
          <w:sz w:val="24"/>
          <w:szCs w:val="24"/>
        </w:rPr>
        <w:t xml:space="preserve"> partir del día 2</w:t>
      </w:r>
      <w:r w:rsidR="00AA51A2">
        <w:rPr>
          <w:rFonts w:ascii="Times New Roman" w:hAnsi="Times New Roman" w:cs="Times New Roman"/>
          <w:sz w:val="24"/>
          <w:szCs w:val="24"/>
        </w:rPr>
        <w:t>7</w:t>
      </w:r>
      <w:r w:rsidR="00AA51A2" w:rsidRPr="002F7349">
        <w:rPr>
          <w:rFonts w:ascii="Times New Roman" w:hAnsi="Times New Roman" w:cs="Times New Roman"/>
          <w:sz w:val="24"/>
          <w:szCs w:val="24"/>
        </w:rPr>
        <w:t xml:space="preserve"> del corriente mes y año, por estar cursando la carrera </w:t>
      </w:r>
      <w:r w:rsidR="00AA51A2">
        <w:rPr>
          <w:rFonts w:ascii="Times New Roman" w:hAnsi="Times New Roman" w:cs="Times New Roman"/>
          <w:sz w:val="24"/>
          <w:szCs w:val="24"/>
        </w:rPr>
        <w:t xml:space="preserve"> de Ciencias Jurídicas</w:t>
      </w:r>
      <w:r w:rsidR="00AA51A2" w:rsidRPr="002F7349">
        <w:rPr>
          <w:rFonts w:ascii="Times New Roman" w:hAnsi="Times New Roman" w:cs="Times New Roman"/>
          <w:sz w:val="24"/>
          <w:szCs w:val="24"/>
        </w:rPr>
        <w:t xml:space="preserve"> en la Universidad </w:t>
      </w:r>
      <w:r w:rsidR="00AA51A2">
        <w:rPr>
          <w:rFonts w:ascii="Times New Roman" w:hAnsi="Times New Roman" w:cs="Times New Roman"/>
          <w:sz w:val="24"/>
          <w:szCs w:val="24"/>
        </w:rPr>
        <w:t>Panamericana de la Regional de San Vicente</w:t>
      </w:r>
      <w:r w:rsidR="00AA51A2" w:rsidRPr="002F7349">
        <w:rPr>
          <w:rFonts w:ascii="Times New Roman" w:hAnsi="Times New Roman" w:cs="Times New Roman"/>
          <w:sz w:val="24"/>
          <w:szCs w:val="24"/>
        </w:rPr>
        <w:t>. Comuníquese.-</w:t>
      </w:r>
    </w:p>
    <w:p w14:paraId="7E567C01" w14:textId="77777777" w:rsidR="00B92811" w:rsidRDefault="00B92811" w:rsidP="002B77DA">
      <w:pPr>
        <w:spacing w:after="0" w:line="276" w:lineRule="auto"/>
        <w:jc w:val="both"/>
        <w:rPr>
          <w:rFonts w:ascii="Times New Roman" w:hAnsi="Times New Roman" w:cs="Times New Roman"/>
          <w:sz w:val="24"/>
          <w:szCs w:val="24"/>
        </w:rPr>
      </w:pPr>
    </w:p>
    <w:p w14:paraId="56E02634" w14:textId="77777777" w:rsidR="00FC1261" w:rsidRPr="00B94910" w:rsidRDefault="00FC1261" w:rsidP="00FC1261">
      <w:pPr>
        <w:spacing w:after="0" w:line="276" w:lineRule="auto"/>
        <w:jc w:val="both"/>
        <w:rPr>
          <w:rFonts w:ascii="Times New Roman" w:hAnsi="Times New Roman" w:cs="Times New Roman"/>
          <w:sz w:val="24"/>
          <w:szCs w:val="24"/>
        </w:rPr>
      </w:pPr>
      <w:r w:rsidRPr="00A25C7E">
        <w:rPr>
          <w:rFonts w:ascii="Times New Roman" w:hAnsi="Times New Roman" w:cs="Times New Roman"/>
          <w:b/>
          <w:sz w:val="24"/>
          <w:szCs w:val="24"/>
        </w:rPr>
        <w:t>ACUERDO NÚMERO VEINTE:</w:t>
      </w:r>
      <w:r w:rsidRPr="00A25C7E">
        <w:rPr>
          <w:rFonts w:ascii="Times New Roman" w:hAnsi="Times New Roman" w:cs="Times New Roman"/>
          <w:sz w:val="24"/>
          <w:szCs w:val="24"/>
        </w:rPr>
        <w:t xml:space="preserve"> El Concejo Municipal,  CONSIDERANDO:</w:t>
      </w:r>
      <w:r w:rsidRPr="00B94910">
        <w:rPr>
          <w:rFonts w:ascii="Times New Roman" w:hAnsi="Times New Roman" w:cs="Times New Roman"/>
          <w:sz w:val="24"/>
          <w:szCs w:val="24"/>
        </w:rPr>
        <w:t xml:space="preserve"> </w:t>
      </w:r>
    </w:p>
    <w:p w14:paraId="70266BD5" w14:textId="77777777" w:rsidR="00210BF0" w:rsidRPr="00210BF0" w:rsidRDefault="00FC1261" w:rsidP="00210BF0">
      <w:pPr>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00210BF0" w:rsidRPr="00210BF0">
        <w:rPr>
          <w:rFonts w:ascii="Times New Roman" w:hAnsi="Times New Roman" w:cs="Times New Roman"/>
          <w:sz w:val="24"/>
          <w:szCs w:val="24"/>
        </w:rPr>
        <w:t xml:space="preserve"> Que según el numeral 9 de Art. 31 del Código Municipal, el cual dice: Son obligaciones del Concejo: Mantener informada a la comunidad de la marcha de las actividades municipales e interesarla en la solución de sus problemas;</w:t>
      </w:r>
    </w:p>
    <w:p w14:paraId="0D03CD82" w14:textId="77777777" w:rsidR="00210BF0" w:rsidRPr="00210BF0" w:rsidRDefault="00210BF0" w:rsidP="00210BF0">
      <w:pPr>
        <w:spacing w:after="0" w:line="276" w:lineRule="auto"/>
        <w:jc w:val="both"/>
        <w:rPr>
          <w:rFonts w:ascii="Times New Roman" w:hAnsi="Times New Roman" w:cs="Times New Roman"/>
          <w:sz w:val="24"/>
          <w:szCs w:val="24"/>
        </w:rPr>
      </w:pPr>
      <w:r w:rsidRPr="00210BF0">
        <w:rPr>
          <w:rFonts w:ascii="Times New Roman" w:hAnsi="Times New Roman" w:cs="Times New Roman"/>
          <w:sz w:val="24"/>
          <w:szCs w:val="24"/>
        </w:rPr>
        <w:t>II- Que según el numeral 7 de Art. 31 del Código Municipal, el cual dice: Son obligaciones del Concejo: Contribuir a la preservación de la moral, del civismo y de los derechos e intereses de los ciudadanos;</w:t>
      </w:r>
    </w:p>
    <w:p w14:paraId="65EFA2E8" w14:textId="77777777" w:rsidR="00210BF0" w:rsidRPr="00210BF0" w:rsidRDefault="00210BF0" w:rsidP="00210BF0">
      <w:pPr>
        <w:spacing w:after="0" w:line="276" w:lineRule="auto"/>
        <w:jc w:val="both"/>
        <w:rPr>
          <w:rFonts w:ascii="Times New Roman" w:hAnsi="Times New Roman" w:cs="Times New Roman"/>
          <w:sz w:val="24"/>
          <w:szCs w:val="24"/>
        </w:rPr>
      </w:pPr>
      <w:r w:rsidRPr="00210BF0">
        <w:rPr>
          <w:rFonts w:ascii="Times New Roman" w:hAnsi="Times New Roman" w:cs="Times New Roman"/>
          <w:sz w:val="24"/>
          <w:szCs w:val="24"/>
        </w:rPr>
        <w:t>III- Que según el numeral 3 del Art. 30 del Código Municipal, que dice: Son facultades del Concejo: Nombrar las comisiones que fueren necesarias y convenientes para el mejor cumplimiento de sus facultades y obligaciones que podrán integrarse con miembros de su seno o particulares;</w:t>
      </w:r>
    </w:p>
    <w:p w14:paraId="35497E57" w14:textId="77777777" w:rsidR="00210BF0" w:rsidRDefault="00210BF0" w:rsidP="00210BF0">
      <w:pPr>
        <w:spacing w:after="0" w:line="276" w:lineRule="auto"/>
        <w:jc w:val="both"/>
        <w:rPr>
          <w:rFonts w:ascii="Times New Roman" w:hAnsi="Times New Roman" w:cs="Times New Roman"/>
          <w:sz w:val="24"/>
          <w:szCs w:val="24"/>
        </w:rPr>
      </w:pPr>
      <w:r w:rsidRPr="00210BF0">
        <w:rPr>
          <w:rFonts w:ascii="Times New Roman" w:hAnsi="Times New Roman" w:cs="Times New Roman"/>
          <w:sz w:val="24"/>
          <w:szCs w:val="24"/>
        </w:rPr>
        <w:t xml:space="preserve">IV- Que éste Concejo Municipal Interesado en informar a la Población Perulapaneca del Funcionamiento y marcha del actual Gobierno Municipal, realizará una rendición de cuentas a todos los Ciudadanos del Municipio de San Pedro Perulapan </w:t>
      </w:r>
      <w:r w:rsidR="00D11193">
        <w:rPr>
          <w:rFonts w:ascii="Times New Roman" w:hAnsi="Times New Roman" w:cs="Times New Roman"/>
          <w:sz w:val="24"/>
          <w:szCs w:val="24"/>
        </w:rPr>
        <w:t>en los primeros noventa días del año</w:t>
      </w:r>
      <w:r w:rsidR="003D2808">
        <w:rPr>
          <w:rFonts w:ascii="Times New Roman" w:hAnsi="Times New Roman" w:cs="Times New Roman"/>
          <w:sz w:val="24"/>
          <w:szCs w:val="24"/>
        </w:rPr>
        <w:t xml:space="preserve"> lectivo</w:t>
      </w:r>
      <w:r>
        <w:rPr>
          <w:rFonts w:ascii="Times New Roman" w:hAnsi="Times New Roman" w:cs="Times New Roman"/>
          <w:sz w:val="24"/>
          <w:szCs w:val="24"/>
        </w:rPr>
        <w:t>.</w:t>
      </w:r>
    </w:p>
    <w:p w14:paraId="5F80A433" w14:textId="77777777" w:rsidR="00210BF0" w:rsidRDefault="00210BF0" w:rsidP="00210BF0">
      <w:pPr>
        <w:spacing w:after="0" w:line="276" w:lineRule="auto"/>
        <w:jc w:val="both"/>
        <w:rPr>
          <w:rFonts w:ascii="Times New Roman" w:hAnsi="Times New Roman" w:cs="Times New Roman"/>
          <w:sz w:val="24"/>
          <w:szCs w:val="24"/>
        </w:rPr>
      </w:pPr>
      <w:r w:rsidRPr="00210BF0">
        <w:rPr>
          <w:rFonts w:ascii="Times New Roman" w:hAnsi="Times New Roman" w:cs="Times New Roman"/>
          <w:sz w:val="24"/>
          <w:szCs w:val="24"/>
        </w:rPr>
        <w:t xml:space="preserve">V- Que para poder lograr un informe bien completo y detallado se necesita del apoyo de una comisión que se dedique al diseño, recolección de información y creación del informe de dicha </w:t>
      </w:r>
      <w:r w:rsidRPr="00210BF0">
        <w:rPr>
          <w:rFonts w:ascii="Times New Roman" w:hAnsi="Times New Roman" w:cs="Times New Roman"/>
          <w:sz w:val="24"/>
          <w:szCs w:val="24"/>
        </w:rPr>
        <w:lastRenderedPageBreak/>
        <w:t xml:space="preserve">Rendición de Cuentas. </w:t>
      </w:r>
      <w:r w:rsidRPr="00210BF0">
        <w:rPr>
          <w:rFonts w:ascii="Times New Roman" w:hAnsi="Times New Roman" w:cs="Times New Roman"/>
          <w:b/>
          <w:sz w:val="24"/>
          <w:szCs w:val="24"/>
        </w:rPr>
        <w:t xml:space="preserve">Por lo tanto, el Concejo Municipal en uso de las facultades que le otorga el Código Municipal. ACUERDA: 1) </w:t>
      </w:r>
      <w:r w:rsidRPr="00210BF0">
        <w:rPr>
          <w:rFonts w:ascii="Times New Roman" w:hAnsi="Times New Roman" w:cs="Times New Roman"/>
          <w:sz w:val="24"/>
          <w:szCs w:val="24"/>
        </w:rPr>
        <w:t>Aprobar la realización</w:t>
      </w:r>
      <w:r w:rsidRPr="00210BF0">
        <w:rPr>
          <w:rFonts w:ascii="Times New Roman" w:hAnsi="Times New Roman" w:cs="Times New Roman"/>
          <w:b/>
          <w:sz w:val="24"/>
          <w:szCs w:val="24"/>
        </w:rPr>
        <w:t xml:space="preserve"> </w:t>
      </w:r>
      <w:r w:rsidRPr="00210BF0">
        <w:rPr>
          <w:rFonts w:ascii="Times New Roman" w:hAnsi="Times New Roman" w:cs="Times New Roman"/>
          <w:sz w:val="24"/>
          <w:szCs w:val="24"/>
        </w:rPr>
        <w:t>de la Rendición de Cuentas del Gobierno Municipal de la Alcaldía de San pedro Perulapan, en el mes de m</w:t>
      </w:r>
      <w:r w:rsidR="00D11193">
        <w:rPr>
          <w:rFonts w:ascii="Times New Roman" w:hAnsi="Times New Roman" w:cs="Times New Roman"/>
          <w:sz w:val="24"/>
          <w:szCs w:val="24"/>
        </w:rPr>
        <w:t>arzo</w:t>
      </w:r>
      <w:r w:rsidRPr="00210BF0">
        <w:rPr>
          <w:rFonts w:ascii="Times New Roman" w:hAnsi="Times New Roman" w:cs="Times New Roman"/>
          <w:sz w:val="24"/>
          <w:szCs w:val="24"/>
        </w:rPr>
        <w:t xml:space="preserve"> del año 20</w:t>
      </w:r>
      <w:r w:rsidR="00486FCC">
        <w:rPr>
          <w:rFonts w:ascii="Times New Roman" w:hAnsi="Times New Roman" w:cs="Times New Roman"/>
          <w:sz w:val="24"/>
          <w:szCs w:val="24"/>
        </w:rPr>
        <w:t>20</w:t>
      </w:r>
      <w:r w:rsidRPr="00210BF0">
        <w:rPr>
          <w:rFonts w:ascii="Times New Roman" w:hAnsi="Times New Roman" w:cs="Times New Roman"/>
          <w:sz w:val="24"/>
          <w:szCs w:val="24"/>
        </w:rPr>
        <w:t xml:space="preserve">. 2) Nombrar la Comisión encargada de preparar el Informe de la Rendición de Cuentas del Gobierno Municipal de la Alcaldía de San Pedro Perulapan a los siguientes miembros: </w:t>
      </w:r>
    </w:p>
    <w:p w14:paraId="65281523" w14:textId="77777777" w:rsidR="00210BF0" w:rsidRPr="00210BF0" w:rsidRDefault="00210BF0" w:rsidP="006D5496">
      <w:pPr>
        <w:numPr>
          <w:ilvl w:val="0"/>
          <w:numId w:val="1"/>
        </w:numPr>
        <w:spacing w:after="200" w:line="276" w:lineRule="auto"/>
        <w:contextualSpacing/>
        <w:jc w:val="both"/>
        <w:rPr>
          <w:rFonts w:ascii="Times New Roman" w:hAnsi="Times New Roman"/>
          <w:sz w:val="24"/>
          <w:szCs w:val="24"/>
        </w:rPr>
      </w:pPr>
      <w:r w:rsidRPr="00210BF0">
        <w:rPr>
          <w:rFonts w:ascii="Times New Roman" w:hAnsi="Times New Roman"/>
          <w:sz w:val="24"/>
          <w:szCs w:val="24"/>
        </w:rPr>
        <w:t>Coronel Oswald Sibrian Miranda, Alcalde Municipal</w:t>
      </w:r>
    </w:p>
    <w:p w14:paraId="4DBFCD09" w14:textId="77777777" w:rsidR="00210BF0" w:rsidRPr="00210BF0" w:rsidRDefault="00210BF0" w:rsidP="006D5496">
      <w:pPr>
        <w:numPr>
          <w:ilvl w:val="0"/>
          <w:numId w:val="1"/>
        </w:numPr>
        <w:spacing w:after="200" w:line="276" w:lineRule="auto"/>
        <w:contextualSpacing/>
        <w:jc w:val="both"/>
        <w:rPr>
          <w:rFonts w:ascii="Times New Roman" w:hAnsi="Times New Roman"/>
          <w:sz w:val="24"/>
          <w:szCs w:val="24"/>
        </w:rPr>
      </w:pPr>
      <w:r w:rsidRPr="00210BF0">
        <w:rPr>
          <w:rFonts w:ascii="Times New Roman" w:hAnsi="Times New Roman"/>
          <w:sz w:val="24"/>
          <w:szCs w:val="24"/>
        </w:rPr>
        <w:t>Oscar Armando Joaquín Vivas, Síndico Municipal</w:t>
      </w:r>
    </w:p>
    <w:p w14:paraId="5229ACA2" w14:textId="77777777" w:rsid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Ulises Hernández Ramírez, Cuarto Regidor Propietario</w:t>
      </w:r>
    </w:p>
    <w:p w14:paraId="23D09EF1" w14:textId="77777777" w:rsidR="00AC312A" w:rsidRPr="00210BF0" w:rsidRDefault="00AC312A"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María Juliana Escobar Montalvo, Secretaria Municipal</w:t>
      </w:r>
    </w:p>
    <w:p w14:paraId="156E4019"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Douglas Francisco Marín, Gerente General</w:t>
      </w:r>
    </w:p>
    <w:p w14:paraId="419DA991"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Sra. Daysi Margarita Ángel, Contadora Municipal,</w:t>
      </w:r>
    </w:p>
    <w:p w14:paraId="587EF924"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Ing. Henri Franklin Medrano, Jefe de Proyectos,</w:t>
      </w:r>
    </w:p>
    <w:p w14:paraId="1A28AF46"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Ing. Henry Douglas Palacios Montenegro, Jefe de UACI,</w:t>
      </w:r>
    </w:p>
    <w:p w14:paraId="25D8D810"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William Alfredo Madrid, Jefe de Informática,</w:t>
      </w:r>
    </w:p>
    <w:p w14:paraId="0AE5AA2B" w14:textId="77777777" w:rsidR="00210BF0" w:rsidRP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 xml:space="preserve">Lic. Evin Alexis Sánchez Pinto, </w:t>
      </w:r>
      <w:r w:rsidR="00BA3E77">
        <w:rPr>
          <w:rFonts w:ascii="Times New Roman" w:hAnsi="Times New Roman" w:cs="Times New Roman"/>
          <w:sz w:val="24"/>
          <w:szCs w:val="24"/>
        </w:rPr>
        <w:t xml:space="preserve">Oficial de </w:t>
      </w:r>
      <w:r w:rsidRPr="00210BF0">
        <w:rPr>
          <w:rFonts w:ascii="Times New Roman" w:hAnsi="Times New Roman" w:cs="Times New Roman"/>
          <w:sz w:val="24"/>
          <w:szCs w:val="24"/>
        </w:rPr>
        <w:t xml:space="preserve">Información, </w:t>
      </w:r>
    </w:p>
    <w:p w14:paraId="27BDEA9F" w14:textId="77777777" w:rsidR="00210BF0" w:rsidRDefault="00210BF0" w:rsidP="006D5496">
      <w:pPr>
        <w:numPr>
          <w:ilvl w:val="0"/>
          <w:numId w:val="1"/>
        </w:numPr>
        <w:spacing w:after="200" w:line="276" w:lineRule="auto"/>
        <w:contextualSpacing/>
        <w:jc w:val="both"/>
        <w:rPr>
          <w:rFonts w:ascii="Times New Roman" w:hAnsi="Times New Roman" w:cs="Times New Roman"/>
          <w:sz w:val="24"/>
          <w:szCs w:val="24"/>
        </w:rPr>
      </w:pPr>
      <w:r w:rsidRPr="00210BF0">
        <w:rPr>
          <w:rFonts w:ascii="Times New Roman" w:hAnsi="Times New Roman" w:cs="Times New Roman"/>
          <w:sz w:val="24"/>
          <w:szCs w:val="24"/>
        </w:rPr>
        <w:t>Miguel Orellana, Jefe de Proyección Social</w:t>
      </w:r>
    </w:p>
    <w:p w14:paraId="3BDE95AD" w14:textId="77777777" w:rsidR="00D11193" w:rsidRDefault="00D11193"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Karla Karina Coto, Encargada de Cuentas Corrientes</w:t>
      </w:r>
    </w:p>
    <w:p w14:paraId="6520E55D" w14:textId="77777777" w:rsidR="00D11193" w:rsidRDefault="00D11193"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Santos Enrique </w:t>
      </w:r>
      <w:r w:rsidR="00AC312A">
        <w:rPr>
          <w:rFonts w:ascii="Times New Roman" w:hAnsi="Times New Roman" w:cs="Times New Roman"/>
          <w:sz w:val="24"/>
          <w:szCs w:val="24"/>
        </w:rPr>
        <w:t>Méndez</w:t>
      </w:r>
      <w:r>
        <w:rPr>
          <w:rFonts w:ascii="Times New Roman" w:hAnsi="Times New Roman" w:cs="Times New Roman"/>
          <w:sz w:val="24"/>
          <w:szCs w:val="24"/>
        </w:rPr>
        <w:t>, Jefe UATM</w:t>
      </w:r>
    </w:p>
    <w:p w14:paraId="3A0C009E" w14:textId="77777777" w:rsidR="00D11193" w:rsidRDefault="00AF5118"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Xiomara Natalí </w:t>
      </w:r>
      <w:r w:rsidR="006215E9">
        <w:rPr>
          <w:rFonts w:ascii="Times New Roman" w:hAnsi="Times New Roman" w:cs="Times New Roman"/>
          <w:sz w:val="24"/>
          <w:szCs w:val="24"/>
        </w:rPr>
        <w:t>Sánchez</w:t>
      </w:r>
      <w:r>
        <w:rPr>
          <w:rFonts w:ascii="Times New Roman" w:hAnsi="Times New Roman" w:cs="Times New Roman"/>
          <w:sz w:val="24"/>
          <w:szCs w:val="24"/>
        </w:rPr>
        <w:t xml:space="preserve">, </w:t>
      </w:r>
      <w:r w:rsidR="006215E9">
        <w:rPr>
          <w:rFonts w:ascii="Times New Roman" w:hAnsi="Times New Roman" w:cs="Times New Roman"/>
          <w:sz w:val="24"/>
          <w:szCs w:val="24"/>
        </w:rPr>
        <w:t>Oficial Documental y Archivo.</w:t>
      </w:r>
    </w:p>
    <w:p w14:paraId="79809373" w14:textId="77777777" w:rsidR="00680096" w:rsidRDefault="00680096"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Milagro Arely Hernández Menjivar, Encargada de Presupuesto</w:t>
      </w:r>
    </w:p>
    <w:p w14:paraId="54A58BC0" w14:textId="77777777" w:rsidR="00680096" w:rsidRPr="00210BF0" w:rsidRDefault="00A50C36" w:rsidP="006D5496">
      <w:pPr>
        <w:numPr>
          <w:ilvl w:val="0"/>
          <w:numId w:val="1"/>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Alexander Antonio Aguilar, Jefe de Comunicaciones.</w:t>
      </w:r>
    </w:p>
    <w:p w14:paraId="6DEF3105" w14:textId="77777777" w:rsidR="00E33983" w:rsidRDefault="00E33983" w:rsidP="00FC1261">
      <w:pPr>
        <w:spacing w:after="0"/>
        <w:jc w:val="both"/>
        <w:rPr>
          <w:rFonts w:ascii="Times New Roman" w:hAnsi="Times New Roman" w:cs="Times New Roman"/>
          <w:sz w:val="24"/>
          <w:szCs w:val="24"/>
        </w:rPr>
      </w:pPr>
    </w:p>
    <w:p w14:paraId="0C3878B7" w14:textId="77777777" w:rsidR="00463C42" w:rsidRPr="00B94910" w:rsidRDefault="00463C42" w:rsidP="00463C42">
      <w:pPr>
        <w:spacing w:after="0" w:line="276" w:lineRule="auto"/>
        <w:jc w:val="both"/>
        <w:rPr>
          <w:rFonts w:ascii="Times New Roman" w:hAnsi="Times New Roman" w:cs="Times New Roman"/>
          <w:sz w:val="24"/>
          <w:szCs w:val="24"/>
        </w:rPr>
      </w:pPr>
      <w:r w:rsidRPr="00A25C7E">
        <w:rPr>
          <w:rFonts w:ascii="Times New Roman" w:hAnsi="Times New Roman" w:cs="Times New Roman"/>
          <w:b/>
          <w:sz w:val="24"/>
          <w:szCs w:val="24"/>
        </w:rPr>
        <w:t>ACUERDO NÚMERO VEINT</w:t>
      </w:r>
      <w:r>
        <w:rPr>
          <w:rFonts w:ascii="Times New Roman" w:hAnsi="Times New Roman" w:cs="Times New Roman"/>
          <w:b/>
          <w:sz w:val="24"/>
          <w:szCs w:val="24"/>
        </w:rPr>
        <w:t>IUNO</w:t>
      </w:r>
      <w:r w:rsidRPr="00A25C7E">
        <w:rPr>
          <w:rFonts w:ascii="Times New Roman" w:hAnsi="Times New Roman" w:cs="Times New Roman"/>
          <w:b/>
          <w:sz w:val="24"/>
          <w:szCs w:val="24"/>
        </w:rPr>
        <w:t>:</w:t>
      </w:r>
      <w:r w:rsidRPr="00A25C7E">
        <w:rPr>
          <w:rFonts w:ascii="Times New Roman" w:hAnsi="Times New Roman" w:cs="Times New Roman"/>
          <w:sz w:val="24"/>
          <w:szCs w:val="24"/>
        </w:rPr>
        <w:t xml:space="preserve"> El Concejo Municipal,  CONSIDERANDO:</w:t>
      </w:r>
      <w:r w:rsidRPr="00B94910">
        <w:rPr>
          <w:rFonts w:ascii="Times New Roman" w:hAnsi="Times New Roman" w:cs="Times New Roman"/>
          <w:sz w:val="24"/>
          <w:szCs w:val="24"/>
        </w:rPr>
        <w:t xml:space="preserve"> </w:t>
      </w:r>
    </w:p>
    <w:p w14:paraId="6D7BCD88" w14:textId="77777777" w:rsidR="00CD3BB8" w:rsidRPr="00CD3BB8" w:rsidRDefault="00463C42" w:rsidP="00CD3BB8">
      <w:pPr>
        <w:autoSpaceDE w:val="0"/>
        <w:autoSpaceDN w:val="0"/>
        <w:adjustRightInd w:val="0"/>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00CD3BB8" w:rsidRPr="00CD3BB8">
        <w:rPr>
          <w:rFonts w:ascii="Times New Roman" w:hAnsi="Times New Roman" w:cs="Times New Roman"/>
          <w:sz w:val="24"/>
          <w:szCs w:val="24"/>
        </w:rPr>
        <w:t xml:space="preserve"> Que según el Art. 2.- del Código Municipal el cual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14:paraId="4188DE6E" w14:textId="77777777" w:rsidR="00CD3BB8" w:rsidRPr="00CD3BB8" w:rsidRDefault="00CD3BB8" w:rsidP="00CD3BB8">
      <w:pPr>
        <w:autoSpaceDE w:val="0"/>
        <w:autoSpaceDN w:val="0"/>
        <w:adjustRightInd w:val="0"/>
        <w:spacing w:after="0" w:line="276" w:lineRule="auto"/>
        <w:rPr>
          <w:rFonts w:ascii="Times New Roman" w:hAnsi="Times New Roman" w:cs="Times New Roman"/>
          <w:sz w:val="24"/>
          <w:szCs w:val="24"/>
        </w:rPr>
      </w:pPr>
      <w:r w:rsidRPr="00CD3BB8">
        <w:rPr>
          <w:rFonts w:ascii="Times New Roman" w:hAnsi="Times New Roman" w:cs="Times New Roman"/>
          <w:sz w:val="24"/>
          <w:szCs w:val="24"/>
        </w:rPr>
        <w:t>II- Que según el numeral 4 del Art. 4 del Código Municipal, dice: Compete a los Municipios: La promoción de la educación, la cultura, el deporte, la recreación, las ciencias y las artes;</w:t>
      </w:r>
    </w:p>
    <w:p w14:paraId="3AC9FDE6" w14:textId="77777777" w:rsidR="00CD3BB8" w:rsidRPr="00CD3BB8" w:rsidRDefault="00CD3BB8" w:rsidP="00CD3BB8">
      <w:pPr>
        <w:spacing w:after="0" w:line="276" w:lineRule="auto"/>
        <w:jc w:val="both"/>
        <w:rPr>
          <w:rFonts w:ascii="Times New Roman" w:hAnsi="Times New Roman" w:cs="Times New Roman"/>
          <w:b/>
          <w:sz w:val="24"/>
          <w:szCs w:val="24"/>
        </w:rPr>
      </w:pPr>
      <w:r w:rsidRPr="00CD3BB8">
        <w:rPr>
          <w:rFonts w:ascii="Times New Roman" w:hAnsi="Times New Roman" w:cs="Times New Roman"/>
          <w:sz w:val="24"/>
          <w:szCs w:val="24"/>
        </w:rPr>
        <w:t xml:space="preserve">III- Que según Acuerdo número Cuatro de Acta número </w:t>
      </w:r>
      <w:r w:rsidRPr="00CD3BB8">
        <w:rPr>
          <w:rFonts w:ascii="Times New Roman" w:hAnsi="Times New Roman" w:cs="Times New Roman"/>
          <w:color w:val="000000" w:themeColor="text1"/>
        </w:rPr>
        <w:t>Veinte de fecha Veinticuatro de Mayo de Dos Mil Diecinueve</w:t>
      </w:r>
      <w:r w:rsidRPr="00CD3BB8">
        <w:rPr>
          <w:rFonts w:ascii="Times New Roman" w:hAnsi="Times New Roman" w:cs="Times New Roman"/>
          <w:color w:val="000000" w:themeColor="text1"/>
          <w:sz w:val="24"/>
          <w:szCs w:val="24"/>
        </w:rPr>
        <w:t xml:space="preserve">, </w:t>
      </w:r>
      <w:r w:rsidRPr="00CD3BB8">
        <w:rPr>
          <w:rFonts w:ascii="Times New Roman" w:hAnsi="Times New Roman" w:cs="Times New Roman"/>
          <w:sz w:val="24"/>
          <w:szCs w:val="24"/>
        </w:rPr>
        <w:t>donde el Concejo Municipal Acordó: Priorizar los Proyectos siguientes:</w:t>
      </w:r>
      <w:r w:rsidRPr="00CD3BB8">
        <w:rPr>
          <w:rFonts w:ascii="Times New Roman" w:hAnsi="Times New Roman" w:cs="Times New Roman"/>
          <w:b/>
          <w:sz w:val="24"/>
          <w:szCs w:val="24"/>
        </w:rPr>
        <w:t xml:space="preserve"> </w:t>
      </w:r>
      <w:r w:rsidR="00145A95" w:rsidRPr="007E1735">
        <w:rPr>
          <w:rFonts w:ascii="Times New Roman" w:hAnsi="Times New Roman" w:cs="Times New Roman"/>
          <w:b/>
          <w:sz w:val="24"/>
          <w:szCs w:val="24"/>
        </w:rPr>
        <w:t>9</w:t>
      </w:r>
      <w:r w:rsidR="00145A95">
        <w:rPr>
          <w:rFonts w:ascii="Times New Roman" w:hAnsi="Times New Roman" w:cs="Times New Roman"/>
          <w:b/>
          <w:sz w:val="24"/>
          <w:szCs w:val="24"/>
        </w:rPr>
        <w:t xml:space="preserve">- </w:t>
      </w:r>
      <w:r w:rsidR="00145A95" w:rsidRPr="007E1735">
        <w:rPr>
          <w:rFonts w:ascii="Times New Roman" w:hAnsi="Times New Roman" w:cs="Times New Roman"/>
          <w:sz w:val="24"/>
          <w:szCs w:val="24"/>
        </w:rPr>
        <w:t>CONSTRUCCION DE  PASO PEATONAL  EN CANTON MIRAFLORES SECTOR DESVIO EL ARAYAN</w:t>
      </w:r>
      <w:r w:rsidR="00145A95">
        <w:rPr>
          <w:rFonts w:ascii="Times New Roman" w:hAnsi="Times New Roman" w:cs="Times New Roman"/>
          <w:sz w:val="24"/>
          <w:szCs w:val="24"/>
        </w:rPr>
        <w:t xml:space="preserve">. </w:t>
      </w:r>
      <w:r w:rsidR="00145A95" w:rsidRPr="007E1735">
        <w:rPr>
          <w:rFonts w:ascii="Times New Roman" w:hAnsi="Times New Roman" w:cs="Times New Roman"/>
          <w:b/>
          <w:sz w:val="24"/>
          <w:szCs w:val="24"/>
        </w:rPr>
        <w:t>11-</w:t>
      </w:r>
      <w:r w:rsidR="00145A95">
        <w:rPr>
          <w:rFonts w:ascii="Times New Roman" w:hAnsi="Times New Roman" w:cs="Times New Roman"/>
          <w:sz w:val="24"/>
          <w:szCs w:val="24"/>
        </w:rPr>
        <w:t xml:space="preserve"> </w:t>
      </w:r>
      <w:r w:rsidR="00145A95" w:rsidRPr="007E1735">
        <w:rPr>
          <w:rFonts w:ascii="Times New Roman" w:hAnsi="Times New Roman" w:cs="Times New Roman"/>
          <w:sz w:val="24"/>
          <w:szCs w:val="24"/>
        </w:rPr>
        <w:t>PASO PEATONAL SECTOR EL TAMARINDO CANTON LA LOMA</w:t>
      </w:r>
      <w:r w:rsidR="00145A95">
        <w:rPr>
          <w:rFonts w:ascii="Times New Roman" w:hAnsi="Times New Roman" w:cs="Times New Roman"/>
          <w:sz w:val="24"/>
          <w:szCs w:val="24"/>
        </w:rPr>
        <w:t>.</w:t>
      </w:r>
    </w:p>
    <w:p w14:paraId="721E3585" w14:textId="77777777" w:rsidR="000366CE" w:rsidRDefault="00486FCC" w:rsidP="00CD3BB8">
      <w:pPr>
        <w:spacing w:after="0"/>
        <w:jc w:val="both"/>
        <w:rPr>
          <w:rFonts w:ascii="Times New Roman" w:hAnsi="Times New Roman" w:cs="Times New Roman"/>
          <w:sz w:val="24"/>
          <w:szCs w:val="24"/>
        </w:rPr>
      </w:pPr>
      <w:r>
        <w:rPr>
          <w:rFonts w:ascii="Times New Roman" w:hAnsi="Times New Roman" w:cs="Times New Roman"/>
          <w:sz w:val="24"/>
          <w:szCs w:val="24"/>
        </w:rPr>
        <w:t>IV- Que el Ing</w:t>
      </w:r>
      <w:r w:rsidR="00CD3BB8" w:rsidRPr="00CD3BB8">
        <w:rPr>
          <w:rFonts w:ascii="Times New Roman" w:hAnsi="Times New Roman" w:cs="Times New Roman"/>
          <w:sz w:val="24"/>
          <w:szCs w:val="24"/>
        </w:rPr>
        <w:t>. Henri Franklin Serrano Medrano, presenta ante el Concejo Municipal en pleno l</w:t>
      </w:r>
      <w:r w:rsidR="00145A95">
        <w:rPr>
          <w:rFonts w:ascii="Times New Roman" w:hAnsi="Times New Roman" w:cs="Times New Roman"/>
          <w:sz w:val="24"/>
          <w:szCs w:val="24"/>
        </w:rPr>
        <w:t>o</w:t>
      </w:r>
      <w:r w:rsidR="00CD3BB8" w:rsidRPr="00CD3BB8">
        <w:rPr>
          <w:rFonts w:ascii="Times New Roman" w:hAnsi="Times New Roman" w:cs="Times New Roman"/>
          <w:sz w:val="24"/>
          <w:szCs w:val="24"/>
        </w:rPr>
        <w:t xml:space="preserve">s </w:t>
      </w:r>
      <w:r w:rsidR="00145A95">
        <w:rPr>
          <w:rFonts w:ascii="Times New Roman" w:hAnsi="Times New Roman" w:cs="Times New Roman"/>
          <w:sz w:val="24"/>
          <w:szCs w:val="24"/>
        </w:rPr>
        <w:t>Perfiles</w:t>
      </w:r>
      <w:r w:rsidR="00CD3BB8" w:rsidRPr="00CD3BB8">
        <w:rPr>
          <w:rFonts w:ascii="Times New Roman" w:hAnsi="Times New Roman" w:cs="Times New Roman"/>
          <w:sz w:val="24"/>
          <w:szCs w:val="24"/>
        </w:rPr>
        <w:t xml:space="preserve"> Técnic</w:t>
      </w:r>
      <w:r w:rsidR="00145A95">
        <w:rPr>
          <w:rFonts w:ascii="Times New Roman" w:hAnsi="Times New Roman" w:cs="Times New Roman"/>
          <w:sz w:val="24"/>
          <w:szCs w:val="24"/>
        </w:rPr>
        <w:t>o</w:t>
      </w:r>
      <w:r w:rsidR="00CD3BB8" w:rsidRPr="00CD3BB8">
        <w:rPr>
          <w:rFonts w:ascii="Times New Roman" w:hAnsi="Times New Roman" w:cs="Times New Roman"/>
          <w:sz w:val="24"/>
          <w:szCs w:val="24"/>
        </w:rPr>
        <w:t xml:space="preserve">s </w:t>
      </w:r>
      <w:r w:rsidR="00145A95">
        <w:rPr>
          <w:rFonts w:ascii="Times New Roman" w:hAnsi="Times New Roman" w:cs="Times New Roman"/>
          <w:sz w:val="24"/>
          <w:szCs w:val="24"/>
        </w:rPr>
        <w:t>de los proyectos detallados</w:t>
      </w:r>
      <w:r w:rsidR="00CD3BB8" w:rsidRPr="00CD3BB8">
        <w:rPr>
          <w:rFonts w:ascii="Times New Roman" w:hAnsi="Times New Roman" w:cs="Times New Roman"/>
          <w:sz w:val="24"/>
          <w:szCs w:val="24"/>
        </w:rPr>
        <w:t xml:space="preserve"> en el considerando anterior para su debida aprobación. </w:t>
      </w:r>
      <w:r w:rsidR="00CD3BB8" w:rsidRPr="00CD3BB8">
        <w:rPr>
          <w:rFonts w:ascii="Times New Roman" w:hAnsi="Times New Roman" w:cs="Times New Roman"/>
          <w:b/>
          <w:sz w:val="24"/>
          <w:szCs w:val="24"/>
          <w:lang w:val="es-ES"/>
        </w:rPr>
        <w:t>Por lo tanto el Concejo Municipal en uso de las facultades que le otorga el Código Municipal. ACUERDA: 1)</w:t>
      </w:r>
      <w:r w:rsidR="00CD3BB8" w:rsidRPr="00CD3BB8">
        <w:rPr>
          <w:rFonts w:ascii="Times New Roman" w:hAnsi="Times New Roman" w:cs="Times New Roman"/>
          <w:sz w:val="24"/>
          <w:szCs w:val="24"/>
          <w:lang w:val="es-ES"/>
        </w:rPr>
        <w:t xml:space="preserve"> </w:t>
      </w:r>
      <w:r w:rsidR="00145A95">
        <w:rPr>
          <w:rFonts w:ascii="Times New Roman" w:hAnsi="Times New Roman" w:cs="Times New Roman"/>
          <w:sz w:val="24"/>
          <w:szCs w:val="24"/>
        </w:rPr>
        <w:t>Aprobar el</w:t>
      </w:r>
      <w:r w:rsidR="00CD3BB8" w:rsidRPr="00CD3BB8">
        <w:rPr>
          <w:rFonts w:ascii="Times New Roman" w:hAnsi="Times New Roman" w:cs="Times New Roman"/>
          <w:sz w:val="24"/>
          <w:szCs w:val="24"/>
        </w:rPr>
        <w:t xml:space="preserve"> </w:t>
      </w:r>
      <w:r w:rsidR="00DE22BB">
        <w:rPr>
          <w:rFonts w:ascii="Times New Roman" w:hAnsi="Times New Roman" w:cs="Times New Roman"/>
          <w:sz w:val="24"/>
          <w:szCs w:val="24"/>
        </w:rPr>
        <w:t xml:space="preserve">PERFIL </w:t>
      </w:r>
      <w:r w:rsidR="00CD3BB8" w:rsidRPr="00CD3BB8">
        <w:rPr>
          <w:rFonts w:ascii="Times New Roman" w:hAnsi="Times New Roman" w:cs="Times New Roman"/>
          <w:sz w:val="24"/>
          <w:szCs w:val="24"/>
        </w:rPr>
        <w:t>TECNIC</w:t>
      </w:r>
      <w:r w:rsidR="00DE22BB">
        <w:rPr>
          <w:rFonts w:ascii="Times New Roman" w:hAnsi="Times New Roman" w:cs="Times New Roman"/>
          <w:sz w:val="24"/>
          <w:szCs w:val="24"/>
        </w:rPr>
        <w:t>O</w:t>
      </w:r>
      <w:r w:rsidR="00CD3BB8" w:rsidRPr="00CD3BB8">
        <w:rPr>
          <w:rFonts w:ascii="Times New Roman" w:hAnsi="Times New Roman" w:cs="Times New Roman"/>
          <w:sz w:val="24"/>
          <w:szCs w:val="24"/>
        </w:rPr>
        <w:t xml:space="preserve"> EN TODAS SUS PARTES, del PROYECTO “</w:t>
      </w:r>
      <w:r w:rsidR="00DE22BB">
        <w:rPr>
          <w:rFonts w:ascii="Times New Roman" w:hAnsi="Times New Roman" w:cs="Times New Roman"/>
          <w:sz w:val="24"/>
          <w:szCs w:val="24"/>
        </w:rPr>
        <w:t xml:space="preserve">CONSTRUCCIÓN DE OBRA DE PASO EN SECTOR EL ARRAYAN, CANTÓN </w:t>
      </w:r>
      <w:r w:rsidR="00DE22BB">
        <w:rPr>
          <w:rFonts w:ascii="Times New Roman" w:hAnsi="Times New Roman" w:cs="Times New Roman"/>
          <w:sz w:val="24"/>
          <w:szCs w:val="24"/>
        </w:rPr>
        <w:lastRenderedPageBreak/>
        <w:t xml:space="preserve">MIRAFLORES, </w:t>
      </w:r>
      <w:r w:rsidR="00CD3BB8" w:rsidRPr="00CD3BB8">
        <w:rPr>
          <w:rFonts w:ascii="Times New Roman" w:hAnsi="Times New Roman" w:cs="Times New Roman"/>
          <w:sz w:val="24"/>
          <w:szCs w:val="24"/>
        </w:rPr>
        <w:t>MUNICIPIO DE SAN PEDRO PERULAPAN, DEPARTAMENTO DE CUSCATLÁN</w:t>
      </w:r>
      <w:r w:rsidR="00143E04">
        <w:rPr>
          <w:rFonts w:ascii="Times New Roman" w:hAnsi="Times New Roman" w:cs="Times New Roman"/>
          <w:sz w:val="24"/>
          <w:szCs w:val="24"/>
        </w:rPr>
        <w:t>, AÑO 2019</w:t>
      </w:r>
      <w:r w:rsidR="00CD3BB8" w:rsidRPr="00CD3BB8">
        <w:rPr>
          <w:rFonts w:ascii="Times New Roman" w:hAnsi="Times New Roman" w:cs="Times New Roman"/>
          <w:sz w:val="24"/>
          <w:szCs w:val="24"/>
        </w:rPr>
        <w:t xml:space="preserve">” Por un monto de </w:t>
      </w:r>
      <w:r w:rsidR="00DE22BB">
        <w:rPr>
          <w:rFonts w:ascii="Times New Roman" w:hAnsi="Times New Roman" w:cs="Times New Roman"/>
          <w:sz w:val="24"/>
          <w:szCs w:val="24"/>
        </w:rPr>
        <w:t>SEIS</w:t>
      </w:r>
      <w:r w:rsidR="00CD3BB8" w:rsidRPr="00CD3BB8">
        <w:rPr>
          <w:rFonts w:ascii="Times New Roman" w:hAnsi="Times New Roman" w:cs="Times New Roman"/>
          <w:sz w:val="24"/>
          <w:szCs w:val="24"/>
        </w:rPr>
        <w:t xml:space="preserve"> MIL </w:t>
      </w:r>
      <w:r w:rsidR="00DE22BB">
        <w:rPr>
          <w:rFonts w:ascii="Times New Roman" w:hAnsi="Times New Roman" w:cs="Times New Roman"/>
          <w:sz w:val="24"/>
          <w:szCs w:val="24"/>
        </w:rPr>
        <w:t>0</w:t>
      </w:r>
      <w:r w:rsidR="00CD3BB8" w:rsidRPr="00CD3BB8">
        <w:rPr>
          <w:rFonts w:ascii="Times New Roman" w:hAnsi="Times New Roman" w:cs="Times New Roman"/>
          <w:sz w:val="24"/>
          <w:szCs w:val="24"/>
        </w:rPr>
        <w:t>0/100 DÓLARES DE LOS EST</w:t>
      </w:r>
      <w:r w:rsidR="00DE22BB">
        <w:rPr>
          <w:rFonts w:ascii="Times New Roman" w:hAnsi="Times New Roman" w:cs="Times New Roman"/>
          <w:sz w:val="24"/>
          <w:szCs w:val="24"/>
        </w:rPr>
        <w:t>ADOS UNIDOS DE NORTE AMERICA ($6,000.00</w:t>
      </w:r>
      <w:r w:rsidR="00CD3BB8" w:rsidRPr="00CD3BB8">
        <w:rPr>
          <w:rFonts w:ascii="Times New Roman" w:hAnsi="Times New Roman" w:cs="Times New Roman"/>
          <w:sz w:val="24"/>
          <w:szCs w:val="24"/>
        </w:rPr>
        <w:t xml:space="preserve">) para ser ejecutada por </w:t>
      </w:r>
      <w:r w:rsidR="00143E04">
        <w:rPr>
          <w:rFonts w:ascii="Times New Roman" w:hAnsi="Times New Roman" w:cs="Times New Roman"/>
          <w:sz w:val="24"/>
          <w:szCs w:val="24"/>
        </w:rPr>
        <w:t>Administración</w:t>
      </w:r>
      <w:r w:rsidR="00CD3BB8" w:rsidRPr="00CD3BB8">
        <w:rPr>
          <w:rFonts w:ascii="Times New Roman" w:hAnsi="Times New Roman" w:cs="Times New Roman"/>
          <w:sz w:val="24"/>
          <w:szCs w:val="24"/>
        </w:rPr>
        <w:t xml:space="preserve">, La fuente de financiamiento es FODES 70%, </w:t>
      </w:r>
      <w:r w:rsidR="00CD3BB8" w:rsidRPr="00CD3BB8">
        <w:rPr>
          <w:rFonts w:ascii="Times New Roman" w:hAnsi="Times New Roman" w:cs="Times New Roman"/>
          <w:b/>
          <w:sz w:val="24"/>
          <w:szCs w:val="24"/>
        </w:rPr>
        <w:t>2)</w:t>
      </w:r>
      <w:r w:rsidR="00CD3BB8" w:rsidRPr="00CD3BB8">
        <w:rPr>
          <w:rFonts w:ascii="Times New Roman" w:hAnsi="Times New Roman" w:cs="Times New Roman"/>
          <w:sz w:val="24"/>
          <w:szCs w:val="24"/>
        </w:rPr>
        <w:t xml:space="preserve"> Aprobar </w:t>
      </w:r>
      <w:r w:rsidR="00E22173">
        <w:rPr>
          <w:rFonts w:ascii="Times New Roman" w:hAnsi="Times New Roman" w:cs="Times New Roman"/>
          <w:sz w:val="24"/>
          <w:szCs w:val="24"/>
        </w:rPr>
        <w:t>el PERFIL</w:t>
      </w:r>
      <w:r w:rsidR="00CD3BB8" w:rsidRPr="00CD3BB8">
        <w:rPr>
          <w:rFonts w:ascii="Times New Roman" w:hAnsi="Times New Roman" w:cs="Times New Roman"/>
          <w:sz w:val="24"/>
          <w:szCs w:val="24"/>
        </w:rPr>
        <w:t xml:space="preserve"> TECNIC</w:t>
      </w:r>
      <w:r w:rsidR="00E22173">
        <w:rPr>
          <w:rFonts w:ascii="Times New Roman" w:hAnsi="Times New Roman" w:cs="Times New Roman"/>
          <w:sz w:val="24"/>
          <w:szCs w:val="24"/>
        </w:rPr>
        <w:t>O</w:t>
      </w:r>
      <w:r w:rsidR="00CD3BB8" w:rsidRPr="00CD3BB8">
        <w:rPr>
          <w:rFonts w:ascii="Times New Roman" w:hAnsi="Times New Roman" w:cs="Times New Roman"/>
          <w:sz w:val="24"/>
          <w:szCs w:val="24"/>
        </w:rPr>
        <w:t xml:space="preserve"> EN TODAS SUS PARTES, del PROYECTO “</w:t>
      </w:r>
      <w:r w:rsidR="00143E04">
        <w:rPr>
          <w:rFonts w:ascii="Times New Roman" w:hAnsi="Times New Roman" w:cs="Times New Roman"/>
          <w:sz w:val="24"/>
          <w:szCs w:val="24"/>
        </w:rPr>
        <w:t>CONSTRUCCIÓN DE OBRA DE PASO EN SECTOR LA LINEA FERREA EL TAMARINDO</w:t>
      </w:r>
      <w:r w:rsidR="00CD3BB8" w:rsidRPr="00CD3BB8">
        <w:rPr>
          <w:rFonts w:ascii="Times New Roman" w:hAnsi="Times New Roman" w:cs="Times New Roman"/>
          <w:sz w:val="24"/>
          <w:szCs w:val="24"/>
        </w:rPr>
        <w:t xml:space="preserve">, </w:t>
      </w:r>
      <w:r w:rsidR="00143E04">
        <w:rPr>
          <w:rFonts w:ascii="Times New Roman" w:hAnsi="Times New Roman" w:cs="Times New Roman"/>
          <w:sz w:val="24"/>
          <w:szCs w:val="24"/>
        </w:rPr>
        <w:t xml:space="preserve">CANTÓN LA LOMA, </w:t>
      </w:r>
      <w:r w:rsidR="00CD3BB8" w:rsidRPr="00CD3BB8">
        <w:rPr>
          <w:rFonts w:ascii="Times New Roman" w:hAnsi="Times New Roman" w:cs="Times New Roman"/>
          <w:sz w:val="24"/>
          <w:szCs w:val="24"/>
        </w:rPr>
        <w:t>MUNICIPIO DE SAN PEDRO PERULAPAN, DEPARTAMENTO DE CUSCATLÁN</w:t>
      </w:r>
      <w:r w:rsidR="00143E04">
        <w:rPr>
          <w:rFonts w:ascii="Times New Roman" w:hAnsi="Times New Roman" w:cs="Times New Roman"/>
          <w:sz w:val="24"/>
          <w:szCs w:val="24"/>
        </w:rPr>
        <w:t>, AÑO 2019</w:t>
      </w:r>
      <w:r w:rsidR="00CD3BB8" w:rsidRPr="00CD3BB8">
        <w:rPr>
          <w:rFonts w:ascii="Times New Roman" w:hAnsi="Times New Roman" w:cs="Times New Roman"/>
          <w:sz w:val="24"/>
          <w:szCs w:val="24"/>
        </w:rPr>
        <w:t xml:space="preserve">” Por un monto de </w:t>
      </w:r>
      <w:r w:rsidR="00143E04">
        <w:rPr>
          <w:rFonts w:ascii="Times New Roman" w:hAnsi="Times New Roman" w:cs="Times New Roman"/>
          <w:sz w:val="24"/>
          <w:szCs w:val="24"/>
        </w:rPr>
        <w:t>SEIS</w:t>
      </w:r>
      <w:r w:rsidR="00143E04" w:rsidRPr="00CD3BB8">
        <w:rPr>
          <w:rFonts w:ascii="Times New Roman" w:hAnsi="Times New Roman" w:cs="Times New Roman"/>
          <w:sz w:val="24"/>
          <w:szCs w:val="24"/>
        </w:rPr>
        <w:t xml:space="preserve"> MIL </w:t>
      </w:r>
      <w:r w:rsidR="00143E04">
        <w:rPr>
          <w:rFonts w:ascii="Times New Roman" w:hAnsi="Times New Roman" w:cs="Times New Roman"/>
          <w:sz w:val="24"/>
          <w:szCs w:val="24"/>
        </w:rPr>
        <w:t>0</w:t>
      </w:r>
      <w:r w:rsidR="00143E04" w:rsidRPr="00CD3BB8">
        <w:rPr>
          <w:rFonts w:ascii="Times New Roman" w:hAnsi="Times New Roman" w:cs="Times New Roman"/>
          <w:sz w:val="24"/>
          <w:szCs w:val="24"/>
        </w:rPr>
        <w:t>0/100 DÓLARES DE LOS EST</w:t>
      </w:r>
      <w:r w:rsidR="00143E04">
        <w:rPr>
          <w:rFonts w:ascii="Times New Roman" w:hAnsi="Times New Roman" w:cs="Times New Roman"/>
          <w:sz w:val="24"/>
          <w:szCs w:val="24"/>
        </w:rPr>
        <w:t>ADOS UNIDOS DE NORTE AMERICA ($6,000.00</w:t>
      </w:r>
      <w:r w:rsidR="00143E04" w:rsidRPr="00CD3BB8">
        <w:rPr>
          <w:rFonts w:ascii="Times New Roman" w:hAnsi="Times New Roman" w:cs="Times New Roman"/>
          <w:sz w:val="24"/>
          <w:szCs w:val="24"/>
        </w:rPr>
        <w:t>)</w:t>
      </w:r>
      <w:r w:rsidR="00143E04">
        <w:rPr>
          <w:rFonts w:ascii="Times New Roman" w:hAnsi="Times New Roman" w:cs="Times New Roman"/>
          <w:sz w:val="24"/>
          <w:szCs w:val="24"/>
        </w:rPr>
        <w:t>. P</w:t>
      </w:r>
      <w:r w:rsidR="00CD3BB8" w:rsidRPr="00CD3BB8">
        <w:rPr>
          <w:rFonts w:ascii="Times New Roman" w:hAnsi="Times New Roman" w:cs="Times New Roman"/>
          <w:sz w:val="24"/>
          <w:szCs w:val="24"/>
        </w:rPr>
        <w:t xml:space="preserve">ara ser ejecutada por </w:t>
      </w:r>
      <w:r w:rsidR="00455F20">
        <w:rPr>
          <w:rFonts w:ascii="Times New Roman" w:hAnsi="Times New Roman" w:cs="Times New Roman"/>
          <w:sz w:val="24"/>
          <w:szCs w:val="24"/>
        </w:rPr>
        <w:t>Administración</w:t>
      </w:r>
      <w:r w:rsidR="00CD3BB8" w:rsidRPr="00CD3BB8">
        <w:rPr>
          <w:rFonts w:ascii="Times New Roman" w:hAnsi="Times New Roman" w:cs="Times New Roman"/>
          <w:sz w:val="24"/>
          <w:szCs w:val="24"/>
        </w:rPr>
        <w:t xml:space="preserve">, La fuente de financiamiento es FODES 70%, </w:t>
      </w:r>
      <w:r w:rsidR="00CD3BB8" w:rsidRPr="00CD3BB8">
        <w:rPr>
          <w:rFonts w:ascii="Times New Roman" w:hAnsi="Times New Roman" w:cs="Times New Roman"/>
          <w:b/>
          <w:sz w:val="24"/>
          <w:szCs w:val="24"/>
        </w:rPr>
        <w:t xml:space="preserve">3) </w:t>
      </w:r>
      <w:r w:rsidR="00CD3BB8" w:rsidRPr="00CD3BB8">
        <w:rPr>
          <w:rFonts w:ascii="Times New Roman" w:hAnsi="Times New Roman" w:cs="Times New Roman"/>
          <w:sz w:val="24"/>
          <w:szCs w:val="24"/>
        </w:rPr>
        <w:t xml:space="preserve">Se autoriza al Jefe de UACI, Ing. Henry Douglas Palacios Montenegro, para que realice los trámites correspondientes de Ley. </w:t>
      </w:r>
      <w:r w:rsidR="00CD3BB8" w:rsidRPr="00CD3BB8">
        <w:rPr>
          <w:rFonts w:ascii="Times New Roman" w:hAnsi="Times New Roman" w:cs="Times New Roman"/>
          <w:b/>
          <w:sz w:val="24"/>
          <w:szCs w:val="24"/>
        </w:rPr>
        <w:t>4)</w:t>
      </w:r>
      <w:r w:rsidR="00CD3BB8" w:rsidRPr="00CD3BB8">
        <w:rPr>
          <w:rFonts w:ascii="Times New Roman" w:hAnsi="Times New Roman" w:cs="Times New Roman"/>
          <w:sz w:val="24"/>
          <w:szCs w:val="24"/>
        </w:rPr>
        <w:t xml:space="preserve"> Autorizar a la </w:t>
      </w:r>
      <w:r w:rsidR="00853B86" w:rsidRPr="008D36C3">
        <w:rPr>
          <w:rFonts w:ascii="Times New Roman" w:hAnsi="Times New Roman" w:cs="Times New Roman"/>
          <w:sz w:val="24"/>
          <w:szCs w:val="24"/>
        </w:rPr>
        <w:t xml:space="preserve">Tesorera </w:t>
      </w:r>
      <w:r w:rsidR="00853B86">
        <w:rPr>
          <w:rFonts w:ascii="Times New Roman" w:hAnsi="Times New Roman" w:cs="Times New Roman"/>
          <w:sz w:val="24"/>
          <w:szCs w:val="24"/>
        </w:rPr>
        <w:t>Municipal</w:t>
      </w:r>
      <w:r w:rsidR="00853B86" w:rsidRPr="008D36C3">
        <w:rPr>
          <w:rFonts w:ascii="Times New Roman" w:hAnsi="Times New Roman" w:cs="Times New Roman"/>
          <w:sz w:val="24"/>
          <w:szCs w:val="24"/>
        </w:rPr>
        <w:t xml:space="preserve">, </w:t>
      </w:r>
      <w:r w:rsidR="00853B86" w:rsidRPr="00CC409A">
        <w:rPr>
          <w:rFonts w:ascii="Times New Roman" w:hAnsi="Times New Roman" w:cs="Times New Roman"/>
          <w:sz w:val="24"/>
          <w:szCs w:val="24"/>
        </w:rPr>
        <w:t>Licda. Mayra Lissethe Renderos de Vásquez</w:t>
      </w:r>
      <w:r w:rsidR="00853B86">
        <w:rPr>
          <w:rFonts w:ascii="Times New Roman" w:hAnsi="Times New Roman" w:cs="Times New Roman"/>
        </w:rPr>
        <w:t>,</w:t>
      </w:r>
      <w:r w:rsidR="00853B86" w:rsidRPr="008D36C3">
        <w:rPr>
          <w:rFonts w:ascii="Times New Roman" w:hAnsi="Times New Roman" w:cs="Times New Roman"/>
          <w:sz w:val="24"/>
          <w:szCs w:val="24"/>
        </w:rPr>
        <w:t xml:space="preserve"> </w:t>
      </w:r>
      <w:r w:rsidR="00CD3BB8" w:rsidRPr="00CD3BB8">
        <w:rPr>
          <w:rFonts w:ascii="Times New Roman" w:hAnsi="Times New Roman" w:cs="Times New Roman"/>
          <w:sz w:val="24"/>
          <w:szCs w:val="24"/>
        </w:rPr>
        <w:t>para que realice los trámites bancarios correspondientes. Comuníquese.-</w:t>
      </w:r>
    </w:p>
    <w:p w14:paraId="0BF82EC6" w14:textId="77777777" w:rsidR="00FC1261" w:rsidRDefault="00FC1261" w:rsidP="00E778C7">
      <w:pPr>
        <w:spacing w:after="0"/>
        <w:jc w:val="both"/>
        <w:rPr>
          <w:rFonts w:ascii="Times New Roman" w:hAnsi="Times New Roman" w:cs="Times New Roman"/>
          <w:sz w:val="24"/>
          <w:szCs w:val="24"/>
        </w:rPr>
      </w:pPr>
    </w:p>
    <w:p w14:paraId="4B27145B" w14:textId="77777777" w:rsidR="004E5430" w:rsidRPr="00B94910" w:rsidRDefault="004E5430" w:rsidP="004E5430">
      <w:pPr>
        <w:spacing w:after="0" w:line="276" w:lineRule="auto"/>
        <w:jc w:val="both"/>
        <w:rPr>
          <w:rFonts w:ascii="Times New Roman" w:hAnsi="Times New Roman" w:cs="Times New Roman"/>
          <w:sz w:val="24"/>
          <w:szCs w:val="24"/>
        </w:rPr>
      </w:pPr>
      <w:r w:rsidRPr="00A25C7E">
        <w:rPr>
          <w:rFonts w:ascii="Times New Roman" w:hAnsi="Times New Roman" w:cs="Times New Roman"/>
          <w:b/>
          <w:sz w:val="24"/>
          <w:szCs w:val="24"/>
        </w:rPr>
        <w:t>ACUERDO NÚMERO VEINT</w:t>
      </w:r>
      <w:r>
        <w:rPr>
          <w:rFonts w:ascii="Times New Roman" w:hAnsi="Times New Roman" w:cs="Times New Roman"/>
          <w:b/>
          <w:sz w:val="24"/>
          <w:szCs w:val="24"/>
        </w:rPr>
        <w:t>IDOS</w:t>
      </w:r>
      <w:r w:rsidRPr="00A25C7E">
        <w:rPr>
          <w:rFonts w:ascii="Times New Roman" w:hAnsi="Times New Roman" w:cs="Times New Roman"/>
          <w:b/>
          <w:sz w:val="24"/>
          <w:szCs w:val="24"/>
        </w:rPr>
        <w:t>:</w:t>
      </w:r>
      <w:r w:rsidRPr="00A25C7E">
        <w:rPr>
          <w:rFonts w:ascii="Times New Roman" w:hAnsi="Times New Roman" w:cs="Times New Roman"/>
          <w:sz w:val="24"/>
          <w:szCs w:val="24"/>
        </w:rPr>
        <w:t xml:space="preserve"> El Concejo Municipal,  CONSIDERANDO:</w:t>
      </w:r>
      <w:r w:rsidRPr="00B94910">
        <w:rPr>
          <w:rFonts w:ascii="Times New Roman" w:hAnsi="Times New Roman" w:cs="Times New Roman"/>
          <w:sz w:val="24"/>
          <w:szCs w:val="24"/>
        </w:rPr>
        <w:t xml:space="preserve"> </w:t>
      </w:r>
    </w:p>
    <w:p w14:paraId="3544CA44" w14:textId="77777777" w:rsidR="007A723A" w:rsidRPr="007A723A" w:rsidRDefault="004E5430" w:rsidP="007A723A">
      <w:pPr>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007A723A" w:rsidRPr="007A723A">
        <w:rPr>
          <w:rFonts w:ascii="Times New Roman" w:hAnsi="Times New Roman" w:cs="Times New Roman"/>
          <w:sz w:val="24"/>
          <w:szCs w:val="24"/>
        </w:rPr>
        <w:t xml:space="preserve"> Que según exposición del Jefe de Proyectos, Ing. Henri Franklin Serrano Medrano, donde presenta al Concejo Municipal en pleno, una requisición de pago de Primera Estimación de ejecución de Proyecto, dándole cumplimiento al Art. 91 del Código Municipal, se presentan dichos pagos al honorable Concejo Municipal para su aprobación. </w:t>
      </w:r>
    </w:p>
    <w:p w14:paraId="2B105910" w14:textId="77777777" w:rsidR="00FC1261" w:rsidRDefault="007A723A" w:rsidP="007A723A">
      <w:pPr>
        <w:spacing w:after="0"/>
        <w:jc w:val="both"/>
        <w:rPr>
          <w:rFonts w:ascii="Times New Roman" w:hAnsi="Times New Roman" w:cs="Times New Roman"/>
          <w:sz w:val="24"/>
          <w:szCs w:val="24"/>
        </w:rPr>
      </w:pPr>
      <w:r w:rsidRPr="007A723A">
        <w:rPr>
          <w:rFonts w:ascii="Times New Roman" w:hAnsi="Times New Roman" w:cs="Times New Roman"/>
          <w:sz w:val="24"/>
          <w:szCs w:val="24"/>
        </w:rPr>
        <w:t>II- Que según el numeral 14 del Art. 30 del Código Municipal, que literalmente dice: Son facultades del Concejo:</w:t>
      </w:r>
      <w:r w:rsidRPr="007A723A">
        <w:rPr>
          <w:rFonts w:ascii="Arial" w:hAnsi="Arial" w:cs="Arial"/>
          <w:sz w:val="24"/>
          <w:szCs w:val="24"/>
        </w:rPr>
        <w:t xml:space="preserve"> </w:t>
      </w:r>
      <w:r w:rsidRPr="007A723A">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7A723A">
        <w:rPr>
          <w:rFonts w:ascii="Times New Roman" w:hAnsi="Times New Roman" w:cs="Times New Roman"/>
          <w:b/>
          <w:sz w:val="24"/>
          <w:szCs w:val="24"/>
        </w:rPr>
        <w:t xml:space="preserve">Por lo tanto, </w:t>
      </w:r>
      <w:r w:rsidRPr="007A723A">
        <w:rPr>
          <w:rFonts w:ascii="Times New Roman" w:hAnsi="Times New Roman" w:cs="Times New Roman"/>
          <w:b/>
          <w:sz w:val="24"/>
          <w:szCs w:val="24"/>
          <w:lang w:val="es-ES"/>
        </w:rPr>
        <w:t xml:space="preserve">el Concejo Municipal en uso de las facultades que le otorga el Código Municipal. ACUERDA: 1) </w:t>
      </w:r>
      <w:r w:rsidRPr="007A723A">
        <w:rPr>
          <w:rFonts w:ascii="Times New Roman" w:hAnsi="Times New Roman" w:cs="Times New Roman"/>
          <w:sz w:val="24"/>
          <w:szCs w:val="24"/>
          <w:lang w:val="es-ES"/>
        </w:rPr>
        <w:t>Aprobar</w:t>
      </w:r>
      <w:r w:rsidRPr="007A723A">
        <w:rPr>
          <w:rFonts w:ascii="Times New Roman" w:hAnsi="Times New Roman" w:cs="Times New Roman"/>
          <w:b/>
          <w:sz w:val="24"/>
          <w:szCs w:val="24"/>
          <w:lang w:val="es-ES"/>
        </w:rPr>
        <w:t xml:space="preserve"> </w:t>
      </w:r>
      <w:r w:rsidRPr="007A723A">
        <w:rPr>
          <w:rFonts w:ascii="Times New Roman" w:hAnsi="Times New Roman" w:cs="Times New Roman"/>
          <w:sz w:val="24"/>
          <w:szCs w:val="24"/>
          <w:lang w:val="es-ES"/>
        </w:rPr>
        <w:t>y</w:t>
      </w:r>
      <w:r w:rsidRPr="007A723A">
        <w:rPr>
          <w:rFonts w:ascii="Times New Roman" w:hAnsi="Times New Roman" w:cs="Times New Roman"/>
          <w:b/>
          <w:sz w:val="24"/>
          <w:szCs w:val="24"/>
          <w:lang w:val="es-ES"/>
        </w:rPr>
        <w:t xml:space="preserve"> </w:t>
      </w:r>
      <w:r w:rsidRPr="007A723A">
        <w:rPr>
          <w:rFonts w:ascii="Times New Roman" w:hAnsi="Times New Roman" w:cs="Times New Roman"/>
          <w:sz w:val="24"/>
          <w:szCs w:val="24"/>
          <w:lang w:val="es-ES"/>
        </w:rPr>
        <w:t>Autorizar</w:t>
      </w:r>
      <w:r w:rsidRPr="007A723A">
        <w:rPr>
          <w:rFonts w:ascii="Times New Roman" w:hAnsi="Times New Roman" w:cs="Times New Roman"/>
          <w:b/>
          <w:sz w:val="24"/>
          <w:szCs w:val="24"/>
          <w:lang w:val="es-ES"/>
        </w:rPr>
        <w:t xml:space="preserve"> </w:t>
      </w:r>
      <w:r w:rsidRPr="007A723A">
        <w:rPr>
          <w:rFonts w:ascii="Times New Roman" w:hAnsi="Times New Roman" w:cs="Times New Roman"/>
          <w:sz w:val="24"/>
          <w:szCs w:val="24"/>
          <w:lang w:val="es-ES"/>
        </w:rPr>
        <w:t xml:space="preserve">el pago correspondiente a la Estimación N°1 de la Ejecución del Proyecto </w:t>
      </w:r>
      <w:r w:rsidRPr="007A723A">
        <w:rPr>
          <w:rFonts w:ascii="Times New Roman" w:hAnsi="Times New Roman" w:cs="Times New Roman"/>
          <w:sz w:val="24"/>
          <w:szCs w:val="24"/>
        </w:rPr>
        <w:t>“</w:t>
      </w:r>
      <w:r w:rsidR="000B0CA1" w:rsidRPr="00C745BC">
        <w:rPr>
          <w:rFonts w:ascii="Times New Roman" w:hAnsi="Times New Roman" w:cs="Times New Roman"/>
          <w:sz w:val="24"/>
          <w:szCs w:val="24"/>
        </w:rPr>
        <w:t>CONSTRUCCION DE 200 METROS LINEALES DE BANDAS DE CONCRETO HIDARULICO EN EL SECTOR LA ESCUELA, CANTON TECOLUCO ABAJO, MUNICIPIO DE SAN PEDRO PERULAPAN, AÑO 2019</w:t>
      </w:r>
      <w:r w:rsidRPr="007A723A">
        <w:rPr>
          <w:rFonts w:ascii="Times New Roman" w:hAnsi="Times New Roman" w:cs="Times New Roman"/>
          <w:sz w:val="24"/>
          <w:szCs w:val="24"/>
        </w:rPr>
        <w:t xml:space="preserve">” por un monto de NUEVE MIL </w:t>
      </w:r>
      <w:r w:rsidR="000B0CA1">
        <w:rPr>
          <w:rFonts w:ascii="Times New Roman" w:hAnsi="Times New Roman" w:cs="Times New Roman"/>
          <w:sz w:val="24"/>
          <w:szCs w:val="24"/>
        </w:rPr>
        <w:t>SETE</w:t>
      </w:r>
      <w:r w:rsidRPr="007A723A">
        <w:rPr>
          <w:rFonts w:ascii="Times New Roman" w:hAnsi="Times New Roman" w:cs="Times New Roman"/>
          <w:sz w:val="24"/>
          <w:szCs w:val="24"/>
        </w:rPr>
        <w:t>CIENTOS OCHENTA 7</w:t>
      </w:r>
      <w:r w:rsidR="000B0CA1">
        <w:rPr>
          <w:rFonts w:ascii="Times New Roman" w:hAnsi="Times New Roman" w:cs="Times New Roman"/>
          <w:sz w:val="24"/>
          <w:szCs w:val="24"/>
        </w:rPr>
        <w:t>1</w:t>
      </w:r>
      <w:r w:rsidRPr="007A723A">
        <w:rPr>
          <w:rFonts w:ascii="Times New Roman" w:hAnsi="Times New Roman" w:cs="Times New Roman"/>
          <w:sz w:val="24"/>
          <w:szCs w:val="24"/>
        </w:rPr>
        <w:t>/100 DÓLARES DE LOS ESTADOS UNIDOS DE NORTE AMERICA ($9,</w:t>
      </w:r>
      <w:r w:rsidR="000B0CA1">
        <w:rPr>
          <w:rFonts w:ascii="Times New Roman" w:hAnsi="Times New Roman" w:cs="Times New Roman"/>
          <w:sz w:val="24"/>
          <w:szCs w:val="24"/>
        </w:rPr>
        <w:t>7</w:t>
      </w:r>
      <w:r w:rsidRPr="007A723A">
        <w:rPr>
          <w:rFonts w:ascii="Times New Roman" w:hAnsi="Times New Roman" w:cs="Times New Roman"/>
          <w:sz w:val="24"/>
          <w:szCs w:val="24"/>
        </w:rPr>
        <w:t>8</w:t>
      </w:r>
      <w:r w:rsidR="000B0CA1">
        <w:rPr>
          <w:rFonts w:ascii="Times New Roman" w:hAnsi="Times New Roman" w:cs="Times New Roman"/>
          <w:sz w:val="24"/>
          <w:szCs w:val="24"/>
        </w:rPr>
        <w:t>0.</w:t>
      </w:r>
      <w:r w:rsidRPr="007A723A">
        <w:rPr>
          <w:rFonts w:ascii="Times New Roman" w:hAnsi="Times New Roman" w:cs="Times New Roman"/>
          <w:sz w:val="24"/>
          <w:szCs w:val="24"/>
        </w:rPr>
        <w:t>7</w:t>
      </w:r>
      <w:r w:rsidR="000B0CA1">
        <w:rPr>
          <w:rFonts w:ascii="Times New Roman" w:hAnsi="Times New Roman" w:cs="Times New Roman"/>
          <w:sz w:val="24"/>
          <w:szCs w:val="24"/>
        </w:rPr>
        <w:t>1</w:t>
      </w:r>
      <w:r w:rsidRPr="007A723A">
        <w:rPr>
          <w:rFonts w:ascii="Times New Roman" w:hAnsi="Times New Roman" w:cs="Times New Roman"/>
          <w:sz w:val="24"/>
          <w:szCs w:val="24"/>
        </w:rPr>
        <w:t xml:space="preserve">). A nombre de la empresa </w:t>
      </w:r>
      <w:r w:rsidR="005E4591">
        <w:rPr>
          <w:rFonts w:ascii="Times New Roman" w:hAnsi="Times New Roman" w:cs="Times New Roman"/>
          <w:sz w:val="24"/>
          <w:szCs w:val="24"/>
        </w:rPr>
        <w:t>C&amp;M</w:t>
      </w:r>
      <w:r w:rsidRPr="007A723A">
        <w:rPr>
          <w:rFonts w:ascii="Times New Roman" w:hAnsi="Times New Roman" w:cs="Times New Roman"/>
          <w:sz w:val="24"/>
          <w:szCs w:val="24"/>
        </w:rPr>
        <w:t xml:space="preserve">, S.A. DE C.V. </w:t>
      </w:r>
      <w:r w:rsidRPr="007A723A">
        <w:rPr>
          <w:rFonts w:ascii="Times New Roman" w:hAnsi="Times New Roman" w:cs="Times New Roman"/>
          <w:b/>
          <w:sz w:val="24"/>
          <w:szCs w:val="24"/>
        </w:rPr>
        <w:t xml:space="preserve">2) </w:t>
      </w:r>
      <w:r w:rsidRPr="007A723A">
        <w:rPr>
          <w:rFonts w:ascii="Times New Roman" w:hAnsi="Times New Roman" w:cs="Times New Roman"/>
          <w:sz w:val="24"/>
          <w:szCs w:val="24"/>
        </w:rPr>
        <w:t xml:space="preserve">Autorizar al Jefe de UACI para que realice los procesos de pago correspondientes. </w:t>
      </w:r>
      <w:r w:rsidRPr="007A723A">
        <w:rPr>
          <w:rFonts w:ascii="Times New Roman" w:hAnsi="Times New Roman" w:cs="Times New Roman"/>
          <w:b/>
          <w:sz w:val="24"/>
          <w:szCs w:val="24"/>
        </w:rPr>
        <w:t>3)</w:t>
      </w:r>
      <w:r w:rsidRPr="007A723A">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7A723A">
        <w:rPr>
          <w:rFonts w:ascii="Times New Roman" w:hAnsi="Times New Roman" w:cs="Times New Roman"/>
          <w:b/>
          <w:sz w:val="24"/>
          <w:szCs w:val="24"/>
        </w:rPr>
        <w:t>4)</w:t>
      </w:r>
      <w:r w:rsidRPr="007A723A">
        <w:rPr>
          <w:rFonts w:ascii="Times New Roman" w:hAnsi="Times New Roman" w:cs="Times New Roman"/>
          <w:sz w:val="24"/>
          <w:szCs w:val="24"/>
        </w:rPr>
        <w:t xml:space="preserve"> </w:t>
      </w:r>
      <w:r w:rsidRPr="007A723A">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2D3583CB" w14:textId="77777777" w:rsidR="004E5430" w:rsidRDefault="004E5430" w:rsidP="00E778C7">
      <w:pPr>
        <w:spacing w:after="0"/>
        <w:jc w:val="both"/>
        <w:rPr>
          <w:rFonts w:ascii="Times New Roman" w:hAnsi="Times New Roman" w:cs="Times New Roman"/>
          <w:sz w:val="24"/>
          <w:szCs w:val="24"/>
        </w:rPr>
      </w:pPr>
    </w:p>
    <w:p w14:paraId="790DD96F" w14:textId="77777777" w:rsidR="00C87DF7" w:rsidRPr="00B94910" w:rsidRDefault="00C87DF7" w:rsidP="006F4E1A">
      <w:pPr>
        <w:spacing w:after="0" w:line="276" w:lineRule="auto"/>
        <w:jc w:val="both"/>
        <w:rPr>
          <w:rFonts w:ascii="Times New Roman" w:hAnsi="Times New Roman" w:cs="Times New Roman"/>
          <w:sz w:val="24"/>
          <w:szCs w:val="24"/>
        </w:rPr>
      </w:pPr>
      <w:r w:rsidRPr="00A25C7E">
        <w:rPr>
          <w:rFonts w:ascii="Times New Roman" w:hAnsi="Times New Roman" w:cs="Times New Roman"/>
          <w:b/>
          <w:sz w:val="24"/>
          <w:szCs w:val="24"/>
        </w:rPr>
        <w:t>ACUERDO NÚMERO VEINT</w:t>
      </w:r>
      <w:r>
        <w:rPr>
          <w:rFonts w:ascii="Times New Roman" w:hAnsi="Times New Roman" w:cs="Times New Roman"/>
          <w:b/>
          <w:sz w:val="24"/>
          <w:szCs w:val="24"/>
        </w:rPr>
        <w:t>ITRES</w:t>
      </w:r>
      <w:r w:rsidRPr="00A25C7E">
        <w:rPr>
          <w:rFonts w:ascii="Times New Roman" w:hAnsi="Times New Roman" w:cs="Times New Roman"/>
          <w:b/>
          <w:sz w:val="24"/>
          <w:szCs w:val="24"/>
        </w:rPr>
        <w:t>:</w:t>
      </w:r>
      <w:r w:rsidRPr="00A25C7E">
        <w:rPr>
          <w:rFonts w:ascii="Times New Roman" w:hAnsi="Times New Roman" w:cs="Times New Roman"/>
          <w:sz w:val="24"/>
          <w:szCs w:val="24"/>
        </w:rPr>
        <w:t xml:space="preserve"> El Concejo Municipal,  CONSIDERANDO:</w:t>
      </w:r>
      <w:r w:rsidRPr="00B94910">
        <w:rPr>
          <w:rFonts w:ascii="Times New Roman" w:hAnsi="Times New Roman" w:cs="Times New Roman"/>
          <w:sz w:val="24"/>
          <w:szCs w:val="24"/>
        </w:rPr>
        <w:t xml:space="preserve"> </w:t>
      </w:r>
    </w:p>
    <w:p w14:paraId="235B7D99" w14:textId="77777777" w:rsidR="004E3B75" w:rsidRDefault="00C87DF7" w:rsidP="006F4E1A">
      <w:pPr>
        <w:autoSpaceDE w:val="0"/>
        <w:autoSpaceDN w:val="0"/>
        <w:adjustRightInd w:val="0"/>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007442E4" w:rsidRPr="007442E4">
        <w:rPr>
          <w:rFonts w:ascii="Times New Roman" w:hAnsi="Times New Roman" w:cs="Times New Roman"/>
          <w:sz w:val="24"/>
          <w:szCs w:val="24"/>
        </w:rPr>
        <w:t xml:space="preserve"> </w:t>
      </w:r>
      <w:r w:rsidR="007442E4" w:rsidRPr="000840D8">
        <w:rPr>
          <w:rFonts w:ascii="Times New Roman" w:hAnsi="Times New Roman" w:cs="Times New Roman"/>
          <w:sz w:val="24"/>
          <w:szCs w:val="24"/>
        </w:rPr>
        <w:t xml:space="preserve">Que según el numeral </w:t>
      </w:r>
      <w:r w:rsidR="004E3B75">
        <w:rPr>
          <w:rFonts w:ascii="Times New Roman" w:hAnsi="Times New Roman" w:cs="Times New Roman"/>
          <w:sz w:val="24"/>
          <w:szCs w:val="24"/>
        </w:rPr>
        <w:t>6</w:t>
      </w:r>
      <w:r w:rsidR="007442E4" w:rsidRPr="000840D8">
        <w:rPr>
          <w:rFonts w:ascii="Times New Roman" w:hAnsi="Times New Roman" w:cs="Times New Roman"/>
          <w:sz w:val="24"/>
          <w:szCs w:val="24"/>
        </w:rPr>
        <w:t xml:space="preserve"> del Art. 31 del Código Municipal,</w:t>
      </w:r>
      <w:r w:rsidR="004E3B75">
        <w:rPr>
          <w:rFonts w:ascii="Times New Roman" w:hAnsi="Times New Roman" w:cs="Times New Roman"/>
          <w:sz w:val="24"/>
          <w:szCs w:val="24"/>
        </w:rPr>
        <w:t xml:space="preserve"> </w:t>
      </w:r>
      <w:r w:rsidR="00B774BF">
        <w:rPr>
          <w:rFonts w:ascii="Times New Roman" w:hAnsi="Times New Roman" w:cs="Times New Roman"/>
          <w:sz w:val="24"/>
          <w:szCs w:val="24"/>
        </w:rPr>
        <w:t xml:space="preserve">el cual </w:t>
      </w:r>
      <w:r w:rsidR="004E3B75">
        <w:rPr>
          <w:rFonts w:ascii="Times New Roman" w:hAnsi="Times New Roman" w:cs="Times New Roman"/>
          <w:sz w:val="24"/>
          <w:szCs w:val="24"/>
        </w:rPr>
        <w:t xml:space="preserve">establece: </w:t>
      </w:r>
      <w:r w:rsidR="007442E4" w:rsidRPr="000840D8">
        <w:rPr>
          <w:rFonts w:ascii="Times New Roman" w:hAnsi="Times New Roman" w:cs="Times New Roman"/>
          <w:sz w:val="24"/>
          <w:szCs w:val="24"/>
        </w:rPr>
        <w:t xml:space="preserve">Son obligaciones del Concejo: </w:t>
      </w:r>
      <w:r w:rsidR="004E3B75" w:rsidRPr="004E3B75">
        <w:rPr>
          <w:rFonts w:ascii="Times New Roman" w:hAnsi="Times New Roman" w:cs="Times New Roman"/>
          <w:sz w:val="24"/>
          <w:szCs w:val="24"/>
        </w:rPr>
        <w:t>Contribuir a la preservación de la salud y de los recursos naturales, fomento de la</w:t>
      </w:r>
      <w:r w:rsidR="004E3B75">
        <w:rPr>
          <w:rFonts w:ascii="Times New Roman" w:hAnsi="Times New Roman" w:cs="Times New Roman"/>
          <w:sz w:val="24"/>
          <w:szCs w:val="24"/>
        </w:rPr>
        <w:t xml:space="preserve"> </w:t>
      </w:r>
      <w:r w:rsidR="004E3B75" w:rsidRPr="004E3B75">
        <w:rPr>
          <w:rFonts w:ascii="Times New Roman" w:hAnsi="Times New Roman" w:cs="Times New Roman"/>
          <w:sz w:val="24"/>
          <w:szCs w:val="24"/>
        </w:rPr>
        <w:t>Educación y la cultura, al mejoramiento económico-social y a la recreación de la</w:t>
      </w:r>
      <w:r w:rsidR="004E3B75">
        <w:rPr>
          <w:rFonts w:ascii="Times New Roman" w:hAnsi="Times New Roman" w:cs="Times New Roman"/>
          <w:sz w:val="24"/>
          <w:szCs w:val="24"/>
        </w:rPr>
        <w:t xml:space="preserve"> </w:t>
      </w:r>
      <w:r w:rsidR="004E3B75" w:rsidRPr="004E3B75">
        <w:rPr>
          <w:rFonts w:ascii="Times New Roman" w:hAnsi="Times New Roman" w:cs="Times New Roman"/>
          <w:sz w:val="24"/>
          <w:szCs w:val="24"/>
        </w:rPr>
        <w:t>comunidad;</w:t>
      </w:r>
      <w:r w:rsidR="004E3B75">
        <w:rPr>
          <w:rFonts w:ascii="Times New Roman" w:hAnsi="Times New Roman" w:cs="Times New Roman"/>
          <w:sz w:val="24"/>
          <w:szCs w:val="24"/>
        </w:rPr>
        <w:t xml:space="preserve"> </w:t>
      </w:r>
    </w:p>
    <w:p w14:paraId="07EE1D3E" w14:textId="77777777" w:rsidR="007442E4" w:rsidRPr="000840D8" w:rsidRDefault="007442E4" w:rsidP="006F4E1A">
      <w:pPr>
        <w:autoSpaceDE w:val="0"/>
        <w:autoSpaceDN w:val="0"/>
        <w:adjustRightInd w:val="0"/>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54E49203" w14:textId="77777777" w:rsidR="008D7C4E" w:rsidRPr="007E1735" w:rsidRDefault="007442E4" w:rsidP="006F4E1A">
      <w:pPr>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lastRenderedPageBreak/>
        <w:t>III- En el marco de contribuir al Desarrollo Local del Municipio de San Pedro Perulapan el Concejo Municipal ha visualizado la necesidad de crear Pro</w:t>
      </w:r>
      <w:r>
        <w:rPr>
          <w:rFonts w:ascii="Times New Roman" w:hAnsi="Times New Roman" w:cs="Times New Roman"/>
          <w:sz w:val="24"/>
          <w:szCs w:val="24"/>
        </w:rPr>
        <w:t>gramas Sociales</w:t>
      </w:r>
      <w:r w:rsidRPr="000840D8">
        <w:rPr>
          <w:rFonts w:ascii="Times New Roman" w:hAnsi="Times New Roman" w:cs="Times New Roman"/>
          <w:sz w:val="24"/>
          <w:szCs w:val="24"/>
        </w:rPr>
        <w:t xml:space="preserve"> que ayuden a mejorar la calidad de vida de los Habitantes de las Comunidades</w:t>
      </w:r>
      <w:r w:rsidR="00B774BF">
        <w:rPr>
          <w:rFonts w:ascii="Times New Roman" w:hAnsi="Times New Roman" w:cs="Times New Roman"/>
          <w:sz w:val="24"/>
          <w:szCs w:val="24"/>
        </w:rPr>
        <w:t xml:space="preserve"> de San Pedro Perulapan</w:t>
      </w:r>
      <w:r w:rsidRPr="000840D8">
        <w:rPr>
          <w:rFonts w:ascii="Times New Roman" w:hAnsi="Times New Roman" w:cs="Times New Roman"/>
          <w:sz w:val="24"/>
          <w:szCs w:val="24"/>
        </w:rPr>
        <w:t>.</w:t>
      </w:r>
      <w:r w:rsidRPr="007E1735">
        <w:rPr>
          <w:rFonts w:ascii="Times New Roman" w:hAnsi="Times New Roman" w:cs="Times New Roman"/>
          <w:b/>
          <w:sz w:val="24"/>
          <w:szCs w:val="24"/>
        </w:rPr>
        <w:t xml:space="preserve"> </w:t>
      </w:r>
      <w:r w:rsidRPr="000840D8">
        <w:rPr>
          <w:rFonts w:ascii="Times New Roman" w:hAnsi="Times New Roman" w:cs="Times New Roman"/>
          <w:b/>
          <w:sz w:val="24"/>
          <w:szCs w:val="24"/>
        </w:rPr>
        <w:t>Por lo tanto, el Concejo Municipal,  en uso de sus facultades legales conferidas por el Código Municipal y la LACAP; ACUERDA:</w:t>
      </w:r>
      <w:r w:rsidRPr="000840D8">
        <w:rPr>
          <w:rFonts w:ascii="Times New Roman" w:hAnsi="Times New Roman" w:cs="Times New Roman"/>
          <w:sz w:val="24"/>
          <w:szCs w:val="24"/>
        </w:rPr>
        <w:t xml:space="preserve"> </w:t>
      </w:r>
      <w:r w:rsidRPr="008D7C4E">
        <w:rPr>
          <w:rFonts w:ascii="Times New Roman" w:hAnsi="Times New Roman" w:cs="Times New Roman"/>
          <w:b/>
          <w:sz w:val="24"/>
          <w:szCs w:val="24"/>
        </w:rPr>
        <w:t>1)</w:t>
      </w:r>
      <w:r w:rsidRPr="000840D8">
        <w:rPr>
          <w:rFonts w:ascii="Times New Roman" w:hAnsi="Times New Roman" w:cs="Times New Roman"/>
          <w:sz w:val="24"/>
          <w:szCs w:val="24"/>
        </w:rPr>
        <w:t xml:space="preserve"> Priorizar los Pro</w:t>
      </w:r>
      <w:r w:rsidR="00B774BF">
        <w:rPr>
          <w:rFonts w:ascii="Times New Roman" w:hAnsi="Times New Roman" w:cs="Times New Roman"/>
          <w:sz w:val="24"/>
          <w:szCs w:val="24"/>
        </w:rPr>
        <w:t>gramas Sociales</w:t>
      </w:r>
      <w:r w:rsidRPr="000840D8">
        <w:rPr>
          <w:rFonts w:ascii="Times New Roman" w:hAnsi="Times New Roman" w:cs="Times New Roman"/>
          <w:sz w:val="24"/>
          <w:szCs w:val="24"/>
        </w:rPr>
        <w:t xml:space="preserve"> detallados a continuación:</w:t>
      </w:r>
      <w:r>
        <w:rPr>
          <w:rFonts w:ascii="Times New Roman" w:hAnsi="Times New Roman" w:cs="Times New Roman"/>
          <w:sz w:val="24"/>
          <w:szCs w:val="24"/>
        </w:rPr>
        <w:t xml:space="preserve"> </w:t>
      </w:r>
      <w:r w:rsidRPr="00765A3E">
        <w:rPr>
          <w:rFonts w:ascii="Times New Roman" w:hAnsi="Times New Roman" w:cs="Times New Roman"/>
          <w:b/>
          <w:sz w:val="24"/>
          <w:szCs w:val="24"/>
        </w:rPr>
        <w:t>1-</w:t>
      </w:r>
      <w:r w:rsidR="004E3B75" w:rsidRPr="00B774BF">
        <w:rPr>
          <w:rFonts w:ascii="Times New Roman" w:hAnsi="Times New Roman" w:cs="Times New Roman"/>
          <w:sz w:val="24"/>
          <w:szCs w:val="24"/>
        </w:rPr>
        <w:t xml:space="preserve"> </w:t>
      </w:r>
      <w:r w:rsidR="00B774BF" w:rsidRPr="00B774BF">
        <w:rPr>
          <w:rFonts w:ascii="Times New Roman" w:hAnsi="Times New Roman" w:cs="Times New Roman"/>
          <w:sz w:val="24"/>
          <w:szCs w:val="24"/>
        </w:rPr>
        <w:t xml:space="preserve">PROGRAMA DE MODERNIZACION, AMPLIACION  Y MANTENIMIENTO  DEL ALUMBRADO PUBLICO DEL MUNICIPIO DE SAN PEDRO PERULAPAN AÑO 2020. </w:t>
      </w:r>
      <w:r w:rsidR="00B774BF" w:rsidRPr="00765A3E">
        <w:rPr>
          <w:rFonts w:ascii="Times New Roman" w:hAnsi="Times New Roman" w:cs="Times New Roman"/>
          <w:b/>
          <w:sz w:val="24"/>
          <w:szCs w:val="24"/>
        </w:rPr>
        <w:t>2-</w:t>
      </w:r>
      <w:r w:rsidR="00B774BF" w:rsidRPr="00B774BF">
        <w:rPr>
          <w:rFonts w:ascii="Times New Roman" w:hAnsi="Times New Roman" w:cs="Times New Roman"/>
          <w:sz w:val="24"/>
          <w:szCs w:val="24"/>
        </w:rPr>
        <w:t xml:space="preserve"> PROGRAMA DE BARRIDO, RECOLECCION Y DISPOSICION FINAL DE LOS DESEHOS SOLIDOS EN EL MUNICIPIO DE SAN PEDRO PERULAPAN, AÑO 2020. </w:t>
      </w:r>
      <w:r w:rsidR="00B774BF" w:rsidRPr="00765A3E">
        <w:rPr>
          <w:rFonts w:ascii="Times New Roman" w:hAnsi="Times New Roman" w:cs="Times New Roman"/>
          <w:b/>
          <w:sz w:val="24"/>
          <w:szCs w:val="24"/>
        </w:rPr>
        <w:t>3-</w:t>
      </w:r>
      <w:r w:rsidR="00B774BF" w:rsidRPr="00B774BF">
        <w:rPr>
          <w:rFonts w:ascii="Times New Roman" w:hAnsi="Times New Roman" w:cs="Times New Roman"/>
          <w:sz w:val="24"/>
          <w:szCs w:val="24"/>
        </w:rPr>
        <w:t xml:space="preserve"> PROGRAMA DE FOMENTO AL DEPORTE, SEGUIMIENTO A ESCUELAS MUNICIPALES DE FUTBOL Y TAE KWAN DO EN FUNCION DE PREVENIR LA VIOLENCIA EN EL MUNICIPIO, AÑO 2020. </w:t>
      </w:r>
      <w:r w:rsidR="00B774BF" w:rsidRPr="00765A3E">
        <w:rPr>
          <w:rFonts w:ascii="Times New Roman" w:hAnsi="Times New Roman" w:cs="Times New Roman"/>
          <w:b/>
          <w:sz w:val="24"/>
          <w:szCs w:val="24"/>
        </w:rPr>
        <w:t>4-</w:t>
      </w:r>
      <w:r w:rsidR="00B774BF" w:rsidRPr="00B774BF">
        <w:rPr>
          <w:rFonts w:ascii="Times New Roman" w:hAnsi="Times New Roman" w:cs="Times New Roman"/>
          <w:sz w:val="24"/>
          <w:szCs w:val="24"/>
        </w:rPr>
        <w:t xml:space="preserve"> PROGRAMA DE MITIGACION DE RIESGOS, AGUA Y SANEAMIENTO AMBIENTAL MUNICIPIO DE SAN PEDRO PERULAPAN AÑO 2020. </w:t>
      </w:r>
      <w:r w:rsidR="00B774BF" w:rsidRPr="00765A3E">
        <w:rPr>
          <w:rFonts w:ascii="Times New Roman" w:hAnsi="Times New Roman" w:cs="Times New Roman"/>
          <w:b/>
          <w:sz w:val="24"/>
          <w:szCs w:val="24"/>
        </w:rPr>
        <w:t>5-</w:t>
      </w:r>
      <w:r w:rsidR="00B774BF" w:rsidRPr="00B774BF">
        <w:rPr>
          <w:rFonts w:ascii="Times New Roman" w:hAnsi="Times New Roman" w:cs="Times New Roman"/>
          <w:sz w:val="24"/>
          <w:szCs w:val="24"/>
        </w:rPr>
        <w:t xml:space="preserve"> PROGRAMA MUNCIPAL DE BECAS UNIVERSITARIAS COMO APOYO PARA ESTUDIANTES DE ESCASOS RECURSOS ECONOMICOS DEL MUNICIPIO DE SAN PEDRO PERULAPAN 2020. </w:t>
      </w:r>
      <w:r w:rsidR="00B774BF" w:rsidRPr="00765A3E">
        <w:rPr>
          <w:rFonts w:ascii="Times New Roman" w:hAnsi="Times New Roman" w:cs="Times New Roman"/>
          <w:b/>
          <w:sz w:val="24"/>
          <w:szCs w:val="24"/>
        </w:rPr>
        <w:t>6-</w:t>
      </w:r>
      <w:r w:rsidR="00B774BF" w:rsidRPr="00B774BF">
        <w:rPr>
          <w:rFonts w:ascii="Times New Roman" w:hAnsi="Times New Roman" w:cs="Times New Roman"/>
          <w:sz w:val="24"/>
          <w:szCs w:val="24"/>
        </w:rPr>
        <w:t xml:space="preserve"> PROGRAMA DE FOMENTO PARA MANTENER E IMPULSAR LA IDENTIDAD HISTORICA, CULTURAL Y RELIGIOSA  DE LOS DIFERENTES CANTONES Y CASERIOS, INCENTIVANDO LA PARTICIPACION DE LOS JOVENES EN ACTIVIDADES DE BENEFICIO ECONOMICO Y SOCIAL  AÑO 2020. </w:t>
      </w:r>
      <w:r w:rsidR="00B774BF" w:rsidRPr="00765A3E">
        <w:rPr>
          <w:rFonts w:ascii="Times New Roman" w:hAnsi="Times New Roman" w:cs="Times New Roman"/>
          <w:b/>
          <w:sz w:val="24"/>
          <w:szCs w:val="24"/>
        </w:rPr>
        <w:t>7-</w:t>
      </w:r>
      <w:r w:rsidR="00B774BF" w:rsidRPr="00B774BF">
        <w:rPr>
          <w:rFonts w:ascii="Times New Roman" w:hAnsi="Times New Roman" w:cs="Times New Roman"/>
          <w:sz w:val="24"/>
          <w:szCs w:val="24"/>
        </w:rPr>
        <w:t xml:space="preserve"> PROGRAMA DE FOMENTO A  LA SALUD ALIMENTARIA DEL ADULTO MAYOR Y PERSONAS CON CAPACIDADES ESPECIALES QUE PRESENTEN POBREZA SEVERA EN EL MUNICIPIO DE    SAN PEDRO PERULAPAN, AÑO 2020. </w:t>
      </w:r>
      <w:r w:rsidR="00B774BF" w:rsidRPr="00765A3E">
        <w:rPr>
          <w:rFonts w:ascii="Times New Roman" w:hAnsi="Times New Roman" w:cs="Times New Roman"/>
          <w:b/>
          <w:sz w:val="24"/>
          <w:szCs w:val="24"/>
        </w:rPr>
        <w:t>8-</w:t>
      </w:r>
      <w:r w:rsidR="00B774BF" w:rsidRPr="00B774BF">
        <w:rPr>
          <w:rFonts w:ascii="Times New Roman" w:hAnsi="Times New Roman" w:cs="Times New Roman"/>
          <w:sz w:val="24"/>
          <w:szCs w:val="24"/>
        </w:rPr>
        <w:t xml:space="preserve"> PROGRAMA DE APOYO A FAMILIAS DE ESCASOS RECURSOS QUE PRESENTEN  VULNERABILIDAD EN SUS VIVIENDAS ANTE EL CAMBIO CLIMATICO EN EL MUNICIPIO  DE SAN PEDRO PERULAPAN, AÑO 2020. </w:t>
      </w:r>
      <w:r w:rsidR="00B774BF" w:rsidRPr="00765A3E">
        <w:rPr>
          <w:rFonts w:ascii="Times New Roman" w:hAnsi="Times New Roman" w:cs="Times New Roman"/>
          <w:b/>
          <w:sz w:val="24"/>
          <w:szCs w:val="24"/>
        </w:rPr>
        <w:t>9-</w:t>
      </w:r>
      <w:r w:rsidR="00B774BF" w:rsidRPr="00B774BF">
        <w:rPr>
          <w:rFonts w:ascii="Times New Roman" w:hAnsi="Times New Roman" w:cs="Times New Roman"/>
          <w:sz w:val="24"/>
          <w:szCs w:val="24"/>
        </w:rPr>
        <w:t xml:space="preserve"> PROGRAMA PARA LA CONMEMORACION HISTORICO CULTURAL DE LA BATALLA DEL GENERAL FRANCISCO MORAZAN, COMO PARTE DE LA IDENTIDAD DEL MUNICIPIO DE SAN PEDRO PERULAPAN, 25 DE SEPTIEMBRE. </w:t>
      </w:r>
      <w:r w:rsidR="00B774BF" w:rsidRPr="00765A3E">
        <w:rPr>
          <w:rFonts w:ascii="Times New Roman" w:hAnsi="Times New Roman" w:cs="Times New Roman"/>
          <w:b/>
          <w:sz w:val="24"/>
          <w:szCs w:val="24"/>
        </w:rPr>
        <w:t>10-</w:t>
      </w:r>
      <w:r w:rsidR="00B774BF" w:rsidRPr="00B774BF">
        <w:rPr>
          <w:rFonts w:ascii="Times New Roman" w:hAnsi="Times New Roman" w:cs="Times New Roman"/>
          <w:sz w:val="24"/>
          <w:szCs w:val="24"/>
        </w:rPr>
        <w:t xml:space="preserve"> PROGRAMA DE INCENTIVO AL DESARROLLO DEL ARTE Y LA CULTURA EN SUS DIFERENTES EXPRESIONES ARTISTICAS DIRIGIDA A JOVENES EN RIESGOS. </w:t>
      </w:r>
      <w:r w:rsidR="00B774BF" w:rsidRPr="00765A3E">
        <w:rPr>
          <w:rFonts w:ascii="Times New Roman" w:hAnsi="Times New Roman" w:cs="Times New Roman"/>
          <w:b/>
          <w:sz w:val="24"/>
          <w:szCs w:val="24"/>
        </w:rPr>
        <w:t>11-</w:t>
      </w:r>
      <w:r w:rsidR="00B774BF" w:rsidRPr="00B774BF">
        <w:rPr>
          <w:rFonts w:ascii="Times New Roman" w:hAnsi="Times New Roman" w:cs="Times New Roman"/>
          <w:sz w:val="24"/>
          <w:szCs w:val="24"/>
        </w:rPr>
        <w:t xml:space="preserve"> PROGRAMA DE FOMENTO E IMPULSO A LA EDUCACION CON APOYO A INVERSION EN OBRAS BASICAS  DE INFRAESTRUCTURA Y OTRAS NECESIDADES QUE CONTRIBUYAN AL APRENDIZAJE EN CENTROS ESCOLARES DEL MUNICIPIO DE SAN PEDRO PERULAPAN, AÑO 2020. </w:t>
      </w:r>
      <w:r w:rsidR="00B774BF" w:rsidRPr="00765A3E">
        <w:rPr>
          <w:rFonts w:ascii="Times New Roman" w:hAnsi="Times New Roman" w:cs="Times New Roman"/>
          <w:b/>
          <w:sz w:val="24"/>
          <w:szCs w:val="24"/>
        </w:rPr>
        <w:t>12-</w:t>
      </w:r>
      <w:r w:rsidR="00B774BF" w:rsidRPr="00B774BF">
        <w:rPr>
          <w:rFonts w:ascii="Times New Roman" w:hAnsi="Times New Roman" w:cs="Times New Roman"/>
          <w:sz w:val="24"/>
          <w:szCs w:val="24"/>
        </w:rPr>
        <w:t xml:space="preserve"> FIESTAS PATRONALES DEL MUNICIPIO DE SPP EN HONOR A SAN PEDRO APOSTOL 2020. </w:t>
      </w:r>
      <w:r w:rsidR="00B774BF" w:rsidRPr="00765A3E">
        <w:rPr>
          <w:rFonts w:ascii="Times New Roman" w:hAnsi="Times New Roman" w:cs="Times New Roman"/>
          <w:b/>
          <w:sz w:val="24"/>
          <w:szCs w:val="24"/>
        </w:rPr>
        <w:t>13-</w:t>
      </w:r>
      <w:r w:rsidR="00B774BF" w:rsidRPr="00B774BF">
        <w:rPr>
          <w:rFonts w:ascii="Times New Roman" w:hAnsi="Times New Roman" w:cs="Times New Roman"/>
          <w:sz w:val="24"/>
          <w:szCs w:val="24"/>
        </w:rPr>
        <w:t xml:space="preserve"> PROGRAMA DE APOYO AL DESARROLLO DE LAS ESCUELAS DE MUSICA (VARIOS INSTRUMENTOS) Y LA SINFONICA EN EL CASCO URBANO Y LOS CANTONES DEL MUNICIPIO DE SAN PEDRO PERULAPAN. </w:t>
      </w:r>
      <w:r w:rsidR="00B774BF" w:rsidRPr="00765A3E">
        <w:rPr>
          <w:rFonts w:ascii="Times New Roman" w:hAnsi="Times New Roman" w:cs="Times New Roman"/>
          <w:b/>
          <w:sz w:val="24"/>
          <w:szCs w:val="24"/>
        </w:rPr>
        <w:t>14-</w:t>
      </w:r>
      <w:r w:rsidR="00B774BF" w:rsidRPr="00B774BF">
        <w:rPr>
          <w:rFonts w:ascii="Times New Roman" w:hAnsi="Times New Roman" w:cs="Times New Roman"/>
          <w:sz w:val="24"/>
          <w:szCs w:val="24"/>
        </w:rPr>
        <w:t xml:space="preserve"> PROYECTO DE CONSTRUCCION DE PASARELA ENTRADA PRINCIPAL DE SAN PEDRO PERULAPAN KM 21 1/2 CANTON LA LOMA. </w:t>
      </w:r>
      <w:r w:rsidR="00B774BF" w:rsidRPr="00467B3C">
        <w:rPr>
          <w:rFonts w:ascii="Times New Roman" w:hAnsi="Times New Roman" w:cs="Times New Roman"/>
          <w:b/>
          <w:sz w:val="24"/>
          <w:szCs w:val="24"/>
        </w:rPr>
        <w:t>15-</w:t>
      </w:r>
      <w:r w:rsidR="00B774BF" w:rsidRPr="00467B3C">
        <w:rPr>
          <w:rFonts w:ascii="Times New Roman" w:hAnsi="Times New Roman" w:cs="Times New Roman"/>
          <w:sz w:val="24"/>
          <w:szCs w:val="24"/>
        </w:rPr>
        <w:t xml:space="preserve"> CONTRAPARTIDA CONSTRUCCION DE ESTRUCTURA PARA SALON DE USOS MULTIPLES CON CANCHA PARA DISCIPLINAS DE FUTBOL SALA EN EL SECTOR LA BÁSCULA, LA LOMA. </w:t>
      </w:r>
      <w:r w:rsidR="00B774BF" w:rsidRPr="00467B3C">
        <w:rPr>
          <w:rFonts w:ascii="Times New Roman" w:hAnsi="Times New Roman" w:cs="Times New Roman"/>
          <w:b/>
          <w:sz w:val="24"/>
          <w:szCs w:val="24"/>
        </w:rPr>
        <w:t>16-</w:t>
      </w:r>
      <w:r w:rsidR="00B774BF" w:rsidRPr="00467B3C">
        <w:rPr>
          <w:rFonts w:ascii="Times New Roman" w:hAnsi="Times New Roman" w:cs="Times New Roman"/>
          <w:sz w:val="24"/>
          <w:szCs w:val="24"/>
        </w:rPr>
        <w:t xml:space="preserve"> CONTRAPARTIDA CONSTRUCCION DE ESTRUCTURA PARA SALONES DE USOS MULTIPLES  CON CANCHA PARA DISCIPLINA DE FUTBOL SALA BALONCESTO Y VOLEIBOL EN EL SECTOR DE LA UNIDAD DE SALUD, CANTON </w:t>
      </w:r>
      <w:r w:rsidR="00B774BF" w:rsidRPr="00467B3C">
        <w:rPr>
          <w:rFonts w:ascii="Times New Roman" w:hAnsi="Times New Roman" w:cs="Times New Roman"/>
          <w:sz w:val="24"/>
          <w:szCs w:val="24"/>
        </w:rPr>
        <w:lastRenderedPageBreak/>
        <w:t>LA ESPERANZA, MUNICIPIO DE SPP.</w:t>
      </w:r>
      <w:r w:rsidR="00B774BF" w:rsidRPr="00B774BF">
        <w:rPr>
          <w:rFonts w:ascii="Times New Roman" w:hAnsi="Times New Roman" w:cs="Times New Roman"/>
          <w:sz w:val="24"/>
          <w:szCs w:val="24"/>
        </w:rPr>
        <w:t xml:space="preserve"> </w:t>
      </w:r>
      <w:r w:rsidR="00B774BF" w:rsidRPr="00765A3E">
        <w:rPr>
          <w:rFonts w:ascii="Times New Roman" w:hAnsi="Times New Roman" w:cs="Times New Roman"/>
          <w:b/>
          <w:sz w:val="24"/>
          <w:szCs w:val="24"/>
        </w:rPr>
        <w:t>17-</w:t>
      </w:r>
      <w:r w:rsidR="00B774BF" w:rsidRPr="00B774BF">
        <w:rPr>
          <w:rFonts w:ascii="Times New Roman" w:hAnsi="Times New Roman" w:cs="Times New Roman"/>
          <w:sz w:val="24"/>
          <w:szCs w:val="24"/>
        </w:rPr>
        <w:t xml:space="preserve"> PROYECTO DE FOMENTO Y RECONOCIMIENTO A LA IMPORTANCIA DE LA MUJER EN EL PAPEL DE MADRE DENTRO DE LA SOCIEDAD. </w:t>
      </w:r>
      <w:r w:rsidR="00B774BF" w:rsidRPr="00765A3E">
        <w:rPr>
          <w:rFonts w:ascii="Times New Roman" w:hAnsi="Times New Roman" w:cs="Times New Roman"/>
          <w:b/>
          <w:sz w:val="24"/>
          <w:szCs w:val="24"/>
        </w:rPr>
        <w:t>18-</w:t>
      </w:r>
      <w:r w:rsidR="00B774BF" w:rsidRPr="00B774BF">
        <w:rPr>
          <w:rFonts w:ascii="Times New Roman" w:hAnsi="Times New Roman" w:cs="Times New Roman"/>
          <w:sz w:val="24"/>
          <w:szCs w:val="24"/>
        </w:rPr>
        <w:t xml:space="preserve"> PROGRAMA DE MANTENIMEINTO DE RED VIAL MUNICIPAL AÑO 2020. </w:t>
      </w:r>
      <w:r w:rsidR="008D7C4E" w:rsidRPr="008D7C4E">
        <w:rPr>
          <w:rFonts w:ascii="Times New Roman" w:hAnsi="Times New Roman" w:cs="Times New Roman"/>
          <w:b/>
          <w:sz w:val="24"/>
          <w:szCs w:val="24"/>
        </w:rPr>
        <w:t>2)</w:t>
      </w:r>
      <w:r w:rsidR="008D7C4E" w:rsidRPr="007E1735">
        <w:rPr>
          <w:rFonts w:ascii="Times New Roman" w:hAnsi="Times New Roman" w:cs="Times New Roman"/>
          <w:sz w:val="24"/>
          <w:szCs w:val="24"/>
        </w:rPr>
        <w:t xml:space="preserve"> Asimismo se autoriza al Jefe de la UACI, Ing. Henry Douglas Palacios Montenegro, efectuar los respectivos procesos de acuerdo con la Ley, previa verificación de las disponibilidades presupuestarias y financieras para ello. </w:t>
      </w:r>
      <w:r w:rsidR="008D7C4E" w:rsidRPr="008D7C4E">
        <w:rPr>
          <w:rFonts w:ascii="Times New Roman" w:hAnsi="Times New Roman" w:cs="Times New Roman"/>
          <w:b/>
          <w:sz w:val="24"/>
          <w:szCs w:val="24"/>
        </w:rPr>
        <w:t>3)</w:t>
      </w:r>
      <w:r w:rsidR="008D7C4E" w:rsidRPr="007E1735">
        <w:rPr>
          <w:rFonts w:ascii="Times New Roman" w:hAnsi="Times New Roman" w:cs="Times New Roman"/>
          <w:sz w:val="24"/>
          <w:szCs w:val="24"/>
        </w:rPr>
        <w:t xml:space="preserve"> Autorizar al Ingeniero Henri Franklin Serrano Medrano, Jefe de Proyectos, para que pueda formular las Carpetas Técnicas de los Pro</w:t>
      </w:r>
      <w:r w:rsidR="005E54EB">
        <w:rPr>
          <w:rFonts w:ascii="Times New Roman" w:hAnsi="Times New Roman" w:cs="Times New Roman"/>
          <w:sz w:val="24"/>
          <w:szCs w:val="24"/>
        </w:rPr>
        <w:t>gramas</w:t>
      </w:r>
      <w:r w:rsidR="008D7C4E" w:rsidRPr="007E1735">
        <w:rPr>
          <w:rFonts w:ascii="Times New Roman" w:hAnsi="Times New Roman" w:cs="Times New Roman"/>
          <w:sz w:val="24"/>
          <w:szCs w:val="24"/>
        </w:rPr>
        <w:t xml:space="preserve"> detallad</w:t>
      </w:r>
      <w:r w:rsidR="005E54EB">
        <w:rPr>
          <w:rFonts w:ascii="Times New Roman" w:hAnsi="Times New Roman" w:cs="Times New Roman"/>
          <w:sz w:val="24"/>
          <w:szCs w:val="24"/>
        </w:rPr>
        <w:t>o</w:t>
      </w:r>
      <w:r w:rsidR="008D7C4E" w:rsidRPr="007E1735">
        <w:rPr>
          <w:rFonts w:ascii="Times New Roman" w:hAnsi="Times New Roman" w:cs="Times New Roman"/>
          <w:sz w:val="24"/>
          <w:szCs w:val="24"/>
        </w:rPr>
        <w:t xml:space="preserve">s anteriormente. Comuníquese.- </w:t>
      </w:r>
    </w:p>
    <w:p w14:paraId="5FC269A9" w14:textId="77777777" w:rsidR="00B774BF" w:rsidRPr="00B774BF" w:rsidRDefault="00B774BF" w:rsidP="00B774BF">
      <w:pPr>
        <w:autoSpaceDE w:val="0"/>
        <w:autoSpaceDN w:val="0"/>
        <w:adjustRightInd w:val="0"/>
        <w:spacing w:after="0" w:line="240" w:lineRule="auto"/>
        <w:jc w:val="both"/>
        <w:rPr>
          <w:rFonts w:ascii="Times New Roman" w:hAnsi="Times New Roman" w:cs="Times New Roman"/>
          <w:sz w:val="24"/>
          <w:szCs w:val="24"/>
        </w:rPr>
      </w:pPr>
    </w:p>
    <w:p w14:paraId="405C59CD" w14:textId="77777777" w:rsidR="00AC2E86" w:rsidRDefault="00C67BC2" w:rsidP="006F4E1A">
      <w:pPr>
        <w:spacing w:after="0" w:line="276" w:lineRule="auto"/>
        <w:jc w:val="both"/>
        <w:rPr>
          <w:rFonts w:ascii="Times New Roman" w:hAnsi="Times New Roman" w:cs="Times New Roman"/>
          <w:sz w:val="24"/>
          <w:szCs w:val="24"/>
          <w:lang w:val="es-ES"/>
        </w:rPr>
      </w:pPr>
      <w:r w:rsidRPr="00A25C7E">
        <w:rPr>
          <w:rFonts w:ascii="Times New Roman" w:hAnsi="Times New Roman" w:cs="Times New Roman"/>
          <w:b/>
          <w:sz w:val="24"/>
          <w:szCs w:val="24"/>
        </w:rPr>
        <w:t>ACUERDO NÚMERO VEINT</w:t>
      </w:r>
      <w:r>
        <w:rPr>
          <w:rFonts w:ascii="Times New Roman" w:hAnsi="Times New Roman" w:cs="Times New Roman"/>
          <w:b/>
          <w:sz w:val="24"/>
          <w:szCs w:val="24"/>
        </w:rPr>
        <w:t>ICUATRO</w:t>
      </w:r>
      <w:r w:rsidRPr="00A25C7E">
        <w:rPr>
          <w:rFonts w:ascii="Times New Roman" w:hAnsi="Times New Roman" w:cs="Times New Roman"/>
          <w:b/>
          <w:sz w:val="24"/>
          <w:szCs w:val="24"/>
        </w:rPr>
        <w:t>:</w:t>
      </w:r>
      <w:r w:rsidRPr="00A25C7E">
        <w:rPr>
          <w:rFonts w:ascii="Times New Roman" w:hAnsi="Times New Roman" w:cs="Times New Roman"/>
          <w:sz w:val="24"/>
          <w:szCs w:val="24"/>
        </w:rPr>
        <w:t xml:space="preserve"> </w:t>
      </w:r>
      <w:r w:rsidR="00E26030" w:rsidRPr="00477982">
        <w:rPr>
          <w:rFonts w:ascii="Times New Roman" w:hAnsi="Times New Roman" w:cs="Times New Roman"/>
          <w:sz w:val="24"/>
          <w:szCs w:val="24"/>
        </w:rPr>
        <w:t>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die</w:t>
      </w:r>
      <w:r w:rsidR="00942443">
        <w:rPr>
          <w:rFonts w:ascii="Times New Roman" w:hAnsi="Times New Roman" w:cs="Times New Roman"/>
          <w:sz w:val="24"/>
          <w:szCs w:val="24"/>
        </w:rPr>
        <w:t>ciséis</w:t>
      </w:r>
      <w:r w:rsidR="00E26030" w:rsidRPr="00477982">
        <w:rPr>
          <w:rFonts w:ascii="Times New Roman" w:hAnsi="Times New Roman" w:cs="Times New Roman"/>
          <w:sz w:val="24"/>
          <w:szCs w:val="24"/>
        </w:rPr>
        <w:t xml:space="preserve"> Registros de </w:t>
      </w:r>
      <w:r w:rsidR="00E26030" w:rsidRPr="00477982">
        <w:rPr>
          <w:rFonts w:ascii="Times New Roman" w:hAnsi="Times New Roman" w:cs="Times New Roman"/>
          <w:sz w:val="24"/>
          <w:szCs w:val="24"/>
          <w:lang w:val="es-ES"/>
        </w:rPr>
        <w:t>Cuentas Corrientes en el Banco de Fomento Agropecuario, detallada así:</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1-</w:t>
      </w:r>
      <w:r w:rsidR="00E26030" w:rsidRPr="00B774BF">
        <w:rPr>
          <w:rFonts w:ascii="Times New Roman" w:hAnsi="Times New Roman" w:cs="Times New Roman"/>
          <w:sz w:val="24"/>
          <w:szCs w:val="24"/>
        </w:rPr>
        <w:t xml:space="preserve"> PROGRAMA DE MODERNIZACION, AMPLIACION  Y MANTENIMIENTO  DEL ALUMBRADO PUBLICO DEL MUNICIPIO DE SAN PEDRO PERULAPAN AÑO 2020.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2-</w:t>
      </w:r>
      <w:r w:rsidR="00E26030" w:rsidRPr="00B774BF">
        <w:rPr>
          <w:rFonts w:ascii="Times New Roman" w:hAnsi="Times New Roman" w:cs="Times New Roman"/>
          <w:sz w:val="24"/>
          <w:szCs w:val="24"/>
        </w:rPr>
        <w:t xml:space="preserve"> PROGRAMA DE BARRIDO, RECOLECCION Y DISPOSICION FINAL DE LOS DESEHOS SOLIDOS EN EL MUNICIPIO DE SAN PEDRO PERULAPAN, AÑO 2020.</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3-</w:t>
      </w:r>
      <w:r w:rsidR="00E26030" w:rsidRPr="00B774BF">
        <w:rPr>
          <w:rFonts w:ascii="Times New Roman" w:hAnsi="Times New Roman" w:cs="Times New Roman"/>
          <w:sz w:val="24"/>
          <w:szCs w:val="24"/>
        </w:rPr>
        <w:t xml:space="preserve"> PROGRAMA DE FOMENTO AL DEPORTE, SEGUIMIENTO A ESCUELAS MUNICIPALES DE FUTBOL Y TAE KWAN DO EN FUNCION DE PREVENIR LA VIOLENCIA EN EL MUNICIPIO, AÑO 2020.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4-</w:t>
      </w:r>
      <w:r w:rsidR="00E26030" w:rsidRPr="00B774BF">
        <w:rPr>
          <w:rFonts w:ascii="Times New Roman" w:hAnsi="Times New Roman" w:cs="Times New Roman"/>
          <w:sz w:val="24"/>
          <w:szCs w:val="24"/>
        </w:rPr>
        <w:t xml:space="preserve"> PROGRAMA DE MITIGACION DE RIESGOS, AGUA Y SANEAMIENTO AMBIENTAL MUNICIPIO DE SAN PEDRO PERULAPAN AÑO 2020.</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5-</w:t>
      </w:r>
      <w:r w:rsidR="00E26030" w:rsidRPr="00B774BF">
        <w:rPr>
          <w:rFonts w:ascii="Times New Roman" w:hAnsi="Times New Roman" w:cs="Times New Roman"/>
          <w:sz w:val="24"/>
          <w:szCs w:val="24"/>
        </w:rPr>
        <w:t xml:space="preserve"> PROGRAMA MUNCIPAL DE BECAS UNIVERSITARIAS COMO APOYO PARA ESTUDIANTES DE ESCASOS RECURSOS ECONOMICOS DEL MUNICIPIO DE SAN PEDRO PERULAPAN 2020.</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6-</w:t>
      </w:r>
      <w:r w:rsidR="00E26030" w:rsidRPr="00B774BF">
        <w:rPr>
          <w:rFonts w:ascii="Times New Roman" w:hAnsi="Times New Roman" w:cs="Times New Roman"/>
          <w:sz w:val="24"/>
          <w:szCs w:val="24"/>
        </w:rPr>
        <w:t xml:space="preserve"> PROGRAMA DE FOMENTO PARA MANTENER E IMPULSAR LA IDENTIDAD HISTORICA, CULTURAL Y RELIGIOSA  DE LOS DIFERENTES CANTONES Y CASERIOS, INCENTIVANDO LA PARTICIPACION DE LOS JOVENES EN ACTIVIDADES DE BENEFICIO ECONOMICO Y SOCIAL  AÑO 2020.</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7-</w:t>
      </w:r>
      <w:r w:rsidR="00E26030" w:rsidRPr="00B774BF">
        <w:rPr>
          <w:rFonts w:ascii="Times New Roman" w:hAnsi="Times New Roman" w:cs="Times New Roman"/>
          <w:sz w:val="24"/>
          <w:szCs w:val="24"/>
        </w:rPr>
        <w:t xml:space="preserve"> PROGRAMA DE FOMENTO A  LA SALUD ALIMENTARIA DEL ADULTO MAYOR Y PERSONAS CON CAPACIDADES ESPECIALES QUE PRESENTEN POBREZA SEVERA EN EL MUNICIPIO DE    SAN PEDRO PERULAPAN, AÑO 2020.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8-</w:t>
      </w:r>
      <w:r w:rsidR="00E26030" w:rsidRPr="00B774BF">
        <w:rPr>
          <w:rFonts w:ascii="Times New Roman" w:hAnsi="Times New Roman" w:cs="Times New Roman"/>
          <w:sz w:val="24"/>
          <w:szCs w:val="24"/>
        </w:rPr>
        <w:t xml:space="preserve"> PROGRAMA DE APOYO A FAMILIAS DE ESCASOS RECURSOS QUE PRESENTEN  VULNERABILIDAD EN SUS VIVIENDAS ANTE EL CAMBIO CLIMATICO EN EL MUNICIPIO  DE SAN PEDRO PERULAPAN, AÑO 2020.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9-</w:t>
      </w:r>
      <w:r w:rsidR="00E26030" w:rsidRPr="00B774BF">
        <w:rPr>
          <w:rFonts w:ascii="Times New Roman" w:hAnsi="Times New Roman" w:cs="Times New Roman"/>
          <w:sz w:val="24"/>
          <w:szCs w:val="24"/>
        </w:rPr>
        <w:t xml:space="preserve"> PROGRAMA PARA LA CONMEMORACION HISTORICO </w:t>
      </w:r>
      <w:r w:rsidR="00E26030" w:rsidRPr="00B774BF">
        <w:rPr>
          <w:rFonts w:ascii="Times New Roman" w:hAnsi="Times New Roman" w:cs="Times New Roman"/>
          <w:sz w:val="24"/>
          <w:szCs w:val="24"/>
        </w:rPr>
        <w:lastRenderedPageBreak/>
        <w:t>CULTURAL DE LA BATALLA DEL GENERAL FRANCISCO MORAZAN, COMO PARTE DE LA IDENTIDAD DEL MUNICIPIO DE SAN PEDRO PERULAPAN, 25 DE SEPTIEMBRE.</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10-</w:t>
      </w:r>
      <w:r w:rsidR="00E26030" w:rsidRPr="00B774BF">
        <w:rPr>
          <w:rFonts w:ascii="Times New Roman" w:hAnsi="Times New Roman" w:cs="Times New Roman"/>
          <w:sz w:val="24"/>
          <w:szCs w:val="24"/>
        </w:rPr>
        <w:t xml:space="preserve"> PROGRAMA DE INCENTIVO AL DESARROLLO DEL ARTE Y LA CULTURA EN SUS DIFERENTES EXPRESIONES ARTISTICAS DIRIGIDA A JOVENES EN RIESGOS.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11-</w:t>
      </w:r>
      <w:r w:rsidR="00E26030" w:rsidRPr="00B774BF">
        <w:rPr>
          <w:rFonts w:ascii="Times New Roman" w:hAnsi="Times New Roman" w:cs="Times New Roman"/>
          <w:sz w:val="24"/>
          <w:szCs w:val="24"/>
        </w:rPr>
        <w:t xml:space="preserve"> PROGRAMA DE FOMENTO E IMPULSO A LA EDUCACION CON APOYO A INVERSION EN OBRAS BASICAS  DE INFRAESTRUCTURA Y OTRAS NECESIDADES QUE CONTRIBUYAN AL APRENDIZAJE EN CENTROS ESCOLARES DEL MUNICIPIO DE SAN PEDRO PERULAPAN, AÑO 2020.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12-</w:t>
      </w:r>
      <w:r w:rsidR="00E26030" w:rsidRPr="00B774BF">
        <w:rPr>
          <w:rFonts w:ascii="Times New Roman" w:hAnsi="Times New Roman" w:cs="Times New Roman"/>
          <w:sz w:val="24"/>
          <w:szCs w:val="24"/>
        </w:rPr>
        <w:t xml:space="preserve"> FIESTAS PATRONALES DEL MUNICIPIO DE SPP EN HONOR A SAN PEDRO APOSTOL 2020.</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13-</w:t>
      </w:r>
      <w:r w:rsidR="00E26030" w:rsidRPr="00B774BF">
        <w:rPr>
          <w:rFonts w:ascii="Times New Roman" w:hAnsi="Times New Roman" w:cs="Times New Roman"/>
          <w:sz w:val="24"/>
          <w:szCs w:val="24"/>
        </w:rPr>
        <w:t xml:space="preserve"> PROGRAMA DE APOYO AL DESARROLLO DE LAS ESCUELAS DE MUSICA (VARIOS INSTRUMENTOS) Y LA SINFONICA EN EL CASCO URBANO Y LOS CANTONES DEL MUNICIPIO DE SAN PEDRO PERULAPAN.</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sidRPr="00B774BF">
        <w:rPr>
          <w:rFonts w:ascii="Times New Roman" w:hAnsi="Times New Roman" w:cs="Times New Roman"/>
          <w:sz w:val="24"/>
          <w:szCs w:val="24"/>
        </w:rPr>
        <w:t xml:space="preserve"> </w:t>
      </w:r>
      <w:r w:rsidR="00E26030" w:rsidRPr="00765A3E">
        <w:rPr>
          <w:rFonts w:ascii="Times New Roman" w:hAnsi="Times New Roman" w:cs="Times New Roman"/>
          <w:b/>
          <w:sz w:val="24"/>
          <w:szCs w:val="24"/>
        </w:rPr>
        <w:t>14-</w:t>
      </w:r>
      <w:r w:rsidR="00E26030" w:rsidRPr="00B774BF">
        <w:rPr>
          <w:rFonts w:ascii="Times New Roman" w:hAnsi="Times New Roman" w:cs="Times New Roman"/>
          <w:sz w:val="24"/>
          <w:szCs w:val="24"/>
        </w:rPr>
        <w:t xml:space="preserve"> PROYECTO DE CONSTRUCCION DE PASARELA ENTRADA PRINCIPAL DE SAN PEDRO PERULAPAN KM 21 1/2 CANTON LA LOMA.</w:t>
      </w:r>
      <w:r w:rsidR="00E26030">
        <w:rPr>
          <w:rFonts w:ascii="Times New Roman" w:hAnsi="Times New Roman" w:cs="Times New Roman"/>
          <w:sz w:val="24"/>
          <w:szCs w:val="24"/>
        </w:rPr>
        <w:t xml:space="preserve"> </w:t>
      </w:r>
      <w:r w:rsidR="00E26030" w:rsidRPr="00477982">
        <w:rPr>
          <w:rFonts w:ascii="Times New Roman" w:hAnsi="Times New Roman" w:cs="Times New Roman"/>
          <w:sz w:val="24"/>
          <w:szCs w:val="24"/>
          <w:lang w:val="es-ES"/>
        </w:rPr>
        <w:t>Con un monto de apertura de CIEN DOLARES DE LOS ESTADOS UNIDOS DE AMÉRICA ($100.00);</w:t>
      </w:r>
      <w:r w:rsidR="00E26030">
        <w:rPr>
          <w:rFonts w:ascii="Times New Roman" w:hAnsi="Times New Roman" w:cs="Times New Roman"/>
          <w:sz w:val="24"/>
          <w:szCs w:val="24"/>
          <w:lang w:val="es-ES"/>
        </w:rPr>
        <w:t xml:space="preserve"> </w:t>
      </w:r>
      <w:r w:rsidR="00E26030" w:rsidRPr="00765A3E">
        <w:rPr>
          <w:rFonts w:ascii="Times New Roman" w:hAnsi="Times New Roman" w:cs="Times New Roman"/>
          <w:b/>
          <w:sz w:val="24"/>
          <w:szCs w:val="24"/>
        </w:rPr>
        <w:t>1</w:t>
      </w:r>
      <w:r w:rsidR="0092761F">
        <w:rPr>
          <w:rFonts w:ascii="Times New Roman" w:hAnsi="Times New Roman" w:cs="Times New Roman"/>
          <w:b/>
          <w:sz w:val="24"/>
          <w:szCs w:val="24"/>
        </w:rPr>
        <w:t>5</w:t>
      </w:r>
      <w:r w:rsidR="00E26030" w:rsidRPr="00765A3E">
        <w:rPr>
          <w:rFonts w:ascii="Times New Roman" w:hAnsi="Times New Roman" w:cs="Times New Roman"/>
          <w:b/>
          <w:sz w:val="24"/>
          <w:szCs w:val="24"/>
        </w:rPr>
        <w:t>-</w:t>
      </w:r>
      <w:r w:rsidR="00E26030" w:rsidRPr="00B774BF">
        <w:rPr>
          <w:rFonts w:ascii="Times New Roman" w:hAnsi="Times New Roman" w:cs="Times New Roman"/>
          <w:sz w:val="24"/>
          <w:szCs w:val="24"/>
        </w:rPr>
        <w:t xml:space="preserve"> PROYECTO DE FOMENTO Y RECONOCIMIENTO A LA IMPORTANCIA DE LA MUJER EN EL PAPEL DE MADRE DENTRO DE LA SOCIEDAD. </w:t>
      </w:r>
      <w:r w:rsidR="00E26030" w:rsidRPr="00477982">
        <w:rPr>
          <w:rFonts w:ascii="Times New Roman" w:hAnsi="Times New Roman" w:cs="Times New Roman"/>
          <w:sz w:val="24"/>
          <w:szCs w:val="24"/>
          <w:lang w:val="es-ES"/>
        </w:rPr>
        <w:t xml:space="preserve">Con un monto de apertura de CIEN DOLARES DE LOS </w:t>
      </w:r>
      <w:r w:rsidR="00E26030" w:rsidRPr="00AC2E86">
        <w:rPr>
          <w:rFonts w:ascii="Times New Roman" w:hAnsi="Times New Roman" w:cs="Times New Roman"/>
          <w:sz w:val="24"/>
          <w:szCs w:val="24"/>
          <w:lang w:val="es-ES"/>
        </w:rPr>
        <w:t>ESTADOS UNIDOS DE AMÉRICA ($100.00</w:t>
      </w:r>
      <w:r w:rsidR="00E26030" w:rsidRPr="00DD5F39">
        <w:rPr>
          <w:rFonts w:ascii="Times New Roman" w:hAnsi="Times New Roman" w:cs="Times New Roman"/>
          <w:sz w:val="24"/>
          <w:szCs w:val="24"/>
          <w:lang w:val="es-ES"/>
        </w:rPr>
        <w:t xml:space="preserve">); </w:t>
      </w:r>
      <w:r w:rsidR="00E26030" w:rsidRPr="00DD5F39">
        <w:rPr>
          <w:rFonts w:ascii="Times New Roman" w:hAnsi="Times New Roman" w:cs="Times New Roman"/>
          <w:b/>
          <w:sz w:val="24"/>
          <w:szCs w:val="24"/>
        </w:rPr>
        <w:t>1</w:t>
      </w:r>
      <w:r w:rsidR="0092761F">
        <w:rPr>
          <w:rFonts w:ascii="Times New Roman" w:hAnsi="Times New Roman" w:cs="Times New Roman"/>
          <w:b/>
          <w:sz w:val="24"/>
          <w:szCs w:val="24"/>
        </w:rPr>
        <w:t>6</w:t>
      </w:r>
      <w:r w:rsidR="00E26030" w:rsidRPr="00DD5F39">
        <w:rPr>
          <w:rFonts w:ascii="Times New Roman" w:hAnsi="Times New Roman" w:cs="Times New Roman"/>
          <w:b/>
          <w:sz w:val="24"/>
          <w:szCs w:val="24"/>
        </w:rPr>
        <w:t>-</w:t>
      </w:r>
      <w:r w:rsidR="00E26030" w:rsidRPr="00DD5F39">
        <w:rPr>
          <w:rFonts w:ascii="Times New Roman" w:hAnsi="Times New Roman" w:cs="Times New Roman"/>
          <w:sz w:val="24"/>
          <w:szCs w:val="24"/>
        </w:rPr>
        <w:t xml:space="preserve"> PROGRAMA DE MANTENIMEINTO DE RED VIAL MUNICIPAL AÑO 2020.</w:t>
      </w:r>
      <w:r w:rsidR="00E26030" w:rsidRPr="00DD5F39">
        <w:rPr>
          <w:rFonts w:ascii="Times New Roman" w:hAnsi="Times New Roman" w:cs="Times New Roman"/>
          <w:sz w:val="24"/>
          <w:szCs w:val="24"/>
          <w:lang w:val="es-ES"/>
        </w:rPr>
        <w:t xml:space="preserve"> Con un monto de apertura de CIEN DOLARES DE LOS ESTAD</w:t>
      </w:r>
      <w:r w:rsidR="000274B8">
        <w:rPr>
          <w:rFonts w:ascii="Times New Roman" w:hAnsi="Times New Roman" w:cs="Times New Roman"/>
          <w:sz w:val="24"/>
          <w:szCs w:val="24"/>
          <w:lang w:val="es-ES"/>
        </w:rPr>
        <w:t>OS UNIDOS DE AMÉRICA ($100.00)</w:t>
      </w:r>
      <w:r w:rsidR="00DD5F39" w:rsidRPr="00DD5F39">
        <w:rPr>
          <w:rFonts w:ascii="Times New Roman" w:hAnsi="Times New Roman" w:cs="Times New Roman"/>
          <w:sz w:val="24"/>
          <w:szCs w:val="24"/>
          <w:lang w:val="es-ES"/>
        </w:rPr>
        <w:t xml:space="preserve">; Se Autoriza a la Tesorera Municipal para que pueda transferir de la cuenta de Ahorro Numero 200-200-909575-6 del Banco de Fomento Agropecuario que corresponde a la cuenta del Setenta por Ciento del FODES/Isdem, la cantidad de UN MIL </w:t>
      </w:r>
      <w:r w:rsidR="00942443">
        <w:rPr>
          <w:rFonts w:ascii="Times New Roman" w:hAnsi="Times New Roman" w:cs="Times New Roman"/>
          <w:sz w:val="24"/>
          <w:szCs w:val="24"/>
          <w:lang w:val="es-ES"/>
        </w:rPr>
        <w:t>SEISCIENTOS</w:t>
      </w:r>
      <w:r w:rsidR="00DD5F39" w:rsidRPr="00DD5F39">
        <w:rPr>
          <w:rFonts w:ascii="Times New Roman" w:hAnsi="Times New Roman" w:cs="Times New Roman"/>
          <w:sz w:val="24"/>
          <w:szCs w:val="24"/>
          <w:lang w:val="es-ES"/>
        </w:rPr>
        <w:t xml:space="preserve"> 00/100 DOLARES DE LOS ESTADO</w:t>
      </w:r>
      <w:r w:rsidR="00942443">
        <w:rPr>
          <w:rFonts w:ascii="Times New Roman" w:hAnsi="Times New Roman" w:cs="Times New Roman"/>
          <w:sz w:val="24"/>
          <w:szCs w:val="24"/>
          <w:lang w:val="es-ES"/>
        </w:rPr>
        <w:t>S UNIDOS DE AMÉRICA ($1,6</w:t>
      </w:r>
      <w:r w:rsidR="000274B8">
        <w:rPr>
          <w:rFonts w:ascii="Times New Roman" w:hAnsi="Times New Roman" w:cs="Times New Roman"/>
          <w:sz w:val="24"/>
          <w:szCs w:val="24"/>
          <w:lang w:val="es-ES"/>
        </w:rPr>
        <w:t>00.00).</w:t>
      </w:r>
      <w:r w:rsidR="00DD5F39" w:rsidRPr="00DD5F39">
        <w:rPr>
          <w:rFonts w:ascii="Times New Roman" w:hAnsi="Times New Roman" w:cs="Times New Roman"/>
          <w:sz w:val="24"/>
          <w:szCs w:val="24"/>
          <w:lang w:val="es-ES"/>
        </w:rPr>
        <w:t xml:space="preserve"> Para el movimiento de dicha cuenta será indispensable la firma de la Tesorera Municipal y cualquiera de los dos refrendarios, acompañado del Sello de la Tesorería Municipal. Certifíquese el presente acuerdo y remítase al Banco de Fomento Agropecuario para los efectos legales.</w:t>
      </w:r>
      <w:r w:rsidR="00DD5F39">
        <w:rPr>
          <w:rFonts w:ascii="Times New Roman" w:hAnsi="Times New Roman" w:cs="Times New Roman"/>
          <w:sz w:val="24"/>
          <w:szCs w:val="24"/>
          <w:lang w:val="es-ES"/>
        </w:rPr>
        <w:t xml:space="preserve"> </w:t>
      </w:r>
    </w:p>
    <w:p w14:paraId="31EDEC68" w14:textId="77777777" w:rsidR="0092761F" w:rsidRDefault="0092761F" w:rsidP="002C339A">
      <w:pPr>
        <w:spacing w:after="0" w:line="276" w:lineRule="auto"/>
        <w:jc w:val="both"/>
        <w:rPr>
          <w:rFonts w:ascii="Times New Roman" w:hAnsi="Times New Roman" w:cs="Times New Roman"/>
          <w:sz w:val="24"/>
          <w:szCs w:val="24"/>
          <w:lang w:val="es-ES"/>
        </w:rPr>
      </w:pPr>
    </w:p>
    <w:p w14:paraId="0F9330F2" w14:textId="77777777" w:rsidR="002C339A" w:rsidRPr="00EA11F8" w:rsidRDefault="00E26030" w:rsidP="00EA11F8">
      <w:pPr>
        <w:spacing w:after="0" w:line="276" w:lineRule="auto"/>
        <w:jc w:val="both"/>
        <w:rPr>
          <w:rFonts w:ascii="Times New Roman" w:hAnsi="Times New Roman" w:cs="Times New Roman"/>
          <w:sz w:val="24"/>
          <w:szCs w:val="24"/>
        </w:rPr>
      </w:pPr>
      <w:r w:rsidRPr="00EA11F8">
        <w:rPr>
          <w:rFonts w:ascii="Times New Roman" w:hAnsi="Times New Roman" w:cs="Times New Roman"/>
          <w:b/>
          <w:sz w:val="24"/>
          <w:szCs w:val="24"/>
        </w:rPr>
        <w:t>ACUERDO NÚMERO VEINTICINCO:</w:t>
      </w:r>
      <w:r w:rsidR="002C339A" w:rsidRPr="00EA11F8">
        <w:rPr>
          <w:rFonts w:ascii="Times New Roman" w:hAnsi="Times New Roman" w:cs="Times New Roman"/>
          <w:sz w:val="24"/>
          <w:szCs w:val="24"/>
        </w:rPr>
        <w:t xml:space="preserve"> El Concejo Municipal,  CONSIDERANDO: </w:t>
      </w:r>
    </w:p>
    <w:p w14:paraId="1CC95B41" w14:textId="77777777" w:rsidR="00EA11F8" w:rsidRPr="00EA11F8" w:rsidRDefault="00EA11F8" w:rsidP="00EA11F8">
      <w:pPr>
        <w:spacing w:after="0" w:line="276" w:lineRule="auto"/>
        <w:jc w:val="both"/>
        <w:rPr>
          <w:rFonts w:ascii="Times New Roman" w:eastAsia="Times New Roman" w:hAnsi="Times New Roman" w:cs="Times New Roman"/>
          <w:color w:val="000000"/>
          <w:sz w:val="24"/>
          <w:szCs w:val="24"/>
          <w:lang w:eastAsia="es-SV"/>
        </w:rPr>
      </w:pPr>
      <w:r w:rsidRPr="00EA11F8">
        <w:rPr>
          <w:rFonts w:ascii="Times New Roman" w:hAnsi="Times New Roman" w:cs="Times New Roman"/>
          <w:sz w:val="24"/>
          <w:szCs w:val="24"/>
        </w:rPr>
        <w:t>I- Por medio de nota que c</w:t>
      </w:r>
      <w:r w:rsidR="00D70E7C">
        <w:rPr>
          <w:rFonts w:ascii="Times New Roman" w:hAnsi="Times New Roman" w:cs="Times New Roman"/>
          <w:sz w:val="24"/>
          <w:szCs w:val="24"/>
        </w:rPr>
        <w:t>ontiene formulario denominado</w:t>
      </w:r>
      <w:r w:rsidRPr="00EA11F8">
        <w:rPr>
          <w:rFonts w:ascii="Times New Roman" w:hAnsi="Times New Roman" w:cs="Times New Roman"/>
          <w:sz w:val="24"/>
          <w:szCs w:val="24"/>
        </w:rPr>
        <w:t xml:space="preserve"> Derecho a Lactar, dirigido a esta municipalidad, con fecha diez de los corrientes, suscrito por la Licenciada Mayra Lisseth Renderos de Vásquez, quien es empleada de esta institución con el cargo de Tesorera</w:t>
      </w:r>
      <w:r w:rsidR="00D70E7C">
        <w:rPr>
          <w:rFonts w:ascii="Times New Roman" w:hAnsi="Times New Roman" w:cs="Times New Roman"/>
          <w:sz w:val="24"/>
          <w:szCs w:val="24"/>
        </w:rPr>
        <w:t xml:space="preserve"> Municipal</w:t>
      </w:r>
      <w:r w:rsidRPr="00EA11F8">
        <w:rPr>
          <w:rFonts w:ascii="Times New Roman" w:hAnsi="Times New Roman" w:cs="Times New Roman"/>
          <w:sz w:val="24"/>
          <w:szCs w:val="24"/>
        </w:rPr>
        <w:t>, quien por medio de la misma manifiesta que el día 31 de agosto de 2019 dio a luz en el Hospital Amatepec, a una niña Leslie Nahomy Vásquez, s</w:t>
      </w:r>
      <w:r w:rsidR="00D70E7C">
        <w:rPr>
          <w:rFonts w:ascii="Times New Roman" w:hAnsi="Times New Roman" w:cs="Times New Roman"/>
          <w:sz w:val="24"/>
          <w:szCs w:val="24"/>
        </w:rPr>
        <w:t>egún comprueba con la fotocopia</w:t>
      </w:r>
      <w:r w:rsidRPr="00EA11F8">
        <w:rPr>
          <w:rFonts w:ascii="Times New Roman" w:hAnsi="Times New Roman" w:cs="Times New Roman"/>
          <w:sz w:val="24"/>
          <w:szCs w:val="24"/>
        </w:rPr>
        <w:t xml:space="preserve"> de la certificación de la Partida de Nacimiento número 491,  asentada a folio 491, del libro número II, que el Registro del Estado Familiar de esta municipalidad llev</w:t>
      </w:r>
      <w:r w:rsidR="00D70E7C">
        <w:rPr>
          <w:rFonts w:ascii="Times New Roman" w:hAnsi="Times New Roman" w:cs="Times New Roman"/>
          <w:sz w:val="24"/>
          <w:szCs w:val="24"/>
        </w:rPr>
        <w:t>ó</w:t>
      </w:r>
      <w:r w:rsidRPr="00EA11F8">
        <w:rPr>
          <w:rFonts w:ascii="Times New Roman" w:hAnsi="Times New Roman" w:cs="Times New Roman"/>
          <w:sz w:val="24"/>
          <w:szCs w:val="24"/>
        </w:rPr>
        <w:t xml:space="preserve"> en el Año 2019, extendida por el señor Elmer Joel Beltrán Segura, en su calidad de Registrador.</w:t>
      </w:r>
    </w:p>
    <w:p w14:paraId="73BE8DF3" w14:textId="77777777" w:rsidR="00EA11F8" w:rsidRPr="00EA11F8" w:rsidRDefault="00EA11F8" w:rsidP="00EA11F8">
      <w:pPr>
        <w:spacing w:after="0" w:line="276" w:lineRule="auto"/>
        <w:jc w:val="both"/>
        <w:rPr>
          <w:rFonts w:ascii="Times New Roman" w:hAnsi="Times New Roman" w:cs="Times New Roman"/>
          <w:sz w:val="24"/>
          <w:szCs w:val="24"/>
        </w:rPr>
      </w:pPr>
      <w:r w:rsidRPr="00EA11F8">
        <w:rPr>
          <w:rFonts w:ascii="Times New Roman" w:hAnsi="Times New Roman" w:cs="Times New Roman"/>
          <w:sz w:val="24"/>
          <w:szCs w:val="24"/>
        </w:rPr>
        <w:lastRenderedPageBreak/>
        <w:t xml:space="preserve">II- Que por medio del formulario arriba relacionado, solicita que desde el día 13 de los corrientes, al 13 de julio ambos del año 2020, una hora de permiso para ejercer su derecho a amamantar a hija recién nacida, en un horario comprendido de </w:t>
      </w:r>
      <w:r w:rsidR="00EC5B90">
        <w:rPr>
          <w:rFonts w:ascii="Times New Roman" w:hAnsi="Times New Roman" w:cs="Times New Roman"/>
          <w:sz w:val="24"/>
          <w:szCs w:val="24"/>
        </w:rPr>
        <w:t>1</w:t>
      </w:r>
      <w:r w:rsidRPr="00EA11F8">
        <w:rPr>
          <w:rFonts w:ascii="Times New Roman" w:hAnsi="Times New Roman" w:cs="Times New Roman"/>
          <w:sz w:val="24"/>
          <w:szCs w:val="24"/>
        </w:rPr>
        <w:t xml:space="preserve">:00 pm a </w:t>
      </w:r>
      <w:r w:rsidR="00EC5B90">
        <w:rPr>
          <w:rFonts w:ascii="Times New Roman" w:hAnsi="Times New Roman" w:cs="Times New Roman"/>
          <w:sz w:val="24"/>
          <w:szCs w:val="24"/>
        </w:rPr>
        <w:t>2</w:t>
      </w:r>
      <w:r w:rsidRPr="00EA11F8">
        <w:rPr>
          <w:rFonts w:ascii="Times New Roman" w:hAnsi="Times New Roman" w:cs="Times New Roman"/>
          <w:sz w:val="24"/>
          <w:szCs w:val="24"/>
        </w:rPr>
        <w:t>:00 pm.</w:t>
      </w:r>
    </w:p>
    <w:p w14:paraId="70588C19" w14:textId="77777777" w:rsidR="00EA11F8" w:rsidRPr="00EA11F8" w:rsidRDefault="00EA11F8" w:rsidP="00EA11F8">
      <w:pPr>
        <w:spacing w:after="0" w:line="276" w:lineRule="auto"/>
        <w:jc w:val="both"/>
        <w:rPr>
          <w:rFonts w:ascii="Times New Roman" w:hAnsi="Times New Roman" w:cs="Times New Roman"/>
          <w:sz w:val="24"/>
          <w:szCs w:val="24"/>
        </w:rPr>
      </w:pPr>
      <w:r w:rsidRPr="00EA11F8">
        <w:rPr>
          <w:rFonts w:ascii="Times New Roman" w:hAnsi="Times New Roman" w:cs="Times New Roman"/>
          <w:sz w:val="24"/>
          <w:szCs w:val="24"/>
        </w:rPr>
        <w:t>III- Que observando el contenido de la Ley de Promoción, Protección y Apoyo a la Lactancia Materna, en el Art. 35, se establece el derecho que el patrono debe garantizar a su empleada, y se extiende en el contenido del Art. 63 del Reglamento de ese mismo cuerpo legal, en los que se establece literalmente lo siguiente: “””””””Art. 35.- Toda mujer trabajadora durante los primeros seis meses, post parto, mientras amamante a su hija o hijo, o mientras recolecte su leche, tendrá derecho, con ese fin, a una interrupción en la jornada laboral de hasta una hora diaria; esta interrupción podrá ser fraccionada en dos pausas o las veces que hayan acordado las partes. Las interrupciones en la jornada laboral no podrán ser utilizadas en la hora de almuerzo y serán contadas como hora efectiva de trabajo y remunerada como tal. Los patronos tienen la obligación de velar por el cumplimiento de esta disposición y este derecho no podrá ser compensado ni sustituido por ningún otro, caso contrario será sancionado según lo establecido en la presente ley.</w:t>
      </w:r>
      <w:r w:rsidRPr="00EA11F8">
        <w:rPr>
          <w:rFonts w:ascii="Times New Roman" w:hAnsi="Times New Roman" w:cs="Times New Roman"/>
        </w:rPr>
        <w:t xml:space="preserve"> </w:t>
      </w:r>
      <w:r w:rsidRPr="00EA11F8">
        <w:rPr>
          <w:rFonts w:ascii="Times New Roman" w:hAnsi="Times New Roman" w:cs="Times New Roman"/>
          <w:sz w:val="24"/>
          <w:szCs w:val="24"/>
        </w:rPr>
        <w:t>Los patronos tienen la obligación de establecer un espacio higiénico, dentro del centro de trabajo, para que las madres puedan extraerse y conservar la leche materna.”””””””.</w:t>
      </w:r>
    </w:p>
    <w:p w14:paraId="10039FC9" w14:textId="77777777" w:rsidR="00EA11F8" w:rsidRDefault="00EA11F8" w:rsidP="007A18B8">
      <w:pPr>
        <w:spacing w:after="0" w:line="276" w:lineRule="auto"/>
        <w:jc w:val="both"/>
        <w:rPr>
          <w:rFonts w:ascii="Times New Roman" w:hAnsi="Times New Roman" w:cs="Times New Roman"/>
          <w:sz w:val="24"/>
          <w:szCs w:val="24"/>
        </w:rPr>
      </w:pPr>
      <w:r w:rsidRPr="00EA11F8">
        <w:rPr>
          <w:rFonts w:ascii="Times New Roman" w:hAnsi="Times New Roman" w:cs="Times New Roman"/>
          <w:sz w:val="24"/>
          <w:szCs w:val="24"/>
        </w:rPr>
        <w:t>IV- Que es de observar que de la redacción del artículo claramente se desprender que el derecho está enmarcado contando el plazo de seis meses a partir de la fecha que la trabajadora</w:t>
      </w:r>
      <w:r w:rsidR="002A79B6">
        <w:rPr>
          <w:rFonts w:ascii="Times New Roman" w:hAnsi="Times New Roman" w:cs="Times New Roman"/>
          <w:sz w:val="24"/>
          <w:szCs w:val="24"/>
        </w:rPr>
        <w:t xml:space="preserve"> dio a luz, para el caso, el dia</w:t>
      </w:r>
      <w:r w:rsidRPr="00EA11F8">
        <w:rPr>
          <w:rFonts w:ascii="Times New Roman" w:hAnsi="Times New Roman" w:cs="Times New Roman"/>
          <w:sz w:val="24"/>
          <w:szCs w:val="24"/>
        </w:rPr>
        <w:t xml:space="preserve"> 31 de agosto de 2019, fecha  a partir de la cual se debe contar dicho plazo, por lo que el mismo vence el día 29 de febrero de 2020, y no como se ha interpretado en la solicitud que ha sido remitida, ya que no procede el permiso de ser computado posterior al descanso pos natal que son los cuatro meses que garantida la Ley. Visto lo anterior, el Concejo Municipal en usos de las facultades que le confiere el Código Municipal y de conformidad con lo</w:t>
      </w:r>
      <w:r w:rsidR="00D70E7C">
        <w:rPr>
          <w:rFonts w:ascii="Times New Roman" w:hAnsi="Times New Roman" w:cs="Times New Roman"/>
          <w:sz w:val="24"/>
          <w:szCs w:val="24"/>
        </w:rPr>
        <w:t>s</w:t>
      </w:r>
      <w:r w:rsidRPr="00EA11F8">
        <w:rPr>
          <w:rFonts w:ascii="Times New Roman" w:hAnsi="Times New Roman" w:cs="Times New Roman"/>
          <w:sz w:val="24"/>
          <w:szCs w:val="24"/>
        </w:rPr>
        <w:t xml:space="preserve"> Artículos sesenta y cuatro y setenta de la Ley de la Carrera Administrativa Municipal, </w:t>
      </w:r>
      <w:r w:rsidRPr="00EA11F8">
        <w:rPr>
          <w:rFonts w:ascii="Times New Roman" w:hAnsi="Times New Roman" w:cs="Times New Roman"/>
          <w:b/>
          <w:sz w:val="24"/>
          <w:szCs w:val="24"/>
        </w:rPr>
        <w:t>ACUERDA:</w:t>
      </w:r>
      <w:r w:rsidRPr="00EA11F8">
        <w:rPr>
          <w:rFonts w:ascii="Times New Roman" w:hAnsi="Times New Roman" w:cs="Times New Roman"/>
          <w:sz w:val="24"/>
          <w:szCs w:val="24"/>
        </w:rPr>
        <w:t xml:space="preserve"> I) Autorizar el permiso a la Licenciada Mayra Lisseth Renderos de Vásquez, quien es empleada de esta institución con el cargo de Tesorera</w:t>
      </w:r>
      <w:r w:rsidR="00D70E7C">
        <w:rPr>
          <w:rFonts w:ascii="Times New Roman" w:hAnsi="Times New Roman" w:cs="Times New Roman"/>
          <w:sz w:val="24"/>
          <w:szCs w:val="24"/>
        </w:rPr>
        <w:t xml:space="preserve"> Municipal</w:t>
      </w:r>
      <w:r w:rsidRPr="00EA11F8">
        <w:rPr>
          <w:rFonts w:ascii="Times New Roman" w:hAnsi="Times New Roman" w:cs="Times New Roman"/>
          <w:sz w:val="24"/>
          <w:szCs w:val="24"/>
        </w:rPr>
        <w:t xml:space="preserve">, por encontrarse dentro del plazo post parto y por encontrarse amamantando a su hija Leslie Nahomy Vásquez, por un periodo comprendido desde el día trece de enero al veintinueve de febrero de 2020, pudiendo ausentarse de su jornada ordinaria laboral a partir de la </w:t>
      </w:r>
      <w:r w:rsidR="00DF2890">
        <w:rPr>
          <w:rFonts w:ascii="Times New Roman" w:hAnsi="Times New Roman" w:cs="Times New Roman"/>
          <w:sz w:val="24"/>
          <w:szCs w:val="24"/>
        </w:rPr>
        <w:t>1</w:t>
      </w:r>
      <w:r w:rsidRPr="00EA11F8">
        <w:rPr>
          <w:rFonts w:ascii="Times New Roman" w:hAnsi="Times New Roman" w:cs="Times New Roman"/>
          <w:sz w:val="24"/>
          <w:szCs w:val="24"/>
        </w:rPr>
        <w:t>:00 pm</w:t>
      </w:r>
      <w:r w:rsidR="00DF2890">
        <w:rPr>
          <w:rFonts w:ascii="Times New Roman" w:hAnsi="Times New Roman" w:cs="Times New Roman"/>
          <w:sz w:val="24"/>
          <w:szCs w:val="24"/>
        </w:rPr>
        <w:t xml:space="preserve"> a 2:00 pm</w:t>
      </w:r>
      <w:r w:rsidRPr="00EA11F8">
        <w:rPr>
          <w:rFonts w:ascii="Times New Roman" w:hAnsi="Times New Roman" w:cs="Times New Roman"/>
          <w:sz w:val="24"/>
          <w:szCs w:val="24"/>
        </w:rPr>
        <w:t>, de todos los días</w:t>
      </w:r>
      <w:r w:rsidR="00D70E7C">
        <w:rPr>
          <w:rFonts w:ascii="Times New Roman" w:hAnsi="Times New Roman" w:cs="Times New Roman"/>
          <w:sz w:val="24"/>
          <w:szCs w:val="24"/>
        </w:rPr>
        <w:t xml:space="preserve"> de</w:t>
      </w:r>
      <w:r w:rsidRPr="00EA11F8">
        <w:rPr>
          <w:rFonts w:ascii="Times New Roman" w:hAnsi="Times New Roman" w:cs="Times New Roman"/>
          <w:sz w:val="24"/>
          <w:szCs w:val="24"/>
        </w:rPr>
        <w:t xml:space="preserve"> labores comprendidos dentro del plazo. COMUNIQUESE.-</w:t>
      </w:r>
    </w:p>
    <w:p w14:paraId="76158981" w14:textId="77777777" w:rsidR="000B6E71" w:rsidRDefault="000B6E71" w:rsidP="007A18B8">
      <w:pPr>
        <w:spacing w:after="0" w:line="276" w:lineRule="auto"/>
        <w:jc w:val="both"/>
        <w:rPr>
          <w:rFonts w:ascii="Times New Roman" w:hAnsi="Times New Roman" w:cs="Times New Roman"/>
          <w:sz w:val="24"/>
          <w:szCs w:val="24"/>
        </w:rPr>
      </w:pPr>
    </w:p>
    <w:p w14:paraId="33490F80" w14:textId="77777777" w:rsidR="000B6E71" w:rsidRPr="00EA11F8" w:rsidRDefault="000B6E71" w:rsidP="004D48A7">
      <w:pPr>
        <w:spacing w:after="0" w:line="276" w:lineRule="auto"/>
        <w:jc w:val="both"/>
        <w:rPr>
          <w:rFonts w:ascii="Times New Roman" w:hAnsi="Times New Roman" w:cs="Times New Roman"/>
          <w:sz w:val="24"/>
          <w:szCs w:val="24"/>
        </w:rPr>
      </w:pPr>
      <w:r w:rsidRPr="00EA11F8">
        <w:rPr>
          <w:rFonts w:ascii="Times New Roman" w:hAnsi="Times New Roman" w:cs="Times New Roman"/>
          <w:b/>
          <w:sz w:val="24"/>
          <w:szCs w:val="24"/>
        </w:rPr>
        <w:t>ACUERDO NÚMERO VEINTI</w:t>
      </w:r>
      <w:r>
        <w:rPr>
          <w:rFonts w:ascii="Times New Roman" w:hAnsi="Times New Roman" w:cs="Times New Roman"/>
          <w:b/>
          <w:sz w:val="24"/>
          <w:szCs w:val="24"/>
        </w:rPr>
        <w:t>SEIS</w:t>
      </w:r>
      <w:r w:rsidRPr="00EA11F8">
        <w:rPr>
          <w:rFonts w:ascii="Times New Roman" w:hAnsi="Times New Roman" w:cs="Times New Roman"/>
          <w:b/>
          <w:sz w:val="24"/>
          <w:szCs w:val="24"/>
        </w:rPr>
        <w:t>:</w:t>
      </w:r>
      <w:r w:rsidRPr="00EA11F8">
        <w:rPr>
          <w:rFonts w:ascii="Times New Roman" w:hAnsi="Times New Roman" w:cs="Times New Roman"/>
          <w:sz w:val="24"/>
          <w:szCs w:val="24"/>
        </w:rPr>
        <w:t xml:space="preserve"> El Concejo Municipal,  CONSIDERANDO: </w:t>
      </w:r>
    </w:p>
    <w:p w14:paraId="14E4823C" w14:textId="77777777" w:rsidR="00D56277" w:rsidRDefault="000B6E71" w:rsidP="004D48A7">
      <w:pPr>
        <w:spacing w:after="0" w:line="276" w:lineRule="auto"/>
        <w:jc w:val="both"/>
        <w:rPr>
          <w:rFonts w:ascii="Times New Roman" w:hAnsi="Times New Roman" w:cs="Times New Roman"/>
          <w:sz w:val="24"/>
          <w:szCs w:val="24"/>
        </w:rPr>
      </w:pPr>
      <w:r w:rsidRPr="00EA11F8">
        <w:rPr>
          <w:rFonts w:ascii="Times New Roman" w:hAnsi="Times New Roman" w:cs="Times New Roman"/>
          <w:sz w:val="24"/>
          <w:szCs w:val="24"/>
        </w:rPr>
        <w:t>I-</w:t>
      </w:r>
      <w:r>
        <w:rPr>
          <w:rFonts w:ascii="Times New Roman" w:hAnsi="Times New Roman" w:cs="Times New Roman"/>
          <w:sz w:val="24"/>
          <w:szCs w:val="24"/>
        </w:rPr>
        <w:t xml:space="preserve"> </w:t>
      </w:r>
      <w:r w:rsidR="00D56277" w:rsidRPr="007A723A">
        <w:rPr>
          <w:rFonts w:ascii="Times New Roman" w:hAnsi="Times New Roman" w:cs="Times New Roman"/>
          <w:sz w:val="24"/>
          <w:szCs w:val="24"/>
        </w:rPr>
        <w:t>Que según el numeral 14 del Art. 30 del Código Municipal, que literalmente dice: Son facultades del Concejo:</w:t>
      </w:r>
      <w:r w:rsidR="00D56277" w:rsidRPr="007A723A">
        <w:rPr>
          <w:rFonts w:ascii="Arial" w:hAnsi="Arial" w:cs="Arial"/>
          <w:sz w:val="24"/>
          <w:szCs w:val="24"/>
        </w:rPr>
        <w:t xml:space="preserve"> </w:t>
      </w:r>
      <w:r w:rsidR="00D56277" w:rsidRPr="007A723A">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p>
    <w:p w14:paraId="1D64FE62" w14:textId="77777777" w:rsidR="000B6E71" w:rsidRPr="000840D8" w:rsidRDefault="000B6E71" w:rsidP="004D48A7">
      <w:pPr>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467FAD20" w14:textId="77777777" w:rsidR="000B6E71" w:rsidRPr="007E1735" w:rsidRDefault="000B6E71" w:rsidP="004D48A7">
      <w:pPr>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t>III- En el marco de contribuir al Desarrollo Local del Municipio de San Pedro Perulapan el Concejo Municipal ha visualizado la necesidad de c</w:t>
      </w:r>
      <w:r w:rsidR="00D56277">
        <w:rPr>
          <w:rFonts w:ascii="Times New Roman" w:hAnsi="Times New Roman" w:cs="Times New Roman"/>
          <w:sz w:val="24"/>
          <w:szCs w:val="24"/>
        </w:rPr>
        <w:t>onstruir</w:t>
      </w:r>
      <w:r w:rsidRPr="000840D8">
        <w:rPr>
          <w:rFonts w:ascii="Times New Roman" w:hAnsi="Times New Roman" w:cs="Times New Roman"/>
          <w:sz w:val="24"/>
          <w:szCs w:val="24"/>
        </w:rPr>
        <w:t xml:space="preserve"> </w:t>
      </w:r>
      <w:r w:rsidR="00D56277">
        <w:rPr>
          <w:rFonts w:ascii="Times New Roman" w:hAnsi="Times New Roman" w:cs="Times New Roman"/>
          <w:sz w:val="24"/>
          <w:szCs w:val="24"/>
        </w:rPr>
        <w:t>Obras civiles y Proyectos de infraestructura</w:t>
      </w:r>
      <w:r w:rsidRPr="000840D8">
        <w:rPr>
          <w:rFonts w:ascii="Times New Roman" w:hAnsi="Times New Roman" w:cs="Times New Roman"/>
          <w:sz w:val="24"/>
          <w:szCs w:val="24"/>
        </w:rPr>
        <w:t xml:space="preserve"> que </w:t>
      </w:r>
      <w:r w:rsidRPr="000840D8">
        <w:rPr>
          <w:rFonts w:ascii="Times New Roman" w:hAnsi="Times New Roman" w:cs="Times New Roman"/>
          <w:sz w:val="24"/>
          <w:szCs w:val="24"/>
        </w:rPr>
        <w:lastRenderedPageBreak/>
        <w:t>ayuden a mejorar la calidad de vida de los Habitantes de las Comunidades</w:t>
      </w:r>
      <w:r>
        <w:rPr>
          <w:rFonts w:ascii="Times New Roman" w:hAnsi="Times New Roman" w:cs="Times New Roman"/>
          <w:sz w:val="24"/>
          <w:szCs w:val="24"/>
        </w:rPr>
        <w:t xml:space="preserve"> de San Pedro Perulapan</w:t>
      </w:r>
      <w:r w:rsidRPr="000840D8">
        <w:rPr>
          <w:rFonts w:ascii="Times New Roman" w:hAnsi="Times New Roman" w:cs="Times New Roman"/>
          <w:sz w:val="24"/>
          <w:szCs w:val="24"/>
        </w:rPr>
        <w:t>.</w:t>
      </w:r>
      <w:r w:rsidRPr="007E1735">
        <w:rPr>
          <w:rFonts w:ascii="Times New Roman" w:hAnsi="Times New Roman" w:cs="Times New Roman"/>
          <w:b/>
          <w:sz w:val="24"/>
          <w:szCs w:val="24"/>
        </w:rPr>
        <w:t xml:space="preserve"> </w:t>
      </w:r>
      <w:r w:rsidRPr="000840D8">
        <w:rPr>
          <w:rFonts w:ascii="Times New Roman" w:hAnsi="Times New Roman" w:cs="Times New Roman"/>
          <w:b/>
          <w:sz w:val="24"/>
          <w:szCs w:val="24"/>
        </w:rPr>
        <w:t>Por lo tanto, el Concejo Municipal,  en uso de sus facultades legales conferidas por el Código Municipal y la LACAP; ACUERDA:</w:t>
      </w:r>
      <w:r w:rsidRPr="000840D8">
        <w:rPr>
          <w:rFonts w:ascii="Times New Roman" w:hAnsi="Times New Roman" w:cs="Times New Roman"/>
          <w:sz w:val="24"/>
          <w:szCs w:val="24"/>
        </w:rPr>
        <w:t xml:space="preserve"> </w:t>
      </w:r>
      <w:r w:rsidRPr="008D7C4E">
        <w:rPr>
          <w:rFonts w:ascii="Times New Roman" w:hAnsi="Times New Roman" w:cs="Times New Roman"/>
          <w:b/>
          <w:sz w:val="24"/>
          <w:szCs w:val="24"/>
        </w:rPr>
        <w:t>1)</w:t>
      </w:r>
      <w:r w:rsidRPr="000840D8">
        <w:rPr>
          <w:rFonts w:ascii="Times New Roman" w:hAnsi="Times New Roman" w:cs="Times New Roman"/>
          <w:sz w:val="24"/>
          <w:szCs w:val="24"/>
        </w:rPr>
        <w:t xml:space="preserve"> Priorizar los Pro</w:t>
      </w:r>
      <w:r w:rsidR="000854D1">
        <w:rPr>
          <w:rFonts w:ascii="Times New Roman" w:hAnsi="Times New Roman" w:cs="Times New Roman"/>
          <w:sz w:val="24"/>
          <w:szCs w:val="24"/>
        </w:rPr>
        <w:t xml:space="preserve">yectos </w:t>
      </w:r>
      <w:r w:rsidRPr="000840D8">
        <w:rPr>
          <w:rFonts w:ascii="Times New Roman" w:hAnsi="Times New Roman" w:cs="Times New Roman"/>
          <w:sz w:val="24"/>
          <w:szCs w:val="24"/>
        </w:rPr>
        <w:t>detallados a continuación:</w:t>
      </w:r>
      <w:r>
        <w:rPr>
          <w:rFonts w:ascii="Times New Roman" w:hAnsi="Times New Roman" w:cs="Times New Roman"/>
          <w:sz w:val="24"/>
          <w:szCs w:val="24"/>
        </w:rPr>
        <w:t xml:space="preserve"> </w:t>
      </w:r>
      <w:r w:rsidRPr="00765A3E">
        <w:rPr>
          <w:rFonts w:ascii="Times New Roman" w:hAnsi="Times New Roman" w:cs="Times New Roman"/>
          <w:b/>
          <w:sz w:val="24"/>
          <w:szCs w:val="24"/>
        </w:rPr>
        <w:t>1-</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BANDAS DE RODAJE  DE CONCRETO HIDRAULICO</w:t>
      </w:r>
      <w:r w:rsidR="00E16323">
        <w:rPr>
          <w:rFonts w:ascii="Times New Roman" w:hAnsi="Times New Roman" w:cs="Times New Roman"/>
          <w:sz w:val="24"/>
          <w:szCs w:val="24"/>
        </w:rPr>
        <w:t xml:space="preserve">. </w:t>
      </w:r>
      <w:r w:rsidRPr="00765A3E">
        <w:rPr>
          <w:rFonts w:ascii="Times New Roman" w:hAnsi="Times New Roman" w:cs="Times New Roman"/>
          <w:b/>
          <w:sz w:val="24"/>
          <w:szCs w:val="24"/>
        </w:rPr>
        <w:t>2-</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REMODELACION DE CANCHA MUNICIPAL</w:t>
      </w:r>
      <w:r w:rsidR="00E16323">
        <w:rPr>
          <w:rFonts w:ascii="Times New Roman" w:hAnsi="Times New Roman" w:cs="Times New Roman"/>
          <w:sz w:val="24"/>
          <w:szCs w:val="24"/>
        </w:rPr>
        <w:t>.</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3-</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PAVIMENTACION DE 225 ML DE CONCRETO ASFALTICO EN SECTOR EL CEMENTERIO MUNICIPAL CASCO URBANO DE SAN PEDRO PERULAPAN</w:t>
      </w:r>
      <w:r w:rsidR="00E16323">
        <w:rPr>
          <w:rFonts w:ascii="Times New Roman" w:hAnsi="Times New Roman" w:cs="Times New Roman"/>
          <w:sz w:val="24"/>
          <w:szCs w:val="24"/>
        </w:rPr>
        <w:t xml:space="preserve">. </w:t>
      </w:r>
      <w:r w:rsidRPr="00765A3E">
        <w:rPr>
          <w:rFonts w:ascii="Times New Roman" w:hAnsi="Times New Roman" w:cs="Times New Roman"/>
          <w:b/>
          <w:sz w:val="24"/>
          <w:szCs w:val="24"/>
        </w:rPr>
        <w:t>4-</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PAVIMENTACION DE TRAMO DE CALLE E</w:t>
      </w:r>
      <w:r w:rsidR="00E16323">
        <w:rPr>
          <w:rFonts w:ascii="Times New Roman" w:hAnsi="Times New Roman" w:cs="Times New Roman"/>
          <w:sz w:val="24"/>
          <w:szCs w:val="24"/>
        </w:rPr>
        <w:t xml:space="preserve">N SECTOR LÍMITE CON BUENA VISTA. </w:t>
      </w:r>
      <w:r w:rsidRPr="00765A3E">
        <w:rPr>
          <w:rFonts w:ascii="Times New Roman" w:hAnsi="Times New Roman" w:cs="Times New Roman"/>
          <w:b/>
          <w:sz w:val="24"/>
          <w:szCs w:val="24"/>
        </w:rPr>
        <w:t>5-</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PAVIMENTACION DE TRAMO DE CALLE EN SECTOR EL BOSQUE</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6-</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CONSTRUCCION DE BANDAS DE CONCRETO HIDRAULICO EN SECTOR EL CERRO CANTON EL ESPINO</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7-</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REMODELACION DE CANCHA MUNICIPAL DE CANTON EL ESPINO</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8-</w:t>
      </w:r>
      <w:r w:rsidRPr="00B774BF">
        <w:rPr>
          <w:rFonts w:ascii="Times New Roman" w:hAnsi="Times New Roman" w:cs="Times New Roman"/>
          <w:sz w:val="24"/>
          <w:szCs w:val="24"/>
        </w:rPr>
        <w:t xml:space="preserve"> </w:t>
      </w:r>
      <w:r w:rsidR="00E16323" w:rsidRPr="00E16323">
        <w:rPr>
          <w:rFonts w:ascii="Times New Roman" w:hAnsi="Times New Roman" w:cs="Times New Roman"/>
          <w:sz w:val="24"/>
          <w:szCs w:val="24"/>
        </w:rPr>
        <w:t>PAVIMENTACION DE TRAMO DE CALLE DE CONCRETO ASFALTICO EN SECTOR DESVIO AL LIMON EN CANTON EL LIMON</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9-</w:t>
      </w:r>
      <w:r w:rsidRPr="00B774BF">
        <w:rPr>
          <w:rFonts w:ascii="Times New Roman" w:hAnsi="Times New Roman" w:cs="Times New Roman"/>
          <w:sz w:val="24"/>
          <w:szCs w:val="24"/>
        </w:rPr>
        <w:t xml:space="preserve"> </w:t>
      </w:r>
      <w:r w:rsidR="005B55F8" w:rsidRPr="005B55F8">
        <w:rPr>
          <w:rFonts w:ascii="Times New Roman" w:hAnsi="Times New Roman" w:cs="Times New Roman"/>
          <w:sz w:val="24"/>
          <w:szCs w:val="24"/>
        </w:rPr>
        <w:t>PAVIMENTACION DE TRAMO DE CALLE DE CONCRETO ASFALTICO EN CALLE PRINCIPAL DE SECTOR EL PARAISO ABAJO</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10-</w:t>
      </w:r>
      <w:r w:rsidRPr="00B774BF">
        <w:rPr>
          <w:rFonts w:ascii="Times New Roman" w:hAnsi="Times New Roman" w:cs="Times New Roman"/>
          <w:sz w:val="24"/>
          <w:szCs w:val="24"/>
        </w:rPr>
        <w:t xml:space="preserve"> </w:t>
      </w:r>
      <w:r w:rsidR="00E06EA6" w:rsidRPr="00E06EA6">
        <w:rPr>
          <w:rFonts w:ascii="Times New Roman" w:hAnsi="Times New Roman" w:cs="Times New Roman"/>
          <w:sz w:val="24"/>
          <w:szCs w:val="24"/>
        </w:rPr>
        <w:t>PAVIMENTACION DE CALLE ANTIGUA CON MEZCLA ASFALTICA EN SECTOR DE FATIMA</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11-</w:t>
      </w:r>
      <w:r w:rsidRPr="00B774BF">
        <w:rPr>
          <w:rFonts w:ascii="Times New Roman" w:hAnsi="Times New Roman" w:cs="Times New Roman"/>
          <w:sz w:val="24"/>
          <w:szCs w:val="24"/>
        </w:rPr>
        <w:t xml:space="preserve"> </w:t>
      </w:r>
      <w:r w:rsidR="00910704" w:rsidRPr="00910704">
        <w:rPr>
          <w:rFonts w:ascii="Times New Roman" w:hAnsi="Times New Roman" w:cs="Times New Roman"/>
          <w:sz w:val="24"/>
          <w:szCs w:val="24"/>
        </w:rPr>
        <w:t>PAVIMENTACION DE TRAMO DE CALLE DE CONCRETO ASFALTICO EN SECTOR LOS RAMIREZ CANTON EL PARAISO ARRIBA</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12-</w:t>
      </w:r>
      <w:r w:rsidRPr="00B774BF">
        <w:rPr>
          <w:rFonts w:ascii="Times New Roman" w:hAnsi="Times New Roman" w:cs="Times New Roman"/>
          <w:sz w:val="24"/>
          <w:szCs w:val="24"/>
        </w:rPr>
        <w:t xml:space="preserve"> </w:t>
      </w:r>
      <w:r w:rsidR="001C0293" w:rsidRPr="001C0293">
        <w:rPr>
          <w:rFonts w:ascii="Times New Roman" w:hAnsi="Times New Roman" w:cs="Times New Roman"/>
          <w:sz w:val="24"/>
          <w:szCs w:val="24"/>
        </w:rPr>
        <w:t>PAVIMENTACION EN TRAMO DE CALLE SECTOR SAN DIEGO</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13-</w:t>
      </w:r>
      <w:r w:rsidRPr="00B774BF">
        <w:rPr>
          <w:rFonts w:ascii="Times New Roman" w:hAnsi="Times New Roman" w:cs="Times New Roman"/>
          <w:sz w:val="24"/>
          <w:szCs w:val="24"/>
        </w:rPr>
        <w:t xml:space="preserve"> </w:t>
      </w:r>
      <w:r w:rsidR="00D1180B" w:rsidRPr="00D1180B">
        <w:rPr>
          <w:rFonts w:ascii="Times New Roman" w:hAnsi="Times New Roman" w:cs="Times New Roman"/>
          <w:sz w:val="24"/>
          <w:szCs w:val="24"/>
        </w:rPr>
        <w:t>PAVIMENTACION DE TRAMO DE CALLE EN CONCRETO ASFALTICO EN ZONA TASAJERA CANTON HUZILTEPEQUE</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14-</w:t>
      </w:r>
      <w:r w:rsidRPr="00B774BF">
        <w:rPr>
          <w:rFonts w:ascii="Times New Roman" w:hAnsi="Times New Roman" w:cs="Times New Roman"/>
          <w:sz w:val="24"/>
          <w:szCs w:val="24"/>
        </w:rPr>
        <w:t xml:space="preserve"> </w:t>
      </w:r>
      <w:r w:rsidR="00D1180B" w:rsidRPr="00D1180B">
        <w:rPr>
          <w:rFonts w:ascii="Times New Roman" w:hAnsi="Times New Roman" w:cs="Times New Roman"/>
          <w:sz w:val="24"/>
          <w:szCs w:val="24"/>
        </w:rPr>
        <w:t>PAVIMENTACION EN TRAMO DE CALLE EN SECTOR SAN CARLOS</w:t>
      </w:r>
      <w:r w:rsidRPr="00B774BF">
        <w:rPr>
          <w:rFonts w:ascii="Times New Roman" w:hAnsi="Times New Roman" w:cs="Times New Roman"/>
          <w:sz w:val="24"/>
          <w:szCs w:val="24"/>
        </w:rPr>
        <w:t xml:space="preserve">. </w:t>
      </w:r>
      <w:r w:rsidRPr="00467B3C">
        <w:rPr>
          <w:rFonts w:ascii="Times New Roman" w:hAnsi="Times New Roman" w:cs="Times New Roman"/>
          <w:b/>
          <w:sz w:val="24"/>
          <w:szCs w:val="24"/>
        </w:rPr>
        <w:t>15-</w:t>
      </w:r>
      <w:r w:rsidRPr="00467B3C">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EN TRAMO DE CALLE SECTOR LOS LAURELES</w:t>
      </w:r>
      <w:r w:rsidRPr="00467B3C">
        <w:rPr>
          <w:rFonts w:ascii="Times New Roman" w:hAnsi="Times New Roman" w:cs="Times New Roman"/>
          <w:sz w:val="24"/>
          <w:szCs w:val="24"/>
        </w:rPr>
        <w:t xml:space="preserve">. </w:t>
      </w:r>
      <w:r w:rsidRPr="00467B3C">
        <w:rPr>
          <w:rFonts w:ascii="Times New Roman" w:hAnsi="Times New Roman" w:cs="Times New Roman"/>
          <w:b/>
          <w:sz w:val="24"/>
          <w:szCs w:val="24"/>
        </w:rPr>
        <w:t>16-</w:t>
      </w:r>
      <w:r w:rsidRPr="00467B3C">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TRAMO DE CALLE EN LOTIFICACION SAN CRISTOBAL</w:t>
      </w:r>
      <w:r w:rsidRPr="00467B3C">
        <w:rPr>
          <w:rFonts w:ascii="Times New Roman" w:hAnsi="Times New Roman" w:cs="Times New Roman"/>
          <w:sz w:val="24"/>
          <w:szCs w:val="24"/>
        </w:rPr>
        <w:t>.</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17-</w:t>
      </w:r>
      <w:r w:rsidRPr="00B774BF">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TRAMO DE CALLE DE CONCRETO ASFALTICO EN SECTOR LA PRESA CANTON LA CRUZ</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18-</w:t>
      </w:r>
      <w:r w:rsidRPr="00B774BF">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TRQMO DE CALLE EN CASERIO LOS BELTRANES</w:t>
      </w:r>
      <w:r w:rsidRPr="00B774BF">
        <w:rPr>
          <w:rFonts w:ascii="Times New Roman" w:hAnsi="Times New Roman" w:cs="Times New Roman"/>
          <w:sz w:val="24"/>
          <w:szCs w:val="24"/>
        </w:rPr>
        <w:t xml:space="preserve">. </w:t>
      </w:r>
      <w:r w:rsidR="005D5F49" w:rsidRPr="005D5F49">
        <w:rPr>
          <w:rFonts w:ascii="Times New Roman" w:hAnsi="Times New Roman" w:cs="Times New Roman"/>
          <w:b/>
          <w:sz w:val="24"/>
          <w:szCs w:val="24"/>
        </w:rPr>
        <w:t xml:space="preserve">19- </w:t>
      </w:r>
      <w:r w:rsidR="005D5F49" w:rsidRPr="005D5F49">
        <w:rPr>
          <w:rFonts w:ascii="Times New Roman" w:hAnsi="Times New Roman" w:cs="Times New Roman"/>
          <w:sz w:val="24"/>
          <w:szCs w:val="24"/>
        </w:rPr>
        <w:t>PAVIMENTACION DE TRAMO DE CALLE DE CONCRETO ASFALTICO EN SECTOR EL UJUHSTE EN CANTON LA ESPERANZA</w:t>
      </w:r>
      <w:r w:rsidR="005D5F49">
        <w:rPr>
          <w:rFonts w:ascii="Times New Roman" w:hAnsi="Times New Roman" w:cs="Times New Roman"/>
          <w:sz w:val="24"/>
          <w:szCs w:val="24"/>
        </w:rPr>
        <w:t xml:space="preserve">. </w:t>
      </w:r>
      <w:r w:rsidR="005D5F49" w:rsidRPr="005D5F49">
        <w:rPr>
          <w:rFonts w:ascii="Times New Roman" w:hAnsi="Times New Roman" w:cs="Times New Roman"/>
          <w:b/>
          <w:sz w:val="24"/>
          <w:szCs w:val="24"/>
        </w:rPr>
        <w:t>20-</w:t>
      </w:r>
      <w:r w:rsidR="005D5F49">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TRAMO DE CALLE DE CONCRETO ASFALTICO EN SECTOR LA IGLESIA EN CANTON LA ESPERANZA</w:t>
      </w:r>
      <w:r w:rsidR="005D5F49">
        <w:rPr>
          <w:rFonts w:ascii="Times New Roman" w:hAnsi="Times New Roman" w:cs="Times New Roman"/>
          <w:sz w:val="24"/>
          <w:szCs w:val="24"/>
        </w:rPr>
        <w:t xml:space="preserve">. </w:t>
      </w:r>
      <w:r w:rsidR="005D5F49" w:rsidRPr="005D5F49">
        <w:rPr>
          <w:rFonts w:ascii="Times New Roman" w:hAnsi="Times New Roman" w:cs="Times New Roman"/>
          <w:b/>
          <w:sz w:val="24"/>
          <w:szCs w:val="24"/>
        </w:rPr>
        <w:t>21-</w:t>
      </w:r>
      <w:r w:rsidR="005D5F49">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TRAMO DE CALLE  DE CONCRETO HIDRAULICO EN SECTOR EL GUAYABO CANTON LA LOMA</w:t>
      </w:r>
      <w:r w:rsidR="005D5F49">
        <w:rPr>
          <w:rFonts w:ascii="Times New Roman" w:hAnsi="Times New Roman" w:cs="Times New Roman"/>
          <w:sz w:val="24"/>
          <w:szCs w:val="24"/>
        </w:rPr>
        <w:t xml:space="preserve">. </w:t>
      </w:r>
      <w:r w:rsidR="005D5F49" w:rsidRPr="005D5F49">
        <w:rPr>
          <w:rFonts w:ascii="Times New Roman" w:hAnsi="Times New Roman" w:cs="Times New Roman"/>
          <w:b/>
          <w:sz w:val="24"/>
          <w:szCs w:val="24"/>
        </w:rPr>
        <w:t>22-</w:t>
      </w:r>
      <w:r w:rsidR="005D5F49" w:rsidRPr="005D5F49">
        <w:rPr>
          <w:rFonts w:ascii="Times New Roman" w:hAnsi="Times New Roman" w:cs="Times New Roman"/>
          <w:sz w:val="24"/>
          <w:szCs w:val="24"/>
        </w:rPr>
        <w:t>PAVIMENTACION DE TRAMO DE CALLE DE CONCRETO HIDRAULICO EN SECTOR EL TAMARINDO CANTON LA LOMA</w:t>
      </w:r>
      <w:r w:rsidR="005D5F49">
        <w:rPr>
          <w:rFonts w:ascii="Times New Roman" w:hAnsi="Times New Roman" w:cs="Times New Roman"/>
          <w:sz w:val="24"/>
          <w:szCs w:val="24"/>
        </w:rPr>
        <w:t xml:space="preserve">. </w:t>
      </w:r>
      <w:r w:rsidR="005D5F49" w:rsidRPr="005D5F49">
        <w:rPr>
          <w:rFonts w:ascii="Times New Roman" w:hAnsi="Times New Roman" w:cs="Times New Roman"/>
          <w:b/>
          <w:sz w:val="24"/>
          <w:szCs w:val="24"/>
        </w:rPr>
        <w:t>23-</w:t>
      </w:r>
      <w:r w:rsidR="005D5F49">
        <w:rPr>
          <w:rFonts w:ascii="Times New Roman" w:hAnsi="Times New Roman" w:cs="Times New Roman"/>
          <w:sz w:val="24"/>
          <w:szCs w:val="24"/>
        </w:rPr>
        <w:t xml:space="preserve"> </w:t>
      </w:r>
      <w:r w:rsidR="005D5F49" w:rsidRPr="005D5F49">
        <w:rPr>
          <w:rFonts w:ascii="Times New Roman" w:hAnsi="Times New Roman" w:cs="Times New Roman"/>
          <w:sz w:val="24"/>
          <w:szCs w:val="24"/>
        </w:rPr>
        <w:t>PAVIMENTACION DE TRAMO DE CALLE  DE CONCRETO ASFALTICO EN SECTOR LOS AGUILARES CANTON LA LOMA</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24-</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RECARPETEO CON CONCRETO ASFALTICO EN ENTRADA DEL KM 22 AL CEMENTERIO MUNICIPAL CANTON LA LOMA</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25-</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DE CONCRETO ASFALTICO EN SECTOR LA LOMITA CANTON MIRAFLORES</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26-</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EN SECTOR LIMITE CON SAN MARTIN</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27-</w:t>
      </w:r>
      <w:r w:rsidR="004877AB" w:rsidRPr="004877AB">
        <w:rPr>
          <w:rFonts w:ascii="Times New Roman" w:hAnsi="Times New Roman" w:cs="Times New Roman"/>
          <w:sz w:val="24"/>
          <w:szCs w:val="24"/>
        </w:rPr>
        <w:t>PAVIMENTACION DE TRAMO DE CALLE  DE CONCRETO ASFALTICO EN CALLE PRINCIPAL SAN FRANCISCO SECTOR EL ZAPOTE</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28-</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DE CONCRETO ASFALTICO EN CANTON SAN FRANCISCO SECTOR LAS PEÑITAS</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29-</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DE CONCRETO ASFALTICO EN CANTON SAN FRANCISCO SECTOR IGLESIA DE CANDELARIA</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30-</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DE CONCRETO ASFALTICO EN CALLE HACIA SANTA ANITA CANTON TECOLUCO ABAJO</w:t>
      </w:r>
      <w:r w:rsidR="004877AB">
        <w:rPr>
          <w:rFonts w:ascii="Times New Roman" w:hAnsi="Times New Roman" w:cs="Times New Roman"/>
          <w:sz w:val="24"/>
          <w:szCs w:val="24"/>
        </w:rPr>
        <w:t xml:space="preserve">. 31- </w:t>
      </w:r>
      <w:r w:rsidR="004877AB" w:rsidRPr="004877AB">
        <w:rPr>
          <w:rFonts w:ascii="Times New Roman" w:hAnsi="Times New Roman" w:cs="Times New Roman"/>
          <w:sz w:val="24"/>
          <w:szCs w:val="24"/>
        </w:rPr>
        <w:t xml:space="preserve">PAVIMENTACION DE TRAMO DE CALLE SECTOR LA </w:t>
      </w:r>
      <w:r w:rsidR="004877AB" w:rsidRPr="004877AB">
        <w:rPr>
          <w:rFonts w:ascii="Times New Roman" w:hAnsi="Times New Roman" w:cs="Times New Roman"/>
          <w:sz w:val="24"/>
          <w:szCs w:val="24"/>
        </w:rPr>
        <w:lastRenderedPageBreak/>
        <w:t>ESCUELA</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32-</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BANDAS DE RODAJE EN SECTOR EL AMATE</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33-</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RECARPETEO DE CONCRETO ASFALTICO EN SECTOR LA ESCUELA EL ROTULO CANTON TECOMATEPEQUE</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34-</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BALASTEO Y MEJORAMIENTO CON CEMENTO EN SECTOR LOS HERNANDEZ</w:t>
      </w:r>
      <w:r w:rsidR="004877AB">
        <w:rPr>
          <w:rFonts w:ascii="Times New Roman" w:hAnsi="Times New Roman" w:cs="Times New Roman"/>
          <w:sz w:val="24"/>
          <w:szCs w:val="24"/>
        </w:rPr>
        <w:t xml:space="preserve">. </w:t>
      </w:r>
      <w:r w:rsidR="004877AB" w:rsidRPr="004877AB">
        <w:rPr>
          <w:rFonts w:ascii="Times New Roman" w:hAnsi="Times New Roman" w:cs="Times New Roman"/>
          <w:b/>
          <w:sz w:val="24"/>
          <w:szCs w:val="24"/>
        </w:rPr>
        <w:t>35-</w:t>
      </w:r>
      <w:r w:rsidR="004877AB">
        <w:rPr>
          <w:rFonts w:ascii="Times New Roman" w:hAnsi="Times New Roman" w:cs="Times New Roman"/>
          <w:sz w:val="24"/>
          <w:szCs w:val="24"/>
        </w:rPr>
        <w:t xml:space="preserve"> </w:t>
      </w:r>
      <w:r w:rsidR="004877AB" w:rsidRPr="004877AB">
        <w:rPr>
          <w:rFonts w:ascii="Times New Roman" w:hAnsi="Times New Roman" w:cs="Times New Roman"/>
          <w:sz w:val="24"/>
          <w:szCs w:val="24"/>
        </w:rPr>
        <w:t>PAVIMENTACION DE TRAMO DE CALLE EN CUESTA EL CEMENTERIO DE TECOMATEPEQUE</w:t>
      </w:r>
      <w:r w:rsidR="004877AB">
        <w:rPr>
          <w:rFonts w:ascii="Times New Roman" w:hAnsi="Times New Roman" w:cs="Times New Roman"/>
          <w:sz w:val="24"/>
          <w:szCs w:val="24"/>
        </w:rPr>
        <w:t xml:space="preserve">. </w:t>
      </w:r>
      <w:r w:rsidR="00D43D1B" w:rsidRPr="00D43D1B">
        <w:rPr>
          <w:rFonts w:ascii="Times New Roman" w:hAnsi="Times New Roman" w:cs="Times New Roman"/>
          <w:b/>
          <w:sz w:val="24"/>
          <w:szCs w:val="24"/>
        </w:rPr>
        <w:t>36-</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PAVIMENTACION EN CASERIO SAN MIGUELITO SECTOR EL MAJONCHO</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37-</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CONSTRUCCION DE</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BANDAS DE CONCRETO EN CASERIO EL NARANJO</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38-</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PAVIMENTACION EN ENTRADA A CANCHA ACOSAMA</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39-</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PAVIMENTACION EN CALLE LA ESCALERA</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40-</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CONSTRUCCION DE PLAFON PARA DSLON DE USOS MULTIPLES EN MERCADO</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41-</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PAVIMENTACION EN SECTOR EL VARAL HASTA LA CRUZ CALLE SECTOR EL MOLINO DON SANTIAGO</w:t>
      </w:r>
      <w:r w:rsidR="00D43D1B">
        <w:rPr>
          <w:rFonts w:ascii="Times New Roman" w:hAnsi="Times New Roman" w:cs="Times New Roman"/>
          <w:sz w:val="24"/>
          <w:szCs w:val="24"/>
        </w:rPr>
        <w:t xml:space="preserve">. </w:t>
      </w:r>
      <w:r w:rsidR="00D43D1B" w:rsidRPr="00D43D1B">
        <w:rPr>
          <w:rFonts w:ascii="Times New Roman" w:hAnsi="Times New Roman" w:cs="Times New Roman"/>
          <w:b/>
          <w:sz w:val="24"/>
          <w:szCs w:val="24"/>
        </w:rPr>
        <w:t>42-</w:t>
      </w:r>
      <w:r w:rsidR="00D43D1B">
        <w:rPr>
          <w:rFonts w:ascii="Times New Roman" w:hAnsi="Times New Roman" w:cs="Times New Roman"/>
          <w:sz w:val="24"/>
          <w:szCs w:val="24"/>
        </w:rPr>
        <w:t xml:space="preserve"> </w:t>
      </w:r>
      <w:r w:rsidR="00D43D1B" w:rsidRPr="00D43D1B">
        <w:rPr>
          <w:rFonts w:ascii="Times New Roman" w:hAnsi="Times New Roman" w:cs="Times New Roman"/>
          <w:sz w:val="24"/>
          <w:szCs w:val="24"/>
        </w:rPr>
        <w:t>ELECTRIFICAICON EN CASERIO SAN MIGUELITO SECTOR LOS FELIPE</w:t>
      </w:r>
      <w:r w:rsidR="00D43D1B">
        <w:rPr>
          <w:rFonts w:ascii="Times New Roman" w:hAnsi="Times New Roman" w:cs="Times New Roman"/>
          <w:sz w:val="24"/>
          <w:szCs w:val="24"/>
        </w:rPr>
        <w:t xml:space="preserve">. </w:t>
      </w:r>
      <w:r w:rsidRPr="008D7C4E">
        <w:rPr>
          <w:rFonts w:ascii="Times New Roman" w:hAnsi="Times New Roman" w:cs="Times New Roman"/>
          <w:b/>
          <w:sz w:val="24"/>
          <w:szCs w:val="24"/>
        </w:rPr>
        <w:t>2)</w:t>
      </w:r>
      <w:r w:rsidRPr="007E1735">
        <w:rPr>
          <w:rFonts w:ascii="Times New Roman" w:hAnsi="Times New Roman" w:cs="Times New Roman"/>
          <w:sz w:val="24"/>
          <w:szCs w:val="24"/>
        </w:rPr>
        <w:t xml:space="preserve"> Asimismo se autoriza al Jefe de la UACI, Ing. Henry Douglas Palacios Montenegro, efectuar los respectivos procesos de acuerdo con la Ley, previa verificación de las disponibilidades presupuestarias y financieras para ello. </w:t>
      </w:r>
      <w:r w:rsidRPr="008D7C4E">
        <w:rPr>
          <w:rFonts w:ascii="Times New Roman" w:hAnsi="Times New Roman" w:cs="Times New Roman"/>
          <w:b/>
          <w:sz w:val="24"/>
          <w:szCs w:val="24"/>
        </w:rPr>
        <w:t>3)</w:t>
      </w:r>
      <w:r w:rsidRPr="007E1735">
        <w:rPr>
          <w:rFonts w:ascii="Times New Roman" w:hAnsi="Times New Roman" w:cs="Times New Roman"/>
          <w:sz w:val="24"/>
          <w:szCs w:val="24"/>
        </w:rPr>
        <w:t xml:space="preserve"> Autorizar al Ingeniero Henri Franklin Serrano Medrano, Je</w:t>
      </w:r>
      <w:r w:rsidR="003D3521">
        <w:rPr>
          <w:rFonts w:ascii="Times New Roman" w:hAnsi="Times New Roman" w:cs="Times New Roman"/>
          <w:sz w:val="24"/>
          <w:szCs w:val="24"/>
        </w:rPr>
        <w:t xml:space="preserve">fe de Proyectos, para que realice </w:t>
      </w:r>
      <w:r w:rsidR="00CE4F63">
        <w:rPr>
          <w:rFonts w:ascii="Times New Roman" w:hAnsi="Times New Roman" w:cs="Times New Roman"/>
          <w:sz w:val="24"/>
          <w:szCs w:val="24"/>
        </w:rPr>
        <w:t>trámites</w:t>
      </w:r>
      <w:r w:rsidR="003D3521">
        <w:rPr>
          <w:rFonts w:ascii="Times New Roman" w:hAnsi="Times New Roman" w:cs="Times New Roman"/>
          <w:sz w:val="24"/>
          <w:szCs w:val="24"/>
        </w:rPr>
        <w:t xml:space="preserve"> de </w:t>
      </w:r>
      <w:r w:rsidRPr="007E1735">
        <w:rPr>
          <w:rFonts w:ascii="Times New Roman" w:hAnsi="Times New Roman" w:cs="Times New Roman"/>
          <w:sz w:val="24"/>
          <w:szCs w:val="24"/>
        </w:rPr>
        <w:t>formula</w:t>
      </w:r>
      <w:r w:rsidR="003D3521">
        <w:rPr>
          <w:rFonts w:ascii="Times New Roman" w:hAnsi="Times New Roman" w:cs="Times New Roman"/>
          <w:sz w:val="24"/>
          <w:szCs w:val="24"/>
        </w:rPr>
        <w:t>ción de</w:t>
      </w:r>
      <w:r w:rsidRPr="007E1735">
        <w:rPr>
          <w:rFonts w:ascii="Times New Roman" w:hAnsi="Times New Roman" w:cs="Times New Roman"/>
          <w:sz w:val="24"/>
          <w:szCs w:val="24"/>
        </w:rPr>
        <w:t xml:space="preserve"> las Carpetas Técnicas de los Pro</w:t>
      </w:r>
      <w:r w:rsidR="003D3521">
        <w:rPr>
          <w:rFonts w:ascii="Times New Roman" w:hAnsi="Times New Roman" w:cs="Times New Roman"/>
          <w:sz w:val="24"/>
          <w:szCs w:val="24"/>
        </w:rPr>
        <w:t xml:space="preserve">yectos </w:t>
      </w:r>
      <w:r w:rsidRPr="007E1735">
        <w:rPr>
          <w:rFonts w:ascii="Times New Roman" w:hAnsi="Times New Roman" w:cs="Times New Roman"/>
          <w:sz w:val="24"/>
          <w:szCs w:val="24"/>
        </w:rPr>
        <w:t>detallad</w:t>
      </w:r>
      <w:r>
        <w:rPr>
          <w:rFonts w:ascii="Times New Roman" w:hAnsi="Times New Roman" w:cs="Times New Roman"/>
          <w:sz w:val="24"/>
          <w:szCs w:val="24"/>
        </w:rPr>
        <w:t>o</w:t>
      </w:r>
      <w:r w:rsidRPr="007E1735">
        <w:rPr>
          <w:rFonts w:ascii="Times New Roman" w:hAnsi="Times New Roman" w:cs="Times New Roman"/>
          <w:sz w:val="24"/>
          <w:szCs w:val="24"/>
        </w:rPr>
        <w:t xml:space="preserve">s anteriormente. Comuníquese.- </w:t>
      </w:r>
    </w:p>
    <w:p w14:paraId="2B216EF5" w14:textId="77777777" w:rsidR="000B6E71" w:rsidRDefault="000B6E71" w:rsidP="007A18B8">
      <w:pPr>
        <w:spacing w:after="0" w:line="276" w:lineRule="auto"/>
        <w:jc w:val="both"/>
        <w:rPr>
          <w:rFonts w:ascii="Times New Roman" w:hAnsi="Times New Roman" w:cs="Times New Roman"/>
          <w:sz w:val="24"/>
          <w:szCs w:val="24"/>
        </w:rPr>
      </w:pPr>
    </w:p>
    <w:p w14:paraId="3CAA67AC" w14:textId="77777777" w:rsidR="002A5DDD" w:rsidRPr="0089503B" w:rsidRDefault="002A5DDD" w:rsidP="002A5DDD">
      <w:pPr>
        <w:spacing w:after="0" w:line="276" w:lineRule="auto"/>
        <w:jc w:val="both"/>
        <w:rPr>
          <w:rFonts w:ascii="Times New Roman" w:hAnsi="Times New Roman" w:cs="Times New Roman"/>
          <w:sz w:val="24"/>
          <w:szCs w:val="24"/>
        </w:rPr>
      </w:pPr>
      <w:r w:rsidRPr="0089503B">
        <w:rPr>
          <w:rFonts w:ascii="Times New Roman" w:hAnsi="Times New Roman" w:cs="Times New Roman"/>
          <w:b/>
          <w:sz w:val="24"/>
          <w:szCs w:val="24"/>
        </w:rPr>
        <w:t>ACUERDO NÚMERO VEINTISIETE:</w:t>
      </w:r>
      <w:r w:rsidRPr="0089503B">
        <w:rPr>
          <w:rFonts w:ascii="Times New Roman" w:hAnsi="Times New Roman" w:cs="Times New Roman"/>
          <w:sz w:val="24"/>
          <w:szCs w:val="24"/>
        </w:rPr>
        <w:t xml:space="preserve"> El Concejo Municipal,  CONSIDERANDO: </w:t>
      </w:r>
    </w:p>
    <w:p w14:paraId="705813F0" w14:textId="77777777" w:rsidR="0089503B" w:rsidRPr="0089503B" w:rsidRDefault="002A5DDD" w:rsidP="0089503B">
      <w:pPr>
        <w:autoSpaceDE w:val="0"/>
        <w:autoSpaceDN w:val="0"/>
        <w:adjustRightInd w:val="0"/>
        <w:spacing w:after="0"/>
        <w:jc w:val="both"/>
        <w:rPr>
          <w:rFonts w:ascii="Times New Roman" w:hAnsi="Times New Roman" w:cs="Times New Roman"/>
          <w:sz w:val="24"/>
          <w:szCs w:val="24"/>
        </w:rPr>
      </w:pPr>
      <w:r w:rsidRPr="0089503B">
        <w:rPr>
          <w:rFonts w:ascii="Times New Roman" w:hAnsi="Times New Roman" w:cs="Times New Roman"/>
          <w:sz w:val="24"/>
          <w:szCs w:val="24"/>
        </w:rPr>
        <w:t>I-</w:t>
      </w:r>
      <w:r w:rsidR="00D43D1B" w:rsidRPr="0089503B">
        <w:rPr>
          <w:rFonts w:ascii="Times New Roman" w:hAnsi="Times New Roman" w:cs="Times New Roman"/>
          <w:sz w:val="24"/>
          <w:szCs w:val="24"/>
        </w:rPr>
        <w:t xml:space="preserve"> </w:t>
      </w:r>
      <w:r w:rsidR="0089503B" w:rsidRPr="0089503B">
        <w:rPr>
          <w:rFonts w:ascii="Times New Roman" w:hAnsi="Times New Roman" w:cs="Times New Roman"/>
          <w:sz w:val="24"/>
          <w:szCs w:val="24"/>
        </w:rPr>
        <w:t>Que según el numeral 4 del Art. 3 del Código Municipal, La autonomía del Municipio se extiende a: El nombramiento y remoción de los funcionarios y empleados de sus dependencias, de conformidad al Título VII de este Código;</w:t>
      </w:r>
    </w:p>
    <w:p w14:paraId="7E01D1F3" w14:textId="77777777" w:rsidR="0089503B" w:rsidRPr="0089503B" w:rsidRDefault="0089503B" w:rsidP="0089503B">
      <w:pPr>
        <w:spacing w:after="0"/>
        <w:jc w:val="both"/>
        <w:rPr>
          <w:rFonts w:ascii="Times New Roman" w:hAnsi="Times New Roman" w:cs="Times New Roman"/>
          <w:sz w:val="24"/>
          <w:szCs w:val="24"/>
        </w:rPr>
      </w:pPr>
      <w:r w:rsidRPr="0089503B">
        <w:rPr>
          <w:rFonts w:ascii="Times New Roman" w:hAnsi="Times New Roman" w:cs="Times New Roman"/>
          <w:sz w:val="24"/>
          <w:szCs w:val="24"/>
        </w:rPr>
        <w:t xml:space="preserve">II- Que </w:t>
      </w:r>
      <w:r>
        <w:rPr>
          <w:rFonts w:ascii="Times New Roman" w:hAnsi="Times New Roman" w:cs="Times New Roman"/>
          <w:sz w:val="24"/>
          <w:szCs w:val="24"/>
        </w:rPr>
        <w:t xml:space="preserve">según Acuerdo número Tres de Acta número Cuarenta y Cinco de fecha </w:t>
      </w:r>
      <w:r w:rsidRPr="00C47669">
        <w:rPr>
          <w:rFonts w:ascii="Times New Roman" w:hAnsi="Times New Roman" w:cs="Times New Roman"/>
          <w:color w:val="000000" w:themeColor="text1"/>
        </w:rPr>
        <w:t>Dos de Diciembre de Dos Mil Diecinueve</w:t>
      </w:r>
      <w:r>
        <w:rPr>
          <w:rFonts w:ascii="Times New Roman" w:hAnsi="Times New Roman" w:cs="Times New Roman"/>
          <w:color w:val="000000" w:themeColor="text1"/>
        </w:rPr>
        <w:t xml:space="preserve">, donde el Concejo Municipal acordó: </w:t>
      </w:r>
      <w:r w:rsidRPr="0089503B">
        <w:rPr>
          <w:rFonts w:ascii="Times New Roman" w:hAnsi="Times New Roman" w:cs="Times New Roman"/>
          <w:sz w:val="24"/>
          <w:szCs w:val="24"/>
        </w:rPr>
        <w:t>Nombrar a</w:t>
      </w:r>
      <w:r w:rsidRPr="0089503B">
        <w:rPr>
          <w:rFonts w:ascii="Times New Roman" w:hAnsi="Times New Roman" w:cs="Times New Roman"/>
          <w:sz w:val="24"/>
          <w:szCs w:val="24"/>
          <w:lang w:val="es-ES"/>
        </w:rPr>
        <w:t xml:space="preserve"> </w:t>
      </w:r>
      <w:r w:rsidRPr="0089503B">
        <w:rPr>
          <w:rFonts w:ascii="Times New Roman" w:hAnsi="Times New Roman" w:cs="Times New Roman"/>
          <w:sz w:val="24"/>
          <w:szCs w:val="24"/>
        </w:rPr>
        <w:t>José María Torres Morales como Operador de Retro excavadora 4x4 propiedad de la Alcaldía Municipal, a partir del Uno de Diciembre de 2019, con un salario de QUINIENTOS 00/100 DÓLARES DE LOS ESTADOS UNIDOS DE NORTE AMERICA ($500.00) mensuales, desde las 8:00 a.m. Hasta las 4:00 p.m. En caso de realizar trabajos de terracería en horas extras por situaciones que lo amerite se le cancelarán las horas extras según el cálculo de su salario mensual. Según el presupuesto aprobado en la Carpeta Técnica del correspondiente Proyecto, desde el Uno de Diciembre hasta el Treinta y Uno de Diciembre del presente año.</w:t>
      </w:r>
    </w:p>
    <w:p w14:paraId="26E0498B" w14:textId="77777777" w:rsidR="00D43D1B" w:rsidRPr="005C0C1D" w:rsidRDefault="0089503B" w:rsidP="00533F04">
      <w:pPr>
        <w:spacing w:after="0" w:line="276" w:lineRule="auto"/>
        <w:jc w:val="both"/>
        <w:rPr>
          <w:rFonts w:ascii="Times New Roman" w:hAnsi="Times New Roman" w:cs="Times New Roman"/>
          <w:sz w:val="24"/>
          <w:szCs w:val="24"/>
          <w:lang w:val="es-ES"/>
        </w:rPr>
      </w:pPr>
      <w:r w:rsidRPr="0089503B">
        <w:rPr>
          <w:rFonts w:ascii="Times New Roman" w:hAnsi="Times New Roman" w:cs="Times New Roman"/>
          <w:sz w:val="24"/>
          <w:szCs w:val="24"/>
        </w:rPr>
        <w:t>III- Que es importante contratar</w:t>
      </w:r>
      <w:r w:rsidR="00B84D8F">
        <w:rPr>
          <w:rFonts w:ascii="Times New Roman" w:hAnsi="Times New Roman" w:cs="Times New Roman"/>
          <w:sz w:val="24"/>
          <w:szCs w:val="24"/>
        </w:rPr>
        <w:t xml:space="preserve"> los S</w:t>
      </w:r>
      <w:r w:rsidR="0064260B">
        <w:rPr>
          <w:rFonts w:ascii="Times New Roman" w:hAnsi="Times New Roman" w:cs="Times New Roman"/>
          <w:sz w:val="24"/>
          <w:szCs w:val="24"/>
        </w:rPr>
        <w:t>ervicios Profesionales del</w:t>
      </w:r>
      <w:r w:rsidRPr="0089503B">
        <w:rPr>
          <w:rFonts w:ascii="Times New Roman" w:hAnsi="Times New Roman" w:cs="Times New Roman"/>
          <w:sz w:val="24"/>
          <w:szCs w:val="24"/>
        </w:rPr>
        <w:t xml:space="preserve"> señor José María Torres Morales, Operador de Maquinaria Pesada, para cubrir las necesidades operativas </w:t>
      </w:r>
      <w:r w:rsidR="0064260B">
        <w:rPr>
          <w:rFonts w:ascii="Times New Roman" w:hAnsi="Times New Roman" w:cs="Times New Roman"/>
          <w:sz w:val="24"/>
          <w:szCs w:val="24"/>
        </w:rPr>
        <w:t xml:space="preserve">de Retroexcavadora 4x4 propiedad de la Alcaldía Municipal. </w:t>
      </w:r>
      <w:r w:rsidRPr="0089503B">
        <w:rPr>
          <w:rFonts w:ascii="Times New Roman" w:hAnsi="Times New Roman" w:cs="Times New Roman"/>
          <w:b/>
          <w:sz w:val="24"/>
          <w:szCs w:val="24"/>
        </w:rPr>
        <w:t>Por lo tanto, el Concejo Municipal en uso de las facultades que le otorga el</w:t>
      </w:r>
      <w:r w:rsidRPr="0089503B">
        <w:rPr>
          <w:rFonts w:ascii="Times New Roman" w:hAnsi="Times New Roman" w:cs="Times New Roman"/>
          <w:b/>
          <w:sz w:val="24"/>
          <w:szCs w:val="24"/>
          <w:lang w:val="es-ES"/>
        </w:rPr>
        <w:t xml:space="preserve"> Código Municipal. ACUERDA: 1) </w:t>
      </w:r>
      <w:r w:rsidR="00547BAE" w:rsidRPr="0076389E">
        <w:rPr>
          <w:rFonts w:ascii="Times New Roman" w:eastAsia="Arial" w:hAnsi="Times New Roman" w:cs="Times New Roman"/>
          <w:sz w:val="24"/>
          <w:szCs w:val="24"/>
        </w:rPr>
        <w:t>Contratar los Servicios Profesionales del</w:t>
      </w:r>
      <w:r w:rsidRPr="0089503B">
        <w:rPr>
          <w:rFonts w:ascii="Times New Roman" w:hAnsi="Times New Roman" w:cs="Times New Roman"/>
          <w:sz w:val="24"/>
          <w:szCs w:val="24"/>
          <w:lang w:val="es-ES"/>
        </w:rPr>
        <w:t xml:space="preserve"> </w:t>
      </w:r>
      <w:r w:rsidRPr="0089503B">
        <w:rPr>
          <w:rFonts w:ascii="Times New Roman" w:hAnsi="Times New Roman" w:cs="Times New Roman"/>
          <w:sz w:val="24"/>
          <w:szCs w:val="24"/>
        </w:rPr>
        <w:t xml:space="preserve">José María Torres Morales como Operador de Retro excavadora 4x4 propiedad de la Alcaldía Municipal, a partir del Uno de </w:t>
      </w:r>
      <w:r w:rsidR="00547BAE">
        <w:rPr>
          <w:rFonts w:ascii="Times New Roman" w:hAnsi="Times New Roman" w:cs="Times New Roman"/>
          <w:sz w:val="24"/>
          <w:szCs w:val="24"/>
        </w:rPr>
        <w:t>Enero</w:t>
      </w:r>
      <w:r w:rsidRPr="0089503B">
        <w:rPr>
          <w:rFonts w:ascii="Times New Roman" w:hAnsi="Times New Roman" w:cs="Times New Roman"/>
          <w:sz w:val="24"/>
          <w:szCs w:val="24"/>
        </w:rPr>
        <w:t xml:space="preserve"> de 20</w:t>
      </w:r>
      <w:r w:rsidR="00547BAE">
        <w:rPr>
          <w:rFonts w:ascii="Times New Roman" w:hAnsi="Times New Roman" w:cs="Times New Roman"/>
          <w:sz w:val="24"/>
          <w:szCs w:val="24"/>
        </w:rPr>
        <w:t>20 hasta el Treinta y Uno de Diciembre de 2020</w:t>
      </w:r>
      <w:r w:rsidRPr="0089503B">
        <w:rPr>
          <w:rFonts w:ascii="Times New Roman" w:hAnsi="Times New Roman" w:cs="Times New Roman"/>
          <w:sz w:val="24"/>
          <w:szCs w:val="24"/>
        </w:rPr>
        <w:t>, con un salario de QUINIENTOS 00/100 DÓLARES DE LOS ESTADOS UNIDOS DE NORTE AMERICA ($500.00) mensuales, desde las 8:00 a.m. Hasta las 4:00 p.m. En caso de realizar trabajos de terracería en horas extras por situaciones que lo amerite se le cancelarán las horas extras según el cálculo de su salario mensual. Según el presupuesto aprobado en la Carpeta Técnic</w:t>
      </w:r>
      <w:r w:rsidR="00547BAE">
        <w:rPr>
          <w:rFonts w:ascii="Times New Roman" w:hAnsi="Times New Roman" w:cs="Times New Roman"/>
          <w:sz w:val="24"/>
          <w:szCs w:val="24"/>
        </w:rPr>
        <w:t xml:space="preserve">a del correspondiente Proyecto. </w:t>
      </w:r>
      <w:r w:rsidRPr="0089503B">
        <w:rPr>
          <w:rFonts w:ascii="Times New Roman" w:hAnsi="Times New Roman" w:cs="Times New Roman"/>
          <w:b/>
          <w:sz w:val="24"/>
          <w:szCs w:val="24"/>
        </w:rPr>
        <w:t>2)</w:t>
      </w:r>
      <w:r w:rsidRPr="0089503B">
        <w:rPr>
          <w:rFonts w:ascii="Times New Roman" w:hAnsi="Times New Roman" w:cs="Times New Roman"/>
          <w:sz w:val="24"/>
          <w:szCs w:val="24"/>
        </w:rPr>
        <w:t xml:space="preserve"> Autorizar a la Tesorera </w:t>
      </w:r>
      <w:r w:rsidR="00902958">
        <w:rPr>
          <w:rFonts w:ascii="Times New Roman" w:hAnsi="Times New Roman" w:cs="Times New Roman"/>
          <w:sz w:val="24"/>
          <w:szCs w:val="24"/>
        </w:rPr>
        <w:t>Municipal</w:t>
      </w:r>
      <w:r w:rsidRPr="0089503B">
        <w:rPr>
          <w:rFonts w:ascii="Times New Roman" w:hAnsi="Times New Roman" w:cs="Times New Roman"/>
          <w:sz w:val="24"/>
          <w:szCs w:val="24"/>
        </w:rPr>
        <w:t xml:space="preserve">, realizar los pagos mensuales correspondientes de la cuenta </w:t>
      </w:r>
      <w:r w:rsidR="00533F04">
        <w:rPr>
          <w:rFonts w:ascii="Times New Roman" w:hAnsi="Times New Roman" w:cs="Times New Roman"/>
          <w:sz w:val="24"/>
          <w:szCs w:val="24"/>
        </w:rPr>
        <w:t>“</w:t>
      </w:r>
      <w:r w:rsidR="00533F04" w:rsidRPr="00B774BF">
        <w:rPr>
          <w:rFonts w:ascii="Times New Roman" w:hAnsi="Times New Roman" w:cs="Times New Roman"/>
          <w:sz w:val="24"/>
          <w:szCs w:val="24"/>
        </w:rPr>
        <w:t>PROGRAMA DE MANTENIMI</w:t>
      </w:r>
      <w:r w:rsidR="00533F04">
        <w:rPr>
          <w:rFonts w:ascii="Times New Roman" w:hAnsi="Times New Roman" w:cs="Times New Roman"/>
          <w:sz w:val="24"/>
          <w:szCs w:val="24"/>
        </w:rPr>
        <w:t>E</w:t>
      </w:r>
      <w:r w:rsidR="00533F04" w:rsidRPr="00B774BF">
        <w:rPr>
          <w:rFonts w:ascii="Times New Roman" w:hAnsi="Times New Roman" w:cs="Times New Roman"/>
          <w:sz w:val="24"/>
          <w:szCs w:val="24"/>
        </w:rPr>
        <w:t>NTO DE RED VIAL MUNICIPAL AÑO 2020</w:t>
      </w:r>
      <w:r w:rsidR="00533F04">
        <w:rPr>
          <w:rFonts w:ascii="Times New Roman" w:hAnsi="Times New Roman" w:cs="Times New Roman"/>
          <w:sz w:val="24"/>
          <w:szCs w:val="24"/>
        </w:rPr>
        <w:t>”</w:t>
      </w:r>
      <w:r w:rsidRPr="0089503B">
        <w:rPr>
          <w:rFonts w:ascii="Times New Roman" w:hAnsi="Times New Roman" w:cs="Times New Roman"/>
          <w:sz w:val="24"/>
          <w:szCs w:val="24"/>
        </w:rPr>
        <w:t xml:space="preserve">, a la vez realizar los descuentos de obligatorio cumplimiento de acuerdo </w:t>
      </w:r>
      <w:r w:rsidRPr="0089503B">
        <w:rPr>
          <w:rFonts w:ascii="Times New Roman" w:hAnsi="Times New Roman" w:cs="Times New Roman"/>
          <w:sz w:val="24"/>
          <w:szCs w:val="24"/>
        </w:rPr>
        <w:lastRenderedPageBreak/>
        <w:t xml:space="preserve">a la Ley. </w:t>
      </w:r>
      <w:r w:rsidRPr="0089503B">
        <w:rPr>
          <w:rFonts w:ascii="Times New Roman" w:hAnsi="Times New Roman" w:cs="Times New Roman"/>
          <w:b/>
          <w:sz w:val="24"/>
          <w:szCs w:val="24"/>
        </w:rPr>
        <w:t>3)</w:t>
      </w:r>
      <w:r w:rsidRPr="0089503B">
        <w:rPr>
          <w:rFonts w:ascii="Times New Roman" w:hAnsi="Times New Roman" w:cs="Times New Roman"/>
          <w:sz w:val="24"/>
          <w:szCs w:val="24"/>
        </w:rPr>
        <w:t xml:space="preserve"> Autorizar a la encargada de la Unidad Jurídica realizar el Contrato respectivo. </w:t>
      </w:r>
      <w:r w:rsidRPr="0089503B">
        <w:rPr>
          <w:rFonts w:ascii="Times New Roman" w:hAnsi="Times New Roman" w:cs="Times New Roman"/>
          <w:b/>
          <w:sz w:val="24"/>
          <w:szCs w:val="24"/>
        </w:rPr>
        <w:t>4)</w:t>
      </w:r>
      <w:r w:rsidRPr="0089503B">
        <w:rPr>
          <w:rFonts w:ascii="Times New Roman" w:hAnsi="Times New Roman" w:cs="Times New Roman"/>
          <w:sz w:val="24"/>
          <w:szCs w:val="24"/>
        </w:rPr>
        <w:t xml:space="preserve"> Autorizar al Señor Alcalde Municipal Coronel Oswald Sibrian Miranda para que firme el contrato correspondiente. </w:t>
      </w:r>
      <w:r w:rsidRPr="0089503B">
        <w:rPr>
          <w:rFonts w:ascii="Times New Roman" w:hAnsi="Times New Roman" w:cs="Times New Roman"/>
          <w:b/>
          <w:sz w:val="24"/>
          <w:szCs w:val="24"/>
        </w:rPr>
        <w:t>5)</w:t>
      </w:r>
      <w:r w:rsidRPr="0089503B">
        <w:rPr>
          <w:rFonts w:ascii="Times New Roman" w:hAnsi="Times New Roman" w:cs="Times New Roman"/>
          <w:sz w:val="24"/>
          <w:szCs w:val="24"/>
        </w:rPr>
        <w:t xml:space="preserve"> </w:t>
      </w:r>
      <w:r w:rsidRPr="0089503B">
        <w:rPr>
          <w:rFonts w:ascii="Times New Roman" w:hAnsi="Times New Roman" w:cs="Times New Roman"/>
          <w:sz w:val="24"/>
          <w:szCs w:val="24"/>
          <w:lang w:val="es-ES"/>
        </w:rPr>
        <w:t>Autorizar a la encargada del presupuesto para que descargue las cifras correspondientes en el presupuesto Municipal vigente. Comuníquese.-</w:t>
      </w:r>
      <w:r w:rsidR="00533F04">
        <w:rPr>
          <w:rFonts w:ascii="Times New Roman" w:hAnsi="Times New Roman" w:cs="Times New Roman"/>
          <w:sz w:val="24"/>
          <w:szCs w:val="24"/>
          <w:lang w:val="es-ES"/>
        </w:rPr>
        <w:t xml:space="preserve"> </w:t>
      </w:r>
    </w:p>
    <w:p w14:paraId="0572337D" w14:textId="77777777" w:rsidR="002A5DDD" w:rsidRDefault="002A5DDD" w:rsidP="00E778C7">
      <w:pPr>
        <w:spacing w:after="0"/>
        <w:jc w:val="both"/>
        <w:rPr>
          <w:rFonts w:ascii="Times New Roman" w:hAnsi="Times New Roman" w:cs="Times New Roman"/>
          <w:sz w:val="24"/>
          <w:szCs w:val="24"/>
        </w:rPr>
      </w:pPr>
    </w:p>
    <w:p w14:paraId="092DFBA9" w14:textId="77777777" w:rsidR="0087264E" w:rsidRDefault="0087264E" w:rsidP="0087264E">
      <w:pPr>
        <w:spacing w:after="0" w:line="276" w:lineRule="auto"/>
        <w:jc w:val="both"/>
        <w:rPr>
          <w:rFonts w:ascii="Times New Roman" w:hAnsi="Times New Roman" w:cs="Times New Roman"/>
          <w:sz w:val="24"/>
          <w:szCs w:val="24"/>
          <w:lang w:val="es-ES"/>
        </w:rPr>
      </w:pPr>
      <w:r w:rsidRPr="00A25C7E">
        <w:rPr>
          <w:rFonts w:ascii="Times New Roman" w:hAnsi="Times New Roman" w:cs="Times New Roman"/>
          <w:b/>
          <w:sz w:val="24"/>
          <w:szCs w:val="24"/>
        </w:rPr>
        <w:t>ACUERDO NÚMERO VEINT</w:t>
      </w:r>
      <w:r>
        <w:rPr>
          <w:rFonts w:ascii="Times New Roman" w:hAnsi="Times New Roman" w:cs="Times New Roman"/>
          <w:b/>
          <w:sz w:val="24"/>
          <w:szCs w:val="24"/>
        </w:rPr>
        <w:t>IOCHO</w:t>
      </w:r>
      <w:r w:rsidRPr="00A25C7E">
        <w:rPr>
          <w:rFonts w:ascii="Times New Roman" w:hAnsi="Times New Roman" w:cs="Times New Roman"/>
          <w:b/>
          <w:sz w:val="24"/>
          <w:szCs w:val="24"/>
        </w:rPr>
        <w:t>:</w:t>
      </w:r>
      <w:r w:rsidRPr="00A25C7E">
        <w:rPr>
          <w:rFonts w:ascii="Times New Roman" w:hAnsi="Times New Roman" w:cs="Times New Roman"/>
          <w:sz w:val="24"/>
          <w:szCs w:val="24"/>
        </w:rPr>
        <w:t xml:space="preserve"> </w:t>
      </w:r>
      <w:r w:rsidRPr="00477982">
        <w:rPr>
          <w:rFonts w:ascii="Times New Roman" w:hAnsi="Times New Roman" w:cs="Times New Roman"/>
          <w:sz w:val="24"/>
          <w:szCs w:val="24"/>
        </w:rPr>
        <w:t xml:space="preserve">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w:t>
      </w:r>
      <w:r w:rsidRPr="00B24E2D">
        <w:rPr>
          <w:rFonts w:ascii="Times New Roman" w:hAnsi="Times New Roman" w:cs="Times New Roman"/>
          <w:sz w:val="24"/>
          <w:szCs w:val="24"/>
        </w:rPr>
        <w:t xml:space="preserve">en </w:t>
      </w:r>
      <w:r w:rsidR="00B24E2D">
        <w:rPr>
          <w:rFonts w:ascii="Times New Roman" w:hAnsi="Times New Roman" w:cs="Times New Roman"/>
          <w:sz w:val="24"/>
          <w:szCs w:val="24"/>
        </w:rPr>
        <w:t>ocho</w:t>
      </w:r>
      <w:r w:rsidRPr="00477982">
        <w:rPr>
          <w:rFonts w:ascii="Times New Roman" w:hAnsi="Times New Roman" w:cs="Times New Roman"/>
          <w:sz w:val="24"/>
          <w:szCs w:val="24"/>
        </w:rPr>
        <w:t xml:space="preserve"> Registros de </w:t>
      </w:r>
      <w:r w:rsidRPr="00477982">
        <w:rPr>
          <w:rFonts w:ascii="Times New Roman" w:hAnsi="Times New Roman" w:cs="Times New Roman"/>
          <w:sz w:val="24"/>
          <w:szCs w:val="24"/>
          <w:lang w:val="es-ES"/>
        </w:rPr>
        <w:t>Cuentas Corrientes en el Banco de Fomento Agropecuario, detallada así:</w:t>
      </w:r>
      <w:r>
        <w:rPr>
          <w:rFonts w:ascii="Times New Roman" w:hAnsi="Times New Roman" w:cs="Times New Roman"/>
          <w:sz w:val="24"/>
          <w:szCs w:val="24"/>
          <w:lang w:val="es-ES"/>
        </w:rPr>
        <w:t xml:space="preserve"> </w:t>
      </w:r>
      <w:r w:rsidRPr="00765A3E">
        <w:rPr>
          <w:rFonts w:ascii="Times New Roman" w:hAnsi="Times New Roman" w:cs="Times New Roman"/>
          <w:b/>
          <w:sz w:val="24"/>
          <w:szCs w:val="24"/>
        </w:rPr>
        <w:t>1-</w:t>
      </w:r>
      <w:r w:rsidRPr="00B774BF">
        <w:rPr>
          <w:rFonts w:ascii="Times New Roman" w:hAnsi="Times New Roman" w:cs="Times New Roman"/>
          <w:sz w:val="24"/>
          <w:szCs w:val="24"/>
        </w:rPr>
        <w:t xml:space="preserve"> </w:t>
      </w:r>
      <w:r w:rsidR="00953554" w:rsidRPr="002950D7">
        <w:rPr>
          <w:rFonts w:ascii="Times New Roman" w:hAnsi="Times New Roman" w:cs="Times New Roman"/>
          <w:sz w:val="24"/>
          <w:szCs w:val="24"/>
        </w:rPr>
        <w:t>ELECTRIFICACION EN CASERIO BUENA VISTA, CANTON BUENA VISTA Y ELECTRIFICACION EN CASERIO LOS MATIAS, CANTON PARAISO ARRIBA DEL MUNICIPIO DE SAN PEDRO PERULAPAN, DEPARTAMENTO DE CUSCATLAN, AÑO 20</w:t>
      </w:r>
      <w:r w:rsidR="00FA5702">
        <w:rPr>
          <w:rFonts w:ascii="Times New Roman" w:hAnsi="Times New Roman" w:cs="Times New Roman"/>
          <w:sz w:val="24"/>
          <w:szCs w:val="24"/>
        </w:rPr>
        <w:t>20</w:t>
      </w:r>
      <w:r w:rsidRPr="00B774BF">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Pr>
          <w:rFonts w:ascii="Times New Roman" w:hAnsi="Times New Roman" w:cs="Times New Roman"/>
          <w:sz w:val="24"/>
          <w:szCs w:val="24"/>
          <w:lang w:val="es-ES"/>
        </w:rPr>
        <w:t xml:space="preserve"> </w:t>
      </w:r>
      <w:r w:rsidRPr="00765A3E">
        <w:rPr>
          <w:rFonts w:ascii="Times New Roman" w:hAnsi="Times New Roman" w:cs="Times New Roman"/>
          <w:b/>
          <w:sz w:val="24"/>
          <w:szCs w:val="24"/>
        </w:rPr>
        <w:t>2-</w:t>
      </w:r>
      <w:r w:rsidRPr="00B774BF">
        <w:rPr>
          <w:rFonts w:ascii="Times New Roman" w:hAnsi="Times New Roman" w:cs="Times New Roman"/>
          <w:sz w:val="24"/>
          <w:szCs w:val="24"/>
        </w:rPr>
        <w:t xml:space="preserve"> </w:t>
      </w:r>
      <w:r w:rsidR="00953554" w:rsidRPr="002F5DEA">
        <w:rPr>
          <w:rFonts w:ascii="Times New Roman" w:hAnsi="Times New Roman" w:cs="Times New Roman"/>
          <w:sz w:val="24"/>
          <w:szCs w:val="24"/>
        </w:rPr>
        <w:t>CONSTRUCCION DE 200 METROS LINEALES DE CONCRETO HIDARULICO EN CUESTA DE DON MARTIN, CANTON SAN AGUSTIN, MUNICIPIO</w:t>
      </w:r>
      <w:r w:rsidR="00FA5702">
        <w:rPr>
          <w:rFonts w:ascii="Times New Roman" w:hAnsi="Times New Roman" w:cs="Times New Roman"/>
          <w:sz w:val="24"/>
          <w:szCs w:val="24"/>
        </w:rPr>
        <w:t xml:space="preserve"> DE SAN PEDRO PERULAPAN, AÑO 2020</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3-</w:t>
      </w:r>
      <w:r w:rsidRPr="00B774BF">
        <w:rPr>
          <w:rFonts w:ascii="Times New Roman" w:hAnsi="Times New Roman" w:cs="Times New Roman"/>
          <w:sz w:val="24"/>
          <w:szCs w:val="24"/>
        </w:rPr>
        <w:t xml:space="preserve"> </w:t>
      </w:r>
      <w:r w:rsidR="00953554" w:rsidRPr="00C745BC">
        <w:rPr>
          <w:rFonts w:ascii="Times New Roman" w:hAnsi="Times New Roman" w:cs="Times New Roman"/>
          <w:sz w:val="24"/>
          <w:szCs w:val="24"/>
        </w:rPr>
        <w:t>CONSTRUCCION DE 200 METROS LINEALES DE BANDAS DE CONCRETO HIDARULICO EN EL SECTOR LA ESCUELA, CANTON TECOLUCO ABAJO, MUNICIPIO DE SAN PEDRO PERULAPAN, AÑO 20</w:t>
      </w:r>
      <w:r w:rsidR="00FA5702">
        <w:rPr>
          <w:rFonts w:ascii="Times New Roman" w:hAnsi="Times New Roman" w:cs="Times New Roman"/>
          <w:sz w:val="24"/>
          <w:szCs w:val="24"/>
        </w:rPr>
        <w:t>20</w:t>
      </w:r>
      <w:r w:rsidRPr="00B774BF">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Pr>
          <w:rFonts w:ascii="Times New Roman" w:hAnsi="Times New Roman" w:cs="Times New Roman"/>
          <w:sz w:val="24"/>
          <w:szCs w:val="24"/>
          <w:lang w:val="es-ES"/>
        </w:rPr>
        <w:t xml:space="preserve"> </w:t>
      </w:r>
      <w:r w:rsidRPr="00765A3E">
        <w:rPr>
          <w:rFonts w:ascii="Times New Roman" w:hAnsi="Times New Roman" w:cs="Times New Roman"/>
          <w:b/>
          <w:sz w:val="24"/>
          <w:szCs w:val="24"/>
        </w:rPr>
        <w:t>4-</w:t>
      </w:r>
      <w:r w:rsidRPr="00B774BF">
        <w:rPr>
          <w:rFonts w:ascii="Times New Roman" w:hAnsi="Times New Roman" w:cs="Times New Roman"/>
          <w:sz w:val="24"/>
          <w:szCs w:val="24"/>
        </w:rPr>
        <w:t xml:space="preserve"> </w:t>
      </w:r>
      <w:r w:rsidR="00F22EB3" w:rsidRPr="00B24D5C">
        <w:rPr>
          <w:rFonts w:ascii="Times New Roman" w:hAnsi="Times New Roman" w:cs="Times New Roman"/>
          <w:color w:val="222222"/>
          <w:sz w:val="24"/>
          <w:szCs w:val="24"/>
          <w:shd w:val="clear" w:color="auto" w:fill="FFFFFF"/>
        </w:rPr>
        <w:t>CONSTRUCCION DE 200 METROS LINEALES DE CONCRETO HIDRAULICO EN CASERIO EL NAC</w:t>
      </w:r>
      <w:r w:rsidR="00F22EB3">
        <w:rPr>
          <w:rFonts w:ascii="Times New Roman" w:hAnsi="Times New Roman" w:cs="Times New Roman"/>
          <w:color w:val="222222"/>
          <w:sz w:val="24"/>
          <w:szCs w:val="24"/>
          <w:shd w:val="clear" w:color="auto" w:fill="FFFFFF"/>
        </w:rPr>
        <w:t>IMIENTO, CANTON TECOLUCO ARRIBA</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5-</w:t>
      </w:r>
      <w:r w:rsidRPr="00B774BF">
        <w:rPr>
          <w:rFonts w:ascii="Times New Roman" w:hAnsi="Times New Roman" w:cs="Times New Roman"/>
          <w:sz w:val="24"/>
          <w:szCs w:val="24"/>
        </w:rPr>
        <w:t xml:space="preserve"> </w:t>
      </w:r>
      <w:r w:rsidR="00611CD2" w:rsidRPr="00A05A2F">
        <w:rPr>
          <w:rFonts w:ascii="Times New Roman" w:hAnsi="Times New Roman" w:cs="Times New Roman"/>
          <w:sz w:val="24"/>
          <w:szCs w:val="24"/>
        </w:rPr>
        <w:t>CONSTRUCCIÓN DE OBRA DE PASO EN SECTOR EL ARRAYAN, CANTÓN MIRAFLORES, MUNICIPIO DE SAN PEDRO PERULAPAN, DEPARTAMENT</w:t>
      </w:r>
      <w:r w:rsidR="00FA5702">
        <w:rPr>
          <w:rFonts w:ascii="Times New Roman" w:hAnsi="Times New Roman" w:cs="Times New Roman"/>
          <w:sz w:val="24"/>
          <w:szCs w:val="24"/>
        </w:rPr>
        <w:t>O DE CUSCATLÁN, AÑO 2020</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6-</w:t>
      </w:r>
      <w:r w:rsidRPr="00B774BF">
        <w:rPr>
          <w:rFonts w:ascii="Times New Roman" w:hAnsi="Times New Roman" w:cs="Times New Roman"/>
          <w:sz w:val="24"/>
          <w:szCs w:val="24"/>
        </w:rPr>
        <w:t xml:space="preserve"> </w:t>
      </w:r>
      <w:r w:rsidR="004F592E" w:rsidRPr="00A05A2F">
        <w:rPr>
          <w:rFonts w:ascii="Times New Roman" w:hAnsi="Times New Roman" w:cs="Times New Roman"/>
          <w:sz w:val="24"/>
          <w:szCs w:val="24"/>
        </w:rPr>
        <w:t>CONSTRUCCIÓN DE OBRA DE PASO EN SECTOR LA LINEA FERREA EL TAMARINDO, CANTÓN LA LOMA, MUNICIPIO DE SAN PEDRO PERULAPAN, DEPARTAMENTO DE CUSCATL</w:t>
      </w:r>
      <w:r w:rsidR="00FA5702">
        <w:rPr>
          <w:rFonts w:ascii="Times New Roman" w:hAnsi="Times New Roman" w:cs="Times New Roman"/>
          <w:sz w:val="24"/>
          <w:szCs w:val="24"/>
        </w:rPr>
        <w:t>ÁN, AÑO 2020</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sidRPr="00B774BF">
        <w:rPr>
          <w:rFonts w:ascii="Times New Roman" w:hAnsi="Times New Roman" w:cs="Times New Roman"/>
          <w:sz w:val="24"/>
          <w:szCs w:val="24"/>
        </w:rPr>
        <w:t xml:space="preserve"> </w:t>
      </w:r>
      <w:r w:rsidRPr="00765A3E">
        <w:rPr>
          <w:rFonts w:ascii="Times New Roman" w:hAnsi="Times New Roman" w:cs="Times New Roman"/>
          <w:b/>
          <w:sz w:val="24"/>
          <w:szCs w:val="24"/>
        </w:rPr>
        <w:t>7-</w:t>
      </w:r>
      <w:r w:rsidRPr="00B774BF">
        <w:rPr>
          <w:rFonts w:ascii="Times New Roman" w:hAnsi="Times New Roman" w:cs="Times New Roman"/>
          <w:sz w:val="24"/>
          <w:szCs w:val="24"/>
        </w:rPr>
        <w:t xml:space="preserve"> </w:t>
      </w:r>
      <w:r w:rsidR="00154CCE">
        <w:rPr>
          <w:rFonts w:ascii="Times New Roman" w:hAnsi="Times New Roman" w:cs="Times New Roman"/>
          <w:sz w:val="24"/>
          <w:szCs w:val="24"/>
        </w:rPr>
        <w:t>COMPRA DE 5 POSTES BAJO NORMA PARA TENDIDO ELECTRICO EN CASERÍO LOS GARCÍA, CANTÓN TECOLUCO ABAJO</w:t>
      </w:r>
      <w:r w:rsidRPr="00B774BF">
        <w:rPr>
          <w:rFonts w:ascii="Times New Roman" w:hAnsi="Times New Roman" w:cs="Times New Roman"/>
          <w:sz w:val="24"/>
          <w:szCs w:val="24"/>
        </w:rPr>
        <w:t xml:space="preserve">. </w:t>
      </w:r>
      <w:r w:rsidRPr="00477982">
        <w:rPr>
          <w:rFonts w:ascii="Times New Roman" w:hAnsi="Times New Roman" w:cs="Times New Roman"/>
          <w:sz w:val="24"/>
          <w:szCs w:val="24"/>
          <w:lang w:val="es-ES"/>
        </w:rPr>
        <w:t>Con un monto de apertura de CIEN DOLARES DE LOS ESTADOS UNIDOS DE AMÉRICA ($100.00);</w:t>
      </w:r>
      <w:r>
        <w:rPr>
          <w:rFonts w:ascii="Times New Roman" w:hAnsi="Times New Roman" w:cs="Times New Roman"/>
          <w:sz w:val="24"/>
          <w:szCs w:val="24"/>
          <w:lang w:val="es-ES"/>
        </w:rPr>
        <w:t xml:space="preserve"> </w:t>
      </w:r>
      <w:r w:rsidRPr="00765A3E">
        <w:rPr>
          <w:rFonts w:ascii="Times New Roman" w:hAnsi="Times New Roman" w:cs="Times New Roman"/>
          <w:b/>
          <w:sz w:val="24"/>
          <w:szCs w:val="24"/>
        </w:rPr>
        <w:t>8-</w:t>
      </w:r>
      <w:r w:rsidRPr="00B774BF">
        <w:rPr>
          <w:rFonts w:ascii="Times New Roman" w:hAnsi="Times New Roman" w:cs="Times New Roman"/>
          <w:sz w:val="24"/>
          <w:szCs w:val="24"/>
        </w:rPr>
        <w:t xml:space="preserve"> </w:t>
      </w:r>
      <w:r w:rsidR="00663960">
        <w:rPr>
          <w:rFonts w:ascii="Times New Roman" w:hAnsi="Times New Roman" w:cs="Times New Roman"/>
          <w:sz w:val="24"/>
          <w:szCs w:val="24"/>
        </w:rPr>
        <w:t xml:space="preserve">INGRESOS POR EXTRACCION DE ARENA MATERIAL PETREO NO RENOVABLE, CANTÓN </w:t>
      </w:r>
      <w:r w:rsidR="00BA2611">
        <w:rPr>
          <w:rFonts w:ascii="Times New Roman" w:hAnsi="Times New Roman" w:cs="Times New Roman"/>
          <w:sz w:val="24"/>
          <w:szCs w:val="24"/>
        </w:rPr>
        <w:t>SAN AGUSTIN</w:t>
      </w:r>
      <w:r w:rsidRPr="00B774BF">
        <w:rPr>
          <w:rFonts w:ascii="Times New Roman" w:hAnsi="Times New Roman" w:cs="Times New Roman"/>
          <w:sz w:val="24"/>
          <w:szCs w:val="24"/>
        </w:rPr>
        <w:t xml:space="preserve">. </w:t>
      </w:r>
      <w:r w:rsidRPr="00477982">
        <w:rPr>
          <w:rFonts w:ascii="Times New Roman" w:hAnsi="Times New Roman" w:cs="Times New Roman"/>
          <w:sz w:val="24"/>
          <w:szCs w:val="24"/>
          <w:lang w:val="es-ES"/>
        </w:rPr>
        <w:t xml:space="preserve">Con un monto de apertura de </w:t>
      </w:r>
      <w:r w:rsidR="00BA2611">
        <w:rPr>
          <w:rFonts w:ascii="Times New Roman" w:hAnsi="Times New Roman" w:cs="Times New Roman"/>
          <w:sz w:val="24"/>
          <w:szCs w:val="24"/>
          <w:lang w:val="es-ES"/>
        </w:rPr>
        <w:t>DOSCIENTOS</w:t>
      </w:r>
      <w:r w:rsidRPr="00477982">
        <w:rPr>
          <w:rFonts w:ascii="Times New Roman" w:hAnsi="Times New Roman" w:cs="Times New Roman"/>
          <w:sz w:val="24"/>
          <w:szCs w:val="24"/>
          <w:lang w:val="es-ES"/>
        </w:rPr>
        <w:t xml:space="preserve"> DOLARES DE LOS ESTADOS UNIDOS DE AMÉRICA ($</w:t>
      </w:r>
      <w:r w:rsidR="00BA2611">
        <w:rPr>
          <w:rFonts w:ascii="Times New Roman" w:hAnsi="Times New Roman" w:cs="Times New Roman"/>
          <w:sz w:val="24"/>
          <w:szCs w:val="24"/>
          <w:lang w:val="es-ES"/>
        </w:rPr>
        <w:t>2</w:t>
      </w:r>
      <w:r w:rsidRPr="00477982">
        <w:rPr>
          <w:rFonts w:ascii="Times New Roman" w:hAnsi="Times New Roman" w:cs="Times New Roman"/>
          <w:sz w:val="24"/>
          <w:szCs w:val="24"/>
          <w:lang w:val="es-ES"/>
        </w:rPr>
        <w:t>00.00);</w:t>
      </w:r>
      <w:r>
        <w:rPr>
          <w:rFonts w:ascii="Times New Roman" w:hAnsi="Times New Roman" w:cs="Times New Roman"/>
          <w:sz w:val="24"/>
          <w:szCs w:val="24"/>
          <w:lang w:val="es-ES"/>
        </w:rPr>
        <w:t xml:space="preserve"> </w:t>
      </w:r>
      <w:r w:rsidRPr="00DD5F39">
        <w:rPr>
          <w:rFonts w:ascii="Times New Roman" w:hAnsi="Times New Roman" w:cs="Times New Roman"/>
          <w:sz w:val="24"/>
          <w:szCs w:val="24"/>
          <w:lang w:val="es-ES"/>
        </w:rPr>
        <w:t xml:space="preserve">Se Autoriza a la Tesorera Municipal para que pueda transferir de la cuenta de Ahorro Numero 200-200-909575-6 del Banco de Fomento Agropecuario que corresponde a la cuenta del Setenta por Ciento del FODES/Isdem, la cantidad de </w:t>
      </w:r>
      <w:r w:rsidR="00BA2611">
        <w:rPr>
          <w:rFonts w:ascii="Times New Roman" w:hAnsi="Times New Roman" w:cs="Times New Roman"/>
          <w:sz w:val="24"/>
          <w:szCs w:val="24"/>
          <w:lang w:val="es-ES"/>
        </w:rPr>
        <w:t>SETECIENTOS</w:t>
      </w:r>
      <w:r w:rsidRPr="00DD5F39">
        <w:rPr>
          <w:rFonts w:ascii="Times New Roman" w:hAnsi="Times New Roman" w:cs="Times New Roman"/>
          <w:sz w:val="24"/>
          <w:szCs w:val="24"/>
          <w:lang w:val="es-ES"/>
        </w:rPr>
        <w:t xml:space="preserve"> 00/100 DOLARES DE LOS ESTADO</w:t>
      </w:r>
      <w:r w:rsidR="00BA2611">
        <w:rPr>
          <w:rFonts w:ascii="Times New Roman" w:hAnsi="Times New Roman" w:cs="Times New Roman"/>
          <w:sz w:val="24"/>
          <w:szCs w:val="24"/>
          <w:lang w:val="es-ES"/>
        </w:rPr>
        <w:t>S UNIDOS DE AMÉRICA ($7</w:t>
      </w:r>
      <w:r>
        <w:rPr>
          <w:rFonts w:ascii="Times New Roman" w:hAnsi="Times New Roman" w:cs="Times New Roman"/>
          <w:sz w:val="24"/>
          <w:szCs w:val="24"/>
          <w:lang w:val="es-ES"/>
        </w:rPr>
        <w:t>00.00).</w:t>
      </w:r>
      <w:r w:rsidRPr="00DD5F39">
        <w:rPr>
          <w:rFonts w:ascii="Times New Roman" w:hAnsi="Times New Roman" w:cs="Times New Roman"/>
          <w:sz w:val="24"/>
          <w:szCs w:val="24"/>
          <w:lang w:val="es-ES"/>
        </w:rPr>
        <w:t xml:space="preserve"> </w:t>
      </w:r>
      <w:r w:rsidR="00BA2611">
        <w:rPr>
          <w:rFonts w:ascii="Times New Roman" w:hAnsi="Times New Roman" w:cs="Times New Roman"/>
          <w:sz w:val="24"/>
          <w:szCs w:val="24"/>
          <w:lang w:val="es-ES"/>
        </w:rPr>
        <w:t>Y DOSCIENTOS 00/100 DOLARES DE LOS ESTADOS UNIDOS DE NORTE AMERÍCA de los fondos ya percibidos para la cuenta</w:t>
      </w:r>
      <w:r w:rsidR="00101683">
        <w:rPr>
          <w:rFonts w:ascii="Times New Roman" w:hAnsi="Times New Roman" w:cs="Times New Roman"/>
          <w:sz w:val="24"/>
          <w:szCs w:val="24"/>
          <w:lang w:val="es-ES"/>
        </w:rPr>
        <w:t xml:space="preserve"> número Ocho que se denomina </w:t>
      </w:r>
      <w:r w:rsidR="00101683">
        <w:rPr>
          <w:rFonts w:ascii="Times New Roman" w:hAnsi="Times New Roman" w:cs="Times New Roman"/>
          <w:sz w:val="24"/>
          <w:szCs w:val="24"/>
        </w:rPr>
        <w:t xml:space="preserve">INGRESOS POR EXTRACCION DE ARENA MATERIAL PETREO NO RENOVABLE, CANTÓN SAN </w:t>
      </w:r>
      <w:r w:rsidR="00101683">
        <w:rPr>
          <w:rFonts w:ascii="Times New Roman" w:hAnsi="Times New Roman" w:cs="Times New Roman"/>
          <w:sz w:val="24"/>
          <w:szCs w:val="24"/>
        </w:rPr>
        <w:lastRenderedPageBreak/>
        <w:t>AGUSTIN</w:t>
      </w:r>
      <w:r w:rsidR="00BA2611" w:rsidRPr="00DD5F39">
        <w:rPr>
          <w:rFonts w:ascii="Times New Roman" w:hAnsi="Times New Roman" w:cs="Times New Roman"/>
          <w:sz w:val="24"/>
          <w:szCs w:val="24"/>
          <w:lang w:val="es-ES"/>
        </w:rPr>
        <w:t>.</w:t>
      </w:r>
      <w:r w:rsidR="00BA2611">
        <w:rPr>
          <w:rFonts w:ascii="Times New Roman" w:hAnsi="Times New Roman" w:cs="Times New Roman"/>
          <w:sz w:val="24"/>
          <w:szCs w:val="24"/>
          <w:lang w:val="es-ES"/>
        </w:rPr>
        <w:t xml:space="preserve"> </w:t>
      </w:r>
      <w:r w:rsidRPr="00DD5F39">
        <w:rPr>
          <w:rFonts w:ascii="Times New Roman" w:hAnsi="Times New Roman" w:cs="Times New Roman"/>
          <w:sz w:val="24"/>
          <w:szCs w:val="24"/>
          <w:lang w:val="es-ES"/>
        </w:rPr>
        <w:t>Para el movimiento de dicha cuenta será indispensable la firma de la Tesorera Municipal y cualquiera de los dos refrendarios, acompañado del Sello de la Tesorería Municipal. Certifíquese el presente acuerdo y remítase al Banco de Fomento Agropecuario para los efectos legales.</w:t>
      </w:r>
      <w:r>
        <w:rPr>
          <w:rFonts w:ascii="Times New Roman" w:hAnsi="Times New Roman" w:cs="Times New Roman"/>
          <w:sz w:val="24"/>
          <w:szCs w:val="24"/>
          <w:lang w:val="es-ES"/>
        </w:rPr>
        <w:t xml:space="preserve"> </w:t>
      </w:r>
    </w:p>
    <w:p w14:paraId="441C2D2E" w14:textId="77777777" w:rsidR="0087264E" w:rsidRDefault="0087264E" w:rsidP="00E778C7">
      <w:pPr>
        <w:spacing w:after="0"/>
        <w:jc w:val="both"/>
        <w:rPr>
          <w:rFonts w:ascii="Times New Roman" w:hAnsi="Times New Roman" w:cs="Times New Roman"/>
          <w:sz w:val="24"/>
          <w:szCs w:val="24"/>
        </w:rPr>
      </w:pPr>
    </w:p>
    <w:p w14:paraId="07FE0CB0" w14:textId="77777777" w:rsidR="004D5CD6" w:rsidRPr="00656A95" w:rsidRDefault="004D5CD6" w:rsidP="00E778C7">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383980A6" w14:textId="77777777" w:rsidR="0021321F" w:rsidRDefault="0021321F" w:rsidP="004D353F">
      <w:pPr>
        <w:spacing w:after="0" w:line="276" w:lineRule="auto"/>
        <w:jc w:val="both"/>
        <w:rPr>
          <w:rFonts w:ascii="Times New Roman" w:hAnsi="Times New Roman" w:cs="Times New Roman"/>
        </w:rPr>
      </w:pPr>
    </w:p>
    <w:p w14:paraId="11092970" w14:textId="77777777" w:rsidR="008261D6" w:rsidRDefault="008261D6" w:rsidP="004D353F">
      <w:pPr>
        <w:spacing w:after="0" w:line="276" w:lineRule="auto"/>
        <w:jc w:val="both"/>
        <w:rPr>
          <w:rFonts w:ascii="Times New Roman" w:hAnsi="Times New Roman" w:cs="Times New Roman"/>
        </w:rPr>
      </w:pPr>
    </w:p>
    <w:p w14:paraId="27876BF4" w14:textId="77777777" w:rsidR="00235F25" w:rsidRDefault="00235F25" w:rsidP="004D353F">
      <w:pPr>
        <w:spacing w:after="0" w:line="276" w:lineRule="auto"/>
        <w:jc w:val="both"/>
        <w:rPr>
          <w:rFonts w:ascii="Times New Roman" w:hAnsi="Times New Roman" w:cs="Times New Roman"/>
        </w:rPr>
      </w:pPr>
    </w:p>
    <w:p w14:paraId="1145474F"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Coronel</w:t>
      </w:r>
      <w:r w:rsidRPr="00C349A4">
        <w:rPr>
          <w:rFonts w:ascii="Times New Roman" w:hAnsi="Times New Roman" w:cs="Times New Roman"/>
          <w:color w:val="244061" w:themeColor="accent1" w:themeShade="80"/>
          <w:sz w:val="24"/>
          <w:szCs w:val="24"/>
        </w:rPr>
        <w:t xml:space="preserve"> </w:t>
      </w:r>
      <w:r w:rsidRPr="00C349A4">
        <w:rPr>
          <w:rFonts w:ascii="Times New Roman" w:hAnsi="Times New Roman" w:cs="Times New Roman"/>
          <w:sz w:val="24"/>
          <w:szCs w:val="24"/>
        </w:rPr>
        <w:t>Oswald Sibrian  Miranda</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Oscar Armando Joaquín Vivas</w:t>
      </w:r>
    </w:p>
    <w:p w14:paraId="29CD691C"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Alcalde Municipal</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 xml:space="preserve"> Síndico Municipal</w:t>
      </w:r>
    </w:p>
    <w:p w14:paraId="48460E9E" w14:textId="77777777" w:rsidR="004D353F" w:rsidRPr="00C349A4" w:rsidRDefault="004D353F" w:rsidP="004D353F">
      <w:pPr>
        <w:spacing w:after="0" w:line="276" w:lineRule="auto"/>
        <w:jc w:val="both"/>
        <w:rPr>
          <w:rFonts w:ascii="Times New Roman" w:hAnsi="Times New Roman" w:cs="Times New Roman"/>
          <w:sz w:val="24"/>
          <w:szCs w:val="24"/>
        </w:rPr>
      </w:pPr>
    </w:p>
    <w:p w14:paraId="42ABAD1F" w14:textId="77777777" w:rsidR="006F4E1A" w:rsidRPr="00C349A4" w:rsidRDefault="006F4E1A" w:rsidP="004D353F">
      <w:pPr>
        <w:spacing w:after="0" w:line="276" w:lineRule="auto"/>
        <w:jc w:val="both"/>
        <w:rPr>
          <w:rFonts w:ascii="Times New Roman" w:hAnsi="Times New Roman" w:cs="Times New Roman"/>
          <w:sz w:val="24"/>
          <w:szCs w:val="24"/>
        </w:rPr>
      </w:pPr>
    </w:p>
    <w:p w14:paraId="4F1D636A" w14:textId="77777777" w:rsidR="00CC46A2" w:rsidRPr="00C349A4" w:rsidRDefault="00CC46A2" w:rsidP="004D353F">
      <w:pPr>
        <w:spacing w:after="0" w:line="276" w:lineRule="auto"/>
        <w:jc w:val="both"/>
        <w:rPr>
          <w:rFonts w:ascii="Times New Roman" w:hAnsi="Times New Roman" w:cs="Times New Roman"/>
          <w:sz w:val="24"/>
          <w:szCs w:val="24"/>
        </w:rPr>
      </w:pPr>
    </w:p>
    <w:p w14:paraId="357BBB97"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Héctor Ismael Estr</w:t>
      </w:r>
      <w:r w:rsidR="00C349A4">
        <w:rPr>
          <w:rFonts w:ascii="Times New Roman" w:hAnsi="Times New Roman" w:cs="Times New Roman"/>
          <w:sz w:val="24"/>
          <w:szCs w:val="24"/>
        </w:rPr>
        <w:t>ada Vásquez</w:t>
      </w:r>
      <w:r w:rsidR="00C349A4">
        <w:rPr>
          <w:rFonts w:ascii="Times New Roman" w:hAnsi="Times New Roman" w:cs="Times New Roman"/>
          <w:sz w:val="24"/>
          <w:szCs w:val="24"/>
        </w:rPr>
        <w:tab/>
      </w:r>
      <w:r w:rsidR="00C349A4">
        <w:rPr>
          <w:rFonts w:ascii="Times New Roman" w:hAnsi="Times New Roman" w:cs="Times New Roman"/>
          <w:sz w:val="24"/>
          <w:szCs w:val="24"/>
        </w:rPr>
        <w:tab/>
      </w:r>
      <w:r w:rsidR="00C349A4">
        <w:rPr>
          <w:rFonts w:ascii="Times New Roman" w:hAnsi="Times New Roman" w:cs="Times New Roman"/>
          <w:sz w:val="24"/>
          <w:szCs w:val="24"/>
        </w:rPr>
        <w:tab/>
        <w:t xml:space="preserve">              </w:t>
      </w:r>
      <w:r w:rsidRPr="00C349A4">
        <w:rPr>
          <w:rFonts w:ascii="Times New Roman" w:hAnsi="Times New Roman" w:cs="Times New Roman"/>
          <w:sz w:val="24"/>
          <w:szCs w:val="24"/>
        </w:rPr>
        <w:t>Medardo Benítez López</w:t>
      </w:r>
      <w:r w:rsidRPr="00C349A4">
        <w:rPr>
          <w:rFonts w:ascii="Times New Roman" w:hAnsi="Times New Roman" w:cs="Times New Roman"/>
          <w:sz w:val="24"/>
          <w:szCs w:val="24"/>
        </w:rPr>
        <w:tab/>
      </w:r>
    </w:p>
    <w:p w14:paraId="66D860C7"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 xml:space="preserve">Primer Regidor Propietario </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00C349A4">
        <w:rPr>
          <w:rFonts w:ascii="Times New Roman" w:hAnsi="Times New Roman" w:cs="Times New Roman"/>
          <w:sz w:val="24"/>
          <w:szCs w:val="24"/>
        </w:rPr>
        <w:t xml:space="preserve">  </w:t>
      </w:r>
      <w:r w:rsidRPr="00C349A4">
        <w:rPr>
          <w:rFonts w:ascii="Times New Roman" w:hAnsi="Times New Roman" w:cs="Times New Roman"/>
          <w:sz w:val="24"/>
          <w:szCs w:val="24"/>
        </w:rPr>
        <w:t>Segundo Regidor Propietario</w:t>
      </w:r>
    </w:p>
    <w:p w14:paraId="160592BB" w14:textId="77777777" w:rsidR="004D353F" w:rsidRPr="00C349A4" w:rsidRDefault="004D353F" w:rsidP="004D353F">
      <w:pPr>
        <w:spacing w:after="0" w:line="276" w:lineRule="auto"/>
        <w:jc w:val="both"/>
        <w:rPr>
          <w:rFonts w:ascii="Times New Roman" w:hAnsi="Times New Roman" w:cs="Times New Roman"/>
          <w:sz w:val="24"/>
          <w:szCs w:val="24"/>
        </w:rPr>
      </w:pPr>
    </w:p>
    <w:p w14:paraId="6EDABAA4" w14:textId="77777777" w:rsidR="005517ED" w:rsidRPr="00C349A4" w:rsidRDefault="005517ED" w:rsidP="004D353F">
      <w:pPr>
        <w:spacing w:after="0" w:line="276" w:lineRule="auto"/>
        <w:jc w:val="both"/>
        <w:rPr>
          <w:rFonts w:ascii="Times New Roman" w:hAnsi="Times New Roman" w:cs="Times New Roman"/>
          <w:sz w:val="24"/>
          <w:szCs w:val="24"/>
        </w:rPr>
      </w:pPr>
    </w:p>
    <w:p w14:paraId="583713F2" w14:textId="77777777" w:rsidR="006F4E1A" w:rsidRPr="00C349A4" w:rsidRDefault="006F4E1A" w:rsidP="004D353F">
      <w:pPr>
        <w:spacing w:after="0" w:line="276" w:lineRule="auto"/>
        <w:jc w:val="both"/>
        <w:rPr>
          <w:rFonts w:ascii="Times New Roman" w:hAnsi="Times New Roman" w:cs="Times New Roman"/>
          <w:sz w:val="24"/>
          <w:szCs w:val="24"/>
        </w:rPr>
      </w:pPr>
    </w:p>
    <w:p w14:paraId="54051A2F"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Carlos Antonio Mendoza Campos</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 xml:space="preserve">  Ulises Hernández Ramírez</w:t>
      </w:r>
      <w:r w:rsidRPr="00C349A4">
        <w:rPr>
          <w:rFonts w:ascii="Times New Roman" w:hAnsi="Times New Roman" w:cs="Times New Roman"/>
          <w:sz w:val="24"/>
          <w:szCs w:val="24"/>
        </w:rPr>
        <w:tab/>
      </w:r>
    </w:p>
    <w:p w14:paraId="62CA4CCC"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Tercer Regidor Propietario</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 xml:space="preserve">  Cuarto Regidor Propietario</w:t>
      </w:r>
    </w:p>
    <w:p w14:paraId="05F11224" w14:textId="77777777" w:rsidR="00755809" w:rsidRPr="00C349A4" w:rsidRDefault="00755809" w:rsidP="004D353F">
      <w:pPr>
        <w:spacing w:after="0" w:line="276" w:lineRule="auto"/>
        <w:jc w:val="both"/>
        <w:rPr>
          <w:rFonts w:ascii="Times New Roman" w:hAnsi="Times New Roman" w:cs="Times New Roman"/>
          <w:sz w:val="24"/>
          <w:szCs w:val="24"/>
        </w:rPr>
      </w:pPr>
    </w:p>
    <w:p w14:paraId="0C51B55D" w14:textId="77777777" w:rsidR="009F661B" w:rsidRPr="00C349A4" w:rsidRDefault="009F661B" w:rsidP="004D353F">
      <w:pPr>
        <w:spacing w:after="0" w:line="276" w:lineRule="auto"/>
        <w:jc w:val="both"/>
        <w:rPr>
          <w:rFonts w:ascii="Times New Roman" w:hAnsi="Times New Roman" w:cs="Times New Roman"/>
          <w:sz w:val="24"/>
          <w:szCs w:val="24"/>
        </w:rPr>
      </w:pPr>
    </w:p>
    <w:p w14:paraId="35A772CC" w14:textId="77777777" w:rsidR="005517ED" w:rsidRPr="00C349A4" w:rsidRDefault="005517ED" w:rsidP="004D353F">
      <w:pPr>
        <w:spacing w:after="0" w:line="276" w:lineRule="auto"/>
        <w:jc w:val="both"/>
        <w:rPr>
          <w:rFonts w:ascii="Times New Roman" w:hAnsi="Times New Roman" w:cs="Times New Roman"/>
          <w:sz w:val="24"/>
          <w:szCs w:val="24"/>
        </w:rPr>
      </w:pPr>
    </w:p>
    <w:p w14:paraId="73EBD6EB"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Marcelo Francisco Oporto Vides</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Oscar Orlando Sandoval Sánchez</w:t>
      </w:r>
    </w:p>
    <w:p w14:paraId="39A0FB45"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Quinto Regidor Propietario</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Sexto Regidor Propietario</w:t>
      </w:r>
    </w:p>
    <w:p w14:paraId="6FD45051" w14:textId="77777777" w:rsidR="004D353F" w:rsidRPr="00C349A4" w:rsidRDefault="004D353F" w:rsidP="004D353F">
      <w:pPr>
        <w:spacing w:after="0" w:line="276" w:lineRule="auto"/>
        <w:jc w:val="both"/>
        <w:rPr>
          <w:rFonts w:ascii="Times New Roman" w:hAnsi="Times New Roman" w:cs="Times New Roman"/>
          <w:sz w:val="24"/>
          <w:szCs w:val="24"/>
        </w:rPr>
      </w:pPr>
    </w:p>
    <w:p w14:paraId="3F1A33DA" w14:textId="77777777" w:rsidR="006F4E1A" w:rsidRPr="00C349A4" w:rsidRDefault="006F4E1A" w:rsidP="004D353F">
      <w:pPr>
        <w:spacing w:after="0" w:line="276" w:lineRule="auto"/>
        <w:jc w:val="both"/>
        <w:rPr>
          <w:rFonts w:ascii="Times New Roman" w:hAnsi="Times New Roman" w:cs="Times New Roman"/>
          <w:sz w:val="24"/>
          <w:szCs w:val="24"/>
        </w:rPr>
      </w:pPr>
    </w:p>
    <w:p w14:paraId="6B4418EB" w14:textId="77777777" w:rsidR="009F661B" w:rsidRPr="00C349A4" w:rsidRDefault="009F661B" w:rsidP="004D353F">
      <w:pPr>
        <w:spacing w:after="0" w:line="276" w:lineRule="auto"/>
        <w:jc w:val="both"/>
        <w:rPr>
          <w:rFonts w:ascii="Times New Roman" w:hAnsi="Times New Roman" w:cs="Times New Roman"/>
          <w:sz w:val="24"/>
          <w:szCs w:val="24"/>
        </w:rPr>
      </w:pPr>
    </w:p>
    <w:p w14:paraId="2E7CF0B3" w14:textId="77777777" w:rsid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Maritza Carolina Martínez de Martínez</w:t>
      </w:r>
      <w:r w:rsidRPr="00C349A4">
        <w:rPr>
          <w:rFonts w:ascii="Times New Roman" w:hAnsi="Times New Roman" w:cs="Times New Roman"/>
          <w:sz w:val="24"/>
          <w:szCs w:val="24"/>
        </w:rPr>
        <w:tab/>
      </w:r>
      <w:r w:rsidR="00C349A4">
        <w:rPr>
          <w:rFonts w:ascii="Times New Roman" w:hAnsi="Times New Roman" w:cs="Times New Roman"/>
          <w:sz w:val="24"/>
          <w:szCs w:val="24"/>
        </w:rPr>
        <w:tab/>
        <w:t xml:space="preserve">            Ángela Dimas Vásquez Herrera</w:t>
      </w:r>
    </w:p>
    <w:p w14:paraId="0A2ACA4A"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S</w:t>
      </w:r>
      <w:r w:rsidR="00C349A4">
        <w:rPr>
          <w:rFonts w:ascii="Times New Roman" w:hAnsi="Times New Roman" w:cs="Times New Roman"/>
          <w:sz w:val="24"/>
          <w:szCs w:val="24"/>
        </w:rPr>
        <w:t>éptima Regidora Propietaria</w:t>
      </w:r>
      <w:r w:rsidR="00C349A4">
        <w:rPr>
          <w:rFonts w:ascii="Times New Roman" w:hAnsi="Times New Roman" w:cs="Times New Roman"/>
          <w:sz w:val="24"/>
          <w:szCs w:val="24"/>
        </w:rPr>
        <w:tab/>
      </w:r>
      <w:r w:rsidR="00C349A4">
        <w:rPr>
          <w:rFonts w:ascii="Times New Roman" w:hAnsi="Times New Roman" w:cs="Times New Roman"/>
          <w:sz w:val="24"/>
          <w:szCs w:val="24"/>
        </w:rPr>
        <w:tab/>
      </w:r>
      <w:r w:rsidR="00C349A4">
        <w:rPr>
          <w:rFonts w:ascii="Times New Roman" w:hAnsi="Times New Roman" w:cs="Times New Roman"/>
          <w:sz w:val="24"/>
          <w:szCs w:val="24"/>
        </w:rPr>
        <w:tab/>
        <w:t xml:space="preserve">            </w:t>
      </w:r>
      <w:r w:rsidRPr="00C349A4">
        <w:rPr>
          <w:rFonts w:ascii="Times New Roman" w:hAnsi="Times New Roman" w:cs="Times New Roman"/>
          <w:sz w:val="24"/>
          <w:szCs w:val="24"/>
        </w:rPr>
        <w:t>Octava Regidora Propietaria</w:t>
      </w:r>
    </w:p>
    <w:p w14:paraId="269F2265" w14:textId="77777777" w:rsidR="001855FE" w:rsidRPr="00C349A4" w:rsidRDefault="001855FE" w:rsidP="004D353F">
      <w:pPr>
        <w:spacing w:after="0" w:line="276" w:lineRule="auto"/>
        <w:jc w:val="both"/>
        <w:rPr>
          <w:rFonts w:ascii="Times New Roman" w:hAnsi="Times New Roman" w:cs="Times New Roman"/>
          <w:sz w:val="24"/>
          <w:szCs w:val="24"/>
        </w:rPr>
      </w:pPr>
    </w:p>
    <w:p w14:paraId="41F7484B" w14:textId="77777777" w:rsidR="001855FE" w:rsidRPr="00C349A4" w:rsidRDefault="001855FE" w:rsidP="004D353F">
      <w:pPr>
        <w:spacing w:after="0" w:line="276" w:lineRule="auto"/>
        <w:jc w:val="both"/>
        <w:rPr>
          <w:rFonts w:ascii="Times New Roman" w:hAnsi="Times New Roman" w:cs="Times New Roman"/>
          <w:sz w:val="24"/>
          <w:szCs w:val="24"/>
        </w:rPr>
      </w:pPr>
    </w:p>
    <w:p w14:paraId="469D49A6" w14:textId="77777777" w:rsidR="004D353F" w:rsidRPr="00C349A4" w:rsidRDefault="004D353F" w:rsidP="004D353F">
      <w:pPr>
        <w:spacing w:after="0" w:line="276" w:lineRule="auto"/>
        <w:jc w:val="both"/>
        <w:rPr>
          <w:rFonts w:ascii="Times New Roman" w:hAnsi="Times New Roman" w:cs="Times New Roman"/>
          <w:sz w:val="24"/>
          <w:szCs w:val="24"/>
        </w:rPr>
      </w:pPr>
    </w:p>
    <w:p w14:paraId="1B1F4E6F"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Ana Aracely Barahona Alvarado</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Cristóbal Ascencio López</w:t>
      </w:r>
    </w:p>
    <w:p w14:paraId="1B10A5BC"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Primera Regidora Suplente</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Segundo Regidor Suplente</w:t>
      </w:r>
      <w:r w:rsidRPr="00C349A4">
        <w:rPr>
          <w:rFonts w:ascii="Times New Roman" w:hAnsi="Times New Roman" w:cs="Times New Roman"/>
          <w:sz w:val="24"/>
          <w:szCs w:val="24"/>
        </w:rPr>
        <w:tab/>
      </w:r>
    </w:p>
    <w:p w14:paraId="68B2D39E" w14:textId="77777777" w:rsidR="004D353F" w:rsidRPr="00C349A4" w:rsidRDefault="004D353F" w:rsidP="004D353F">
      <w:pPr>
        <w:spacing w:after="0" w:line="276" w:lineRule="auto"/>
        <w:jc w:val="both"/>
        <w:rPr>
          <w:rFonts w:ascii="Times New Roman" w:hAnsi="Times New Roman" w:cs="Times New Roman"/>
          <w:sz w:val="24"/>
          <w:szCs w:val="24"/>
        </w:rPr>
      </w:pPr>
    </w:p>
    <w:p w14:paraId="2F6D48B0" w14:textId="77777777" w:rsidR="006F4E1A"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ab/>
      </w:r>
      <w:r w:rsidRPr="00C349A4">
        <w:rPr>
          <w:rFonts w:ascii="Times New Roman" w:hAnsi="Times New Roman" w:cs="Times New Roman"/>
          <w:sz w:val="24"/>
          <w:szCs w:val="24"/>
        </w:rPr>
        <w:tab/>
      </w:r>
    </w:p>
    <w:p w14:paraId="0E8A5E2F"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p>
    <w:p w14:paraId="6D4BE72C"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 xml:space="preserve">Jorge Andrés Nieto Aparicio </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Francisca Idalia Martínez Segura</w:t>
      </w:r>
    </w:p>
    <w:p w14:paraId="13F0625F" w14:textId="77777777" w:rsidR="004D353F" w:rsidRPr="00C349A4" w:rsidRDefault="004D353F" w:rsidP="004D353F">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Tercer Regidor Suplente</w:t>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00477C99" w:rsidRPr="00C349A4">
        <w:rPr>
          <w:rFonts w:ascii="Times New Roman" w:hAnsi="Times New Roman" w:cs="Times New Roman"/>
          <w:sz w:val="24"/>
          <w:szCs w:val="24"/>
        </w:rPr>
        <w:tab/>
      </w:r>
      <w:r w:rsidR="00477C99" w:rsidRPr="00C349A4">
        <w:rPr>
          <w:rFonts w:ascii="Times New Roman" w:hAnsi="Times New Roman" w:cs="Times New Roman"/>
          <w:sz w:val="24"/>
          <w:szCs w:val="24"/>
        </w:rPr>
        <w:tab/>
        <w:t>Cuarta Regidora Suplente</w:t>
      </w:r>
      <w:r w:rsidR="00477C99" w:rsidRPr="00C349A4">
        <w:rPr>
          <w:rFonts w:ascii="Times New Roman" w:hAnsi="Times New Roman" w:cs="Times New Roman"/>
          <w:sz w:val="24"/>
          <w:szCs w:val="24"/>
        </w:rPr>
        <w:tab/>
      </w:r>
      <w:r w:rsidR="00477C99" w:rsidRPr="00C349A4">
        <w:rPr>
          <w:rFonts w:ascii="Times New Roman" w:hAnsi="Times New Roman" w:cs="Times New Roman"/>
          <w:sz w:val="24"/>
          <w:szCs w:val="24"/>
        </w:rPr>
        <w:tab/>
      </w:r>
    </w:p>
    <w:p w14:paraId="07FA92D5" w14:textId="77777777" w:rsidR="004F4C0E" w:rsidRPr="00C349A4" w:rsidRDefault="004F4C0E" w:rsidP="004D353F">
      <w:pPr>
        <w:spacing w:after="0" w:line="276" w:lineRule="auto"/>
        <w:ind w:left="2124"/>
        <w:rPr>
          <w:rFonts w:ascii="Times New Roman" w:hAnsi="Times New Roman" w:cs="Times New Roman"/>
          <w:sz w:val="24"/>
          <w:szCs w:val="24"/>
        </w:rPr>
      </w:pPr>
    </w:p>
    <w:p w14:paraId="32DFB153" w14:textId="77777777" w:rsidR="003A1C59" w:rsidRDefault="003A1C59" w:rsidP="004D353F">
      <w:pPr>
        <w:spacing w:after="0" w:line="276" w:lineRule="auto"/>
        <w:ind w:left="2124"/>
        <w:rPr>
          <w:rFonts w:ascii="Times New Roman" w:hAnsi="Times New Roman" w:cs="Times New Roman"/>
          <w:sz w:val="24"/>
          <w:szCs w:val="24"/>
        </w:rPr>
      </w:pPr>
    </w:p>
    <w:p w14:paraId="4AA27C9E" w14:textId="77777777" w:rsidR="002A5DDD" w:rsidRPr="00C349A4" w:rsidRDefault="002A5DDD" w:rsidP="004D353F">
      <w:pPr>
        <w:spacing w:after="0" w:line="276" w:lineRule="auto"/>
        <w:ind w:left="2124"/>
        <w:rPr>
          <w:rFonts w:ascii="Times New Roman" w:hAnsi="Times New Roman" w:cs="Times New Roman"/>
          <w:sz w:val="24"/>
          <w:szCs w:val="24"/>
        </w:rPr>
      </w:pPr>
    </w:p>
    <w:p w14:paraId="56938D78" w14:textId="77777777" w:rsidR="004D353F" w:rsidRPr="00C349A4" w:rsidRDefault="008E5D1B" w:rsidP="004D353F">
      <w:pPr>
        <w:spacing w:after="0" w:line="276" w:lineRule="auto"/>
        <w:ind w:left="2124"/>
        <w:rPr>
          <w:rFonts w:ascii="Times New Roman" w:hAnsi="Times New Roman" w:cs="Times New Roman"/>
          <w:sz w:val="24"/>
          <w:szCs w:val="24"/>
        </w:rPr>
      </w:pPr>
      <w:r w:rsidRPr="00C349A4">
        <w:rPr>
          <w:rFonts w:ascii="Times New Roman" w:hAnsi="Times New Roman" w:cs="Times New Roman"/>
          <w:sz w:val="24"/>
          <w:szCs w:val="24"/>
        </w:rPr>
        <w:t xml:space="preserve">     </w:t>
      </w:r>
      <w:r w:rsidR="004D353F" w:rsidRPr="00C349A4">
        <w:rPr>
          <w:rFonts w:ascii="Times New Roman" w:hAnsi="Times New Roman" w:cs="Times New Roman"/>
          <w:sz w:val="24"/>
          <w:szCs w:val="24"/>
        </w:rPr>
        <w:t>Licda. María Juliana Escobar Montalvo</w:t>
      </w:r>
    </w:p>
    <w:p w14:paraId="75A706CA" w14:textId="3AAFF227" w:rsidR="00081215" w:rsidRDefault="004D353F" w:rsidP="00477C99">
      <w:pPr>
        <w:spacing w:after="0" w:line="276" w:lineRule="auto"/>
        <w:jc w:val="both"/>
        <w:rPr>
          <w:rFonts w:ascii="Times New Roman" w:hAnsi="Times New Roman" w:cs="Times New Roman"/>
          <w:sz w:val="24"/>
          <w:szCs w:val="24"/>
        </w:rPr>
      </w:pP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r>
      <w:r w:rsidRPr="00C349A4">
        <w:rPr>
          <w:rFonts w:ascii="Times New Roman" w:hAnsi="Times New Roman" w:cs="Times New Roman"/>
          <w:sz w:val="24"/>
          <w:szCs w:val="24"/>
        </w:rPr>
        <w:tab/>
        <w:t xml:space="preserve">      Secretaria Municipal</w:t>
      </w:r>
    </w:p>
    <w:p w14:paraId="5FF37885"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Pr>
          <w:rFonts w:ascii="Times New Roman" w:hAnsi="Times New Roman" w:cs="Times New Roman"/>
          <w:b/>
          <w:sz w:val="24"/>
          <w:szCs w:val="24"/>
        </w:rPr>
        <w:t>DOS</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diecisiete</w:t>
      </w:r>
      <w:r w:rsidRPr="00C63041">
        <w:rPr>
          <w:rFonts w:ascii="Times New Roman" w:hAnsi="Times New Roman" w:cs="Times New Roman"/>
          <w:sz w:val="24"/>
          <w:szCs w:val="24"/>
        </w:rPr>
        <w:t xml:space="preserve"> de </w:t>
      </w:r>
      <w:r>
        <w:rPr>
          <w:rFonts w:ascii="Times New Roman" w:hAnsi="Times New Roman" w:cs="Times New Roman"/>
          <w:sz w:val="24"/>
          <w:szCs w:val="24"/>
        </w:rPr>
        <w:t>enero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incapacidad por el Seguro Social</w:t>
      </w:r>
      <w:r w:rsidRPr="00C63041">
        <w:rPr>
          <w:rFonts w:ascii="Times New Roman" w:hAnsi="Times New Roman" w:cs="Times New Roman"/>
          <w:sz w:val="24"/>
          <w:szCs w:val="24"/>
        </w:rPr>
        <w:t>,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la participación a</w:t>
      </w:r>
      <w:r>
        <w:rPr>
          <w:rFonts w:ascii="Times New Roman" w:hAnsi="Times New Roman" w:cs="Times New Roman"/>
          <w:sz w:val="24"/>
          <w:szCs w:val="24"/>
        </w:rPr>
        <w:t xml:space="preserve"> la comisión para la elaboración del Presupuesto Municipal 2020, donde explica Milagro Arely Hernández que ha cuadrado ingresos y egresos de dicho presupuesto, mencionando que los montos se mantienen según lo presentado la semana anterior haciendo en su totalidad la cantidad de $3,761,455.18 dólares al año, en el 25% FODES se recibirán $686,339.41 al año, en el 2% asignado a ésta alcaldía serán $639,121.68 al año, y se han proyecto percibir Fondo Común Municipal la cantidad de $376,976.00 dólares en el año. Posteriormente se le concede participación al Jefe de Proyectos, Ing. Henri Franklin Serrano, quien informa acerca en todos los proyectos que se han incluido en el presupuesto los cuales son 35 sin embargo se van a incluir algunos más en la parte final por si se pueden ejecutar después de cumplir la programación establecida, además presenta tres carpetas técnicas de los programas siguientes</w:t>
      </w:r>
      <w:r w:rsidRPr="00075E4C">
        <w:rPr>
          <w:rFonts w:ascii="Times New Roman" w:hAnsi="Times New Roman" w:cs="Times New Roman"/>
          <w:sz w:val="24"/>
          <w:szCs w:val="24"/>
        </w:rPr>
        <w:t>:  1-</w:t>
      </w:r>
      <w:r w:rsidRPr="00B774BF">
        <w:rPr>
          <w:rFonts w:ascii="Times New Roman" w:hAnsi="Times New Roman" w:cs="Times New Roman"/>
          <w:sz w:val="24"/>
          <w:szCs w:val="24"/>
        </w:rPr>
        <w:t xml:space="preserve"> PROGRAMA DE MODERNIZACION, AMPLIACION Y MANTENIMIENTO DEL ALUMBRADO PUBLICO DEL MUNICIPIO DE SAN PEDRO PERULAPAN AÑO 2020. </w:t>
      </w:r>
      <w:r w:rsidRPr="00075E4C">
        <w:rPr>
          <w:rFonts w:ascii="Times New Roman" w:hAnsi="Times New Roman" w:cs="Times New Roman"/>
          <w:sz w:val="24"/>
          <w:szCs w:val="24"/>
        </w:rPr>
        <w:t>2-</w:t>
      </w:r>
      <w:r w:rsidRPr="00B774BF">
        <w:rPr>
          <w:rFonts w:ascii="Times New Roman" w:hAnsi="Times New Roman" w:cs="Times New Roman"/>
          <w:sz w:val="24"/>
          <w:szCs w:val="24"/>
        </w:rPr>
        <w:t xml:space="preserve"> PROGRAMA DE BARRIDO, RECOLECCION Y DISPOSICION FINAL DE LOS DESE</w:t>
      </w:r>
      <w:r>
        <w:rPr>
          <w:rFonts w:ascii="Times New Roman" w:hAnsi="Times New Roman" w:cs="Times New Roman"/>
          <w:sz w:val="24"/>
          <w:szCs w:val="24"/>
        </w:rPr>
        <w:t>C</w:t>
      </w:r>
      <w:r w:rsidRPr="00B774BF">
        <w:rPr>
          <w:rFonts w:ascii="Times New Roman" w:hAnsi="Times New Roman" w:cs="Times New Roman"/>
          <w:sz w:val="24"/>
          <w:szCs w:val="24"/>
        </w:rPr>
        <w:t>HOS SOLIDOS EN EL MUNICIPIO DE SAN PEDRO PERULAPAN, AÑO 2020.</w:t>
      </w:r>
      <w:r>
        <w:rPr>
          <w:rFonts w:ascii="Times New Roman" w:hAnsi="Times New Roman" w:cs="Times New Roman"/>
          <w:sz w:val="24"/>
          <w:szCs w:val="24"/>
        </w:rPr>
        <w:t xml:space="preserve"> 3- </w:t>
      </w:r>
      <w:r w:rsidRPr="00B774BF">
        <w:rPr>
          <w:rFonts w:ascii="Times New Roman" w:hAnsi="Times New Roman" w:cs="Times New Roman"/>
          <w:sz w:val="24"/>
          <w:szCs w:val="24"/>
        </w:rPr>
        <w:t>PROGRAMA DE MANTENIMEINTO DE RED VIAL MUNICIPAL AÑO 2020.</w:t>
      </w:r>
      <w:r>
        <w:rPr>
          <w:rFonts w:ascii="Times New Roman" w:hAnsi="Times New Roman" w:cs="Times New Roman"/>
          <w:sz w:val="24"/>
          <w:szCs w:val="24"/>
        </w:rPr>
        <w:t xml:space="preserve"> Así como también solicita la priorización de todos los proyectos viales y de infraestructura que se han programado ejecutar durante el presente año 2020 y solicita autorización de Orden de aumento del Proyecto </w:t>
      </w:r>
      <w:r w:rsidRPr="002F5DEA">
        <w:rPr>
          <w:rFonts w:ascii="Times New Roman" w:hAnsi="Times New Roman" w:cs="Times New Roman"/>
          <w:sz w:val="24"/>
          <w:szCs w:val="24"/>
        </w:rPr>
        <w:t>CONSTRUCCION DE 200 METROS LINEALES DE CONCRETO HIDARULICO EN CUESTA DE DON MARTIN, CANTON SAN AGUSTIN, MUNICIPIO DE SAN PEDRO PERULAPAN, AÑO 2019</w:t>
      </w:r>
      <w:r>
        <w:rPr>
          <w:rFonts w:ascii="Times New Roman" w:hAnsi="Times New Roman" w:cs="Times New Roman"/>
          <w:sz w:val="24"/>
          <w:szCs w:val="24"/>
        </w:rPr>
        <w:t xml:space="preserve">, e incluye la autorización para el pago de primera estimación del Proyecto </w:t>
      </w:r>
      <w:r w:rsidRPr="002950D7">
        <w:rPr>
          <w:rFonts w:ascii="Times New Roman" w:hAnsi="Times New Roman" w:cs="Times New Roman"/>
          <w:sz w:val="24"/>
          <w:szCs w:val="24"/>
        </w:rPr>
        <w:t>“ELECTRIFICACION EN CASERIO BUENA VISTA, CANTON BUENA VISTA Y ELECTRIFICACION EN CASERIO LOS MATIAS, CANTON PARAISO ARRIBA DEL MUNICIPIO DE SAN PEDRO PERULAPAN, DEPARTAMENTO DE CUSCATLAN, AÑO 2019”.</w:t>
      </w:r>
      <w:r>
        <w:rPr>
          <w:rFonts w:ascii="Times New Roman" w:hAnsi="Times New Roman" w:cs="Times New Roman"/>
          <w:sz w:val="24"/>
          <w:szCs w:val="24"/>
        </w:rPr>
        <w:t xml:space="preserve"> Luego se le concede participación a la Licda. Leticia Guillermina Montes, Encargada </w:t>
      </w:r>
      <w:r>
        <w:rPr>
          <w:rFonts w:ascii="Times New Roman" w:hAnsi="Times New Roman" w:cs="Times New Roman"/>
          <w:sz w:val="24"/>
          <w:szCs w:val="24"/>
        </w:rPr>
        <w:lastRenderedPageBreak/>
        <w:t xml:space="preserve">Monitor de Deportes, ella realizó la presentación del plan de Trabajo de dicha Unidad. También se recibió al Jefe de UACI, Arq. Henry Douglas Palacios Montenegro, quien le dio lectura a todos los egresos programados para la siguiente semana y solicita participación para la próxima sesión de concejo con el objetivo de explicar los procesos de compra y administradores de contratos, así como también realiza la presentación del plan de trabajo de la Unidad de UACI para el presente año 2020.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1A636FBE" w14:textId="77777777" w:rsidR="00562476" w:rsidRDefault="00562476" w:rsidP="00562476">
      <w:pPr>
        <w:spacing w:after="0" w:line="276" w:lineRule="auto"/>
        <w:jc w:val="both"/>
        <w:rPr>
          <w:rFonts w:ascii="Times New Roman" w:hAnsi="Times New Roman" w:cs="Times New Roman"/>
          <w:sz w:val="24"/>
          <w:szCs w:val="24"/>
        </w:rPr>
      </w:pPr>
    </w:p>
    <w:p w14:paraId="73C2954D"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0AE69D8B"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0840D8">
        <w:rPr>
          <w:rFonts w:ascii="Times New Roman" w:hAnsi="Times New Roman" w:cs="Times New Roman"/>
          <w:sz w:val="24"/>
          <w:szCs w:val="24"/>
        </w:rPr>
        <w:t xml:space="preserve">Que según el numeral </w:t>
      </w:r>
      <w:r>
        <w:rPr>
          <w:rFonts w:ascii="Times New Roman" w:hAnsi="Times New Roman" w:cs="Times New Roman"/>
          <w:sz w:val="24"/>
          <w:szCs w:val="24"/>
        </w:rPr>
        <w:t>6</w:t>
      </w:r>
      <w:r w:rsidRPr="000840D8">
        <w:rPr>
          <w:rFonts w:ascii="Times New Roman" w:hAnsi="Times New Roman" w:cs="Times New Roman"/>
          <w:sz w:val="24"/>
          <w:szCs w:val="24"/>
        </w:rPr>
        <w:t xml:space="preserve"> del Art. 31 del Código Municipal,</w:t>
      </w:r>
      <w:r>
        <w:rPr>
          <w:rFonts w:ascii="Times New Roman" w:hAnsi="Times New Roman" w:cs="Times New Roman"/>
          <w:sz w:val="24"/>
          <w:szCs w:val="24"/>
        </w:rPr>
        <w:t xml:space="preserve"> el cual establece: </w:t>
      </w:r>
      <w:r w:rsidRPr="000840D8">
        <w:rPr>
          <w:rFonts w:ascii="Times New Roman" w:hAnsi="Times New Roman" w:cs="Times New Roman"/>
          <w:sz w:val="24"/>
          <w:szCs w:val="24"/>
        </w:rPr>
        <w:t xml:space="preserve">Son obligaciones del Concejo: </w:t>
      </w:r>
      <w:r w:rsidRPr="004E3B75">
        <w:rPr>
          <w:rFonts w:ascii="Times New Roman" w:hAnsi="Times New Roman" w:cs="Times New Roman"/>
          <w:sz w:val="24"/>
          <w:szCs w:val="24"/>
        </w:rPr>
        <w:t>Contribuir a la preservación de la salud y de los recursos naturales, fomento de la</w:t>
      </w:r>
      <w:r>
        <w:rPr>
          <w:rFonts w:ascii="Times New Roman" w:hAnsi="Times New Roman" w:cs="Times New Roman"/>
          <w:sz w:val="24"/>
          <w:szCs w:val="24"/>
        </w:rPr>
        <w:t xml:space="preserve"> </w:t>
      </w:r>
      <w:r w:rsidRPr="004E3B75">
        <w:rPr>
          <w:rFonts w:ascii="Times New Roman" w:hAnsi="Times New Roman" w:cs="Times New Roman"/>
          <w:sz w:val="24"/>
          <w:szCs w:val="24"/>
        </w:rPr>
        <w:t>Educación y la cultura, al mejoramiento económico-social y a la recreación de la</w:t>
      </w:r>
      <w:r>
        <w:rPr>
          <w:rFonts w:ascii="Times New Roman" w:hAnsi="Times New Roman" w:cs="Times New Roman"/>
          <w:sz w:val="24"/>
          <w:szCs w:val="24"/>
        </w:rPr>
        <w:t xml:space="preserve"> </w:t>
      </w:r>
      <w:r w:rsidRPr="004E3B75">
        <w:rPr>
          <w:rFonts w:ascii="Times New Roman" w:hAnsi="Times New Roman" w:cs="Times New Roman"/>
          <w:sz w:val="24"/>
          <w:szCs w:val="24"/>
        </w:rPr>
        <w:t>comunidad;</w:t>
      </w:r>
      <w:r>
        <w:rPr>
          <w:rFonts w:ascii="Times New Roman" w:hAnsi="Times New Roman" w:cs="Times New Roman"/>
          <w:sz w:val="24"/>
          <w:szCs w:val="24"/>
        </w:rPr>
        <w:t xml:space="preserve"> </w:t>
      </w:r>
    </w:p>
    <w:p w14:paraId="4C3686A2" w14:textId="77777777" w:rsidR="00562476" w:rsidRPr="000840D8"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62D7C3F9"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según Acuerdo número Veintitrés de Acta número Uno de fecha Diez de Enero de Dos Mil Veinte, donde el Concejo Municipal Acordó: </w:t>
      </w:r>
      <w:r w:rsidRPr="000840D8">
        <w:rPr>
          <w:rFonts w:ascii="Times New Roman" w:hAnsi="Times New Roman" w:cs="Times New Roman"/>
          <w:sz w:val="24"/>
          <w:szCs w:val="24"/>
        </w:rPr>
        <w:t>Priorizar los Pro</w:t>
      </w:r>
      <w:r>
        <w:rPr>
          <w:rFonts w:ascii="Times New Roman" w:hAnsi="Times New Roman" w:cs="Times New Roman"/>
          <w:sz w:val="24"/>
          <w:szCs w:val="24"/>
        </w:rPr>
        <w:t>gramas Sociales</w:t>
      </w:r>
      <w:r w:rsidRPr="000840D8">
        <w:rPr>
          <w:rFonts w:ascii="Times New Roman" w:hAnsi="Times New Roman" w:cs="Times New Roman"/>
          <w:sz w:val="24"/>
          <w:szCs w:val="24"/>
        </w:rPr>
        <w:t xml:space="preserve"> detallados a continuación:</w:t>
      </w:r>
      <w:r>
        <w:rPr>
          <w:rFonts w:ascii="Times New Roman" w:hAnsi="Times New Roman" w:cs="Times New Roman"/>
          <w:sz w:val="24"/>
          <w:szCs w:val="24"/>
        </w:rPr>
        <w:t xml:space="preserve"> </w:t>
      </w:r>
      <w:r w:rsidRPr="00765A3E">
        <w:rPr>
          <w:rFonts w:ascii="Times New Roman" w:hAnsi="Times New Roman" w:cs="Times New Roman"/>
          <w:b/>
          <w:sz w:val="24"/>
          <w:szCs w:val="24"/>
        </w:rPr>
        <w:t>1-</w:t>
      </w:r>
      <w:r w:rsidRPr="00B774BF">
        <w:rPr>
          <w:rFonts w:ascii="Times New Roman" w:hAnsi="Times New Roman" w:cs="Times New Roman"/>
          <w:sz w:val="24"/>
          <w:szCs w:val="24"/>
        </w:rPr>
        <w:t xml:space="preserve"> PROGRAMA DE MODERNIZACION, AMPLIACION  Y MANTENIMIENTO  DEL ALUMBRADO PUBLICO DEL MUNICIPIO DE SAN PEDRO PERULAPAN AÑO 2020. </w:t>
      </w:r>
      <w:r w:rsidRPr="00765A3E">
        <w:rPr>
          <w:rFonts w:ascii="Times New Roman" w:hAnsi="Times New Roman" w:cs="Times New Roman"/>
          <w:b/>
          <w:sz w:val="24"/>
          <w:szCs w:val="24"/>
        </w:rPr>
        <w:t>2-</w:t>
      </w:r>
      <w:r w:rsidRPr="00B774BF">
        <w:rPr>
          <w:rFonts w:ascii="Times New Roman" w:hAnsi="Times New Roman" w:cs="Times New Roman"/>
          <w:sz w:val="24"/>
          <w:szCs w:val="24"/>
        </w:rPr>
        <w:t xml:space="preserve"> PROGRAMA DE BARRIDO, RECOLECCION Y DISPOSICION FINAL DE LOS DESE</w:t>
      </w:r>
      <w:r>
        <w:rPr>
          <w:rFonts w:ascii="Times New Roman" w:hAnsi="Times New Roman" w:cs="Times New Roman"/>
          <w:sz w:val="24"/>
          <w:szCs w:val="24"/>
        </w:rPr>
        <w:t>C</w:t>
      </w:r>
      <w:r w:rsidRPr="00B774BF">
        <w:rPr>
          <w:rFonts w:ascii="Times New Roman" w:hAnsi="Times New Roman" w:cs="Times New Roman"/>
          <w:sz w:val="24"/>
          <w:szCs w:val="24"/>
        </w:rPr>
        <w:t>HOS SOLIDOS EN EL MUNICIPIO DE SAN PEDRO PERULAPAN, AÑO 2020.</w:t>
      </w:r>
      <w:r>
        <w:rPr>
          <w:rFonts w:ascii="Times New Roman" w:hAnsi="Times New Roman" w:cs="Times New Roman"/>
          <w:sz w:val="24"/>
          <w:szCs w:val="24"/>
        </w:rPr>
        <w:t xml:space="preserve"> </w:t>
      </w:r>
      <w:r w:rsidRPr="00765A3E">
        <w:rPr>
          <w:rFonts w:ascii="Times New Roman" w:hAnsi="Times New Roman" w:cs="Times New Roman"/>
          <w:b/>
          <w:sz w:val="24"/>
          <w:szCs w:val="24"/>
        </w:rPr>
        <w:t>18-</w:t>
      </w:r>
      <w:r w:rsidRPr="00B774BF">
        <w:rPr>
          <w:rFonts w:ascii="Times New Roman" w:hAnsi="Times New Roman" w:cs="Times New Roman"/>
          <w:sz w:val="24"/>
          <w:szCs w:val="24"/>
        </w:rPr>
        <w:t xml:space="preserve"> PROGRAMA DE MANTENIMEINTO DE RED VIAL MUNICIPAL AÑO 2020.</w:t>
      </w:r>
    </w:p>
    <w:p w14:paraId="0A862078" w14:textId="77777777" w:rsidR="00562476" w:rsidRPr="00EB0794"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IV- Que el Ing.</w:t>
      </w:r>
      <w:r w:rsidRPr="00E47BB4">
        <w:rPr>
          <w:rFonts w:ascii="Times New Roman" w:hAnsi="Times New Roman" w:cs="Times New Roman"/>
          <w:sz w:val="24"/>
          <w:szCs w:val="24"/>
        </w:rPr>
        <w:t xml:space="preserve"> Henri Franklin Serrano Medrano, </w:t>
      </w:r>
      <w:r>
        <w:rPr>
          <w:rFonts w:ascii="Times New Roman" w:hAnsi="Times New Roman" w:cs="Times New Roman"/>
          <w:sz w:val="24"/>
          <w:szCs w:val="24"/>
        </w:rPr>
        <w:t xml:space="preserve">Jefe de Proyectos, </w:t>
      </w:r>
      <w:r w:rsidRPr="00E47BB4">
        <w:rPr>
          <w:rFonts w:ascii="Times New Roman" w:hAnsi="Times New Roman" w:cs="Times New Roman"/>
          <w:sz w:val="24"/>
          <w:szCs w:val="24"/>
        </w:rPr>
        <w:t>presenta ante el Concejo Municipal en pleno las Carpetas Técnicas detallas en el considerando anterior para su debida aprobación.</w:t>
      </w:r>
      <w:r>
        <w:rPr>
          <w:rFonts w:ascii="Times New Roman" w:hAnsi="Times New Roman" w:cs="Times New Roman"/>
          <w:sz w:val="24"/>
          <w:szCs w:val="24"/>
        </w:rPr>
        <w:t xml:space="preserve"> </w:t>
      </w:r>
      <w:r w:rsidRPr="00916506">
        <w:rPr>
          <w:rFonts w:ascii="Times New Roman" w:hAnsi="Times New Roman" w:cs="Times New Roman"/>
          <w:b/>
          <w:sz w:val="24"/>
          <w:szCs w:val="24"/>
        </w:rPr>
        <w:t xml:space="preserve">Por lo tanto, </w:t>
      </w:r>
      <w:r w:rsidRPr="00916506">
        <w:rPr>
          <w:rFonts w:ascii="Times New Roman" w:hAnsi="Times New Roman" w:cs="Times New Roman"/>
          <w:b/>
          <w:sz w:val="24"/>
          <w:szCs w:val="24"/>
          <w:lang w:val="es-ES"/>
        </w:rPr>
        <w:t xml:space="preserve">el Concejo Municipal en uso de las facultades que le otorga el Código Municipal. ACUERDA: </w:t>
      </w:r>
      <w:r w:rsidRPr="00B73D63">
        <w:rPr>
          <w:rFonts w:ascii="Times New Roman" w:hAnsi="Times New Roman" w:cs="Times New Roman"/>
          <w:b/>
          <w:sz w:val="24"/>
          <w:szCs w:val="24"/>
          <w:lang w:val="es-ES"/>
        </w:rPr>
        <w:t>1)</w:t>
      </w:r>
      <w:r>
        <w:rPr>
          <w:rFonts w:ascii="Times New Roman" w:hAnsi="Times New Roman" w:cs="Times New Roman"/>
          <w:sz w:val="24"/>
          <w:szCs w:val="24"/>
          <w:lang w:val="es-ES"/>
        </w:rPr>
        <w:t xml:space="preserve"> </w:t>
      </w:r>
      <w:r w:rsidRPr="00E47BB4">
        <w:rPr>
          <w:rFonts w:ascii="Times New Roman" w:hAnsi="Times New Roman" w:cs="Times New Roman"/>
          <w:sz w:val="24"/>
          <w:szCs w:val="24"/>
        </w:rPr>
        <w:t xml:space="preserve">Aprobar la CARPETA TECNICA EN TODAS SUS PARTES, del </w:t>
      </w:r>
      <w:r>
        <w:rPr>
          <w:rFonts w:ascii="Times New Roman" w:hAnsi="Times New Roman" w:cs="Times New Roman"/>
          <w:sz w:val="24"/>
          <w:szCs w:val="24"/>
        </w:rPr>
        <w:t>“</w:t>
      </w:r>
      <w:r w:rsidRPr="00B774BF">
        <w:rPr>
          <w:rFonts w:ascii="Times New Roman" w:hAnsi="Times New Roman" w:cs="Times New Roman"/>
          <w:sz w:val="24"/>
          <w:szCs w:val="24"/>
        </w:rPr>
        <w:t>PROGRAMA DE MODERNIZACION, AMPLIACION  Y MANTENIMIENTO  DEL ALUMBRADO PUBLICO DEL MUNICIPIO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 xml:space="preserve">SETENTA Y CINCO </w:t>
      </w:r>
      <w:r w:rsidRPr="00E47BB4">
        <w:rPr>
          <w:rFonts w:ascii="Times New Roman" w:hAnsi="Times New Roman" w:cs="Times New Roman"/>
          <w:sz w:val="24"/>
          <w:szCs w:val="24"/>
        </w:rPr>
        <w:t xml:space="preserve">MIL </w:t>
      </w:r>
      <w:r>
        <w:rPr>
          <w:rFonts w:ascii="Times New Roman" w:hAnsi="Times New Roman" w:cs="Times New Roman"/>
          <w:sz w:val="24"/>
          <w:szCs w:val="24"/>
        </w:rPr>
        <w:t>0</w:t>
      </w:r>
      <w:r w:rsidRPr="00E47BB4">
        <w:rPr>
          <w:rFonts w:ascii="Times New Roman" w:hAnsi="Times New Roman" w:cs="Times New Roman"/>
          <w:sz w:val="24"/>
          <w:szCs w:val="24"/>
        </w:rPr>
        <w:t>0/100 DÓLARES DE LOS EST</w:t>
      </w:r>
      <w:r>
        <w:rPr>
          <w:rFonts w:ascii="Times New Roman" w:hAnsi="Times New Roman" w:cs="Times New Roman"/>
          <w:sz w:val="24"/>
          <w:szCs w:val="24"/>
        </w:rPr>
        <w:t>ADOS UNIDOS DE NORTE AMERICA ($75</w:t>
      </w:r>
      <w:r w:rsidRPr="00E47BB4">
        <w:rPr>
          <w:rFonts w:ascii="Times New Roman" w:hAnsi="Times New Roman" w:cs="Times New Roman"/>
          <w:sz w:val="24"/>
          <w:szCs w:val="24"/>
        </w:rPr>
        <w:t>,</w:t>
      </w:r>
      <w:r>
        <w:rPr>
          <w:rFonts w:ascii="Times New Roman" w:hAnsi="Times New Roman" w:cs="Times New Roman"/>
          <w:sz w:val="24"/>
          <w:szCs w:val="24"/>
        </w:rPr>
        <w:t>000</w:t>
      </w:r>
      <w:r w:rsidRPr="00E47BB4">
        <w:rPr>
          <w:rFonts w:ascii="Times New Roman" w:hAnsi="Times New Roman" w:cs="Times New Roman"/>
          <w:sz w:val="24"/>
          <w:szCs w:val="24"/>
        </w:rPr>
        <w:t>.</w:t>
      </w:r>
      <w:r>
        <w:rPr>
          <w:rFonts w:ascii="Times New Roman" w:hAnsi="Times New Roman" w:cs="Times New Roman"/>
          <w:sz w:val="24"/>
          <w:szCs w:val="24"/>
        </w:rPr>
        <w:t>0</w:t>
      </w:r>
      <w:r w:rsidRPr="00E47BB4">
        <w:rPr>
          <w:rFonts w:ascii="Times New Roman" w:hAnsi="Times New Roman" w:cs="Times New Roman"/>
          <w:sz w:val="24"/>
          <w:szCs w:val="24"/>
        </w:rPr>
        <w:t xml:space="preserve">0) para ser ejecutada por </w:t>
      </w:r>
      <w:r>
        <w:rPr>
          <w:rFonts w:ascii="Times New Roman" w:hAnsi="Times New Roman" w:cs="Times New Roman"/>
          <w:sz w:val="24"/>
          <w:szCs w:val="24"/>
        </w:rPr>
        <w:t>Administración</w:t>
      </w:r>
      <w:r w:rsidRPr="00E47BB4">
        <w:rPr>
          <w:rFonts w:ascii="Times New Roman" w:hAnsi="Times New Roman" w:cs="Times New Roman"/>
          <w:sz w:val="24"/>
          <w:szCs w:val="24"/>
        </w:rPr>
        <w:t xml:space="preserve">, La fuente de financiamiento es FODES 70%, </w:t>
      </w:r>
      <w:r w:rsidRPr="00E47BB4">
        <w:rPr>
          <w:rFonts w:ascii="Times New Roman" w:hAnsi="Times New Roman" w:cs="Times New Roman"/>
          <w:b/>
          <w:sz w:val="24"/>
          <w:szCs w:val="24"/>
        </w:rPr>
        <w:t>2)</w:t>
      </w:r>
      <w:r w:rsidRPr="00E47BB4">
        <w:rPr>
          <w:rFonts w:ascii="Times New Roman" w:hAnsi="Times New Roman" w:cs="Times New Roman"/>
          <w:sz w:val="24"/>
          <w:szCs w:val="24"/>
        </w:rPr>
        <w:t xml:space="preserve"> Aprobar la CARPETA TECNICA EN TODAS SUS PARTES, del </w:t>
      </w:r>
      <w:r>
        <w:rPr>
          <w:rFonts w:ascii="Times New Roman" w:hAnsi="Times New Roman" w:cs="Times New Roman"/>
          <w:sz w:val="24"/>
          <w:szCs w:val="24"/>
        </w:rPr>
        <w:t>“</w:t>
      </w:r>
      <w:r w:rsidRPr="00B774BF">
        <w:rPr>
          <w:rFonts w:ascii="Times New Roman" w:hAnsi="Times New Roman" w:cs="Times New Roman"/>
          <w:sz w:val="24"/>
          <w:szCs w:val="24"/>
        </w:rPr>
        <w:t>PROGRAMA DE BARRIDO, RECOLECCION Y DISPOSICION FINAL DE LOS DESE</w:t>
      </w:r>
      <w:r>
        <w:rPr>
          <w:rFonts w:ascii="Times New Roman" w:hAnsi="Times New Roman" w:cs="Times New Roman"/>
          <w:sz w:val="24"/>
          <w:szCs w:val="24"/>
        </w:rPr>
        <w:t>C</w:t>
      </w:r>
      <w:r w:rsidRPr="00B774BF">
        <w:rPr>
          <w:rFonts w:ascii="Times New Roman" w:hAnsi="Times New Roman" w:cs="Times New Roman"/>
          <w:sz w:val="24"/>
          <w:szCs w:val="24"/>
        </w:rPr>
        <w:t>HOS SOLIDOS EN EL MUNICIPIO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 xml:space="preserve">CIENTO SESENTA Y CINCO </w:t>
      </w:r>
      <w:r w:rsidRPr="00E47BB4">
        <w:rPr>
          <w:rFonts w:ascii="Times New Roman" w:hAnsi="Times New Roman" w:cs="Times New Roman"/>
          <w:sz w:val="24"/>
          <w:szCs w:val="24"/>
        </w:rPr>
        <w:t xml:space="preserve">MIL </w:t>
      </w:r>
      <w:r>
        <w:rPr>
          <w:rFonts w:ascii="Times New Roman" w:hAnsi="Times New Roman" w:cs="Times New Roman"/>
          <w:sz w:val="24"/>
          <w:szCs w:val="24"/>
        </w:rPr>
        <w:t>DOS</w:t>
      </w:r>
      <w:r w:rsidRPr="00E47BB4">
        <w:rPr>
          <w:rFonts w:ascii="Times New Roman" w:hAnsi="Times New Roman" w:cs="Times New Roman"/>
          <w:sz w:val="24"/>
          <w:szCs w:val="24"/>
        </w:rPr>
        <w:t xml:space="preserve">CIENTOS </w:t>
      </w:r>
      <w:r>
        <w:rPr>
          <w:rFonts w:ascii="Times New Roman" w:hAnsi="Times New Roman" w:cs="Times New Roman"/>
          <w:sz w:val="24"/>
          <w:szCs w:val="24"/>
        </w:rPr>
        <w:t>DOCE</w:t>
      </w:r>
      <w:r w:rsidRPr="00E47BB4">
        <w:rPr>
          <w:rFonts w:ascii="Times New Roman" w:hAnsi="Times New Roman" w:cs="Times New Roman"/>
          <w:sz w:val="24"/>
          <w:szCs w:val="24"/>
        </w:rPr>
        <w:t xml:space="preserve"> </w:t>
      </w:r>
      <w:r>
        <w:rPr>
          <w:rFonts w:ascii="Times New Roman" w:hAnsi="Times New Roman" w:cs="Times New Roman"/>
          <w:sz w:val="24"/>
          <w:szCs w:val="24"/>
        </w:rPr>
        <w:t>00</w:t>
      </w:r>
      <w:r w:rsidRPr="00E47BB4">
        <w:rPr>
          <w:rFonts w:ascii="Times New Roman" w:hAnsi="Times New Roman" w:cs="Times New Roman"/>
          <w:sz w:val="24"/>
          <w:szCs w:val="24"/>
        </w:rPr>
        <w:t>/100 DÓLARES DE LOS ESTADOS UNIDOS DE NORTE AMERICA ($</w:t>
      </w:r>
      <w:r>
        <w:rPr>
          <w:rFonts w:ascii="Times New Roman" w:hAnsi="Times New Roman" w:cs="Times New Roman"/>
          <w:sz w:val="24"/>
          <w:szCs w:val="24"/>
        </w:rPr>
        <w:t>165</w:t>
      </w:r>
      <w:r w:rsidRPr="00E47BB4">
        <w:rPr>
          <w:rFonts w:ascii="Times New Roman" w:hAnsi="Times New Roman" w:cs="Times New Roman"/>
          <w:sz w:val="24"/>
          <w:szCs w:val="24"/>
        </w:rPr>
        <w:t>,</w:t>
      </w:r>
      <w:r>
        <w:rPr>
          <w:rFonts w:ascii="Times New Roman" w:hAnsi="Times New Roman" w:cs="Times New Roman"/>
          <w:sz w:val="24"/>
          <w:szCs w:val="24"/>
        </w:rPr>
        <w:t>212</w:t>
      </w:r>
      <w:r w:rsidRPr="00E47BB4">
        <w:rPr>
          <w:rFonts w:ascii="Times New Roman" w:hAnsi="Times New Roman" w:cs="Times New Roman"/>
          <w:sz w:val="24"/>
          <w:szCs w:val="24"/>
        </w:rPr>
        <w:t>.</w:t>
      </w:r>
      <w:r>
        <w:rPr>
          <w:rFonts w:ascii="Times New Roman" w:hAnsi="Times New Roman" w:cs="Times New Roman"/>
          <w:sz w:val="24"/>
          <w:szCs w:val="24"/>
        </w:rPr>
        <w:t>00</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E47BB4">
        <w:rPr>
          <w:rFonts w:ascii="Times New Roman" w:hAnsi="Times New Roman" w:cs="Times New Roman"/>
          <w:sz w:val="24"/>
          <w:szCs w:val="24"/>
        </w:rPr>
        <w:t xml:space="preserve">, La fuente de financiamiento es FODES 70%, </w:t>
      </w:r>
      <w:r w:rsidRPr="00E47BB4">
        <w:rPr>
          <w:rFonts w:ascii="Times New Roman" w:hAnsi="Times New Roman" w:cs="Times New Roman"/>
          <w:b/>
          <w:sz w:val="24"/>
          <w:szCs w:val="24"/>
        </w:rPr>
        <w:t>3)</w:t>
      </w:r>
      <w:r w:rsidRPr="00F13F62">
        <w:rPr>
          <w:rFonts w:ascii="Times New Roman" w:hAnsi="Times New Roman" w:cs="Times New Roman"/>
          <w:sz w:val="24"/>
          <w:szCs w:val="24"/>
        </w:rPr>
        <w:t xml:space="preserve"> </w:t>
      </w:r>
      <w:r w:rsidRPr="00E47BB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w:t>
      </w:r>
      <w:r w:rsidRPr="00B774BF">
        <w:rPr>
          <w:rFonts w:ascii="Times New Roman" w:hAnsi="Times New Roman" w:cs="Times New Roman"/>
          <w:sz w:val="24"/>
          <w:szCs w:val="24"/>
        </w:rPr>
        <w:t>PROGRAMA DE MANTENIMI</w:t>
      </w:r>
      <w:r>
        <w:rPr>
          <w:rFonts w:ascii="Times New Roman" w:hAnsi="Times New Roman" w:cs="Times New Roman"/>
          <w:sz w:val="24"/>
          <w:szCs w:val="24"/>
        </w:rPr>
        <w:t>E</w:t>
      </w:r>
      <w:r w:rsidRPr="00B774BF">
        <w:rPr>
          <w:rFonts w:ascii="Times New Roman" w:hAnsi="Times New Roman" w:cs="Times New Roman"/>
          <w:sz w:val="24"/>
          <w:szCs w:val="24"/>
        </w:rPr>
        <w:t>NTO DE RED VIAL MUNICIPAL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 xml:space="preserve">SETENTA Y CINCO </w:t>
      </w:r>
      <w:r w:rsidRPr="00E47BB4">
        <w:rPr>
          <w:rFonts w:ascii="Times New Roman" w:hAnsi="Times New Roman" w:cs="Times New Roman"/>
          <w:sz w:val="24"/>
          <w:szCs w:val="24"/>
        </w:rPr>
        <w:t xml:space="preserve">MIL </w:t>
      </w:r>
      <w:r>
        <w:rPr>
          <w:rFonts w:ascii="Times New Roman" w:hAnsi="Times New Roman" w:cs="Times New Roman"/>
          <w:sz w:val="24"/>
          <w:szCs w:val="24"/>
        </w:rPr>
        <w:t>0</w:t>
      </w:r>
      <w:r w:rsidRPr="00E47BB4">
        <w:rPr>
          <w:rFonts w:ascii="Times New Roman" w:hAnsi="Times New Roman" w:cs="Times New Roman"/>
          <w:sz w:val="24"/>
          <w:szCs w:val="24"/>
        </w:rPr>
        <w:t>0/100 DÓLARES DE LOS EST</w:t>
      </w:r>
      <w:r>
        <w:rPr>
          <w:rFonts w:ascii="Times New Roman" w:hAnsi="Times New Roman" w:cs="Times New Roman"/>
          <w:sz w:val="24"/>
          <w:szCs w:val="24"/>
        </w:rPr>
        <w:t>ADOS UNIDOS DE NORTE AMERICA ($75</w:t>
      </w:r>
      <w:r w:rsidRPr="00E47BB4">
        <w:rPr>
          <w:rFonts w:ascii="Times New Roman" w:hAnsi="Times New Roman" w:cs="Times New Roman"/>
          <w:sz w:val="24"/>
          <w:szCs w:val="24"/>
        </w:rPr>
        <w:t>,</w:t>
      </w:r>
      <w:r>
        <w:rPr>
          <w:rFonts w:ascii="Times New Roman" w:hAnsi="Times New Roman" w:cs="Times New Roman"/>
          <w:sz w:val="24"/>
          <w:szCs w:val="24"/>
        </w:rPr>
        <w:t>000</w:t>
      </w:r>
      <w:r w:rsidRPr="00E47BB4">
        <w:rPr>
          <w:rFonts w:ascii="Times New Roman" w:hAnsi="Times New Roman" w:cs="Times New Roman"/>
          <w:sz w:val="24"/>
          <w:szCs w:val="24"/>
        </w:rPr>
        <w:t>.</w:t>
      </w:r>
      <w:r>
        <w:rPr>
          <w:rFonts w:ascii="Times New Roman" w:hAnsi="Times New Roman" w:cs="Times New Roman"/>
          <w:sz w:val="24"/>
          <w:szCs w:val="24"/>
        </w:rPr>
        <w:t>0</w:t>
      </w:r>
      <w:r w:rsidRPr="00E47BB4">
        <w:rPr>
          <w:rFonts w:ascii="Times New Roman" w:hAnsi="Times New Roman" w:cs="Times New Roman"/>
          <w:sz w:val="24"/>
          <w:szCs w:val="24"/>
        </w:rPr>
        <w:t xml:space="preserve">0) para ser ejecutada por </w:t>
      </w:r>
      <w:r>
        <w:rPr>
          <w:rFonts w:ascii="Times New Roman" w:hAnsi="Times New Roman" w:cs="Times New Roman"/>
          <w:sz w:val="24"/>
          <w:szCs w:val="24"/>
        </w:rPr>
        <w:t>Administración</w:t>
      </w:r>
      <w:r w:rsidRPr="00E47BB4">
        <w:rPr>
          <w:rFonts w:ascii="Times New Roman" w:hAnsi="Times New Roman" w:cs="Times New Roman"/>
          <w:sz w:val="24"/>
          <w:szCs w:val="24"/>
        </w:rPr>
        <w:t xml:space="preserve">, La fuente de </w:t>
      </w:r>
      <w:r w:rsidRPr="00E47BB4">
        <w:rPr>
          <w:rFonts w:ascii="Times New Roman" w:hAnsi="Times New Roman" w:cs="Times New Roman"/>
          <w:sz w:val="24"/>
          <w:szCs w:val="24"/>
        </w:rPr>
        <w:lastRenderedPageBreak/>
        <w:t>financiamiento es FODES 70%,</w:t>
      </w:r>
      <w:r>
        <w:rPr>
          <w:rFonts w:ascii="Times New Roman" w:hAnsi="Times New Roman" w:cs="Times New Roman"/>
          <w:sz w:val="24"/>
          <w:szCs w:val="24"/>
        </w:rPr>
        <w:t xml:space="preserve"> </w:t>
      </w:r>
      <w:r>
        <w:rPr>
          <w:rFonts w:ascii="Times New Roman" w:hAnsi="Times New Roman" w:cs="Times New Roman"/>
          <w:b/>
          <w:sz w:val="24"/>
          <w:szCs w:val="24"/>
        </w:rPr>
        <w:t xml:space="preserve">4) </w:t>
      </w:r>
      <w:r w:rsidRPr="00E47BB4">
        <w:rPr>
          <w:rFonts w:ascii="Times New Roman" w:hAnsi="Times New Roman" w:cs="Times New Roman"/>
          <w:sz w:val="24"/>
          <w:szCs w:val="24"/>
        </w:rPr>
        <w:t xml:space="preserve">Se autoriza al Jefe de UACI, Ing. Henry Douglas Palacios Montenegro, para que realice los trámites correspondientes de Ley. </w:t>
      </w:r>
      <w:r w:rsidRPr="00F13F62">
        <w:rPr>
          <w:rFonts w:ascii="Times New Roman" w:hAnsi="Times New Roman" w:cs="Times New Roman"/>
          <w:b/>
          <w:sz w:val="24"/>
          <w:szCs w:val="24"/>
        </w:rPr>
        <w:t xml:space="preserve">5) </w:t>
      </w:r>
      <w:r w:rsidRPr="00E47BB4">
        <w:rPr>
          <w:rFonts w:ascii="Times New Roman" w:hAnsi="Times New Roman" w:cs="Times New Roman"/>
          <w:sz w:val="24"/>
          <w:szCs w:val="24"/>
        </w:rPr>
        <w:t xml:space="preserve">Autorizar a la </w:t>
      </w:r>
      <w:r w:rsidRPr="00C63041">
        <w:rPr>
          <w:rFonts w:ascii="Times New Roman" w:hAnsi="Times New Roman" w:cs="Times New Roman"/>
          <w:sz w:val="24"/>
          <w:szCs w:val="24"/>
        </w:rPr>
        <w:t>Tesorera Municipal Licda.  Mayra Lissethe Renderos de Vásquez</w:t>
      </w:r>
      <w:r w:rsidRPr="00E47BB4">
        <w:rPr>
          <w:rFonts w:ascii="Times New Roman" w:hAnsi="Times New Roman" w:cs="Times New Roman"/>
          <w:sz w:val="24"/>
          <w:szCs w:val="24"/>
        </w:rPr>
        <w:t>, para que realice los trámites bancarios correspondientes. Comuníquese.-</w:t>
      </w:r>
    </w:p>
    <w:p w14:paraId="56985C7B" w14:textId="77777777" w:rsidR="00562476" w:rsidRPr="0078197A"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Ind w:w="108" w:type="dxa"/>
        <w:tblLook w:val="04A0" w:firstRow="1" w:lastRow="0" w:firstColumn="1" w:lastColumn="0" w:noHBand="0" w:noVBand="1"/>
      </w:tblPr>
      <w:tblGrid>
        <w:gridCol w:w="461"/>
        <w:gridCol w:w="1735"/>
        <w:gridCol w:w="1083"/>
        <w:gridCol w:w="2849"/>
        <w:gridCol w:w="1183"/>
        <w:gridCol w:w="1243"/>
        <w:gridCol w:w="1016"/>
      </w:tblGrid>
      <w:tr w:rsidR="00562476" w:rsidRPr="0007009A" w14:paraId="3974F670" w14:textId="77777777" w:rsidTr="007B3F30">
        <w:trPr>
          <w:trHeight w:val="343"/>
        </w:trPr>
        <w:tc>
          <w:tcPr>
            <w:tcW w:w="9796" w:type="dxa"/>
            <w:gridSpan w:val="7"/>
            <w:hideMark/>
          </w:tcPr>
          <w:p w14:paraId="2E20C010" w14:textId="77777777" w:rsidR="00562476" w:rsidRPr="0007009A" w:rsidRDefault="00562476" w:rsidP="007B3F30">
            <w:pPr>
              <w:spacing w:after="0" w:line="276" w:lineRule="auto"/>
              <w:jc w:val="both"/>
              <w:rPr>
                <w:rFonts w:ascii="Times New Roman" w:hAnsi="Times New Roman" w:cs="Times New Roman"/>
                <w:b/>
                <w:bCs/>
                <w:sz w:val="24"/>
                <w:szCs w:val="24"/>
              </w:rPr>
            </w:pPr>
            <w:r w:rsidRPr="0007009A">
              <w:rPr>
                <w:rFonts w:ascii="Times New Roman" w:hAnsi="Times New Roman" w:cs="Times New Roman"/>
                <w:b/>
                <w:bCs/>
                <w:sz w:val="24"/>
                <w:szCs w:val="24"/>
              </w:rPr>
              <w:t xml:space="preserve">DETALLES DE LOS GASTOS DE LA CUENTA TMSPP/FODES 25% </w:t>
            </w:r>
          </w:p>
        </w:tc>
      </w:tr>
      <w:tr w:rsidR="00562476" w:rsidRPr="0007009A" w14:paraId="2DC10B52" w14:textId="77777777" w:rsidTr="007B3F30">
        <w:trPr>
          <w:trHeight w:val="645"/>
        </w:trPr>
        <w:tc>
          <w:tcPr>
            <w:tcW w:w="461" w:type="dxa"/>
            <w:hideMark/>
          </w:tcPr>
          <w:p w14:paraId="571EEB3F"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No</w:t>
            </w:r>
          </w:p>
        </w:tc>
        <w:tc>
          <w:tcPr>
            <w:tcW w:w="1769" w:type="dxa"/>
            <w:hideMark/>
          </w:tcPr>
          <w:p w14:paraId="5833B171"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Nombre</w:t>
            </w:r>
          </w:p>
        </w:tc>
        <w:tc>
          <w:tcPr>
            <w:tcW w:w="1083" w:type="dxa"/>
            <w:hideMark/>
          </w:tcPr>
          <w:p w14:paraId="522B28EC"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No de factura</w:t>
            </w:r>
          </w:p>
        </w:tc>
        <w:tc>
          <w:tcPr>
            <w:tcW w:w="3055" w:type="dxa"/>
            <w:hideMark/>
          </w:tcPr>
          <w:p w14:paraId="5CCDBCA6"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Descripción</w:t>
            </w:r>
          </w:p>
        </w:tc>
        <w:tc>
          <w:tcPr>
            <w:tcW w:w="1183" w:type="dxa"/>
            <w:hideMark/>
          </w:tcPr>
          <w:p w14:paraId="5BCB211E"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Descripción de la cuenta</w:t>
            </w:r>
          </w:p>
        </w:tc>
        <w:tc>
          <w:tcPr>
            <w:tcW w:w="1267" w:type="dxa"/>
            <w:hideMark/>
          </w:tcPr>
          <w:p w14:paraId="1AC25C8F"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Unidad Solicitante o Encargado de Carpeta.</w:t>
            </w:r>
          </w:p>
        </w:tc>
        <w:tc>
          <w:tcPr>
            <w:tcW w:w="978" w:type="dxa"/>
            <w:hideMark/>
          </w:tcPr>
          <w:p w14:paraId="2D659991" w14:textId="77777777" w:rsidR="00562476" w:rsidRPr="0007009A" w:rsidRDefault="00562476" w:rsidP="007B3F30">
            <w:pPr>
              <w:spacing w:after="0" w:line="276" w:lineRule="auto"/>
              <w:jc w:val="both"/>
              <w:rPr>
                <w:rFonts w:ascii="Times New Roman" w:hAnsi="Times New Roman" w:cs="Times New Roman"/>
                <w:bCs/>
                <w:sz w:val="20"/>
                <w:szCs w:val="20"/>
              </w:rPr>
            </w:pPr>
            <w:r w:rsidRPr="0007009A">
              <w:rPr>
                <w:rFonts w:ascii="Times New Roman" w:hAnsi="Times New Roman" w:cs="Times New Roman"/>
                <w:bCs/>
                <w:sz w:val="20"/>
                <w:szCs w:val="20"/>
              </w:rPr>
              <w:t xml:space="preserve"> Monto a Cancelar </w:t>
            </w:r>
          </w:p>
        </w:tc>
      </w:tr>
      <w:tr w:rsidR="00562476" w:rsidRPr="0007009A" w14:paraId="12BF168B" w14:textId="77777777" w:rsidTr="007B3F30">
        <w:trPr>
          <w:trHeight w:val="2191"/>
        </w:trPr>
        <w:tc>
          <w:tcPr>
            <w:tcW w:w="461" w:type="dxa"/>
            <w:noWrap/>
            <w:hideMark/>
          </w:tcPr>
          <w:p w14:paraId="61DC12BE"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1</w:t>
            </w:r>
          </w:p>
        </w:tc>
        <w:tc>
          <w:tcPr>
            <w:tcW w:w="1769" w:type="dxa"/>
            <w:hideMark/>
          </w:tcPr>
          <w:p w14:paraId="52C7E794"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ACAVISA DE C.V</w:t>
            </w:r>
          </w:p>
        </w:tc>
        <w:tc>
          <w:tcPr>
            <w:tcW w:w="1083" w:type="dxa"/>
            <w:noWrap/>
            <w:hideMark/>
          </w:tcPr>
          <w:p w14:paraId="5A0BE976"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00103, 00102</w:t>
            </w:r>
          </w:p>
        </w:tc>
        <w:tc>
          <w:tcPr>
            <w:tcW w:w="3055" w:type="dxa"/>
            <w:hideMark/>
          </w:tcPr>
          <w:p w14:paraId="160845C3"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Pago por engrase y lubricación, cambio de filtro de cabina, filtro de combustible, filtro de aire, m/o cambio filtro de diesel, alineado y balanceo, cambio de aceite de motor, cambio de aceite de caja, cambio de filtro de transmisión, limpieza de silbines para el vehículo municipal con placa N-7778</w:t>
            </w:r>
          </w:p>
        </w:tc>
        <w:tc>
          <w:tcPr>
            <w:tcW w:w="1183" w:type="dxa"/>
            <w:hideMark/>
          </w:tcPr>
          <w:p w14:paraId="566900E9"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1554D7E5"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hideMark/>
          </w:tcPr>
          <w:p w14:paraId="72EB1938"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Servicios Generales</w:t>
            </w:r>
          </w:p>
        </w:tc>
        <w:tc>
          <w:tcPr>
            <w:tcW w:w="978" w:type="dxa"/>
            <w:hideMark/>
          </w:tcPr>
          <w:p w14:paraId="40337FEA"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 xml:space="preserve">$ 355.31 </w:t>
            </w:r>
          </w:p>
        </w:tc>
      </w:tr>
      <w:tr w:rsidR="00562476" w:rsidRPr="0007009A" w14:paraId="514C96C8" w14:textId="77777777" w:rsidTr="007B3F30">
        <w:trPr>
          <w:trHeight w:val="1914"/>
        </w:trPr>
        <w:tc>
          <w:tcPr>
            <w:tcW w:w="461" w:type="dxa"/>
            <w:noWrap/>
            <w:hideMark/>
          </w:tcPr>
          <w:p w14:paraId="47D08080"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2</w:t>
            </w:r>
          </w:p>
        </w:tc>
        <w:tc>
          <w:tcPr>
            <w:tcW w:w="1769" w:type="dxa"/>
            <w:hideMark/>
          </w:tcPr>
          <w:p w14:paraId="24DE9C92"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OFFICE MART, S.A DE C.V</w:t>
            </w:r>
          </w:p>
        </w:tc>
        <w:tc>
          <w:tcPr>
            <w:tcW w:w="1083" w:type="dxa"/>
            <w:noWrap/>
            <w:hideMark/>
          </w:tcPr>
          <w:p w14:paraId="0B29605D"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 xml:space="preserve">Cotización </w:t>
            </w:r>
          </w:p>
        </w:tc>
        <w:tc>
          <w:tcPr>
            <w:tcW w:w="3055" w:type="dxa"/>
            <w:hideMark/>
          </w:tcPr>
          <w:p w14:paraId="4D6282A9"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Compra de productos de papeleria para uso e</w:t>
            </w:r>
            <w:r>
              <w:rPr>
                <w:rFonts w:ascii="Times New Roman" w:hAnsi="Times New Roman" w:cs="Times New Roman"/>
                <w:sz w:val="20"/>
                <w:szCs w:val="20"/>
              </w:rPr>
              <w:t xml:space="preserve">n las diferentes unidades de la </w:t>
            </w:r>
            <w:r w:rsidRPr="0007009A">
              <w:rPr>
                <w:rFonts w:ascii="Times New Roman" w:hAnsi="Times New Roman" w:cs="Times New Roman"/>
                <w:sz w:val="20"/>
                <w:szCs w:val="20"/>
              </w:rPr>
              <w:t>municipalidad.                                                                                     3 cajas de plumón azul, 5 cajas de plumón negro, 5 cajas de plumón rojo, 2 cajas de tinta para sello color negro, 2 cajas de tinta para sello rojo y 25 juegos de separadores T/carta.</w:t>
            </w:r>
          </w:p>
        </w:tc>
        <w:tc>
          <w:tcPr>
            <w:tcW w:w="1183" w:type="dxa"/>
            <w:hideMark/>
          </w:tcPr>
          <w:p w14:paraId="573B740C"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1EDFC45B"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hideMark/>
          </w:tcPr>
          <w:p w14:paraId="097CA24A"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Servicios Generales</w:t>
            </w:r>
          </w:p>
        </w:tc>
        <w:tc>
          <w:tcPr>
            <w:tcW w:w="978" w:type="dxa"/>
            <w:hideMark/>
          </w:tcPr>
          <w:p w14:paraId="0D6AB273"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w:t>
            </w:r>
            <w:r>
              <w:rPr>
                <w:rFonts w:ascii="Times New Roman" w:hAnsi="Times New Roman" w:cs="Times New Roman"/>
                <w:sz w:val="20"/>
                <w:szCs w:val="20"/>
              </w:rPr>
              <w:t xml:space="preserve"> </w:t>
            </w:r>
            <w:r w:rsidRPr="0007009A">
              <w:rPr>
                <w:rFonts w:ascii="Times New Roman" w:hAnsi="Times New Roman" w:cs="Times New Roman"/>
                <w:sz w:val="20"/>
                <w:szCs w:val="20"/>
              </w:rPr>
              <w:t xml:space="preserve">172.88 </w:t>
            </w:r>
          </w:p>
        </w:tc>
      </w:tr>
      <w:tr w:rsidR="00562476" w:rsidRPr="0007009A" w14:paraId="0E5BA215" w14:textId="77777777" w:rsidTr="007B3F30">
        <w:trPr>
          <w:trHeight w:val="2057"/>
        </w:trPr>
        <w:tc>
          <w:tcPr>
            <w:tcW w:w="461" w:type="dxa"/>
            <w:noWrap/>
            <w:hideMark/>
          </w:tcPr>
          <w:p w14:paraId="0241488F"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3</w:t>
            </w:r>
          </w:p>
        </w:tc>
        <w:tc>
          <w:tcPr>
            <w:tcW w:w="1769" w:type="dxa"/>
            <w:hideMark/>
          </w:tcPr>
          <w:p w14:paraId="1D893785"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OFFICE MART, S.A DE C.V</w:t>
            </w:r>
          </w:p>
        </w:tc>
        <w:tc>
          <w:tcPr>
            <w:tcW w:w="1083" w:type="dxa"/>
            <w:noWrap/>
            <w:hideMark/>
          </w:tcPr>
          <w:p w14:paraId="3423AB2F"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 xml:space="preserve">Cotización </w:t>
            </w:r>
          </w:p>
        </w:tc>
        <w:tc>
          <w:tcPr>
            <w:tcW w:w="3055" w:type="dxa"/>
            <w:hideMark/>
          </w:tcPr>
          <w:p w14:paraId="576AE797"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Pago por la compra de productos de limpieza para uso de la municipalidad.                                                                   4 galones de desinfectante para piso, 3 galones de jabón líquido, 200 paquetes de bolsas jardineras, 24 aromatizantes, 3 galón limpia vidrio, galón jabón yodado y 3 galón de shampoo para vehículo.</w:t>
            </w:r>
          </w:p>
        </w:tc>
        <w:tc>
          <w:tcPr>
            <w:tcW w:w="1183" w:type="dxa"/>
            <w:hideMark/>
          </w:tcPr>
          <w:p w14:paraId="3B436A91"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245C06EF"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hideMark/>
          </w:tcPr>
          <w:p w14:paraId="7982B286"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Servicios Generales</w:t>
            </w:r>
          </w:p>
        </w:tc>
        <w:tc>
          <w:tcPr>
            <w:tcW w:w="978" w:type="dxa"/>
            <w:hideMark/>
          </w:tcPr>
          <w:p w14:paraId="2607A542"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w:t>
            </w:r>
            <w:r>
              <w:rPr>
                <w:rFonts w:ascii="Times New Roman" w:hAnsi="Times New Roman" w:cs="Times New Roman"/>
                <w:sz w:val="20"/>
                <w:szCs w:val="20"/>
              </w:rPr>
              <w:t xml:space="preserve"> </w:t>
            </w:r>
            <w:r w:rsidRPr="0007009A">
              <w:rPr>
                <w:rFonts w:ascii="Times New Roman" w:hAnsi="Times New Roman" w:cs="Times New Roman"/>
                <w:sz w:val="20"/>
                <w:szCs w:val="20"/>
              </w:rPr>
              <w:t xml:space="preserve">471.95 </w:t>
            </w:r>
          </w:p>
        </w:tc>
      </w:tr>
      <w:tr w:rsidR="00562476" w:rsidRPr="0007009A" w14:paraId="01CA6ECE" w14:textId="77777777" w:rsidTr="007B3F30">
        <w:trPr>
          <w:trHeight w:val="1223"/>
        </w:trPr>
        <w:tc>
          <w:tcPr>
            <w:tcW w:w="461" w:type="dxa"/>
            <w:noWrap/>
            <w:hideMark/>
          </w:tcPr>
          <w:p w14:paraId="6C65AF95"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lastRenderedPageBreak/>
              <w:t>4</w:t>
            </w:r>
          </w:p>
        </w:tc>
        <w:tc>
          <w:tcPr>
            <w:tcW w:w="1769" w:type="dxa"/>
            <w:hideMark/>
          </w:tcPr>
          <w:p w14:paraId="140DCA90"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OFFICE MART, S.A DE C.V</w:t>
            </w:r>
          </w:p>
        </w:tc>
        <w:tc>
          <w:tcPr>
            <w:tcW w:w="1083" w:type="dxa"/>
            <w:noWrap/>
            <w:hideMark/>
          </w:tcPr>
          <w:p w14:paraId="7020AB49"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 xml:space="preserve">Cotización </w:t>
            </w:r>
          </w:p>
        </w:tc>
        <w:tc>
          <w:tcPr>
            <w:tcW w:w="3055" w:type="dxa"/>
            <w:hideMark/>
          </w:tcPr>
          <w:p w14:paraId="3057F978"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Pago por la compra de productos de cafetería para uso de la municipalidad.                                        12 Cajas de removedores, 3 paquetes de filtro para café, 1 caja de vaso #8, 1 fardo de servilleta.</w:t>
            </w:r>
          </w:p>
        </w:tc>
        <w:tc>
          <w:tcPr>
            <w:tcW w:w="1183" w:type="dxa"/>
            <w:hideMark/>
          </w:tcPr>
          <w:p w14:paraId="3A0A4470"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36F06058"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hideMark/>
          </w:tcPr>
          <w:p w14:paraId="3EACD9C6"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Servicios Generales</w:t>
            </w:r>
          </w:p>
        </w:tc>
        <w:tc>
          <w:tcPr>
            <w:tcW w:w="978" w:type="dxa"/>
            <w:hideMark/>
          </w:tcPr>
          <w:p w14:paraId="082B578D" w14:textId="77777777" w:rsidR="00562476" w:rsidRPr="0007009A"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w:t>
            </w:r>
            <w:r>
              <w:rPr>
                <w:rFonts w:ascii="Times New Roman" w:hAnsi="Times New Roman" w:cs="Times New Roman"/>
                <w:sz w:val="20"/>
                <w:szCs w:val="20"/>
              </w:rPr>
              <w:t xml:space="preserve"> </w:t>
            </w:r>
            <w:r w:rsidRPr="0007009A">
              <w:rPr>
                <w:rFonts w:ascii="Times New Roman" w:hAnsi="Times New Roman" w:cs="Times New Roman"/>
                <w:sz w:val="20"/>
                <w:szCs w:val="20"/>
              </w:rPr>
              <w:t xml:space="preserve">57.15 </w:t>
            </w:r>
          </w:p>
        </w:tc>
      </w:tr>
      <w:tr w:rsidR="00562476" w:rsidRPr="0007009A" w14:paraId="19CF00CB" w14:textId="77777777" w:rsidTr="007B3F30">
        <w:trPr>
          <w:trHeight w:val="1223"/>
        </w:trPr>
        <w:tc>
          <w:tcPr>
            <w:tcW w:w="461" w:type="dxa"/>
            <w:noWrap/>
          </w:tcPr>
          <w:p w14:paraId="4E097940" w14:textId="77777777" w:rsidR="00562476" w:rsidRPr="0007009A" w:rsidRDefault="00562476" w:rsidP="007B3F3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769" w:type="dxa"/>
          </w:tcPr>
          <w:p w14:paraId="5C7D70BB"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ARTURO ESCOBAR INESTROZA</w:t>
            </w:r>
          </w:p>
        </w:tc>
        <w:tc>
          <w:tcPr>
            <w:tcW w:w="1083" w:type="dxa"/>
            <w:noWrap/>
          </w:tcPr>
          <w:p w14:paraId="535A96AA"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Recibo simple</w:t>
            </w:r>
          </w:p>
        </w:tc>
        <w:tc>
          <w:tcPr>
            <w:tcW w:w="3055" w:type="dxa"/>
          </w:tcPr>
          <w:p w14:paraId="5552E4B4" w14:textId="77777777" w:rsidR="00562476" w:rsidRPr="00197B73" w:rsidRDefault="00562476" w:rsidP="007B3F30">
            <w:pPr>
              <w:spacing w:after="0"/>
              <w:jc w:val="both"/>
              <w:rPr>
                <w:rFonts w:ascii="Times New Roman" w:hAnsi="Times New Roman" w:cs="Times New Roman"/>
                <w:sz w:val="20"/>
                <w:szCs w:val="20"/>
              </w:rPr>
            </w:pPr>
            <w:r>
              <w:rPr>
                <w:rFonts w:ascii="Times New Roman" w:hAnsi="Times New Roman" w:cs="Times New Roman"/>
                <w:sz w:val="20"/>
                <w:szCs w:val="20"/>
              </w:rPr>
              <w:t>Pago por 12 días laborados desde el 01 del mes de mayo del año 2019.</w:t>
            </w:r>
          </w:p>
        </w:tc>
        <w:tc>
          <w:tcPr>
            <w:tcW w:w="1183" w:type="dxa"/>
          </w:tcPr>
          <w:p w14:paraId="681CAB46"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2EE38D20" w14:textId="77777777" w:rsidR="00562476" w:rsidRPr="00197B73" w:rsidRDefault="00562476" w:rsidP="007B3F30">
            <w:pPr>
              <w:spacing w:after="0"/>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tcPr>
          <w:p w14:paraId="6AA9BF4B"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Servicios Generales</w:t>
            </w:r>
          </w:p>
        </w:tc>
        <w:tc>
          <w:tcPr>
            <w:tcW w:w="978" w:type="dxa"/>
          </w:tcPr>
          <w:p w14:paraId="0D1C82B5" w14:textId="77777777" w:rsidR="00562476" w:rsidRPr="00197B73" w:rsidRDefault="00562476" w:rsidP="007B3F30">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197B73">
              <w:rPr>
                <w:rFonts w:ascii="Times New Roman" w:hAnsi="Times New Roman" w:cs="Times New Roman"/>
                <w:sz w:val="20"/>
                <w:szCs w:val="20"/>
              </w:rPr>
              <w:t xml:space="preserve">439.99 </w:t>
            </w:r>
          </w:p>
        </w:tc>
      </w:tr>
      <w:tr w:rsidR="00562476" w:rsidRPr="0007009A" w14:paraId="11370AA7" w14:textId="77777777" w:rsidTr="007B3F30">
        <w:trPr>
          <w:trHeight w:val="1223"/>
        </w:trPr>
        <w:tc>
          <w:tcPr>
            <w:tcW w:w="461" w:type="dxa"/>
            <w:noWrap/>
          </w:tcPr>
          <w:p w14:paraId="355E3793" w14:textId="77777777" w:rsidR="00562476" w:rsidRDefault="00562476" w:rsidP="007B3F3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6</w:t>
            </w:r>
          </w:p>
        </w:tc>
        <w:tc>
          <w:tcPr>
            <w:tcW w:w="1769" w:type="dxa"/>
          </w:tcPr>
          <w:p w14:paraId="7A86D558"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JOSE GUILLERMO HURTADO GARCIA                                                                             JOSÉ VASQUEZ                                                                       RAMIRO VALLE AGUILAR                                                           JOSÉ ERNESTO CASTRO                                                                MARIA DE JESUS COPEÑO                                                     MARIA MAGDALENA CAMPOS</w:t>
            </w:r>
          </w:p>
        </w:tc>
        <w:tc>
          <w:tcPr>
            <w:tcW w:w="1083" w:type="dxa"/>
            <w:noWrap/>
          </w:tcPr>
          <w:p w14:paraId="21B39418"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 xml:space="preserve">Planilla de Pago </w:t>
            </w:r>
          </w:p>
        </w:tc>
        <w:tc>
          <w:tcPr>
            <w:tcW w:w="3055" w:type="dxa"/>
          </w:tcPr>
          <w:p w14:paraId="014531C4"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Pago por brindar servicios eventuales</w:t>
            </w:r>
            <w:r>
              <w:rPr>
                <w:rFonts w:ascii="Times New Roman" w:hAnsi="Times New Roman" w:cs="Times New Roman"/>
                <w:sz w:val="20"/>
                <w:szCs w:val="20"/>
              </w:rPr>
              <w:t xml:space="preserve"> en la municipalidad. Los días </w:t>
            </w:r>
            <w:r w:rsidRPr="00197B73">
              <w:rPr>
                <w:rFonts w:ascii="Times New Roman" w:hAnsi="Times New Roman" w:cs="Times New Roman"/>
                <w:sz w:val="20"/>
                <w:szCs w:val="20"/>
              </w:rPr>
              <w:t>23,24,26,30 y 31 de Diciembre del 2019</w:t>
            </w:r>
          </w:p>
        </w:tc>
        <w:tc>
          <w:tcPr>
            <w:tcW w:w="1183" w:type="dxa"/>
          </w:tcPr>
          <w:p w14:paraId="5692E5E6"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5C8A7D26" w14:textId="77777777" w:rsidR="00562476" w:rsidRPr="00197B73" w:rsidRDefault="00562476" w:rsidP="007B3F30">
            <w:pPr>
              <w:spacing w:after="0"/>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tcPr>
          <w:p w14:paraId="47F002E1"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Servicios Generales</w:t>
            </w:r>
          </w:p>
        </w:tc>
        <w:tc>
          <w:tcPr>
            <w:tcW w:w="978" w:type="dxa"/>
          </w:tcPr>
          <w:p w14:paraId="5DAB570A" w14:textId="77777777" w:rsidR="00562476" w:rsidRPr="00197B73" w:rsidRDefault="00562476" w:rsidP="007B3F30">
            <w:pPr>
              <w:spacing w:after="0"/>
              <w:jc w:val="both"/>
              <w:rPr>
                <w:rFonts w:ascii="Times New Roman" w:hAnsi="Times New Roman" w:cs="Times New Roman"/>
                <w:sz w:val="20"/>
                <w:szCs w:val="20"/>
              </w:rPr>
            </w:pPr>
            <w:r>
              <w:rPr>
                <w:rFonts w:ascii="Times New Roman" w:hAnsi="Times New Roman" w:cs="Times New Roman"/>
                <w:sz w:val="20"/>
                <w:szCs w:val="20"/>
              </w:rPr>
              <w:t xml:space="preserve"> $ </w:t>
            </w:r>
            <w:r w:rsidRPr="00197B73">
              <w:rPr>
                <w:rFonts w:ascii="Times New Roman" w:hAnsi="Times New Roman" w:cs="Times New Roman"/>
                <w:sz w:val="20"/>
                <w:szCs w:val="20"/>
              </w:rPr>
              <w:t xml:space="preserve">790.08 </w:t>
            </w:r>
          </w:p>
        </w:tc>
      </w:tr>
      <w:tr w:rsidR="00562476" w:rsidRPr="0007009A" w14:paraId="7A32F87A" w14:textId="77777777" w:rsidTr="007B3F30">
        <w:trPr>
          <w:trHeight w:val="1223"/>
        </w:trPr>
        <w:tc>
          <w:tcPr>
            <w:tcW w:w="461" w:type="dxa"/>
            <w:noWrap/>
          </w:tcPr>
          <w:p w14:paraId="07A0715A" w14:textId="77777777" w:rsidR="00562476" w:rsidRDefault="00562476" w:rsidP="007B3F3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7</w:t>
            </w:r>
          </w:p>
        </w:tc>
        <w:tc>
          <w:tcPr>
            <w:tcW w:w="1769" w:type="dxa"/>
          </w:tcPr>
          <w:p w14:paraId="31294484"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FRANCISCO SEGURA</w:t>
            </w:r>
          </w:p>
        </w:tc>
        <w:tc>
          <w:tcPr>
            <w:tcW w:w="1083" w:type="dxa"/>
            <w:noWrap/>
          </w:tcPr>
          <w:p w14:paraId="173645FC"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 xml:space="preserve">Planilla de Pago </w:t>
            </w:r>
          </w:p>
        </w:tc>
        <w:tc>
          <w:tcPr>
            <w:tcW w:w="3055" w:type="dxa"/>
          </w:tcPr>
          <w:p w14:paraId="182799B5"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Pago por brindar servicios eventuales en l</w:t>
            </w:r>
            <w:r>
              <w:rPr>
                <w:rFonts w:ascii="Times New Roman" w:hAnsi="Times New Roman" w:cs="Times New Roman"/>
                <w:sz w:val="20"/>
                <w:szCs w:val="20"/>
              </w:rPr>
              <w:t xml:space="preserve">a municipalidad. Los días </w:t>
            </w:r>
            <w:r w:rsidRPr="00197B73">
              <w:rPr>
                <w:rFonts w:ascii="Times New Roman" w:hAnsi="Times New Roman" w:cs="Times New Roman"/>
                <w:sz w:val="20"/>
                <w:szCs w:val="20"/>
              </w:rPr>
              <w:t>23,24,26,30 y 31 de Diciembre del 2019</w:t>
            </w:r>
          </w:p>
        </w:tc>
        <w:tc>
          <w:tcPr>
            <w:tcW w:w="1183" w:type="dxa"/>
          </w:tcPr>
          <w:p w14:paraId="42408155"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3FAE65C8" w14:textId="77777777" w:rsidR="00562476" w:rsidRPr="00197B73" w:rsidRDefault="00562476" w:rsidP="007B3F30">
            <w:pPr>
              <w:spacing w:after="0"/>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tcPr>
          <w:p w14:paraId="20838393" w14:textId="77777777" w:rsidR="00562476" w:rsidRPr="00197B73" w:rsidRDefault="00562476" w:rsidP="007B3F30">
            <w:pPr>
              <w:spacing w:after="0"/>
              <w:jc w:val="both"/>
              <w:rPr>
                <w:rFonts w:ascii="Times New Roman" w:hAnsi="Times New Roman" w:cs="Times New Roman"/>
                <w:sz w:val="20"/>
                <w:szCs w:val="20"/>
              </w:rPr>
            </w:pPr>
            <w:r w:rsidRPr="00197B73">
              <w:rPr>
                <w:rFonts w:ascii="Times New Roman" w:hAnsi="Times New Roman" w:cs="Times New Roman"/>
                <w:sz w:val="20"/>
                <w:szCs w:val="20"/>
              </w:rPr>
              <w:t>Servicios Generales</w:t>
            </w:r>
          </w:p>
        </w:tc>
        <w:tc>
          <w:tcPr>
            <w:tcW w:w="978" w:type="dxa"/>
          </w:tcPr>
          <w:p w14:paraId="705B50AD" w14:textId="77777777" w:rsidR="00562476" w:rsidRPr="00197B73" w:rsidRDefault="00562476" w:rsidP="007B3F3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197B73">
              <w:rPr>
                <w:rFonts w:ascii="Times New Roman" w:hAnsi="Times New Roman" w:cs="Times New Roman"/>
                <w:sz w:val="20"/>
                <w:szCs w:val="20"/>
              </w:rPr>
              <w:t xml:space="preserve"> 120.00 </w:t>
            </w:r>
          </w:p>
        </w:tc>
      </w:tr>
      <w:tr w:rsidR="00562476" w:rsidRPr="0007009A" w14:paraId="7550B58A" w14:textId="77777777" w:rsidTr="007B3F30">
        <w:trPr>
          <w:trHeight w:val="617"/>
        </w:trPr>
        <w:tc>
          <w:tcPr>
            <w:tcW w:w="461" w:type="dxa"/>
            <w:noWrap/>
          </w:tcPr>
          <w:p w14:paraId="10735570" w14:textId="77777777" w:rsidR="00562476" w:rsidRDefault="00562476" w:rsidP="007B3F30">
            <w:pPr>
              <w:spacing w:after="0" w:line="276" w:lineRule="auto"/>
              <w:jc w:val="both"/>
              <w:rPr>
                <w:rFonts w:ascii="Times New Roman" w:hAnsi="Times New Roman" w:cs="Times New Roman"/>
                <w:sz w:val="20"/>
                <w:szCs w:val="20"/>
              </w:rPr>
            </w:pPr>
            <w:r>
              <w:rPr>
                <w:rFonts w:ascii="Times New Roman" w:hAnsi="Times New Roman" w:cs="Times New Roman"/>
                <w:sz w:val="20"/>
                <w:szCs w:val="20"/>
              </w:rPr>
              <w:t>8</w:t>
            </w:r>
          </w:p>
        </w:tc>
        <w:tc>
          <w:tcPr>
            <w:tcW w:w="1769" w:type="dxa"/>
          </w:tcPr>
          <w:p w14:paraId="33A15991" w14:textId="77777777" w:rsidR="00562476" w:rsidRPr="00F644BA"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t>TEXACO AUTOPISTA</w:t>
            </w:r>
            <w:r>
              <w:rPr>
                <w:rFonts w:ascii="Times New Roman" w:hAnsi="Times New Roman" w:cs="Times New Roman"/>
                <w:sz w:val="20"/>
                <w:szCs w:val="20"/>
              </w:rPr>
              <w:t xml:space="preserve"> </w:t>
            </w:r>
            <w:r w:rsidRPr="00F644BA">
              <w:rPr>
                <w:rFonts w:ascii="Times New Roman" w:hAnsi="Times New Roman" w:cs="Times New Roman"/>
                <w:sz w:val="20"/>
                <w:szCs w:val="20"/>
              </w:rPr>
              <w:t>(MARIA TRANSITO FIGUEROA)</w:t>
            </w:r>
          </w:p>
        </w:tc>
        <w:tc>
          <w:tcPr>
            <w:tcW w:w="1083" w:type="dxa"/>
            <w:noWrap/>
          </w:tcPr>
          <w:p w14:paraId="4FF5EC23" w14:textId="77777777" w:rsidR="00562476"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t>153296, 157746, 160596</w:t>
            </w:r>
            <w:r>
              <w:rPr>
                <w:rFonts w:ascii="Times New Roman" w:hAnsi="Times New Roman" w:cs="Times New Roman"/>
                <w:sz w:val="20"/>
                <w:szCs w:val="20"/>
              </w:rPr>
              <w:t>,</w:t>
            </w:r>
            <w:r w:rsidRPr="00F644BA">
              <w:rPr>
                <w:rFonts w:ascii="Times New Roman" w:hAnsi="Times New Roman" w:cs="Times New Roman"/>
                <w:sz w:val="20"/>
                <w:szCs w:val="20"/>
              </w:rPr>
              <w:br/>
              <w:t>164636, 153298, 159986</w:t>
            </w:r>
            <w:r>
              <w:rPr>
                <w:rFonts w:ascii="Times New Roman" w:hAnsi="Times New Roman" w:cs="Times New Roman"/>
                <w:sz w:val="20"/>
                <w:szCs w:val="20"/>
              </w:rPr>
              <w:t>,</w:t>
            </w:r>
            <w:r w:rsidRPr="00F644BA">
              <w:rPr>
                <w:rFonts w:ascii="Times New Roman" w:hAnsi="Times New Roman" w:cs="Times New Roman"/>
                <w:sz w:val="20"/>
                <w:szCs w:val="20"/>
              </w:rPr>
              <w:br/>
              <w:t>165718, 154730,</w:t>
            </w:r>
          </w:p>
          <w:p w14:paraId="2870DA1A" w14:textId="77777777" w:rsidR="00562476" w:rsidRPr="00F644BA"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t>159344</w:t>
            </w:r>
            <w:r>
              <w:rPr>
                <w:rFonts w:ascii="Times New Roman" w:hAnsi="Times New Roman" w:cs="Times New Roman"/>
                <w:sz w:val="20"/>
                <w:szCs w:val="20"/>
              </w:rPr>
              <w:t>,</w:t>
            </w:r>
            <w:r w:rsidRPr="00F644BA">
              <w:rPr>
                <w:rFonts w:ascii="Times New Roman" w:hAnsi="Times New Roman" w:cs="Times New Roman"/>
                <w:sz w:val="20"/>
                <w:szCs w:val="20"/>
              </w:rPr>
              <w:br/>
              <w:t>164987, 153297, 156282</w:t>
            </w:r>
            <w:r>
              <w:rPr>
                <w:rFonts w:ascii="Times New Roman" w:hAnsi="Times New Roman" w:cs="Times New Roman"/>
                <w:sz w:val="20"/>
                <w:szCs w:val="20"/>
              </w:rPr>
              <w:t>,</w:t>
            </w:r>
            <w:r w:rsidRPr="00F644BA">
              <w:rPr>
                <w:rFonts w:ascii="Times New Roman" w:hAnsi="Times New Roman" w:cs="Times New Roman"/>
                <w:sz w:val="20"/>
                <w:szCs w:val="20"/>
              </w:rPr>
              <w:br/>
              <w:t>160595, 164975, 155611</w:t>
            </w:r>
            <w:r>
              <w:rPr>
                <w:rFonts w:ascii="Times New Roman" w:hAnsi="Times New Roman" w:cs="Times New Roman"/>
                <w:sz w:val="20"/>
                <w:szCs w:val="20"/>
              </w:rPr>
              <w:t>,</w:t>
            </w:r>
            <w:r w:rsidRPr="00F644BA">
              <w:rPr>
                <w:rFonts w:ascii="Times New Roman" w:hAnsi="Times New Roman" w:cs="Times New Roman"/>
                <w:sz w:val="20"/>
                <w:szCs w:val="20"/>
              </w:rPr>
              <w:br/>
              <w:t>165720, 172648, 155502</w:t>
            </w:r>
            <w:r>
              <w:rPr>
                <w:rFonts w:ascii="Times New Roman" w:hAnsi="Times New Roman" w:cs="Times New Roman"/>
                <w:sz w:val="20"/>
                <w:szCs w:val="20"/>
              </w:rPr>
              <w:t>,</w:t>
            </w:r>
            <w:r w:rsidRPr="00F644BA">
              <w:rPr>
                <w:rFonts w:ascii="Times New Roman" w:hAnsi="Times New Roman" w:cs="Times New Roman"/>
                <w:sz w:val="20"/>
                <w:szCs w:val="20"/>
              </w:rPr>
              <w:br/>
              <w:t>159324, 165038, 165721</w:t>
            </w:r>
            <w:r>
              <w:rPr>
                <w:rFonts w:ascii="Times New Roman" w:hAnsi="Times New Roman" w:cs="Times New Roman"/>
                <w:sz w:val="20"/>
                <w:szCs w:val="20"/>
              </w:rPr>
              <w:t>,</w:t>
            </w:r>
            <w:r w:rsidRPr="00F644BA">
              <w:rPr>
                <w:rFonts w:ascii="Times New Roman" w:hAnsi="Times New Roman" w:cs="Times New Roman"/>
                <w:sz w:val="20"/>
                <w:szCs w:val="20"/>
              </w:rPr>
              <w:br/>
              <w:t>164970, 154159, 156290</w:t>
            </w:r>
            <w:r>
              <w:rPr>
                <w:rFonts w:ascii="Times New Roman" w:hAnsi="Times New Roman" w:cs="Times New Roman"/>
                <w:sz w:val="20"/>
                <w:szCs w:val="20"/>
              </w:rPr>
              <w:t>,</w:t>
            </w:r>
            <w:r w:rsidRPr="00F644BA">
              <w:rPr>
                <w:rFonts w:ascii="Times New Roman" w:hAnsi="Times New Roman" w:cs="Times New Roman"/>
                <w:sz w:val="20"/>
                <w:szCs w:val="20"/>
              </w:rPr>
              <w:br/>
            </w:r>
            <w:r w:rsidRPr="00F644BA">
              <w:rPr>
                <w:rFonts w:ascii="Times New Roman" w:hAnsi="Times New Roman" w:cs="Times New Roman"/>
                <w:sz w:val="20"/>
                <w:szCs w:val="20"/>
              </w:rPr>
              <w:lastRenderedPageBreak/>
              <w:t>159212, 163522</w:t>
            </w:r>
          </w:p>
        </w:tc>
        <w:tc>
          <w:tcPr>
            <w:tcW w:w="3055" w:type="dxa"/>
          </w:tcPr>
          <w:p w14:paraId="0C6BD3B1" w14:textId="77777777" w:rsidR="00562476" w:rsidRPr="00F644BA"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lastRenderedPageBreak/>
              <w:t>Pago por combustible mes de Diciembre 2019</w:t>
            </w:r>
          </w:p>
        </w:tc>
        <w:tc>
          <w:tcPr>
            <w:tcW w:w="1183" w:type="dxa"/>
          </w:tcPr>
          <w:p w14:paraId="1FA4E247" w14:textId="77777777" w:rsidR="00562476" w:rsidRDefault="00562476" w:rsidP="007B3F30">
            <w:pPr>
              <w:spacing w:after="0" w:line="276" w:lineRule="auto"/>
              <w:jc w:val="both"/>
              <w:rPr>
                <w:rFonts w:ascii="Times New Roman" w:hAnsi="Times New Roman" w:cs="Times New Roman"/>
                <w:sz w:val="20"/>
                <w:szCs w:val="20"/>
              </w:rPr>
            </w:pPr>
            <w:r w:rsidRPr="0007009A">
              <w:rPr>
                <w:rFonts w:ascii="Times New Roman" w:hAnsi="Times New Roman" w:cs="Times New Roman"/>
                <w:sz w:val="20"/>
                <w:szCs w:val="20"/>
              </w:rPr>
              <w:t>TMSPP/</w:t>
            </w:r>
          </w:p>
          <w:p w14:paraId="13898162" w14:textId="77777777" w:rsidR="00562476" w:rsidRPr="00F644BA" w:rsidRDefault="00562476" w:rsidP="007B3F30">
            <w:pPr>
              <w:spacing w:after="0"/>
              <w:jc w:val="both"/>
              <w:rPr>
                <w:rFonts w:ascii="Times New Roman" w:hAnsi="Times New Roman" w:cs="Times New Roman"/>
                <w:sz w:val="20"/>
                <w:szCs w:val="20"/>
              </w:rPr>
            </w:pPr>
            <w:r w:rsidRPr="0007009A">
              <w:rPr>
                <w:rFonts w:ascii="Times New Roman" w:hAnsi="Times New Roman" w:cs="Times New Roman"/>
                <w:sz w:val="20"/>
                <w:szCs w:val="20"/>
              </w:rPr>
              <w:t>FODES 25%</w:t>
            </w:r>
          </w:p>
        </w:tc>
        <w:tc>
          <w:tcPr>
            <w:tcW w:w="1267" w:type="dxa"/>
          </w:tcPr>
          <w:p w14:paraId="1D3539F0" w14:textId="77777777" w:rsidR="00562476" w:rsidRPr="00F644BA"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t>Servicios Generales</w:t>
            </w:r>
          </w:p>
        </w:tc>
        <w:tc>
          <w:tcPr>
            <w:tcW w:w="978" w:type="dxa"/>
          </w:tcPr>
          <w:p w14:paraId="1DFC5B8B" w14:textId="77777777" w:rsidR="00562476" w:rsidRPr="00F644BA" w:rsidRDefault="00562476" w:rsidP="007B3F30">
            <w:pPr>
              <w:spacing w:after="0"/>
              <w:jc w:val="both"/>
              <w:rPr>
                <w:rFonts w:ascii="Times New Roman" w:hAnsi="Times New Roman" w:cs="Times New Roman"/>
                <w:sz w:val="20"/>
                <w:szCs w:val="20"/>
              </w:rPr>
            </w:pPr>
            <w:r w:rsidRPr="00F644BA">
              <w:rPr>
                <w:rFonts w:ascii="Times New Roman" w:hAnsi="Times New Roman" w:cs="Times New Roman"/>
                <w:sz w:val="20"/>
                <w:szCs w:val="20"/>
              </w:rPr>
              <w:t xml:space="preserve">$1,765.98 </w:t>
            </w:r>
          </w:p>
        </w:tc>
      </w:tr>
    </w:tbl>
    <w:p w14:paraId="34516B5D" w14:textId="77777777" w:rsidR="00562476" w:rsidRPr="0007009A" w:rsidRDefault="00562476" w:rsidP="00562476">
      <w:pPr>
        <w:spacing w:after="0" w:line="276" w:lineRule="auto"/>
        <w:jc w:val="both"/>
        <w:rPr>
          <w:rFonts w:ascii="Times New Roman" w:hAnsi="Times New Roman" w:cs="Times New Roman"/>
          <w:sz w:val="20"/>
          <w:szCs w:val="20"/>
        </w:rPr>
      </w:pPr>
    </w:p>
    <w:p w14:paraId="3290AEEB" w14:textId="77777777" w:rsidR="00562476" w:rsidRPr="0007009A" w:rsidRDefault="00562476" w:rsidP="00562476">
      <w:pPr>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1"/>
        <w:gridCol w:w="1117"/>
        <w:gridCol w:w="838"/>
        <w:gridCol w:w="2404"/>
        <w:gridCol w:w="2363"/>
        <w:gridCol w:w="1513"/>
        <w:gridCol w:w="1002"/>
      </w:tblGrid>
      <w:tr w:rsidR="00562476" w:rsidRPr="00837FCB" w14:paraId="7461D150" w14:textId="77777777" w:rsidTr="007B3F30">
        <w:trPr>
          <w:trHeight w:val="702"/>
        </w:trPr>
        <w:tc>
          <w:tcPr>
            <w:tcW w:w="9904" w:type="dxa"/>
            <w:gridSpan w:val="7"/>
            <w:hideMark/>
          </w:tcPr>
          <w:p w14:paraId="739348EE" w14:textId="77777777" w:rsidR="00562476" w:rsidRPr="000D4228" w:rsidRDefault="00562476" w:rsidP="007B3F30">
            <w:pPr>
              <w:spacing w:after="0"/>
              <w:jc w:val="both"/>
              <w:rPr>
                <w:rFonts w:ascii="Times New Roman" w:hAnsi="Times New Roman" w:cs="Times New Roman"/>
                <w:b/>
                <w:bCs/>
                <w:sz w:val="24"/>
                <w:szCs w:val="24"/>
              </w:rPr>
            </w:pPr>
            <w:r w:rsidRPr="000D4228">
              <w:rPr>
                <w:rFonts w:ascii="Times New Roman" w:hAnsi="Times New Roman" w:cs="Times New Roman"/>
                <w:b/>
                <w:bCs/>
                <w:sz w:val="24"/>
                <w:szCs w:val="24"/>
              </w:rPr>
              <w:t>DETALLES DE LOS GASTOS DE LA CUENTA TMSPP/CONTRAPARTIDA DE CONSTRUCCIÓN PARA SALÓN DE USOS MÚLTIPLES CON CANCHA PARA DISCIPLINAS DE FUTBOL SALA EN EL SECTOR LA BÁSCULA, CANTÓN LA LOMA.</w:t>
            </w:r>
          </w:p>
        </w:tc>
      </w:tr>
      <w:tr w:rsidR="00562476" w:rsidRPr="00837FCB" w14:paraId="0C05F60F" w14:textId="77777777" w:rsidTr="007B3F30">
        <w:trPr>
          <w:trHeight w:val="630"/>
        </w:trPr>
        <w:tc>
          <w:tcPr>
            <w:tcW w:w="441" w:type="dxa"/>
            <w:hideMark/>
          </w:tcPr>
          <w:p w14:paraId="67A7D7D5"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N°</w:t>
            </w:r>
          </w:p>
        </w:tc>
        <w:tc>
          <w:tcPr>
            <w:tcW w:w="1117" w:type="dxa"/>
            <w:hideMark/>
          </w:tcPr>
          <w:p w14:paraId="2D0FE444"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Nombre</w:t>
            </w:r>
          </w:p>
        </w:tc>
        <w:tc>
          <w:tcPr>
            <w:tcW w:w="838" w:type="dxa"/>
            <w:hideMark/>
          </w:tcPr>
          <w:p w14:paraId="55B4CF08"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N° de factura</w:t>
            </w:r>
          </w:p>
        </w:tc>
        <w:tc>
          <w:tcPr>
            <w:tcW w:w="2532" w:type="dxa"/>
            <w:hideMark/>
          </w:tcPr>
          <w:p w14:paraId="147746F1"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 xml:space="preserve">Descripción </w:t>
            </w:r>
          </w:p>
        </w:tc>
        <w:tc>
          <w:tcPr>
            <w:tcW w:w="2416" w:type="dxa"/>
            <w:hideMark/>
          </w:tcPr>
          <w:p w14:paraId="3EE947A5"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Descripción de la cuenta</w:t>
            </w:r>
          </w:p>
        </w:tc>
        <w:tc>
          <w:tcPr>
            <w:tcW w:w="1549" w:type="dxa"/>
            <w:hideMark/>
          </w:tcPr>
          <w:p w14:paraId="166E5258"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Unidad Solicitante o Encargado de Carpeta.</w:t>
            </w:r>
          </w:p>
        </w:tc>
        <w:tc>
          <w:tcPr>
            <w:tcW w:w="1011" w:type="dxa"/>
            <w:hideMark/>
          </w:tcPr>
          <w:p w14:paraId="2159C5CC" w14:textId="77777777" w:rsidR="00562476" w:rsidRPr="00837FCB" w:rsidRDefault="00562476" w:rsidP="007B3F30">
            <w:pPr>
              <w:spacing w:after="0"/>
              <w:jc w:val="both"/>
              <w:rPr>
                <w:rFonts w:ascii="Times New Roman" w:hAnsi="Times New Roman" w:cs="Times New Roman"/>
                <w:b/>
                <w:bCs/>
                <w:sz w:val="20"/>
                <w:szCs w:val="20"/>
              </w:rPr>
            </w:pPr>
            <w:r w:rsidRPr="00837FCB">
              <w:rPr>
                <w:rFonts w:ascii="Times New Roman" w:hAnsi="Times New Roman" w:cs="Times New Roman"/>
                <w:b/>
                <w:bCs/>
                <w:sz w:val="20"/>
                <w:szCs w:val="20"/>
              </w:rPr>
              <w:t xml:space="preserve"> Monto a cancelar </w:t>
            </w:r>
          </w:p>
        </w:tc>
      </w:tr>
      <w:tr w:rsidR="00562476" w:rsidRPr="00837FCB" w14:paraId="2AA0A9B5" w14:textId="77777777" w:rsidTr="007B3F30">
        <w:trPr>
          <w:trHeight w:val="1422"/>
        </w:trPr>
        <w:tc>
          <w:tcPr>
            <w:tcW w:w="441" w:type="dxa"/>
            <w:hideMark/>
          </w:tcPr>
          <w:p w14:paraId="5BBD53D9"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1</w:t>
            </w:r>
          </w:p>
        </w:tc>
        <w:tc>
          <w:tcPr>
            <w:tcW w:w="1117" w:type="dxa"/>
            <w:hideMark/>
          </w:tcPr>
          <w:p w14:paraId="094680BB"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RICARDO ZEPEDA PEÑATE</w:t>
            </w:r>
          </w:p>
        </w:tc>
        <w:tc>
          <w:tcPr>
            <w:tcW w:w="838" w:type="dxa"/>
            <w:hideMark/>
          </w:tcPr>
          <w:p w14:paraId="70C531B0"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Planilla de pago</w:t>
            </w:r>
          </w:p>
        </w:tc>
        <w:tc>
          <w:tcPr>
            <w:tcW w:w="2532" w:type="dxa"/>
            <w:hideMark/>
          </w:tcPr>
          <w:p w14:paraId="58103023"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 xml:space="preserve">Pago por brindar servicios de vigilancia para cancha de futbol sala en el sector la báscula, Cantón La Loma.                                                                                  Periodo correspondiente: 23-12-2019 al 31-12-2019                                                             </w:t>
            </w:r>
          </w:p>
        </w:tc>
        <w:tc>
          <w:tcPr>
            <w:tcW w:w="2416" w:type="dxa"/>
            <w:hideMark/>
          </w:tcPr>
          <w:p w14:paraId="00138AA8"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TMSPP/Contrapartida de construcción para salón de usos múltiples con cancha para disciplinas de futbol sala en el sector la báscula, Cantón La Loma.</w:t>
            </w:r>
          </w:p>
        </w:tc>
        <w:tc>
          <w:tcPr>
            <w:tcW w:w="1549" w:type="dxa"/>
            <w:hideMark/>
          </w:tcPr>
          <w:p w14:paraId="08BAFDA4"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Planificación y Desarrollo de Proyectos.</w:t>
            </w:r>
          </w:p>
        </w:tc>
        <w:tc>
          <w:tcPr>
            <w:tcW w:w="1011" w:type="dxa"/>
            <w:hideMark/>
          </w:tcPr>
          <w:p w14:paraId="08A12F4F"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 xml:space="preserve">$ 150.03 </w:t>
            </w:r>
          </w:p>
        </w:tc>
      </w:tr>
      <w:tr w:rsidR="00562476" w:rsidRPr="00837FCB" w14:paraId="644F7713" w14:textId="77777777" w:rsidTr="007B3F30">
        <w:trPr>
          <w:trHeight w:val="70"/>
        </w:trPr>
        <w:tc>
          <w:tcPr>
            <w:tcW w:w="441" w:type="dxa"/>
            <w:hideMark/>
          </w:tcPr>
          <w:p w14:paraId="709B5B63"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2</w:t>
            </w:r>
          </w:p>
        </w:tc>
        <w:tc>
          <w:tcPr>
            <w:tcW w:w="1117" w:type="dxa"/>
            <w:hideMark/>
          </w:tcPr>
          <w:p w14:paraId="130DDC67"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RICARDO ZEPEDA PEÑATE</w:t>
            </w:r>
          </w:p>
        </w:tc>
        <w:tc>
          <w:tcPr>
            <w:tcW w:w="838" w:type="dxa"/>
            <w:hideMark/>
          </w:tcPr>
          <w:p w14:paraId="15CD2394"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Planilla de pago</w:t>
            </w:r>
          </w:p>
        </w:tc>
        <w:tc>
          <w:tcPr>
            <w:tcW w:w="2532" w:type="dxa"/>
            <w:hideMark/>
          </w:tcPr>
          <w:p w14:paraId="79DA952B"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 xml:space="preserve">Pago por brindar servicios de vigilancia para cancha de futbol sala en el sector la báscula, Cantón La Loma.                                                                                  Periodo correspondiente:                                                01 al 05 de Enero 2020            </w:t>
            </w:r>
            <w:r w:rsidRPr="00837FCB">
              <w:rPr>
                <w:rFonts w:ascii="Times New Roman" w:hAnsi="Times New Roman" w:cs="Times New Roman"/>
                <w:b/>
                <w:bCs/>
                <w:sz w:val="20"/>
                <w:szCs w:val="20"/>
              </w:rPr>
              <w:t>$83.35</w:t>
            </w:r>
            <w:r w:rsidRPr="00837FCB">
              <w:rPr>
                <w:rFonts w:ascii="Times New Roman" w:hAnsi="Times New Roman" w:cs="Times New Roman"/>
                <w:sz w:val="20"/>
                <w:szCs w:val="20"/>
              </w:rPr>
              <w:t xml:space="preserve"> 06 al 19 de Enero de  2020     </w:t>
            </w:r>
            <w:r w:rsidRPr="00837FCB">
              <w:rPr>
                <w:rFonts w:ascii="Times New Roman" w:hAnsi="Times New Roman" w:cs="Times New Roman"/>
                <w:b/>
                <w:bCs/>
                <w:sz w:val="20"/>
                <w:szCs w:val="20"/>
              </w:rPr>
              <w:t>$233.38</w:t>
            </w:r>
          </w:p>
        </w:tc>
        <w:tc>
          <w:tcPr>
            <w:tcW w:w="2416" w:type="dxa"/>
            <w:hideMark/>
          </w:tcPr>
          <w:p w14:paraId="5199797F"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TMSPP/Contrapartida de construcción para salón de usos múltiples con cancha para disciplinas de futbol sala en el sector la báscula, Cantón La Loma.</w:t>
            </w:r>
          </w:p>
        </w:tc>
        <w:tc>
          <w:tcPr>
            <w:tcW w:w="1549" w:type="dxa"/>
            <w:hideMark/>
          </w:tcPr>
          <w:p w14:paraId="07D6E61D"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Planificación y Desarrollo de Proyectos.</w:t>
            </w:r>
          </w:p>
        </w:tc>
        <w:tc>
          <w:tcPr>
            <w:tcW w:w="1011" w:type="dxa"/>
            <w:hideMark/>
          </w:tcPr>
          <w:p w14:paraId="5A46AC5E" w14:textId="77777777" w:rsidR="00562476" w:rsidRPr="00837FCB" w:rsidRDefault="00562476" w:rsidP="007B3F30">
            <w:pPr>
              <w:spacing w:after="0"/>
              <w:jc w:val="both"/>
              <w:rPr>
                <w:rFonts w:ascii="Times New Roman" w:hAnsi="Times New Roman" w:cs="Times New Roman"/>
                <w:sz w:val="20"/>
                <w:szCs w:val="20"/>
              </w:rPr>
            </w:pPr>
            <w:r w:rsidRPr="00837FCB">
              <w:rPr>
                <w:rFonts w:ascii="Times New Roman" w:hAnsi="Times New Roman" w:cs="Times New Roman"/>
                <w:sz w:val="20"/>
                <w:szCs w:val="20"/>
              </w:rPr>
              <w:t>$</w:t>
            </w:r>
            <w:r>
              <w:rPr>
                <w:rFonts w:ascii="Times New Roman" w:hAnsi="Times New Roman" w:cs="Times New Roman"/>
                <w:sz w:val="20"/>
                <w:szCs w:val="20"/>
              </w:rPr>
              <w:t xml:space="preserve"> </w:t>
            </w:r>
            <w:r w:rsidRPr="00837FCB">
              <w:rPr>
                <w:rFonts w:ascii="Times New Roman" w:hAnsi="Times New Roman" w:cs="Times New Roman"/>
                <w:sz w:val="20"/>
                <w:szCs w:val="20"/>
              </w:rPr>
              <w:t xml:space="preserve">316.77 </w:t>
            </w:r>
          </w:p>
        </w:tc>
      </w:tr>
    </w:tbl>
    <w:p w14:paraId="57980771" w14:textId="77777777" w:rsidR="00562476" w:rsidRPr="0007009A" w:rsidRDefault="00562476" w:rsidP="00562476">
      <w:pPr>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1"/>
        <w:gridCol w:w="2289"/>
        <w:gridCol w:w="1237"/>
        <w:gridCol w:w="2054"/>
        <w:gridCol w:w="1237"/>
        <w:gridCol w:w="1287"/>
        <w:gridCol w:w="1133"/>
      </w:tblGrid>
      <w:tr w:rsidR="00562476" w:rsidRPr="00197B73" w14:paraId="1DBD5D8E" w14:textId="77777777" w:rsidTr="007B3F30">
        <w:trPr>
          <w:trHeight w:val="224"/>
        </w:trPr>
        <w:tc>
          <w:tcPr>
            <w:tcW w:w="9904" w:type="dxa"/>
            <w:gridSpan w:val="7"/>
            <w:hideMark/>
          </w:tcPr>
          <w:p w14:paraId="7E625755" w14:textId="77777777" w:rsidR="00562476" w:rsidRPr="00197B73" w:rsidRDefault="00562476" w:rsidP="007B3F30">
            <w:pPr>
              <w:spacing w:after="0"/>
              <w:jc w:val="both"/>
              <w:rPr>
                <w:rFonts w:ascii="Times New Roman" w:hAnsi="Times New Roman" w:cs="Times New Roman"/>
                <w:b/>
                <w:bCs/>
                <w:sz w:val="24"/>
                <w:szCs w:val="24"/>
              </w:rPr>
            </w:pPr>
            <w:r w:rsidRPr="00197B73">
              <w:rPr>
                <w:rFonts w:ascii="Times New Roman" w:hAnsi="Times New Roman" w:cs="Times New Roman"/>
                <w:b/>
                <w:bCs/>
                <w:sz w:val="24"/>
                <w:szCs w:val="24"/>
              </w:rPr>
              <w:t>DETALLES DE LOS GASTOS DE LA CUENTA TMSPP/FONDO COMUN</w:t>
            </w:r>
          </w:p>
        </w:tc>
      </w:tr>
      <w:tr w:rsidR="00562476" w:rsidRPr="00197B73" w14:paraId="6F81D2C3" w14:textId="77777777" w:rsidTr="007B3F30">
        <w:trPr>
          <w:trHeight w:val="630"/>
        </w:trPr>
        <w:tc>
          <w:tcPr>
            <w:tcW w:w="441" w:type="dxa"/>
            <w:hideMark/>
          </w:tcPr>
          <w:p w14:paraId="04BAC5DD"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N°</w:t>
            </w:r>
          </w:p>
        </w:tc>
        <w:tc>
          <w:tcPr>
            <w:tcW w:w="2361" w:type="dxa"/>
            <w:hideMark/>
          </w:tcPr>
          <w:p w14:paraId="0C456862"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Nombre</w:t>
            </w:r>
          </w:p>
        </w:tc>
        <w:tc>
          <w:tcPr>
            <w:tcW w:w="1275" w:type="dxa"/>
            <w:hideMark/>
          </w:tcPr>
          <w:p w14:paraId="5DC23AD0"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N° de factura</w:t>
            </w:r>
          </w:p>
        </w:tc>
        <w:tc>
          <w:tcPr>
            <w:tcW w:w="2127" w:type="dxa"/>
            <w:hideMark/>
          </w:tcPr>
          <w:p w14:paraId="7F5714C7"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 xml:space="preserve">Descripción </w:t>
            </w:r>
          </w:p>
        </w:tc>
        <w:tc>
          <w:tcPr>
            <w:tcW w:w="1243" w:type="dxa"/>
            <w:hideMark/>
          </w:tcPr>
          <w:p w14:paraId="4AC5009E"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Descripción de la cuenta</w:t>
            </w:r>
          </w:p>
        </w:tc>
        <w:tc>
          <w:tcPr>
            <w:tcW w:w="1308" w:type="dxa"/>
            <w:hideMark/>
          </w:tcPr>
          <w:p w14:paraId="02B57DA7"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Unidad Solicitante o Encargado de Carpeta.</w:t>
            </w:r>
          </w:p>
        </w:tc>
        <w:tc>
          <w:tcPr>
            <w:tcW w:w="1149" w:type="dxa"/>
            <w:hideMark/>
          </w:tcPr>
          <w:p w14:paraId="07A21164" w14:textId="77777777" w:rsidR="00562476" w:rsidRPr="00197B73" w:rsidRDefault="00562476" w:rsidP="007B3F30">
            <w:pPr>
              <w:spacing w:after="0"/>
              <w:jc w:val="both"/>
              <w:rPr>
                <w:rFonts w:ascii="Times New Roman" w:hAnsi="Times New Roman" w:cs="Times New Roman"/>
                <w:bCs/>
                <w:sz w:val="20"/>
                <w:szCs w:val="20"/>
              </w:rPr>
            </w:pPr>
            <w:r w:rsidRPr="00197B73">
              <w:rPr>
                <w:rFonts w:ascii="Times New Roman" w:hAnsi="Times New Roman" w:cs="Times New Roman"/>
                <w:bCs/>
                <w:sz w:val="20"/>
                <w:szCs w:val="20"/>
              </w:rPr>
              <w:t xml:space="preserve">Monto a cancelar </w:t>
            </w:r>
          </w:p>
        </w:tc>
      </w:tr>
      <w:tr w:rsidR="00562476" w:rsidRPr="00197B73" w14:paraId="5F3430D7" w14:textId="77777777" w:rsidTr="007B3F30">
        <w:trPr>
          <w:trHeight w:val="1170"/>
        </w:trPr>
        <w:tc>
          <w:tcPr>
            <w:tcW w:w="441" w:type="dxa"/>
            <w:hideMark/>
          </w:tcPr>
          <w:p w14:paraId="627F84D4"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1</w:t>
            </w:r>
          </w:p>
        </w:tc>
        <w:tc>
          <w:tcPr>
            <w:tcW w:w="2361" w:type="dxa"/>
            <w:hideMark/>
          </w:tcPr>
          <w:p w14:paraId="5117AFA0"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DESPACHO JURIDICO LEGAL AID OFFICE (HEYNIE FANISI NUÑEZ SORIANO)</w:t>
            </w:r>
          </w:p>
        </w:tc>
        <w:tc>
          <w:tcPr>
            <w:tcW w:w="1275" w:type="dxa"/>
            <w:hideMark/>
          </w:tcPr>
          <w:p w14:paraId="14B97B9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0025</w:t>
            </w:r>
          </w:p>
        </w:tc>
        <w:tc>
          <w:tcPr>
            <w:tcW w:w="2127" w:type="dxa"/>
            <w:hideMark/>
          </w:tcPr>
          <w:p w14:paraId="2AC65FD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2do pago por servicios profesionales de recuperación de mora de tributos municipales </w:t>
            </w:r>
          </w:p>
        </w:tc>
        <w:tc>
          <w:tcPr>
            <w:tcW w:w="1243" w:type="dxa"/>
            <w:hideMark/>
          </w:tcPr>
          <w:p w14:paraId="17577FBE"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w:t>
            </w:r>
          </w:p>
          <w:p w14:paraId="12CC5E30"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FONDO COMUN</w:t>
            </w:r>
          </w:p>
        </w:tc>
        <w:tc>
          <w:tcPr>
            <w:tcW w:w="1308" w:type="dxa"/>
            <w:hideMark/>
          </w:tcPr>
          <w:p w14:paraId="454619D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Gerencia general</w:t>
            </w:r>
          </w:p>
        </w:tc>
        <w:tc>
          <w:tcPr>
            <w:tcW w:w="1149" w:type="dxa"/>
            <w:hideMark/>
          </w:tcPr>
          <w:p w14:paraId="2D598AF2"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$ 1,004.93 </w:t>
            </w:r>
          </w:p>
        </w:tc>
      </w:tr>
      <w:tr w:rsidR="00562476" w:rsidRPr="00197B73" w14:paraId="4DD49B9E" w14:textId="77777777" w:rsidTr="007B3F30">
        <w:trPr>
          <w:trHeight w:val="1170"/>
        </w:trPr>
        <w:tc>
          <w:tcPr>
            <w:tcW w:w="441" w:type="dxa"/>
          </w:tcPr>
          <w:p w14:paraId="70429A85" w14:textId="77777777" w:rsidR="00562476" w:rsidRPr="00A87941" w:rsidRDefault="00562476" w:rsidP="007B3F30">
            <w:pPr>
              <w:spacing w:after="0"/>
              <w:jc w:val="both"/>
              <w:rPr>
                <w:rFonts w:ascii="Times New Roman" w:hAnsi="Times New Roman" w:cs="Times New Roman"/>
              </w:rPr>
            </w:pPr>
          </w:p>
        </w:tc>
        <w:tc>
          <w:tcPr>
            <w:tcW w:w="2361" w:type="dxa"/>
          </w:tcPr>
          <w:p w14:paraId="462EC82B"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FRANCISCO SEGURA</w:t>
            </w:r>
          </w:p>
        </w:tc>
        <w:tc>
          <w:tcPr>
            <w:tcW w:w="1275" w:type="dxa"/>
          </w:tcPr>
          <w:p w14:paraId="0BC1EA2C"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Planilla de pago.</w:t>
            </w:r>
          </w:p>
        </w:tc>
        <w:tc>
          <w:tcPr>
            <w:tcW w:w="2127" w:type="dxa"/>
          </w:tcPr>
          <w:p w14:paraId="29415794"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Pago por el dia 02 de Enero del 2020 trabajado en el municipio de  S.P.P</w:t>
            </w:r>
          </w:p>
        </w:tc>
        <w:tc>
          <w:tcPr>
            <w:tcW w:w="1243" w:type="dxa"/>
          </w:tcPr>
          <w:p w14:paraId="4AC98814"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w:t>
            </w:r>
          </w:p>
          <w:p w14:paraId="307653C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FONDO COMUN</w:t>
            </w:r>
          </w:p>
        </w:tc>
        <w:tc>
          <w:tcPr>
            <w:tcW w:w="1308" w:type="dxa"/>
          </w:tcPr>
          <w:p w14:paraId="46783A4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Servicios Generales</w:t>
            </w:r>
          </w:p>
        </w:tc>
        <w:tc>
          <w:tcPr>
            <w:tcW w:w="1149" w:type="dxa"/>
          </w:tcPr>
          <w:p w14:paraId="0D6098DA"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$ 20.00 </w:t>
            </w:r>
          </w:p>
        </w:tc>
      </w:tr>
      <w:tr w:rsidR="00562476" w:rsidRPr="00197B73" w14:paraId="68857E31" w14:textId="77777777" w:rsidTr="007B3F30">
        <w:trPr>
          <w:trHeight w:val="1170"/>
        </w:trPr>
        <w:tc>
          <w:tcPr>
            <w:tcW w:w="441" w:type="dxa"/>
          </w:tcPr>
          <w:p w14:paraId="7062CD9E" w14:textId="77777777" w:rsidR="00562476" w:rsidRPr="00A87941" w:rsidRDefault="00562476" w:rsidP="007B3F30">
            <w:pPr>
              <w:spacing w:after="0"/>
              <w:jc w:val="both"/>
              <w:rPr>
                <w:rFonts w:ascii="Times New Roman" w:hAnsi="Times New Roman" w:cs="Times New Roman"/>
              </w:rPr>
            </w:pPr>
          </w:p>
        </w:tc>
        <w:tc>
          <w:tcPr>
            <w:tcW w:w="2361" w:type="dxa"/>
          </w:tcPr>
          <w:p w14:paraId="197722B5"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JOSE GUILLERMO HURTADO GARCIA                                                                             JOSÉ VASQUEZ                                                                       RAMIRO VALLE AGUILAR                                                           JOSÉ ERNESTO CASTRO                                                                MARIA DE JESUS COPEÑO                                                     </w:t>
            </w:r>
            <w:r w:rsidRPr="00A87941">
              <w:rPr>
                <w:rFonts w:ascii="Times New Roman" w:hAnsi="Times New Roman" w:cs="Times New Roman"/>
              </w:rPr>
              <w:lastRenderedPageBreak/>
              <w:t>MARIA MAGDALENA CAMPOS</w:t>
            </w:r>
          </w:p>
        </w:tc>
        <w:tc>
          <w:tcPr>
            <w:tcW w:w="1275" w:type="dxa"/>
          </w:tcPr>
          <w:p w14:paraId="0A7B3A6C"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lastRenderedPageBreak/>
              <w:t>Planilla de pago.</w:t>
            </w:r>
          </w:p>
        </w:tc>
        <w:tc>
          <w:tcPr>
            <w:tcW w:w="2127" w:type="dxa"/>
          </w:tcPr>
          <w:p w14:paraId="347CEB58"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Pago por  servicios de limpieza y barrido en calles de la área urbana el día 02 de Enero del 2020 trabajado en el municipio de  S.P.P</w:t>
            </w:r>
          </w:p>
        </w:tc>
        <w:tc>
          <w:tcPr>
            <w:tcW w:w="1243" w:type="dxa"/>
          </w:tcPr>
          <w:p w14:paraId="375D6BF5"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w:t>
            </w:r>
          </w:p>
          <w:p w14:paraId="16035971"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FONDO COMUN</w:t>
            </w:r>
          </w:p>
        </w:tc>
        <w:tc>
          <w:tcPr>
            <w:tcW w:w="1308" w:type="dxa"/>
          </w:tcPr>
          <w:p w14:paraId="198B09D0"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Servicios Generales</w:t>
            </w:r>
          </w:p>
        </w:tc>
        <w:tc>
          <w:tcPr>
            <w:tcW w:w="1149" w:type="dxa"/>
          </w:tcPr>
          <w:p w14:paraId="0604282A"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$ 131.68 </w:t>
            </w:r>
          </w:p>
        </w:tc>
      </w:tr>
    </w:tbl>
    <w:p w14:paraId="6446FAB6" w14:textId="77777777" w:rsidR="00562476" w:rsidRPr="00197B73" w:rsidRDefault="00562476" w:rsidP="00562476">
      <w:pPr>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41"/>
        <w:gridCol w:w="1405"/>
        <w:gridCol w:w="1097"/>
        <w:gridCol w:w="1985"/>
        <w:gridCol w:w="2693"/>
        <w:gridCol w:w="1276"/>
        <w:gridCol w:w="1007"/>
      </w:tblGrid>
      <w:tr w:rsidR="00562476" w:rsidRPr="00386CC0" w14:paraId="17040629" w14:textId="77777777" w:rsidTr="007B3F30">
        <w:trPr>
          <w:trHeight w:val="192"/>
        </w:trPr>
        <w:tc>
          <w:tcPr>
            <w:tcW w:w="9904" w:type="dxa"/>
            <w:gridSpan w:val="7"/>
            <w:hideMark/>
          </w:tcPr>
          <w:p w14:paraId="120CFAF3" w14:textId="77777777" w:rsidR="00562476" w:rsidRPr="007F1714" w:rsidRDefault="00562476" w:rsidP="007B3F30">
            <w:pPr>
              <w:spacing w:after="0"/>
              <w:jc w:val="both"/>
              <w:rPr>
                <w:rFonts w:ascii="Times New Roman" w:hAnsi="Times New Roman" w:cs="Times New Roman"/>
                <w:b/>
                <w:bCs/>
                <w:sz w:val="24"/>
                <w:szCs w:val="24"/>
              </w:rPr>
            </w:pPr>
            <w:r w:rsidRPr="007F1714">
              <w:rPr>
                <w:rFonts w:ascii="Times New Roman" w:hAnsi="Times New Roman" w:cs="Times New Roman"/>
                <w:b/>
                <w:bCs/>
                <w:sz w:val="24"/>
                <w:szCs w:val="24"/>
              </w:rPr>
              <w:t>DETALLES DE LOS GASTOS DE LA CUENTA TMSPP/PROGRAMA DE FOMENTO PARA MANTENER E IMPULSAR LA IDENTIDAD HISTORICA CULTURAL Y RELEGIOSA DE LOS DIFERENTES CANTONES Y CASERIO, INCENTIVANDO LA PARTICIPACION DE LOS JOVENES EN ACTIVIDADES DE BENEFICIO ECONOMICO SOCIAL AÑO 2019</w:t>
            </w:r>
          </w:p>
        </w:tc>
      </w:tr>
      <w:tr w:rsidR="00562476" w:rsidRPr="00386CC0" w14:paraId="6768CA5A" w14:textId="77777777" w:rsidTr="007B3F30">
        <w:trPr>
          <w:trHeight w:val="192"/>
        </w:trPr>
        <w:tc>
          <w:tcPr>
            <w:tcW w:w="441" w:type="dxa"/>
            <w:hideMark/>
          </w:tcPr>
          <w:p w14:paraId="106D0A1F"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N°</w:t>
            </w:r>
          </w:p>
        </w:tc>
        <w:tc>
          <w:tcPr>
            <w:tcW w:w="1405" w:type="dxa"/>
            <w:hideMark/>
          </w:tcPr>
          <w:p w14:paraId="4229F5B8"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Nombre</w:t>
            </w:r>
          </w:p>
        </w:tc>
        <w:tc>
          <w:tcPr>
            <w:tcW w:w="1097" w:type="dxa"/>
            <w:hideMark/>
          </w:tcPr>
          <w:p w14:paraId="5EC45EFF"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N° de factura</w:t>
            </w:r>
          </w:p>
        </w:tc>
        <w:tc>
          <w:tcPr>
            <w:tcW w:w="1985" w:type="dxa"/>
            <w:hideMark/>
          </w:tcPr>
          <w:p w14:paraId="2E7D3D98"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 xml:space="preserve">Descripción </w:t>
            </w:r>
          </w:p>
        </w:tc>
        <w:tc>
          <w:tcPr>
            <w:tcW w:w="2693" w:type="dxa"/>
            <w:hideMark/>
          </w:tcPr>
          <w:p w14:paraId="15B0CBB6"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Descripción de la cuenta</w:t>
            </w:r>
          </w:p>
        </w:tc>
        <w:tc>
          <w:tcPr>
            <w:tcW w:w="1276" w:type="dxa"/>
            <w:hideMark/>
          </w:tcPr>
          <w:p w14:paraId="3A83B047"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Unidad Solicitante o Encargado de Carpeta.</w:t>
            </w:r>
          </w:p>
        </w:tc>
        <w:tc>
          <w:tcPr>
            <w:tcW w:w="1007" w:type="dxa"/>
            <w:hideMark/>
          </w:tcPr>
          <w:p w14:paraId="690E5F3E" w14:textId="77777777" w:rsidR="00562476" w:rsidRPr="00386CC0" w:rsidRDefault="00562476" w:rsidP="007B3F30">
            <w:pPr>
              <w:spacing w:after="0"/>
              <w:jc w:val="both"/>
              <w:rPr>
                <w:rFonts w:ascii="Times New Roman" w:hAnsi="Times New Roman" w:cs="Times New Roman"/>
                <w:b/>
                <w:bCs/>
                <w:sz w:val="20"/>
                <w:szCs w:val="20"/>
              </w:rPr>
            </w:pPr>
            <w:r w:rsidRPr="00386CC0">
              <w:rPr>
                <w:rFonts w:ascii="Times New Roman" w:hAnsi="Times New Roman" w:cs="Times New Roman"/>
                <w:b/>
                <w:bCs/>
                <w:sz w:val="20"/>
                <w:szCs w:val="20"/>
              </w:rPr>
              <w:t xml:space="preserve">Monto a cancelar </w:t>
            </w:r>
          </w:p>
        </w:tc>
      </w:tr>
      <w:tr w:rsidR="00562476" w:rsidRPr="00386CC0" w14:paraId="2E7751E8" w14:textId="77777777" w:rsidTr="007B3F30">
        <w:trPr>
          <w:trHeight w:val="1930"/>
        </w:trPr>
        <w:tc>
          <w:tcPr>
            <w:tcW w:w="441" w:type="dxa"/>
            <w:hideMark/>
          </w:tcPr>
          <w:p w14:paraId="3A27D010"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1</w:t>
            </w:r>
          </w:p>
        </w:tc>
        <w:tc>
          <w:tcPr>
            <w:tcW w:w="1405" w:type="dxa"/>
            <w:hideMark/>
          </w:tcPr>
          <w:p w14:paraId="2465C8D6"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INDUSTRIAS EL TAURO, S.A DE C.V</w:t>
            </w:r>
          </w:p>
        </w:tc>
        <w:tc>
          <w:tcPr>
            <w:tcW w:w="1097" w:type="dxa"/>
            <w:hideMark/>
          </w:tcPr>
          <w:p w14:paraId="6FD6771B"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Cotización </w:t>
            </w:r>
          </w:p>
        </w:tc>
        <w:tc>
          <w:tcPr>
            <w:tcW w:w="1985" w:type="dxa"/>
            <w:hideMark/>
          </w:tcPr>
          <w:p w14:paraId="11A43DF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Pago por la compra de combo de polvora de luces china para las fiestas patronales del Cantón Miraflores.</w:t>
            </w:r>
          </w:p>
        </w:tc>
        <w:tc>
          <w:tcPr>
            <w:tcW w:w="2693" w:type="dxa"/>
            <w:hideMark/>
          </w:tcPr>
          <w:p w14:paraId="64E93F8F"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TMSPP/Programa de fomento para mantener e impulsar la identidad histórica cultural y religiosa de los diferentes cantones y casero , incentivando la participación de los jóvenes en actividades de beneficio económico social año 2019</w:t>
            </w:r>
          </w:p>
        </w:tc>
        <w:tc>
          <w:tcPr>
            <w:tcW w:w="1276" w:type="dxa"/>
            <w:hideMark/>
          </w:tcPr>
          <w:p w14:paraId="6338383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Proyección Social</w:t>
            </w:r>
          </w:p>
        </w:tc>
        <w:tc>
          <w:tcPr>
            <w:tcW w:w="1007" w:type="dxa"/>
            <w:hideMark/>
          </w:tcPr>
          <w:p w14:paraId="7ED0E1E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$ 555.00 </w:t>
            </w:r>
          </w:p>
        </w:tc>
      </w:tr>
      <w:tr w:rsidR="00562476" w:rsidRPr="00386CC0" w14:paraId="1621D1CA" w14:textId="77777777" w:rsidTr="007B3F30">
        <w:trPr>
          <w:trHeight w:val="70"/>
        </w:trPr>
        <w:tc>
          <w:tcPr>
            <w:tcW w:w="441" w:type="dxa"/>
            <w:hideMark/>
          </w:tcPr>
          <w:p w14:paraId="328DF5D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2</w:t>
            </w:r>
          </w:p>
        </w:tc>
        <w:tc>
          <w:tcPr>
            <w:tcW w:w="1405" w:type="dxa"/>
            <w:hideMark/>
          </w:tcPr>
          <w:p w14:paraId="0B1D1AAA"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INDUSTRIAS EL TAURO, S.A DE C.V</w:t>
            </w:r>
          </w:p>
        </w:tc>
        <w:tc>
          <w:tcPr>
            <w:tcW w:w="1097" w:type="dxa"/>
            <w:hideMark/>
          </w:tcPr>
          <w:p w14:paraId="7694B243"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Cotización </w:t>
            </w:r>
          </w:p>
        </w:tc>
        <w:tc>
          <w:tcPr>
            <w:tcW w:w="1985" w:type="dxa"/>
            <w:hideMark/>
          </w:tcPr>
          <w:p w14:paraId="4187B19F"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Pago por la compra de combo de pólvora de luces china para las fiestas patronales del Cantón Paraíso, San Antonio Abajo</w:t>
            </w:r>
          </w:p>
        </w:tc>
        <w:tc>
          <w:tcPr>
            <w:tcW w:w="2693" w:type="dxa"/>
            <w:hideMark/>
          </w:tcPr>
          <w:p w14:paraId="0DB5EF3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TMSPP/Programa de fomento para mantener e impulsar la identidad histórica cultural y religiosa de los diferentes cantones y casero , incentivando la participación de los jóvenes en actividades de beneficio económico social año 2019</w:t>
            </w:r>
          </w:p>
        </w:tc>
        <w:tc>
          <w:tcPr>
            <w:tcW w:w="1276" w:type="dxa"/>
            <w:hideMark/>
          </w:tcPr>
          <w:p w14:paraId="17A6CB4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Proyección Social</w:t>
            </w:r>
          </w:p>
        </w:tc>
        <w:tc>
          <w:tcPr>
            <w:tcW w:w="1007" w:type="dxa"/>
            <w:hideMark/>
          </w:tcPr>
          <w:p w14:paraId="74D12267"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$ 555.00 </w:t>
            </w:r>
          </w:p>
        </w:tc>
      </w:tr>
    </w:tbl>
    <w:p w14:paraId="2A79FC57" w14:textId="77777777" w:rsidR="00562476" w:rsidRPr="00197B73" w:rsidRDefault="00562476" w:rsidP="00562476">
      <w:pPr>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41"/>
        <w:gridCol w:w="1368"/>
        <w:gridCol w:w="1134"/>
        <w:gridCol w:w="2835"/>
        <w:gridCol w:w="1609"/>
        <w:gridCol w:w="1368"/>
        <w:gridCol w:w="1149"/>
      </w:tblGrid>
      <w:tr w:rsidR="00562476" w:rsidRPr="005E5964" w14:paraId="33E589CF" w14:textId="77777777" w:rsidTr="007B3F30">
        <w:trPr>
          <w:trHeight w:val="840"/>
        </w:trPr>
        <w:tc>
          <w:tcPr>
            <w:tcW w:w="9904" w:type="dxa"/>
            <w:gridSpan w:val="7"/>
            <w:hideMark/>
          </w:tcPr>
          <w:p w14:paraId="24D253CC" w14:textId="77777777" w:rsidR="00562476" w:rsidRPr="007F1714" w:rsidRDefault="00562476" w:rsidP="007B3F30">
            <w:pPr>
              <w:spacing w:after="0"/>
              <w:jc w:val="both"/>
              <w:rPr>
                <w:rFonts w:ascii="Times New Roman" w:hAnsi="Times New Roman" w:cs="Times New Roman"/>
                <w:b/>
                <w:bCs/>
                <w:sz w:val="24"/>
                <w:szCs w:val="24"/>
              </w:rPr>
            </w:pPr>
            <w:r w:rsidRPr="007F1714">
              <w:rPr>
                <w:rFonts w:ascii="Times New Roman" w:hAnsi="Times New Roman" w:cs="Times New Roman"/>
                <w:b/>
                <w:bCs/>
                <w:sz w:val="24"/>
                <w:szCs w:val="24"/>
              </w:rPr>
              <w:t>DETALLES DE LOS GASTOS DE LA CUENTA TMSPP/CONSTRUCCION DE OBRA DE PASO EN SECTOR EL ARRAYAN; CANTON MIRAFLORES MUNICIPIO DE SAN PEDRO PERULAPAN, DEPARTAMENTO DE CUSCATLAN, AÑO 2019</w:t>
            </w:r>
          </w:p>
        </w:tc>
      </w:tr>
      <w:tr w:rsidR="00562476" w:rsidRPr="005E5964" w14:paraId="2C9EB3EA" w14:textId="77777777" w:rsidTr="007B3F30">
        <w:trPr>
          <w:trHeight w:val="630"/>
        </w:trPr>
        <w:tc>
          <w:tcPr>
            <w:tcW w:w="441" w:type="dxa"/>
            <w:hideMark/>
          </w:tcPr>
          <w:p w14:paraId="07E495BB"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N°</w:t>
            </w:r>
          </w:p>
        </w:tc>
        <w:tc>
          <w:tcPr>
            <w:tcW w:w="1368" w:type="dxa"/>
            <w:hideMark/>
          </w:tcPr>
          <w:p w14:paraId="6750DE01"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Nombre</w:t>
            </w:r>
          </w:p>
        </w:tc>
        <w:tc>
          <w:tcPr>
            <w:tcW w:w="1134" w:type="dxa"/>
            <w:hideMark/>
          </w:tcPr>
          <w:p w14:paraId="2461B99C"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N° de factura</w:t>
            </w:r>
          </w:p>
        </w:tc>
        <w:tc>
          <w:tcPr>
            <w:tcW w:w="2835" w:type="dxa"/>
            <w:hideMark/>
          </w:tcPr>
          <w:p w14:paraId="541A6911"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 xml:space="preserve">Descripción </w:t>
            </w:r>
          </w:p>
        </w:tc>
        <w:tc>
          <w:tcPr>
            <w:tcW w:w="1609" w:type="dxa"/>
            <w:hideMark/>
          </w:tcPr>
          <w:p w14:paraId="143D9163"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Descripción de la cuenta</w:t>
            </w:r>
          </w:p>
        </w:tc>
        <w:tc>
          <w:tcPr>
            <w:tcW w:w="1368" w:type="dxa"/>
            <w:hideMark/>
          </w:tcPr>
          <w:p w14:paraId="18FF3F23"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Unidad Solicitante o Encargado de Carpeta.</w:t>
            </w:r>
          </w:p>
        </w:tc>
        <w:tc>
          <w:tcPr>
            <w:tcW w:w="1149" w:type="dxa"/>
            <w:hideMark/>
          </w:tcPr>
          <w:p w14:paraId="1325CFB9" w14:textId="77777777" w:rsidR="00562476" w:rsidRPr="005E5964" w:rsidRDefault="00562476" w:rsidP="007B3F30">
            <w:pPr>
              <w:spacing w:after="0"/>
              <w:jc w:val="both"/>
              <w:rPr>
                <w:rFonts w:ascii="Times New Roman" w:hAnsi="Times New Roman" w:cs="Times New Roman"/>
                <w:b/>
                <w:bCs/>
                <w:sz w:val="20"/>
                <w:szCs w:val="20"/>
              </w:rPr>
            </w:pPr>
            <w:r w:rsidRPr="005E5964">
              <w:rPr>
                <w:rFonts w:ascii="Times New Roman" w:hAnsi="Times New Roman" w:cs="Times New Roman"/>
                <w:b/>
                <w:bCs/>
                <w:sz w:val="20"/>
                <w:szCs w:val="20"/>
              </w:rPr>
              <w:t xml:space="preserve">Monto a cancelar </w:t>
            </w:r>
          </w:p>
        </w:tc>
      </w:tr>
      <w:tr w:rsidR="00562476" w:rsidRPr="005E5964" w14:paraId="3EA6871A" w14:textId="77777777" w:rsidTr="007B3F30">
        <w:trPr>
          <w:trHeight w:val="475"/>
        </w:trPr>
        <w:tc>
          <w:tcPr>
            <w:tcW w:w="441" w:type="dxa"/>
            <w:hideMark/>
          </w:tcPr>
          <w:p w14:paraId="5F68EB54"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t>1</w:t>
            </w:r>
          </w:p>
        </w:tc>
        <w:tc>
          <w:tcPr>
            <w:tcW w:w="1368" w:type="dxa"/>
            <w:hideMark/>
          </w:tcPr>
          <w:p w14:paraId="5718CEC1"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t>CCI</w:t>
            </w:r>
            <w:r>
              <w:rPr>
                <w:rFonts w:ascii="Times New Roman" w:hAnsi="Times New Roman" w:cs="Times New Roman"/>
                <w:sz w:val="20"/>
                <w:szCs w:val="20"/>
              </w:rPr>
              <w:t xml:space="preserve"> </w:t>
            </w:r>
            <w:r w:rsidRPr="005E5964">
              <w:rPr>
                <w:rFonts w:ascii="Times New Roman" w:hAnsi="Times New Roman" w:cs="Times New Roman"/>
                <w:sz w:val="20"/>
                <w:szCs w:val="20"/>
              </w:rPr>
              <w:t>(NELSON EDWIN REYES ARGUETA)</w:t>
            </w:r>
          </w:p>
        </w:tc>
        <w:tc>
          <w:tcPr>
            <w:tcW w:w="1134" w:type="dxa"/>
            <w:hideMark/>
          </w:tcPr>
          <w:p w14:paraId="6DC0A8C3"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t xml:space="preserve">Cotización </w:t>
            </w:r>
          </w:p>
        </w:tc>
        <w:tc>
          <w:tcPr>
            <w:tcW w:w="2835" w:type="dxa"/>
            <w:hideMark/>
          </w:tcPr>
          <w:p w14:paraId="13173B33"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t xml:space="preserve">Pago por la compra de 8 varillas corrugadas de 1/2 G60 B/N, 16 angulos de 2 1/2x1/4x6mt, 5 angulo de 2x3/16x6mt, 8 tubos cuadrado de 2"x6mt, 6 láminas lagrimada de 2x1x3.32, 10 libras de electrodo de 3/32, 20 libras de electrodo de 1/8, 5 tablas de pino de 3V, 27 bolsas de cemento portland tipo GU, 1 </w:t>
            </w:r>
            <w:r w:rsidRPr="005E5964">
              <w:rPr>
                <w:rFonts w:ascii="Times New Roman" w:hAnsi="Times New Roman" w:cs="Times New Roman"/>
                <w:sz w:val="20"/>
                <w:szCs w:val="20"/>
              </w:rPr>
              <w:lastRenderedPageBreak/>
              <w:t xml:space="preserve">metro de arena de rio, 2 metros de grava #1, 6 varilas de 3/8 G60B/N, 60 discos de corte para metal de 9x1/8, 2 discos de desvaste de 7x1/4, 2 galones de pintura anticorresiva negra, 1 galón de thiner, 8 varillas de 1/4 B/N, 2 libras de clavo de 1 1/2, 2 caño galvanizados de 4"x6Mx1.5mm, 2 libras de alambre de amarre para construcción del proyecto: </w:t>
            </w:r>
            <w:r w:rsidRPr="005E5964">
              <w:rPr>
                <w:rFonts w:ascii="Times New Roman" w:hAnsi="Times New Roman" w:cs="Times New Roman"/>
                <w:b/>
                <w:bCs/>
                <w:sz w:val="20"/>
                <w:szCs w:val="20"/>
              </w:rPr>
              <w:t xml:space="preserve">Construcción de obra de paso en sector el arrayan; Cantón Miraflores </w:t>
            </w:r>
          </w:p>
        </w:tc>
        <w:tc>
          <w:tcPr>
            <w:tcW w:w="1609" w:type="dxa"/>
            <w:hideMark/>
          </w:tcPr>
          <w:p w14:paraId="7D46DED4"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lastRenderedPageBreak/>
              <w:t xml:space="preserve">TMSPP/Construcción de obra de paso en sector el arrayan; Cantón Miraflores Municipio de San Pedro Perulapan, departamento de Cuscatlán, año </w:t>
            </w:r>
            <w:r w:rsidRPr="005E5964">
              <w:rPr>
                <w:rFonts w:ascii="Times New Roman" w:hAnsi="Times New Roman" w:cs="Times New Roman"/>
                <w:sz w:val="20"/>
                <w:szCs w:val="20"/>
              </w:rPr>
              <w:lastRenderedPageBreak/>
              <w:t>2019</w:t>
            </w:r>
          </w:p>
        </w:tc>
        <w:tc>
          <w:tcPr>
            <w:tcW w:w="1368" w:type="dxa"/>
            <w:hideMark/>
          </w:tcPr>
          <w:p w14:paraId="22DF59E9"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lastRenderedPageBreak/>
              <w:t>Planificación y Desarrollo de Proyectos.</w:t>
            </w:r>
          </w:p>
        </w:tc>
        <w:tc>
          <w:tcPr>
            <w:tcW w:w="1149" w:type="dxa"/>
            <w:hideMark/>
          </w:tcPr>
          <w:p w14:paraId="6D8912E3" w14:textId="77777777" w:rsidR="00562476" w:rsidRPr="005E5964" w:rsidRDefault="00562476" w:rsidP="007B3F30">
            <w:pPr>
              <w:spacing w:after="0"/>
              <w:jc w:val="both"/>
              <w:rPr>
                <w:rFonts w:ascii="Times New Roman" w:hAnsi="Times New Roman" w:cs="Times New Roman"/>
                <w:sz w:val="20"/>
                <w:szCs w:val="20"/>
              </w:rPr>
            </w:pPr>
            <w:r w:rsidRPr="005E5964">
              <w:rPr>
                <w:rFonts w:ascii="Times New Roman" w:hAnsi="Times New Roman" w:cs="Times New Roman"/>
                <w:sz w:val="20"/>
                <w:szCs w:val="20"/>
              </w:rPr>
              <w:t xml:space="preserve">$3,568.72 </w:t>
            </w:r>
          </w:p>
        </w:tc>
      </w:tr>
    </w:tbl>
    <w:p w14:paraId="1599B502" w14:textId="77777777" w:rsidR="00562476" w:rsidRPr="00197B73" w:rsidRDefault="00562476" w:rsidP="00562476">
      <w:pPr>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41"/>
        <w:gridCol w:w="1688"/>
        <w:gridCol w:w="814"/>
        <w:gridCol w:w="3261"/>
        <w:gridCol w:w="1417"/>
        <w:gridCol w:w="1276"/>
        <w:gridCol w:w="1007"/>
      </w:tblGrid>
      <w:tr w:rsidR="00562476" w:rsidRPr="00433466" w14:paraId="5945CC3E" w14:textId="77777777" w:rsidTr="007B3F30">
        <w:trPr>
          <w:trHeight w:val="558"/>
        </w:trPr>
        <w:tc>
          <w:tcPr>
            <w:tcW w:w="9904" w:type="dxa"/>
            <w:gridSpan w:val="7"/>
            <w:hideMark/>
          </w:tcPr>
          <w:p w14:paraId="44C1C8EC" w14:textId="77777777" w:rsidR="00562476" w:rsidRPr="000D4228" w:rsidRDefault="00562476" w:rsidP="007B3F30">
            <w:pPr>
              <w:spacing w:after="0"/>
              <w:jc w:val="both"/>
              <w:rPr>
                <w:rFonts w:ascii="Times New Roman" w:hAnsi="Times New Roman" w:cs="Times New Roman"/>
                <w:b/>
                <w:bCs/>
                <w:sz w:val="24"/>
                <w:szCs w:val="24"/>
              </w:rPr>
            </w:pPr>
            <w:r w:rsidRPr="000D4228">
              <w:rPr>
                <w:rFonts w:ascii="Times New Roman" w:hAnsi="Times New Roman" w:cs="Times New Roman"/>
                <w:b/>
                <w:bCs/>
                <w:sz w:val="24"/>
                <w:szCs w:val="24"/>
              </w:rPr>
              <w:t>DETALLES DE LOS GASTOS DE LA CUENTA TMSPP/CONSTRUCCION DE OBRA DE PASO EN SECTOR LA LINEA FERREA EL TAMARINDO, CANTÓN LA LOMA MUNICIPIO DE SAN PEDRO PERULAPAN, DEPARTAMNTO DE CUSCATLAN, AÑO 2019</w:t>
            </w:r>
          </w:p>
        </w:tc>
      </w:tr>
      <w:tr w:rsidR="00562476" w:rsidRPr="00433466" w14:paraId="2DD3365C" w14:textId="77777777" w:rsidTr="007B3F30">
        <w:trPr>
          <w:trHeight w:val="630"/>
        </w:trPr>
        <w:tc>
          <w:tcPr>
            <w:tcW w:w="441" w:type="dxa"/>
            <w:hideMark/>
          </w:tcPr>
          <w:p w14:paraId="65B93D70"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N°</w:t>
            </w:r>
          </w:p>
        </w:tc>
        <w:tc>
          <w:tcPr>
            <w:tcW w:w="1688" w:type="dxa"/>
            <w:hideMark/>
          </w:tcPr>
          <w:p w14:paraId="0E76E681"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Nombre</w:t>
            </w:r>
          </w:p>
        </w:tc>
        <w:tc>
          <w:tcPr>
            <w:tcW w:w="814" w:type="dxa"/>
            <w:hideMark/>
          </w:tcPr>
          <w:p w14:paraId="02759D29"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N° de factura</w:t>
            </w:r>
          </w:p>
        </w:tc>
        <w:tc>
          <w:tcPr>
            <w:tcW w:w="3261" w:type="dxa"/>
            <w:hideMark/>
          </w:tcPr>
          <w:p w14:paraId="751AED81"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 xml:space="preserve">Descripción </w:t>
            </w:r>
          </w:p>
        </w:tc>
        <w:tc>
          <w:tcPr>
            <w:tcW w:w="1417" w:type="dxa"/>
            <w:hideMark/>
          </w:tcPr>
          <w:p w14:paraId="2516763D"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Descripción de la cuenta</w:t>
            </w:r>
          </w:p>
        </w:tc>
        <w:tc>
          <w:tcPr>
            <w:tcW w:w="1276" w:type="dxa"/>
            <w:hideMark/>
          </w:tcPr>
          <w:p w14:paraId="69C2BCD4"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Unidad Solicitante o Encargado de Carpeta.</w:t>
            </w:r>
          </w:p>
        </w:tc>
        <w:tc>
          <w:tcPr>
            <w:tcW w:w="1007" w:type="dxa"/>
            <w:hideMark/>
          </w:tcPr>
          <w:p w14:paraId="6ED2F378" w14:textId="77777777" w:rsidR="00562476" w:rsidRPr="00433466" w:rsidRDefault="00562476" w:rsidP="007B3F30">
            <w:pPr>
              <w:spacing w:after="0"/>
              <w:jc w:val="both"/>
              <w:rPr>
                <w:rFonts w:ascii="Times New Roman" w:hAnsi="Times New Roman" w:cs="Times New Roman"/>
                <w:bCs/>
                <w:sz w:val="20"/>
                <w:szCs w:val="20"/>
              </w:rPr>
            </w:pPr>
            <w:r w:rsidRPr="00433466">
              <w:rPr>
                <w:rFonts w:ascii="Times New Roman" w:hAnsi="Times New Roman" w:cs="Times New Roman"/>
                <w:bCs/>
                <w:sz w:val="20"/>
                <w:szCs w:val="20"/>
              </w:rPr>
              <w:t xml:space="preserve"> Monto a cancelar </w:t>
            </w:r>
          </w:p>
        </w:tc>
      </w:tr>
      <w:tr w:rsidR="00562476" w:rsidRPr="00433466" w14:paraId="6C029134" w14:textId="77777777" w:rsidTr="007B3F30">
        <w:trPr>
          <w:trHeight w:val="5153"/>
        </w:trPr>
        <w:tc>
          <w:tcPr>
            <w:tcW w:w="441" w:type="dxa"/>
            <w:hideMark/>
          </w:tcPr>
          <w:p w14:paraId="1AD93354"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1</w:t>
            </w:r>
          </w:p>
        </w:tc>
        <w:tc>
          <w:tcPr>
            <w:tcW w:w="1688" w:type="dxa"/>
            <w:hideMark/>
          </w:tcPr>
          <w:p w14:paraId="1992D112"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CCI(NELSON EDWIN REYES ARGUETA)</w:t>
            </w:r>
          </w:p>
        </w:tc>
        <w:tc>
          <w:tcPr>
            <w:tcW w:w="814" w:type="dxa"/>
            <w:hideMark/>
          </w:tcPr>
          <w:p w14:paraId="306B51D1"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 xml:space="preserve">Cotización </w:t>
            </w:r>
          </w:p>
        </w:tc>
        <w:tc>
          <w:tcPr>
            <w:tcW w:w="3261" w:type="dxa"/>
            <w:hideMark/>
          </w:tcPr>
          <w:p w14:paraId="202E9432"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 xml:space="preserve">Pago por la compra de 8 varillas corrugadas de 1/2 G60 B/N, 16 ángulos de 2 1/2x1/4x6mt, 5 Angulo de 2x3/16x6mt, 8 tubos cuadrado de 2"x6mt, 6 láminas lagrimada de 2x1x3.32, 10 libras de electrodo de 3/32, 10 libras de electrodo de 1/8, 5 tablas de pino de 3V, 28 bolsas de cemento portland tipo GU, 1 metro de arena de rio, 2.5 metros de grava #1, 6 varillas de 3/8 G60B/N, 60 discos de corte para metal de 9x1/8, 2 discos de desbaste de 7x1/4, 2 galones de pintura anticorrosiva negra, 1 galón de thiner, 8 varillas de 1/4 B/N, 2 libras de clavo de 1 1/2, 2 caño galvanizados de 4"x6Mx1.5mm, 2 libras de alambre de amarre para construcción del proyecto: </w:t>
            </w:r>
            <w:r w:rsidRPr="00433466">
              <w:rPr>
                <w:rFonts w:ascii="Times New Roman" w:hAnsi="Times New Roman" w:cs="Times New Roman"/>
                <w:bCs/>
                <w:sz w:val="20"/>
                <w:szCs w:val="20"/>
              </w:rPr>
              <w:t>Construcción de obra de paso en sector la línea férrea el tamarindo, cantón la loma</w:t>
            </w:r>
          </w:p>
        </w:tc>
        <w:tc>
          <w:tcPr>
            <w:tcW w:w="1417" w:type="dxa"/>
            <w:hideMark/>
          </w:tcPr>
          <w:p w14:paraId="35F810C4"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TMSPP/Construcción de obra de paso en sector la línea férrea el tamarindo, cantón La Loma Municipio de San Pedro Perulapan, Departamento de Cuscatlán, año 2019</w:t>
            </w:r>
          </w:p>
        </w:tc>
        <w:tc>
          <w:tcPr>
            <w:tcW w:w="1276" w:type="dxa"/>
            <w:hideMark/>
          </w:tcPr>
          <w:p w14:paraId="08A7F770"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Planificación y Desarrollo de Proyectos.</w:t>
            </w:r>
          </w:p>
        </w:tc>
        <w:tc>
          <w:tcPr>
            <w:tcW w:w="1007" w:type="dxa"/>
            <w:hideMark/>
          </w:tcPr>
          <w:p w14:paraId="2ECC3B10"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w:t>
            </w:r>
            <w:r>
              <w:rPr>
                <w:rFonts w:ascii="Times New Roman" w:hAnsi="Times New Roman" w:cs="Times New Roman"/>
                <w:sz w:val="20"/>
                <w:szCs w:val="20"/>
              </w:rPr>
              <w:t xml:space="preserve"> </w:t>
            </w:r>
            <w:r w:rsidRPr="00433466">
              <w:rPr>
                <w:rFonts w:ascii="Times New Roman" w:hAnsi="Times New Roman" w:cs="Times New Roman"/>
                <w:sz w:val="20"/>
                <w:szCs w:val="20"/>
              </w:rPr>
              <w:t xml:space="preserve">3,568.72 </w:t>
            </w:r>
          </w:p>
        </w:tc>
      </w:tr>
      <w:tr w:rsidR="00562476" w:rsidRPr="00433466" w14:paraId="012B50D8" w14:textId="77777777" w:rsidTr="007B3F30">
        <w:trPr>
          <w:trHeight w:val="475"/>
        </w:trPr>
        <w:tc>
          <w:tcPr>
            <w:tcW w:w="441" w:type="dxa"/>
            <w:hideMark/>
          </w:tcPr>
          <w:p w14:paraId="3989612A"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2</w:t>
            </w:r>
          </w:p>
        </w:tc>
        <w:tc>
          <w:tcPr>
            <w:tcW w:w="1688" w:type="dxa"/>
            <w:hideMark/>
          </w:tcPr>
          <w:p w14:paraId="66616A0A"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ROGELIO HERNANDEZ</w:t>
            </w:r>
          </w:p>
        </w:tc>
        <w:tc>
          <w:tcPr>
            <w:tcW w:w="814" w:type="dxa"/>
            <w:hideMark/>
          </w:tcPr>
          <w:p w14:paraId="422DDD0C"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Recibo simple</w:t>
            </w:r>
          </w:p>
        </w:tc>
        <w:tc>
          <w:tcPr>
            <w:tcW w:w="3261" w:type="dxa"/>
            <w:hideMark/>
          </w:tcPr>
          <w:p w14:paraId="7485DFE9"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Pago por trabajo de mano de obra para la construcción de obra  de paso en sector línea férrea el tamarindo, Cantón La Loma</w:t>
            </w:r>
          </w:p>
        </w:tc>
        <w:tc>
          <w:tcPr>
            <w:tcW w:w="1417" w:type="dxa"/>
            <w:hideMark/>
          </w:tcPr>
          <w:p w14:paraId="4EEBE395"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 xml:space="preserve">TMSPP/Construcción de obra de paso en sector la línea férrea el tamarindo, cantón La </w:t>
            </w:r>
            <w:r w:rsidRPr="00433466">
              <w:rPr>
                <w:rFonts w:ascii="Times New Roman" w:hAnsi="Times New Roman" w:cs="Times New Roman"/>
                <w:sz w:val="20"/>
                <w:szCs w:val="20"/>
              </w:rPr>
              <w:lastRenderedPageBreak/>
              <w:t>Loma Municipio de San Pedro Perulapan, Departamento de Cuscatlán, año 2019</w:t>
            </w:r>
          </w:p>
        </w:tc>
        <w:tc>
          <w:tcPr>
            <w:tcW w:w="1276" w:type="dxa"/>
            <w:hideMark/>
          </w:tcPr>
          <w:p w14:paraId="4A86A15F"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lastRenderedPageBreak/>
              <w:t>Planificación y Desarrollo de Proyectos.</w:t>
            </w:r>
          </w:p>
        </w:tc>
        <w:tc>
          <w:tcPr>
            <w:tcW w:w="1007" w:type="dxa"/>
            <w:hideMark/>
          </w:tcPr>
          <w:p w14:paraId="29E995FA" w14:textId="77777777" w:rsidR="00562476" w:rsidRPr="00433466" w:rsidRDefault="00562476" w:rsidP="007B3F30">
            <w:pPr>
              <w:spacing w:after="0"/>
              <w:jc w:val="both"/>
              <w:rPr>
                <w:rFonts w:ascii="Times New Roman" w:hAnsi="Times New Roman" w:cs="Times New Roman"/>
                <w:sz w:val="20"/>
                <w:szCs w:val="20"/>
              </w:rPr>
            </w:pPr>
            <w:r w:rsidRPr="00433466">
              <w:rPr>
                <w:rFonts w:ascii="Times New Roman" w:hAnsi="Times New Roman" w:cs="Times New Roman"/>
                <w:sz w:val="20"/>
                <w:szCs w:val="20"/>
              </w:rPr>
              <w:t xml:space="preserve"> $ 1,800.00 </w:t>
            </w:r>
          </w:p>
        </w:tc>
      </w:tr>
    </w:tbl>
    <w:p w14:paraId="75C92AB5" w14:textId="77777777" w:rsidR="00562476" w:rsidRDefault="00562476" w:rsidP="00562476">
      <w:pPr>
        <w:spacing w:after="0"/>
        <w:jc w:val="both"/>
        <w:rPr>
          <w:rFonts w:ascii="Times New Roman" w:hAnsi="Times New Roman" w:cs="Times New Roman"/>
          <w:b/>
          <w:sz w:val="24"/>
          <w:szCs w:val="24"/>
        </w:rPr>
      </w:pPr>
    </w:p>
    <w:tbl>
      <w:tblPr>
        <w:tblStyle w:val="Tablaconcuadrcula"/>
        <w:tblW w:w="0" w:type="auto"/>
        <w:tblLayout w:type="fixed"/>
        <w:tblLook w:val="04A0" w:firstRow="1" w:lastRow="0" w:firstColumn="1" w:lastColumn="0" w:noHBand="0" w:noVBand="1"/>
      </w:tblPr>
      <w:tblGrid>
        <w:gridCol w:w="441"/>
        <w:gridCol w:w="1368"/>
        <w:gridCol w:w="851"/>
        <w:gridCol w:w="2977"/>
        <w:gridCol w:w="1701"/>
        <w:gridCol w:w="1275"/>
        <w:gridCol w:w="1291"/>
      </w:tblGrid>
      <w:tr w:rsidR="00562476" w:rsidRPr="00FE39ED" w14:paraId="428C4EB4" w14:textId="77777777" w:rsidTr="007B3F30">
        <w:trPr>
          <w:trHeight w:val="705"/>
        </w:trPr>
        <w:tc>
          <w:tcPr>
            <w:tcW w:w="9904" w:type="dxa"/>
            <w:gridSpan w:val="7"/>
            <w:hideMark/>
          </w:tcPr>
          <w:p w14:paraId="41786375" w14:textId="77777777" w:rsidR="00562476" w:rsidRPr="000D4228" w:rsidRDefault="00562476" w:rsidP="007B3F30">
            <w:pPr>
              <w:spacing w:after="0"/>
              <w:jc w:val="both"/>
              <w:rPr>
                <w:rFonts w:ascii="Times New Roman" w:hAnsi="Times New Roman" w:cs="Times New Roman"/>
                <w:b/>
                <w:bCs/>
                <w:sz w:val="24"/>
                <w:szCs w:val="24"/>
              </w:rPr>
            </w:pPr>
            <w:r w:rsidRPr="000D4228">
              <w:rPr>
                <w:rFonts w:ascii="Times New Roman" w:hAnsi="Times New Roman" w:cs="Times New Roman"/>
                <w:b/>
                <w:bCs/>
                <w:sz w:val="24"/>
                <w:szCs w:val="24"/>
              </w:rPr>
              <w:t xml:space="preserve">DETALLES DE LOS GASTOS DE LA CUENTA TMSPP/PROYECTO ADQUISICION DE RETROEXCAVADORA  4X4 Y MOTONIVELADORA PARA OBRAS CIVILES DEL MUNICIPIO DE SAN PEDRO PERULAPAN DEPARTAMENTO CUSCATLAN </w:t>
            </w:r>
          </w:p>
        </w:tc>
      </w:tr>
      <w:tr w:rsidR="00562476" w:rsidRPr="00FE39ED" w14:paraId="67C49D6B" w14:textId="77777777" w:rsidTr="007B3F30">
        <w:trPr>
          <w:trHeight w:val="630"/>
        </w:trPr>
        <w:tc>
          <w:tcPr>
            <w:tcW w:w="441" w:type="dxa"/>
            <w:hideMark/>
          </w:tcPr>
          <w:p w14:paraId="1BB42902"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N°</w:t>
            </w:r>
          </w:p>
        </w:tc>
        <w:tc>
          <w:tcPr>
            <w:tcW w:w="1368" w:type="dxa"/>
            <w:hideMark/>
          </w:tcPr>
          <w:p w14:paraId="6995EE7E"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Nombre</w:t>
            </w:r>
          </w:p>
        </w:tc>
        <w:tc>
          <w:tcPr>
            <w:tcW w:w="851" w:type="dxa"/>
            <w:hideMark/>
          </w:tcPr>
          <w:p w14:paraId="37EB3D87"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N° de factura</w:t>
            </w:r>
          </w:p>
        </w:tc>
        <w:tc>
          <w:tcPr>
            <w:tcW w:w="2977" w:type="dxa"/>
            <w:hideMark/>
          </w:tcPr>
          <w:p w14:paraId="56A43125"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 xml:space="preserve">Descripción </w:t>
            </w:r>
          </w:p>
        </w:tc>
        <w:tc>
          <w:tcPr>
            <w:tcW w:w="1701" w:type="dxa"/>
            <w:hideMark/>
          </w:tcPr>
          <w:p w14:paraId="73FE2EC2"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Descripción de la cuenta</w:t>
            </w:r>
          </w:p>
        </w:tc>
        <w:tc>
          <w:tcPr>
            <w:tcW w:w="1275" w:type="dxa"/>
            <w:hideMark/>
          </w:tcPr>
          <w:p w14:paraId="7954ABE7"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Unidad Solicitante o Encargado de Carpeta.</w:t>
            </w:r>
          </w:p>
        </w:tc>
        <w:tc>
          <w:tcPr>
            <w:tcW w:w="1291" w:type="dxa"/>
            <w:hideMark/>
          </w:tcPr>
          <w:p w14:paraId="4053BE9F" w14:textId="77777777" w:rsidR="00562476" w:rsidRPr="00A87941" w:rsidRDefault="00562476" w:rsidP="007B3F30">
            <w:pPr>
              <w:spacing w:after="0"/>
              <w:jc w:val="both"/>
              <w:rPr>
                <w:rFonts w:ascii="Times New Roman" w:hAnsi="Times New Roman" w:cs="Times New Roman"/>
                <w:bCs/>
              </w:rPr>
            </w:pPr>
            <w:r w:rsidRPr="00A87941">
              <w:rPr>
                <w:rFonts w:ascii="Times New Roman" w:hAnsi="Times New Roman" w:cs="Times New Roman"/>
                <w:bCs/>
              </w:rPr>
              <w:t xml:space="preserve">Monto a cancelar </w:t>
            </w:r>
          </w:p>
        </w:tc>
      </w:tr>
      <w:tr w:rsidR="00562476" w:rsidRPr="00FE39ED" w14:paraId="5F42AF52" w14:textId="77777777" w:rsidTr="007B3F30">
        <w:trPr>
          <w:trHeight w:val="70"/>
        </w:trPr>
        <w:tc>
          <w:tcPr>
            <w:tcW w:w="441" w:type="dxa"/>
            <w:hideMark/>
          </w:tcPr>
          <w:p w14:paraId="7CD812E5"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1</w:t>
            </w:r>
          </w:p>
        </w:tc>
        <w:tc>
          <w:tcPr>
            <w:tcW w:w="1368" w:type="dxa"/>
            <w:hideMark/>
          </w:tcPr>
          <w:p w14:paraId="0859D328"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COMPAÑÍA GENERAL DE EQUIPOS, S.A DE C.V</w:t>
            </w:r>
          </w:p>
        </w:tc>
        <w:tc>
          <w:tcPr>
            <w:tcW w:w="851" w:type="dxa"/>
            <w:hideMark/>
          </w:tcPr>
          <w:p w14:paraId="790651A9"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1826</w:t>
            </w:r>
          </w:p>
        </w:tc>
        <w:tc>
          <w:tcPr>
            <w:tcW w:w="2977" w:type="dxa"/>
            <w:hideMark/>
          </w:tcPr>
          <w:p w14:paraId="0277C014" w14:textId="77777777" w:rsidR="00562476" w:rsidRPr="00A87941" w:rsidRDefault="00562476" w:rsidP="007B3F30">
            <w:pPr>
              <w:spacing w:after="0"/>
              <w:rPr>
                <w:rFonts w:ascii="Times New Roman" w:hAnsi="Times New Roman" w:cs="Times New Roman"/>
              </w:rPr>
            </w:pPr>
            <w:r w:rsidRPr="00A87941">
              <w:rPr>
                <w:rFonts w:ascii="Times New Roman" w:hAnsi="Times New Roman" w:cs="Times New Roman"/>
              </w:rPr>
              <w:t>Pago por  la compra de una MOTONIVELADORA nueva para realizar trabajos en diferentes Cantones del municipio de S.P.P                                                                                                       modelo: 140GC                                                                                                                Serie N°: W9200397                                                                                                                                          Motor serie: E7A27600                                                                                                                                                                                                                    Pin: CAT00140CW9200397                                                              Marca: CATERPILLAR                                                                          N° de equipo: CM9109                                                                 Año:2019</w:t>
            </w:r>
          </w:p>
        </w:tc>
        <w:tc>
          <w:tcPr>
            <w:tcW w:w="1701" w:type="dxa"/>
            <w:hideMark/>
          </w:tcPr>
          <w:p w14:paraId="47106029"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TMSPP/Proyecto adquisición de retroexcavadora  4x4 y motoniveladora para obras civiles del municipio de San Pedro Perulapan Departamento Cuscatlán</w:t>
            </w:r>
          </w:p>
        </w:tc>
        <w:tc>
          <w:tcPr>
            <w:tcW w:w="1275" w:type="dxa"/>
            <w:hideMark/>
          </w:tcPr>
          <w:p w14:paraId="5A45D4C5"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Planificación y Desarrollo de Proyectos.</w:t>
            </w:r>
          </w:p>
        </w:tc>
        <w:tc>
          <w:tcPr>
            <w:tcW w:w="1291" w:type="dxa"/>
            <w:hideMark/>
          </w:tcPr>
          <w:p w14:paraId="44006C2C" w14:textId="77777777" w:rsidR="00562476" w:rsidRPr="00A87941" w:rsidRDefault="00562476" w:rsidP="007B3F30">
            <w:pPr>
              <w:spacing w:after="0"/>
              <w:jc w:val="both"/>
              <w:rPr>
                <w:rFonts w:ascii="Times New Roman" w:hAnsi="Times New Roman" w:cs="Times New Roman"/>
              </w:rPr>
            </w:pPr>
            <w:r w:rsidRPr="00A87941">
              <w:rPr>
                <w:rFonts w:ascii="Times New Roman" w:hAnsi="Times New Roman" w:cs="Times New Roman"/>
              </w:rPr>
              <w:t xml:space="preserve">$ 209,750.00 </w:t>
            </w:r>
          </w:p>
        </w:tc>
      </w:tr>
    </w:tbl>
    <w:p w14:paraId="1C4CC6BD" w14:textId="77777777" w:rsidR="00562476" w:rsidRDefault="00562476" w:rsidP="00562476">
      <w:pPr>
        <w:spacing w:after="0"/>
        <w:jc w:val="both"/>
        <w:rPr>
          <w:rFonts w:ascii="Times New Roman" w:hAnsi="Times New Roman" w:cs="Times New Roman"/>
          <w:b/>
          <w:sz w:val="24"/>
          <w:szCs w:val="24"/>
        </w:rPr>
      </w:pPr>
    </w:p>
    <w:p w14:paraId="4871145B" w14:textId="77777777" w:rsidR="00562476" w:rsidRPr="008D5825" w:rsidRDefault="00562476" w:rsidP="00562476">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CONSIDERANDO: </w:t>
      </w:r>
    </w:p>
    <w:p w14:paraId="3526BCC7" w14:textId="77777777" w:rsidR="00562476" w:rsidRPr="003E232F" w:rsidRDefault="00562476" w:rsidP="00562476">
      <w:pPr>
        <w:spacing w:after="0"/>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sidRPr="003E232F">
        <w:rPr>
          <w:rFonts w:ascii="Times New Roman" w:hAnsi="Times New Roman" w:cs="Times New Roman"/>
          <w:sz w:val="24"/>
          <w:szCs w:val="24"/>
        </w:rPr>
        <w:t xml:space="preserve">Que según exposición del Jefe de Proyectos, Ing. Henri Franklin Serrano Medrano, donde presenta al Concejo Municipal en pleno, una requisición de pago de Primera Estimación de ejecución de Proyecto, dándole cumplimiento al Art. 91 del Código Municipal, se presentan dichos pagos al honorable Concejo Municipal para su aprobación. </w:t>
      </w:r>
    </w:p>
    <w:p w14:paraId="2A24F057" w14:textId="77777777" w:rsidR="00562476" w:rsidRPr="008D5825" w:rsidRDefault="00562476" w:rsidP="00562476">
      <w:pPr>
        <w:spacing w:after="0"/>
        <w:jc w:val="both"/>
        <w:rPr>
          <w:rFonts w:ascii="Times New Roman" w:hAnsi="Times New Roman" w:cs="Times New Roman"/>
          <w:b/>
          <w:sz w:val="24"/>
          <w:szCs w:val="24"/>
        </w:rPr>
      </w:pPr>
      <w:r w:rsidRPr="003E232F">
        <w:rPr>
          <w:rFonts w:ascii="Times New Roman" w:hAnsi="Times New Roman" w:cs="Times New Roman"/>
          <w:sz w:val="24"/>
          <w:szCs w:val="24"/>
        </w:rPr>
        <w:t>II- Que según el numeral 14 del Art. 30 del Código Municipal, que literalmente dice: Son facultades del Concejo:</w:t>
      </w:r>
      <w:r w:rsidRPr="003E232F">
        <w:rPr>
          <w:rFonts w:ascii="Arial" w:hAnsi="Arial" w:cs="Arial"/>
          <w:sz w:val="24"/>
          <w:szCs w:val="24"/>
        </w:rPr>
        <w:t xml:space="preserve"> </w:t>
      </w:r>
      <w:r w:rsidRPr="003E232F">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3E232F">
        <w:rPr>
          <w:rFonts w:ascii="Times New Roman" w:hAnsi="Times New Roman" w:cs="Times New Roman"/>
          <w:b/>
          <w:sz w:val="24"/>
          <w:szCs w:val="24"/>
        </w:rPr>
        <w:t xml:space="preserve">Por lo tanto, </w:t>
      </w:r>
      <w:r w:rsidRPr="003E232F">
        <w:rPr>
          <w:rFonts w:ascii="Times New Roman" w:hAnsi="Times New Roman" w:cs="Times New Roman"/>
          <w:b/>
          <w:sz w:val="24"/>
          <w:szCs w:val="24"/>
          <w:lang w:val="es-ES"/>
        </w:rPr>
        <w:t xml:space="preserve">el Concejo Municipal en uso de las facultades que le otorga el Código Municipal. ACUERDA: 1) </w:t>
      </w:r>
      <w:r w:rsidRPr="003E232F">
        <w:rPr>
          <w:rFonts w:ascii="Times New Roman" w:hAnsi="Times New Roman" w:cs="Times New Roman"/>
          <w:sz w:val="24"/>
          <w:szCs w:val="24"/>
          <w:lang w:val="es-ES"/>
        </w:rPr>
        <w:t>Aprobar</w:t>
      </w:r>
      <w:r w:rsidRPr="003E232F">
        <w:rPr>
          <w:rFonts w:ascii="Times New Roman" w:hAnsi="Times New Roman" w:cs="Times New Roman"/>
          <w:b/>
          <w:sz w:val="24"/>
          <w:szCs w:val="24"/>
          <w:lang w:val="es-ES"/>
        </w:rPr>
        <w:t xml:space="preserve"> </w:t>
      </w:r>
      <w:r w:rsidRPr="003E232F">
        <w:rPr>
          <w:rFonts w:ascii="Times New Roman" w:hAnsi="Times New Roman" w:cs="Times New Roman"/>
          <w:sz w:val="24"/>
          <w:szCs w:val="24"/>
          <w:lang w:val="es-ES"/>
        </w:rPr>
        <w:t>y</w:t>
      </w:r>
      <w:r w:rsidRPr="003E232F">
        <w:rPr>
          <w:rFonts w:ascii="Times New Roman" w:hAnsi="Times New Roman" w:cs="Times New Roman"/>
          <w:b/>
          <w:sz w:val="24"/>
          <w:szCs w:val="24"/>
          <w:lang w:val="es-ES"/>
        </w:rPr>
        <w:t xml:space="preserve"> </w:t>
      </w:r>
      <w:r w:rsidRPr="003E232F">
        <w:rPr>
          <w:rFonts w:ascii="Times New Roman" w:hAnsi="Times New Roman" w:cs="Times New Roman"/>
          <w:sz w:val="24"/>
          <w:szCs w:val="24"/>
          <w:lang w:val="es-ES"/>
        </w:rPr>
        <w:t>Autorizar</w:t>
      </w:r>
      <w:r w:rsidRPr="003E232F">
        <w:rPr>
          <w:rFonts w:ascii="Times New Roman" w:hAnsi="Times New Roman" w:cs="Times New Roman"/>
          <w:b/>
          <w:sz w:val="24"/>
          <w:szCs w:val="24"/>
          <w:lang w:val="es-ES"/>
        </w:rPr>
        <w:t xml:space="preserve"> </w:t>
      </w:r>
      <w:r w:rsidRPr="003E232F">
        <w:rPr>
          <w:rFonts w:ascii="Times New Roman" w:hAnsi="Times New Roman" w:cs="Times New Roman"/>
          <w:sz w:val="24"/>
          <w:szCs w:val="24"/>
          <w:lang w:val="es-ES"/>
        </w:rPr>
        <w:t xml:space="preserve">el pago correspondiente a la </w:t>
      </w:r>
      <w:r>
        <w:rPr>
          <w:rFonts w:ascii="Times New Roman" w:hAnsi="Times New Roman" w:cs="Times New Roman"/>
          <w:sz w:val="24"/>
          <w:szCs w:val="24"/>
          <w:lang w:val="es-ES"/>
        </w:rPr>
        <w:t xml:space="preserve">Primera </w:t>
      </w:r>
      <w:r w:rsidRPr="003E232F">
        <w:rPr>
          <w:rFonts w:ascii="Times New Roman" w:hAnsi="Times New Roman" w:cs="Times New Roman"/>
          <w:sz w:val="24"/>
          <w:szCs w:val="24"/>
          <w:lang w:val="es-ES"/>
        </w:rPr>
        <w:t xml:space="preserve">Estimación de la Ejecución del Proyecto </w:t>
      </w:r>
      <w:r w:rsidRPr="002950D7">
        <w:rPr>
          <w:rFonts w:ascii="Times New Roman" w:hAnsi="Times New Roman" w:cs="Times New Roman"/>
          <w:sz w:val="24"/>
          <w:szCs w:val="24"/>
        </w:rPr>
        <w:t>“ELECTRIFICACION EN CASERIO BUENA VISTA, CANTON BUENA VISTA Y ELECTRIFICACION EN CASERIO LOS MATIAS, CANTON PARAISO ARRIBA DEL MUNICIPIO DE SAN PEDRO PERULAPAN, DEPARTAMENTO DE CUSCATLAN, AÑO 2019”.</w:t>
      </w:r>
      <w:r>
        <w:rPr>
          <w:rFonts w:ascii="Times New Roman" w:hAnsi="Times New Roman" w:cs="Times New Roman"/>
          <w:sz w:val="24"/>
          <w:szCs w:val="24"/>
        </w:rPr>
        <w:t xml:space="preserve"> P</w:t>
      </w:r>
      <w:r w:rsidRPr="003E232F">
        <w:rPr>
          <w:rFonts w:ascii="Times New Roman" w:hAnsi="Times New Roman" w:cs="Times New Roman"/>
          <w:sz w:val="24"/>
          <w:szCs w:val="24"/>
        </w:rPr>
        <w:t xml:space="preserve">or un monto de </w:t>
      </w:r>
      <w:r>
        <w:rPr>
          <w:rFonts w:ascii="Times New Roman" w:hAnsi="Times New Roman" w:cs="Times New Roman"/>
          <w:sz w:val="24"/>
          <w:szCs w:val="24"/>
        </w:rPr>
        <w:t>VEINTI</w:t>
      </w:r>
      <w:r w:rsidRPr="003E232F">
        <w:rPr>
          <w:rFonts w:ascii="Times New Roman" w:hAnsi="Times New Roman" w:cs="Times New Roman"/>
          <w:sz w:val="24"/>
          <w:szCs w:val="24"/>
        </w:rPr>
        <w:t xml:space="preserve">NUEVE MIL </w:t>
      </w:r>
      <w:r>
        <w:rPr>
          <w:rFonts w:ascii="Times New Roman" w:hAnsi="Times New Roman" w:cs="Times New Roman"/>
          <w:sz w:val="24"/>
          <w:szCs w:val="24"/>
        </w:rPr>
        <w:t>OCHOCIENTOS TRECE</w:t>
      </w:r>
      <w:r w:rsidRPr="003E232F">
        <w:rPr>
          <w:rFonts w:ascii="Times New Roman" w:hAnsi="Times New Roman" w:cs="Times New Roman"/>
          <w:sz w:val="24"/>
          <w:szCs w:val="24"/>
        </w:rPr>
        <w:t xml:space="preserve"> </w:t>
      </w:r>
      <w:r>
        <w:rPr>
          <w:rFonts w:ascii="Times New Roman" w:hAnsi="Times New Roman" w:cs="Times New Roman"/>
          <w:sz w:val="24"/>
          <w:szCs w:val="24"/>
        </w:rPr>
        <w:t>5</w:t>
      </w:r>
      <w:r w:rsidRPr="003E232F">
        <w:rPr>
          <w:rFonts w:ascii="Times New Roman" w:hAnsi="Times New Roman" w:cs="Times New Roman"/>
          <w:sz w:val="24"/>
          <w:szCs w:val="24"/>
        </w:rPr>
        <w:t>7/100 DÓLARES DE LOS ESTADOS UNIDOS DE NORTE AMERICA ($</w:t>
      </w:r>
      <w:r>
        <w:rPr>
          <w:rFonts w:ascii="Times New Roman" w:hAnsi="Times New Roman" w:cs="Times New Roman"/>
          <w:sz w:val="24"/>
          <w:szCs w:val="24"/>
        </w:rPr>
        <w:t>2</w:t>
      </w:r>
      <w:r w:rsidRPr="003E232F">
        <w:rPr>
          <w:rFonts w:ascii="Times New Roman" w:hAnsi="Times New Roman" w:cs="Times New Roman"/>
          <w:sz w:val="24"/>
          <w:szCs w:val="24"/>
        </w:rPr>
        <w:t>9,8</w:t>
      </w:r>
      <w:r>
        <w:rPr>
          <w:rFonts w:ascii="Times New Roman" w:hAnsi="Times New Roman" w:cs="Times New Roman"/>
          <w:sz w:val="24"/>
          <w:szCs w:val="24"/>
        </w:rPr>
        <w:t>13</w:t>
      </w:r>
      <w:r w:rsidRPr="003E232F">
        <w:rPr>
          <w:rFonts w:ascii="Times New Roman" w:hAnsi="Times New Roman" w:cs="Times New Roman"/>
          <w:sz w:val="24"/>
          <w:szCs w:val="24"/>
        </w:rPr>
        <w:t>.</w:t>
      </w:r>
      <w:r>
        <w:rPr>
          <w:rFonts w:ascii="Times New Roman" w:hAnsi="Times New Roman" w:cs="Times New Roman"/>
          <w:sz w:val="24"/>
          <w:szCs w:val="24"/>
        </w:rPr>
        <w:t>5</w:t>
      </w:r>
      <w:r w:rsidRPr="003E232F">
        <w:rPr>
          <w:rFonts w:ascii="Times New Roman" w:hAnsi="Times New Roman" w:cs="Times New Roman"/>
          <w:sz w:val="24"/>
          <w:szCs w:val="24"/>
        </w:rPr>
        <w:t xml:space="preserve">7). A nombre de la empresa </w:t>
      </w:r>
      <w:r>
        <w:rPr>
          <w:rFonts w:ascii="Times New Roman" w:hAnsi="Times New Roman" w:cs="Times New Roman"/>
          <w:sz w:val="24"/>
          <w:szCs w:val="24"/>
        </w:rPr>
        <w:t>ROMAD INGENIEROS</w:t>
      </w:r>
      <w:r w:rsidRPr="003E232F">
        <w:rPr>
          <w:rFonts w:ascii="Times New Roman" w:hAnsi="Times New Roman" w:cs="Times New Roman"/>
          <w:sz w:val="24"/>
          <w:szCs w:val="24"/>
        </w:rPr>
        <w:t xml:space="preserve">, S.A. DE C.V. </w:t>
      </w:r>
      <w:r w:rsidRPr="003E232F">
        <w:rPr>
          <w:rFonts w:ascii="Times New Roman" w:hAnsi="Times New Roman" w:cs="Times New Roman"/>
          <w:b/>
          <w:sz w:val="24"/>
          <w:szCs w:val="24"/>
        </w:rPr>
        <w:t xml:space="preserve">2) </w:t>
      </w:r>
      <w:r w:rsidRPr="003E232F">
        <w:rPr>
          <w:rFonts w:ascii="Times New Roman" w:hAnsi="Times New Roman" w:cs="Times New Roman"/>
          <w:sz w:val="24"/>
          <w:szCs w:val="24"/>
        </w:rPr>
        <w:t xml:space="preserve">Autorizar al Jefe de UACI para que realice los procesos de pago correspondientes. </w:t>
      </w:r>
      <w:r w:rsidRPr="003E232F">
        <w:rPr>
          <w:rFonts w:ascii="Times New Roman" w:hAnsi="Times New Roman" w:cs="Times New Roman"/>
          <w:b/>
          <w:sz w:val="24"/>
          <w:szCs w:val="24"/>
        </w:rPr>
        <w:t>3)</w:t>
      </w:r>
      <w:r w:rsidRPr="003E232F">
        <w:rPr>
          <w:rFonts w:ascii="Times New Roman" w:hAnsi="Times New Roman" w:cs="Times New Roman"/>
          <w:sz w:val="24"/>
          <w:szCs w:val="24"/>
        </w:rPr>
        <w:t xml:space="preserve"> </w:t>
      </w:r>
      <w:r w:rsidRPr="003E232F">
        <w:rPr>
          <w:rFonts w:ascii="Times New Roman" w:hAnsi="Times New Roman" w:cs="Times New Roman"/>
          <w:sz w:val="24"/>
          <w:szCs w:val="24"/>
        </w:rPr>
        <w:lastRenderedPageBreak/>
        <w:t xml:space="preserve">Autorizar a la Tesorera Municipal Licda. Mayra Lissethe Renderos de Vásquez, para que pueda erogar los fondos de la cuenta Bancaria del proyecto detallado anteriormente. </w:t>
      </w:r>
      <w:r w:rsidRPr="003E232F">
        <w:rPr>
          <w:rFonts w:ascii="Times New Roman" w:hAnsi="Times New Roman" w:cs="Times New Roman"/>
          <w:b/>
          <w:sz w:val="24"/>
          <w:szCs w:val="24"/>
        </w:rPr>
        <w:t>4)</w:t>
      </w:r>
      <w:r w:rsidRPr="003E232F">
        <w:rPr>
          <w:rFonts w:ascii="Times New Roman" w:hAnsi="Times New Roman" w:cs="Times New Roman"/>
          <w:sz w:val="24"/>
          <w:szCs w:val="24"/>
        </w:rPr>
        <w:t xml:space="preserve"> </w:t>
      </w:r>
      <w:r w:rsidRPr="003E232F">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66250F79" w14:textId="77777777" w:rsidR="00562476" w:rsidRDefault="00562476" w:rsidP="00562476">
      <w:pPr>
        <w:spacing w:after="0" w:line="276" w:lineRule="auto"/>
        <w:jc w:val="both"/>
        <w:rPr>
          <w:rFonts w:ascii="Times New Roman" w:hAnsi="Times New Roman" w:cs="Times New Roman"/>
          <w:b/>
          <w:sz w:val="24"/>
          <w:szCs w:val="24"/>
        </w:rPr>
      </w:pPr>
    </w:p>
    <w:p w14:paraId="36CF74F1" w14:textId="77777777" w:rsidR="00562476" w:rsidRPr="008D5825" w:rsidRDefault="00562476" w:rsidP="00562476">
      <w:pPr>
        <w:spacing w:after="0" w:line="276" w:lineRule="auto"/>
        <w:jc w:val="both"/>
        <w:rPr>
          <w:rFonts w:ascii="Times New Roman" w:hAnsi="Times New Roman" w:cs="Times New Roman"/>
          <w:sz w:val="24"/>
          <w:szCs w:val="24"/>
        </w:rPr>
      </w:pPr>
      <w:r w:rsidRPr="00D052A5">
        <w:rPr>
          <w:rFonts w:ascii="Times New Roman" w:hAnsi="Times New Roman" w:cs="Times New Roman"/>
          <w:b/>
          <w:sz w:val="24"/>
          <w:szCs w:val="24"/>
        </w:rPr>
        <w:t>ACUERDO NÚMERO CUATRO:</w:t>
      </w:r>
      <w:r w:rsidRPr="00D052A5">
        <w:rPr>
          <w:rFonts w:ascii="Times New Roman" w:hAnsi="Times New Roman" w:cs="Times New Roman"/>
          <w:sz w:val="24"/>
          <w:szCs w:val="24"/>
        </w:rPr>
        <w:t xml:space="preserve"> </w:t>
      </w:r>
      <w:r w:rsidRPr="008D5825">
        <w:rPr>
          <w:rFonts w:ascii="Times New Roman" w:hAnsi="Times New Roman" w:cs="Times New Roman"/>
          <w:sz w:val="24"/>
          <w:szCs w:val="24"/>
        </w:rPr>
        <w:t xml:space="preserve">El Concejo Municipal,  CONSIDERANDO: </w:t>
      </w:r>
    </w:p>
    <w:p w14:paraId="4FC60F2D" w14:textId="77777777" w:rsidR="00562476" w:rsidRPr="00032361" w:rsidRDefault="00562476" w:rsidP="00562476">
      <w:pPr>
        <w:spacing w:after="0" w:line="276" w:lineRule="auto"/>
        <w:jc w:val="both"/>
        <w:rPr>
          <w:rFonts w:ascii="Times New Roman" w:hAnsi="Times New Roman" w:cs="Times New Roman"/>
          <w:sz w:val="24"/>
          <w:szCs w:val="24"/>
        </w:rPr>
      </w:pPr>
      <w:r w:rsidRPr="00032361">
        <w:rPr>
          <w:rFonts w:ascii="Times New Roman" w:hAnsi="Times New Roman" w:cs="Times New Roman"/>
          <w:sz w:val="24"/>
          <w:szCs w:val="24"/>
        </w:rPr>
        <w:t>I- En Relación al numeral 6 del Art. 30 del Código Municipal que literalmente dice: Son facultades del Concejo: Aprobar el plan y los programas de trabajo de la gestión municipal;</w:t>
      </w:r>
    </w:p>
    <w:p w14:paraId="7C411214" w14:textId="77777777" w:rsidR="00562476" w:rsidRPr="00032361"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32361">
        <w:rPr>
          <w:rFonts w:ascii="Times New Roman" w:hAnsi="Times New Roman" w:cs="Times New Roman"/>
          <w:sz w:val="24"/>
          <w:szCs w:val="24"/>
        </w:rPr>
        <w:t xml:space="preserve">II- Que ha esta reunión de Concejo Municipal, se hace presente el </w:t>
      </w:r>
      <w:r>
        <w:rPr>
          <w:rFonts w:ascii="Times New Roman" w:hAnsi="Times New Roman" w:cs="Times New Roman"/>
          <w:sz w:val="24"/>
          <w:szCs w:val="24"/>
        </w:rPr>
        <w:t>Arq</w:t>
      </w:r>
      <w:r w:rsidRPr="00032361">
        <w:rPr>
          <w:rFonts w:ascii="Times New Roman" w:hAnsi="Times New Roman" w:cs="Times New Roman"/>
          <w:sz w:val="24"/>
          <w:szCs w:val="24"/>
        </w:rPr>
        <w:t xml:space="preserve">. Henry Douglas Palacios Montenegro, quien tiene las funciones de Jefe de UACI, ante lo que presenta la propuesta del Plan Operativo Anual de la Unidad de Adquisiciones y Contrataciones Institucional. </w:t>
      </w:r>
    </w:p>
    <w:p w14:paraId="675F7636" w14:textId="77777777" w:rsidR="00562476" w:rsidRPr="004B1FFC"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w:t>
      </w:r>
      <w:r w:rsidRPr="00032361">
        <w:rPr>
          <w:rFonts w:ascii="Times New Roman" w:hAnsi="Times New Roman" w:cs="Times New Roman"/>
          <w:sz w:val="24"/>
          <w:szCs w:val="24"/>
        </w:rPr>
        <w:t>- Que ha esta reunión de Concejo Municipal, se hace presente la Licda. Leticia Guillermina Montes, quien tiene las funciones de Encargada Monitor de Deportes, ante lo que presenta la propuesta del Plan Operativo Anual de dicha Unidad.</w:t>
      </w:r>
      <w:r>
        <w:rPr>
          <w:rFonts w:ascii="Times New Roman" w:hAnsi="Times New Roman" w:cs="Times New Roman"/>
          <w:sz w:val="24"/>
          <w:szCs w:val="24"/>
        </w:rPr>
        <w:t xml:space="preserve"> </w:t>
      </w:r>
      <w:r w:rsidRPr="00032361">
        <w:rPr>
          <w:rFonts w:ascii="Times New Roman" w:hAnsi="Times New Roman" w:cs="Times New Roman"/>
          <w:b/>
          <w:sz w:val="24"/>
          <w:szCs w:val="24"/>
          <w:lang w:val="es-ES"/>
        </w:rPr>
        <w:t xml:space="preserve">Por lo tanto el Concejo Municipal en uso de las facultades que le otorga el Código Municipal. ACUERDA: 1) </w:t>
      </w:r>
      <w:r w:rsidRPr="00032361">
        <w:rPr>
          <w:rFonts w:ascii="Times New Roman" w:hAnsi="Times New Roman" w:cs="Times New Roman"/>
          <w:sz w:val="24"/>
          <w:szCs w:val="24"/>
        </w:rPr>
        <w:t xml:space="preserve">Dar por aprobado El Plan Operativo Anual de la Unidad de Adquisiciones y Contrataciones Institucional, </w:t>
      </w:r>
      <w:r w:rsidRPr="004B1FFC">
        <w:rPr>
          <w:rFonts w:ascii="Times New Roman" w:hAnsi="Times New Roman" w:cs="Times New Roman"/>
          <w:b/>
          <w:sz w:val="24"/>
          <w:szCs w:val="24"/>
        </w:rPr>
        <w:t>2)</w:t>
      </w:r>
      <w:r w:rsidRPr="00032361">
        <w:rPr>
          <w:rFonts w:ascii="Times New Roman" w:hAnsi="Times New Roman" w:cs="Times New Roman"/>
          <w:sz w:val="24"/>
          <w:szCs w:val="24"/>
        </w:rPr>
        <w:t xml:space="preserve"> Dar por aprobado El Plan Operativo A</w:t>
      </w:r>
      <w:r>
        <w:rPr>
          <w:rFonts w:ascii="Times New Roman" w:hAnsi="Times New Roman" w:cs="Times New Roman"/>
          <w:sz w:val="24"/>
          <w:szCs w:val="24"/>
        </w:rPr>
        <w:t xml:space="preserve">nual de la Unidad de Deportes. </w:t>
      </w:r>
      <w:r w:rsidRPr="00053893">
        <w:rPr>
          <w:rFonts w:ascii="Times New Roman" w:hAnsi="Times New Roman" w:cs="Times New Roman"/>
          <w:b/>
          <w:sz w:val="24"/>
          <w:szCs w:val="24"/>
        </w:rPr>
        <w:t>3</w:t>
      </w:r>
      <w:r w:rsidRPr="004B1FFC">
        <w:rPr>
          <w:rFonts w:ascii="Times New Roman" w:hAnsi="Times New Roman" w:cs="Times New Roman"/>
          <w:b/>
          <w:sz w:val="24"/>
          <w:szCs w:val="24"/>
        </w:rPr>
        <w:t>)</w:t>
      </w:r>
      <w:r w:rsidRPr="00032361">
        <w:rPr>
          <w:rFonts w:ascii="Times New Roman" w:hAnsi="Times New Roman" w:cs="Times New Roman"/>
          <w:sz w:val="24"/>
          <w:szCs w:val="24"/>
        </w:rPr>
        <w:t xml:space="preserve"> Los </w:t>
      </w:r>
      <w:r>
        <w:rPr>
          <w:rFonts w:ascii="Times New Roman" w:hAnsi="Times New Roman" w:cs="Times New Roman"/>
          <w:sz w:val="24"/>
          <w:szCs w:val="24"/>
        </w:rPr>
        <w:t>dos</w:t>
      </w:r>
      <w:r w:rsidRPr="00032361">
        <w:rPr>
          <w:rFonts w:ascii="Times New Roman" w:hAnsi="Times New Roman" w:cs="Times New Roman"/>
          <w:sz w:val="24"/>
          <w:szCs w:val="24"/>
        </w:rPr>
        <w:t xml:space="preserve"> Planes Operativos Anuales antes mencionados son para el presente ejercicio y año Dos Mil </w:t>
      </w:r>
      <w:r>
        <w:rPr>
          <w:rFonts w:ascii="Times New Roman" w:hAnsi="Times New Roman" w:cs="Times New Roman"/>
          <w:sz w:val="24"/>
          <w:szCs w:val="24"/>
        </w:rPr>
        <w:t>Veinte</w:t>
      </w:r>
      <w:r w:rsidRPr="00032361">
        <w:rPr>
          <w:rFonts w:ascii="Times New Roman" w:hAnsi="Times New Roman" w:cs="Times New Roman"/>
          <w:sz w:val="24"/>
          <w:szCs w:val="24"/>
        </w:rPr>
        <w:t>, tendrán vigencia desde enero hasta Diciembre del año 20</w:t>
      </w:r>
      <w:r>
        <w:rPr>
          <w:rFonts w:ascii="Times New Roman" w:hAnsi="Times New Roman" w:cs="Times New Roman"/>
          <w:sz w:val="24"/>
          <w:szCs w:val="24"/>
        </w:rPr>
        <w:t>20</w:t>
      </w:r>
      <w:r w:rsidRPr="00032361">
        <w:rPr>
          <w:rFonts w:ascii="Times New Roman" w:hAnsi="Times New Roman" w:cs="Times New Roman"/>
          <w:sz w:val="24"/>
          <w:szCs w:val="24"/>
        </w:rPr>
        <w:t>. Comuníquese-.</w:t>
      </w:r>
    </w:p>
    <w:p w14:paraId="5446D3A7" w14:textId="77777777" w:rsidR="00562476" w:rsidRDefault="00562476" w:rsidP="00562476">
      <w:pPr>
        <w:spacing w:after="0" w:line="276" w:lineRule="auto"/>
        <w:jc w:val="both"/>
        <w:rPr>
          <w:rFonts w:ascii="Times New Roman" w:hAnsi="Times New Roman" w:cs="Times New Roman"/>
          <w:sz w:val="24"/>
          <w:szCs w:val="24"/>
        </w:rPr>
      </w:pPr>
    </w:p>
    <w:p w14:paraId="3C3285EF" w14:textId="77777777" w:rsidR="00562476" w:rsidRPr="00712DC5" w:rsidRDefault="00562476" w:rsidP="00562476">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356"/>
        <w:gridCol w:w="3502"/>
        <w:gridCol w:w="3226"/>
      </w:tblGrid>
      <w:tr w:rsidR="00562476" w:rsidRPr="00881370" w14:paraId="6EFB6A88" w14:textId="77777777" w:rsidTr="007B3F30">
        <w:tc>
          <w:tcPr>
            <w:tcW w:w="486" w:type="dxa"/>
            <w:shd w:val="clear" w:color="auto" w:fill="DAEEF3" w:themeFill="accent5" w:themeFillTint="33"/>
          </w:tcPr>
          <w:p w14:paraId="7948FA9C"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N°</w:t>
            </w:r>
          </w:p>
        </w:tc>
        <w:tc>
          <w:tcPr>
            <w:tcW w:w="2356" w:type="dxa"/>
            <w:shd w:val="clear" w:color="auto" w:fill="DAEEF3" w:themeFill="accent5" w:themeFillTint="33"/>
          </w:tcPr>
          <w:p w14:paraId="7FC33C3D" w14:textId="77777777" w:rsidR="00562476" w:rsidRPr="00881370" w:rsidRDefault="00562476" w:rsidP="007B3F30">
            <w:pPr>
              <w:spacing w:after="0" w:line="276" w:lineRule="auto"/>
              <w:rPr>
                <w:rFonts w:ascii="Times New Roman" w:hAnsi="Times New Roman" w:cs="Times New Roman"/>
                <w:sz w:val="24"/>
                <w:szCs w:val="24"/>
              </w:rPr>
            </w:pPr>
            <w:r w:rsidRPr="00881370">
              <w:rPr>
                <w:rFonts w:ascii="Times New Roman" w:hAnsi="Times New Roman" w:cs="Times New Roman"/>
                <w:sz w:val="24"/>
                <w:szCs w:val="24"/>
              </w:rPr>
              <w:t>NOMBRE DE LA INSTITUCIÓN/ COMUNIDAD/ PERSONA NATURAL</w:t>
            </w:r>
          </w:p>
        </w:tc>
        <w:tc>
          <w:tcPr>
            <w:tcW w:w="3537" w:type="dxa"/>
            <w:shd w:val="clear" w:color="auto" w:fill="DAEEF3" w:themeFill="accent5" w:themeFillTint="33"/>
          </w:tcPr>
          <w:p w14:paraId="7FEADCE1" w14:textId="77777777" w:rsidR="00562476" w:rsidRPr="00881370" w:rsidRDefault="00562476" w:rsidP="007B3F30">
            <w:pPr>
              <w:spacing w:after="0" w:line="276" w:lineRule="auto"/>
              <w:jc w:val="both"/>
              <w:rPr>
                <w:rFonts w:ascii="Times New Roman" w:hAnsi="Times New Roman" w:cs="Times New Roman"/>
                <w:sz w:val="24"/>
                <w:szCs w:val="24"/>
              </w:rPr>
            </w:pPr>
          </w:p>
          <w:p w14:paraId="70289327" w14:textId="77777777" w:rsidR="00562476" w:rsidRPr="00881370" w:rsidRDefault="00562476" w:rsidP="007B3F30">
            <w:pPr>
              <w:spacing w:after="0" w:line="276" w:lineRule="auto"/>
              <w:rPr>
                <w:rFonts w:ascii="Times New Roman" w:hAnsi="Times New Roman" w:cs="Times New Roman"/>
                <w:sz w:val="24"/>
                <w:szCs w:val="24"/>
              </w:rPr>
            </w:pPr>
            <w:r w:rsidRPr="00881370">
              <w:rPr>
                <w:rFonts w:ascii="Times New Roman" w:hAnsi="Times New Roman" w:cs="Times New Roman"/>
                <w:sz w:val="24"/>
                <w:szCs w:val="24"/>
              </w:rPr>
              <w:t>RESOLUCIÓN DE PETICIÓN</w:t>
            </w:r>
          </w:p>
        </w:tc>
        <w:tc>
          <w:tcPr>
            <w:tcW w:w="3267" w:type="dxa"/>
            <w:shd w:val="clear" w:color="auto" w:fill="DAEEF3" w:themeFill="accent5" w:themeFillTint="33"/>
          </w:tcPr>
          <w:p w14:paraId="5FA24344"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AUTORIZACIÓN DE CUENTA BANCARIA A DESCARGAR.</w:t>
            </w:r>
          </w:p>
        </w:tc>
      </w:tr>
      <w:tr w:rsidR="00562476" w:rsidRPr="00881370" w14:paraId="45B953DE" w14:textId="77777777" w:rsidTr="007B3F30">
        <w:trPr>
          <w:trHeight w:val="1620"/>
        </w:trPr>
        <w:tc>
          <w:tcPr>
            <w:tcW w:w="486" w:type="dxa"/>
            <w:tcBorders>
              <w:top w:val="single" w:sz="4" w:space="0" w:color="auto"/>
              <w:left w:val="single" w:sz="4" w:space="0" w:color="auto"/>
              <w:bottom w:val="single" w:sz="4" w:space="0" w:color="auto"/>
              <w:right w:val="single" w:sz="4" w:space="0" w:color="auto"/>
            </w:tcBorders>
          </w:tcPr>
          <w:p w14:paraId="3E32D3A6"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w:t>
            </w:r>
          </w:p>
        </w:tc>
        <w:tc>
          <w:tcPr>
            <w:tcW w:w="2356" w:type="dxa"/>
            <w:tcBorders>
              <w:top w:val="single" w:sz="4" w:space="0" w:color="auto"/>
              <w:left w:val="single" w:sz="4" w:space="0" w:color="auto"/>
              <w:bottom w:val="single" w:sz="4" w:space="0" w:color="auto"/>
              <w:right w:val="single" w:sz="4" w:space="0" w:color="auto"/>
            </w:tcBorders>
          </w:tcPr>
          <w:p w14:paraId="3EEE650A"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COMITÉ JUVENIL DEL CANTON MIRAFLORES.</w:t>
            </w:r>
          </w:p>
        </w:tc>
        <w:tc>
          <w:tcPr>
            <w:tcW w:w="3537" w:type="dxa"/>
            <w:tcBorders>
              <w:top w:val="single" w:sz="4" w:space="0" w:color="auto"/>
              <w:left w:val="single" w:sz="4" w:space="0" w:color="auto"/>
              <w:bottom w:val="single" w:sz="4" w:space="0" w:color="auto"/>
              <w:right w:val="single" w:sz="4" w:space="0" w:color="auto"/>
            </w:tcBorders>
          </w:tcPr>
          <w:p w14:paraId="5AA71363" w14:textId="77777777" w:rsidR="00562476" w:rsidRPr="00881370" w:rsidRDefault="00562476" w:rsidP="007B3F30">
            <w:pPr>
              <w:spacing w:after="0" w:line="240" w:lineRule="auto"/>
              <w:rPr>
                <w:rFonts w:ascii="Times New Roman" w:hAnsi="Times New Roman" w:cs="Times New Roman"/>
                <w:sz w:val="24"/>
                <w:szCs w:val="24"/>
              </w:rPr>
            </w:pPr>
            <w:r w:rsidRPr="00881370">
              <w:rPr>
                <w:rFonts w:ascii="Times New Roman" w:hAnsi="Times New Roman" w:cs="Times New Roman"/>
                <w:sz w:val="24"/>
                <w:szCs w:val="24"/>
              </w:rPr>
              <w:t>SE LE CONCEDE PERMISO DEL USO DE LA CANCHA MUNICIPAL DE MIRAFLORES, YA QUE LLEVARAN ACABO UNA FIESTA BAILABLE, EN EL MARCO DE LAS FIESTAS PATRONALES EL DIA SABADO 25 DE ENERO DEL 2020.</w:t>
            </w:r>
          </w:p>
        </w:tc>
        <w:tc>
          <w:tcPr>
            <w:tcW w:w="3267" w:type="dxa"/>
            <w:tcBorders>
              <w:top w:val="single" w:sz="4" w:space="0" w:color="auto"/>
              <w:left w:val="single" w:sz="4" w:space="0" w:color="auto"/>
              <w:bottom w:val="single" w:sz="4" w:space="0" w:color="auto"/>
              <w:right w:val="single" w:sz="4" w:space="0" w:color="auto"/>
            </w:tcBorders>
          </w:tcPr>
          <w:p w14:paraId="569FA63D"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PERMISO PARA UTILIZAR LA CANCHA MUNICIPAL DE MIRAFLORES.</w:t>
            </w:r>
          </w:p>
        </w:tc>
      </w:tr>
      <w:tr w:rsidR="00562476" w:rsidRPr="00881370" w14:paraId="3435961D" w14:textId="77777777" w:rsidTr="007B3F30">
        <w:trPr>
          <w:trHeight w:val="1184"/>
        </w:trPr>
        <w:tc>
          <w:tcPr>
            <w:tcW w:w="486" w:type="dxa"/>
            <w:tcBorders>
              <w:top w:val="single" w:sz="4" w:space="0" w:color="auto"/>
              <w:left w:val="single" w:sz="4" w:space="0" w:color="auto"/>
              <w:bottom w:val="single" w:sz="4" w:space="0" w:color="auto"/>
              <w:right w:val="single" w:sz="4" w:space="0" w:color="auto"/>
            </w:tcBorders>
          </w:tcPr>
          <w:p w14:paraId="71D34017"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lastRenderedPageBreak/>
              <w:t>2</w:t>
            </w:r>
          </w:p>
        </w:tc>
        <w:tc>
          <w:tcPr>
            <w:tcW w:w="2356" w:type="dxa"/>
            <w:tcBorders>
              <w:top w:val="single" w:sz="4" w:space="0" w:color="auto"/>
              <w:left w:val="single" w:sz="4" w:space="0" w:color="auto"/>
              <w:bottom w:val="single" w:sz="4" w:space="0" w:color="auto"/>
              <w:right w:val="single" w:sz="4" w:space="0" w:color="auto"/>
            </w:tcBorders>
          </w:tcPr>
          <w:p w14:paraId="504EA765"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COMITÉ DE LA GLESIA CATOLICA DEL CANTON MIRAFLORES</w:t>
            </w:r>
          </w:p>
        </w:tc>
        <w:tc>
          <w:tcPr>
            <w:tcW w:w="3537" w:type="dxa"/>
            <w:shd w:val="clear" w:color="auto" w:fill="auto"/>
          </w:tcPr>
          <w:p w14:paraId="74789D0A"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EL SHOW DE POLVORA CHINA PARA EL DIA 25 DEL PRESENTE AÑO, EN HONOR AL SAGRADO CORAZON DE JESUS, A LAS 6:00 P.M.</w:t>
            </w:r>
          </w:p>
        </w:tc>
        <w:tc>
          <w:tcPr>
            <w:tcW w:w="3267" w:type="dxa"/>
            <w:tcBorders>
              <w:top w:val="single" w:sz="4" w:space="0" w:color="auto"/>
              <w:left w:val="single" w:sz="4" w:space="0" w:color="auto"/>
              <w:bottom w:val="single" w:sz="4" w:space="0" w:color="auto"/>
              <w:right w:val="single" w:sz="4" w:space="0" w:color="auto"/>
            </w:tcBorders>
          </w:tcPr>
          <w:p w14:paraId="522D702F"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33C2D824" w14:textId="77777777" w:rsidTr="007B3F30">
        <w:trPr>
          <w:trHeight w:val="2822"/>
        </w:trPr>
        <w:tc>
          <w:tcPr>
            <w:tcW w:w="486" w:type="dxa"/>
            <w:tcBorders>
              <w:top w:val="single" w:sz="4" w:space="0" w:color="auto"/>
              <w:left w:val="single" w:sz="4" w:space="0" w:color="auto"/>
              <w:bottom w:val="single" w:sz="4" w:space="0" w:color="auto"/>
              <w:right w:val="single" w:sz="4" w:space="0" w:color="auto"/>
            </w:tcBorders>
          </w:tcPr>
          <w:p w14:paraId="06CCA49D"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3</w:t>
            </w:r>
          </w:p>
        </w:tc>
        <w:tc>
          <w:tcPr>
            <w:tcW w:w="2356" w:type="dxa"/>
            <w:tcBorders>
              <w:top w:val="single" w:sz="4" w:space="0" w:color="auto"/>
              <w:left w:val="single" w:sz="4" w:space="0" w:color="auto"/>
              <w:bottom w:val="single" w:sz="4" w:space="0" w:color="auto"/>
              <w:right w:val="single" w:sz="4" w:space="0" w:color="auto"/>
            </w:tcBorders>
          </w:tcPr>
          <w:p w14:paraId="73D3D8D9"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LIC. HUGO OTONIEL SORTO MATAMOROS, SAN PEDRO PERULAPAN.</w:t>
            </w:r>
          </w:p>
        </w:tc>
        <w:tc>
          <w:tcPr>
            <w:tcW w:w="3537" w:type="dxa"/>
            <w:tcBorders>
              <w:top w:val="single" w:sz="4" w:space="0" w:color="auto"/>
              <w:left w:val="single" w:sz="4" w:space="0" w:color="auto"/>
              <w:bottom w:val="single" w:sz="4" w:space="0" w:color="auto"/>
              <w:right w:val="single" w:sz="4" w:space="0" w:color="auto"/>
            </w:tcBorders>
          </w:tcPr>
          <w:p w14:paraId="2132F76B"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SE LE CONCEDE PERMISO PARA REALIZAR UNA MAÑANA ALEGRE AL AIRE LIBRE CON LOS NIÑOS Y NIÑAS DE LA CONGREGACION Y DE LA COMUNIDAD, EL DIA SABADO 25 DE ENERO DEL CORRIENTE A PARTIR DE LAS 9:00 AM HASTA LA 1:00 PM, EN EL BARRIO CONCEPCION, AVE. DEPORTIVA, CALLE A LOTIFICACION EL RETIRO, CONTIGUO AL PUNTO DE BUSES DE LA RUTA 144.</w:t>
            </w:r>
          </w:p>
        </w:tc>
        <w:tc>
          <w:tcPr>
            <w:tcW w:w="3267" w:type="dxa"/>
            <w:tcBorders>
              <w:top w:val="single" w:sz="4" w:space="0" w:color="auto"/>
              <w:left w:val="single" w:sz="4" w:space="0" w:color="auto"/>
              <w:bottom w:val="single" w:sz="4" w:space="0" w:color="auto"/>
              <w:right w:val="single" w:sz="4" w:space="0" w:color="auto"/>
            </w:tcBorders>
          </w:tcPr>
          <w:p w14:paraId="3B4A7DA4"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PERMISO PARA REALIZACION DE EVENTO.</w:t>
            </w:r>
          </w:p>
        </w:tc>
      </w:tr>
      <w:tr w:rsidR="00562476" w:rsidRPr="00881370" w14:paraId="471D0CE9" w14:textId="77777777" w:rsidTr="007B3F30">
        <w:trPr>
          <w:trHeight w:val="192"/>
        </w:trPr>
        <w:tc>
          <w:tcPr>
            <w:tcW w:w="486" w:type="dxa"/>
            <w:tcBorders>
              <w:top w:val="single" w:sz="4" w:space="0" w:color="auto"/>
              <w:left w:val="single" w:sz="4" w:space="0" w:color="auto"/>
              <w:bottom w:val="single" w:sz="4" w:space="0" w:color="auto"/>
              <w:right w:val="single" w:sz="4" w:space="0" w:color="auto"/>
            </w:tcBorders>
          </w:tcPr>
          <w:p w14:paraId="54EAB591"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4</w:t>
            </w:r>
          </w:p>
        </w:tc>
        <w:tc>
          <w:tcPr>
            <w:tcW w:w="2356" w:type="dxa"/>
            <w:tcBorders>
              <w:top w:val="single" w:sz="4" w:space="0" w:color="auto"/>
              <w:left w:val="single" w:sz="4" w:space="0" w:color="auto"/>
              <w:bottom w:val="single" w:sz="4" w:space="0" w:color="auto"/>
              <w:right w:val="single" w:sz="4" w:space="0" w:color="auto"/>
            </w:tcBorders>
          </w:tcPr>
          <w:p w14:paraId="4B44695F"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CONCEJO PASTORAL DE LA COMUNIDAD DE SAN DIEGO</w:t>
            </w:r>
          </w:p>
        </w:tc>
        <w:tc>
          <w:tcPr>
            <w:tcW w:w="3537" w:type="dxa"/>
            <w:tcBorders>
              <w:top w:val="single" w:sz="4" w:space="0" w:color="auto"/>
              <w:left w:val="single" w:sz="4" w:space="0" w:color="auto"/>
              <w:bottom w:val="single" w:sz="4" w:space="0" w:color="auto"/>
              <w:right w:val="single" w:sz="4" w:space="0" w:color="auto"/>
            </w:tcBorders>
          </w:tcPr>
          <w:p w14:paraId="1A8B385B"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 xml:space="preserve">SE LE CONCEDE PAGO DE </w:t>
            </w:r>
            <w:r>
              <w:rPr>
                <w:rFonts w:ascii="Times New Roman" w:hAnsi="Times New Roman" w:cs="Times New Roman"/>
                <w:sz w:val="24"/>
                <w:szCs w:val="24"/>
              </w:rPr>
              <w:t>SHOW DE POLVORA CHINA</w:t>
            </w:r>
            <w:r w:rsidRPr="00881370">
              <w:rPr>
                <w:rFonts w:ascii="Times New Roman" w:hAnsi="Times New Roman" w:cs="Times New Roman"/>
                <w:sz w:val="24"/>
                <w:szCs w:val="24"/>
              </w:rPr>
              <w:t xml:space="preserve"> PARA LAS FIESTAS PATRONALES EN HONOR A SAN DIEGO DE ALCALA QUE SE ESTARAN REALIZANDO EL 07 AL 16 DE FEBRERO. </w:t>
            </w:r>
          </w:p>
        </w:tc>
        <w:tc>
          <w:tcPr>
            <w:tcW w:w="3267" w:type="dxa"/>
            <w:tcBorders>
              <w:top w:val="single" w:sz="4" w:space="0" w:color="auto"/>
              <w:left w:val="single" w:sz="4" w:space="0" w:color="auto"/>
              <w:bottom w:val="single" w:sz="4" w:space="0" w:color="auto"/>
              <w:right w:val="single" w:sz="4" w:space="0" w:color="auto"/>
            </w:tcBorders>
          </w:tcPr>
          <w:p w14:paraId="69FDC28A"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5B39CCDD" w14:textId="77777777" w:rsidTr="007B3F30">
        <w:trPr>
          <w:trHeight w:val="475"/>
        </w:trPr>
        <w:tc>
          <w:tcPr>
            <w:tcW w:w="486" w:type="dxa"/>
            <w:tcBorders>
              <w:top w:val="single" w:sz="4" w:space="0" w:color="auto"/>
              <w:left w:val="single" w:sz="4" w:space="0" w:color="auto"/>
              <w:bottom w:val="single" w:sz="4" w:space="0" w:color="auto"/>
              <w:right w:val="single" w:sz="4" w:space="0" w:color="auto"/>
            </w:tcBorders>
          </w:tcPr>
          <w:p w14:paraId="40852C3F"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5</w:t>
            </w:r>
          </w:p>
        </w:tc>
        <w:tc>
          <w:tcPr>
            <w:tcW w:w="2356" w:type="dxa"/>
            <w:tcBorders>
              <w:top w:val="single" w:sz="4" w:space="0" w:color="auto"/>
              <w:left w:val="single" w:sz="4" w:space="0" w:color="auto"/>
              <w:bottom w:val="single" w:sz="4" w:space="0" w:color="auto"/>
              <w:right w:val="single" w:sz="4" w:space="0" w:color="auto"/>
            </w:tcBorders>
          </w:tcPr>
          <w:p w14:paraId="4FFF526A"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 xml:space="preserve">SUBINSPECTOR HERNAN OVIDIO CORTEZ </w:t>
            </w:r>
            <w:r w:rsidRPr="00881370">
              <w:rPr>
                <w:rFonts w:ascii="Times New Roman" w:hAnsi="Times New Roman" w:cs="Times New Roman"/>
                <w:sz w:val="24"/>
                <w:szCs w:val="24"/>
              </w:rPr>
              <w:lastRenderedPageBreak/>
              <w:t>MARTINEZ, JEFE DE SUBDELEGACION PNC SAN PEDRO PERULAPAN</w:t>
            </w:r>
          </w:p>
        </w:tc>
        <w:tc>
          <w:tcPr>
            <w:tcW w:w="3537" w:type="dxa"/>
            <w:tcBorders>
              <w:top w:val="single" w:sz="4" w:space="0" w:color="auto"/>
              <w:left w:val="single" w:sz="4" w:space="0" w:color="auto"/>
              <w:bottom w:val="single" w:sz="4" w:space="0" w:color="auto"/>
              <w:right w:val="single" w:sz="4" w:space="0" w:color="auto"/>
            </w:tcBorders>
          </w:tcPr>
          <w:p w14:paraId="11098B12"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lastRenderedPageBreak/>
              <w:t xml:space="preserve">SE LE CONCEDE EL PAGO DE RECIBO DE ENERGIA ELECTRICA DE LAS CASAS </w:t>
            </w:r>
            <w:r w:rsidRPr="00881370">
              <w:rPr>
                <w:rFonts w:ascii="Times New Roman" w:hAnsi="Times New Roman" w:cs="Times New Roman"/>
                <w:sz w:val="24"/>
                <w:szCs w:val="24"/>
              </w:rPr>
              <w:lastRenderedPageBreak/>
              <w:t>QUE UTILIZAN COMO BASE POLICIAL Y MILITAR, LOS GCAC 5512, UBICADO EN URBANIZACION LOMA LINDA, CANTON LA LOMA, GCAC 5533 UBICADO EN CANTON LA CRUZ ARRIBA, SECTOR ACOSAMA, GCAC 5526 UBICADO EN CANTON BUENOS AIRES, GCAC 5525 UBICADO EN CANTON EL LIMON Y GCAC UBICADO EN CANTON BUENA VISTA PARA LO CUAL CADA MES SE LE ENTREGARAN LOS RECIBOS DE ENERGIA CORRESPONDIENTE DE CADA INMUEBLE.</w:t>
            </w:r>
          </w:p>
        </w:tc>
        <w:tc>
          <w:tcPr>
            <w:tcW w:w="3267" w:type="dxa"/>
            <w:tcBorders>
              <w:top w:val="single" w:sz="4" w:space="0" w:color="auto"/>
              <w:left w:val="single" w:sz="4" w:space="0" w:color="auto"/>
              <w:bottom w:val="single" w:sz="4" w:space="0" w:color="auto"/>
              <w:right w:val="single" w:sz="4" w:space="0" w:color="auto"/>
            </w:tcBorders>
          </w:tcPr>
          <w:p w14:paraId="3628EDDB"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lastRenderedPageBreak/>
              <w:t>TMSPP/ FONDO COMUN MUNICIPAL PERIODO 2018-2021 100-200-700911-5</w:t>
            </w:r>
          </w:p>
        </w:tc>
      </w:tr>
      <w:tr w:rsidR="00562476" w:rsidRPr="00881370" w14:paraId="168937DD" w14:textId="77777777" w:rsidTr="007B3F30">
        <w:trPr>
          <w:trHeight w:val="3613"/>
        </w:trPr>
        <w:tc>
          <w:tcPr>
            <w:tcW w:w="486" w:type="dxa"/>
            <w:tcBorders>
              <w:top w:val="single" w:sz="4" w:space="0" w:color="auto"/>
              <w:left w:val="single" w:sz="4" w:space="0" w:color="auto"/>
              <w:bottom w:val="single" w:sz="4" w:space="0" w:color="auto"/>
              <w:right w:val="single" w:sz="4" w:space="0" w:color="auto"/>
            </w:tcBorders>
          </w:tcPr>
          <w:p w14:paraId="5375201D"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6</w:t>
            </w:r>
          </w:p>
        </w:tc>
        <w:tc>
          <w:tcPr>
            <w:tcW w:w="2356" w:type="dxa"/>
            <w:tcBorders>
              <w:top w:val="single" w:sz="4" w:space="0" w:color="auto"/>
              <w:left w:val="single" w:sz="4" w:space="0" w:color="auto"/>
              <w:bottom w:val="single" w:sz="4" w:space="0" w:color="auto"/>
              <w:right w:val="single" w:sz="4" w:space="0" w:color="auto"/>
            </w:tcBorders>
          </w:tcPr>
          <w:p w14:paraId="4F5DCC9B"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LIC. JOSE LUCAS DE LEON HERNANDEZ, DIRECTOR DEL INSTUTUTO NACINAL “SAN OSCAR ARNULFO ROMERO”.</w:t>
            </w:r>
          </w:p>
        </w:tc>
        <w:tc>
          <w:tcPr>
            <w:tcW w:w="3537" w:type="dxa"/>
            <w:tcBorders>
              <w:top w:val="single" w:sz="4" w:space="0" w:color="auto"/>
              <w:left w:val="single" w:sz="4" w:space="0" w:color="auto"/>
              <w:bottom w:val="single" w:sz="4" w:space="0" w:color="auto"/>
              <w:right w:val="single" w:sz="4" w:space="0" w:color="auto"/>
            </w:tcBorders>
          </w:tcPr>
          <w:p w14:paraId="5C7F2881"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SE LE CONCEDE EL PERIFONEO PARA LA INAUGURACION DEL NUEVO INSTITUTO NACIONAL “SAN OSCAR ARNULFO ROMERO” LOS DIAS JUEVES 16 Y VIERNES 17 INVITANDO A LAS COMUNIDADES ALEDAÑAS A PRESENCIAR ESTE MAGNO EVENTO QUE SE LLEVARA ACABO EL DIA 20 DE ENERO DEL PRESENTE AÑO A LAS 8:00 AM</w:t>
            </w:r>
          </w:p>
        </w:tc>
        <w:tc>
          <w:tcPr>
            <w:tcW w:w="3267" w:type="dxa"/>
            <w:tcBorders>
              <w:top w:val="single" w:sz="4" w:space="0" w:color="auto"/>
              <w:left w:val="single" w:sz="4" w:space="0" w:color="auto"/>
              <w:bottom w:val="single" w:sz="4" w:space="0" w:color="auto"/>
              <w:right w:val="single" w:sz="4" w:space="0" w:color="auto"/>
            </w:tcBorders>
          </w:tcPr>
          <w:p w14:paraId="1541C0AC"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TMSPP/ FONDO COMUN MUNICIPAL PERIODO 2018-2021 100-200-700911-5</w:t>
            </w:r>
          </w:p>
        </w:tc>
      </w:tr>
      <w:tr w:rsidR="00562476" w:rsidRPr="00881370" w14:paraId="70FBF470" w14:textId="77777777" w:rsidTr="007B3F30">
        <w:trPr>
          <w:trHeight w:val="1472"/>
        </w:trPr>
        <w:tc>
          <w:tcPr>
            <w:tcW w:w="486" w:type="dxa"/>
            <w:tcBorders>
              <w:top w:val="single" w:sz="4" w:space="0" w:color="auto"/>
              <w:left w:val="single" w:sz="4" w:space="0" w:color="auto"/>
              <w:bottom w:val="single" w:sz="4" w:space="0" w:color="auto"/>
              <w:right w:val="single" w:sz="4" w:space="0" w:color="auto"/>
            </w:tcBorders>
          </w:tcPr>
          <w:p w14:paraId="2930E7A9"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7</w:t>
            </w:r>
          </w:p>
        </w:tc>
        <w:tc>
          <w:tcPr>
            <w:tcW w:w="2356" w:type="dxa"/>
            <w:tcBorders>
              <w:top w:val="single" w:sz="4" w:space="0" w:color="auto"/>
              <w:left w:val="single" w:sz="4" w:space="0" w:color="auto"/>
              <w:bottom w:val="single" w:sz="4" w:space="0" w:color="auto"/>
              <w:right w:val="single" w:sz="4" w:space="0" w:color="auto"/>
            </w:tcBorders>
          </w:tcPr>
          <w:p w14:paraId="54341815"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WILFREDO CARPIO GARCIA, Bª CONCEPCION, SAN PEDRO PERULAPAN</w:t>
            </w:r>
          </w:p>
        </w:tc>
        <w:tc>
          <w:tcPr>
            <w:tcW w:w="3537" w:type="dxa"/>
            <w:tcBorders>
              <w:top w:val="single" w:sz="4" w:space="0" w:color="auto"/>
              <w:left w:val="single" w:sz="4" w:space="0" w:color="auto"/>
              <w:bottom w:val="single" w:sz="4" w:space="0" w:color="auto"/>
              <w:right w:val="single" w:sz="4" w:space="0" w:color="auto"/>
            </w:tcBorders>
          </w:tcPr>
          <w:p w14:paraId="6D8CC7BA"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 xml:space="preserve">SE LE CONCEDE EL CIERRE DE CALLE KM 22, ENTRADA DE CALLE VIEJA A LA BASCULA CANTON LA LOMA, ACTIVIDAD A DESARROLLAR, </w:t>
            </w:r>
            <w:r>
              <w:rPr>
                <w:rFonts w:ascii="Times New Roman" w:hAnsi="Times New Roman" w:cs="Times New Roman"/>
                <w:sz w:val="24"/>
                <w:szCs w:val="24"/>
              </w:rPr>
              <w:t>A LAS</w:t>
            </w:r>
            <w:r w:rsidRPr="00881370">
              <w:rPr>
                <w:rFonts w:ascii="Times New Roman" w:hAnsi="Times New Roman" w:cs="Times New Roman"/>
                <w:sz w:val="24"/>
                <w:szCs w:val="24"/>
              </w:rPr>
              <w:t xml:space="preserve"> 2:00 PM A 5:00 PM</w:t>
            </w:r>
          </w:p>
        </w:tc>
        <w:tc>
          <w:tcPr>
            <w:tcW w:w="3267" w:type="dxa"/>
            <w:tcBorders>
              <w:top w:val="single" w:sz="4" w:space="0" w:color="auto"/>
              <w:left w:val="single" w:sz="4" w:space="0" w:color="auto"/>
              <w:bottom w:val="single" w:sz="4" w:space="0" w:color="auto"/>
              <w:right w:val="single" w:sz="4" w:space="0" w:color="auto"/>
            </w:tcBorders>
          </w:tcPr>
          <w:p w14:paraId="4CD70C34"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PERMISO PARA CIERRE DE CALLE.</w:t>
            </w:r>
          </w:p>
        </w:tc>
      </w:tr>
      <w:tr w:rsidR="00562476" w:rsidRPr="00881370" w14:paraId="2661B9E0"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0CDD6CD1"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8</w:t>
            </w:r>
          </w:p>
        </w:tc>
        <w:tc>
          <w:tcPr>
            <w:tcW w:w="2356" w:type="dxa"/>
            <w:tcBorders>
              <w:top w:val="single" w:sz="4" w:space="0" w:color="auto"/>
              <w:left w:val="single" w:sz="4" w:space="0" w:color="auto"/>
              <w:bottom w:val="single" w:sz="4" w:space="0" w:color="auto"/>
              <w:right w:val="single" w:sz="4" w:space="0" w:color="auto"/>
            </w:tcBorders>
          </w:tcPr>
          <w:p w14:paraId="25A458C8"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ESCUELA DE FUTBOL DE CANTÓN EL PARAISO.</w:t>
            </w:r>
          </w:p>
        </w:tc>
        <w:tc>
          <w:tcPr>
            <w:tcW w:w="3537" w:type="dxa"/>
            <w:tcBorders>
              <w:top w:val="single" w:sz="4" w:space="0" w:color="auto"/>
              <w:left w:val="single" w:sz="4" w:space="0" w:color="auto"/>
              <w:bottom w:val="single" w:sz="4" w:space="0" w:color="auto"/>
              <w:right w:val="single" w:sz="4" w:space="0" w:color="auto"/>
            </w:tcBorders>
          </w:tcPr>
          <w:p w14:paraId="2CEEB5BE"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 xml:space="preserve">SE LE CONCEDE TRANSPORTE PARA ENCUENTRO DEPORTIVO CONTRA ESCUELA MUNICIPAL DE CIUDAD ARCE, EN EL MUNICIPIO DE SANTA ANA, EL DÍA 25 DE </w:t>
            </w:r>
            <w:r w:rsidRPr="00881370">
              <w:rPr>
                <w:rFonts w:ascii="Times New Roman" w:hAnsi="Times New Roman" w:cs="Times New Roman"/>
                <w:sz w:val="24"/>
                <w:szCs w:val="24"/>
              </w:rPr>
              <w:lastRenderedPageBreak/>
              <w:t>ENERO DEL PRESENTE AÑO.</w:t>
            </w:r>
          </w:p>
        </w:tc>
        <w:tc>
          <w:tcPr>
            <w:tcW w:w="3267" w:type="dxa"/>
            <w:tcBorders>
              <w:top w:val="single" w:sz="4" w:space="0" w:color="auto"/>
              <w:left w:val="single" w:sz="4" w:space="0" w:color="auto"/>
              <w:bottom w:val="single" w:sz="4" w:space="0" w:color="auto"/>
              <w:right w:val="single" w:sz="4" w:space="0" w:color="auto"/>
            </w:tcBorders>
          </w:tcPr>
          <w:p w14:paraId="5CBEFFA1"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lastRenderedPageBreak/>
              <w:t xml:space="preserve">PROGRAMA DE FOMENTO AL DEPORTE, SEGUIMIENTO A ESCUELAS MUNICIPALES DE FUTBOL Y TAE KWAN DO EN FUNCION DE PREVENIR LA VIOLENCIA </w:t>
            </w:r>
            <w:r w:rsidRPr="00881370">
              <w:rPr>
                <w:rFonts w:ascii="Times New Roman" w:hAnsi="Times New Roman" w:cs="Times New Roman"/>
                <w:sz w:val="24"/>
                <w:szCs w:val="24"/>
              </w:rPr>
              <w:lastRenderedPageBreak/>
              <w:t>EN EL MUNICIPIO, AÑO 2020.</w:t>
            </w:r>
          </w:p>
        </w:tc>
      </w:tr>
      <w:tr w:rsidR="00562476" w:rsidRPr="00881370" w14:paraId="15B5A04D" w14:textId="77777777" w:rsidTr="007B3F30">
        <w:trPr>
          <w:trHeight w:val="1472"/>
        </w:trPr>
        <w:tc>
          <w:tcPr>
            <w:tcW w:w="486" w:type="dxa"/>
            <w:tcBorders>
              <w:top w:val="single" w:sz="4" w:space="0" w:color="auto"/>
              <w:left w:val="single" w:sz="4" w:space="0" w:color="auto"/>
              <w:bottom w:val="single" w:sz="4" w:space="0" w:color="auto"/>
              <w:right w:val="single" w:sz="4" w:space="0" w:color="auto"/>
            </w:tcBorders>
          </w:tcPr>
          <w:p w14:paraId="0E249FEB"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lastRenderedPageBreak/>
              <w:t>9</w:t>
            </w:r>
          </w:p>
        </w:tc>
        <w:tc>
          <w:tcPr>
            <w:tcW w:w="2356" w:type="dxa"/>
            <w:tcBorders>
              <w:top w:val="single" w:sz="4" w:space="0" w:color="auto"/>
              <w:left w:val="single" w:sz="4" w:space="0" w:color="auto"/>
              <w:bottom w:val="single" w:sz="4" w:space="0" w:color="auto"/>
              <w:right w:val="single" w:sz="4" w:space="0" w:color="auto"/>
            </w:tcBorders>
          </w:tcPr>
          <w:p w14:paraId="2E17B02C"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COMITÉ DE DEPORTES RODEO PARAÍSO DE FUTBOL LIBRE.</w:t>
            </w:r>
          </w:p>
        </w:tc>
        <w:tc>
          <w:tcPr>
            <w:tcW w:w="3537" w:type="dxa"/>
            <w:tcBorders>
              <w:top w:val="single" w:sz="4" w:space="0" w:color="auto"/>
              <w:left w:val="single" w:sz="4" w:space="0" w:color="auto"/>
              <w:bottom w:val="single" w:sz="4" w:space="0" w:color="auto"/>
              <w:right w:val="single" w:sz="4" w:space="0" w:color="auto"/>
            </w:tcBorders>
          </w:tcPr>
          <w:p w14:paraId="5DCE4B7E"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10 TROFEOS PARA SU FINAL DE TORNEO EL DÍA 12 DE ENERO DEL PRESENTE AÑO.</w:t>
            </w:r>
          </w:p>
          <w:p w14:paraId="4E3313DD" w14:textId="77777777" w:rsidR="00562476" w:rsidRPr="00881370" w:rsidRDefault="00562476" w:rsidP="007B3F30">
            <w:pPr>
              <w:jc w:val="both"/>
              <w:rPr>
                <w:rFonts w:ascii="Times New Roman" w:hAnsi="Times New Roman"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tcPr>
          <w:p w14:paraId="188DDF20"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4297D25F" w14:textId="77777777" w:rsidTr="007B3F30">
        <w:trPr>
          <w:trHeight w:val="70"/>
        </w:trPr>
        <w:tc>
          <w:tcPr>
            <w:tcW w:w="486" w:type="dxa"/>
            <w:tcBorders>
              <w:top w:val="single" w:sz="4" w:space="0" w:color="auto"/>
              <w:left w:val="single" w:sz="4" w:space="0" w:color="auto"/>
              <w:bottom w:val="single" w:sz="4" w:space="0" w:color="auto"/>
              <w:right w:val="single" w:sz="4" w:space="0" w:color="auto"/>
            </w:tcBorders>
          </w:tcPr>
          <w:p w14:paraId="73D35CFF"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10</w:t>
            </w:r>
          </w:p>
        </w:tc>
        <w:tc>
          <w:tcPr>
            <w:tcW w:w="2356" w:type="dxa"/>
            <w:tcBorders>
              <w:top w:val="single" w:sz="4" w:space="0" w:color="auto"/>
              <w:left w:val="single" w:sz="4" w:space="0" w:color="auto"/>
              <w:bottom w:val="single" w:sz="4" w:space="0" w:color="auto"/>
              <w:right w:val="single" w:sz="4" w:space="0" w:color="auto"/>
            </w:tcBorders>
          </w:tcPr>
          <w:p w14:paraId="0EA3973A"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CLUB DEPORTIVO EL PARAÍSO, CANTÓN EL PARAÍSO ABAJO.</w:t>
            </w:r>
          </w:p>
        </w:tc>
        <w:tc>
          <w:tcPr>
            <w:tcW w:w="3537" w:type="dxa"/>
            <w:tcBorders>
              <w:top w:val="single" w:sz="4" w:space="0" w:color="auto"/>
              <w:left w:val="single" w:sz="4" w:space="0" w:color="auto"/>
              <w:bottom w:val="single" w:sz="4" w:space="0" w:color="auto"/>
              <w:right w:val="single" w:sz="4" w:space="0" w:color="auto"/>
            </w:tcBorders>
          </w:tcPr>
          <w:p w14:paraId="34ED57D3"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3 TROFEOS PARA LA CATEGORÍA INFANTIL, QUE REALIZARAN SU TORNEO EL DÍA DOMINGO 19 DE ENERO DEL PRESENTE AÑO EN LA CANCHA AZTECA.</w:t>
            </w:r>
          </w:p>
        </w:tc>
        <w:tc>
          <w:tcPr>
            <w:tcW w:w="3267" w:type="dxa"/>
            <w:tcBorders>
              <w:top w:val="single" w:sz="4" w:space="0" w:color="auto"/>
              <w:left w:val="single" w:sz="4" w:space="0" w:color="auto"/>
              <w:bottom w:val="single" w:sz="4" w:space="0" w:color="auto"/>
              <w:right w:val="single" w:sz="4" w:space="0" w:color="auto"/>
            </w:tcBorders>
          </w:tcPr>
          <w:p w14:paraId="104F05A2"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461F91EA" w14:textId="77777777" w:rsidTr="007B3F30">
        <w:trPr>
          <w:trHeight w:val="192"/>
        </w:trPr>
        <w:tc>
          <w:tcPr>
            <w:tcW w:w="486" w:type="dxa"/>
            <w:tcBorders>
              <w:top w:val="single" w:sz="4" w:space="0" w:color="auto"/>
              <w:left w:val="single" w:sz="4" w:space="0" w:color="auto"/>
              <w:bottom w:val="single" w:sz="4" w:space="0" w:color="auto"/>
              <w:right w:val="single" w:sz="4" w:space="0" w:color="auto"/>
            </w:tcBorders>
          </w:tcPr>
          <w:p w14:paraId="556E5B08"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11</w:t>
            </w:r>
          </w:p>
        </w:tc>
        <w:tc>
          <w:tcPr>
            <w:tcW w:w="2356" w:type="dxa"/>
            <w:tcBorders>
              <w:top w:val="single" w:sz="4" w:space="0" w:color="auto"/>
              <w:left w:val="single" w:sz="4" w:space="0" w:color="auto"/>
              <w:bottom w:val="single" w:sz="4" w:space="0" w:color="auto"/>
              <w:right w:val="single" w:sz="4" w:space="0" w:color="auto"/>
            </w:tcBorders>
          </w:tcPr>
          <w:p w14:paraId="05A7178E"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 xml:space="preserve">CLUB DEPORTIVO EL PARAÍSO, CANTÓN EL PARAÍSO ABAJO, </w:t>
            </w:r>
          </w:p>
        </w:tc>
        <w:tc>
          <w:tcPr>
            <w:tcW w:w="3537" w:type="dxa"/>
            <w:tcBorders>
              <w:top w:val="single" w:sz="4" w:space="0" w:color="auto"/>
              <w:left w:val="single" w:sz="4" w:space="0" w:color="auto"/>
              <w:bottom w:val="single" w:sz="4" w:space="0" w:color="auto"/>
              <w:right w:val="single" w:sz="4" w:space="0" w:color="auto"/>
            </w:tcBorders>
          </w:tcPr>
          <w:p w14:paraId="763F474C" w14:textId="77777777" w:rsidR="00562476" w:rsidRPr="00881370" w:rsidRDefault="00562476" w:rsidP="007B3F30">
            <w:pPr>
              <w:spacing w:after="0"/>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2 TROFEOS PARA LA CATEGORÍA DE PAPI FUTBOL, QUE REALIZARA SU TORNEO EL DÍA DOMINGO 19 DE ENERO DEL PRESENTE AÑO EN LA CANCHA AZTECA.</w:t>
            </w:r>
          </w:p>
          <w:p w14:paraId="749F2EF5" w14:textId="77777777" w:rsidR="00562476" w:rsidRPr="00881370" w:rsidRDefault="00562476" w:rsidP="007B3F30">
            <w:pPr>
              <w:spacing w:after="0"/>
              <w:jc w:val="both"/>
              <w:rPr>
                <w:rFonts w:ascii="Times New Roman" w:hAnsi="Times New Roman"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tcPr>
          <w:p w14:paraId="19D9730E"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02D7CDC9" w14:textId="77777777" w:rsidTr="007B3F30">
        <w:trPr>
          <w:trHeight w:val="1472"/>
        </w:trPr>
        <w:tc>
          <w:tcPr>
            <w:tcW w:w="486" w:type="dxa"/>
            <w:tcBorders>
              <w:top w:val="single" w:sz="4" w:space="0" w:color="auto"/>
              <w:left w:val="single" w:sz="4" w:space="0" w:color="auto"/>
              <w:bottom w:val="single" w:sz="4" w:space="0" w:color="auto"/>
              <w:right w:val="single" w:sz="4" w:space="0" w:color="auto"/>
            </w:tcBorders>
          </w:tcPr>
          <w:p w14:paraId="442D8FD4"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12</w:t>
            </w:r>
          </w:p>
        </w:tc>
        <w:tc>
          <w:tcPr>
            <w:tcW w:w="2356" w:type="dxa"/>
            <w:tcBorders>
              <w:top w:val="single" w:sz="4" w:space="0" w:color="auto"/>
              <w:left w:val="single" w:sz="4" w:space="0" w:color="auto"/>
              <w:bottom w:val="single" w:sz="4" w:space="0" w:color="auto"/>
              <w:right w:val="single" w:sz="4" w:space="0" w:color="auto"/>
            </w:tcBorders>
          </w:tcPr>
          <w:p w14:paraId="22F39F58"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 xml:space="preserve">COMITÉ DEPORTIVO DE FUTBOL SALA ADULTOS. </w:t>
            </w:r>
          </w:p>
          <w:p w14:paraId="7734B8F3" w14:textId="77777777" w:rsidR="00562476" w:rsidRPr="00881370" w:rsidRDefault="00562476" w:rsidP="007B3F30">
            <w:pPr>
              <w:jc w:val="both"/>
              <w:rPr>
                <w:rFonts w:ascii="Times New Roman" w:hAnsi="Times New Roman" w:cs="Times New Roman"/>
                <w:sz w:val="24"/>
                <w:szCs w:val="24"/>
              </w:rPr>
            </w:pPr>
          </w:p>
        </w:tc>
        <w:tc>
          <w:tcPr>
            <w:tcW w:w="3537" w:type="dxa"/>
            <w:tcBorders>
              <w:top w:val="single" w:sz="4" w:space="0" w:color="auto"/>
              <w:left w:val="single" w:sz="4" w:space="0" w:color="auto"/>
              <w:bottom w:val="single" w:sz="4" w:space="0" w:color="auto"/>
              <w:right w:val="single" w:sz="4" w:space="0" w:color="auto"/>
            </w:tcBorders>
          </w:tcPr>
          <w:p w14:paraId="3CA83525"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5 TROFEOS PARA PREMIAR SU FINAL EL DÍA DOMINGO 26 DE ENERO DEL PRESENTE AÑO EN LA CANCHA DEL CAMPANARIO.</w:t>
            </w:r>
          </w:p>
        </w:tc>
        <w:tc>
          <w:tcPr>
            <w:tcW w:w="3267" w:type="dxa"/>
            <w:tcBorders>
              <w:top w:val="single" w:sz="4" w:space="0" w:color="auto"/>
              <w:left w:val="single" w:sz="4" w:space="0" w:color="auto"/>
              <w:bottom w:val="single" w:sz="4" w:space="0" w:color="auto"/>
              <w:right w:val="single" w:sz="4" w:space="0" w:color="auto"/>
            </w:tcBorders>
          </w:tcPr>
          <w:p w14:paraId="1C0B9174"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CB36EF0"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2BFE45CD"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13</w:t>
            </w:r>
          </w:p>
        </w:tc>
        <w:tc>
          <w:tcPr>
            <w:tcW w:w="2356" w:type="dxa"/>
            <w:tcBorders>
              <w:top w:val="single" w:sz="4" w:space="0" w:color="auto"/>
              <w:left w:val="single" w:sz="4" w:space="0" w:color="auto"/>
              <w:bottom w:val="single" w:sz="4" w:space="0" w:color="auto"/>
              <w:right w:val="single" w:sz="4" w:space="0" w:color="auto"/>
            </w:tcBorders>
          </w:tcPr>
          <w:p w14:paraId="54C8A2A4"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 xml:space="preserve">ESCUELA DE FUTBOL MUNICIPAL DEL CANTÓN EL ESPINO. </w:t>
            </w:r>
          </w:p>
          <w:p w14:paraId="30143DE7" w14:textId="77777777" w:rsidR="00562476" w:rsidRPr="00881370" w:rsidRDefault="00562476" w:rsidP="007B3F30">
            <w:pPr>
              <w:jc w:val="both"/>
              <w:rPr>
                <w:rFonts w:ascii="Times New Roman" w:hAnsi="Times New Roman" w:cs="Times New Roman"/>
                <w:sz w:val="24"/>
                <w:szCs w:val="24"/>
              </w:rPr>
            </w:pPr>
          </w:p>
        </w:tc>
        <w:tc>
          <w:tcPr>
            <w:tcW w:w="3537" w:type="dxa"/>
            <w:tcBorders>
              <w:top w:val="single" w:sz="4" w:space="0" w:color="auto"/>
              <w:left w:val="single" w:sz="4" w:space="0" w:color="auto"/>
              <w:bottom w:val="single" w:sz="4" w:space="0" w:color="auto"/>
              <w:right w:val="single" w:sz="4" w:space="0" w:color="auto"/>
            </w:tcBorders>
          </w:tcPr>
          <w:p w14:paraId="139795F8"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lastRenderedPageBreak/>
              <w:t xml:space="preserve">SE LE CONCEDE TRANSPORTE AL MUNICIPIO DE ILOBASCO A SU ENCUENTRO DEPORTIVO, CONTRA ESCUELA AFI DE </w:t>
            </w:r>
            <w:r w:rsidRPr="00881370">
              <w:rPr>
                <w:rFonts w:ascii="Times New Roman" w:hAnsi="Times New Roman" w:cs="Times New Roman"/>
                <w:sz w:val="24"/>
                <w:szCs w:val="24"/>
              </w:rPr>
              <w:lastRenderedPageBreak/>
              <w:t>ILOBASCO EL DÍA SÁBADO 11 DE ENERO 2020.</w:t>
            </w:r>
          </w:p>
        </w:tc>
        <w:tc>
          <w:tcPr>
            <w:tcW w:w="3267" w:type="dxa"/>
            <w:tcBorders>
              <w:top w:val="single" w:sz="4" w:space="0" w:color="auto"/>
              <w:left w:val="single" w:sz="4" w:space="0" w:color="auto"/>
              <w:bottom w:val="single" w:sz="4" w:space="0" w:color="auto"/>
              <w:right w:val="single" w:sz="4" w:space="0" w:color="auto"/>
            </w:tcBorders>
          </w:tcPr>
          <w:p w14:paraId="396116C6"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lastRenderedPageBreak/>
              <w:t xml:space="preserve">PROGRAMA DE FOMENTO AL DEPORTE, SEGUIMIENTO A ESCUELAS MUNICIPALES DE FUTBOL Y TAE KWAN </w:t>
            </w:r>
            <w:r w:rsidRPr="00881370">
              <w:rPr>
                <w:rFonts w:ascii="Times New Roman" w:hAnsi="Times New Roman" w:cs="Times New Roman"/>
                <w:sz w:val="24"/>
                <w:szCs w:val="24"/>
              </w:rPr>
              <w:lastRenderedPageBreak/>
              <w:t>DO EN FUNCION DE PREVENIR LA VIOLENCIA EN EL MUNICIPIO, AÑO 2020.</w:t>
            </w:r>
          </w:p>
        </w:tc>
      </w:tr>
      <w:tr w:rsidR="00562476" w:rsidRPr="00881370" w14:paraId="5D3B4B8B" w14:textId="77777777" w:rsidTr="007B3F30">
        <w:trPr>
          <w:trHeight w:val="2532"/>
        </w:trPr>
        <w:tc>
          <w:tcPr>
            <w:tcW w:w="486" w:type="dxa"/>
            <w:tcBorders>
              <w:top w:val="single" w:sz="4" w:space="0" w:color="auto"/>
              <w:left w:val="single" w:sz="4" w:space="0" w:color="auto"/>
              <w:bottom w:val="single" w:sz="4" w:space="0" w:color="auto"/>
              <w:right w:val="single" w:sz="4" w:space="0" w:color="auto"/>
            </w:tcBorders>
          </w:tcPr>
          <w:p w14:paraId="6AB3D230"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lastRenderedPageBreak/>
              <w:t>14</w:t>
            </w:r>
          </w:p>
        </w:tc>
        <w:tc>
          <w:tcPr>
            <w:tcW w:w="2356" w:type="dxa"/>
            <w:tcBorders>
              <w:top w:val="single" w:sz="4" w:space="0" w:color="auto"/>
              <w:left w:val="single" w:sz="4" w:space="0" w:color="auto"/>
              <w:bottom w:val="single" w:sz="4" w:space="0" w:color="auto"/>
              <w:right w:val="single" w:sz="4" w:space="0" w:color="auto"/>
            </w:tcBorders>
          </w:tcPr>
          <w:p w14:paraId="0F9375F3"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 xml:space="preserve">EQUIPO C.D GREMIO DEL CANTÓN BUENA VISTA. </w:t>
            </w:r>
          </w:p>
          <w:p w14:paraId="27209E15" w14:textId="77777777" w:rsidR="00562476" w:rsidRPr="00881370" w:rsidRDefault="00562476" w:rsidP="007B3F30">
            <w:pPr>
              <w:jc w:val="both"/>
              <w:rPr>
                <w:rFonts w:ascii="Times New Roman" w:hAnsi="Times New Roman" w:cs="Times New Roman"/>
                <w:sz w:val="24"/>
                <w:szCs w:val="24"/>
              </w:rPr>
            </w:pPr>
          </w:p>
        </w:tc>
        <w:tc>
          <w:tcPr>
            <w:tcW w:w="3537" w:type="dxa"/>
            <w:tcBorders>
              <w:top w:val="single" w:sz="4" w:space="0" w:color="auto"/>
              <w:left w:val="single" w:sz="4" w:space="0" w:color="auto"/>
              <w:bottom w:val="single" w:sz="4" w:space="0" w:color="auto"/>
              <w:right w:val="single" w:sz="4" w:space="0" w:color="auto"/>
            </w:tcBorders>
          </w:tcPr>
          <w:p w14:paraId="295D44F3"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3 TROFEOS, PARA SU FINAL DE FUTBOL EL DÍA DOMINGO 2 DE FEBRERO DEL PRESENTE AÑO.</w:t>
            </w:r>
          </w:p>
        </w:tc>
        <w:tc>
          <w:tcPr>
            <w:tcW w:w="3267" w:type="dxa"/>
            <w:tcBorders>
              <w:top w:val="single" w:sz="4" w:space="0" w:color="auto"/>
              <w:left w:val="single" w:sz="4" w:space="0" w:color="auto"/>
              <w:bottom w:val="single" w:sz="4" w:space="0" w:color="auto"/>
              <w:right w:val="single" w:sz="4" w:space="0" w:color="auto"/>
            </w:tcBorders>
          </w:tcPr>
          <w:p w14:paraId="7A2AF664"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33943A19" w14:textId="77777777" w:rsidTr="007B3F30">
        <w:trPr>
          <w:trHeight w:val="2822"/>
        </w:trPr>
        <w:tc>
          <w:tcPr>
            <w:tcW w:w="486" w:type="dxa"/>
            <w:tcBorders>
              <w:top w:val="single" w:sz="4" w:space="0" w:color="auto"/>
              <w:left w:val="single" w:sz="4" w:space="0" w:color="auto"/>
              <w:bottom w:val="single" w:sz="4" w:space="0" w:color="auto"/>
              <w:right w:val="single" w:sz="4" w:space="0" w:color="auto"/>
            </w:tcBorders>
          </w:tcPr>
          <w:p w14:paraId="46CDFF05"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15</w:t>
            </w:r>
          </w:p>
        </w:tc>
        <w:tc>
          <w:tcPr>
            <w:tcW w:w="2356" w:type="dxa"/>
            <w:tcBorders>
              <w:top w:val="single" w:sz="4" w:space="0" w:color="auto"/>
              <w:left w:val="single" w:sz="4" w:space="0" w:color="auto"/>
              <w:bottom w:val="single" w:sz="4" w:space="0" w:color="auto"/>
              <w:right w:val="single" w:sz="4" w:space="0" w:color="auto"/>
            </w:tcBorders>
          </w:tcPr>
          <w:p w14:paraId="67BD2F64"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 xml:space="preserve">COMITÉ DE DEPORTE CANTÓN TECOMATEPEQUE. </w:t>
            </w:r>
          </w:p>
          <w:p w14:paraId="5FD00198" w14:textId="77777777" w:rsidR="00562476" w:rsidRPr="00881370" w:rsidRDefault="00562476" w:rsidP="007B3F30">
            <w:pPr>
              <w:jc w:val="both"/>
              <w:rPr>
                <w:rFonts w:ascii="Times New Roman" w:hAnsi="Times New Roman" w:cs="Times New Roman"/>
                <w:sz w:val="24"/>
                <w:szCs w:val="24"/>
              </w:rPr>
            </w:pPr>
          </w:p>
          <w:p w14:paraId="49D9FE22" w14:textId="77777777" w:rsidR="00562476" w:rsidRPr="00881370" w:rsidRDefault="00562476" w:rsidP="007B3F30">
            <w:pPr>
              <w:jc w:val="both"/>
              <w:rPr>
                <w:rFonts w:ascii="Times New Roman" w:hAnsi="Times New Roman" w:cs="Times New Roman"/>
                <w:sz w:val="24"/>
                <w:szCs w:val="24"/>
              </w:rPr>
            </w:pPr>
          </w:p>
        </w:tc>
        <w:tc>
          <w:tcPr>
            <w:tcW w:w="3537" w:type="dxa"/>
            <w:tcBorders>
              <w:top w:val="single" w:sz="4" w:space="0" w:color="auto"/>
              <w:left w:val="single" w:sz="4" w:space="0" w:color="auto"/>
              <w:bottom w:val="single" w:sz="4" w:space="0" w:color="auto"/>
              <w:right w:val="single" w:sz="4" w:space="0" w:color="auto"/>
            </w:tcBorders>
          </w:tcPr>
          <w:p w14:paraId="4AF736FE" w14:textId="77777777" w:rsidR="00562476" w:rsidRPr="00881370" w:rsidRDefault="00562476" w:rsidP="007B3F30">
            <w:pPr>
              <w:jc w:val="both"/>
              <w:rPr>
                <w:rFonts w:ascii="Times New Roman" w:hAnsi="Times New Roman" w:cs="Times New Roman"/>
                <w:sz w:val="24"/>
                <w:szCs w:val="24"/>
              </w:rPr>
            </w:pPr>
            <w:r w:rsidRPr="00881370">
              <w:rPr>
                <w:rFonts w:ascii="Times New Roman" w:hAnsi="Times New Roman" w:cs="Times New Roman"/>
                <w:sz w:val="24"/>
                <w:szCs w:val="24"/>
              </w:rPr>
              <w:t>SE LE CONCEDE LA CANTIDAD DE 8 TROFEOS Y 50 MEDALLAS PARA SU FINAL EL DÍA DOMINGO 16 DE FEBRERO DEL PRESENTE AÑO, EN CANCHA LA PAZ.</w:t>
            </w:r>
          </w:p>
        </w:tc>
        <w:tc>
          <w:tcPr>
            <w:tcW w:w="3267" w:type="dxa"/>
            <w:tcBorders>
              <w:top w:val="single" w:sz="4" w:space="0" w:color="auto"/>
              <w:left w:val="single" w:sz="4" w:space="0" w:color="auto"/>
              <w:bottom w:val="single" w:sz="4" w:space="0" w:color="auto"/>
              <w:right w:val="single" w:sz="4" w:space="0" w:color="auto"/>
            </w:tcBorders>
          </w:tcPr>
          <w:p w14:paraId="0905838C" w14:textId="77777777" w:rsidR="00562476" w:rsidRPr="00881370" w:rsidRDefault="00562476" w:rsidP="007B3F30">
            <w:pPr>
              <w:spacing w:after="0"/>
              <w:rPr>
                <w:rFonts w:ascii="Times New Roman" w:hAnsi="Times New Roman" w:cs="Times New Roman"/>
                <w:sz w:val="24"/>
                <w:szCs w:val="24"/>
              </w:rPr>
            </w:pPr>
            <w:r w:rsidRPr="00881370">
              <w:rPr>
                <w:rFonts w:ascii="Times New Roman" w:hAnsi="Times New Roman" w:cs="Times New Roman"/>
                <w:sz w:val="24"/>
                <w:szCs w:val="24"/>
              </w:rPr>
              <w:t>PROGRAMA DE FOMENTO AL DEPORTE, SEGUIMIENTO A ESCUELAS MUNICIPALES DE FUTBOL Y TAE KWAN DO EN FUNCION DE PREVENIR LA VIOLENCIA EN EL MUNICIPIO, AÑO 2020.</w:t>
            </w:r>
          </w:p>
        </w:tc>
      </w:tr>
    </w:tbl>
    <w:p w14:paraId="58859950" w14:textId="77777777" w:rsidR="00562476"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Nota. El Primer Regidor Propietario Héctor Ismael Estrada Vásquez, manifiesta que salva su voto en los numerales 2 y 4 del presente Acuerdo (</w:t>
      </w:r>
      <w:r w:rsidRPr="00881370">
        <w:rPr>
          <w:rFonts w:ascii="Times New Roman" w:hAnsi="Times New Roman" w:cs="Times New Roman"/>
          <w:sz w:val="24"/>
          <w:szCs w:val="24"/>
        </w:rPr>
        <w:t xml:space="preserve">comité de la </w:t>
      </w:r>
      <w:r>
        <w:rPr>
          <w:rFonts w:ascii="Times New Roman" w:hAnsi="Times New Roman" w:cs="Times New Roman"/>
          <w:sz w:val="24"/>
          <w:szCs w:val="24"/>
        </w:rPr>
        <w:t>i</w:t>
      </w:r>
      <w:r w:rsidRPr="00881370">
        <w:rPr>
          <w:rFonts w:ascii="Times New Roman" w:hAnsi="Times New Roman" w:cs="Times New Roman"/>
          <w:sz w:val="24"/>
          <w:szCs w:val="24"/>
        </w:rPr>
        <w:t>glesia católica del cantón Miraflores</w:t>
      </w:r>
      <w:r>
        <w:rPr>
          <w:rFonts w:ascii="Times New Roman" w:hAnsi="Times New Roman" w:cs="Times New Roman"/>
          <w:sz w:val="24"/>
          <w:szCs w:val="24"/>
        </w:rPr>
        <w:t xml:space="preserve">, </w:t>
      </w:r>
      <w:r w:rsidRPr="00881370">
        <w:rPr>
          <w:rFonts w:ascii="Times New Roman" w:hAnsi="Times New Roman" w:cs="Times New Roman"/>
          <w:sz w:val="24"/>
          <w:szCs w:val="24"/>
        </w:rPr>
        <w:t>show de pólvora china para el día 25 del presente año, en honor al sagrado corazón de Jesús</w:t>
      </w:r>
      <w:r>
        <w:rPr>
          <w:rFonts w:ascii="Times New Roman" w:hAnsi="Times New Roman" w:cs="Times New Roman"/>
          <w:sz w:val="24"/>
          <w:szCs w:val="24"/>
        </w:rPr>
        <w:t xml:space="preserve"> y </w:t>
      </w:r>
      <w:r w:rsidRPr="00881370">
        <w:rPr>
          <w:rFonts w:ascii="Times New Roman" w:hAnsi="Times New Roman" w:cs="Times New Roman"/>
          <w:sz w:val="24"/>
          <w:szCs w:val="24"/>
        </w:rPr>
        <w:t>concejo pastoral de la comunidad de san diego</w:t>
      </w:r>
      <w:r>
        <w:rPr>
          <w:rFonts w:ascii="Times New Roman" w:hAnsi="Times New Roman" w:cs="Times New Roman"/>
          <w:sz w:val="24"/>
          <w:szCs w:val="24"/>
        </w:rPr>
        <w:t>, show de pólvora china</w:t>
      </w:r>
      <w:r w:rsidRPr="00881370">
        <w:rPr>
          <w:rFonts w:ascii="Times New Roman" w:hAnsi="Times New Roman" w:cs="Times New Roman"/>
          <w:sz w:val="24"/>
          <w:szCs w:val="24"/>
        </w:rPr>
        <w:t xml:space="preserve"> para las fiestas patronales en honor a san diego de Alcalá que se estarán realizando </w:t>
      </w:r>
      <w:r>
        <w:rPr>
          <w:rFonts w:ascii="Times New Roman" w:hAnsi="Times New Roman" w:cs="Times New Roman"/>
          <w:sz w:val="24"/>
          <w:szCs w:val="24"/>
        </w:rPr>
        <w:t>d</w:t>
      </w:r>
      <w:r w:rsidRPr="00881370">
        <w:rPr>
          <w:rFonts w:ascii="Times New Roman" w:hAnsi="Times New Roman" w:cs="Times New Roman"/>
          <w:sz w:val="24"/>
          <w:szCs w:val="24"/>
        </w:rPr>
        <w:t>el 07 al 16 de febrero</w:t>
      </w:r>
      <w:r>
        <w:rPr>
          <w:rFonts w:ascii="Times New Roman" w:hAnsi="Times New Roman" w:cs="Times New Roman"/>
          <w:sz w:val="24"/>
          <w:szCs w:val="24"/>
        </w:rPr>
        <w:t>)</w:t>
      </w:r>
    </w:p>
    <w:p w14:paraId="18576FCD" w14:textId="77777777" w:rsidR="00562476" w:rsidRPr="00CD7286" w:rsidRDefault="00562476" w:rsidP="00562476">
      <w:pPr>
        <w:spacing w:after="0"/>
        <w:jc w:val="both"/>
        <w:rPr>
          <w:rFonts w:ascii="Times New Roman" w:hAnsi="Times New Roman" w:cs="Times New Roman"/>
          <w:sz w:val="24"/>
          <w:szCs w:val="24"/>
        </w:rPr>
      </w:pPr>
    </w:p>
    <w:p w14:paraId="6D68C7DD" w14:textId="77777777" w:rsidR="00562476" w:rsidRPr="004E6FD5" w:rsidRDefault="00562476" w:rsidP="00562476">
      <w:pPr>
        <w:spacing w:after="0" w:line="276" w:lineRule="auto"/>
        <w:jc w:val="both"/>
        <w:rPr>
          <w:rFonts w:ascii="Times New Roman" w:hAnsi="Times New Roman" w:cs="Times New Roman"/>
          <w:sz w:val="24"/>
          <w:szCs w:val="24"/>
        </w:rPr>
      </w:pPr>
      <w:r w:rsidRPr="004E6FD5">
        <w:rPr>
          <w:rFonts w:ascii="Times New Roman" w:hAnsi="Times New Roman" w:cs="Times New Roman"/>
          <w:b/>
          <w:sz w:val="24"/>
          <w:szCs w:val="24"/>
        </w:rPr>
        <w:t>ACUERDO NÚMERO SEIS:</w:t>
      </w:r>
      <w:r w:rsidRPr="004E6FD5">
        <w:rPr>
          <w:rFonts w:ascii="Times New Roman" w:hAnsi="Times New Roman" w:cs="Times New Roman"/>
          <w:sz w:val="24"/>
          <w:szCs w:val="24"/>
        </w:rPr>
        <w:t xml:space="preserve"> El Concejo Municipal,  CONSIDERANDO: </w:t>
      </w:r>
    </w:p>
    <w:p w14:paraId="67C8528F" w14:textId="77777777" w:rsidR="00562476" w:rsidRPr="004E6FD5" w:rsidRDefault="00562476" w:rsidP="00562476">
      <w:pPr>
        <w:spacing w:after="0" w:line="276" w:lineRule="auto"/>
        <w:jc w:val="both"/>
        <w:rPr>
          <w:rFonts w:ascii="Times New Roman" w:hAnsi="Times New Roman" w:cs="Times New Roman"/>
          <w:sz w:val="24"/>
          <w:szCs w:val="24"/>
        </w:rPr>
      </w:pPr>
      <w:r w:rsidRPr="004E6FD5">
        <w:rPr>
          <w:rFonts w:ascii="Times New Roman" w:hAnsi="Times New Roman" w:cs="Times New Roman"/>
          <w:sz w:val="24"/>
          <w:szCs w:val="24"/>
        </w:rPr>
        <w:t xml:space="preserve">I- Que según el numeral 18 del Art. 30 del Código Municipal, Son facultades del Concejo: Acordar la Compra, Venta, Donación, Arrendamiento, Comodato y en general cualquier tipo de Enajenación o Gravamen de los bienes muebles e inmuebles del municipio y cualquier otro tipo de Contrato, de acuerdo a lo que se dispone en este código. </w:t>
      </w:r>
    </w:p>
    <w:p w14:paraId="0B1419BC" w14:textId="77777777" w:rsidR="00562476" w:rsidRPr="004E6FD5" w:rsidRDefault="00562476" w:rsidP="00562476">
      <w:pPr>
        <w:spacing w:after="0" w:line="276" w:lineRule="auto"/>
        <w:jc w:val="both"/>
        <w:rPr>
          <w:rFonts w:ascii="Times New Roman" w:hAnsi="Times New Roman" w:cs="Times New Roman"/>
          <w:sz w:val="24"/>
          <w:szCs w:val="24"/>
        </w:rPr>
      </w:pPr>
      <w:r w:rsidRPr="004E6FD5">
        <w:rPr>
          <w:rFonts w:ascii="Times New Roman" w:hAnsi="Times New Roman" w:cs="Times New Roman"/>
          <w:sz w:val="24"/>
          <w:szCs w:val="24"/>
        </w:rPr>
        <w:t>II- Que según el numeral 2 del Art. 31 del Código Municipal,</w:t>
      </w:r>
      <w:r w:rsidRPr="004E6FD5">
        <w:rPr>
          <w:sz w:val="24"/>
          <w:szCs w:val="24"/>
        </w:rPr>
        <w:t xml:space="preserve"> </w:t>
      </w:r>
      <w:r w:rsidRPr="004E6FD5">
        <w:rPr>
          <w:rFonts w:ascii="Times New Roman" w:hAnsi="Times New Roman" w:cs="Times New Roman"/>
          <w:sz w:val="24"/>
          <w:szCs w:val="24"/>
        </w:rPr>
        <w:t>Son obligaciones del Concejo: Proteger y conservar los bienes del Municipio y establecer los casos de responsabilidad administrativa para quienes los tengan a su cargo, cuidado y custodia.</w:t>
      </w:r>
    </w:p>
    <w:p w14:paraId="1D2BF659" w14:textId="77777777" w:rsidR="00562476" w:rsidRPr="004E6FD5" w:rsidRDefault="00562476" w:rsidP="00562476">
      <w:pPr>
        <w:spacing w:after="0" w:line="276" w:lineRule="auto"/>
        <w:jc w:val="both"/>
        <w:rPr>
          <w:rFonts w:ascii="Times New Roman" w:hAnsi="Times New Roman" w:cs="Times New Roman"/>
          <w:sz w:val="24"/>
          <w:szCs w:val="24"/>
        </w:rPr>
      </w:pPr>
      <w:r w:rsidRPr="004E6FD5">
        <w:rPr>
          <w:rFonts w:ascii="Times New Roman" w:hAnsi="Times New Roman" w:cs="Times New Roman"/>
          <w:sz w:val="24"/>
          <w:szCs w:val="24"/>
        </w:rPr>
        <w:t>III- Que según el numeral 8 del Art. 30 del Código Municipal,</w:t>
      </w:r>
      <w:r w:rsidRPr="004E6FD5">
        <w:rPr>
          <w:sz w:val="24"/>
          <w:szCs w:val="24"/>
        </w:rPr>
        <w:t xml:space="preserve"> </w:t>
      </w:r>
      <w:r w:rsidRPr="004E6FD5">
        <w:rPr>
          <w:rFonts w:ascii="Times New Roman" w:hAnsi="Times New Roman" w:cs="Times New Roman"/>
          <w:sz w:val="24"/>
          <w:szCs w:val="24"/>
        </w:rPr>
        <w:t>Son facultades del Concejo: Aprobar los contratos administrativos y de interés local cuya celebración convenga al municipio.</w:t>
      </w:r>
    </w:p>
    <w:p w14:paraId="3A967EE3" w14:textId="77777777" w:rsidR="00562476" w:rsidRPr="004E6FD5" w:rsidRDefault="00562476" w:rsidP="00562476">
      <w:pPr>
        <w:autoSpaceDE w:val="0"/>
        <w:autoSpaceDN w:val="0"/>
        <w:adjustRightInd w:val="0"/>
        <w:spacing w:after="0" w:line="276" w:lineRule="auto"/>
        <w:jc w:val="both"/>
        <w:rPr>
          <w:rFonts w:ascii="Times New Roman" w:hAnsi="Times New Roman" w:cs="Times New Roman"/>
          <w:sz w:val="24"/>
          <w:szCs w:val="24"/>
        </w:rPr>
      </w:pPr>
      <w:r w:rsidRPr="004E6FD5">
        <w:rPr>
          <w:rFonts w:ascii="Times New Roman" w:hAnsi="Times New Roman" w:cs="Times New Roman"/>
          <w:sz w:val="24"/>
          <w:szCs w:val="24"/>
        </w:rPr>
        <w:t xml:space="preserve">IV- Que los materiales, instrumentos y demás equipo que son propiedad de la municipalidad se encuentran en riesgo por no contar en las instalaciones de la Alcaldía con áreas adecuadas para </w:t>
      </w:r>
      <w:r w:rsidRPr="004E6FD5">
        <w:rPr>
          <w:rFonts w:ascii="Times New Roman" w:hAnsi="Times New Roman" w:cs="Times New Roman"/>
          <w:sz w:val="24"/>
          <w:szCs w:val="24"/>
        </w:rPr>
        <w:lastRenderedPageBreak/>
        <w:t xml:space="preserve">resguardarlas. </w:t>
      </w:r>
      <w:r w:rsidRPr="004E6FD5">
        <w:rPr>
          <w:rFonts w:ascii="Times New Roman" w:eastAsia="Calibri" w:hAnsi="Times New Roman" w:cs="Times New Roman"/>
          <w:b/>
          <w:sz w:val="24"/>
          <w:szCs w:val="24"/>
        </w:rPr>
        <w:t xml:space="preserve">Por lo tanto, el concejo municipal  en uso de las facultades que le confiere el Código Municipal. ACUERDA: 1) </w:t>
      </w:r>
      <w:r w:rsidRPr="004E6FD5">
        <w:rPr>
          <w:rFonts w:ascii="Times New Roman" w:hAnsi="Times New Roman" w:cs="Times New Roman"/>
          <w:sz w:val="24"/>
          <w:szCs w:val="24"/>
        </w:rPr>
        <w:t xml:space="preserve">Aprobar renovar contrato de Arrendamiento de un inmueble </w:t>
      </w:r>
      <w:r w:rsidRPr="004E6FD5">
        <w:rPr>
          <w:rFonts w:ascii="Times New Roman" w:eastAsia="Calibri" w:hAnsi="Times New Roman" w:cs="Times New Roman"/>
          <w:sz w:val="24"/>
          <w:szCs w:val="24"/>
        </w:rPr>
        <w:t>situado frente a la Alcaldía Municipal y Avenida Francisco Morazán de esta jurisdicción,</w:t>
      </w:r>
      <w:r w:rsidRPr="004E6FD5">
        <w:rPr>
          <w:rFonts w:ascii="Times New Roman" w:hAnsi="Times New Roman" w:cs="Times New Roman"/>
          <w:sz w:val="24"/>
          <w:szCs w:val="24"/>
        </w:rPr>
        <w:t xml:space="preserve"> al señor José Ramón Álvarez Hernández, en calidad de heredero intestado y representante del resto de herederos de la señora Margarita Arauz de Álvarez. A partir del mes de Enero de 2020 hasta el mes de Diciembre de 2020 ya que el inmueble ha seguido utilizándose, por un monto mensual de Ciento Diez 00/100 Dólares de Los Estados Unidos de América ($110.00). </w:t>
      </w:r>
      <w:r w:rsidRPr="004E6FD5">
        <w:rPr>
          <w:rFonts w:ascii="Times New Roman" w:hAnsi="Times New Roman" w:cs="Times New Roman"/>
          <w:b/>
          <w:sz w:val="24"/>
          <w:szCs w:val="24"/>
        </w:rPr>
        <w:t>2)</w:t>
      </w:r>
      <w:r w:rsidRPr="004E6FD5">
        <w:rPr>
          <w:rFonts w:ascii="Times New Roman" w:hAnsi="Times New Roman" w:cs="Times New Roman"/>
          <w:sz w:val="24"/>
          <w:szCs w:val="24"/>
        </w:rPr>
        <w:t xml:space="preserve"> Autorizar a la Tesorera municipal para que realice los pagos de los cánones correspondientes y emita cheque a favor del señor José Ramón Álvarez Hernández. El gasto se aplicará a la Cuenta TMSPP/ 25% FODES I</w:t>
      </w:r>
      <w:r>
        <w:rPr>
          <w:rFonts w:ascii="Times New Roman" w:hAnsi="Times New Roman" w:cs="Times New Roman"/>
          <w:sz w:val="24"/>
          <w:szCs w:val="24"/>
        </w:rPr>
        <w:t>S</w:t>
      </w:r>
      <w:r w:rsidRPr="004E6FD5">
        <w:rPr>
          <w:rFonts w:ascii="Times New Roman" w:hAnsi="Times New Roman" w:cs="Times New Roman"/>
          <w:sz w:val="24"/>
          <w:szCs w:val="24"/>
        </w:rPr>
        <w:t xml:space="preserve">DEM- PERIODO 2018-2021. </w:t>
      </w:r>
      <w:r w:rsidRPr="004E6FD5">
        <w:rPr>
          <w:rFonts w:ascii="Times New Roman" w:hAnsi="Times New Roman" w:cs="Times New Roman"/>
          <w:b/>
          <w:sz w:val="24"/>
          <w:szCs w:val="24"/>
        </w:rPr>
        <w:t>3)</w:t>
      </w:r>
      <w:r w:rsidRPr="004E6FD5">
        <w:rPr>
          <w:rFonts w:ascii="Times New Roman" w:hAnsi="Times New Roman" w:cs="Times New Roman"/>
          <w:sz w:val="24"/>
          <w:szCs w:val="24"/>
        </w:rPr>
        <w:t xml:space="preserve"> Autorizar al señor Alcalde para que comparezca a la firma del Contrato. </w:t>
      </w:r>
      <w:r w:rsidRPr="004E6FD5">
        <w:rPr>
          <w:rFonts w:ascii="Times New Roman" w:hAnsi="Times New Roman" w:cs="Times New Roman"/>
          <w:b/>
          <w:sz w:val="24"/>
          <w:szCs w:val="24"/>
        </w:rPr>
        <w:t>4)</w:t>
      </w:r>
      <w:r w:rsidRPr="004E6FD5">
        <w:rPr>
          <w:rFonts w:ascii="Times New Roman" w:hAnsi="Times New Roman" w:cs="Times New Roman"/>
          <w:sz w:val="24"/>
          <w:szCs w:val="24"/>
        </w:rPr>
        <w:t xml:space="preserve"> Ordenar a la Asesora Legal que elabore el Contrato de Arrendamiento correspondiente. </w:t>
      </w:r>
      <w:r w:rsidRPr="004E6FD5">
        <w:rPr>
          <w:rFonts w:ascii="Times New Roman" w:hAnsi="Times New Roman" w:cs="Times New Roman"/>
          <w:b/>
          <w:sz w:val="24"/>
          <w:szCs w:val="24"/>
        </w:rPr>
        <w:t>5)</w:t>
      </w:r>
      <w:r w:rsidRPr="004E6FD5">
        <w:rPr>
          <w:rFonts w:ascii="Times New Roman" w:hAnsi="Times New Roman" w:cs="Times New Roman"/>
          <w:sz w:val="24"/>
          <w:szCs w:val="24"/>
        </w:rPr>
        <w:t xml:space="preserve"> </w:t>
      </w:r>
      <w:r w:rsidRPr="004E6FD5">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3A8E9A0A" w14:textId="77777777" w:rsidR="00562476" w:rsidRPr="004E6FD5" w:rsidRDefault="00562476" w:rsidP="00562476">
      <w:pPr>
        <w:spacing w:after="0"/>
        <w:jc w:val="both"/>
        <w:rPr>
          <w:rFonts w:ascii="Times New Roman" w:hAnsi="Times New Roman" w:cs="Times New Roman"/>
          <w:sz w:val="24"/>
          <w:szCs w:val="24"/>
        </w:rPr>
      </w:pPr>
    </w:p>
    <w:p w14:paraId="0BB847BB" w14:textId="77777777" w:rsidR="00562476" w:rsidRPr="00384CBA" w:rsidRDefault="00562476" w:rsidP="00562476">
      <w:pPr>
        <w:spacing w:after="0" w:line="276" w:lineRule="auto"/>
        <w:jc w:val="both"/>
        <w:rPr>
          <w:rFonts w:ascii="Times New Roman" w:hAnsi="Times New Roman" w:cs="Times New Roman"/>
          <w:sz w:val="24"/>
          <w:szCs w:val="24"/>
        </w:rPr>
      </w:pPr>
      <w:r w:rsidRPr="00384CBA">
        <w:rPr>
          <w:rFonts w:ascii="Times New Roman" w:hAnsi="Times New Roman" w:cs="Times New Roman"/>
          <w:b/>
          <w:sz w:val="24"/>
          <w:szCs w:val="24"/>
        </w:rPr>
        <w:t>ACUERDO NÚMERO SIETE:</w:t>
      </w:r>
      <w:r w:rsidRPr="00384CBA">
        <w:rPr>
          <w:rFonts w:ascii="Times New Roman" w:hAnsi="Times New Roman" w:cs="Times New Roman"/>
          <w:sz w:val="24"/>
          <w:szCs w:val="24"/>
        </w:rPr>
        <w:t xml:space="preserve"> El Concejo Municipal,  CONSIDERANDO: </w:t>
      </w:r>
    </w:p>
    <w:p w14:paraId="37A47919" w14:textId="77777777" w:rsidR="00562476" w:rsidRPr="008407A4" w:rsidRDefault="00562476" w:rsidP="00562476">
      <w:pPr>
        <w:spacing w:after="0" w:line="276" w:lineRule="auto"/>
        <w:jc w:val="both"/>
        <w:rPr>
          <w:rFonts w:ascii="Times New Roman" w:hAnsi="Times New Roman" w:cs="Times New Roman"/>
          <w:sz w:val="24"/>
          <w:szCs w:val="24"/>
        </w:rPr>
      </w:pPr>
      <w:r w:rsidRPr="007E5358">
        <w:rPr>
          <w:rFonts w:ascii="Times New Roman" w:hAnsi="Times New Roman" w:cs="Times New Roman"/>
          <w:sz w:val="24"/>
          <w:szCs w:val="24"/>
        </w:rPr>
        <w:t xml:space="preserve">I- </w:t>
      </w:r>
      <w:r w:rsidRPr="008407A4">
        <w:rPr>
          <w:rFonts w:ascii="Times New Roman" w:hAnsi="Times New Roman" w:cs="Times New Roman"/>
          <w:sz w:val="24"/>
          <w:szCs w:val="24"/>
        </w:rPr>
        <w:t>Que según el numeral 8 del Art. 31. Del Código Municipal, que literalmente dice: Son obligaciones del Concejo: Llevar buenas relaciones con las instituciones públicas nacionales, regionales y    departamentales, así como con otros municipios y cooperar con ellos para el mejor cumplimiento de los fines de los mismos.</w:t>
      </w:r>
    </w:p>
    <w:p w14:paraId="3BC67558" w14:textId="77777777" w:rsidR="00562476" w:rsidRPr="008407A4" w:rsidRDefault="00562476" w:rsidP="00562476">
      <w:pPr>
        <w:spacing w:after="0" w:line="276" w:lineRule="auto"/>
        <w:jc w:val="both"/>
        <w:rPr>
          <w:rFonts w:ascii="Times New Roman" w:hAnsi="Times New Roman" w:cs="Times New Roman"/>
          <w:sz w:val="24"/>
          <w:szCs w:val="24"/>
        </w:rPr>
      </w:pPr>
      <w:r w:rsidRPr="008407A4">
        <w:rPr>
          <w:rFonts w:ascii="Times New Roman" w:hAnsi="Times New Roman" w:cs="Times New Roman"/>
          <w:sz w:val="24"/>
          <w:szCs w:val="24"/>
        </w:rPr>
        <w:t>I</w:t>
      </w:r>
      <w:r w:rsidRPr="00AF3076">
        <w:rPr>
          <w:rFonts w:ascii="Times New Roman" w:hAnsi="Times New Roman" w:cs="Times New Roman"/>
          <w:sz w:val="24"/>
          <w:szCs w:val="24"/>
        </w:rPr>
        <w:t xml:space="preserve">I- Que según Acuerdo número </w:t>
      </w:r>
      <w:r w:rsidRPr="008407A4">
        <w:rPr>
          <w:rFonts w:ascii="Times New Roman" w:hAnsi="Times New Roman" w:cs="Times New Roman"/>
          <w:sz w:val="24"/>
          <w:szCs w:val="24"/>
        </w:rPr>
        <w:t>Doce</w:t>
      </w:r>
      <w:r w:rsidRPr="00AF3076">
        <w:rPr>
          <w:rFonts w:ascii="Times New Roman" w:hAnsi="Times New Roman" w:cs="Times New Roman"/>
          <w:sz w:val="24"/>
          <w:szCs w:val="24"/>
        </w:rPr>
        <w:t xml:space="preserve"> de Acta </w:t>
      </w:r>
      <w:r w:rsidRPr="008407A4">
        <w:rPr>
          <w:rFonts w:ascii="Times New Roman" w:hAnsi="Times New Roman" w:cs="Times New Roman"/>
          <w:color w:val="000000" w:themeColor="text1"/>
          <w:sz w:val="24"/>
          <w:szCs w:val="24"/>
        </w:rPr>
        <w:t>Extra Ordinaria número Veintiséis de fecha nueve de Noviembre de Dos Mil Dieciocho</w:t>
      </w:r>
      <w:r w:rsidRPr="00AF3076">
        <w:rPr>
          <w:rFonts w:ascii="Times New Roman" w:hAnsi="Times New Roman" w:cs="Times New Roman"/>
          <w:sz w:val="24"/>
          <w:szCs w:val="24"/>
        </w:rPr>
        <w:t xml:space="preserve">, donde el Concejo Municipal Acordó: </w:t>
      </w:r>
      <w:r w:rsidRPr="008407A4">
        <w:rPr>
          <w:rFonts w:ascii="Times New Roman" w:hAnsi="Times New Roman" w:cs="Times New Roman"/>
          <w:sz w:val="24"/>
          <w:szCs w:val="24"/>
        </w:rPr>
        <w:t>Aprobar el arrendamiento de un inmueble</w:t>
      </w:r>
      <w:r w:rsidRPr="008407A4">
        <w:rPr>
          <w:rFonts w:ascii="Times New Roman" w:hAnsi="Times New Roman" w:cs="Times New Roman"/>
          <w:b/>
          <w:sz w:val="24"/>
          <w:szCs w:val="24"/>
        </w:rPr>
        <w:t xml:space="preserve">, </w:t>
      </w:r>
      <w:r w:rsidRPr="008407A4">
        <w:rPr>
          <w:rFonts w:ascii="Times New Roman" w:hAnsi="Times New Roman" w:cs="Times New Roman"/>
          <w:sz w:val="24"/>
          <w:szCs w:val="24"/>
        </w:rPr>
        <w:t>propiedad del señor José Alirio Mendoza Joaquín, en el Cantón la Esperanza del Municipio de San Pedro Perulapan, por un periodo de tiempo de 12 meses a partir del 01 de Diciembre del presente año hasta el 30 de Noviembre del año Dos Mil Diecinueve, por un monto de Setenta y Cinco Dólares de Los Estados Unidos de América ($75.00) Mensuales.</w:t>
      </w:r>
    </w:p>
    <w:p w14:paraId="479092D3" w14:textId="77777777" w:rsidR="00562476" w:rsidRPr="008407A4" w:rsidRDefault="00562476" w:rsidP="00562476">
      <w:pPr>
        <w:spacing w:after="0" w:line="276" w:lineRule="auto"/>
        <w:jc w:val="both"/>
        <w:rPr>
          <w:rFonts w:ascii="Times New Roman" w:hAnsi="Times New Roman" w:cs="Times New Roman"/>
          <w:sz w:val="24"/>
          <w:szCs w:val="24"/>
        </w:rPr>
      </w:pPr>
      <w:r w:rsidRPr="008407A4">
        <w:rPr>
          <w:rFonts w:ascii="Times New Roman" w:hAnsi="Times New Roman" w:cs="Times New Roman"/>
          <w:sz w:val="24"/>
          <w:szCs w:val="24"/>
        </w:rPr>
        <w:t>III- Que en vista que efectivamente el contrato de arrendamiento venció el mes de diciembre de 2019, y siendo que el inmueble ha sido utilizado en dicho periodo, es necesario cancelar por el mes de diciembre el monto mensual correspondiente que por no renovarse el contrato ha quedado fuera del periodo de validez.</w:t>
      </w:r>
    </w:p>
    <w:p w14:paraId="105D8B09" w14:textId="77777777" w:rsidR="00562476" w:rsidRDefault="00562476" w:rsidP="00562476">
      <w:pPr>
        <w:spacing w:after="0" w:line="276" w:lineRule="auto"/>
        <w:jc w:val="both"/>
        <w:rPr>
          <w:rFonts w:ascii="Times New Roman" w:hAnsi="Times New Roman" w:cs="Times New Roman"/>
          <w:sz w:val="24"/>
          <w:szCs w:val="24"/>
        </w:rPr>
      </w:pPr>
      <w:r w:rsidRPr="008407A4">
        <w:rPr>
          <w:rFonts w:ascii="Times New Roman" w:hAnsi="Times New Roman" w:cs="Times New Roman"/>
          <w:sz w:val="24"/>
          <w:szCs w:val="24"/>
        </w:rPr>
        <w:t xml:space="preserve">IV- Que la persona propietaria de dicho inmueble es el señor José Alirio Mendoza Joaquín, quien arrendará la propiedad por un periodo de tiempo de 12 meses a partir del 01 de Enero del presente año hasta el 31 de Diciembre del año Dos Mil Veinte. </w:t>
      </w:r>
      <w:r w:rsidRPr="008407A4">
        <w:rPr>
          <w:rFonts w:ascii="Times New Roman" w:hAnsi="Times New Roman" w:cs="Times New Roman"/>
          <w:b/>
          <w:sz w:val="24"/>
          <w:szCs w:val="24"/>
        </w:rPr>
        <w:t xml:space="preserve">Por lo tanto, el Concejo Municipal,  en uso de sus facultades legales conferidas por el Código Municipal; ACUERDA: </w:t>
      </w:r>
      <w:r w:rsidRPr="00840919">
        <w:rPr>
          <w:rFonts w:ascii="Times New Roman" w:hAnsi="Times New Roman" w:cs="Times New Roman"/>
          <w:b/>
          <w:sz w:val="24"/>
          <w:szCs w:val="24"/>
        </w:rPr>
        <w:t>1)</w:t>
      </w:r>
      <w:r w:rsidRPr="008407A4">
        <w:rPr>
          <w:rFonts w:ascii="Times New Roman" w:hAnsi="Times New Roman" w:cs="Times New Roman"/>
          <w:b/>
          <w:sz w:val="24"/>
          <w:szCs w:val="24"/>
        </w:rPr>
        <w:t xml:space="preserve"> </w:t>
      </w:r>
      <w:r w:rsidRPr="008407A4">
        <w:rPr>
          <w:rFonts w:ascii="Times New Roman" w:hAnsi="Times New Roman" w:cs="Times New Roman"/>
          <w:sz w:val="24"/>
          <w:szCs w:val="24"/>
        </w:rPr>
        <w:t>Aprobar y autorizar el pago de</w:t>
      </w:r>
      <w:r w:rsidRPr="008407A4">
        <w:rPr>
          <w:rFonts w:ascii="Times New Roman" w:hAnsi="Times New Roman" w:cs="Times New Roman"/>
          <w:b/>
          <w:sz w:val="24"/>
          <w:szCs w:val="24"/>
        </w:rPr>
        <w:t xml:space="preserve"> </w:t>
      </w:r>
      <w:r w:rsidRPr="008407A4">
        <w:rPr>
          <w:rFonts w:ascii="Times New Roman" w:hAnsi="Times New Roman" w:cs="Times New Roman"/>
          <w:sz w:val="24"/>
          <w:szCs w:val="24"/>
        </w:rPr>
        <w:t xml:space="preserve">Setenta y Cinco Dólares de Los Estados Unidos de América ($75.00) por el mes de diciembre de 2019 por no haberse contemplado en el contrato anterior. </w:t>
      </w:r>
      <w:r w:rsidRPr="008407A4">
        <w:rPr>
          <w:rFonts w:ascii="Times New Roman" w:hAnsi="Times New Roman" w:cs="Times New Roman"/>
          <w:b/>
          <w:sz w:val="24"/>
          <w:szCs w:val="24"/>
        </w:rPr>
        <w:t xml:space="preserve">2) </w:t>
      </w:r>
      <w:r w:rsidRPr="008407A4">
        <w:rPr>
          <w:rFonts w:ascii="Times New Roman" w:hAnsi="Times New Roman" w:cs="Times New Roman"/>
          <w:sz w:val="24"/>
          <w:szCs w:val="24"/>
        </w:rPr>
        <w:t>Aprobar el arrendamiento de un inmueble</w:t>
      </w:r>
      <w:r w:rsidRPr="008407A4">
        <w:rPr>
          <w:rFonts w:ascii="Times New Roman" w:hAnsi="Times New Roman" w:cs="Times New Roman"/>
          <w:b/>
          <w:sz w:val="24"/>
          <w:szCs w:val="24"/>
        </w:rPr>
        <w:t xml:space="preserve">, </w:t>
      </w:r>
      <w:r w:rsidRPr="008407A4">
        <w:rPr>
          <w:rFonts w:ascii="Times New Roman" w:hAnsi="Times New Roman" w:cs="Times New Roman"/>
          <w:sz w:val="24"/>
          <w:szCs w:val="24"/>
        </w:rPr>
        <w:t xml:space="preserve">propiedad del señor José Alirio Mendoza Joaquín, en el Cantón la Esperanza del Municipio de San Pedro Perulapan, por un periodo de tiempo de 12 meses a partir del 01 de Enero del presente año hasta el 31 de Diciembre del año Dos Mil Veinte, por un monto de Setenta y Cinco Dólares de Los Estados Unidos de América ($75.00) Mensuales. </w:t>
      </w:r>
      <w:r w:rsidRPr="00840919">
        <w:rPr>
          <w:rFonts w:ascii="Times New Roman" w:hAnsi="Times New Roman" w:cs="Times New Roman"/>
          <w:b/>
          <w:sz w:val="24"/>
          <w:szCs w:val="24"/>
        </w:rPr>
        <w:t>3)</w:t>
      </w:r>
      <w:r w:rsidRPr="008407A4">
        <w:rPr>
          <w:rFonts w:ascii="Times New Roman" w:hAnsi="Times New Roman" w:cs="Times New Roman"/>
          <w:sz w:val="24"/>
          <w:szCs w:val="24"/>
        </w:rPr>
        <w:t xml:space="preserve"> Se autoriza a la encargada de la Unidad Jurídica elaborar el contrato respectivo de arrendamiento. </w:t>
      </w:r>
      <w:r w:rsidRPr="00840919">
        <w:rPr>
          <w:rFonts w:ascii="Times New Roman" w:hAnsi="Times New Roman" w:cs="Times New Roman"/>
          <w:b/>
          <w:sz w:val="24"/>
          <w:szCs w:val="24"/>
        </w:rPr>
        <w:t>4)</w:t>
      </w:r>
      <w:r w:rsidRPr="008407A4">
        <w:rPr>
          <w:rFonts w:ascii="Times New Roman" w:hAnsi="Times New Roman" w:cs="Times New Roman"/>
          <w:sz w:val="24"/>
          <w:szCs w:val="24"/>
        </w:rPr>
        <w:t xml:space="preserve"> Se autoriza al Señor Alcalde Municipal para que firme contrato de lo descrito anteriormente por un periodo de un año prorrogable. 5) Emitir Cheque a nombre de José Alirio Mendoza Joaquín, el gasto se aplicará a </w:t>
      </w:r>
      <w:r w:rsidRPr="008407A4">
        <w:rPr>
          <w:rFonts w:ascii="Times New Roman" w:hAnsi="Times New Roman" w:cs="Times New Roman"/>
          <w:sz w:val="24"/>
          <w:szCs w:val="24"/>
        </w:rPr>
        <w:lastRenderedPageBreak/>
        <w:t xml:space="preserve">la Cuenta TMSPP/FONDO COMUN MUNICIPAL PERIODO 2018-2021. Se autoriza a la Tesorera Municipal, Licda. Mayra Renderos de Vásquez para que pueda erogar dichos pagos mensuales. </w:t>
      </w:r>
      <w:r w:rsidRPr="00EA1CDA">
        <w:rPr>
          <w:rFonts w:ascii="Times New Roman" w:hAnsi="Times New Roman" w:cs="Times New Roman"/>
          <w:b/>
          <w:sz w:val="24"/>
          <w:szCs w:val="24"/>
        </w:rPr>
        <w:t>6)</w:t>
      </w:r>
      <w:r w:rsidRPr="008407A4">
        <w:rPr>
          <w:rFonts w:ascii="Times New Roman" w:hAnsi="Times New Roman" w:cs="Times New Roman"/>
          <w:sz w:val="24"/>
          <w:szCs w:val="24"/>
        </w:rPr>
        <w:t xml:space="preserve"> Se autoriza a la Encargada del Presupuesto Municipal para descargar en las cifras correspondientes del presupuesto Municipal vigente.</w:t>
      </w:r>
      <w:r w:rsidRPr="008407A4">
        <w:rPr>
          <w:rFonts w:ascii="Times New Roman" w:hAnsi="Times New Roman" w:cs="Times New Roman"/>
          <w:b/>
          <w:sz w:val="24"/>
          <w:szCs w:val="24"/>
        </w:rPr>
        <w:t xml:space="preserve"> </w:t>
      </w:r>
      <w:r w:rsidRPr="008407A4">
        <w:rPr>
          <w:rFonts w:ascii="Times New Roman" w:hAnsi="Times New Roman" w:cs="Times New Roman"/>
          <w:sz w:val="24"/>
          <w:szCs w:val="24"/>
        </w:rPr>
        <w:t>Comuníquese.-</w:t>
      </w:r>
    </w:p>
    <w:p w14:paraId="6FAB9EB3" w14:textId="77777777" w:rsidR="00562476" w:rsidRPr="008407A4" w:rsidRDefault="00562476" w:rsidP="00562476">
      <w:pPr>
        <w:spacing w:after="0" w:line="276" w:lineRule="auto"/>
        <w:jc w:val="both"/>
        <w:rPr>
          <w:rFonts w:ascii="Times New Roman" w:hAnsi="Times New Roman" w:cs="Times New Roman"/>
          <w:sz w:val="24"/>
          <w:szCs w:val="24"/>
        </w:rPr>
      </w:pPr>
      <w:r w:rsidRPr="008407A4">
        <w:rPr>
          <w:rFonts w:ascii="Times New Roman" w:hAnsi="Times New Roman" w:cs="Times New Roman"/>
          <w:b/>
          <w:sz w:val="24"/>
          <w:szCs w:val="24"/>
        </w:rPr>
        <w:t>ACUERDO NÚMERO OCHO:</w:t>
      </w:r>
      <w:r w:rsidRPr="008407A4">
        <w:rPr>
          <w:rFonts w:ascii="Times New Roman" w:hAnsi="Times New Roman" w:cs="Times New Roman"/>
          <w:sz w:val="24"/>
          <w:szCs w:val="24"/>
        </w:rPr>
        <w:t xml:space="preserve"> El Concejo Municipal,  CONSIDERANDO: </w:t>
      </w:r>
    </w:p>
    <w:p w14:paraId="25F42F57" w14:textId="77777777" w:rsidR="00562476" w:rsidRDefault="00562476" w:rsidP="00562476">
      <w:pPr>
        <w:spacing w:after="0" w:line="276" w:lineRule="auto"/>
        <w:jc w:val="both"/>
        <w:rPr>
          <w:rFonts w:ascii="Times New Roman" w:hAnsi="Times New Roman" w:cs="Times New Roman"/>
          <w:sz w:val="24"/>
          <w:szCs w:val="24"/>
        </w:rPr>
      </w:pPr>
      <w:r w:rsidRPr="008407A4">
        <w:rPr>
          <w:rFonts w:ascii="Times New Roman" w:hAnsi="Times New Roman" w:cs="Times New Roman"/>
          <w:sz w:val="24"/>
          <w:szCs w:val="24"/>
        </w:rPr>
        <w:t xml:space="preserve">I- </w:t>
      </w:r>
      <w:r w:rsidRPr="008B5088">
        <w:rPr>
          <w:rFonts w:ascii="Times New Roman" w:hAnsi="Times New Roman" w:cs="Times New Roman"/>
          <w:sz w:val="24"/>
          <w:szCs w:val="24"/>
        </w:rPr>
        <w:t xml:space="preserve">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comprobadas con la certificación de la Universidad respectiva en donde conste el horario de clase. </w:t>
      </w:r>
    </w:p>
    <w:p w14:paraId="23C8EF41" w14:textId="77777777" w:rsidR="00562476" w:rsidRPr="008407A4" w:rsidRDefault="00562476" w:rsidP="00562476">
      <w:pPr>
        <w:spacing w:after="0" w:line="276" w:lineRule="auto"/>
        <w:jc w:val="both"/>
        <w:rPr>
          <w:rFonts w:ascii="Times New Roman" w:hAnsi="Times New Roman" w:cs="Times New Roman"/>
          <w:sz w:val="24"/>
          <w:szCs w:val="24"/>
        </w:rPr>
      </w:pPr>
      <w:r w:rsidRPr="00D076AE">
        <w:rPr>
          <w:rFonts w:ascii="Times New Roman" w:hAnsi="Times New Roman" w:cs="Times New Roman"/>
          <w:sz w:val="24"/>
          <w:szCs w:val="24"/>
          <w:lang w:val="es-ES"/>
        </w:rPr>
        <w:t>II-</w:t>
      </w:r>
      <w:r>
        <w:rPr>
          <w:rFonts w:ascii="Times New Roman" w:hAnsi="Times New Roman" w:cs="Times New Roman"/>
          <w:b/>
          <w:sz w:val="24"/>
          <w:szCs w:val="24"/>
          <w:lang w:val="es-ES"/>
        </w:rPr>
        <w:t xml:space="preserve"> </w:t>
      </w:r>
      <w:r w:rsidRPr="008B5088">
        <w:rPr>
          <w:rFonts w:ascii="Times New Roman" w:hAnsi="Times New Roman" w:cs="Times New Roman"/>
          <w:sz w:val="24"/>
          <w:szCs w:val="24"/>
          <w:lang w:val="es-ES"/>
        </w:rPr>
        <w:t>Que por la debida importante que cada una de las actividades que realiza cada empleado en su área, es necesario que se comprometa a ejecutarlas en su totalidad y de forma profesional, así como también prestar su colaboración voluntaria cuando se tengan programadas actividades municipales en beneficio de la comunidad, ya sean después del horario de trabajo o fines de semana.</w:t>
      </w:r>
      <w:r>
        <w:rPr>
          <w:rFonts w:ascii="Times New Roman" w:hAnsi="Times New Roman" w:cs="Times New Roman"/>
          <w:b/>
          <w:sz w:val="24"/>
          <w:szCs w:val="24"/>
          <w:lang w:val="es-ES"/>
        </w:rPr>
        <w:t xml:space="preserve"> </w:t>
      </w:r>
      <w:r w:rsidRPr="008B5088">
        <w:rPr>
          <w:rFonts w:ascii="Times New Roman" w:hAnsi="Times New Roman" w:cs="Times New Roman"/>
          <w:b/>
          <w:sz w:val="24"/>
          <w:szCs w:val="24"/>
          <w:lang w:val="es-ES"/>
        </w:rPr>
        <w:t xml:space="preserve">Por lo tanto el Concejo Municipal en uso de las facultades que le otorga el Código Municipal.  ACUERDA: </w:t>
      </w:r>
      <w:r w:rsidRPr="002F7349">
        <w:rPr>
          <w:rFonts w:ascii="Times New Roman" w:hAnsi="Times New Roman" w:cs="Times New Roman"/>
          <w:sz w:val="24"/>
          <w:szCs w:val="24"/>
        </w:rPr>
        <w:t>Conceder permiso laboral por tener compromiso de estudio a la empleada Auxiliar de Contabilidad, SARA YANIRA CAÑAS PORTILLO los días martes y jueves de 3:</w:t>
      </w:r>
      <w:r>
        <w:rPr>
          <w:rFonts w:ascii="Times New Roman" w:hAnsi="Times New Roman" w:cs="Times New Roman"/>
          <w:sz w:val="24"/>
          <w:szCs w:val="24"/>
        </w:rPr>
        <w:t>3</w:t>
      </w:r>
      <w:r w:rsidRPr="002F7349">
        <w:rPr>
          <w:rFonts w:ascii="Times New Roman" w:hAnsi="Times New Roman" w:cs="Times New Roman"/>
          <w:sz w:val="24"/>
          <w:szCs w:val="24"/>
        </w:rPr>
        <w:t>0 p.m. a 4:00 p.m. a partir del día 2</w:t>
      </w:r>
      <w:r>
        <w:rPr>
          <w:rFonts w:ascii="Times New Roman" w:hAnsi="Times New Roman" w:cs="Times New Roman"/>
          <w:sz w:val="24"/>
          <w:szCs w:val="24"/>
        </w:rPr>
        <w:t>1</w:t>
      </w:r>
      <w:r w:rsidRPr="002F7349">
        <w:rPr>
          <w:rFonts w:ascii="Times New Roman" w:hAnsi="Times New Roman" w:cs="Times New Roman"/>
          <w:sz w:val="24"/>
          <w:szCs w:val="24"/>
        </w:rPr>
        <w:t xml:space="preserve"> del corriente mes y año, por estar cursando la carrera Licenciatura en Negocios Internacionales en la Universidad Tecnológica de El Salvador. Comuníquese.-</w:t>
      </w:r>
    </w:p>
    <w:p w14:paraId="6E8F5180"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p w14:paraId="0B3680E2" w14:textId="77777777" w:rsidR="00562476" w:rsidRPr="00DB1649" w:rsidRDefault="00562476" w:rsidP="00562476">
      <w:pPr>
        <w:spacing w:after="0" w:line="276" w:lineRule="auto"/>
        <w:jc w:val="both"/>
        <w:rPr>
          <w:rFonts w:ascii="Times New Roman" w:hAnsi="Times New Roman" w:cs="Times New Roman"/>
          <w:sz w:val="24"/>
          <w:szCs w:val="24"/>
        </w:rPr>
      </w:pPr>
      <w:r w:rsidRPr="00DB1649">
        <w:rPr>
          <w:rFonts w:ascii="Times New Roman" w:hAnsi="Times New Roman" w:cs="Times New Roman"/>
          <w:b/>
          <w:sz w:val="24"/>
          <w:szCs w:val="24"/>
        </w:rPr>
        <w:t>ACUERDO NÚMERO NUEVE:</w:t>
      </w:r>
      <w:r w:rsidRPr="00DB1649">
        <w:rPr>
          <w:rFonts w:ascii="Times New Roman" w:hAnsi="Times New Roman" w:cs="Times New Roman"/>
          <w:sz w:val="24"/>
          <w:szCs w:val="24"/>
        </w:rPr>
        <w:t xml:space="preserve"> El Concejo Municipal,  CONSIDERANDO: </w:t>
      </w:r>
    </w:p>
    <w:p w14:paraId="44FB0870" w14:textId="77777777" w:rsidR="00562476" w:rsidRDefault="00562476" w:rsidP="00562476">
      <w:pPr>
        <w:spacing w:after="0" w:line="276" w:lineRule="auto"/>
        <w:jc w:val="both"/>
        <w:rPr>
          <w:rFonts w:ascii="Times New Roman" w:hAnsi="Times New Roman" w:cs="Times New Roman"/>
          <w:sz w:val="24"/>
          <w:szCs w:val="24"/>
        </w:rPr>
      </w:pPr>
      <w:r w:rsidRPr="00DB1649">
        <w:rPr>
          <w:rFonts w:ascii="Times New Roman" w:hAnsi="Times New Roman" w:cs="Times New Roman"/>
          <w:sz w:val="24"/>
          <w:szCs w:val="24"/>
        </w:rPr>
        <w:t xml:space="preserve">I- </w:t>
      </w:r>
      <w:r w:rsidRPr="008B5088">
        <w:rPr>
          <w:rFonts w:ascii="Times New Roman" w:hAnsi="Times New Roman" w:cs="Times New Roman"/>
          <w:sz w:val="24"/>
          <w:szCs w:val="24"/>
        </w:rPr>
        <w:t xml:space="preserve">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comprobadas con la certificación de la Universidad respectiva en donde conste el horario de clase. </w:t>
      </w:r>
    </w:p>
    <w:p w14:paraId="6D7F7C36" w14:textId="77777777" w:rsidR="00562476" w:rsidRPr="008407A4" w:rsidRDefault="00562476" w:rsidP="00562476">
      <w:pPr>
        <w:spacing w:after="0" w:line="276" w:lineRule="auto"/>
        <w:jc w:val="both"/>
        <w:rPr>
          <w:rFonts w:ascii="Times New Roman" w:hAnsi="Times New Roman" w:cs="Times New Roman"/>
          <w:sz w:val="24"/>
          <w:szCs w:val="24"/>
        </w:rPr>
      </w:pPr>
      <w:r w:rsidRPr="00D076AE">
        <w:rPr>
          <w:rFonts w:ascii="Times New Roman" w:hAnsi="Times New Roman" w:cs="Times New Roman"/>
          <w:sz w:val="24"/>
          <w:szCs w:val="24"/>
          <w:lang w:val="es-ES"/>
        </w:rPr>
        <w:t>II-</w:t>
      </w:r>
      <w:r>
        <w:rPr>
          <w:rFonts w:ascii="Times New Roman" w:hAnsi="Times New Roman" w:cs="Times New Roman"/>
          <w:b/>
          <w:sz w:val="24"/>
          <w:szCs w:val="24"/>
          <w:lang w:val="es-ES"/>
        </w:rPr>
        <w:t xml:space="preserve"> </w:t>
      </w:r>
      <w:r w:rsidRPr="008B5088">
        <w:rPr>
          <w:rFonts w:ascii="Times New Roman" w:hAnsi="Times New Roman" w:cs="Times New Roman"/>
          <w:sz w:val="24"/>
          <w:szCs w:val="24"/>
          <w:lang w:val="es-ES"/>
        </w:rPr>
        <w:t>Que por la debida importante que cada una de las actividades que realiza cada empleado en su área, es necesario que se comprometa a ejecutarlas en su totalidad y de forma profesional, así como también prestar su colaboración voluntaria cuando se tengan programadas actividades municipales en beneficio de la comunidad, ya sean después del horario de trabajo o fines de semana.</w:t>
      </w:r>
      <w:r>
        <w:rPr>
          <w:rFonts w:ascii="Times New Roman" w:hAnsi="Times New Roman" w:cs="Times New Roman"/>
          <w:b/>
          <w:sz w:val="24"/>
          <w:szCs w:val="24"/>
          <w:lang w:val="es-ES"/>
        </w:rPr>
        <w:t xml:space="preserve"> </w:t>
      </w:r>
      <w:r w:rsidRPr="008B5088">
        <w:rPr>
          <w:rFonts w:ascii="Times New Roman" w:hAnsi="Times New Roman" w:cs="Times New Roman"/>
          <w:b/>
          <w:sz w:val="24"/>
          <w:szCs w:val="24"/>
          <w:lang w:val="es-ES"/>
        </w:rPr>
        <w:t xml:space="preserve">Por lo tanto el Concejo Municipal en uso de las facultades que le otorga el Código Municipal.  ACUERDA: </w:t>
      </w:r>
      <w:r w:rsidRPr="002F7349">
        <w:rPr>
          <w:rFonts w:ascii="Times New Roman" w:hAnsi="Times New Roman" w:cs="Times New Roman"/>
          <w:sz w:val="24"/>
          <w:szCs w:val="24"/>
        </w:rPr>
        <w:t xml:space="preserve">Conceder permiso laboral por tener compromiso de estudio a la empleada Auxiliar de </w:t>
      </w:r>
      <w:r>
        <w:rPr>
          <w:rFonts w:ascii="Times New Roman" w:hAnsi="Times New Roman" w:cs="Times New Roman"/>
          <w:sz w:val="24"/>
          <w:szCs w:val="24"/>
        </w:rPr>
        <w:t>Tesorería, CHRISTIAN ALISSON MEJIA QUINTANILLA</w:t>
      </w:r>
      <w:r w:rsidRPr="002F7349">
        <w:rPr>
          <w:rFonts w:ascii="Times New Roman" w:hAnsi="Times New Roman" w:cs="Times New Roman"/>
          <w:sz w:val="24"/>
          <w:szCs w:val="24"/>
        </w:rPr>
        <w:t xml:space="preserve"> los días </w:t>
      </w:r>
      <w:r>
        <w:rPr>
          <w:rFonts w:ascii="Times New Roman" w:hAnsi="Times New Roman" w:cs="Times New Roman"/>
          <w:sz w:val="24"/>
          <w:szCs w:val="24"/>
        </w:rPr>
        <w:t xml:space="preserve">lunes, miércoles </w:t>
      </w:r>
      <w:r w:rsidRPr="002F7349">
        <w:rPr>
          <w:rFonts w:ascii="Times New Roman" w:hAnsi="Times New Roman" w:cs="Times New Roman"/>
          <w:sz w:val="24"/>
          <w:szCs w:val="24"/>
        </w:rPr>
        <w:t xml:space="preserve">y </w:t>
      </w:r>
      <w:r>
        <w:rPr>
          <w:rFonts w:ascii="Times New Roman" w:hAnsi="Times New Roman" w:cs="Times New Roman"/>
          <w:sz w:val="24"/>
          <w:szCs w:val="24"/>
        </w:rPr>
        <w:t>viernes</w:t>
      </w:r>
      <w:r w:rsidRPr="002F7349">
        <w:rPr>
          <w:rFonts w:ascii="Times New Roman" w:hAnsi="Times New Roman" w:cs="Times New Roman"/>
          <w:sz w:val="24"/>
          <w:szCs w:val="24"/>
        </w:rPr>
        <w:t xml:space="preserve"> de 3:</w:t>
      </w:r>
      <w:r>
        <w:rPr>
          <w:rFonts w:ascii="Times New Roman" w:hAnsi="Times New Roman" w:cs="Times New Roman"/>
          <w:sz w:val="24"/>
          <w:szCs w:val="24"/>
        </w:rPr>
        <w:t>0</w:t>
      </w:r>
      <w:r w:rsidRPr="002F7349">
        <w:rPr>
          <w:rFonts w:ascii="Times New Roman" w:hAnsi="Times New Roman" w:cs="Times New Roman"/>
          <w:sz w:val="24"/>
          <w:szCs w:val="24"/>
        </w:rPr>
        <w:t>0 p.m. a 4:00 p.m. a partir del día 2</w:t>
      </w:r>
      <w:r>
        <w:rPr>
          <w:rFonts w:ascii="Times New Roman" w:hAnsi="Times New Roman" w:cs="Times New Roman"/>
          <w:sz w:val="24"/>
          <w:szCs w:val="24"/>
        </w:rPr>
        <w:t>1</w:t>
      </w:r>
      <w:r w:rsidRPr="002F7349">
        <w:rPr>
          <w:rFonts w:ascii="Times New Roman" w:hAnsi="Times New Roman" w:cs="Times New Roman"/>
          <w:sz w:val="24"/>
          <w:szCs w:val="24"/>
        </w:rPr>
        <w:t xml:space="preserve"> del corriente mes y año, por estar cursando la carrera Licenciatura en </w:t>
      </w:r>
      <w:r>
        <w:rPr>
          <w:rFonts w:ascii="Times New Roman" w:hAnsi="Times New Roman" w:cs="Times New Roman"/>
          <w:sz w:val="24"/>
          <w:szCs w:val="24"/>
        </w:rPr>
        <w:t>Contaduría Pública</w:t>
      </w:r>
      <w:r w:rsidRPr="002F7349">
        <w:rPr>
          <w:rFonts w:ascii="Times New Roman" w:hAnsi="Times New Roman" w:cs="Times New Roman"/>
          <w:sz w:val="24"/>
          <w:szCs w:val="24"/>
        </w:rPr>
        <w:t xml:space="preserve"> en la Universidad Tecnológica de El Salvador. Comuníquese.-</w:t>
      </w:r>
    </w:p>
    <w:p w14:paraId="4ECD276A"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p w14:paraId="2F6DFAD4" w14:textId="77777777" w:rsidR="00562476" w:rsidRPr="00DB1649" w:rsidRDefault="00562476" w:rsidP="00562476">
      <w:pPr>
        <w:spacing w:after="0" w:line="276" w:lineRule="auto"/>
        <w:jc w:val="both"/>
        <w:rPr>
          <w:rFonts w:ascii="Times New Roman" w:hAnsi="Times New Roman" w:cs="Times New Roman"/>
          <w:sz w:val="24"/>
          <w:szCs w:val="24"/>
        </w:rPr>
      </w:pPr>
      <w:r w:rsidRPr="00DB1649">
        <w:rPr>
          <w:rFonts w:ascii="Times New Roman" w:hAnsi="Times New Roman" w:cs="Times New Roman"/>
          <w:b/>
          <w:sz w:val="24"/>
          <w:szCs w:val="24"/>
        </w:rPr>
        <w:t>ACUERDO NÚMERO DIEZ:</w:t>
      </w:r>
      <w:r w:rsidRPr="00DB1649">
        <w:rPr>
          <w:rFonts w:ascii="Times New Roman" w:hAnsi="Times New Roman" w:cs="Times New Roman"/>
          <w:sz w:val="24"/>
          <w:szCs w:val="24"/>
        </w:rPr>
        <w:t xml:space="preserve"> </w:t>
      </w:r>
      <w:r w:rsidRPr="00AE46D5">
        <w:rPr>
          <w:rFonts w:ascii="Times New Roman" w:hAnsi="Times New Roman" w:cs="Times New Roman"/>
          <w:sz w:val="24"/>
          <w:szCs w:val="24"/>
        </w:rPr>
        <w:t xml:space="preserve">El Concejo Municipal de San Pedro Perulapan en uso de las facultades concedidas en el Art. 31 de la Ley de La Producción y Comercialización del Alcohol, ACUERDAN: Refrendar para el año Dos mil </w:t>
      </w:r>
      <w:r>
        <w:rPr>
          <w:rFonts w:ascii="Times New Roman" w:hAnsi="Times New Roman" w:cs="Times New Roman"/>
          <w:sz w:val="24"/>
          <w:szCs w:val="24"/>
        </w:rPr>
        <w:t>Veinte</w:t>
      </w:r>
      <w:r w:rsidRPr="00AE46D5">
        <w:rPr>
          <w:rFonts w:ascii="Times New Roman" w:hAnsi="Times New Roman" w:cs="Times New Roman"/>
          <w:sz w:val="24"/>
          <w:szCs w:val="24"/>
        </w:rPr>
        <w:t xml:space="preserve">, la Licencia concedida a la señora </w:t>
      </w:r>
      <w:r w:rsidRPr="00AE46D5">
        <w:rPr>
          <w:rFonts w:ascii="Times New Roman" w:hAnsi="Times New Roman" w:cs="Times New Roman"/>
          <w:b/>
          <w:sz w:val="24"/>
          <w:szCs w:val="24"/>
          <w:u w:val="single"/>
        </w:rPr>
        <w:t xml:space="preserve">ISIDRA </w:t>
      </w:r>
      <w:r w:rsidRPr="00AE46D5">
        <w:rPr>
          <w:rFonts w:ascii="Times New Roman" w:hAnsi="Times New Roman" w:cs="Times New Roman"/>
          <w:b/>
          <w:sz w:val="24"/>
          <w:szCs w:val="24"/>
          <w:u w:val="single"/>
        </w:rPr>
        <w:lastRenderedPageBreak/>
        <w:t>AGUILAR</w:t>
      </w:r>
      <w:r w:rsidRPr="00AE46D5">
        <w:rPr>
          <w:rFonts w:ascii="Times New Roman" w:hAnsi="Times New Roman" w:cs="Times New Roman"/>
          <w:sz w:val="24"/>
          <w:szCs w:val="24"/>
        </w:rPr>
        <w:t>, Mayor de edad,</w:t>
      </w:r>
      <w:r w:rsidRPr="00637183">
        <w:rPr>
          <w:rFonts w:ascii="Times New Roman" w:hAnsi="Times New Roman" w:cs="Times New Roman"/>
          <w:sz w:val="24"/>
          <w:szCs w:val="24"/>
          <w:lang w:val="es-ES"/>
        </w:rPr>
        <w:t xml:space="preserve"> </w:t>
      </w:r>
      <w:r w:rsidRPr="00136D90">
        <w:rPr>
          <w:rFonts w:ascii="Times New Roman" w:hAnsi="Times New Roman" w:cs="Times New Roman"/>
          <w:sz w:val="24"/>
          <w:szCs w:val="24"/>
          <w:lang w:val="es-ES"/>
        </w:rPr>
        <w:t>con residencia en</w:t>
      </w:r>
      <w:r w:rsidRPr="00AE46D5">
        <w:rPr>
          <w:rFonts w:ascii="Times New Roman" w:hAnsi="Times New Roman" w:cs="Times New Roman"/>
          <w:sz w:val="24"/>
          <w:szCs w:val="24"/>
        </w:rPr>
        <w:t xml:space="preserve"> </w:t>
      </w:r>
      <w:r>
        <w:rPr>
          <w:rFonts w:ascii="Times New Roman" w:hAnsi="Times New Roman" w:cs="Times New Roman"/>
          <w:sz w:val="24"/>
          <w:szCs w:val="24"/>
        </w:rPr>
        <w:t>xxxxxxx xxxxxxx xxxxxxxxx xxxxxxxxx xxxxxxxxx xxxxxxx xxxxxx</w:t>
      </w:r>
      <w:r w:rsidRPr="00AE46D5">
        <w:rPr>
          <w:rFonts w:ascii="Times New Roman" w:hAnsi="Times New Roman" w:cs="Times New Roman"/>
          <w:sz w:val="24"/>
          <w:szCs w:val="24"/>
        </w:rPr>
        <w:t xml:space="preserve">, portadora de su Documento Único de Identidad  Personal número </w:t>
      </w:r>
      <w:r>
        <w:rPr>
          <w:rFonts w:ascii="Times New Roman" w:hAnsi="Times New Roman" w:cs="Times New Roman"/>
          <w:sz w:val="24"/>
          <w:szCs w:val="24"/>
        </w:rPr>
        <w:t>xxxx xxxx</w:t>
      </w:r>
      <w:r w:rsidRPr="00AE46D5">
        <w:rPr>
          <w:rFonts w:ascii="Times New Roman" w:hAnsi="Times New Roman" w:cs="Times New Roman"/>
          <w:sz w:val="24"/>
          <w:szCs w:val="24"/>
        </w:rPr>
        <w:t xml:space="preserve"> </w:t>
      </w:r>
      <w:r>
        <w:rPr>
          <w:rFonts w:ascii="Times New Roman" w:hAnsi="Times New Roman" w:cs="Times New Roman"/>
          <w:sz w:val="24"/>
          <w:szCs w:val="24"/>
        </w:rPr>
        <w:t>xxxxxx xxxxxxx xxxxxx xxxx</w:t>
      </w:r>
      <w:r w:rsidRPr="00AE46D5">
        <w:rPr>
          <w:rFonts w:ascii="Times New Roman" w:hAnsi="Times New Roman" w:cs="Times New Roman"/>
          <w:sz w:val="24"/>
          <w:szCs w:val="24"/>
        </w:rPr>
        <w:t xml:space="preserve">, a efecto de que siga funcionando e1 Expendio de licor envasado que tiene instalado en el Establecimiento denominado EXPENDIO DE LICOR </w:t>
      </w:r>
      <w:r w:rsidRPr="00AE46D5">
        <w:rPr>
          <w:rFonts w:ascii="Times New Roman" w:hAnsi="Times New Roman" w:cs="Times New Roman"/>
          <w:b/>
          <w:i/>
          <w:sz w:val="24"/>
          <w:szCs w:val="24"/>
        </w:rPr>
        <w:t>”EL TEQUILA,”</w:t>
      </w:r>
      <w:r w:rsidRPr="00AE46D5">
        <w:rPr>
          <w:rFonts w:ascii="Times New Roman" w:hAnsi="Times New Roman" w:cs="Times New Roman"/>
          <w:sz w:val="24"/>
          <w:szCs w:val="24"/>
        </w:rPr>
        <w:t xml:space="preserve"> ubicado en el Caserío La Paz del Cantón Tecomatepeque del Municipio de San Pedro Perulapan, Departamento de </w:t>
      </w:r>
      <w:r>
        <w:rPr>
          <w:rFonts w:ascii="Times New Roman" w:hAnsi="Times New Roman" w:cs="Times New Roman"/>
          <w:sz w:val="24"/>
          <w:szCs w:val="24"/>
        </w:rPr>
        <w:t>Cuscatlán. Dicha refrenda tendrá</w:t>
      </w:r>
      <w:r w:rsidRPr="00AE46D5">
        <w:rPr>
          <w:rFonts w:ascii="Times New Roman" w:hAnsi="Times New Roman" w:cs="Times New Roman"/>
          <w:sz w:val="24"/>
          <w:szCs w:val="24"/>
        </w:rPr>
        <w:t xml:space="preserve"> Vigencia en el año Dos mil </w:t>
      </w:r>
      <w:r>
        <w:rPr>
          <w:rFonts w:ascii="Times New Roman" w:hAnsi="Times New Roman" w:cs="Times New Roman"/>
          <w:sz w:val="24"/>
          <w:szCs w:val="24"/>
        </w:rPr>
        <w:t>Veinte</w:t>
      </w:r>
      <w:r w:rsidRPr="00AE46D5">
        <w:rPr>
          <w:rFonts w:ascii="Times New Roman" w:hAnsi="Times New Roman" w:cs="Times New Roman"/>
          <w:sz w:val="24"/>
          <w:szCs w:val="24"/>
        </w:rPr>
        <w:t>, debiendo renovarse en los primeros quince días del mes de Enero del próximo año. Certifíquese el presente acuerdo y remítase a1 interesado para los efectos legales consiguientes.-</w:t>
      </w:r>
    </w:p>
    <w:p w14:paraId="293C7162" w14:textId="77777777" w:rsidR="00562476" w:rsidRPr="00DB1649" w:rsidRDefault="00562476" w:rsidP="00562476">
      <w:pPr>
        <w:spacing w:after="0" w:line="276" w:lineRule="auto"/>
        <w:jc w:val="both"/>
        <w:rPr>
          <w:rFonts w:ascii="Times New Roman" w:hAnsi="Times New Roman" w:cs="Times New Roman"/>
          <w:sz w:val="24"/>
          <w:szCs w:val="24"/>
        </w:rPr>
      </w:pPr>
    </w:p>
    <w:p w14:paraId="0ED67254" w14:textId="77777777" w:rsidR="00562476" w:rsidRDefault="00562476" w:rsidP="00562476">
      <w:pPr>
        <w:spacing w:after="0" w:line="276" w:lineRule="auto"/>
        <w:jc w:val="both"/>
        <w:rPr>
          <w:rFonts w:ascii="Times New Roman" w:hAnsi="Times New Roman" w:cs="Times New Roman"/>
          <w:sz w:val="24"/>
          <w:szCs w:val="24"/>
        </w:rPr>
      </w:pPr>
      <w:r w:rsidRPr="00325B26">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w:t>
      </w:r>
      <w:r w:rsidRPr="00136D90">
        <w:rPr>
          <w:rFonts w:ascii="Times New Roman" w:hAnsi="Times New Roman" w:cs="Times New Roman"/>
          <w:sz w:val="24"/>
          <w:szCs w:val="24"/>
          <w:lang w:val="es-ES"/>
        </w:rPr>
        <w:t xml:space="preserve">El Concejo Municipal de San Pedro Perulapan en uso de las facultades concedidas en el Art. 31 de la Ley de La Producción y Comercialización del Alcohol, ACUERDAN: Refrendar para el año Dos mil </w:t>
      </w:r>
      <w:r>
        <w:rPr>
          <w:rFonts w:ascii="Times New Roman" w:hAnsi="Times New Roman" w:cs="Times New Roman"/>
          <w:sz w:val="24"/>
          <w:szCs w:val="24"/>
          <w:lang w:val="es-ES"/>
        </w:rPr>
        <w:t>Veinte</w:t>
      </w:r>
      <w:r w:rsidRPr="00136D90">
        <w:rPr>
          <w:rFonts w:ascii="Times New Roman" w:hAnsi="Times New Roman" w:cs="Times New Roman"/>
          <w:sz w:val="24"/>
          <w:szCs w:val="24"/>
          <w:lang w:val="es-ES"/>
        </w:rPr>
        <w:t xml:space="preserve">, la Licencia concedida a la señora </w:t>
      </w:r>
      <w:r w:rsidRPr="00F905D9">
        <w:rPr>
          <w:rFonts w:ascii="Times New Roman" w:hAnsi="Times New Roman" w:cs="Times New Roman"/>
          <w:b/>
          <w:sz w:val="24"/>
          <w:szCs w:val="24"/>
          <w:u w:val="single"/>
          <w:lang w:val="es-ES"/>
        </w:rPr>
        <w:t>KARLA XIOMARA, TREJO REQUENO</w:t>
      </w:r>
      <w:r w:rsidRPr="00136D90">
        <w:rPr>
          <w:rFonts w:ascii="Times New Roman" w:hAnsi="Times New Roman" w:cs="Times New Roman"/>
          <w:sz w:val="24"/>
          <w:szCs w:val="24"/>
          <w:lang w:val="es-ES"/>
        </w:rPr>
        <w:t xml:space="preserve"> Mayor de edad, con residencia en </w:t>
      </w:r>
      <w:r>
        <w:rPr>
          <w:rFonts w:ascii="Times New Roman" w:hAnsi="Times New Roman" w:cs="Times New Roman"/>
          <w:sz w:val="24"/>
          <w:szCs w:val="24"/>
          <w:lang w:val="es-ES"/>
        </w:rPr>
        <w:t>xxxxxxxx xxxxxxx xxxxxx xxxxxx</w:t>
      </w:r>
      <w:r w:rsidRPr="00136D90">
        <w:rPr>
          <w:rFonts w:ascii="Times New Roman" w:hAnsi="Times New Roman" w:cs="Times New Roman"/>
          <w:sz w:val="24"/>
          <w:szCs w:val="24"/>
          <w:lang w:val="es-ES"/>
        </w:rPr>
        <w:t xml:space="preserve">, portadora de su Documento único de Identidad Personal número </w:t>
      </w:r>
      <w:r>
        <w:rPr>
          <w:rFonts w:ascii="Times New Roman" w:hAnsi="Times New Roman" w:cs="Times New Roman"/>
          <w:sz w:val="24"/>
          <w:szCs w:val="24"/>
          <w:lang w:val="es-ES"/>
        </w:rPr>
        <w:t>xxxx xxxx xxxx xxxx xxxx xxxx xxxx</w:t>
      </w:r>
      <w:r w:rsidRPr="00136D90">
        <w:rPr>
          <w:rFonts w:ascii="Times New Roman" w:hAnsi="Times New Roman" w:cs="Times New Roman"/>
          <w:sz w:val="24"/>
          <w:szCs w:val="24"/>
          <w:lang w:val="es-ES"/>
        </w:rPr>
        <w:t xml:space="preserve">, a efecto de que funcione el Expendio de licor envasado denominado ”EXPENDIO DE LICOR EMERSON” ubicado en Kilómetro veinticinco y medio de la Carretera a Suchitoto en Colonia San Benito, Cantón Istagua de La Jurisdicción de San Pedro Perulapan, Departamento de Cuscatlán. Dicha Licencia tendrá vigencia en el año Dos mil </w:t>
      </w:r>
      <w:r>
        <w:rPr>
          <w:rFonts w:ascii="Times New Roman" w:hAnsi="Times New Roman" w:cs="Times New Roman"/>
          <w:sz w:val="24"/>
          <w:szCs w:val="24"/>
          <w:lang w:val="es-ES"/>
        </w:rPr>
        <w:t>Veinte</w:t>
      </w:r>
      <w:r w:rsidRPr="00136D90">
        <w:rPr>
          <w:rFonts w:ascii="Times New Roman" w:hAnsi="Times New Roman" w:cs="Times New Roman"/>
          <w:sz w:val="24"/>
          <w:szCs w:val="24"/>
          <w:lang w:val="es-ES"/>
        </w:rPr>
        <w:t>, debiendo renovarse en los primeros quince días del mes de Enero del próximo año. Certifíquense el presente acuerdo y remítase a1 interesado para los efectos legales consiguientes.-</w:t>
      </w:r>
    </w:p>
    <w:p w14:paraId="53ECBD0F" w14:textId="77777777" w:rsidR="00562476" w:rsidRDefault="00562476" w:rsidP="00562476">
      <w:pPr>
        <w:spacing w:after="0" w:line="276" w:lineRule="auto"/>
        <w:jc w:val="both"/>
        <w:rPr>
          <w:rFonts w:ascii="Times New Roman" w:hAnsi="Times New Roman" w:cs="Times New Roman"/>
          <w:b/>
          <w:sz w:val="24"/>
          <w:szCs w:val="24"/>
        </w:rPr>
      </w:pPr>
    </w:p>
    <w:p w14:paraId="3C1DB94C" w14:textId="77777777" w:rsidR="00562476" w:rsidRPr="00396310" w:rsidRDefault="00562476" w:rsidP="00562476">
      <w:pPr>
        <w:spacing w:after="0" w:line="276" w:lineRule="auto"/>
        <w:jc w:val="both"/>
        <w:rPr>
          <w:rFonts w:ascii="Times New Roman" w:hAnsi="Times New Roman" w:cs="Times New Roman"/>
          <w:b/>
          <w:sz w:val="24"/>
          <w:szCs w:val="24"/>
        </w:rPr>
      </w:pPr>
      <w:r w:rsidRPr="00396310">
        <w:rPr>
          <w:rFonts w:ascii="Times New Roman" w:hAnsi="Times New Roman" w:cs="Times New Roman"/>
          <w:b/>
          <w:sz w:val="24"/>
          <w:szCs w:val="24"/>
        </w:rPr>
        <w:t>ACUERDO NÚMERO DOCE:</w:t>
      </w:r>
      <w:r w:rsidRPr="00396310">
        <w:rPr>
          <w:rFonts w:ascii="Times New Roman" w:hAnsi="Times New Roman" w:cs="Times New Roman"/>
          <w:sz w:val="24"/>
          <w:szCs w:val="24"/>
        </w:rPr>
        <w:t xml:space="preserve"> El Concejo Municipal de San Pedro Perulapan en uso de las facultades concedidas en el Art. 31 de la Ley de La Producción y Comercialización del Alcohol, ACUERDAN: Refrendar para el año Dos mil Veinte, la Licencia concedida a1 señor</w:t>
      </w:r>
      <w:r w:rsidRPr="00396310">
        <w:rPr>
          <w:rFonts w:ascii="Times New Roman" w:hAnsi="Times New Roman" w:cs="Times New Roman"/>
          <w:b/>
          <w:sz w:val="24"/>
          <w:szCs w:val="24"/>
        </w:rPr>
        <w:t xml:space="preserve"> </w:t>
      </w:r>
      <w:r w:rsidRPr="00396310">
        <w:rPr>
          <w:rFonts w:ascii="Times New Roman" w:hAnsi="Times New Roman" w:cs="Times New Roman"/>
          <w:b/>
          <w:sz w:val="24"/>
          <w:szCs w:val="24"/>
          <w:u w:val="single"/>
        </w:rPr>
        <w:t>JULIO ALBERTO GOMEZ,</w:t>
      </w:r>
      <w:r w:rsidRPr="00396310">
        <w:rPr>
          <w:rFonts w:ascii="Times New Roman" w:hAnsi="Times New Roman" w:cs="Times New Roman"/>
          <w:sz w:val="24"/>
          <w:szCs w:val="24"/>
        </w:rPr>
        <w:t xml:space="preserve"> Mayor de edad, con residencia en </w:t>
      </w:r>
      <w:r>
        <w:rPr>
          <w:rFonts w:ascii="Times New Roman" w:hAnsi="Times New Roman" w:cs="Times New Roman"/>
          <w:sz w:val="24"/>
          <w:szCs w:val="24"/>
        </w:rPr>
        <w:t>xxxxx xxxxx xxxxx xxxx xxxxx xxxx xxxx xxxx xxxx xxxx</w:t>
      </w:r>
      <w:r w:rsidRPr="00396310">
        <w:rPr>
          <w:rFonts w:ascii="Times New Roman" w:hAnsi="Times New Roman" w:cs="Times New Roman"/>
          <w:sz w:val="24"/>
          <w:szCs w:val="24"/>
        </w:rPr>
        <w:t xml:space="preserve">, portador de su Documento único de Identidad Personal número </w:t>
      </w:r>
      <w:r>
        <w:rPr>
          <w:rFonts w:ascii="Times New Roman" w:hAnsi="Times New Roman" w:cs="Times New Roman"/>
          <w:sz w:val="24"/>
          <w:szCs w:val="24"/>
        </w:rPr>
        <w:t>xxxxx xxxxx xxxx xxxxx xxxxx xxxxxxx xxxxxx xxxxx xxxxx</w:t>
      </w:r>
      <w:r w:rsidRPr="00396310">
        <w:rPr>
          <w:rFonts w:ascii="Times New Roman" w:hAnsi="Times New Roman" w:cs="Times New Roman"/>
          <w:sz w:val="24"/>
          <w:szCs w:val="24"/>
        </w:rPr>
        <w:t xml:space="preserve">, a efecto de que siga funcionando e1 Expendio de licor envasado que tiene instalado en el Kilómetro Veinticinco y Medio de la Carretera Panamericana del Cantón El Carmen, Jurisdicción de San Pedro Perulapan, Departamento de Cuscatlán; el cual, se denomina </w:t>
      </w:r>
      <w:r w:rsidRPr="00396310">
        <w:rPr>
          <w:rFonts w:ascii="Times New Roman" w:hAnsi="Times New Roman" w:cs="Times New Roman"/>
          <w:b/>
          <w:i/>
          <w:sz w:val="24"/>
          <w:szCs w:val="24"/>
        </w:rPr>
        <w:t>"Expendio El Conacaste."</w:t>
      </w:r>
      <w:r w:rsidRPr="00396310">
        <w:rPr>
          <w:rFonts w:ascii="Times New Roman" w:hAnsi="Times New Roman" w:cs="Times New Roman"/>
          <w:sz w:val="24"/>
          <w:szCs w:val="24"/>
        </w:rPr>
        <w:t xml:space="preserve"> Dicha refrenda tendrá vigencia en el año Dos mil </w:t>
      </w:r>
      <w:r>
        <w:rPr>
          <w:rFonts w:ascii="Times New Roman" w:hAnsi="Times New Roman" w:cs="Times New Roman"/>
          <w:sz w:val="24"/>
          <w:szCs w:val="24"/>
        </w:rPr>
        <w:t>Veinte</w:t>
      </w:r>
      <w:r w:rsidRPr="00396310">
        <w:rPr>
          <w:rFonts w:ascii="Times New Roman" w:hAnsi="Times New Roman" w:cs="Times New Roman"/>
          <w:sz w:val="24"/>
          <w:szCs w:val="24"/>
        </w:rPr>
        <w:t>, debiendo renovarse en los primeros quince días del mes de Enero del próximo año. Certifíquese e1 presente acuerdo y remítase a1 interesado para los efectos legales consiguientes.-</w:t>
      </w:r>
    </w:p>
    <w:p w14:paraId="5B5A7213" w14:textId="77777777" w:rsidR="00562476" w:rsidRPr="00396310" w:rsidRDefault="00562476" w:rsidP="00562476">
      <w:pPr>
        <w:spacing w:after="0"/>
        <w:jc w:val="both"/>
        <w:rPr>
          <w:rFonts w:ascii="Times New Roman" w:hAnsi="Times New Roman" w:cs="Times New Roman"/>
          <w:b/>
          <w:sz w:val="24"/>
          <w:szCs w:val="24"/>
        </w:rPr>
      </w:pPr>
    </w:p>
    <w:p w14:paraId="37D71819" w14:textId="77777777" w:rsidR="00562476" w:rsidRDefault="00562476" w:rsidP="00562476">
      <w:pPr>
        <w:spacing w:after="0"/>
        <w:jc w:val="both"/>
        <w:rPr>
          <w:rFonts w:ascii="Times New Roman" w:hAnsi="Times New Roman" w:cs="Times New Roman"/>
          <w:sz w:val="24"/>
          <w:szCs w:val="24"/>
        </w:rPr>
      </w:pPr>
      <w:r w:rsidRPr="00325B26">
        <w:rPr>
          <w:rFonts w:ascii="Times New Roman" w:hAnsi="Times New Roman" w:cs="Times New Roman"/>
          <w:b/>
          <w:sz w:val="24"/>
          <w:szCs w:val="24"/>
        </w:rPr>
        <w:t>ACUERDO NÚMERO</w:t>
      </w:r>
      <w:r>
        <w:rPr>
          <w:rFonts w:ascii="Times New Roman" w:hAnsi="Times New Roman" w:cs="Times New Roman"/>
          <w:b/>
          <w:sz w:val="24"/>
          <w:szCs w:val="24"/>
        </w:rPr>
        <w:t xml:space="preserve"> TRECE</w:t>
      </w:r>
      <w:r w:rsidRPr="00325B26">
        <w:rPr>
          <w:rFonts w:ascii="Times New Roman" w:hAnsi="Times New Roman" w:cs="Times New Roman"/>
          <w:b/>
          <w:sz w:val="24"/>
          <w:szCs w:val="24"/>
        </w:rPr>
        <w:t>:</w:t>
      </w:r>
      <w:r w:rsidRPr="00325B26">
        <w:rPr>
          <w:rFonts w:ascii="Times New Roman" w:hAnsi="Times New Roman" w:cs="Times New Roman"/>
          <w:sz w:val="24"/>
          <w:szCs w:val="24"/>
        </w:rPr>
        <w:t xml:space="preserve"> </w:t>
      </w:r>
      <w:r w:rsidRPr="00F90464">
        <w:rPr>
          <w:rFonts w:ascii="Times New Roman" w:hAnsi="Times New Roman" w:cs="Times New Roman"/>
          <w:sz w:val="24"/>
          <w:szCs w:val="24"/>
        </w:rPr>
        <w:t>El Concejo Municipal de San Pedro Perulapan en uso de las facultades concedidas en el Art. 31 de la Ley de La Producción y Comercialización del Alcohol, ACUERDAN:</w:t>
      </w:r>
      <w:r>
        <w:rPr>
          <w:rFonts w:ascii="Times New Roman" w:hAnsi="Times New Roman" w:cs="Times New Roman"/>
          <w:sz w:val="24"/>
          <w:szCs w:val="24"/>
        </w:rPr>
        <w:t xml:space="preserve"> Refrendar para el año Dos mil Veinte</w:t>
      </w:r>
      <w:r w:rsidRPr="00F90464">
        <w:rPr>
          <w:rFonts w:ascii="Times New Roman" w:hAnsi="Times New Roman" w:cs="Times New Roman"/>
          <w:sz w:val="24"/>
          <w:szCs w:val="24"/>
        </w:rPr>
        <w:t xml:space="preserve">, la Licencia concedida a la señora </w:t>
      </w:r>
      <w:r w:rsidRPr="00F90464">
        <w:rPr>
          <w:rFonts w:ascii="Times New Roman" w:hAnsi="Times New Roman" w:cs="Times New Roman"/>
          <w:b/>
          <w:sz w:val="24"/>
          <w:szCs w:val="24"/>
          <w:u w:val="single"/>
        </w:rPr>
        <w:t>MARIA</w:t>
      </w:r>
      <w:r>
        <w:rPr>
          <w:rFonts w:ascii="Times New Roman" w:hAnsi="Times New Roman" w:cs="Times New Roman"/>
          <w:b/>
          <w:sz w:val="24"/>
          <w:szCs w:val="24"/>
          <w:u w:val="single"/>
        </w:rPr>
        <w:t xml:space="preserve"> </w:t>
      </w:r>
      <w:r w:rsidRPr="00F90464">
        <w:rPr>
          <w:rFonts w:ascii="Times New Roman" w:hAnsi="Times New Roman" w:cs="Times New Roman"/>
          <w:b/>
          <w:sz w:val="24"/>
          <w:szCs w:val="24"/>
          <w:u w:val="single"/>
        </w:rPr>
        <w:t xml:space="preserve">TRANSITO FIGUEROA SIGUENZA </w:t>
      </w:r>
      <w:r w:rsidRPr="00F90464">
        <w:rPr>
          <w:rFonts w:ascii="Times New Roman" w:hAnsi="Times New Roman" w:cs="Times New Roman"/>
          <w:b/>
          <w:sz w:val="24"/>
          <w:szCs w:val="24"/>
        </w:rPr>
        <w:t xml:space="preserve">, </w:t>
      </w:r>
      <w:r w:rsidRPr="00F90464">
        <w:rPr>
          <w:rFonts w:ascii="Times New Roman" w:hAnsi="Times New Roman" w:cs="Times New Roman"/>
          <w:sz w:val="24"/>
          <w:szCs w:val="24"/>
        </w:rPr>
        <w:t xml:space="preserve">Mayor de edad, con residencia en </w:t>
      </w:r>
      <w:r>
        <w:rPr>
          <w:rFonts w:ascii="Times New Roman" w:hAnsi="Times New Roman" w:cs="Times New Roman"/>
          <w:sz w:val="24"/>
          <w:szCs w:val="24"/>
        </w:rPr>
        <w:t>xxxx xxxxxx xxxxxx xxxxxx xxxxxx xxxxxxx xxxxxx xxxxxxx xxxxxxx</w:t>
      </w:r>
      <w:r w:rsidRPr="00F90464">
        <w:rPr>
          <w:rFonts w:ascii="Times New Roman" w:hAnsi="Times New Roman" w:cs="Times New Roman"/>
          <w:sz w:val="24"/>
          <w:szCs w:val="24"/>
        </w:rPr>
        <w:t xml:space="preserve">, portadora de su Documento Único de identidad Personal número </w:t>
      </w:r>
      <w:r>
        <w:rPr>
          <w:rFonts w:ascii="Times New Roman" w:hAnsi="Times New Roman" w:cs="Times New Roman"/>
          <w:sz w:val="24"/>
          <w:szCs w:val="24"/>
        </w:rPr>
        <w:t>xxxxx xxxxx xxxxxx xxxxx xxxxxx xxxxxx xxxxxx xxxxxx xxxxxx xxxxx</w:t>
      </w:r>
      <w:r w:rsidRPr="00F90464">
        <w:rPr>
          <w:rFonts w:ascii="Times New Roman" w:hAnsi="Times New Roman" w:cs="Times New Roman"/>
          <w:sz w:val="24"/>
          <w:szCs w:val="24"/>
        </w:rPr>
        <w:t xml:space="preserve">, a efecto de que siga funcionando el Expendio de licor envasado que tiene instalado en el Kilómetro Veinte y Medio de la Carretera Panamericana, final del Cantón La Cruz, Jurisdicción de San Pedro Perulapan, Departamento de Cuscatlán; el cual, se denomina </w:t>
      </w:r>
      <w:r w:rsidRPr="00F90464">
        <w:rPr>
          <w:rFonts w:ascii="Times New Roman" w:hAnsi="Times New Roman" w:cs="Times New Roman"/>
          <w:b/>
          <w:i/>
          <w:sz w:val="24"/>
          <w:szCs w:val="24"/>
        </w:rPr>
        <w:t>"Tienda Peter´s Corner Café.”</w:t>
      </w:r>
      <w:r w:rsidRPr="00F90464">
        <w:rPr>
          <w:rFonts w:ascii="Times New Roman" w:hAnsi="Times New Roman" w:cs="Times New Roman"/>
          <w:sz w:val="24"/>
          <w:szCs w:val="24"/>
        </w:rPr>
        <w:t xml:space="preserve"> Dicha </w:t>
      </w:r>
      <w:r w:rsidRPr="00F90464">
        <w:rPr>
          <w:rFonts w:ascii="Times New Roman" w:hAnsi="Times New Roman" w:cs="Times New Roman"/>
          <w:sz w:val="24"/>
          <w:szCs w:val="24"/>
        </w:rPr>
        <w:lastRenderedPageBreak/>
        <w:t xml:space="preserve">refrenda tendrá Vigencia en el año Dos mil </w:t>
      </w:r>
      <w:r>
        <w:rPr>
          <w:rFonts w:ascii="Times New Roman" w:hAnsi="Times New Roman" w:cs="Times New Roman"/>
          <w:sz w:val="24"/>
          <w:szCs w:val="24"/>
        </w:rPr>
        <w:t>Veinte</w:t>
      </w:r>
      <w:r w:rsidRPr="00F90464">
        <w:rPr>
          <w:rFonts w:ascii="Times New Roman" w:hAnsi="Times New Roman" w:cs="Times New Roman"/>
          <w:sz w:val="24"/>
          <w:szCs w:val="24"/>
        </w:rPr>
        <w:t>, debiendo renovarse en los primeros quince días del mes de Enero del próximo año. Certifíquese el presente acuerdo y remítase a la interesada para los efectos legales consiguientes.-</w:t>
      </w:r>
    </w:p>
    <w:p w14:paraId="51C43EB6" w14:textId="77777777" w:rsidR="00562476" w:rsidRDefault="00562476" w:rsidP="00562476">
      <w:pPr>
        <w:spacing w:after="0"/>
        <w:jc w:val="both"/>
        <w:rPr>
          <w:rFonts w:ascii="Times New Roman" w:hAnsi="Times New Roman" w:cs="Times New Roman"/>
          <w:b/>
          <w:sz w:val="24"/>
          <w:szCs w:val="24"/>
        </w:rPr>
      </w:pPr>
    </w:p>
    <w:p w14:paraId="70A6BED4" w14:textId="77777777" w:rsidR="00562476" w:rsidRDefault="00562476" w:rsidP="00562476">
      <w:pPr>
        <w:spacing w:after="0" w:line="276" w:lineRule="auto"/>
        <w:jc w:val="both"/>
        <w:rPr>
          <w:rFonts w:ascii="Times New Roman" w:hAnsi="Times New Roman" w:cs="Times New Roman"/>
          <w:sz w:val="24"/>
          <w:szCs w:val="24"/>
        </w:rPr>
      </w:pPr>
      <w:r w:rsidRPr="00916506">
        <w:rPr>
          <w:rFonts w:ascii="Times New Roman" w:hAnsi="Times New Roman" w:cs="Times New Roman"/>
          <w:b/>
          <w:sz w:val="24"/>
          <w:szCs w:val="24"/>
        </w:rPr>
        <w:t>ACUERDO NÚMERO CATORCE</w:t>
      </w:r>
      <w:r w:rsidRPr="00916506">
        <w:rPr>
          <w:rFonts w:ascii="Times New Roman" w:hAnsi="Times New Roman" w:cs="Times New Roman"/>
          <w:sz w:val="24"/>
          <w:szCs w:val="24"/>
        </w:rPr>
        <w:t xml:space="preserve">: </w:t>
      </w:r>
      <w:r w:rsidRPr="00826FCD">
        <w:rPr>
          <w:rFonts w:ascii="Times New Roman" w:hAnsi="Times New Roman" w:cs="Times New Roman"/>
          <w:sz w:val="24"/>
          <w:szCs w:val="24"/>
        </w:rPr>
        <w:t xml:space="preserve">El Concejo Municipal de San Pedro Perulapan en uso de las facultades concedidas en el Art. 31 de la Ley de La Producción y Comercialización del Alcohol, ACUERDAN: Refrendar para el año Dos mil </w:t>
      </w:r>
      <w:r>
        <w:rPr>
          <w:rFonts w:ascii="Times New Roman" w:hAnsi="Times New Roman" w:cs="Times New Roman"/>
          <w:sz w:val="24"/>
          <w:szCs w:val="24"/>
        </w:rPr>
        <w:t>Veinte</w:t>
      </w:r>
      <w:r w:rsidRPr="00826FCD">
        <w:rPr>
          <w:rFonts w:ascii="Times New Roman" w:hAnsi="Times New Roman" w:cs="Times New Roman"/>
          <w:sz w:val="24"/>
          <w:szCs w:val="24"/>
        </w:rPr>
        <w:t xml:space="preserve">, la Licencia concedida a1 señor </w:t>
      </w:r>
      <w:r w:rsidRPr="00826FCD">
        <w:rPr>
          <w:rFonts w:ascii="Times New Roman" w:hAnsi="Times New Roman" w:cs="Times New Roman"/>
          <w:b/>
          <w:sz w:val="24"/>
          <w:szCs w:val="24"/>
          <w:u w:val="single"/>
        </w:rPr>
        <w:t>JUAN JOAQUIN ASCENCIO</w:t>
      </w:r>
      <w:r w:rsidRPr="00826FCD">
        <w:rPr>
          <w:rFonts w:ascii="Times New Roman" w:hAnsi="Times New Roman" w:cs="Times New Roman"/>
          <w:sz w:val="24"/>
          <w:szCs w:val="24"/>
        </w:rPr>
        <w:t xml:space="preserve">, Mayor de edad, con residencia en </w:t>
      </w:r>
      <w:r>
        <w:rPr>
          <w:rFonts w:ascii="Times New Roman" w:hAnsi="Times New Roman" w:cs="Times New Roman"/>
          <w:sz w:val="24"/>
          <w:szCs w:val="24"/>
        </w:rPr>
        <w:t>xxxxxx xxxxxxx xxxxxxx xxxxxx xxxxxxxx xxxxxxx xxxxxxxx xxxxxxxxx xxxxxxx xxxxxxx xxxxxxx xxxxxxx xxxxxx xxxxxxx xxxxxx xxxx</w:t>
      </w:r>
      <w:r w:rsidRPr="00826FCD">
        <w:rPr>
          <w:rFonts w:ascii="Times New Roman" w:hAnsi="Times New Roman" w:cs="Times New Roman"/>
          <w:sz w:val="24"/>
          <w:szCs w:val="24"/>
        </w:rPr>
        <w:t xml:space="preserve">, portador de su Documento Único de Identidad Personal número </w:t>
      </w:r>
      <w:r>
        <w:rPr>
          <w:rFonts w:ascii="Times New Roman" w:hAnsi="Times New Roman" w:cs="Times New Roman"/>
          <w:sz w:val="24"/>
          <w:szCs w:val="24"/>
        </w:rPr>
        <w:t>xxxxxx xxxxxx xxxxxx xxxx xxxxxxx xxxxxx</w:t>
      </w:r>
      <w:r w:rsidRPr="00826FCD">
        <w:rPr>
          <w:rFonts w:ascii="Times New Roman" w:hAnsi="Times New Roman" w:cs="Times New Roman"/>
          <w:sz w:val="24"/>
          <w:szCs w:val="24"/>
        </w:rPr>
        <w:t xml:space="preserve">, a efecto de que funcione el Expendio de licor envasado que tiene instalado en la Lotificación La Ermita, Kilometro Veintidós y Medio, Cantón La Loma, Jurisdicción de San Pedro Perulapan, Departamento de Cuscatlán; el cual, se denomina </w:t>
      </w:r>
      <w:r w:rsidRPr="00826FCD">
        <w:rPr>
          <w:rFonts w:ascii="Times New Roman" w:hAnsi="Times New Roman" w:cs="Times New Roman"/>
          <w:b/>
          <w:i/>
          <w:sz w:val="24"/>
          <w:szCs w:val="24"/>
        </w:rPr>
        <w:t>“Expendio El Paso.”</w:t>
      </w:r>
      <w:r w:rsidRPr="00826FCD">
        <w:rPr>
          <w:rFonts w:ascii="Times New Roman" w:hAnsi="Times New Roman" w:cs="Times New Roman"/>
          <w:sz w:val="24"/>
          <w:szCs w:val="24"/>
        </w:rPr>
        <w:t xml:space="preserve"> Dicha Licencia tendrá Vigencia en el año Dos mil </w:t>
      </w:r>
      <w:r>
        <w:rPr>
          <w:rFonts w:ascii="Times New Roman" w:hAnsi="Times New Roman" w:cs="Times New Roman"/>
          <w:sz w:val="24"/>
          <w:szCs w:val="24"/>
        </w:rPr>
        <w:t>Veinte</w:t>
      </w:r>
      <w:r w:rsidRPr="00826FCD">
        <w:rPr>
          <w:rFonts w:ascii="Times New Roman" w:hAnsi="Times New Roman" w:cs="Times New Roman"/>
          <w:sz w:val="24"/>
          <w:szCs w:val="24"/>
        </w:rPr>
        <w:t>, debiendo renovarse en primeros quince días del mes de Enero del próximo año. Certifíquese el presente acuerdo y remítase al interesado para los efectos legales consiguientes.-</w:t>
      </w:r>
    </w:p>
    <w:p w14:paraId="47F3CEBD" w14:textId="77777777" w:rsidR="00562476" w:rsidRDefault="00562476" w:rsidP="00562476">
      <w:pPr>
        <w:autoSpaceDE w:val="0"/>
        <w:autoSpaceDN w:val="0"/>
        <w:adjustRightInd w:val="0"/>
        <w:spacing w:after="0" w:line="240" w:lineRule="auto"/>
        <w:jc w:val="both"/>
        <w:rPr>
          <w:rFonts w:ascii="Times New Roman" w:hAnsi="Times New Roman" w:cs="Times New Roman"/>
          <w:sz w:val="24"/>
          <w:szCs w:val="24"/>
        </w:rPr>
      </w:pPr>
    </w:p>
    <w:p w14:paraId="6F4F0F16" w14:textId="77777777" w:rsidR="00562476" w:rsidRPr="007554CE" w:rsidRDefault="00562476" w:rsidP="00562476">
      <w:pPr>
        <w:spacing w:after="0" w:line="276" w:lineRule="auto"/>
        <w:jc w:val="both"/>
        <w:rPr>
          <w:rFonts w:ascii="Times New Roman" w:hAnsi="Times New Roman" w:cs="Times New Roman"/>
          <w:sz w:val="24"/>
          <w:szCs w:val="24"/>
        </w:rPr>
      </w:pPr>
      <w:r w:rsidRPr="007554CE">
        <w:rPr>
          <w:rFonts w:ascii="Times New Roman" w:hAnsi="Times New Roman" w:cs="Times New Roman"/>
          <w:b/>
          <w:sz w:val="24"/>
          <w:szCs w:val="24"/>
        </w:rPr>
        <w:t>ACUERDO NÚMERO QUINCE:</w:t>
      </w:r>
      <w:r w:rsidRPr="007554CE">
        <w:rPr>
          <w:rFonts w:ascii="Times New Roman" w:hAnsi="Times New Roman" w:cs="Times New Roman"/>
          <w:sz w:val="24"/>
          <w:szCs w:val="24"/>
        </w:rPr>
        <w:t xml:space="preserve"> </w:t>
      </w:r>
      <w:r w:rsidRPr="00B85BE2">
        <w:rPr>
          <w:rFonts w:ascii="Times New Roman" w:hAnsi="Times New Roman" w:cs="Times New Roman"/>
          <w:sz w:val="24"/>
          <w:szCs w:val="24"/>
        </w:rPr>
        <w:t xml:space="preserve">El Concejo Municipal de San Pedro Perulapan en uso de las facultades concedidas en el Art. 31 de la Ley de La Producción y Comercialización del Alcohol, ACUERDAN: Refrendar para el año Dos mil </w:t>
      </w:r>
      <w:r>
        <w:rPr>
          <w:rFonts w:ascii="Times New Roman" w:hAnsi="Times New Roman" w:cs="Times New Roman"/>
          <w:sz w:val="24"/>
          <w:szCs w:val="24"/>
        </w:rPr>
        <w:t>Veinte</w:t>
      </w:r>
      <w:r w:rsidRPr="00B85BE2">
        <w:rPr>
          <w:rFonts w:ascii="Times New Roman" w:hAnsi="Times New Roman" w:cs="Times New Roman"/>
          <w:sz w:val="24"/>
          <w:szCs w:val="24"/>
        </w:rPr>
        <w:t xml:space="preserve">, la Licencia concedida a la señora ANA DAISY GONZALEZ RUIZ Mayor de edad, con residencia en </w:t>
      </w:r>
      <w:r>
        <w:rPr>
          <w:rFonts w:ascii="Times New Roman" w:hAnsi="Times New Roman" w:cs="Times New Roman"/>
          <w:sz w:val="24"/>
          <w:szCs w:val="24"/>
        </w:rPr>
        <w:t>xxxxx xxxxx xxxxxx xxxxx xxxxxx xxxxx xxxxx xxxxxx xxxxxx xxxxxxx xxxxxxxx xxxxxx xxxxxx</w:t>
      </w:r>
      <w:r w:rsidRPr="00B85BE2">
        <w:rPr>
          <w:rFonts w:ascii="Times New Roman" w:hAnsi="Times New Roman" w:cs="Times New Roman"/>
          <w:sz w:val="24"/>
          <w:szCs w:val="24"/>
        </w:rPr>
        <w:t xml:space="preserve">, portadora de su Documento único de Identidad Personal número </w:t>
      </w:r>
      <w:r>
        <w:rPr>
          <w:rFonts w:ascii="Times New Roman" w:hAnsi="Times New Roman" w:cs="Times New Roman"/>
          <w:sz w:val="24"/>
          <w:szCs w:val="24"/>
        </w:rPr>
        <w:t>xxxxxx xxxxx xxxxxx xxxxx xxxxxxx xxxxxxx xxxxxx xxxxxx xxxxx xxxxx xxxxx</w:t>
      </w:r>
      <w:r w:rsidRPr="00B85BE2">
        <w:rPr>
          <w:rFonts w:ascii="Times New Roman" w:hAnsi="Times New Roman" w:cs="Times New Roman"/>
          <w:sz w:val="24"/>
          <w:szCs w:val="24"/>
        </w:rPr>
        <w:t xml:space="preserve">, a efecto de que funcione el Expendio de licor envasado que tiene instalado en La Tienda </w:t>
      </w:r>
      <w:r w:rsidRPr="00B85BE2">
        <w:rPr>
          <w:rFonts w:ascii="Times New Roman" w:hAnsi="Times New Roman" w:cs="Times New Roman"/>
          <w:b/>
          <w:i/>
          <w:sz w:val="24"/>
          <w:szCs w:val="24"/>
        </w:rPr>
        <w:t>”DIWIS,”</w:t>
      </w:r>
      <w:r w:rsidRPr="00B85BE2">
        <w:rPr>
          <w:rFonts w:ascii="Times New Roman" w:hAnsi="Times New Roman" w:cs="Times New Roman"/>
          <w:sz w:val="24"/>
          <w:szCs w:val="24"/>
        </w:rPr>
        <w:t xml:space="preserve"> ubicada en la Entrada Principal a Cantón San Agustín de La Jurisdicción de San Pedro Perulapan, Departamento de Cuscatlán. Dicha Licencia tendrá vigencia en el año Dos mil </w:t>
      </w:r>
      <w:r>
        <w:rPr>
          <w:rFonts w:ascii="Times New Roman" w:hAnsi="Times New Roman" w:cs="Times New Roman"/>
          <w:sz w:val="24"/>
          <w:szCs w:val="24"/>
        </w:rPr>
        <w:t>Veinte</w:t>
      </w:r>
      <w:r w:rsidRPr="00B85BE2">
        <w:rPr>
          <w:rFonts w:ascii="Times New Roman" w:hAnsi="Times New Roman" w:cs="Times New Roman"/>
          <w:sz w:val="24"/>
          <w:szCs w:val="24"/>
        </w:rPr>
        <w:t>, debiendo renovarse en los primeros quince días del mes de Enero del próximo año. Certifíquense el presente acuerdo y remítase a1 interesado para los efectos legales consiguientes.-</w:t>
      </w:r>
    </w:p>
    <w:p w14:paraId="4702A472" w14:textId="77777777" w:rsidR="00562476" w:rsidRDefault="00562476" w:rsidP="00562476">
      <w:pPr>
        <w:spacing w:after="0" w:line="276" w:lineRule="auto"/>
        <w:jc w:val="both"/>
        <w:rPr>
          <w:rFonts w:ascii="Times New Roman" w:hAnsi="Times New Roman" w:cs="Times New Roman"/>
          <w:b/>
          <w:sz w:val="24"/>
          <w:szCs w:val="24"/>
        </w:rPr>
      </w:pPr>
    </w:p>
    <w:p w14:paraId="4B6B8128" w14:textId="77777777" w:rsidR="00562476" w:rsidRPr="005C0C1D" w:rsidRDefault="00562476" w:rsidP="00562476">
      <w:pPr>
        <w:spacing w:after="0" w:line="276" w:lineRule="auto"/>
        <w:jc w:val="both"/>
        <w:rPr>
          <w:rFonts w:ascii="Times New Roman" w:hAnsi="Times New Roman" w:cs="Times New Roman"/>
          <w:sz w:val="24"/>
          <w:szCs w:val="24"/>
        </w:rPr>
      </w:pPr>
      <w:r w:rsidRPr="005C0C1D">
        <w:rPr>
          <w:rFonts w:ascii="Times New Roman" w:hAnsi="Times New Roman" w:cs="Times New Roman"/>
          <w:b/>
          <w:sz w:val="24"/>
          <w:szCs w:val="24"/>
        </w:rPr>
        <w:t>ACUERDO NÚMERO DIECISÉIS:</w:t>
      </w:r>
      <w:r w:rsidRPr="005C0C1D">
        <w:rPr>
          <w:rFonts w:ascii="Times New Roman" w:hAnsi="Times New Roman" w:cs="Times New Roman"/>
          <w:sz w:val="24"/>
          <w:szCs w:val="24"/>
        </w:rPr>
        <w:t xml:space="preserve"> </w:t>
      </w:r>
      <w:r w:rsidRPr="004D084B">
        <w:rPr>
          <w:rFonts w:ascii="Times New Roman" w:hAnsi="Times New Roman" w:cs="Times New Roman"/>
          <w:sz w:val="24"/>
          <w:szCs w:val="24"/>
        </w:rPr>
        <w:t xml:space="preserve">El Concejo Municipal de San Pedro Perulapan en uso de las facultades concedidas en el Art. 31 de la Ley de La Producción y Comercialización del Alcohol, ACUERDAN: Refrendar para el año Dos mil </w:t>
      </w:r>
      <w:r>
        <w:rPr>
          <w:rFonts w:ascii="Times New Roman" w:hAnsi="Times New Roman" w:cs="Times New Roman"/>
          <w:sz w:val="24"/>
          <w:szCs w:val="24"/>
        </w:rPr>
        <w:t>Veinte</w:t>
      </w:r>
      <w:r w:rsidRPr="004D084B">
        <w:rPr>
          <w:rFonts w:ascii="Times New Roman" w:hAnsi="Times New Roman" w:cs="Times New Roman"/>
          <w:sz w:val="24"/>
          <w:szCs w:val="24"/>
        </w:rPr>
        <w:t xml:space="preserve">, la Licencia concedida al señor </w:t>
      </w:r>
      <w:r w:rsidRPr="004D084B">
        <w:rPr>
          <w:rFonts w:ascii="Times New Roman" w:hAnsi="Times New Roman" w:cs="Times New Roman"/>
          <w:b/>
          <w:sz w:val="24"/>
          <w:szCs w:val="24"/>
          <w:u w:val="single"/>
        </w:rPr>
        <w:t>FRANCISCO JAVIER MONTENEGRO,</w:t>
      </w:r>
      <w:r w:rsidRPr="004D084B">
        <w:rPr>
          <w:rFonts w:ascii="Times New Roman" w:hAnsi="Times New Roman" w:cs="Times New Roman"/>
          <w:b/>
          <w:sz w:val="24"/>
          <w:szCs w:val="24"/>
        </w:rPr>
        <w:t xml:space="preserve"> </w:t>
      </w:r>
      <w:r w:rsidRPr="004D084B">
        <w:rPr>
          <w:rFonts w:ascii="Times New Roman" w:hAnsi="Times New Roman" w:cs="Times New Roman"/>
          <w:sz w:val="24"/>
          <w:szCs w:val="24"/>
        </w:rPr>
        <w:t xml:space="preserve">Mayor de edad, con residencia en </w:t>
      </w:r>
      <w:r>
        <w:rPr>
          <w:rFonts w:ascii="Times New Roman" w:hAnsi="Times New Roman" w:cs="Times New Roman"/>
          <w:sz w:val="24"/>
          <w:szCs w:val="24"/>
        </w:rPr>
        <w:t>xxxxxx xxxxxxx xxxxxxxxx xxxxxxxx xxxxxxxxxxxxx xxxxxx</w:t>
      </w:r>
      <w:r w:rsidRPr="004D084B">
        <w:rPr>
          <w:rFonts w:ascii="Times New Roman" w:hAnsi="Times New Roman" w:cs="Times New Roman"/>
          <w:sz w:val="24"/>
          <w:szCs w:val="24"/>
        </w:rPr>
        <w:t xml:space="preserve">, portador de su Documento único de Identidad Personal número </w:t>
      </w:r>
      <w:r>
        <w:rPr>
          <w:rFonts w:ascii="Times New Roman" w:hAnsi="Times New Roman" w:cs="Times New Roman"/>
          <w:sz w:val="24"/>
          <w:szCs w:val="24"/>
        </w:rPr>
        <w:t>xxxx xxxx xxxxx xxxxx xxxxx xxxxx xxxxx xxxxxx xxxxx xxxx xxxx xxxxx</w:t>
      </w:r>
      <w:r w:rsidRPr="004D084B">
        <w:rPr>
          <w:rFonts w:ascii="Times New Roman" w:hAnsi="Times New Roman" w:cs="Times New Roman"/>
          <w:sz w:val="24"/>
          <w:szCs w:val="24"/>
        </w:rPr>
        <w:t xml:space="preserve">, a efecto de que siga funcionando el Expendio de licor envasado y fraccionado que tiene instalado en la Calle Principal hacia el Lago de Ilopango en el Cantón San Agustín, Jurisdicción de San Pedro Perulapan, Departamento de Cuscatlán; el cual, se denomina </w:t>
      </w:r>
      <w:r w:rsidRPr="004D084B">
        <w:rPr>
          <w:rFonts w:ascii="Times New Roman" w:hAnsi="Times New Roman" w:cs="Times New Roman"/>
          <w:b/>
          <w:i/>
          <w:sz w:val="24"/>
          <w:szCs w:val="24"/>
        </w:rPr>
        <w:t>"Expendio Montenegro.”</w:t>
      </w:r>
      <w:r w:rsidRPr="004D084B">
        <w:rPr>
          <w:rFonts w:ascii="Times New Roman" w:hAnsi="Times New Roman" w:cs="Times New Roman"/>
          <w:sz w:val="24"/>
          <w:szCs w:val="24"/>
        </w:rPr>
        <w:t xml:space="preserve"> Dicha refrenda tendrá vigencia en el año Dos mil </w:t>
      </w:r>
      <w:r>
        <w:rPr>
          <w:rFonts w:ascii="Times New Roman" w:hAnsi="Times New Roman" w:cs="Times New Roman"/>
          <w:sz w:val="24"/>
          <w:szCs w:val="24"/>
        </w:rPr>
        <w:t>Veinte</w:t>
      </w:r>
      <w:r w:rsidRPr="004D084B">
        <w:rPr>
          <w:rFonts w:ascii="Times New Roman" w:hAnsi="Times New Roman" w:cs="Times New Roman"/>
          <w:sz w:val="24"/>
          <w:szCs w:val="24"/>
        </w:rPr>
        <w:t>, debiendo renovarse los primeros quince días del mes de Enero del próximo año. Certifíquese e1 presente acuerdo y remítase al interesado para los efectos legales consiguientes.</w:t>
      </w:r>
    </w:p>
    <w:p w14:paraId="7646A9E7" w14:textId="77777777" w:rsidR="00562476" w:rsidRDefault="00562476" w:rsidP="00562476">
      <w:pPr>
        <w:spacing w:after="0" w:line="276" w:lineRule="auto"/>
        <w:rPr>
          <w:rFonts w:ascii="Times New Roman" w:hAnsi="Times New Roman" w:cs="Times New Roman"/>
        </w:rPr>
      </w:pPr>
    </w:p>
    <w:p w14:paraId="0FF102F9" w14:textId="77777777" w:rsidR="00562476" w:rsidRPr="009D5050" w:rsidRDefault="00562476" w:rsidP="00562476">
      <w:pPr>
        <w:spacing w:after="0" w:line="276" w:lineRule="auto"/>
        <w:jc w:val="both"/>
        <w:rPr>
          <w:rFonts w:ascii="Times New Roman" w:hAnsi="Times New Roman" w:cs="Times New Roman"/>
          <w:sz w:val="24"/>
          <w:szCs w:val="24"/>
        </w:rPr>
      </w:pPr>
      <w:r w:rsidRPr="009D5050">
        <w:rPr>
          <w:rFonts w:ascii="Times New Roman" w:hAnsi="Times New Roman" w:cs="Times New Roman"/>
          <w:b/>
          <w:sz w:val="24"/>
          <w:szCs w:val="24"/>
        </w:rPr>
        <w:t>ACUERDO NÚMERO DIECISIETE:</w:t>
      </w:r>
      <w:r w:rsidRPr="009D5050">
        <w:rPr>
          <w:rFonts w:ascii="Times New Roman" w:hAnsi="Times New Roman" w:cs="Times New Roman"/>
          <w:sz w:val="24"/>
          <w:szCs w:val="24"/>
        </w:rPr>
        <w:t xml:space="preserve"> El Concejo Municipal,  CONSIDERANDO: </w:t>
      </w:r>
    </w:p>
    <w:p w14:paraId="2C0BCE45" w14:textId="77777777" w:rsidR="00562476" w:rsidRPr="009D5050" w:rsidRDefault="00562476" w:rsidP="00562476">
      <w:pPr>
        <w:spacing w:after="0" w:line="276" w:lineRule="auto"/>
        <w:jc w:val="both"/>
        <w:rPr>
          <w:rFonts w:ascii="Times New Roman" w:eastAsia="Arial" w:hAnsi="Times New Roman" w:cs="Times New Roman"/>
          <w:sz w:val="24"/>
          <w:szCs w:val="24"/>
        </w:rPr>
      </w:pPr>
      <w:r w:rsidRPr="009D5050">
        <w:rPr>
          <w:rFonts w:ascii="Times New Roman" w:hAnsi="Times New Roman" w:cs="Times New Roman"/>
          <w:sz w:val="24"/>
          <w:szCs w:val="24"/>
        </w:rPr>
        <w:lastRenderedPageBreak/>
        <w:t xml:space="preserve">I- </w:t>
      </w:r>
      <w:r w:rsidRPr="009D5050">
        <w:rPr>
          <w:rFonts w:ascii="Times New Roman" w:eastAsia="Arial" w:hAnsi="Times New Roman" w:cs="Times New Roman"/>
          <w:sz w:val="24"/>
          <w:szCs w:val="24"/>
        </w:rPr>
        <w:t>El artículo 81 del Código Municipal, indica con respecto a las modificaciones y en este caso reprogramaciones: “El Concejo Municipal podrá modificar el presupuesto, pero no podrá autorizar gastos que excedan del monto de las estimaciones de ingresos del respectivo proyecto”</w:t>
      </w:r>
    </w:p>
    <w:p w14:paraId="5BF4EF4D" w14:textId="77777777" w:rsidR="00562476" w:rsidRPr="009D5050" w:rsidRDefault="00562476" w:rsidP="00562476">
      <w:pPr>
        <w:spacing w:after="0" w:line="276" w:lineRule="auto"/>
        <w:jc w:val="both"/>
        <w:rPr>
          <w:rFonts w:ascii="Times New Roman" w:hAnsi="Times New Roman" w:cs="Times New Roman"/>
          <w:sz w:val="24"/>
          <w:szCs w:val="24"/>
        </w:rPr>
      </w:pPr>
      <w:r w:rsidRPr="009D5050">
        <w:rPr>
          <w:rFonts w:ascii="Times New Roman" w:hAnsi="Times New Roman" w:cs="Times New Roman"/>
          <w:sz w:val="24"/>
          <w:szCs w:val="24"/>
        </w:rPr>
        <w:t>II- Que vista y leída la solicitud enviada por la ADESCO de Cantón San Agustín, donde hacen referencia a la próxima ejecución del Proyecto CONSTRUCCION DE 200 METROS LINEALES DE CONCRETO HIDARULICO EN CUESTA DE DON MARTIN, CANTON SAN AGUSTIN, MUNICIPIO DE SAN PEDRO PERULAPAN, AÑO 2019. Donde manifiestan que es necesario completar el proyecto con unas obras adicion</w:t>
      </w:r>
      <w:r>
        <w:rPr>
          <w:rFonts w:ascii="Times New Roman" w:hAnsi="Times New Roman" w:cs="Times New Roman"/>
          <w:sz w:val="24"/>
          <w:szCs w:val="24"/>
        </w:rPr>
        <w:t>al</w:t>
      </w:r>
      <w:r w:rsidRPr="009D5050">
        <w:rPr>
          <w:rFonts w:ascii="Times New Roman" w:hAnsi="Times New Roman" w:cs="Times New Roman"/>
          <w:sz w:val="24"/>
          <w:szCs w:val="24"/>
        </w:rPr>
        <w:t>es como lo son: Mejoramiento de bordes (Taludes) de la carretera, porque en estas áreas siempre hay derrumbes</w:t>
      </w:r>
      <w:r>
        <w:rPr>
          <w:rFonts w:ascii="Times New Roman" w:hAnsi="Times New Roman" w:cs="Times New Roman"/>
          <w:sz w:val="24"/>
          <w:szCs w:val="24"/>
        </w:rPr>
        <w:t>, así como también de mejorar la pendiente de la calle del empedrado (subida de Don Martín) ya que tiene demasiadas deformaciones que fueron provocadas por el invierno reciente y para esto se debe aumentar el espesor de la base de la construcción de la calle.</w:t>
      </w:r>
    </w:p>
    <w:p w14:paraId="5E8D4CB0" w14:textId="77777777" w:rsidR="00562476" w:rsidRPr="00BE06E4" w:rsidRDefault="00562476" w:rsidP="00562476">
      <w:pPr>
        <w:spacing w:after="0"/>
        <w:jc w:val="both"/>
        <w:rPr>
          <w:rFonts w:ascii="Times New Roman" w:eastAsia="Arial" w:hAnsi="Times New Roman" w:cs="Times New Roman"/>
          <w:sz w:val="24"/>
          <w:szCs w:val="24"/>
        </w:rPr>
      </w:pPr>
      <w:r w:rsidRPr="009D5050">
        <w:rPr>
          <w:rFonts w:ascii="Times New Roman" w:hAnsi="Times New Roman" w:cs="Times New Roman"/>
          <w:sz w:val="24"/>
          <w:szCs w:val="24"/>
        </w:rPr>
        <w:t>III-</w:t>
      </w:r>
      <w:r>
        <w:rPr>
          <w:rFonts w:ascii="Times New Roman" w:hAnsi="Times New Roman" w:cs="Times New Roman"/>
          <w:sz w:val="24"/>
          <w:szCs w:val="24"/>
        </w:rPr>
        <w:t xml:space="preserve"> Que según manifiesta el Jefe de Proyectos, al momento de realizar los estudios de formulación de carpeta técnica de dicho proyecto los taludes no presentaban cortes y la calle no presentaba deformaciones, sin embargo los estragos del invierno son inminentes en dicho tramo y es necesario intervenir con las obras adicionales para que el proyecto tenga la durabilidad esperada y para que la inversión que se destinó tenga el alcance de beneficio a la población que transita por ese tramo. Es por esta situación que solicita al honorable Concejo Municipal aprobación para realizar un aumento de Obra por el monto de NUEVE MIL CUATROCIENTOS SETENTA 40/100 DOLARES DE  LOS ESTADOS UNIDOS DE NORTE AMERICA ($9,470.40) los cuales se pueden reprogramar de los saldos no ejecutados en programas del año 2019.</w:t>
      </w:r>
      <w:r w:rsidRPr="00BE06E4">
        <w:rPr>
          <w:rFonts w:ascii="Times New Roman" w:hAnsi="Times New Roman" w:cs="Times New Roman"/>
          <w:b/>
          <w:sz w:val="24"/>
          <w:szCs w:val="24"/>
          <w:lang w:val="es-ES"/>
        </w:rPr>
        <w:t xml:space="preserve"> </w:t>
      </w:r>
      <w:r w:rsidRPr="008B5088">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 </w:t>
      </w:r>
      <w:r w:rsidRPr="00BE06E4">
        <w:rPr>
          <w:rFonts w:ascii="Times New Roman" w:eastAsia="Arial" w:hAnsi="Times New Roman" w:cs="Times New Roman"/>
          <w:sz w:val="24"/>
          <w:szCs w:val="24"/>
        </w:rPr>
        <w:t>Aprobar y ratificar las reprogramaciones de recursos presupuestarios, de los programas que serán afectados para su conveniente ejecución, dichas cifras presupuestarias se encuentran detalladas a continuación:</w:t>
      </w:r>
    </w:p>
    <w:p w14:paraId="6DC3F578" w14:textId="77777777" w:rsidR="00562476" w:rsidRPr="009D5050" w:rsidRDefault="00562476" w:rsidP="00562476">
      <w:pPr>
        <w:spacing w:after="0" w:line="276" w:lineRule="auto"/>
        <w:jc w:val="both"/>
        <w:rPr>
          <w:rFonts w:ascii="Times New Roman" w:hAnsi="Times New Roman" w:cs="Times New Roman"/>
          <w:sz w:val="24"/>
          <w:szCs w:val="24"/>
        </w:rPr>
      </w:pPr>
      <w:r w:rsidRPr="00BE06E4">
        <w:rPr>
          <w:noProof/>
          <w:lang w:eastAsia="es-SV"/>
        </w:rPr>
        <w:drawing>
          <wp:inline distT="0" distB="0" distL="0" distR="0" wp14:anchorId="0A250D44" wp14:editId="4A7AADAA">
            <wp:extent cx="6150777" cy="20859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777" cy="2085975"/>
                    </a:xfrm>
                    <a:prstGeom prst="rect">
                      <a:avLst/>
                    </a:prstGeom>
                    <a:noFill/>
                    <a:ln>
                      <a:noFill/>
                    </a:ln>
                  </pic:spPr>
                </pic:pic>
              </a:graphicData>
            </a:graphic>
          </wp:inline>
        </w:drawing>
      </w:r>
    </w:p>
    <w:p w14:paraId="11ACEE43" w14:textId="77777777" w:rsidR="00562476" w:rsidRPr="00840919" w:rsidRDefault="00562476" w:rsidP="00562476">
      <w:pPr>
        <w:spacing w:after="0" w:line="276" w:lineRule="auto"/>
        <w:jc w:val="both"/>
        <w:rPr>
          <w:rFonts w:ascii="Times New Roman" w:hAnsi="Times New Roman" w:cs="Times New Roman"/>
          <w:sz w:val="24"/>
          <w:szCs w:val="24"/>
        </w:rPr>
      </w:pPr>
      <w:r w:rsidRPr="00840919">
        <w:rPr>
          <w:rFonts w:ascii="Times New Roman" w:eastAsia="Arial" w:hAnsi="Times New Roman" w:cs="Times New Roman"/>
          <w:b/>
          <w:sz w:val="24"/>
          <w:szCs w:val="24"/>
        </w:rPr>
        <w:t>2)</w:t>
      </w:r>
      <w:r w:rsidRPr="00840919">
        <w:rPr>
          <w:rFonts w:ascii="Times New Roman" w:eastAsia="Arial" w:hAnsi="Times New Roman" w:cs="Times New Roman"/>
          <w:sz w:val="24"/>
          <w:szCs w:val="24"/>
        </w:rPr>
        <w:t xml:space="preserve"> Se autoriza a la </w:t>
      </w:r>
      <w:r w:rsidRPr="008407A4">
        <w:rPr>
          <w:rFonts w:ascii="Times New Roman" w:hAnsi="Times New Roman" w:cs="Times New Roman"/>
          <w:sz w:val="24"/>
          <w:szCs w:val="24"/>
        </w:rPr>
        <w:t>Tesorera Municipal, Licda. Mayra Renderos de Vásquez</w:t>
      </w:r>
      <w:r w:rsidRPr="00840919">
        <w:rPr>
          <w:rFonts w:ascii="Times New Roman" w:hAnsi="Times New Roman" w:cs="Times New Roman"/>
          <w:sz w:val="24"/>
          <w:szCs w:val="24"/>
        </w:rPr>
        <w:t xml:space="preserve">, para que realice los traslados de fondos a las cuentas correspondientes. </w:t>
      </w:r>
      <w:r w:rsidRPr="00840919">
        <w:rPr>
          <w:rFonts w:ascii="Times New Roman" w:hAnsi="Times New Roman" w:cs="Times New Roman"/>
          <w:b/>
          <w:sz w:val="24"/>
          <w:szCs w:val="24"/>
        </w:rPr>
        <w:t>3)</w:t>
      </w:r>
      <w:r w:rsidRPr="00840919">
        <w:rPr>
          <w:rFonts w:ascii="Times New Roman" w:eastAsia="Arial" w:hAnsi="Times New Roman" w:cs="Times New Roman"/>
          <w:sz w:val="24"/>
          <w:szCs w:val="24"/>
        </w:rPr>
        <w:t xml:space="preserve"> Notificar a la encargada de presupuesto para que realice los procesos correspondientes para el cumplimiento del presente acuerdo. Comuníquese.</w:t>
      </w:r>
      <w:r>
        <w:rPr>
          <w:rFonts w:ascii="Times New Roman" w:eastAsia="Arial" w:hAnsi="Times New Roman" w:cs="Times New Roman"/>
          <w:sz w:val="24"/>
          <w:szCs w:val="24"/>
        </w:rPr>
        <w:t xml:space="preserve"> Nota. Los Concejales Propietarios Héctor Ismael Estrada Vásquez y Marcelo Francisco Oporto Vides, manifiestan que salvan su voto en el presente acuerdo por no establecer con anterioridad los problemas encontrados en dicho proyecto además que el específico que se afectará no se mencionó en el momento oportuno de forma clara. </w:t>
      </w:r>
    </w:p>
    <w:p w14:paraId="323D48F2" w14:textId="77777777" w:rsidR="00562476" w:rsidRPr="00840919" w:rsidRDefault="00562476" w:rsidP="00562476">
      <w:pPr>
        <w:spacing w:after="0" w:line="276" w:lineRule="auto"/>
        <w:rPr>
          <w:rFonts w:ascii="Times New Roman" w:hAnsi="Times New Roman" w:cs="Times New Roman"/>
          <w:sz w:val="24"/>
          <w:szCs w:val="24"/>
        </w:rPr>
      </w:pPr>
    </w:p>
    <w:p w14:paraId="74244620" w14:textId="77777777" w:rsidR="00562476" w:rsidRPr="00AA5679" w:rsidRDefault="00562476" w:rsidP="00562476">
      <w:pPr>
        <w:spacing w:after="0" w:line="276" w:lineRule="auto"/>
        <w:jc w:val="both"/>
        <w:rPr>
          <w:rFonts w:ascii="Times New Roman" w:hAnsi="Times New Roman" w:cs="Times New Roman"/>
          <w:sz w:val="24"/>
          <w:szCs w:val="24"/>
        </w:rPr>
      </w:pPr>
      <w:r w:rsidRPr="00AA5679">
        <w:rPr>
          <w:rFonts w:ascii="Times New Roman" w:hAnsi="Times New Roman" w:cs="Times New Roman"/>
          <w:b/>
          <w:sz w:val="24"/>
          <w:szCs w:val="24"/>
        </w:rPr>
        <w:t>ACUERDO NÚMERO DIECIOCHO:</w:t>
      </w:r>
      <w:r w:rsidRPr="00AA5679">
        <w:rPr>
          <w:rFonts w:ascii="Times New Roman" w:hAnsi="Times New Roman" w:cs="Times New Roman"/>
          <w:sz w:val="24"/>
          <w:szCs w:val="24"/>
        </w:rPr>
        <w:t xml:space="preserve"> El Concejo Municipal,  CONSIDERANDO: </w:t>
      </w:r>
    </w:p>
    <w:p w14:paraId="2EA32E24" w14:textId="77777777" w:rsidR="00562476" w:rsidRPr="00AA5679" w:rsidRDefault="00562476" w:rsidP="00562476">
      <w:pPr>
        <w:spacing w:after="0" w:line="276" w:lineRule="auto"/>
        <w:jc w:val="both"/>
        <w:rPr>
          <w:rFonts w:ascii="Times New Roman" w:hAnsi="Times New Roman" w:cs="Times New Roman"/>
          <w:sz w:val="24"/>
          <w:szCs w:val="24"/>
        </w:rPr>
      </w:pPr>
      <w:r w:rsidRPr="00AA5679">
        <w:rPr>
          <w:rFonts w:ascii="Times New Roman" w:hAnsi="Times New Roman" w:cs="Times New Roman"/>
          <w:sz w:val="24"/>
          <w:szCs w:val="24"/>
        </w:rPr>
        <w:lastRenderedPageBreak/>
        <w:t>I- Que por medio de nota de fecha 17 de enero de Dos Mil Veinte, el señor Evin Alexis Sánchez Pinto en su calidad de Oficial de Información, presento solicitud personal y en representación además de la Licenciada María Isabel Rivera Castillo, Jurídica y Arquitecto Henry Douglas Palacios Jefe de UACI, todos de esta municipalidad,  que contiene la aprobación de un monto de SETENTA Y CINCO DOLARES DE LOS ESTADOS UNIDOS DE AMERICA ($75.00), por cada uno de los funcionarios, para participar en el Diplomado denominado Derecho Sancionador aplicado a la Ley de Procedimientos Administrativos, impartido por reconocidos profesionales del derecho con especialidad en materia Administrativa, y que pertenecen al Instituto Salvadoreño de Derecho Administrativo, que será impartido en un horario de las cuatro treinta de la tarde a las ocho treinta de la noche.</w:t>
      </w:r>
      <w:r>
        <w:rPr>
          <w:rFonts w:ascii="Times New Roman" w:hAnsi="Times New Roman" w:cs="Times New Roman"/>
          <w:sz w:val="24"/>
          <w:szCs w:val="24"/>
        </w:rPr>
        <w:t xml:space="preserve"> </w:t>
      </w:r>
    </w:p>
    <w:p w14:paraId="452DDFF0" w14:textId="77777777" w:rsidR="00562476" w:rsidRPr="00AA5679" w:rsidRDefault="00562476" w:rsidP="00562476">
      <w:pPr>
        <w:spacing w:after="0" w:line="276" w:lineRule="auto"/>
        <w:jc w:val="both"/>
        <w:rPr>
          <w:rFonts w:ascii="Times New Roman" w:hAnsi="Times New Roman" w:cs="Times New Roman"/>
          <w:sz w:val="24"/>
          <w:szCs w:val="24"/>
        </w:rPr>
      </w:pPr>
      <w:r w:rsidRPr="00AA5679">
        <w:rPr>
          <w:rFonts w:ascii="Times New Roman" w:hAnsi="Times New Roman" w:cs="Times New Roman"/>
          <w:sz w:val="24"/>
          <w:szCs w:val="24"/>
        </w:rPr>
        <w:t>II- Que según oferta presentada por el Instituto Salvadoreño de Derecho Administrativo, el referido Diplomado tiene un costo real de CUATROCIENTOS CINCUENTA DOLARES DE LOS ESTADOS UNIDOS DE AMERICA ($450.00) por participante, por veinticuatro horas presenciales según detalle de agenda programada y a impartirse en el Edificio Insigne, Salón Capacitación ISDA de la ciudad de San Salvador.</w:t>
      </w:r>
    </w:p>
    <w:p w14:paraId="0BF4D142" w14:textId="77777777" w:rsidR="00562476" w:rsidRPr="00AA5679" w:rsidRDefault="00562476" w:rsidP="00562476">
      <w:pPr>
        <w:spacing w:after="0" w:line="276" w:lineRule="auto"/>
        <w:jc w:val="both"/>
        <w:rPr>
          <w:rFonts w:ascii="Times New Roman" w:hAnsi="Times New Roman" w:cs="Times New Roman"/>
          <w:sz w:val="24"/>
          <w:szCs w:val="24"/>
        </w:rPr>
      </w:pPr>
      <w:r w:rsidRPr="00AA5679">
        <w:rPr>
          <w:rFonts w:ascii="Times New Roman" w:hAnsi="Times New Roman" w:cs="Times New Roman"/>
          <w:sz w:val="24"/>
          <w:szCs w:val="24"/>
        </w:rPr>
        <w:t>III- Que de conformidad al Art. 1 y 47 de la Ley de la Carrera Administrativa Municipal, es obligación de las administraciones municipales propiciar la capacitación para el desempeño óptimo de sus actividades a través de sus habilidades y destrezas que se deben potenciar, superando además la evaluación del desempeño que se llegue a practicar.</w:t>
      </w:r>
    </w:p>
    <w:p w14:paraId="4A0C8700" w14:textId="77777777" w:rsidR="00562476" w:rsidRPr="00AA5679" w:rsidRDefault="00562476" w:rsidP="00562476">
      <w:pPr>
        <w:spacing w:after="0" w:line="276" w:lineRule="auto"/>
        <w:jc w:val="both"/>
        <w:rPr>
          <w:rFonts w:ascii="Times New Roman" w:hAnsi="Times New Roman" w:cs="Times New Roman"/>
          <w:sz w:val="24"/>
          <w:szCs w:val="24"/>
        </w:rPr>
      </w:pPr>
      <w:r w:rsidRPr="00AA5679">
        <w:rPr>
          <w:rFonts w:ascii="Times New Roman" w:hAnsi="Times New Roman" w:cs="Times New Roman"/>
          <w:sz w:val="24"/>
          <w:szCs w:val="24"/>
        </w:rPr>
        <w:t xml:space="preserve">IV- Siendo que la solicitud es por la cantidad de SETENTA Y CINCO DOLARES DE LOS ESTADOS UNIDOS DE AMERICA y transporte para trasladarse a dicho lugar, como un subsidio para cubrir el resto del costo real del referido Diplomado, con el afán de promover un alto grado en el desempeño de sus labores de los funcionarios que laboran para y bajo las ordenes de esta administración municipal. Visto lo anterior, </w:t>
      </w:r>
      <w:r w:rsidRPr="00AA5679">
        <w:rPr>
          <w:rFonts w:ascii="Times New Roman" w:hAnsi="Times New Roman" w:cs="Times New Roman"/>
          <w:b/>
          <w:sz w:val="24"/>
          <w:szCs w:val="24"/>
        </w:rPr>
        <w:t>el Concejo Municipal en usos de las facultades que le confiere el Código Municipal y de conformidad con lo Artículos 1 y 47 de la Ley de la Carrera Administrativa Municipal, ACUERDA:</w:t>
      </w:r>
      <w:r>
        <w:rPr>
          <w:rFonts w:ascii="Times New Roman" w:hAnsi="Times New Roman" w:cs="Times New Roman"/>
          <w:sz w:val="24"/>
          <w:szCs w:val="24"/>
        </w:rPr>
        <w:t xml:space="preserve"> 1</w:t>
      </w:r>
      <w:r w:rsidRPr="00AA5679">
        <w:rPr>
          <w:rFonts w:ascii="Times New Roman" w:hAnsi="Times New Roman" w:cs="Times New Roman"/>
          <w:sz w:val="24"/>
          <w:szCs w:val="24"/>
        </w:rPr>
        <w:t xml:space="preserve">) Autorizar a cada uno de los funcionarios señor Evin Alexis Sánchez Pinto, Licenciada María Isabel Rivera Castillo Jurídica y Arquitecto Henry Douglas Palacios Jefe de UACI de esta municipalidad, la cantidad de CIEN DOLARES DE LOS ESTADOS UNIDOS DE AMERICA, en calidad de subsidio, para que puedan cubrir un porcentaje del cobro total y parte del transporte para el Diplomado denominado “Derecho Sancionador aplicado a la Ley de Procedimientos Administrativos”, que impartirá el Instituto Salvadoreño de Derecho Administrativo ISDA en la ciudad de San Salvador, según agenda programada que ha sido presentada; 2) Autorizar a los referidos funcionarios para que se puedan retirar a las tres de la tarde de esta institución en los días que sean asignados según agenda del Diplomado y para que cumplan con el horario establecido, 3) Oportunamente y una vez finalizado programen convocatorias para otros funcionarios de esta institución y que deban aplicar la normativa, de manera que se pueda replicar la experiencia aprendida en materia de aplicación de la Ley de Procedimientos Administrativos, y 4) Autorizase a la Tesorera Municipal para que realice las erogaciones correspondientes de la cuenta FONDO COMUN MUNICIPAL PERIODO 2018-2021, atendiendo el requerimiento que se realice según lo solicitado. 5) Se autoriza a la encargada del presupuesto municipal para descargar en las cifras correspondientes del presupuesto Municipal vigente. COMUNIQUESE.- </w:t>
      </w:r>
    </w:p>
    <w:p w14:paraId="5DA3E36A" w14:textId="77777777" w:rsidR="00562476" w:rsidRPr="00EA11F8" w:rsidRDefault="00562476" w:rsidP="00562476">
      <w:pPr>
        <w:spacing w:after="0" w:line="276" w:lineRule="auto"/>
        <w:rPr>
          <w:rFonts w:ascii="Times New Roman" w:hAnsi="Times New Roman" w:cs="Times New Roman"/>
        </w:rPr>
      </w:pPr>
    </w:p>
    <w:p w14:paraId="7358403B"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1BA518C3" w14:textId="77777777" w:rsidR="00562476" w:rsidRDefault="00562476" w:rsidP="00562476">
      <w:pPr>
        <w:spacing w:after="0" w:line="276" w:lineRule="auto"/>
        <w:jc w:val="both"/>
        <w:rPr>
          <w:rFonts w:ascii="Times New Roman" w:hAnsi="Times New Roman" w:cs="Times New Roman"/>
        </w:rPr>
      </w:pPr>
    </w:p>
    <w:p w14:paraId="27B3B819" w14:textId="77777777" w:rsidR="00562476" w:rsidRDefault="00562476" w:rsidP="00562476">
      <w:pPr>
        <w:spacing w:after="0" w:line="276" w:lineRule="auto"/>
        <w:jc w:val="both"/>
        <w:rPr>
          <w:rFonts w:ascii="Times New Roman" w:hAnsi="Times New Roman" w:cs="Times New Roman"/>
        </w:rPr>
      </w:pPr>
    </w:p>
    <w:p w14:paraId="34AA66F5" w14:textId="77777777" w:rsidR="00562476" w:rsidRDefault="00562476" w:rsidP="00562476">
      <w:pPr>
        <w:spacing w:after="0" w:line="276" w:lineRule="auto"/>
        <w:jc w:val="both"/>
        <w:rPr>
          <w:rFonts w:ascii="Times New Roman" w:hAnsi="Times New Roman" w:cs="Times New Roman"/>
        </w:rPr>
      </w:pPr>
    </w:p>
    <w:p w14:paraId="083C909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16846EB7"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7198253D" w14:textId="77777777" w:rsidR="00562476" w:rsidRPr="00D5148B" w:rsidRDefault="00562476" w:rsidP="00562476">
      <w:pPr>
        <w:spacing w:after="0" w:line="276" w:lineRule="auto"/>
        <w:jc w:val="both"/>
        <w:rPr>
          <w:rFonts w:ascii="Times New Roman" w:hAnsi="Times New Roman" w:cs="Times New Roman"/>
          <w:sz w:val="24"/>
          <w:szCs w:val="24"/>
        </w:rPr>
      </w:pPr>
    </w:p>
    <w:p w14:paraId="74D98F4A" w14:textId="77777777" w:rsidR="00562476" w:rsidRPr="00D5148B" w:rsidRDefault="00562476" w:rsidP="00562476">
      <w:pPr>
        <w:spacing w:after="0" w:line="276" w:lineRule="auto"/>
        <w:jc w:val="both"/>
        <w:rPr>
          <w:rFonts w:ascii="Times New Roman" w:hAnsi="Times New Roman" w:cs="Times New Roman"/>
          <w:sz w:val="24"/>
          <w:szCs w:val="24"/>
        </w:rPr>
      </w:pPr>
    </w:p>
    <w:p w14:paraId="595B0D15" w14:textId="77777777" w:rsidR="00562476" w:rsidRPr="00D5148B" w:rsidRDefault="00562476" w:rsidP="00562476">
      <w:pPr>
        <w:spacing w:after="0" w:line="276" w:lineRule="auto"/>
        <w:jc w:val="both"/>
        <w:rPr>
          <w:rFonts w:ascii="Times New Roman" w:hAnsi="Times New Roman" w:cs="Times New Roman"/>
          <w:sz w:val="24"/>
          <w:szCs w:val="24"/>
        </w:rPr>
      </w:pPr>
    </w:p>
    <w:p w14:paraId="1511BA9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642F21A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7F2A9007" w14:textId="77777777" w:rsidR="00562476" w:rsidRPr="00D5148B" w:rsidRDefault="00562476" w:rsidP="00562476">
      <w:pPr>
        <w:spacing w:after="0" w:line="276" w:lineRule="auto"/>
        <w:jc w:val="both"/>
        <w:rPr>
          <w:rFonts w:ascii="Times New Roman" w:hAnsi="Times New Roman" w:cs="Times New Roman"/>
          <w:sz w:val="24"/>
          <w:szCs w:val="24"/>
        </w:rPr>
      </w:pPr>
    </w:p>
    <w:p w14:paraId="1EE45BA0" w14:textId="77777777" w:rsidR="00562476" w:rsidRPr="00D5148B" w:rsidRDefault="00562476" w:rsidP="00562476">
      <w:pPr>
        <w:spacing w:after="0" w:line="276" w:lineRule="auto"/>
        <w:jc w:val="both"/>
        <w:rPr>
          <w:rFonts w:ascii="Times New Roman" w:hAnsi="Times New Roman" w:cs="Times New Roman"/>
          <w:sz w:val="24"/>
          <w:szCs w:val="24"/>
        </w:rPr>
      </w:pPr>
    </w:p>
    <w:p w14:paraId="399BBF00" w14:textId="77777777" w:rsidR="00562476" w:rsidRPr="00D5148B" w:rsidRDefault="00562476" w:rsidP="00562476">
      <w:pPr>
        <w:spacing w:after="0" w:line="276" w:lineRule="auto"/>
        <w:jc w:val="both"/>
        <w:rPr>
          <w:rFonts w:ascii="Times New Roman" w:hAnsi="Times New Roman" w:cs="Times New Roman"/>
          <w:sz w:val="24"/>
          <w:szCs w:val="24"/>
        </w:rPr>
      </w:pPr>
    </w:p>
    <w:p w14:paraId="26FB2D7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0D0C904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36084119" w14:textId="77777777" w:rsidR="00562476" w:rsidRPr="00D5148B" w:rsidRDefault="00562476" w:rsidP="00562476">
      <w:pPr>
        <w:spacing w:after="0" w:line="276" w:lineRule="auto"/>
        <w:jc w:val="both"/>
        <w:rPr>
          <w:rFonts w:ascii="Times New Roman" w:hAnsi="Times New Roman" w:cs="Times New Roman"/>
          <w:sz w:val="24"/>
          <w:szCs w:val="24"/>
        </w:rPr>
      </w:pPr>
    </w:p>
    <w:p w14:paraId="75B62A3B" w14:textId="77777777" w:rsidR="00562476" w:rsidRPr="00D5148B" w:rsidRDefault="00562476" w:rsidP="00562476">
      <w:pPr>
        <w:spacing w:after="0" w:line="276" w:lineRule="auto"/>
        <w:jc w:val="both"/>
        <w:rPr>
          <w:rFonts w:ascii="Times New Roman" w:hAnsi="Times New Roman" w:cs="Times New Roman"/>
          <w:sz w:val="24"/>
          <w:szCs w:val="24"/>
        </w:rPr>
      </w:pPr>
    </w:p>
    <w:p w14:paraId="687F0494" w14:textId="77777777" w:rsidR="00562476" w:rsidRPr="00D5148B" w:rsidRDefault="00562476" w:rsidP="00562476">
      <w:pPr>
        <w:spacing w:after="0" w:line="276" w:lineRule="auto"/>
        <w:jc w:val="both"/>
        <w:rPr>
          <w:rFonts w:ascii="Times New Roman" w:hAnsi="Times New Roman" w:cs="Times New Roman"/>
          <w:sz w:val="24"/>
          <w:szCs w:val="24"/>
        </w:rPr>
      </w:pPr>
    </w:p>
    <w:p w14:paraId="6BDF986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7BE5895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2FD1DEBD" w14:textId="77777777" w:rsidR="00562476" w:rsidRPr="00D5148B" w:rsidRDefault="00562476" w:rsidP="00562476">
      <w:pPr>
        <w:spacing w:after="0" w:line="276" w:lineRule="auto"/>
        <w:jc w:val="both"/>
        <w:rPr>
          <w:rFonts w:ascii="Times New Roman" w:hAnsi="Times New Roman" w:cs="Times New Roman"/>
          <w:sz w:val="24"/>
          <w:szCs w:val="24"/>
        </w:rPr>
      </w:pPr>
    </w:p>
    <w:p w14:paraId="215ACB4F" w14:textId="77777777" w:rsidR="00562476" w:rsidRPr="00D5148B" w:rsidRDefault="00562476" w:rsidP="00562476">
      <w:pPr>
        <w:spacing w:after="0" w:line="276" w:lineRule="auto"/>
        <w:jc w:val="both"/>
        <w:rPr>
          <w:rFonts w:ascii="Times New Roman" w:hAnsi="Times New Roman" w:cs="Times New Roman"/>
          <w:sz w:val="24"/>
          <w:szCs w:val="24"/>
        </w:rPr>
      </w:pPr>
    </w:p>
    <w:p w14:paraId="33365697" w14:textId="77777777" w:rsidR="00562476" w:rsidRPr="00D5148B" w:rsidRDefault="00562476" w:rsidP="00562476">
      <w:pPr>
        <w:spacing w:after="0" w:line="276" w:lineRule="auto"/>
        <w:jc w:val="both"/>
        <w:rPr>
          <w:rFonts w:ascii="Times New Roman" w:hAnsi="Times New Roman" w:cs="Times New Roman"/>
          <w:sz w:val="24"/>
          <w:szCs w:val="24"/>
        </w:rPr>
      </w:pPr>
    </w:p>
    <w:p w14:paraId="46A49DDF"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344944A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79DAE5C5" w14:textId="77777777" w:rsidR="00562476" w:rsidRPr="00D5148B" w:rsidRDefault="00562476" w:rsidP="00562476">
      <w:pPr>
        <w:spacing w:after="0" w:line="276" w:lineRule="auto"/>
        <w:jc w:val="both"/>
        <w:rPr>
          <w:rFonts w:ascii="Times New Roman" w:hAnsi="Times New Roman" w:cs="Times New Roman"/>
          <w:sz w:val="24"/>
          <w:szCs w:val="24"/>
        </w:rPr>
      </w:pPr>
    </w:p>
    <w:p w14:paraId="5DADBE7C" w14:textId="77777777" w:rsidR="00562476" w:rsidRPr="00D5148B" w:rsidRDefault="00562476" w:rsidP="00562476">
      <w:pPr>
        <w:spacing w:after="0" w:line="276" w:lineRule="auto"/>
        <w:jc w:val="both"/>
        <w:rPr>
          <w:rFonts w:ascii="Times New Roman" w:hAnsi="Times New Roman" w:cs="Times New Roman"/>
          <w:sz w:val="24"/>
          <w:szCs w:val="24"/>
        </w:rPr>
      </w:pPr>
    </w:p>
    <w:p w14:paraId="6D718811" w14:textId="77777777" w:rsidR="00562476" w:rsidRPr="00D5148B" w:rsidRDefault="00562476" w:rsidP="00562476">
      <w:pPr>
        <w:spacing w:after="0" w:line="276" w:lineRule="auto"/>
        <w:jc w:val="both"/>
        <w:rPr>
          <w:rFonts w:ascii="Times New Roman" w:hAnsi="Times New Roman" w:cs="Times New Roman"/>
          <w:sz w:val="24"/>
          <w:szCs w:val="24"/>
        </w:rPr>
      </w:pPr>
    </w:p>
    <w:p w14:paraId="377DD90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71FBCE4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6424CFAE" w14:textId="77777777" w:rsidR="00562476" w:rsidRPr="00D5148B" w:rsidRDefault="00562476" w:rsidP="00562476">
      <w:pPr>
        <w:spacing w:after="0" w:line="276" w:lineRule="auto"/>
        <w:jc w:val="both"/>
        <w:rPr>
          <w:rFonts w:ascii="Times New Roman" w:hAnsi="Times New Roman" w:cs="Times New Roman"/>
          <w:sz w:val="24"/>
          <w:szCs w:val="24"/>
        </w:rPr>
      </w:pPr>
    </w:p>
    <w:p w14:paraId="7340436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0367275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75D8CA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4AE8A34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59CD9E42" w14:textId="77777777" w:rsidR="00562476" w:rsidRDefault="00562476" w:rsidP="00562476">
      <w:pPr>
        <w:spacing w:after="0" w:line="276" w:lineRule="auto"/>
        <w:ind w:left="2124"/>
        <w:rPr>
          <w:rFonts w:ascii="Times New Roman" w:hAnsi="Times New Roman" w:cs="Times New Roman"/>
          <w:sz w:val="24"/>
          <w:szCs w:val="24"/>
        </w:rPr>
      </w:pPr>
    </w:p>
    <w:p w14:paraId="403D2949" w14:textId="77777777" w:rsidR="00562476" w:rsidRDefault="00562476" w:rsidP="00562476">
      <w:pPr>
        <w:spacing w:after="0" w:line="276" w:lineRule="auto"/>
        <w:ind w:left="2124"/>
        <w:rPr>
          <w:rFonts w:ascii="Times New Roman" w:hAnsi="Times New Roman" w:cs="Times New Roman"/>
          <w:sz w:val="24"/>
          <w:szCs w:val="24"/>
        </w:rPr>
      </w:pPr>
    </w:p>
    <w:p w14:paraId="0565B129" w14:textId="77777777" w:rsidR="00562476" w:rsidRPr="00D5148B" w:rsidRDefault="00562476" w:rsidP="00562476">
      <w:pPr>
        <w:spacing w:after="0" w:line="276" w:lineRule="auto"/>
        <w:ind w:left="2124"/>
        <w:rPr>
          <w:rFonts w:ascii="Times New Roman" w:hAnsi="Times New Roman" w:cs="Times New Roman"/>
          <w:sz w:val="24"/>
          <w:szCs w:val="24"/>
        </w:rPr>
      </w:pPr>
    </w:p>
    <w:p w14:paraId="294A2AFE"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1D60157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5528680B"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TRES</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veinticuatro</w:t>
      </w:r>
      <w:r w:rsidRPr="00C63041">
        <w:rPr>
          <w:rFonts w:ascii="Times New Roman" w:hAnsi="Times New Roman" w:cs="Times New Roman"/>
          <w:sz w:val="24"/>
          <w:szCs w:val="24"/>
        </w:rPr>
        <w:t xml:space="preserve"> de </w:t>
      </w:r>
      <w:r>
        <w:rPr>
          <w:rFonts w:ascii="Times New Roman" w:hAnsi="Times New Roman" w:cs="Times New Roman"/>
          <w:sz w:val="24"/>
          <w:szCs w:val="24"/>
        </w:rPr>
        <w:t>enero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incapacidad por el Seguro Social</w:t>
      </w:r>
      <w:r w:rsidRPr="00C63041">
        <w:rPr>
          <w:rFonts w:ascii="Times New Roman" w:hAnsi="Times New Roman" w:cs="Times New Roman"/>
          <w:sz w:val="24"/>
          <w:szCs w:val="24"/>
        </w:rPr>
        <w:t>,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la participación a</w:t>
      </w:r>
      <w:r>
        <w:rPr>
          <w:rFonts w:ascii="Times New Roman" w:hAnsi="Times New Roman" w:cs="Times New Roman"/>
          <w:sz w:val="24"/>
          <w:szCs w:val="24"/>
        </w:rPr>
        <w:t xml:space="preserve"> William Alfredo Madrid, Jefe de Informática, quien informa sobre</w:t>
      </w:r>
      <w:r w:rsidRPr="004117AD">
        <w:rPr>
          <w:rFonts w:ascii="Times New Roman" w:hAnsi="Times New Roman" w:cs="Times New Roman"/>
          <w:sz w:val="24"/>
          <w:szCs w:val="24"/>
        </w:rPr>
        <w:t xml:space="preserve"> la indagación de unos servicios brindados por la empresa claro, de los que se solicitó la búsqueda de unas líneas fijas que se vienen facturando por años y no se utilizan, y </w:t>
      </w:r>
      <w:r>
        <w:rPr>
          <w:rFonts w:ascii="Times New Roman" w:hAnsi="Times New Roman" w:cs="Times New Roman"/>
          <w:sz w:val="24"/>
          <w:szCs w:val="24"/>
        </w:rPr>
        <w:t xml:space="preserve">en </w:t>
      </w:r>
      <w:r w:rsidRPr="004117AD">
        <w:rPr>
          <w:rFonts w:ascii="Times New Roman" w:hAnsi="Times New Roman" w:cs="Times New Roman"/>
          <w:sz w:val="24"/>
          <w:szCs w:val="24"/>
        </w:rPr>
        <w:t xml:space="preserve">la última indagación realizada se nos confirmó </w:t>
      </w:r>
      <w:r>
        <w:rPr>
          <w:rFonts w:ascii="Times New Roman" w:hAnsi="Times New Roman" w:cs="Times New Roman"/>
          <w:sz w:val="24"/>
          <w:szCs w:val="24"/>
        </w:rPr>
        <w:t xml:space="preserve">junto </w:t>
      </w:r>
      <w:r w:rsidRPr="004117AD">
        <w:rPr>
          <w:rFonts w:ascii="Times New Roman" w:hAnsi="Times New Roman" w:cs="Times New Roman"/>
          <w:sz w:val="24"/>
          <w:szCs w:val="24"/>
        </w:rPr>
        <w:t>al jefe de UACI que existen 2 servicios de línea fija que nunca se han renovado y por ende el precio de uno de ellos es alto el cual posee internet de 4 mb/s</w:t>
      </w:r>
      <w:r>
        <w:rPr>
          <w:rFonts w:ascii="Times New Roman" w:hAnsi="Times New Roman" w:cs="Times New Roman"/>
          <w:sz w:val="24"/>
          <w:szCs w:val="24"/>
        </w:rPr>
        <w:t xml:space="preserve">, </w:t>
      </w:r>
      <w:r w:rsidRPr="004117AD">
        <w:rPr>
          <w:rFonts w:ascii="Times New Roman" w:hAnsi="Times New Roman" w:cs="Times New Roman"/>
          <w:sz w:val="24"/>
          <w:szCs w:val="24"/>
        </w:rPr>
        <w:t>de los cuales solo hacemos uso del servicio por E1 (2322-2400) del que ya se puede optar por una renovación para mejorar el valor monetario y mejorar el ser</w:t>
      </w:r>
      <w:r>
        <w:rPr>
          <w:rFonts w:ascii="Times New Roman" w:hAnsi="Times New Roman" w:cs="Times New Roman"/>
          <w:sz w:val="24"/>
          <w:szCs w:val="24"/>
        </w:rPr>
        <w:t xml:space="preserve">vicio, por lo que recomienda </w:t>
      </w:r>
      <w:r w:rsidRPr="004117AD">
        <w:rPr>
          <w:rFonts w:ascii="Times New Roman" w:hAnsi="Times New Roman" w:cs="Times New Roman"/>
          <w:sz w:val="24"/>
          <w:szCs w:val="24"/>
        </w:rPr>
        <w:t xml:space="preserve">que se den de baja a dichos servicios, ya que el servicio por </w:t>
      </w:r>
      <w:r>
        <w:rPr>
          <w:rFonts w:ascii="Times New Roman" w:hAnsi="Times New Roman" w:cs="Times New Roman"/>
          <w:b/>
          <w:sz w:val="24"/>
          <w:szCs w:val="24"/>
        </w:rPr>
        <w:t>e1</w:t>
      </w:r>
      <w:r w:rsidRPr="004117AD">
        <w:rPr>
          <w:rFonts w:ascii="Times New Roman" w:hAnsi="Times New Roman" w:cs="Times New Roman"/>
          <w:sz w:val="24"/>
          <w:szCs w:val="24"/>
        </w:rPr>
        <w:t xml:space="preserve"> lo distribuimos por una actualizada planta de llamadas, prescindiremos de los demás servicios, esto con el afán de disminuir el gasto público y mejorar las prestación de servicios.  </w:t>
      </w:r>
      <w:r>
        <w:rPr>
          <w:rFonts w:ascii="Times New Roman" w:hAnsi="Times New Roman" w:cs="Times New Roman"/>
          <w:sz w:val="24"/>
          <w:szCs w:val="24"/>
        </w:rPr>
        <w:t xml:space="preserve">Seguidamente se recibe al Jefe de UACI, Arq. Henry Douglas Palacios Montenegro, el realiza una a los miembros del Concejo Municipal sobre los temas: Unidad Solicitante y Administradores de Contratos, donde inicia haciendo referencia al Art. 20 Bis, LACAP, el cual establece los compromisos y obligaciones de la persona o unidad que desempeñe el rol de unidad solicitante, para lo cual describe cada uno de los ocho ítems. Además explica en base a la ley de Adquisiciones y Contrataciones de la Administración Pública LACAP, ¿Quién es el Administrador de Contrato u Orden de Compra? Art. 82 Bis.- LACAP, para lo cual define el significado de éste Artículo y Así mismo todos los literales que le acompañan, también manifiesta que éste año se canalizarán todas las requisiciones por medio de proyección Social y se determinará explícitamente los nombramientos de administradores de contratos a los encargados o jefes de las siguientes áreas: Medio Ambiente, Servicios Generales, Deportes y Proyectos, los cuales deberán elaborar y armar su informe de cada proceso realizado. A la vez explica el proceso de compras que se ejecuta conjuntamente con unidad solicitante, presupuesto, secretaría, administrador de contrato o compra, Tesorería y Proveedor; los miembros del Concejo Municipal realizaron algunas preguntas pero sobre todo sugieren que se realice lo más pronto posible el plan de compras públicas que es obligación de la Unidad de Adquisiciones y Contrataciones UACI con el apoyo de la unidad de contabilidad y unidades solicitantes, y que además todos los procesos de libre gestión se suban a comprasal con un tiempo no menor a 36 horas. Como último punto realiza la lectura de los egresos para la próxima semana y solicita ratificación de la compra de 15 bolsas de cemento para la </w:t>
      </w:r>
      <w:r>
        <w:rPr>
          <w:rFonts w:ascii="Times New Roman" w:hAnsi="Times New Roman" w:cs="Times New Roman"/>
          <w:sz w:val="24"/>
          <w:szCs w:val="24"/>
        </w:rPr>
        <w:lastRenderedPageBreak/>
        <w:t xml:space="preserve">comunidad de Cantón La Cruz la cual se aprobó año pasado pero se debe incluir a los egresos del presente año 2020. Seguidamente se le concede participación al Jefe de Proyectos, Ing. Henry Franklin Serrano Medrano, él solicita aprobación de las siguientes carpetas técnicas: 1- </w:t>
      </w:r>
      <w:r w:rsidRPr="00B774BF">
        <w:rPr>
          <w:rFonts w:ascii="Times New Roman" w:hAnsi="Times New Roman" w:cs="Times New Roman"/>
          <w:sz w:val="24"/>
          <w:szCs w:val="24"/>
        </w:rPr>
        <w:t xml:space="preserve">PROGRAMA DE FOMENTO AL DEPORTE, SEGUIMIENTO A ESCUELAS MUNICIPALES DE FUTBOL Y TAE KWAN DO EN FUNCION DE PREVENIR LA VIOLENCIA EN EL MUNICIPIO, AÑO 2020. </w:t>
      </w:r>
      <w:r w:rsidRPr="00284E90">
        <w:rPr>
          <w:rFonts w:ascii="Times New Roman" w:hAnsi="Times New Roman" w:cs="Times New Roman"/>
          <w:b/>
          <w:sz w:val="24"/>
          <w:szCs w:val="24"/>
        </w:rPr>
        <w:t>2-</w:t>
      </w:r>
      <w:r>
        <w:rPr>
          <w:rFonts w:ascii="Times New Roman" w:hAnsi="Times New Roman" w:cs="Times New Roman"/>
          <w:sz w:val="24"/>
          <w:szCs w:val="24"/>
        </w:rPr>
        <w:t xml:space="preserve"> </w:t>
      </w:r>
      <w:r w:rsidRPr="00443884">
        <w:rPr>
          <w:rFonts w:ascii="Times New Roman" w:hAnsi="Times New Roman" w:cs="Times New Roman"/>
          <w:sz w:val="24"/>
          <w:szCs w:val="24"/>
        </w:rPr>
        <w:t>PAVIMENTACION DE 200 ML CON MEZCLA ASFALTICA EN CANTON EL CARMEN DEL MUNICIPIO DE SAN PEDRO PERULAPAN, AÑO 2020</w:t>
      </w:r>
      <w:r>
        <w:rPr>
          <w:rFonts w:ascii="Times New Roman" w:hAnsi="Times New Roman" w:cs="Times New Roman"/>
          <w:sz w:val="24"/>
          <w:szCs w:val="24"/>
        </w:rPr>
        <w:t xml:space="preserve">. </w:t>
      </w:r>
      <w:r w:rsidRPr="00284E90">
        <w:rPr>
          <w:rFonts w:ascii="Times New Roman" w:hAnsi="Times New Roman" w:cs="Times New Roman"/>
          <w:b/>
          <w:sz w:val="24"/>
          <w:szCs w:val="24"/>
        </w:rPr>
        <w:t>3-</w:t>
      </w:r>
      <w:r>
        <w:rPr>
          <w:rFonts w:ascii="Times New Roman" w:hAnsi="Times New Roman" w:cs="Times New Roman"/>
          <w:sz w:val="24"/>
          <w:szCs w:val="24"/>
        </w:rPr>
        <w:t xml:space="preserve"> </w:t>
      </w:r>
      <w:r w:rsidRPr="00443884">
        <w:rPr>
          <w:rFonts w:ascii="Times New Roman" w:hAnsi="Times New Roman" w:cs="Times New Roman"/>
          <w:sz w:val="24"/>
          <w:szCs w:val="24"/>
        </w:rPr>
        <w:t>PAVIMENTACION DE 200 ML CON PAVIMENTO ASFALTICO EN CA</w:t>
      </w:r>
      <w:r>
        <w:rPr>
          <w:rFonts w:ascii="Times New Roman" w:hAnsi="Times New Roman" w:cs="Times New Roman"/>
          <w:sz w:val="24"/>
          <w:szCs w:val="24"/>
        </w:rPr>
        <w:t>NTON LA ESPERANZA SECTOR EL UJU</w:t>
      </w:r>
      <w:r w:rsidRPr="00443884">
        <w:rPr>
          <w:rFonts w:ascii="Times New Roman" w:hAnsi="Times New Roman" w:cs="Times New Roman"/>
          <w:sz w:val="24"/>
          <w:szCs w:val="24"/>
        </w:rPr>
        <w:t>S</w:t>
      </w:r>
      <w:r>
        <w:rPr>
          <w:rFonts w:ascii="Times New Roman" w:hAnsi="Times New Roman" w:cs="Times New Roman"/>
          <w:sz w:val="24"/>
          <w:szCs w:val="24"/>
        </w:rPr>
        <w:t>H</w:t>
      </w:r>
      <w:r w:rsidRPr="00443884">
        <w:rPr>
          <w:rFonts w:ascii="Times New Roman" w:hAnsi="Times New Roman" w:cs="Times New Roman"/>
          <w:sz w:val="24"/>
          <w:szCs w:val="24"/>
        </w:rPr>
        <w:t>TE DEL MUNICIPIO DE SAN PEDRO PERULAPAN, AÑO 2020</w:t>
      </w:r>
      <w:r>
        <w:rPr>
          <w:rFonts w:ascii="Times New Roman" w:hAnsi="Times New Roman" w:cs="Times New Roman"/>
          <w:sz w:val="24"/>
          <w:szCs w:val="24"/>
        </w:rPr>
        <w:t xml:space="preserve">. </w:t>
      </w:r>
      <w:r w:rsidRPr="00284E90">
        <w:rPr>
          <w:rFonts w:ascii="Times New Roman" w:hAnsi="Times New Roman" w:cs="Times New Roman"/>
          <w:sz w:val="24"/>
          <w:szCs w:val="24"/>
        </w:rPr>
        <w:t>4-</w:t>
      </w:r>
      <w:r>
        <w:rPr>
          <w:rFonts w:ascii="Times New Roman" w:hAnsi="Times New Roman" w:cs="Times New Roman"/>
          <w:sz w:val="24"/>
          <w:szCs w:val="24"/>
        </w:rPr>
        <w:t xml:space="preserve"> </w:t>
      </w:r>
      <w:r w:rsidRPr="00284E90">
        <w:rPr>
          <w:rFonts w:ascii="Times New Roman" w:hAnsi="Times New Roman" w:cs="Times New Roman"/>
          <w:sz w:val="24"/>
          <w:szCs w:val="24"/>
        </w:rPr>
        <w:t>PAVIMENTACION DE 60ML Y CORDON CUNETA EN FINAL DE CALLE PRINCIPAL LOTIFICACION LOS LAURELES CANTON ISTAHUA MUNICIPIO DE SAN PEDRO PERULAPAN, AÑO 2020</w:t>
      </w:r>
      <w:r>
        <w:rPr>
          <w:rFonts w:ascii="Times New Roman" w:hAnsi="Times New Roman" w:cs="Times New Roman"/>
          <w:sz w:val="24"/>
          <w:szCs w:val="24"/>
        </w:rPr>
        <w:t xml:space="preserve">. 5- </w:t>
      </w:r>
      <w:r w:rsidRPr="00284E90">
        <w:rPr>
          <w:rFonts w:ascii="Times New Roman" w:hAnsi="Times New Roman" w:cs="Times New Roman"/>
          <w:sz w:val="24"/>
          <w:szCs w:val="24"/>
        </w:rPr>
        <w:t>CONSTRUCCION DE 350 METROS LINEALES DE BANDAS DE CONCRETO HIDRAULICO EN EL SECTOR EL AMATE, CANTON TECOLUCO DE SAN PEDRO PERULAPAN, AÑO 2020</w:t>
      </w:r>
      <w:r>
        <w:rPr>
          <w:rFonts w:ascii="Times New Roman" w:hAnsi="Times New Roman" w:cs="Times New Roman"/>
          <w:sz w:val="24"/>
          <w:szCs w:val="24"/>
        </w:rPr>
        <w:t xml:space="preserve">. 6- </w:t>
      </w:r>
      <w:r w:rsidRPr="00284E90">
        <w:rPr>
          <w:rFonts w:ascii="Times New Roman" w:hAnsi="Times New Roman" w:cs="Times New Roman"/>
          <w:sz w:val="24"/>
          <w:szCs w:val="24"/>
        </w:rPr>
        <w:t>MEJORAMIENTO DE 350 ML DE CALLE CON CEMENTO Y BALASTO EN CANTON TECOMATEPEQUE EN SECTOR LOS HERNANDEZ MUNICIPIO DE SAN PEDRO PERULAPAN, AÑO 2020</w:t>
      </w:r>
      <w:r>
        <w:rPr>
          <w:rFonts w:ascii="Times New Roman" w:hAnsi="Times New Roman" w:cs="Times New Roman"/>
          <w:sz w:val="24"/>
          <w:szCs w:val="24"/>
        </w:rPr>
        <w:t>. A continuación se reciben a miembros del club del adulto mayor de cantón la Loma, ellos se presentan ante el Concejo Municipal para solicitar que se aprueben 4 proyectos que promueven para beneficio de la comunidad de Cantón la Loma, los cuales presentaron mediante una solicitud en el mes de diciembre de 2019, los cuales son: 1) La Construcción de un instituto para Cantón La Loma.</w:t>
      </w:r>
    </w:p>
    <w:p w14:paraId="0A2C5E9E"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La Construcción de una cancha de fútbol 11 en cantón la Loma.</w:t>
      </w:r>
    </w:p>
    <w:p w14:paraId="63368719"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La compra de un terreno para la construcción de un área para la tercera edad de Cantón La Loma.</w:t>
      </w:r>
    </w:p>
    <w:p w14:paraId="3DE9B0A9"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Solicitan la construcción de la pasarela en el desvío para cantón la Loma y Casco Urbano.</w:t>
      </w:r>
    </w:p>
    <w:p w14:paraId="492B106C"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se recibe a representante de la empresa PHOENIX TOWER INTERNACIONAL, Licda. Diana Ivonne Retana Hernández, quien solicita a éste Concejo Municipal que se apruebe el cierre de la cuenta de tasas a dicha empresa y que realizarán el pago de lo que corresponde al año 2019 con descuento de la mora según el decreto que se aprobó en el mes de diciembre por ésta alcaldía municipal dicho monto es de $6,650.00 sin embargo el monto real a cancelar a la fecha es de $8,218.03, por que la dispensa de multas e intereses finalizó el día 23 de diciembre de 2019, por dicho motivo el monto que ellos exponen no aplica por estar fuera del tiempo de dicha ordenanza, éste concejo municipal no puede eximir a ningún contribuyente del pago de tasas, intereses o multas, según la ordenanza municipal vigente, por  dicho motivo si la empresa solicita el cierre de la cuenta de tasas debe cancelar en su totalidad la cantidad de $8,218.03 dólares. Posteriormente se le concede participación a la Licda. Karla Coto, Encargada de Cuentas Corrientes, ella expone acerca de los ingresos que se percibieron en el año 2019 mencionando que en su totalidad fueron $372, 769.01 dólares y durante el mes de diciembre ingresó la cantidad de $47,218.08 dólares, mencionando además que los datos del presente mes los entregará en la próxima reunión de concejo. A la vez se recibe a Santos Méndez, Jefe de la Unidad Administrativa Tributaria Municipal, donde informa que se ha realizado el levantamiento topográfico del cementerio de Cantón Istagua y dichos planos se van a enviar a gobernación, además menciona que hay problemas con el cobro de alumbrado y uso de pavimento en lotificación la esperanza porque la población alega que ellos realizan el mantenimiento de las lámparas y que la calle la pavimentaron con fondos de la comunidad, a lo el </w:t>
      </w:r>
      <w:r>
        <w:rPr>
          <w:rFonts w:ascii="Times New Roman" w:hAnsi="Times New Roman" w:cs="Times New Roman"/>
          <w:sz w:val="24"/>
          <w:szCs w:val="24"/>
        </w:rPr>
        <w:lastRenderedPageBreak/>
        <w:t xml:space="preserve">concejo sugiere que se apegue a la ley y que realice los cobros de los servicios prestados si se está cobrando un servicio que no se brinda no puede cobrar pero si dicho servicio es brindado a la comunidad que se proceda el cobro. Posteriormente se le concede participación al Gerente General, Ing. Douglas Francisco Marín Quezada, donde explica que en la planilla que se va cancelar de los empleados que ganan menos de $400.00 dólares aparecen varios descuentos a empleados por no marcar las salidas hay algunos empleados que marcan la entrada pero no marcan la salida y para eso aplica un descuento pero sugiere que éste mes no se realicen los descuentos para no afectar a éstos empleados quienes presentarán la debida documentación de respaldo en Gerencia General como justificación y durante la próxima semana circulará un memorando informando que si en el registro del reloj marcador no aparece marcación de salida se descontará el día completo de trabajo si no presenta la debida documentación que ampare la falta y el próximo mes si se realizarán los descuentos conforme a ley.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1421CE96" w14:textId="77777777" w:rsidR="00562476" w:rsidRDefault="00562476" w:rsidP="00562476">
      <w:pPr>
        <w:spacing w:after="0" w:line="276" w:lineRule="auto"/>
        <w:jc w:val="both"/>
        <w:rPr>
          <w:rFonts w:ascii="Times New Roman" w:hAnsi="Times New Roman" w:cs="Times New Roman"/>
          <w:sz w:val="24"/>
          <w:szCs w:val="24"/>
        </w:rPr>
      </w:pPr>
    </w:p>
    <w:p w14:paraId="6FFF11AD"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27561B1A"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0840D8">
        <w:rPr>
          <w:rFonts w:ascii="Times New Roman" w:hAnsi="Times New Roman" w:cs="Times New Roman"/>
          <w:sz w:val="24"/>
          <w:szCs w:val="24"/>
        </w:rPr>
        <w:t xml:space="preserve">Que según el numeral </w:t>
      </w:r>
      <w:r>
        <w:rPr>
          <w:rFonts w:ascii="Times New Roman" w:hAnsi="Times New Roman" w:cs="Times New Roman"/>
          <w:sz w:val="24"/>
          <w:szCs w:val="24"/>
        </w:rPr>
        <w:t>6</w:t>
      </w:r>
      <w:r w:rsidRPr="000840D8">
        <w:rPr>
          <w:rFonts w:ascii="Times New Roman" w:hAnsi="Times New Roman" w:cs="Times New Roman"/>
          <w:sz w:val="24"/>
          <w:szCs w:val="24"/>
        </w:rPr>
        <w:t xml:space="preserve"> del Art. 31 del Código Municipal,</w:t>
      </w:r>
      <w:r>
        <w:rPr>
          <w:rFonts w:ascii="Times New Roman" w:hAnsi="Times New Roman" w:cs="Times New Roman"/>
          <w:sz w:val="24"/>
          <w:szCs w:val="24"/>
        </w:rPr>
        <w:t xml:space="preserve"> el cual establece: </w:t>
      </w:r>
      <w:r w:rsidRPr="000840D8">
        <w:rPr>
          <w:rFonts w:ascii="Times New Roman" w:hAnsi="Times New Roman" w:cs="Times New Roman"/>
          <w:sz w:val="24"/>
          <w:szCs w:val="24"/>
        </w:rPr>
        <w:t xml:space="preserve">Son obligaciones del Concejo: </w:t>
      </w:r>
      <w:r w:rsidRPr="004E3B75">
        <w:rPr>
          <w:rFonts w:ascii="Times New Roman" w:hAnsi="Times New Roman" w:cs="Times New Roman"/>
          <w:sz w:val="24"/>
          <w:szCs w:val="24"/>
        </w:rPr>
        <w:t>Contribuir a la preservación de la salud y de los recursos naturales, fomento de la</w:t>
      </w:r>
      <w:r>
        <w:rPr>
          <w:rFonts w:ascii="Times New Roman" w:hAnsi="Times New Roman" w:cs="Times New Roman"/>
          <w:sz w:val="24"/>
          <w:szCs w:val="24"/>
        </w:rPr>
        <w:t xml:space="preserve"> </w:t>
      </w:r>
      <w:r w:rsidRPr="004E3B75">
        <w:rPr>
          <w:rFonts w:ascii="Times New Roman" w:hAnsi="Times New Roman" w:cs="Times New Roman"/>
          <w:sz w:val="24"/>
          <w:szCs w:val="24"/>
        </w:rPr>
        <w:t>Educación y la cultura, al mejoramiento económico-social y a la recreación de la</w:t>
      </w:r>
      <w:r>
        <w:rPr>
          <w:rFonts w:ascii="Times New Roman" w:hAnsi="Times New Roman" w:cs="Times New Roman"/>
          <w:sz w:val="24"/>
          <w:szCs w:val="24"/>
        </w:rPr>
        <w:t xml:space="preserve"> </w:t>
      </w:r>
      <w:r w:rsidRPr="004E3B75">
        <w:rPr>
          <w:rFonts w:ascii="Times New Roman" w:hAnsi="Times New Roman" w:cs="Times New Roman"/>
          <w:sz w:val="24"/>
          <w:szCs w:val="24"/>
        </w:rPr>
        <w:t>comunidad;</w:t>
      </w:r>
      <w:r>
        <w:rPr>
          <w:rFonts w:ascii="Times New Roman" w:hAnsi="Times New Roman" w:cs="Times New Roman"/>
          <w:sz w:val="24"/>
          <w:szCs w:val="24"/>
        </w:rPr>
        <w:t xml:space="preserve"> </w:t>
      </w:r>
    </w:p>
    <w:p w14:paraId="2D5A74A9" w14:textId="77777777" w:rsidR="00562476" w:rsidRPr="000840D8"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840D8">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023A446D"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según Acuerdo número Veintitrés de Acta número Uno de fecha Diez de Enero de Dos Mil Veinte, donde el Concejo Municipal Acordó: </w:t>
      </w:r>
      <w:r w:rsidRPr="000840D8">
        <w:rPr>
          <w:rFonts w:ascii="Times New Roman" w:hAnsi="Times New Roman" w:cs="Times New Roman"/>
          <w:sz w:val="24"/>
          <w:szCs w:val="24"/>
        </w:rPr>
        <w:t xml:space="preserve">Priorizar </w:t>
      </w:r>
      <w:r>
        <w:rPr>
          <w:rFonts w:ascii="Times New Roman" w:hAnsi="Times New Roman" w:cs="Times New Roman"/>
          <w:sz w:val="24"/>
          <w:szCs w:val="24"/>
        </w:rPr>
        <w:t>el</w:t>
      </w:r>
      <w:r w:rsidRPr="000840D8">
        <w:rPr>
          <w:rFonts w:ascii="Times New Roman" w:hAnsi="Times New Roman" w:cs="Times New Roman"/>
          <w:sz w:val="24"/>
          <w:szCs w:val="24"/>
        </w:rPr>
        <w:t xml:space="preserve"> Pro</w:t>
      </w:r>
      <w:r>
        <w:rPr>
          <w:rFonts w:ascii="Times New Roman" w:hAnsi="Times New Roman" w:cs="Times New Roman"/>
          <w:sz w:val="24"/>
          <w:szCs w:val="24"/>
        </w:rPr>
        <w:t>grama Social</w:t>
      </w:r>
      <w:r w:rsidRPr="000840D8">
        <w:rPr>
          <w:rFonts w:ascii="Times New Roman" w:hAnsi="Times New Roman" w:cs="Times New Roman"/>
          <w:sz w:val="24"/>
          <w:szCs w:val="24"/>
        </w:rPr>
        <w:t xml:space="preserve"> detallado a continuación:</w:t>
      </w:r>
      <w:r>
        <w:rPr>
          <w:rFonts w:ascii="Times New Roman" w:hAnsi="Times New Roman" w:cs="Times New Roman"/>
          <w:sz w:val="24"/>
          <w:szCs w:val="24"/>
        </w:rPr>
        <w:t xml:space="preserve"> </w:t>
      </w:r>
      <w:r w:rsidRPr="00B774BF">
        <w:rPr>
          <w:rFonts w:ascii="Times New Roman" w:hAnsi="Times New Roman" w:cs="Times New Roman"/>
          <w:sz w:val="24"/>
          <w:szCs w:val="24"/>
        </w:rPr>
        <w:t xml:space="preserve">PROGRAMA DE FOMENTO AL DEPORTE, SEGUIMIENTO A ESCUELAS MUNICIPALES DE FUTBOL Y TAE KWAN DO EN FUNCION DE PREVENIR LA VIOLENCIA EN EL MUNICIPIO, AÑO 2020. </w:t>
      </w:r>
    </w:p>
    <w:p w14:paraId="105FB296"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Que según Acuerdo número Veintiséis de Acta número Uno de fecha Diez de Enero de Dos Mil Veinte, donde el Concejo Municipal Acordó: </w:t>
      </w:r>
      <w:r w:rsidRPr="000840D8">
        <w:rPr>
          <w:rFonts w:ascii="Times New Roman" w:hAnsi="Times New Roman" w:cs="Times New Roman"/>
          <w:sz w:val="24"/>
          <w:szCs w:val="24"/>
        </w:rPr>
        <w:t xml:space="preserve">Priorizar </w:t>
      </w:r>
      <w:r>
        <w:rPr>
          <w:rFonts w:ascii="Times New Roman" w:hAnsi="Times New Roman" w:cs="Times New Roman"/>
          <w:sz w:val="24"/>
          <w:szCs w:val="24"/>
        </w:rPr>
        <w:t>los</w:t>
      </w:r>
      <w:r w:rsidRPr="000840D8">
        <w:rPr>
          <w:rFonts w:ascii="Times New Roman" w:hAnsi="Times New Roman" w:cs="Times New Roman"/>
          <w:sz w:val="24"/>
          <w:szCs w:val="24"/>
        </w:rPr>
        <w:t xml:space="preserve"> Pro</w:t>
      </w:r>
      <w:r>
        <w:rPr>
          <w:rFonts w:ascii="Times New Roman" w:hAnsi="Times New Roman" w:cs="Times New Roman"/>
          <w:sz w:val="24"/>
          <w:szCs w:val="24"/>
        </w:rPr>
        <w:t>yectos</w:t>
      </w:r>
      <w:r w:rsidRPr="000840D8">
        <w:rPr>
          <w:rFonts w:ascii="Times New Roman" w:hAnsi="Times New Roman" w:cs="Times New Roman"/>
          <w:sz w:val="24"/>
          <w:szCs w:val="24"/>
        </w:rPr>
        <w:t xml:space="preserve"> detallado</w:t>
      </w:r>
      <w:r>
        <w:rPr>
          <w:rFonts w:ascii="Times New Roman" w:hAnsi="Times New Roman" w:cs="Times New Roman"/>
          <w:sz w:val="24"/>
          <w:szCs w:val="24"/>
        </w:rPr>
        <w:t>s</w:t>
      </w:r>
      <w:r w:rsidRPr="000840D8">
        <w:rPr>
          <w:rFonts w:ascii="Times New Roman" w:hAnsi="Times New Roman" w:cs="Times New Roman"/>
          <w:sz w:val="24"/>
          <w:szCs w:val="24"/>
        </w:rPr>
        <w:t xml:space="preserve"> a continuación:</w:t>
      </w:r>
      <w:r w:rsidRPr="00AB5467">
        <w:rPr>
          <w:rFonts w:ascii="Times New Roman" w:hAnsi="Times New Roman" w:cs="Times New Roman"/>
          <w:b/>
          <w:sz w:val="24"/>
          <w:szCs w:val="24"/>
        </w:rPr>
        <w:t xml:space="preserve"> </w:t>
      </w:r>
      <w:r>
        <w:rPr>
          <w:rFonts w:ascii="Times New Roman" w:hAnsi="Times New Roman" w:cs="Times New Roman"/>
          <w:b/>
          <w:sz w:val="24"/>
          <w:szCs w:val="24"/>
        </w:rPr>
        <w:t>1</w:t>
      </w:r>
      <w:r w:rsidRPr="00284E90">
        <w:rPr>
          <w:rFonts w:ascii="Times New Roman" w:hAnsi="Times New Roman" w:cs="Times New Roman"/>
          <w:b/>
          <w:sz w:val="24"/>
          <w:szCs w:val="24"/>
        </w:rPr>
        <w:t>-</w:t>
      </w:r>
      <w:r>
        <w:rPr>
          <w:rFonts w:ascii="Times New Roman" w:hAnsi="Times New Roman" w:cs="Times New Roman"/>
          <w:sz w:val="24"/>
          <w:szCs w:val="24"/>
        </w:rPr>
        <w:t xml:space="preserve"> </w:t>
      </w:r>
      <w:r w:rsidRPr="00443884">
        <w:rPr>
          <w:rFonts w:ascii="Times New Roman" w:hAnsi="Times New Roman" w:cs="Times New Roman"/>
          <w:sz w:val="24"/>
          <w:szCs w:val="24"/>
        </w:rPr>
        <w:t>PAVIMENTACION DE 200 ML CON MEZCLA ASFALTICA EN CANTON EL CARMEN DEL MUNICIPIO DE SAN PEDRO PERULAPAN, AÑO 2020</w:t>
      </w:r>
      <w:r>
        <w:rPr>
          <w:rFonts w:ascii="Times New Roman" w:hAnsi="Times New Roman" w:cs="Times New Roman"/>
          <w:sz w:val="24"/>
          <w:szCs w:val="24"/>
        </w:rPr>
        <w:t>. 2</w:t>
      </w:r>
      <w:r w:rsidRPr="00284E90">
        <w:rPr>
          <w:rFonts w:ascii="Times New Roman" w:hAnsi="Times New Roman" w:cs="Times New Roman"/>
          <w:b/>
          <w:sz w:val="24"/>
          <w:szCs w:val="24"/>
        </w:rPr>
        <w:t>-</w:t>
      </w:r>
      <w:r>
        <w:rPr>
          <w:rFonts w:ascii="Times New Roman" w:hAnsi="Times New Roman" w:cs="Times New Roman"/>
          <w:sz w:val="24"/>
          <w:szCs w:val="24"/>
        </w:rPr>
        <w:t xml:space="preserve"> </w:t>
      </w:r>
      <w:r w:rsidRPr="00443884">
        <w:rPr>
          <w:rFonts w:ascii="Times New Roman" w:hAnsi="Times New Roman" w:cs="Times New Roman"/>
          <w:sz w:val="24"/>
          <w:szCs w:val="24"/>
        </w:rPr>
        <w:t>PAVIMENTACION DE 200 ML CON PAVIMENTO ASFALTICO EN CA</w:t>
      </w:r>
      <w:r>
        <w:rPr>
          <w:rFonts w:ascii="Times New Roman" w:hAnsi="Times New Roman" w:cs="Times New Roman"/>
          <w:sz w:val="24"/>
          <w:szCs w:val="24"/>
        </w:rPr>
        <w:t>NTON LA ESPERANZA SECTOR EL UJU</w:t>
      </w:r>
      <w:r w:rsidRPr="00443884">
        <w:rPr>
          <w:rFonts w:ascii="Times New Roman" w:hAnsi="Times New Roman" w:cs="Times New Roman"/>
          <w:sz w:val="24"/>
          <w:szCs w:val="24"/>
        </w:rPr>
        <w:t>S</w:t>
      </w:r>
      <w:r>
        <w:rPr>
          <w:rFonts w:ascii="Times New Roman" w:hAnsi="Times New Roman" w:cs="Times New Roman"/>
          <w:sz w:val="24"/>
          <w:szCs w:val="24"/>
        </w:rPr>
        <w:t>H</w:t>
      </w:r>
      <w:r w:rsidRPr="00443884">
        <w:rPr>
          <w:rFonts w:ascii="Times New Roman" w:hAnsi="Times New Roman" w:cs="Times New Roman"/>
          <w:sz w:val="24"/>
          <w:szCs w:val="24"/>
        </w:rPr>
        <w:t>TE DEL MUNICIPIO DE SAN PEDRO PERULAPAN, AÑO 2020</w:t>
      </w:r>
      <w:r>
        <w:rPr>
          <w:rFonts w:ascii="Times New Roman" w:hAnsi="Times New Roman" w:cs="Times New Roman"/>
          <w:sz w:val="24"/>
          <w:szCs w:val="24"/>
        </w:rPr>
        <w:t>. 3</w:t>
      </w:r>
      <w:r w:rsidRPr="00284E90">
        <w:rPr>
          <w:rFonts w:ascii="Times New Roman" w:hAnsi="Times New Roman" w:cs="Times New Roman"/>
          <w:sz w:val="24"/>
          <w:szCs w:val="24"/>
        </w:rPr>
        <w:t>-</w:t>
      </w:r>
      <w:r>
        <w:rPr>
          <w:rFonts w:ascii="Times New Roman" w:hAnsi="Times New Roman" w:cs="Times New Roman"/>
          <w:sz w:val="24"/>
          <w:szCs w:val="24"/>
        </w:rPr>
        <w:t xml:space="preserve"> </w:t>
      </w:r>
      <w:r w:rsidRPr="00284E90">
        <w:rPr>
          <w:rFonts w:ascii="Times New Roman" w:hAnsi="Times New Roman" w:cs="Times New Roman"/>
          <w:sz w:val="24"/>
          <w:szCs w:val="24"/>
        </w:rPr>
        <w:t>PAVIMENTACION DE 60ML Y CORDON CUNETA EN FINAL DE CALLE PRINCIPAL LOTIFICACION LOS LAURELES CANTON ISTAHUA MUNICIPIO DE SAN PEDRO PERULAPAN, AÑO 2020</w:t>
      </w:r>
      <w:r>
        <w:rPr>
          <w:rFonts w:ascii="Times New Roman" w:hAnsi="Times New Roman" w:cs="Times New Roman"/>
          <w:sz w:val="24"/>
          <w:szCs w:val="24"/>
        </w:rPr>
        <w:t xml:space="preserve">. 4- </w:t>
      </w:r>
      <w:r w:rsidRPr="00284E90">
        <w:rPr>
          <w:rFonts w:ascii="Times New Roman" w:hAnsi="Times New Roman" w:cs="Times New Roman"/>
          <w:sz w:val="24"/>
          <w:szCs w:val="24"/>
        </w:rPr>
        <w:t>CONSTRUCCION DE 350 METROS LINEALES DE BANDAS DE CONCRETO HIDRAULICO EN EL SECTOR EL AMATE, CANTON TECOLUCO DE SAN PEDRO PERULAPAN, AÑO 2020</w:t>
      </w:r>
      <w:r>
        <w:rPr>
          <w:rFonts w:ascii="Times New Roman" w:hAnsi="Times New Roman" w:cs="Times New Roman"/>
          <w:sz w:val="24"/>
          <w:szCs w:val="24"/>
        </w:rPr>
        <w:t xml:space="preserve">. 5- </w:t>
      </w:r>
      <w:r w:rsidRPr="00284E90">
        <w:rPr>
          <w:rFonts w:ascii="Times New Roman" w:hAnsi="Times New Roman" w:cs="Times New Roman"/>
          <w:sz w:val="24"/>
          <w:szCs w:val="24"/>
        </w:rPr>
        <w:t>MEJORAMIENTO DE 350 ML DE CALLE CON CEMENTO Y BALASTO EN CANTON TECOMATEPEQUE EN SECTOR LOS HERNANDEZ MUNICIPIO DE SAN PEDRO PERULAPAN, AÑO 2020</w:t>
      </w:r>
      <w:r>
        <w:rPr>
          <w:rFonts w:ascii="Times New Roman" w:hAnsi="Times New Roman" w:cs="Times New Roman"/>
          <w:sz w:val="24"/>
          <w:szCs w:val="24"/>
        </w:rPr>
        <w:t xml:space="preserve">. </w:t>
      </w:r>
    </w:p>
    <w:p w14:paraId="4252E5AF"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V- Que el Ing.</w:t>
      </w:r>
      <w:r w:rsidRPr="00E47BB4">
        <w:rPr>
          <w:rFonts w:ascii="Times New Roman" w:hAnsi="Times New Roman" w:cs="Times New Roman"/>
          <w:sz w:val="24"/>
          <w:szCs w:val="24"/>
        </w:rPr>
        <w:t xml:space="preserve"> Henri Franklin Serrano Medrano, </w:t>
      </w:r>
      <w:r>
        <w:rPr>
          <w:rFonts w:ascii="Times New Roman" w:hAnsi="Times New Roman" w:cs="Times New Roman"/>
          <w:sz w:val="24"/>
          <w:szCs w:val="24"/>
        </w:rPr>
        <w:t xml:space="preserve">Jefe de Proyectos, </w:t>
      </w:r>
      <w:r w:rsidRPr="00E47BB4">
        <w:rPr>
          <w:rFonts w:ascii="Times New Roman" w:hAnsi="Times New Roman" w:cs="Times New Roman"/>
          <w:sz w:val="24"/>
          <w:szCs w:val="24"/>
        </w:rPr>
        <w:t>presenta ante el Concejo Municipal en pleno las Carpetas Técnicas detallas en el considerando anterior para su debida aprobación.</w:t>
      </w:r>
      <w:r>
        <w:rPr>
          <w:rFonts w:ascii="Times New Roman" w:hAnsi="Times New Roman" w:cs="Times New Roman"/>
          <w:sz w:val="24"/>
          <w:szCs w:val="24"/>
        </w:rPr>
        <w:t xml:space="preserve"> </w:t>
      </w:r>
      <w:r w:rsidRPr="00916506">
        <w:rPr>
          <w:rFonts w:ascii="Times New Roman" w:hAnsi="Times New Roman" w:cs="Times New Roman"/>
          <w:b/>
          <w:sz w:val="24"/>
          <w:szCs w:val="24"/>
        </w:rPr>
        <w:t xml:space="preserve">Por lo tanto, </w:t>
      </w:r>
      <w:r w:rsidRPr="00916506">
        <w:rPr>
          <w:rFonts w:ascii="Times New Roman" w:hAnsi="Times New Roman" w:cs="Times New Roman"/>
          <w:b/>
          <w:sz w:val="24"/>
          <w:szCs w:val="24"/>
          <w:lang w:val="es-ES"/>
        </w:rPr>
        <w:t xml:space="preserve">el Concejo Municipal en uso de las facultades que le otorga el Código Municipal. ACUERDA: </w:t>
      </w:r>
      <w:r w:rsidRPr="00B73D63">
        <w:rPr>
          <w:rFonts w:ascii="Times New Roman" w:hAnsi="Times New Roman" w:cs="Times New Roman"/>
          <w:b/>
          <w:sz w:val="24"/>
          <w:szCs w:val="24"/>
          <w:lang w:val="es-ES"/>
        </w:rPr>
        <w:t>1)</w:t>
      </w:r>
      <w:r>
        <w:rPr>
          <w:rFonts w:ascii="Times New Roman" w:hAnsi="Times New Roman" w:cs="Times New Roman"/>
          <w:sz w:val="24"/>
          <w:szCs w:val="24"/>
          <w:lang w:val="es-ES"/>
        </w:rPr>
        <w:t xml:space="preserve"> </w:t>
      </w:r>
      <w:r w:rsidRPr="00E47BB4">
        <w:rPr>
          <w:rFonts w:ascii="Times New Roman" w:hAnsi="Times New Roman" w:cs="Times New Roman"/>
          <w:sz w:val="24"/>
          <w:szCs w:val="24"/>
        </w:rPr>
        <w:t xml:space="preserve">Aprobar la CARPETA TECNICA EN TODAS SUS PARTES, del </w:t>
      </w:r>
      <w:r>
        <w:rPr>
          <w:rFonts w:ascii="Times New Roman" w:hAnsi="Times New Roman" w:cs="Times New Roman"/>
          <w:sz w:val="24"/>
          <w:szCs w:val="24"/>
        </w:rPr>
        <w:t>“</w:t>
      </w:r>
      <w:r w:rsidRPr="00B774BF">
        <w:rPr>
          <w:rFonts w:ascii="Times New Roman" w:hAnsi="Times New Roman" w:cs="Times New Roman"/>
          <w:sz w:val="24"/>
          <w:szCs w:val="24"/>
        </w:rPr>
        <w:t>PROGRAMA DE FOMENTO AL DEPORTE, SEGUIMIENTO A ESCUELAS MUNICIPALES DE FUTBOL Y TAE KWAN DO EN FUNCION DE PREVENIR LA VIOLENCIA EN EL MUNICIPIO, AÑO 2020</w:t>
      </w:r>
      <w:r>
        <w:rPr>
          <w:rFonts w:ascii="Times New Roman" w:hAnsi="Times New Roman" w:cs="Times New Roman"/>
          <w:sz w:val="24"/>
          <w:szCs w:val="24"/>
        </w:rPr>
        <w:t>”</w:t>
      </w:r>
      <w:r w:rsidRPr="00B774BF">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 xml:space="preserve">CIENTO QUINCE </w:t>
      </w:r>
      <w:r w:rsidRPr="00E47BB4">
        <w:rPr>
          <w:rFonts w:ascii="Times New Roman" w:hAnsi="Times New Roman" w:cs="Times New Roman"/>
          <w:sz w:val="24"/>
          <w:szCs w:val="24"/>
        </w:rPr>
        <w:t xml:space="preserve">MIL </w:t>
      </w:r>
      <w:r>
        <w:rPr>
          <w:rFonts w:ascii="Times New Roman" w:hAnsi="Times New Roman" w:cs="Times New Roman"/>
          <w:sz w:val="24"/>
          <w:szCs w:val="24"/>
        </w:rPr>
        <w:t>0</w:t>
      </w:r>
      <w:r w:rsidRPr="00E47BB4">
        <w:rPr>
          <w:rFonts w:ascii="Times New Roman" w:hAnsi="Times New Roman" w:cs="Times New Roman"/>
          <w:sz w:val="24"/>
          <w:szCs w:val="24"/>
        </w:rPr>
        <w:t>0/100 DÓLARES DE LOS EST</w:t>
      </w:r>
      <w:r>
        <w:rPr>
          <w:rFonts w:ascii="Times New Roman" w:hAnsi="Times New Roman" w:cs="Times New Roman"/>
          <w:sz w:val="24"/>
          <w:szCs w:val="24"/>
        </w:rPr>
        <w:t>ADOS UNIDOS DE NORTE AMERICA ($115</w:t>
      </w:r>
      <w:r w:rsidRPr="00E47BB4">
        <w:rPr>
          <w:rFonts w:ascii="Times New Roman" w:hAnsi="Times New Roman" w:cs="Times New Roman"/>
          <w:sz w:val="24"/>
          <w:szCs w:val="24"/>
        </w:rPr>
        <w:t>,</w:t>
      </w:r>
      <w:r>
        <w:rPr>
          <w:rFonts w:ascii="Times New Roman" w:hAnsi="Times New Roman" w:cs="Times New Roman"/>
          <w:sz w:val="24"/>
          <w:szCs w:val="24"/>
        </w:rPr>
        <w:t>000</w:t>
      </w:r>
      <w:r w:rsidRPr="00E47BB4">
        <w:rPr>
          <w:rFonts w:ascii="Times New Roman" w:hAnsi="Times New Roman" w:cs="Times New Roman"/>
          <w:sz w:val="24"/>
          <w:szCs w:val="24"/>
        </w:rPr>
        <w:t>.</w:t>
      </w:r>
      <w:r>
        <w:rPr>
          <w:rFonts w:ascii="Times New Roman" w:hAnsi="Times New Roman" w:cs="Times New Roman"/>
          <w:sz w:val="24"/>
          <w:szCs w:val="24"/>
        </w:rPr>
        <w:t>0</w:t>
      </w:r>
      <w:r w:rsidRPr="00E47BB4">
        <w:rPr>
          <w:rFonts w:ascii="Times New Roman" w:hAnsi="Times New Roman" w:cs="Times New Roman"/>
          <w:sz w:val="24"/>
          <w:szCs w:val="24"/>
        </w:rPr>
        <w:t xml:space="preserve">0) para ser ejecutada por </w:t>
      </w:r>
      <w:r>
        <w:rPr>
          <w:rFonts w:ascii="Times New Roman" w:hAnsi="Times New Roman" w:cs="Times New Roman"/>
          <w:sz w:val="24"/>
          <w:szCs w:val="24"/>
        </w:rPr>
        <w:t>Administración</w:t>
      </w:r>
      <w:r w:rsidRPr="00E47BB4">
        <w:rPr>
          <w:rFonts w:ascii="Times New Roman" w:hAnsi="Times New Roman" w:cs="Times New Roman"/>
          <w:sz w:val="24"/>
          <w:szCs w:val="24"/>
        </w:rPr>
        <w:t xml:space="preserve">, La fuente de financiamiento es FODES 70%, </w:t>
      </w:r>
      <w:r w:rsidRPr="00E47BB4">
        <w:rPr>
          <w:rFonts w:ascii="Times New Roman" w:hAnsi="Times New Roman" w:cs="Times New Roman"/>
          <w:b/>
          <w:sz w:val="24"/>
          <w:szCs w:val="24"/>
        </w:rPr>
        <w:t>2)</w:t>
      </w:r>
      <w:r w:rsidRPr="00E47BB4">
        <w:rPr>
          <w:rFonts w:ascii="Times New Roman" w:hAnsi="Times New Roman" w:cs="Times New Roman"/>
          <w:sz w:val="24"/>
          <w:szCs w:val="24"/>
        </w:rPr>
        <w:t xml:space="preserve"> Aprobar la CARPETA TECNICA EN TODAS SUS PARTES, del </w:t>
      </w:r>
      <w:r>
        <w:rPr>
          <w:rFonts w:ascii="Times New Roman" w:hAnsi="Times New Roman" w:cs="Times New Roman"/>
          <w:sz w:val="24"/>
          <w:szCs w:val="24"/>
        </w:rPr>
        <w:t>“</w:t>
      </w:r>
      <w:r w:rsidRPr="00443884">
        <w:rPr>
          <w:rFonts w:ascii="Times New Roman" w:hAnsi="Times New Roman" w:cs="Times New Roman"/>
          <w:sz w:val="24"/>
          <w:szCs w:val="24"/>
        </w:rPr>
        <w:t>PAVIMENTACION DE 200 ML CON MEZCLA ASFALTICA EN CANTON EL CARMEN DEL MUNICIPIO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CUARENTA Y OCHO MIL SEISCIENTOS CINCUENTA</w:t>
      </w:r>
      <w:r w:rsidRPr="00E47BB4">
        <w:rPr>
          <w:rFonts w:ascii="Times New Roman" w:hAnsi="Times New Roman" w:cs="Times New Roman"/>
          <w:sz w:val="24"/>
          <w:szCs w:val="24"/>
        </w:rPr>
        <w:t xml:space="preserve"> </w:t>
      </w:r>
      <w:r>
        <w:rPr>
          <w:rFonts w:ascii="Times New Roman" w:hAnsi="Times New Roman" w:cs="Times New Roman"/>
          <w:sz w:val="24"/>
          <w:szCs w:val="24"/>
        </w:rPr>
        <w:t>04</w:t>
      </w:r>
      <w:r w:rsidRPr="00E47BB4">
        <w:rPr>
          <w:rFonts w:ascii="Times New Roman" w:hAnsi="Times New Roman" w:cs="Times New Roman"/>
          <w:sz w:val="24"/>
          <w:szCs w:val="24"/>
        </w:rPr>
        <w:t>/100 DÓLARES DE LOS ESTADOS UNIDOS DE NORTE AMERICA ($</w:t>
      </w:r>
      <w:r w:rsidRPr="007558F4">
        <w:rPr>
          <w:rFonts w:ascii="Times New Roman" w:hAnsi="Times New Roman" w:cs="Times New Roman"/>
          <w:sz w:val="24"/>
          <w:szCs w:val="24"/>
        </w:rPr>
        <w:t>48,650.04</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E47BB4">
        <w:rPr>
          <w:rFonts w:ascii="Times New Roman" w:hAnsi="Times New Roman" w:cs="Times New Roman"/>
          <w:sz w:val="24"/>
          <w:szCs w:val="24"/>
        </w:rPr>
        <w:t xml:space="preserve">, La fuente de financiamiento es FODES 70%, </w:t>
      </w:r>
      <w:r w:rsidRPr="00E47BB4">
        <w:rPr>
          <w:rFonts w:ascii="Times New Roman" w:hAnsi="Times New Roman" w:cs="Times New Roman"/>
          <w:b/>
          <w:sz w:val="24"/>
          <w:szCs w:val="24"/>
        </w:rPr>
        <w:t>3)</w:t>
      </w:r>
      <w:r w:rsidRPr="00F13F62">
        <w:rPr>
          <w:rFonts w:ascii="Times New Roman" w:hAnsi="Times New Roman" w:cs="Times New Roman"/>
          <w:sz w:val="24"/>
          <w:szCs w:val="24"/>
        </w:rPr>
        <w:t xml:space="preserve"> </w:t>
      </w:r>
      <w:r w:rsidRPr="00E47BB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w:t>
      </w:r>
      <w:r w:rsidRPr="00443884">
        <w:rPr>
          <w:rFonts w:ascii="Times New Roman" w:hAnsi="Times New Roman" w:cs="Times New Roman"/>
          <w:sz w:val="24"/>
          <w:szCs w:val="24"/>
        </w:rPr>
        <w:t>PAVIMENTACION DE 200 ML CON PAVIMENTO ASFALTICO EN CA</w:t>
      </w:r>
      <w:r>
        <w:rPr>
          <w:rFonts w:ascii="Times New Roman" w:hAnsi="Times New Roman" w:cs="Times New Roman"/>
          <w:sz w:val="24"/>
          <w:szCs w:val="24"/>
        </w:rPr>
        <w:t>NTON LA ESPERANZA SECTOR EL UJU</w:t>
      </w:r>
      <w:r w:rsidRPr="00443884">
        <w:rPr>
          <w:rFonts w:ascii="Times New Roman" w:hAnsi="Times New Roman" w:cs="Times New Roman"/>
          <w:sz w:val="24"/>
          <w:szCs w:val="24"/>
        </w:rPr>
        <w:t>S</w:t>
      </w:r>
      <w:r>
        <w:rPr>
          <w:rFonts w:ascii="Times New Roman" w:hAnsi="Times New Roman" w:cs="Times New Roman"/>
          <w:sz w:val="24"/>
          <w:szCs w:val="24"/>
        </w:rPr>
        <w:t>H</w:t>
      </w:r>
      <w:r w:rsidRPr="00443884">
        <w:rPr>
          <w:rFonts w:ascii="Times New Roman" w:hAnsi="Times New Roman" w:cs="Times New Roman"/>
          <w:sz w:val="24"/>
          <w:szCs w:val="24"/>
        </w:rPr>
        <w:t>TE DEL MUNICIPIO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CUARENTA Y OCHO MIL CIENTO SETENTA Y CUATRO</w:t>
      </w:r>
      <w:r w:rsidRPr="00E47BB4">
        <w:rPr>
          <w:rFonts w:ascii="Times New Roman" w:hAnsi="Times New Roman" w:cs="Times New Roman"/>
          <w:sz w:val="24"/>
          <w:szCs w:val="24"/>
        </w:rPr>
        <w:t xml:space="preserve"> </w:t>
      </w:r>
      <w:r>
        <w:rPr>
          <w:rFonts w:ascii="Times New Roman" w:hAnsi="Times New Roman" w:cs="Times New Roman"/>
          <w:sz w:val="24"/>
          <w:szCs w:val="24"/>
        </w:rPr>
        <w:t>65</w:t>
      </w:r>
      <w:r w:rsidRPr="00E47BB4">
        <w:rPr>
          <w:rFonts w:ascii="Times New Roman" w:hAnsi="Times New Roman" w:cs="Times New Roman"/>
          <w:sz w:val="24"/>
          <w:szCs w:val="24"/>
        </w:rPr>
        <w:t>/100 DÓLARES DE LOS EST</w:t>
      </w:r>
      <w:r>
        <w:rPr>
          <w:rFonts w:ascii="Times New Roman" w:hAnsi="Times New Roman" w:cs="Times New Roman"/>
          <w:sz w:val="24"/>
          <w:szCs w:val="24"/>
        </w:rPr>
        <w:t>ADOS UNIDOS DE NORTE AMERICA ($</w:t>
      </w:r>
      <w:r w:rsidRPr="00485B85">
        <w:rPr>
          <w:rFonts w:ascii="Times New Roman" w:hAnsi="Times New Roman" w:cs="Times New Roman"/>
          <w:sz w:val="24"/>
          <w:szCs w:val="24"/>
        </w:rPr>
        <w:t>48,174.65</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E47BB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Pr>
          <w:rFonts w:ascii="Times New Roman" w:hAnsi="Times New Roman" w:cs="Times New Roman"/>
          <w:b/>
          <w:sz w:val="24"/>
          <w:szCs w:val="24"/>
        </w:rPr>
        <w:t>4)</w:t>
      </w:r>
      <w:r w:rsidRPr="008669B8">
        <w:rPr>
          <w:rFonts w:ascii="Times New Roman" w:hAnsi="Times New Roman" w:cs="Times New Roman"/>
          <w:sz w:val="24"/>
          <w:szCs w:val="24"/>
        </w:rPr>
        <w:t xml:space="preserve"> </w:t>
      </w:r>
      <w:r w:rsidRPr="00E47BB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PROYECTO “</w:t>
      </w:r>
      <w:r w:rsidRPr="00284E90">
        <w:rPr>
          <w:rFonts w:ascii="Times New Roman" w:hAnsi="Times New Roman" w:cs="Times New Roman"/>
          <w:sz w:val="24"/>
          <w:szCs w:val="24"/>
        </w:rPr>
        <w:t>PAVIMENTACION DE 60</w:t>
      </w:r>
      <w:r>
        <w:rPr>
          <w:rFonts w:ascii="Times New Roman" w:hAnsi="Times New Roman" w:cs="Times New Roman"/>
          <w:sz w:val="24"/>
          <w:szCs w:val="24"/>
        </w:rPr>
        <w:t xml:space="preserve"> </w:t>
      </w:r>
      <w:r w:rsidRPr="00284E90">
        <w:rPr>
          <w:rFonts w:ascii="Times New Roman" w:hAnsi="Times New Roman" w:cs="Times New Roman"/>
          <w:sz w:val="24"/>
          <w:szCs w:val="24"/>
        </w:rPr>
        <w:t>ML Y CORDON CUNETA EN FINAL DE CALLE PRINCIPAL LOTIFICACION LOS LAURELES CANTON ISTAHUA MUNICIPIO DE SAN PEDRO PERULAPAN, AÑO 2020</w:t>
      </w:r>
      <w:r>
        <w:rPr>
          <w:rFonts w:ascii="Times New Roman" w:hAnsi="Times New Roman" w:cs="Times New Roman"/>
          <w:sz w:val="24"/>
          <w:szCs w:val="24"/>
        </w:rPr>
        <w:t>”.</w:t>
      </w:r>
      <w:r w:rsidRPr="008669B8">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TRECE MIL QUINIENTOS</w:t>
      </w:r>
      <w:r w:rsidRPr="00E47BB4">
        <w:rPr>
          <w:rFonts w:ascii="Times New Roman" w:hAnsi="Times New Roman" w:cs="Times New Roman"/>
          <w:sz w:val="24"/>
          <w:szCs w:val="24"/>
        </w:rPr>
        <w:t xml:space="preserve"> </w:t>
      </w:r>
      <w:r>
        <w:rPr>
          <w:rFonts w:ascii="Times New Roman" w:hAnsi="Times New Roman" w:cs="Times New Roman"/>
          <w:sz w:val="24"/>
          <w:szCs w:val="24"/>
        </w:rPr>
        <w:t>00</w:t>
      </w:r>
      <w:r w:rsidRPr="00E47BB4">
        <w:rPr>
          <w:rFonts w:ascii="Times New Roman" w:hAnsi="Times New Roman" w:cs="Times New Roman"/>
          <w:sz w:val="24"/>
          <w:szCs w:val="24"/>
        </w:rPr>
        <w:t>/100 DÓLARES DE LOS EST</w:t>
      </w:r>
      <w:r>
        <w:rPr>
          <w:rFonts w:ascii="Times New Roman" w:hAnsi="Times New Roman" w:cs="Times New Roman"/>
          <w:sz w:val="24"/>
          <w:szCs w:val="24"/>
        </w:rPr>
        <w:t>ADOS UNIDOS DE NORTE AMERICA ($</w:t>
      </w:r>
      <w:r w:rsidRPr="00EC2790">
        <w:rPr>
          <w:rFonts w:ascii="Times New Roman" w:hAnsi="Times New Roman" w:cs="Times New Roman"/>
          <w:sz w:val="24"/>
          <w:szCs w:val="24"/>
        </w:rPr>
        <w:t>13,500.00</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E47BB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sidRPr="00EC2790">
        <w:rPr>
          <w:rFonts w:ascii="Times New Roman" w:hAnsi="Times New Roman" w:cs="Times New Roman"/>
          <w:b/>
          <w:sz w:val="24"/>
          <w:szCs w:val="24"/>
        </w:rPr>
        <w:t>5)</w:t>
      </w:r>
      <w:r>
        <w:rPr>
          <w:rFonts w:ascii="Times New Roman" w:hAnsi="Times New Roman" w:cs="Times New Roman"/>
          <w:sz w:val="24"/>
          <w:szCs w:val="24"/>
        </w:rPr>
        <w:t xml:space="preserve"> </w:t>
      </w:r>
      <w:r w:rsidRPr="00E47BB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PROYECTO “</w:t>
      </w:r>
      <w:r w:rsidRPr="00284E90">
        <w:rPr>
          <w:rFonts w:ascii="Times New Roman" w:hAnsi="Times New Roman" w:cs="Times New Roman"/>
          <w:sz w:val="24"/>
          <w:szCs w:val="24"/>
        </w:rPr>
        <w:t>CONSTRUCCION DE 350 METROS LINEALES DE BANDAS DE CONCRETO HIDRAULICO EN EL SECTOR EL AMATE, CANTON TECOLUCO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DIECINUEVE MIL SETECIENTOS VEINTICINCO</w:t>
      </w:r>
      <w:r w:rsidRPr="00E47BB4">
        <w:rPr>
          <w:rFonts w:ascii="Times New Roman" w:hAnsi="Times New Roman" w:cs="Times New Roman"/>
          <w:sz w:val="24"/>
          <w:szCs w:val="24"/>
        </w:rPr>
        <w:t xml:space="preserve"> </w:t>
      </w:r>
      <w:r>
        <w:rPr>
          <w:rFonts w:ascii="Times New Roman" w:hAnsi="Times New Roman" w:cs="Times New Roman"/>
          <w:sz w:val="24"/>
          <w:szCs w:val="24"/>
        </w:rPr>
        <w:t>33</w:t>
      </w:r>
      <w:r w:rsidRPr="00E47BB4">
        <w:rPr>
          <w:rFonts w:ascii="Times New Roman" w:hAnsi="Times New Roman" w:cs="Times New Roman"/>
          <w:sz w:val="24"/>
          <w:szCs w:val="24"/>
        </w:rPr>
        <w:t>/100 DÓLARES DE LOS EST</w:t>
      </w:r>
      <w:r>
        <w:rPr>
          <w:rFonts w:ascii="Times New Roman" w:hAnsi="Times New Roman" w:cs="Times New Roman"/>
          <w:sz w:val="24"/>
          <w:szCs w:val="24"/>
        </w:rPr>
        <w:t>ADOS UNIDOS DE NORTE AMERICA ($</w:t>
      </w:r>
      <w:r w:rsidRPr="006D3D13">
        <w:rPr>
          <w:rFonts w:ascii="Times New Roman" w:hAnsi="Times New Roman" w:cs="Times New Roman"/>
          <w:sz w:val="24"/>
          <w:szCs w:val="24"/>
        </w:rPr>
        <w:t>19,725.33</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E47BB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Pr>
          <w:rFonts w:ascii="Times New Roman" w:hAnsi="Times New Roman" w:cs="Times New Roman"/>
          <w:b/>
          <w:sz w:val="24"/>
          <w:szCs w:val="24"/>
        </w:rPr>
        <w:t xml:space="preserve">6) </w:t>
      </w:r>
      <w:r w:rsidRPr="00E47BB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PROYECTO “</w:t>
      </w:r>
      <w:r w:rsidRPr="00284E90">
        <w:rPr>
          <w:rFonts w:ascii="Times New Roman" w:hAnsi="Times New Roman" w:cs="Times New Roman"/>
          <w:sz w:val="24"/>
          <w:szCs w:val="24"/>
        </w:rPr>
        <w:t>MEJORAMIENTO DE 350 ML DE CALLE CON CEMENTO Y BALASTO EN CANTON TECOMATEPEQUE EN SECTOR LOS HERNANDEZ MUNICIPIO DE SAN PEDRO PERULAPAN, AÑO 2020</w:t>
      </w:r>
      <w:r>
        <w:rPr>
          <w:rFonts w:ascii="Times New Roman" w:hAnsi="Times New Roman" w:cs="Times New Roman"/>
          <w:sz w:val="24"/>
          <w:szCs w:val="24"/>
        </w:rPr>
        <w:t>”</w:t>
      </w:r>
      <w:r w:rsidRPr="00B774BF">
        <w:rPr>
          <w:rFonts w:ascii="Times New Roman" w:hAnsi="Times New Roman" w:cs="Times New Roman"/>
          <w:sz w:val="24"/>
          <w:szCs w:val="24"/>
        </w:rPr>
        <w:t>.</w:t>
      </w:r>
      <w:r>
        <w:rPr>
          <w:rFonts w:ascii="Times New Roman" w:hAnsi="Times New Roman" w:cs="Times New Roman"/>
          <w:sz w:val="24"/>
          <w:szCs w:val="24"/>
        </w:rPr>
        <w:t xml:space="preserve"> </w:t>
      </w:r>
      <w:r w:rsidRPr="00E47BB4">
        <w:rPr>
          <w:rFonts w:ascii="Times New Roman" w:hAnsi="Times New Roman" w:cs="Times New Roman"/>
          <w:sz w:val="24"/>
          <w:szCs w:val="24"/>
        </w:rPr>
        <w:t xml:space="preserve">Por un monto de </w:t>
      </w:r>
      <w:r>
        <w:rPr>
          <w:rFonts w:ascii="Times New Roman" w:hAnsi="Times New Roman" w:cs="Times New Roman"/>
          <w:sz w:val="24"/>
          <w:szCs w:val="24"/>
        </w:rPr>
        <w:t>TREINTA Y DOS MIL CIENTO TREINTA Y DOS</w:t>
      </w:r>
      <w:r w:rsidRPr="00E47BB4">
        <w:rPr>
          <w:rFonts w:ascii="Times New Roman" w:hAnsi="Times New Roman" w:cs="Times New Roman"/>
          <w:sz w:val="24"/>
          <w:szCs w:val="24"/>
        </w:rPr>
        <w:t xml:space="preserve"> </w:t>
      </w:r>
      <w:r>
        <w:rPr>
          <w:rFonts w:ascii="Times New Roman" w:hAnsi="Times New Roman" w:cs="Times New Roman"/>
          <w:sz w:val="24"/>
          <w:szCs w:val="24"/>
        </w:rPr>
        <w:t>84</w:t>
      </w:r>
      <w:r w:rsidRPr="00E47BB4">
        <w:rPr>
          <w:rFonts w:ascii="Times New Roman" w:hAnsi="Times New Roman" w:cs="Times New Roman"/>
          <w:sz w:val="24"/>
          <w:szCs w:val="24"/>
        </w:rPr>
        <w:t>/100 DÓLARES DE LOS EST</w:t>
      </w:r>
      <w:r>
        <w:rPr>
          <w:rFonts w:ascii="Times New Roman" w:hAnsi="Times New Roman" w:cs="Times New Roman"/>
          <w:sz w:val="24"/>
          <w:szCs w:val="24"/>
        </w:rPr>
        <w:t>ADOS UNIDOS DE NORTE AMERICA ($</w:t>
      </w:r>
      <w:r w:rsidRPr="004E51F0">
        <w:rPr>
          <w:rFonts w:ascii="Times New Roman" w:hAnsi="Times New Roman" w:cs="Times New Roman"/>
          <w:sz w:val="24"/>
          <w:szCs w:val="24"/>
        </w:rPr>
        <w:t>32,132.84</w:t>
      </w:r>
      <w:r w:rsidRPr="00E47BB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E47BB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Pr>
          <w:rFonts w:ascii="Times New Roman" w:hAnsi="Times New Roman" w:cs="Times New Roman"/>
          <w:b/>
          <w:sz w:val="24"/>
          <w:szCs w:val="24"/>
        </w:rPr>
        <w:t xml:space="preserve">7) </w:t>
      </w:r>
      <w:r w:rsidRPr="00E47BB4">
        <w:rPr>
          <w:rFonts w:ascii="Times New Roman" w:hAnsi="Times New Roman" w:cs="Times New Roman"/>
          <w:sz w:val="24"/>
          <w:szCs w:val="24"/>
        </w:rPr>
        <w:t xml:space="preserve">Se autoriza al Jefe de UACI, Ing. Henry Douglas Palacios Montenegro, para que realice los trámites correspondientes de Ley. </w:t>
      </w:r>
      <w:r w:rsidRPr="006D3D13">
        <w:rPr>
          <w:rFonts w:ascii="Times New Roman" w:hAnsi="Times New Roman" w:cs="Times New Roman"/>
          <w:b/>
          <w:sz w:val="24"/>
          <w:szCs w:val="24"/>
        </w:rPr>
        <w:t>8)</w:t>
      </w:r>
      <w:r w:rsidRPr="00F13F62">
        <w:rPr>
          <w:rFonts w:ascii="Times New Roman" w:hAnsi="Times New Roman" w:cs="Times New Roman"/>
          <w:b/>
          <w:sz w:val="24"/>
          <w:szCs w:val="24"/>
        </w:rPr>
        <w:t xml:space="preserve"> </w:t>
      </w:r>
      <w:r w:rsidRPr="00E47BB4">
        <w:rPr>
          <w:rFonts w:ascii="Times New Roman" w:hAnsi="Times New Roman" w:cs="Times New Roman"/>
          <w:sz w:val="24"/>
          <w:szCs w:val="24"/>
        </w:rPr>
        <w:t xml:space="preserve">Autorizar a la </w:t>
      </w:r>
      <w:r w:rsidRPr="00C63041">
        <w:rPr>
          <w:rFonts w:ascii="Times New Roman" w:hAnsi="Times New Roman" w:cs="Times New Roman"/>
          <w:sz w:val="24"/>
          <w:szCs w:val="24"/>
        </w:rPr>
        <w:t>Tesorera Municipal Licda.  Mayra Lissethe Renderos de Vásquez</w:t>
      </w:r>
      <w:r w:rsidRPr="00E47BB4">
        <w:rPr>
          <w:rFonts w:ascii="Times New Roman" w:hAnsi="Times New Roman" w:cs="Times New Roman"/>
          <w:sz w:val="24"/>
          <w:szCs w:val="24"/>
        </w:rPr>
        <w:t>, para que realice los trámites bancarios correspondientes. Comuníquese.-</w:t>
      </w:r>
    </w:p>
    <w:p w14:paraId="0142361B" w14:textId="77777777" w:rsidR="00562476" w:rsidRPr="00EB0794" w:rsidRDefault="00562476" w:rsidP="00562476">
      <w:pPr>
        <w:spacing w:after="0" w:line="276" w:lineRule="auto"/>
        <w:jc w:val="both"/>
        <w:rPr>
          <w:rFonts w:ascii="Times New Roman" w:hAnsi="Times New Roman" w:cs="Times New Roman"/>
          <w:sz w:val="24"/>
          <w:szCs w:val="24"/>
        </w:rPr>
      </w:pPr>
    </w:p>
    <w:p w14:paraId="642260E1"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 xml:space="preserve">Tesorera </w:t>
      </w:r>
      <w:r w:rsidRPr="00C63041">
        <w:rPr>
          <w:rFonts w:ascii="Times New Roman" w:hAnsi="Times New Roman" w:cs="Times New Roman"/>
          <w:sz w:val="24"/>
          <w:szCs w:val="24"/>
        </w:rPr>
        <w:lastRenderedPageBreak/>
        <w:t>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Layout w:type="fixed"/>
        <w:tblLook w:val="04A0" w:firstRow="1" w:lastRow="0" w:firstColumn="1" w:lastColumn="0" w:noHBand="0" w:noVBand="1"/>
      </w:tblPr>
      <w:tblGrid>
        <w:gridCol w:w="464"/>
        <w:gridCol w:w="2356"/>
        <w:gridCol w:w="1257"/>
        <w:gridCol w:w="2268"/>
        <w:gridCol w:w="1276"/>
        <w:gridCol w:w="1276"/>
        <w:gridCol w:w="1007"/>
      </w:tblGrid>
      <w:tr w:rsidR="00562476" w:rsidRPr="00A2769C" w14:paraId="07599669" w14:textId="77777777" w:rsidTr="007B3F30">
        <w:trPr>
          <w:trHeight w:val="330"/>
        </w:trPr>
        <w:tc>
          <w:tcPr>
            <w:tcW w:w="9904" w:type="dxa"/>
            <w:gridSpan w:val="7"/>
            <w:hideMark/>
          </w:tcPr>
          <w:p w14:paraId="15EB84FD" w14:textId="77777777" w:rsidR="00562476" w:rsidRPr="00B4229A" w:rsidRDefault="00562476" w:rsidP="007B3F30">
            <w:pPr>
              <w:autoSpaceDE w:val="0"/>
              <w:autoSpaceDN w:val="0"/>
              <w:adjustRightInd w:val="0"/>
              <w:spacing w:after="0"/>
              <w:jc w:val="both"/>
              <w:rPr>
                <w:rFonts w:ascii="Times New Roman" w:hAnsi="Times New Roman" w:cs="Times New Roman"/>
                <w:b/>
                <w:bCs/>
                <w:sz w:val="24"/>
                <w:szCs w:val="24"/>
              </w:rPr>
            </w:pPr>
            <w:r w:rsidRPr="00B4229A">
              <w:rPr>
                <w:rFonts w:ascii="Times New Roman" w:hAnsi="Times New Roman" w:cs="Times New Roman"/>
                <w:b/>
                <w:bCs/>
                <w:sz w:val="24"/>
                <w:szCs w:val="24"/>
              </w:rPr>
              <w:t xml:space="preserve">DETALLES DE LOS GASTOS DE LA CUENTA TMSPP/FODES 25% </w:t>
            </w:r>
          </w:p>
        </w:tc>
      </w:tr>
      <w:tr w:rsidR="00562476" w:rsidRPr="00A2769C" w14:paraId="0F66B783" w14:textId="77777777" w:rsidTr="007B3F30">
        <w:trPr>
          <w:trHeight w:val="760"/>
        </w:trPr>
        <w:tc>
          <w:tcPr>
            <w:tcW w:w="464" w:type="dxa"/>
            <w:hideMark/>
          </w:tcPr>
          <w:p w14:paraId="12EBEBFA"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2356" w:type="dxa"/>
            <w:hideMark/>
          </w:tcPr>
          <w:p w14:paraId="7FC88146"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1257" w:type="dxa"/>
            <w:hideMark/>
          </w:tcPr>
          <w:p w14:paraId="4A14681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2268" w:type="dxa"/>
            <w:hideMark/>
          </w:tcPr>
          <w:p w14:paraId="0BEB3353"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1276" w:type="dxa"/>
            <w:hideMark/>
          </w:tcPr>
          <w:p w14:paraId="591CA442"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276" w:type="dxa"/>
            <w:hideMark/>
          </w:tcPr>
          <w:p w14:paraId="3AD65F27"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007" w:type="dxa"/>
            <w:hideMark/>
          </w:tcPr>
          <w:p w14:paraId="4D0D3994"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Monto a Cancelar </w:t>
            </w:r>
          </w:p>
        </w:tc>
      </w:tr>
      <w:tr w:rsidR="00562476" w:rsidRPr="00A2769C" w14:paraId="39E2C40F" w14:textId="77777777" w:rsidTr="007B3F30">
        <w:trPr>
          <w:trHeight w:val="1172"/>
        </w:trPr>
        <w:tc>
          <w:tcPr>
            <w:tcW w:w="464" w:type="dxa"/>
            <w:hideMark/>
          </w:tcPr>
          <w:p w14:paraId="729AE0C6"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2356" w:type="dxa"/>
            <w:hideMark/>
          </w:tcPr>
          <w:p w14:paraId="3AADF10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CODIGOS Y SISTEMAS S.A DE C.V</w:t>
            </w:r>
          </w:p>
        </w:tc>
        <w:tc>
          <w:tcPr>
            <w:tcW w:w="1257" w:type="dxa"/>
            <w:noWrap/>
            <w:hideMark/>
          </w:tcPr>
          <w:p w14:paraId="3E03B4E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Cotización</w:t>
            </w:r>
          </w:p>
        </w:tc>
        <w:tc>
          <w:tcPr>
            <w:tcW w:w="2268" w:type="dxa"/>
            <w:hideMark/>
          </w:tcPr>
          <w:p w14:paraId="2F40510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compra de 2 cintas monocromáticas para impresora donde se emite el carné de minoridad</w:t>
            </w:r>
          </w:p>
        </w:tc>
        <w:tc>
          <w:tcPr>
            <w:tcW w:w="1276" w:type="dxa"/>
            <w:hideMark/>
          </w:tcPr>
          <w:p w14:paraId="517108C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w:t>
            </w:r>
          </w:p>
          <w:p w14:paraId="7869A91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Fodes 25%</w:t>
            </w:r>
          </w:p>
        </w:tc>
        <w:tc>
          <w:tcPr>
            <w:tcW w:w="1276" w:type="dxa"/>
            <w:hideMark/>
          </w:tcPr>
          <w:p w14:paraId="088863B9"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Registro Familiar </w:t>
            </w:r>
          </w:p>
        </w:tc>
        <w:tc>
          <w:tcPr>
            <w:tcW w:w="1007" w:type="dxa"/>
            <w:hideMark/>
          </w:tcPr>
          <w:p w14:paraId="736662A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$ 282.50 </w:t>
            </w:r>
          </w:p>
        </w:tc>
      </w:tr>
      <w:tr w:rsidR="00562476" w:rsidRPr="00A2769C" w14:paraId="065A6C88" w14:textId="77777777" w:rsidTr="007B3F30">
        <w:trPr>
          <w:trHeight w:val="920"/>
        </w:trPr>
        <w:tc>
          <w:tcPr>
            <w:tcW w:w="464" w:type="dxa"/>
            <w:hideMark/>
          </w:tcPr>
          <w:p w14:paraId="4B8839C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2</w:t>
            </w:r>
          </w:p>
        </w:tc>
        <w:tc>
          <w:tcPr>
            <w:tcW w:w="2356" w:type="dxa"/>
            <w:hideMark/>
          </w:tcPr>
          <w:p w14:paraId="441E832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SOLUCIONES DE SEGURIDAD INFORMATICAS, S.A DE C.V</w:t>
            </w:r>
          </w:p>
        </w:tc>
        <w:tc>
          <w:tcPr>
            <w:tcW w:w="1257" w:type="dxa"/>
            <w:noWrap/>
            <w:hideMark/>
          </w:tcPr>
          <w:p w14:paraId="619B526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Cotización</w:t>
            </w:r>
          </w:p>
        </w:tc>
        <w:tc>
          <w:tcPr>
            <w:tcW w:w="2268" w:type="dxa"/>
            <w:hideMark/>
          </w:tcPr>
          <w:p w14:paraId="1EB5195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renovación de licencia anual por firewall TZ300 que será ubicado en gabinete de informática</w:t>
            </w:r>
          </w:p>
        </w:tc>
        <w:tc>
          <w:tcPr>
            <w:tcW w:w="1276" w:type="dxa"/>
            <w:hideMark/>
          </w:tcPr>
          <w:p w14:paraId="2499722D"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w:t>
            </w:r>
          </w:p>
          <w:p w14:paraId="2DBDE6D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Fodes 25%</w:t>
            </w:r>
          </w:p>
        </w:tc>
        <w:tc>
          <w:tcPr>
            <w:tcW w:w="1276" w:type="dxa"/>
            <w:hideMark/>
          </w:tcPr>
          <w:p w14:paraId="694D8C5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Informática</w:t>
            </w:r>
          </w:p>
        </w:tc>
        <w:tc>
          <w:tcPr>
            <w:tcW w:w="1007" w:type="dxa"/>
            <w:hideMark/>
          </w:tcPr>
          <w:p w14:paraId="5F0CBA78"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$ 621.50 </w:t>
            </w:r>
          </w:p>
        </w:tc>
      </w:tr>
      <w:tr w:rsidR="00562476" w:rsidRPr="00A2769C" w14:paraId="420135C6" w14:textId="77777777" w:rsidTr="007B3F30">
        <w:trPr>
          <w:trHeight w:val="906"/>
        </w:trPr>
        <w:tc>
          <w:tcPr>
            <w:tcW w:w="464" w:type="dxa"/>
            <w:hideMark/>
          </w:tcPr>
          <w:p w14:paraId="5602563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3</w:t>
            </w:r>
          </w:p>
        </w:tc>
        <w:tc>
          <w:tcPr>
            <w:tcW w:w="2356" w:type="dxa"/>
            <w:hideMark/>
          </w:tcPr>
          <w:p w14:paraId="32B1D698"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HOUSE IMPRESORES MANANTIAL(JOSTINE MICHELLE CAMPO RIVERA)</w:t>
            </w:r>
          </w:p>
        </w:tc>
        <w:tc>
          <w:tcPr>
            <w:tcW w:w="1257" w:type="dxa"/>
            <w:noWrap/>
            <w:hideMark/>
          </w:tcPr>
          <w:p w14:paraId="6B82468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0019</w:t>
            </w:r>
          </w:p>
        </w:tc>
        <w:tc>
          <w:tcPr>
            <w:tcW w:w="2268" w:type="dxa"/>
            <w:hideMark/>
          </w:tcPr>
          <w:p w14:paraId="7FD99E68"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Pago por la compra de 2 viniles con imán a full-color para puertas del vehículo municipal placa N-7778 </w:t>
            </w:r>
          </w:p>
        </w:tc>
        <w:tc>
          <w:tcPr>
            <w:tcW w:w="1276" w:type="dxa"/>
            <w:hideMark/>
          </w:tcPr>
          <w:p w14:paraId="5A9F007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w:t>
            </w:r>
          </w:p>
          <w:p w14:paraId="20E23C89"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Fodes 25%</w:t>
            </w:r>
          </w:p>
        </w:tc>
        <w:tc>
          <w:tcPr>
            <w:tcW w:w="1276" w:type="dxa"/>
            <w:hideMark/>
          </w:tcPr>
          <w:p w14:paraId="2239230C"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Servicio Generales</w:t>
            </w:r>
          </w:p>
        </w:tc>
        <w:tc>
          <w:tcPr>
            <w:tcW w:w="1007" w:type="dxa"/>
            <w:hideMark/>
          </w:tcPr>
          <w:p w14:paraId="05023D9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$ 66.00 </w:t>
            </w:r>
          </w:p>
        </w:tc>
      </w:tr>
      <w:tr w:rsidR="00562476" w:rsidRPr="00A2769C" w14:paraId="55B63529" w14:textId="77777777" w:rsidTr="007B3F30">
        <w:trPr>
          <w:trHeight w:val="513"/>
        </w:trPr>
        <w:tc>
          <w:tcPr>
            <w:tcW w:w="464" w:type="dxa"/>
            <w:hideMark/>
          </w:tcPr>
          <w:p w14:paraId="4378D30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4</w:t>
            </w:r>
          </w:p>
        </w:tc>
        <w:tc>
          <w:tcPr>
            <w:tcW w:w="2356" w:type="dxa"/>
            <w:hideMark/>
          </w:tcPr>
          <w:p w14:paraId="0D45B008"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JIMENA MARIA PINTO ALFARO</w:t>
            </w:r>
          </w:p>
        </w:tc>
        <w:tc>
          <w:tcPr>
            <w:tcW w:w="1257" w:type="dxa"/>
            <w:noWrap/>
            <w:hideMark/>
          </w:tcPr>
          <w:p w14:paraId="457EE49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0035</w:t>
            </w:r>
          </w:p>
        </w:tc>
        <w:tc>
          <w:tcPr>
            <w:tcW w:w="2268" w:type="dxa"/>
            <w:hideMark/>
          </w:tcPr>
          <w:p w14:paraId="301566B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Compra de 25 lbs. De café para uso de la municipalidad.</w:t>
            </w:r>
          </w:p>
        </w:tc>
        <w:tc>
          <w:tcPr>
            <w:tcW w:w="1276" w:type="dxa"/>
            <w:hideMark/>
          </w:tcPr>
          <w:p w14:paraId="4011D10C"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w:t>
            </w:r>
          </w:p>
          <w:p w14:paraId="068D820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Fodes 25%</w:t>
            </w:r>
          </w:p>
        </w:tc>
        <w:tc>
          <w:tcPr>
            <w:tcW w:w="1276" w:type="dxa"/>
            <w:hideMark/>
          </w:tcPr>
          <w:p w14:paraId="7DC29AD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Servicio Generales</w:t>
            </w:r>
          </w:p>
        </w:tc>
        <w:tc>
          <w:tcPr>
            <w:tcW w:w="1007" w:type="dxa"/>
            <w:hideMark/>
          </w:tcPr>
          <w:p w14:paraId="2DBA0DF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$ 68.75 </w:t>
            </w:r>
          </w:p>
        </w:tc>
      </w:tr>
    </w:tbl>
    <w:p w14:paraId="4A2258D6" w14:textId="77777777" w:rsidR="00562476" w:rsidRPr="00A2769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85"/>
        <w:gridCol w:w="1390"/>
        <w:gridCol w:w="691"/>
        <w:gridCol w:w="485"/>
        <w:gridCol w:w="342"/>
        <w:gridCol w:w="2054"/>
        <w:gridCol w:w="20"/>
        <w:gridCol w:w="1810"/>
        <w:gridCol w:w="86"/>
        <w:gridCol w:w="1291"/>
        <w:gridCol w:w="19"/>
        <w:gridCol w:w="1005"/>
      </w:tblGrid>
      <w:tr w:rsidR="00562476" w:rsidRPr="001E1B63" w14:paraId="5B2EF4DB" w14:textId="77777777" w:rsidTr="007B3F30">
        <w:trPr>
          <w:trHeight w:val="525"/>
        </w:trPr>
        <w:tc>
          <w:tcPr>
            <w:tcW w:w="9904" w:type="dxa"/>
            <w:gridSpan w:val="12"/>
            <w:hideMark/>
          </w:tcPr>
          <w:p w14:paraId="22B6D5A6" w14:textId="77777777" w:rsidR="00562476" w:rsidRPr="00B4229A" w:rsidRDefault="00562476" w:rsidP="007B3F30">
            <w:pPr>
              <w:autoSpaceDE w:val="0"/>
              <w:autoSpaceDN w:val="0"/>
              <w:adjustRightInd w:val="0"/>
              <w:spacing w:after="0"/>
              <w:jc w:val="both"/>
              <w:rPr>
                <w:rFonts w:ascii="Times New Roman" w:hAnsi="Times New Roman" w:cs="Times New Roman"/>
                <w:b/>
                <w:bCs/>
                <w:sz w:val="24"/>
                <w:szCs w:val="24"/>
              </w:rPr>
            </w:pPr>
            <w:r w:rsidRPr="00B4229A">
              <w:rPr>
                <w:rFonts w:ascii="Times New Roman" w:hAnsi="Times New Roman" w:cs="Times New Roman"/>
                <w:b/>
                <w:bCs/>
                <w:sz w:val="24"/>
                <w:szCs w:val="24"/>
              </w:rPr>
              <w:t>DETALLES DE LOS GASTOS DE LA CUENTA TMSPP/PROGRAMA DE MANTENIMIENTO DE RED VIAL MUNICIPAL AÑO 2020</w:t>
            </w:r>
          </w:p>
        </w:tc>
      </w:tr>
      <w:tr w:rsidR="00562476" w:rsidRPr="001E1B63" w14:paraId="4F005C01" w14:textId="77777777" w:rsidTr="007B3F30">
        <w:trPr>
          <w:trHeight w:val="1020"/>
        </w:trPr>
        <w:tc>
          <w:tcPr>
            <w:tcW w:w="466" w:type="dxa"/>
            <w:hideMark/>
          </w:tcPr>
          <w:p w14:paraId="33744E33"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1332" w:type="dxa"/>
            <w:hideMark/>
          </w:tcPr>
          <w:p w14:paraId="0FE8CFCD"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1083" w:type="dxa"/>
            <w:gridSpan w:val="2"/>
            <w:hideMark/>
          </w:tcPr>
          <w:p w14:paraId="717893B5"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2812" w:type="dxa"/>
            <w:gridSpan w:val="2"/>
            <w:hideMark/>
          </w:tcPr>
          <w:p w14:paraId="39C77559"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1814" w:type="dxa"/>
            <w:gridSpan w:val="2"/>
            <w:hideMark/>
          </w:tcPr>
          <w:p w14:paraId="33EDB512"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359" w:type="dxa"/>
            <w:gridSpan w:val="2"/>
            <w:hideMark/>
          </w:tcPr>
          <w:p w14:paraId="41482FE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038" w:type="dxa"/>
            <w:gridSpan w:val="2"/>
            <w:hideMark/>
          </w:tcPr>
          <w:p w14:paraId="0963A6BD"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Monto a Cancelar </w:t>
            </w:r>
          </w:p>
        </w:tc>
      </w:tr>
      <w:tr w:rsidR="00562476" w:rsidRPr="001E1B63" w14:paraId="5F828E36" w14:textId="77777777" w:rsidTr="007B3F30">
        <w:trPr>
          <w:trHeight w:val="1117"/>
        </w:trPr>
        <w:tc>
          <w:tcPr>
            <w:tcW w:w="466" w:type="dxa"/>
            <w:hideMark/>
          </w:tcPr>
          <w:p w14:paraId="5BD666C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1332" w:type="dxa"/>
            <w:hideMark/>
          </w:tcPr>
          <w:p w14:paraId="4B32E1E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JOSTINE MICHELLE CAMPO RIVERA</w:t>
            </w:r>
          </w:p>
        </w:tc>
        <w:tc>
          <w:tcPr>
            <w:tcW w:w="1083" w:type="dxa"/>
            <w:gridSpan w:val="2"/>
            <w:noWrap/>
            <w:hideMark/>
          </w:tcPr>
          <w:p w14:paraId="7A101D9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0018</w:t>
            </w:r>
          </w:p>
        </w:tc>
        <w:tc>
          <w:tcPr>
            <w:tcW w:w="2812" w:type="dxa"/>
            <w:gridSpan w:val="2"/>
            <w:hideMark/>
          </w:tcPr>
          <w:p w14:paraId="574B6A0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6 Viniles impresos a full-color con protección a la intemperie para maquinaria de terracería (Retroexcavadora 4x4 y Motoniveladora)</w:t>
            </w:r>
          </w:p>
        </w:tc>
        <w:tc>
          <w:tcPr>
            <w:tcW w:w="1814" w:type="dxa"/>
            <w:gridSpan w:val="2"/>
            <w:hideMark/>
          </w:tcPr>
          <w:p w14:paraId="032EFE96"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mantenimiento de red vial municipal año 2020</w:t>
            </w:r>
          </w:p>
        </w:tc>
        <w:tc>
          <w:tcPr>
            <w:tcW w:w="1359" w:type="dxa"/>
            <w:gridSpan w:val="2"/>
            <w:hideMark/>
          </w:tcPr>
          <w:p w14:paraId="3CE97FE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Planificación y Desarrollo de Proyectos</w:t>
            </w:r>
          </w:p>
        </w:tc>
        <w:tc>
          <w:tcPr>
            <w:tcW w:w="1038" w:type="dxa"/>
            <w:gridSpan w:val="2"/>
            <w:hideMark/>
          </w:tcPr>
          <w:p w14:paraId="64DBCE3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$ 99.96 </w:t>
            </w:r>
          </w:p>
        </w:tc>
      </w:tr>
      <w:tr w:rsidR="00562476" w:rsidRPr="001E1B63" w14:paraId="25041F78" w14:textId="77777777" w:rsidTr="007B3F30">
        <w:trPr>
          <w:trHeight w:val="1475"/>
        </w:trPr>
        <w:tc>
          <w:tcPr>
            <w:tcW w:w="466" w:type="dxa"/>
            <w:hideMark/>
          </w:tcPr>
          <w:p w14:paraId="2E9687F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lastRenderedPageBreak/>
              <w:t>2</w:t>
            </w:r>
          </w:p>
        </w:tc>
        <w:tc>
          <w:tcPr>
            <w:tcW w:w="1332" w:type="dxa"/>
            <w:hideMark/>
          </w:tcPr>
          <w:p w14:paraId="5FEB844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COMPAÑÍA GENERAL DE EQUIPOS, S.A. DE C.V.</w:t>
            </w:r>
          </w:p>
        </w:tc>
        <w:tc>
          <w:tcPr>
            <w:tcW w:w="1083" w:type="dxa"/>
            <w:gridSpan w:val="2"/>
            <w:noWrap/>
            <w:hideMark/>
          </w:tcPr>
          <w:p w14:paraId="693E2DF8"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Cotización</w:t>
            </w:r>
          </w:p>
        </w:tc>
        <w:tc>
          <w:tcPr>
            <w:tcW w:w="2812" w:type="dxa"/>
            <w:gridSpan w:val="2"/>
            <w:hideMark/>
          </w:tcPr>
          <w:p w14:paraId="11767A4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la compra de diez Cajas de Lubricantes (grasa seca)  y una  Caja de Grasa para baleros multi-proposito Para la retroexcavadora y Motoniveladora de la Municipalidad.</w:t>
            </w:r>
          </w:p>
        </w:tc>
        <w:tc>
          <w:tcPr>
            <w:tcW w:w="1814" w:type="dxa"/>
            <w:gridSpan w:val="2"/>
            <w:hideMark/>
          </w:tcPr>
          <w:p w14:paraId="093EDBC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mantenimiento de red vial municipal año 2020</w:t>
            </w:r>
          </w:p>
        </w:tc>
        <w:tc>
          <w:tcPr>
            <w:tcW w:w="1359" w:type="dxa"/>
            <w:gridSpan w:val="2"/>
            <w:hideMark/>
          </w:tcPr>
          <w:p w14:paraId="4B831CA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Planificación y Desarrollo de Proyectos</w:t>
            </w:r>
          </w:p>
        </w:tc>
        <w:tc>
          <w:tcPr>
            <w:tcW w:w="1038" w:type="dxa"/>
            <w:gridSpan w:val="2"/>
            <w:hideMark/>
          </w:tcPr>
          <w:p w14:paraId="7FEF93C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$ 526.41 </w:t>
            </w:r>
          </w:p>
        </w:tc>
      </w:tr>
      <w:tr w:rsidR="00562476" w:rsidRPr="001E1B63" w14:paraId="122B0332" w14:textId="77777777" w:rsidTr="007B3F30">
        <w:trPr>
          <w:trHeight w:val="70"/>
        </w:trPr>
        <w:tc>
          <w:tcPr>
            <w:tcW w:w="466" w:type="dxa"/>
            <w:hideMark/>
          </w:tcPr>
          <w:p w14:paraId="2A37F5A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3</w:t>
            </w:r>
          </w:p>
        </w:tc>
        <w:tc>
          <w:tcPr>
            <w:tcW w:w="1332" w:type="dxa"/>
            <w:hideMark/>
          </w:tcPr>
          <w:p w14:paraId="3FD8680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INDUPAL S.A DE C.V</w:t>
            </w:r>
          </w:p>
        </w:tc>
        <w:tc>
          <w:tcPr>
            <w:tcW w:w="1083" w:type="dxa"/>
            <w:gridSpan w:val="2"/>
            <w:noWrap/>
            <w:hideMark/>
          </w:tcPr>
          <w:p w14:paraId="6C1AC1C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Cotización</w:t>
            </w:r>
          </w:p>
        </w:tc>
        <w:tc>
          <w:tcPr>
            <w:tcW w:w="2812" w:type="dxa"/>
            <w:gridSpan w:val="2"/>
            <w:hideMark/>
          </w:tcPr>
          <w:p w14:paraId="59880FA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Pago por  Hidrolavadora  Industrial para mantenimiento de maquinaria Municipalidad   (Proyecto Municipal de Mantenimiento de Red Vial) </w:t>
            </w:r>
          </w:p>
        </w:tc>
        <w:tc>
          <w:tcPr>
            <w:tcW w:w="1814" w:type="dxa"/>
            <w:gridSpan w:val="2"/>
            <w:hideMark/>
          </w:tcPr>
          <w:p w14:paraId="53CE8F1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mantenimiento de red vial municipal año 2020</w:t>
            </w:r>
          </w:p>
        </w:tc>
        <w:tc>
          <w:tcPr>
            <w:tcW w:w="1359" w:type="dxa"/>
            <w:gridSpan w:val="2"/>
            <w:hideMark/>
          </w:tcPr>
          <w:p w14:paraId="3654D32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Planificación y Desarrollo de Proyectos</w:t>
            </w:r>
          </w:p>
        </w:tc>
        <w:tc>
          <w:tcPr>
            <w:tcW w:w="1038" w:type="dxa"/>
            <w:gridSpan w:val="2"/>
            <w:hideMark/>
          </w:tcPr>
          <w:p w14:paraId="6F36536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$ 745.00 </w:t>
            </w:r>
          </w:p>
        </w:tc>
      </w:tr>
      <w:tr w:rsidR="00562476" w:rsidRPr="0059306D" w14:paraId="32A68E49" w14:textId="77777777" w:rsidTr="007B3F30">
        <w:trPr>
          <w:trHeight w:val="675"/>
        </w:trPr>
        <w:tc>
          <w:tcPr>
            <w:tcW w:w="9904" w:type="dxa"/>
            <w:gridSpan w:val="12"/>
            <w:hideMark/>
          </w:tcPr>
          <w:p w14:paraId="1726480B" w14:textId="77777777" w:rsidR="00562476" w:rsidRPr="00B4229A" w:rsidRDefault="00562476" w:rsidP="007B3F30">
            <w:pPr>
              <w:autoSpaceDE w:val="0"/>
              <w:autoSpaceDN w:val="0"/>
              <w:adjustRightInd w:val="0"/>
              <w:spacing w:after="0"/>
              <w:jc w:val="both"/>
              <w:rPr>
                <w:rFonts w:ascii="Times New Roman" w:hAnsi="Times New Roman" w:cs="Times New Roman"/>
                <w:b/>
                <w:bCs/>
                <w:sz w:val="24"/>
                <w:szCs w:val="24"/>
              </w:rPr>
            </w:pPr>
            <w:r w:rsidRPr="00B4229A">
              <w:rPr>
                <w:rFonts w:ascii="Times New Roman" w:hAnsi="Times New Roman" w:cs="Times New Roman"/>
                <w:b/>
                <w:bCs/>
                <w:sz w:val="24"/>
                <w:szCs w:val="24"/>
              </w:rPr>
              <w:t>DETALLES DE LOS GASTOS DE LA CUENTA TMSPP/PROGRAMA DE MITIGACIÓN DE RIESGOS, AGUA Y SANEAMIENTO AMBIENTAL MUNICIPIO DE SAN PEDRO PERULAPAN AÑO 2020</w:t>
            </w:r>
          </w:p>
        </w:tc>
      </w:tr>
      <w:tr w:rsidR="00562476" w:rsidRPr="0059306D" w14:paraId="3CB7695B" w14:textId="77777777" w:rsidTr="007B3F30">
        <w:trPr>
          <w:trHeight w:val="885"/>
        </w:trPr>
        <w:tc>
          <w:tcPr>
            <w:tcW w:w="469" w:type="dxa"/>
            <w:hideMark/>
          </w:tcPr>
          <w:p w14:paraId="3AAD5A84"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1972" w:type="dxa"/>
            <w:gridSpan w:val="2"/>
            <w:hideMark/>
          </w:tcPr>
          <w:p w14:paraId="2776452F"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786" w:type="dxa"/>
            <w:gridSpan w:val="2"/>
            <w:hideMark/>
          </w:tcPr>
          <w:p w14:paraId="7F48DDA2"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2486" w:type="dxa"/>
            <w:gridSpan w:val="2"/>
            <w:hideMark/>
          </w:tcPr>
          <w:p w14:paraId="296B8D95"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1876" w:type="dxa"/>
            <w:gridSpan w:val="2"/>
            <w:hideMark/>
          </w:tcPr>
          <w:p w14:paraId="1E235F2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308" w:type="dxa"/>
            <w:gridSpan w:val="2"/>
            <w:hideMark/>
          </w:tcPr>
          <w:p w14:paraId="4E071737"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007" w:type="dxa"/>
            <w:hideMark/>
          </w:tcPr>
          <w:p w14:paraId="011278F8"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Monto a Cancelar </w:t>
            </w:r>
          </w:p>
        </w:tc>
      </w:tr>
      <w:tr w:rsidR="00562476" w:rsidRPr="0059306D" w14:paraId="6AB6B51A" w14:textId="77777777" w:rsidTr="007B3F30">
        <w:trPr>
          <w:trHeight w:val="1575"/>
        </w:trPr>
        <w:tc>
          <w:tcPr>
            <w:tcW w:w="469" w:type="dxa"/>
            <w:hideMark/>
          </w:tcPr>
          <w:p w14:paraId="6351A8C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1972" w:type="dxa"/>
            <w:gridSpan w:val="2"/>
            <w:hideMark/>
          </w:tcPr>
          <w:p w14:paraId="4EC545C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FERRETERIA LAS CUMBRES(JORI, S.A DE C.V)</w:t>
            </w:r>
          </w:p>
        </w:tc>
        <w:tc>
          <w:tcPr>
            <w:tcW w:w="786" w:type="dxa"/>
            <w:gridSpan w:val="2"/>
            <w:noWrap/>
            <w:hideMark/>
          </w:tcPr>
          <w:p w14:paraId="0113529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02718</w:t>
            </w:r>
          </w:p>
        </w:tc>
        <w:tc>
          <w:tcPr>
            <w:tcW w:w="2486" w:type="dxa"/>
            <w:gridSpan w:val="2"/>
            <w:hideMark/>
          </w:tcPr>
          <w:p w14:paraId="5D55310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la compra de 8 tubos de drenaje, 2 codos pvc de 8 a 45 y 16 bolsas de cemento para Cantón La Loma, Sector El Tamarindo.</w:t>
            </w:r>
          </w:p>
        </w:tc>
        <w:tc>
          <w:tcPr>
            <w:tcW w:w="1876" w:type="dxa"/>
            <w:gridSpan w:val="2"/>
            <w:hideMark/>
          </w:tcPr>
          <w:p w14:paraId="28465A7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mitigación de riesgos, agua y saneamiento ambiental municipio de San Pedro Perulapan año 2020</w:t>
            </w:r>
          </w:p>
        </w:tc>
        <w:tc>
          <w:tcPr>
            <w:tcW w:w="1308" w:type="dxa"/>
            <w:gridSpan w:val="2"/>
            <w:hideMark/>
          </w:tcPr>
          <w:p w14:paraId="2E088D4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Medio Ambiente</w:t>
            </w:r>
          </w:p>
        </w:tc>
        <w:tc>
          <w:tcPr>
            <w:tcW w:w="1007" w:type="dxa"/>
            <w:hideMark/>
          </w:tcPr>
          <w:p w14:paraId="191F8ED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$ 570.20 </w:t>
            </w:r>
          </w:p>
        </w:tc>
      </w:tr>
    </w:tbl>
    <w:p w14:paraId="7E4E83BA" w14:textId="77777777" w:rsidR="00562476" w:rsidRPr="00A2769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520"/>
        <w:gridCol w:w="2125"/>
        <w:gridCol w:w="1134"/>
        <w:gridCol w:w="1498"/>
        <w:gridCol w:w="2062"/>
        <w:gridCol w:w="1243"/>
        <w:gridCol w:w="1096"/>
      </w:tblGrid>
      <w:tr w:rsidR="00562476" w:rsidRPr="0059306D" w14:paraId="6A4B3229" w14:textId="77777777" w:rsidTr="007B3F30">
        <w:trPr>
          <w:trHeight w:val="600"/>
        </w:trPr>
        <w:tc>
          <w:tcPr>
            <w:tcW w:w="9904" w:type="dxa"/>
            <w:gridSpan w:val="7"/>
            <w:hideMark/>
          </w:tcPr>
          <w:p w14:paraId="25207C3F" w14:textId="77777777" w:rsidR="00562476" w:rsidRPr="00B4229A" w:rsidRDefault="00562476" w:rsidP="007B3F30">
            <w:pPr>
              <w:autoSpaceDE w:val="0"/>
              <w:autoSpaceDN w:val="0"/>
              <w:adjustRightInd w:val="0"/>
              <w:spacing w:after="0"/>
              <w:jc w:val="both"/>
              <w:rPr>
                <w:rFonts w:ascii="Times New Roman" w:hAnsi="Times New Roman" w:cs="Times New Roman"/>
                <w:b/>
                <w:bCs/>
                <w:sz w:val="24"/>
                <w:szCs w:val="24"/>
              </w:rPr>
            </w:pPr>
            <w:r w:rsidRPr="00B4229A">
              <w:rPr>
                <w:rFonts w:ascii="Times New Roman" w:hAnsi="Times New Roman" w:cs="Times New Roman"/>
                <w:b/>
                <w:bCs/>
                <w:sz w:val="24"/>
                <w:szCs w:val="24"/>
              </w:rPr>
              <w:t xml:space="preserve">DETALLES DE LOS GASTOS DE LA CUENTA TMSPP/PROGRAMA DE BARRIDO,RECOLECCION Y DISPOSICION FINAL DE LOS DESECHOS SOLIDOS  EN EL MUNICIPIO DE SAN PEDRO PERULAPAN AÑO 2020 </w:t>
            </w:r>
          </w:p>
        </w:tc>
      </w:tr>
      <w:tr w:rsidR="00562476" w:rsidRPr="0059306D" w14:paraId="142D3210" w14:textId="77777777" w:rsidTr="007B3F30">
        <w:trPr>
          <w:trHeight w:val="945"/>
        </w:trPr>
        <w:tc>
          <w:tcPr>
            <w:tcW w:w="520" w:type="dxa"/>
            <w:hideMark/>
          </w:tcPr>
          <w:p w14:paraId="61D02E5A"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2282" w:type="dxa"/>
            <w:hideMark/>
          </w:tcPr>
          <w:p w14:paraId="0A8F1C46"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1134" w:type="dxa"/>
            <w:hideMark/>
          </w:tcPr>
          <w:p w14:paraId="2F3C5A49"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1559" w:type="dxa"/>
            <w:hideMark/>
          </w:tcPr>
          <w:p w14:paraId="3960667B"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2126" w:type="dxa"/>
            <w:hideMark/>
          </w:tcPr>
          <w:p w14:paraId="42484CDB"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267" w:type="dxa"/>
            <w:hideMark/>
          </w:tcPr>
          <w:p w14:paraId="6AB95508"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016" w:type="dxa"/>
            <w:hideMark/>
          </w:tcPr>
          <w:p w14:paraId="63000E30"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Monto a Cancelar </w:t>
            </w:r>
          </w:p>
        </w:tc>
      </w:tr>
      <w:tr w:rsidR="00562476" w:rsidRPr="0059306D" w14:paraId="31EB2517" w14:textId="77777777" w:rsidTr="007B3F30">
        <w:trPr>
          <w:trHeight w:val="192"/>
        </w:trPr>
        <w:tc>
          <w:tcPr>
            <w:tcW w:w="520" w:type="dxa"/>
            <w:noWrap/>
            <w:hideMark/>
          </w:tcPr>
          <w:p w14:paraId="24E6557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2282" w:type="dxa"/>
            <w:hideMark/>
          </w:tcPr>
          <w:p w14:paraId="336AC02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RAFAEL ALEXANDER BELTRAN                                                                                    SATURNINO LOPEZ VIVAS                                                                    FRANCISCO SEGURA                                                                                                        WILFREDO </w:t>
            </w:r>
            <w:r w:rsidRPr="00B4229A">
              <w:rPr>
                <w:rFonts w:ascii="Times New Roman" w:hAnsi="Times New Roman" w:cs="Times New Roman"/>
              </w:rPr>
              <w:lastRenderedPageBreak/>
              <w:t>SEGURA REYES</w:t>
            </w:r>
          </w:p>
        </w:tc>
        <w:tc>
          <w:tcPr>
            <w:tcW w:w="1134" w:type="dxa"/>
            <w:noWrap/>
            <w:hideMark/>
          </w:tcPr>
          <w:p w14:paraId="21598769"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lastRenderedPageBreak/>
              <w:t>Planilla de pago.</w:t>
            </w:r>
          </w:p>
        </w:tc>
        <w:tc>
          <w:tcPr>
            <w:tcW w:w="1559" w:type="dxa"/>
            <w:hideMark/>
          </w:tcPr>
          <w:p w14:paraId="02AC7D5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servicios eventual realizado el mes de Enero del 2020</w:t>
            </w:r>
          </w:p>
        </w:tc>
        <w:tc>
          <w:tcPr>
            <w:tcW w:w="2126" w:type="dxa"/>
            <w:hideMark/>
          </w:tcPr>
          <w:p w14:paraId="2E5072C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barrido, recolección y disposición finales de los desechos sólidos en el municipio de San Pedro Perulapan año 2020</w:t>
            </w:r>
          </w:p>
        </w:tc>
        <w:tc>
          <w:tcPr>
            <w:tcW w:w="1267" w:type="dxa"/>
            <w:hideMark/>
          </w:tcPr>
          <w:p w14:paraId="5F501AC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Servicio Generales</w:t>
            </w:r>
          </w:p>
        </w:tc>
        <w:tc>
          <w:tcPr>
            <w:tcW w:w="1016" w:type="dxa"/>
            <w:hideMark/>
          </w:tcPr>
          <w:p w14:paraId="1F20370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$1,071.00 </w:t>
            </w:r>
          </w:p>
        </w:tc>
      </w:tr>
      <w:tr w:rsidR="00562476" w:rsidRPr="0059306D" w14:paraId="6AB4691D" w14:textId="77777777" w:rsidTr="007B3F30">
        <w:trPr>
          <w:trHeight w:val="1575"/>
        </w:trPr>
        <w:tc>
          <w:tcPr>
            <w:tcW w:w="520" w:type="dxa"/>
            <w:noWrap/>
            <w:hideMark/>
          </w:tcPr>
          <w:p w14:paraId="24FAA34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2</w:t>
            </w:r>
          </w:p>
        </w:tc>
        <w:tc>
          <w:tcPr>
            <w:tcW w:w="2282" w:type="dxa"/>
            <w:hideMark/>
          </w:tcPr>
          <w:p w14:paraId="3E56659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ROSA MARGARITA TRINIDAD                                                                GERARDO HENRIQUEZ                                                      VICTOR MANUEL MEJIA</w:t>
            </w:r>
          </w:p>
        </w:tc>
        <w:tc>
          <w:tcPr>
            <w:tcW w:w="1134" w:type="dxa"/>
            <w:noWrap/>
            <w:hideMark/>
          </w:tcPr>
          <w:p w14:paraId="1383E4F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Planilla de pago.</w:t>
            </w:r>
          </w:p>
        </w:tc>
        <w:tc>
          <w:tcPr>
            <w:tcW w:w="1559" w:type="dxa"/>
            <w:hideMark/>
          </w:tcPr>
          <w:p w14:paraId="45F3976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servicios de barrido en las calles y parques del Área Urbana de S.P.P en jornadas de fin de semana.</w:t>
            </w:r>
          </w:p>
        </w:tc>
        <w:tc>
          <w:tcPr>
            <w:tcW w:w="2126" w:type="dxa"/>
            <w:hideMark/>
          </w:tcPr>
          <w:p w14:paraId="2D04CCD9"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TMSPP/Programa de barrido, recolección y disposición finales de los desechos sólidos en el municipio de San Pedro Perulapan año 2020</w:t>
            </w:r>
          </w:p>
        </w:tc>
        <w:tc>
          <w:tcPr>
            <w:tcW w:w="1267" w:type="dxa"/>
            <w:hideMark/>
          </w:tcPr>
          <w:p w14:paraId="2C3366A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Servicio Generales</w:t>
            </w:r>
          </w:p>
        </w:tc>
        <w:tc>
          <w:tcPr>
            <w:tcW w:w="1016" w:type="dxa"/>
            <w:hideMark/>
          </w:tcPr>
          <w:p w14:paraId="4AF66CB0"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$ 288.00 </w:t>
            </w:r>
          </w:p>
        </w:tc>
      </w:tr>
    </w:tbl>
    <w:p w14:paraId="26315AD3" w14:textId="77777777" w:rsidR="00562476" w:rsidRPr="00A2769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520"/>
        <w:gridCol w:w="1289"/>
        <w:gridCol w:w="164"/>
        <w:gridCol w:w="876"/>
        <w:gridCol w:w="197"/>
        <w:gridCol w:w="1637"/>
        <w:gridCol w:w="1178"/>
        <w:gridCol w:w="1197"/>
        <w:gridCol w:w="80"/>
        <w:gridCol w:w="1325"/>
        <w:gridCol w:w="9"/>
        <w:gridCol w:w="1206"/>
      </w:tblGrid>
      <w:tr w:rsidR="00562476" w:rsidRPr="00A85729" w14:paraId="215B0E39" w14:textId="77777777" w:rsidTr="007B3F30">
        <w:trPr>
          <w:trHeight w:val="765"/>
        </w:trPr>
        <w:tc>
          <w:tcPr>
            <w:tcW w:w="9904" w:type="dxa"/>
            <w:gridSpan w:val="12"/>
            <w:hideMark/>
          </w:tcPr>
          <w:p w14:paraId="4E760999" w14:textId="77777777" w:rsidR="00562476" w:rsidRPr="00B4229A" w:rsidRDefault="00562476" w:rsidP="007B3F30">
            <w:pPr>
              <w:autoSpaceDE w:val="0"/>
              <w:autoSpaceDN w:val="0"/>
              <w:adjustRightInd w:val="0"/>
              <w:spacing w:after="0"/>
              <w:jc w:val="both"/>
              <w:rPr>
                <w:rFonts w:ascii="Times New Roman" w:hAnsi="Times New Roman" w:cs="Times New Roman"/>
                <w:b/>
                <w:bCs/>
                <w:sz w:val="24"/>
                <w:szCs w:val="24"/>
              </w:rPr>
            </w:pPr>
            <w:r w:rsidRPr="00B4229A">
              <w:rPr>
                <w:rFonts w:ascii="Times New Roman" w:hAnsi="Times New Roman" w:cs="Times New Roman"/>
                <w:b/>
                <w:bCs/>
                <w:sz w:val="24"/>
                <w:szCs w:val="24"/>
              </w:rPr>
              <w:t>DETALLES DE LOS GASTOS DE LA CUENTA TMSPP/MANTENIMIENTO Y AMPLIACION DEL SISTEMA PUBLICO DE ALUMBRADO ELECTRICO DEL MUNICIPIO DE SAN PEDRO PERULAPAN AÑO 2019</w:t>
            </w:r>
          </w:p>
        </w:tc>
      </w:tr>
      <w:tr w:rsidR="00562476" w:rsidRPr="00A85729" w14:paraId="6B3226A9" w14:textId="77777777" w:rsidTr="007B3F30">
        <w:trPr>
          <w:trHeight w:val="960"/>
        </w:trPr>
        <w:tc>
          <w:tcPr>
            <w:tcW w:w="520" w:type="dxa"/>
            <w:hideMark/>
          </w:tcPr>
          <w:p w14:paraId="3D3D59C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1482" w:type="dxa"/>
            <w:gridSpan w:val="2"/>
            <w:hideMark/>
          </w:tcPr>
          <w:p w14:paraId="75AAF70B"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816" w:type="dxa"/>
            <w:hideMark/>
          </w:tcPr>
          <w:p w14:paraId="3AD45E94"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2349" w:type="dxa"/>
            <w:gridSpan w:val="2"/>
            <w:hideMark/>
          </w:tcPr>
          <w:p w14:paraId="003D17BB"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2234" w:type="dxa"/>
            <w:gridSpan w:val="2"/>
            <w:hideMark/>
          </w:tcPr>
          <w:p w14:paraId="42C40AB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370" w:type="dxa"/>
            <w:gridSpan w:val="3"/>
            <w:hideMark/>
          </w:tcPr>
          <w:p w14:paraId="75DD027F"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133" w:type="dxa"/>
            <w:hideMark/>
          </w:tcPr>
          <w:p w14:paraId="3AB5CAC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 Monto a Cancelar </w:t>
            </w:r>
          </w:p>
        </w:tc>
      </w:tr>
      <w:tr w:rsidR="00562476" w:rsidRPr="00A85729" w14:paraId="50D3E618" w14:textId="77777777" w:rsidTr="007B3F30">
        <w:trPr>
          <w:trHeight w:val="192"/>
        </w:trPr>
        <w:tc>
          <w:tcPr>
            <w:tcW w:w="520" w:type="dxa"/>
            <w:noWrap/>
            <w:hideMark/>
          </w:tcPr>
          <w:p w14:paraId="7E021BD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1482" w:type="dxa"/>
            <w:gridSpan w:val="2"/>
            <w:hideMark/>
          </w:tcPr>
          <w:p w14:paraId="31F2665D"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CCI (NELSON EDWIN REYES ARGUETA)      </w:t>
            </w:r>
          </w:p>
        </w:tc>
        <w:tc>
          <w:tcPr>
            <w:tcW w:w="816" w:type="dxa"/>
            <w:noWrap/>
            <w:hideMark/>
          </w:tcPr>
          <w:p w14:paraId="3B4DC93D"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000004</w:t>
            </w:r>
          </w:p>
        </w:tc>
        <w:tc>
          <w:tcPr>
            <w:tcW w:w="2349" w:type="dxa"/>
            <w:gridSpan w:val="2"/>
            <w:hideMark/>
          </w:tcPr>
          <w:p w14:paraId="322DFFA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Pago por la compra de 170 luminarias LED, 170 brazo de soporte para lámpara tipo LED, 170 transporte de lámparas para alumbrado público del Área Urbana y Cantón La Loma. </w:t>
            </w:r>
          </w:p>
        </w:tc>
        <w:tc>
          <w:tcPr>
            <w:tcW w:w="2234" w:type="dxa"/>
            <w:gridSpan w:val="2"/>
            <w:hideMark/>
          </w:tcPr>
          <w:p w14:paraId="29B48E7E"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TMSPP/Mantenimiento y ampliación del sistema público de alumbrado eléctrico del municipio de San Pedro Perulapan año 2019</w:t>
            </w:r>
          </w:p>
        </w:tc>
        <w:tc>
          <w:tcPr>
            <w:tcW w:w="1370" w:type="dxa"/>
            <w:gridSpan w:val="3"/>
            <w:hideMark/>
          </w:tcPr>
          <w:p w14:paraId="0ECB4ACC"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Planificación y Desarrollo de Proyectos.</w:t>
            </w:r>
          </w:p>
        </w:tc>
        <w:tc>
          <w:tcPr>
            <w:tcW w:w="1133" w:type="dxa"/>
            <w:hideMark/>
          </w:tcPr>
          <w:p w14:paraId="2801317A"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$47,940.34 </w:t>
            </w:r>
          </w:p>
        </w:tc>
      </w:tr>
      <w:tr w:rsidR="00562476" w:rsidRPr="00207D25" w14:paraId="611B8C4B" w14:textId="77777777" w:rsidTr="007B3F30">
        <w:trPr>
          <w:trHeight w:val="330"/>
        </w:trPr>
        <w:tc>
          <w:tcPr>
            <w:tcW w:w="9904" w:type="dxa"/>
            <w:gridSpan w:val="12"/>
            <w:hideMark/>
          </w:tcPr>
          <w:p w14:paraId="6C2EF936" w14:textId="77777777" w:rsidR="00562476" w:rsidRPr="00207D25" w:rsidRDefault="00562476" w:rsidP="007B3F30">
            <w:pPr>
              <w:autoSpaceDE w:val="0"/>
              <w:autoSpaceDN w:val="0"/>
              <w:adjustRightInd w:val="0"/>
              <w:spacing w:after="0"/>
              <w:jc w:val="both"/>
              <w:rPr>
                <w:rFonts w:ascii="Times New Roman" w:hAnsi="Times New Roman" w:cs="Times New Roman"/>
                <w:b/>
                <w:bCs/>
                <w:sz w:val="24"/>
                <w:szCs w:val="24"/>
              </w:rPr>
            </w:pPr>
            <w:r w:rsidRPr="00207D25">
              <w:rPr>
                <w:rFonts w:ascii="Times New Roman" w:hAnsi="Times New Roman" w:cs="Times New Roman"/>
                <w:b/>
                <w:bCs/>
                <w:sz w:val="24"/>
                <w:szCs w:val="24"/>
              </w:rPr>
              <w:t>DETALLES DE LOS GASTOS DE LA CUENTA TMSPP/FONDO COMUN</w:t>
            </w:r>
          </w:p>
        </w:tc>
      </w:tr>
      <w:tr w:rsidR="00562476" w:rsidRPr="00207D25" w14:paraId="0BE63A06" w14:textId="77777777" w:rsidTr="007B3F30">
        <w:trPr>
          <w:trHeight w:val="960"/>
        </w:trPr>
        <w:tc>
          <w:tcPr>
            <w:tcW w:w="520" w:type="dxa"/>
            <w:hideMark/>
          </w:tcPr>
          <w:p w14:paraId="78E206DD"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w:t>
            </w:r>
          </w:p>
        </w:tc>
        <w:tc>
          <w:tcPr>
            <w:tcW w:w="1289" w:type="dxa"/>
            <w:hideMark/>
          </w:tcPr>
          <w:p w14:paraId="122E4286"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Nombre</w:t>
            </w:r>
          </w:p>
        </w:tc>
        <w:tc>
          <w:tcPr>
            <w:tcW w:w="1206" w:type="dxa"/>
            <w:gridSpan w:val="3"/>
            <w:hideMark/>
          </w:tcPr>
          <w:p w14:paraId="13BADA6F"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No de factura</w:t>
            </w:r>
          </w:p>
        </w:tc>
        <w:tc>
          <w:tcPr>
            <w:tcW w:w="3189" w:type="dxa"/>
            <w:gridSpan w:val="2"/>
            <w:hideMark/>
          </w:tcPr>
          <w:p w14:paraId="025AA04E"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w:t>
            </w:r>
          </w:p>
        </w:tc>
        <w:tc>
          <w:tcPr>
            <w:tcW w:w="1277" w:type="dxa"/>
            <w:gridSpan w:val="2"/>
            <w:hideMark/>
          </w:tcPr>
          <w:p w14:paraId="69C48ADA"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descripción de la cuenta</w:t>
            </w:r>
          </w:p>
        </w:tc>
        <w:tc>
          <w:tcPr>
            <w:tcW w:w="1280" w:type="dxa"/>
            <w:hideMark/>
          </w:tcPr>
          <w:p w14:paraId="340FC815"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Unidad Solicitante o Encargado de Carpeta.</w:t>
            </w:r>
          </w:p>
        </w:tc>
        <w:tc>
          <w:tcPr>
            <w:tcW w:w="1143" w:type="dxa"/>
            <w:gridSpan w:val="2"/>
            <w:hideMark/>
          </w:tcPr>
          <w:p w14:paraId="5C7B93E9" w14:textId="77777777" w:rsidR="00562476" w:rsidRPr="00B4229A" w:rsidRDefault="00562476" w:rsidP="007B3F30">
            <w:pPr>
              <w:autoSpaceDE w:val="0"/>
              <w:autoSpaceDN w:val="0"/>
              <w:adjustRightInd w:val="0"/>
              <w:spacing w:after="0"/>
              <w:jc w:val="both"/>
              <w:rPr>
                <w:rFonts w:ascii="Times New Roman" w:hAnsi="Times New Roman" w:cs="Times New Roman"/>
                <w:bCs/>
              </w:rPr>
            </w:pPr>
            <w:r w:rsidRPr="00B4229A">
              <w:rPr>
                <w:rFonts w:ascii="Times New Roman" w:hAnsi="Times New Roman" w:cs="Times New Roman"/>
                <w:bCs/>
              </w:rPr>
              <w:t xml:space="preserve">Monto a Cancelar </w:t>
            </w:r>
          </w:p>
        </w:tc>
      </w:tr>
      <w:tr w:rsidR="00562476" w:rsidRPr="00207D25" w14:paraId="36FEE230" w14:textId="77777777" w:rsidTr="007B3F30">
        <w:trPr>
          <w:trHeight w:val="837"/>
        </w:trPr>
        <w:tc>
          <w:tcPr>
            <w:tcW w:w="520" w:type="dxa"/>
            <w:noWrap/>
            <w:hideMark/>
          </w:tcPr>
          <w:p w14:paraId="1A4CACA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w:t>
            </w:r>
          </w:p>
        </w:tc>
        <w:tc>
          <w:tcPr>
            <w:tcW w:w="1289" w:type="dxa"/>
            <w:hideMark/>
          </w:tcPr>
          <w:p w14:paraId="0A877C0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CAESS S.A DE C.V.</w:t>
            </w:r>
          </w:p>
        </w:tc>
        <w:tc>
          <w:tcPr>
            <w:tcW w:w="1206" w:type="dxa"/>
            <w:gridSpan w:val="3"/>
            <w:noWrap/>
            <w:hideMark/>
          </w:tcPr>
          <w:p w14:paraId="0AADBC5D"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110763606</w:t>
            </w:r>
          </w:p>
        </w:tc>
        <w:tc>
          <w:tcPr>
            <w:tcW w:w="3189" w:type="dxa"/>
            <w:gridSpan w:val="2"/>
            <w:hideMark/>
          </w:tcPr>
          <w:p w14:paraId="461FE884"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servicios de energía eléctrica para casa donde funciona base policial y militar, ubicado en lotificación EL Bálsamo S.P.P.</w:t>
            </w:r>
          </w:p>
        </w:tc>
        <w:tc>
          <w:tcPr>
            <w:tcW w:w="1277" w:type="dxa"/>
            <w:gridSpan w:val="2"/>
            <w:hideMark/>
          </w:tcPr>
          <w:p w14:paraId="5127FAA6"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 Fondo común.</w:t>
            </w:r>
          </w:p>
        </w:tc>
        <w:tc>
          <w:tcPr>
            <w:tcW w:w="1280" w:type="dxa"/>
            <w:hideMark/>
          </w:tcPr>
          <w:p w14:paraId="05C7A55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Proyección Social.</w:t>
            </w:r>
          </w:p>
        </w:tc>
        <w:tc>
          <w:tcPr>
            <w:tcW w:w="1143" w:type="dxa"/>
            <w:gridSpan w:val="2"/>
            <w:hideMark/>
          </w:tcPr>
          <w:p w14:paraId="571E0DA9"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$ 1.95 </w:t>
            </w:r>
          </w:p>
        </w:tc>
      </w:tr>
      <w:tr w:rsidR="00562476" w:rsidRPr="00207D25" w14:paraId="10DE9A64" w14:textId="77777777" w:rsidTr="007B3F30">
        <w:trPr>
          <w:trHeight w:val="838"/>
        </w:trPr>
        <w:tc>
          <w:tcPr>
            <w:tcW w:w="520" w:type="dxa"/>
            <w:noWrap/>
            <w:hideMark/>
          </w:tcPr>
          <w:p w14:paraId="6B38247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2</w:t>
            </w:r>
          </w:p>
        </w:tc>
        <w:tc>
          <w:tcPr>
            <w:tcW w:w="1289" w:type="dxa"/>
            <w:noWrap/>
            <w:hideMark/>
          </w:tcPr>
          <w:p w14:paraId="63DB47E3"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CAESS S.A DE C.V.</w:t>
            </w:r>
          </w:p>
        </w:tc>
        <w:tc>
          <w:tcPr>
            <w:tcW w:w="1206" w:type="dxa"/>
            <w:gridSpan w:val="3"/>
            <w:noWrap/>
            <w:hideMark/>
          </w:tcPr>
          <w:p w14:paraId="6E61AFE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110770763</w:t>
            </w:r>
          </w:p>
        </w:tc>
        <w:tc>
          <w:tcPr>
            <w:tcW w:w="3189" w:type="dxa"/>
            <w:gridSpan w:val="2"/>
            <w:hideMark/>
          </w:tcPr>
          <w:p w14:paraId="34A5DBA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servicios de energía eléctrica para casa donde funciona base policial y militar los GCAC 5512 ubicado en Loma Linda.</w:t>
            </w:r>
          </w:p>
        </w:tc>
        <w:tc>
          <w:tcPr>
            <w:tcW w:w="1277" w:type="dxa"/>
            <w:gridSpan w:val="2"/>
            <w:noWrap/>
            <w:hideMark/>
          </w:tcPr>
          <w:p w14:paraId="59E777A5"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 Fondo común.</w:t>
            </w:r>
          </w:p>
        </w:tc>
        <w:tc>
          <w:tcPr>
            <w:tcW w:w="1280" w:type="dxa"/>
            <w:noWrap/>
            <w:hideMark/>
          </w:tcPr>
          <w:p w14:paraId="1FE5CBB6"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Proyección Social.</w:t>
            </w:r>
          </w:p>
        </w:tc>
        <w:tc>
          <w:tcPr>
            <w:tcW w:w="1143" w:type="dxa"/>
            <w:gridSpan w:val="2"/>
            <w:noWrap/>
            <w:hideMark/>
          </w:tcPr>
          <w:p w14:paraId="4DC4C5A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$ 8.29 </w:t>
            </w:r>
          </w:p>
        </w:tc>
      </w:tr>
      <w:tr w:rsidR="00562476" w:rsidRPr="00207D25" w14:paraId="0CB3B19F" w14:textId="77777777" w:rsidTr="007B3F30">
        <w:trPr>
          <w:trHeight w:val="966"/>
        </w:trPr>
        <w:tc>
          <w:tcPr>
            <w:tcW w:w="520" w:type="dxa"/>
            <w:noWrap/>
            <w:hideMark/>
          </w:tcPr>
          <w:p w14:paraId="46D5AD31"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3</w:t>
            </w:r>
          </w:p>
        </w:tc>
        <w:tc>
          <w:tcPr>
            <w:tcW w:w="1289" w:type="dxa"/>
            <w:noWrap/>
            <w:hideMark/>
          </w:tcPr>
          <w:p w14:paraId="0E6219DB"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CAESS S.A DE C.V.</w:t>
            </w:r>
          </w:p>
        </w:tc>
        <w:tc>
          <w:tcPr>
            <w:tcW w:w="1206" w:type="dxa"/>
            <w:gridSpan w:val="3"/>
            <w:noWrap/>
            <w:hideMark/>
          </w:tcPr>
          <w:p w14:paraId="64868CF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11572596</w:t>
            </w:r>
          </w:p>
        </w:tc>
        <w:tc>
          <w:tcPr>
            <w:tcW w:w="3189" w:type="dxa"/>
            <w:gridSpan w:val="2"/>
            <w:hideMark/>
          </w:tcPr>
          <w:p w14:paraId="18DBF372"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Pago por servicios de energía eléctrica para casa donde funciona base policial y militar GCAC 5525 en Cantón El Limón.</w:t>
            </w:r>
          </w:p>
        </w:tc>
        <w:tc>
          <w:tcPr>
            <w:tcW w:w="1277" w:type="dxa"/>
            <w:gridSpan w:val="2"/>
            <w:noWrap/>
            <w:hideMark/>
          </w:tcPr>
          <w:p w14:paraId="491729F7"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TMSPP/ Fondo común.</w:t>
            </w:r>
          </w:p>
        </w:tc>
        <w:tc>
          <w:tcPr>
            <w:tcW w:w="1280" w:type="dxa"/>
            <w:noWrap/>
            <w:hideMark/>
          </w:tcPr>
          <w:p w14:paraId="18B1C27F"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Proyección Social.</w:t>
            </w:r>
          </w:p>
        </w:tc>
        <w:tc>
          <w:tcPr>
            <w:tcW w:w="1143" w:type="dxa"/>
            <w:gridSpan w:val="2"/>
            <w:noWrap/>
            <w:hideMark/>
          </w:tcPr>
          <w:p w14:paraId="767F4CD6" w14:textId="77777777" w:rsidR="00562476" w:rsidRPr="00B4229A" w:rsidRDefault="00562476" w:rsidP="007B3F30">
            <w:pPr>
              <w:autoSpaceDE w:val="0"/>
              <w:autoSpaceDN w:val="0"/>
              <w:adjustRightInd w:val="0"/>
              <w:spacing w:after="0"/>
              <w:jc w:val="both"/>
              <w:rPr>
                <w:rFonts w:ascii="Times New Roman" w:hAnsi="Times New Roman" w:cs="Times New Roman"/>
              </w:rPr>
            </w:pPr>
            <w:r w:rsidRPr="00B4229A">
              <w:rPr>
                <w:rFonts w:ascii="Times New Roman" w:hAnsi="Times New Roman" w:cs="Times New Roman"/>
              </w:rPr>
              <w:t xml:space="preserve">$ 26.01 </w:t>
            </w:r>
          </w:p>
        </w:tc>
      </w:tr>
    </w:tbl>
    <w:p w14:paraId="64B1C83F" w14:textId="77777777" w:rsidR="00562476" w:rsidRPr="00207D25" w:rsidRDefault="00562476" w:rsidP="00562476">
      <w:pPr>
        <w:autoSpaceDE w:val="0"/>
        <w:autoSpaceDN w:val="0"/>
        <w:adjustRightInd w:val="0"/>
        <w:spacing w:after="0"/>
        <w:jc w:val="both"/>
        <w:rPr>
          <w:rFonts w:ascii="Times New Roman" w:hAnsi="Times New Roman" w:cs="Times New Roman"/>
          <w:sz w:val="20"/>
          <w:szCs w:val="20"/>
        </w:rPr>
      </w:pPr>
    </w:p>
    <w:p w14:paraId="135C0E87" w14:textId="77777777" w:rsidR="00562476" w:rsidRPr="008D5825" w:rsidRDefault="00562476" w:rsidP="00562476">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lastRenderedPageBreak/>
        <w:t>ACUERDO NÚMERO TRES:</w:t>
      </w:r>
      <w:r w:rsidRPr="008D5825">
        <w:rPr>
          <w:rFonts w:ascii="Times New Roman" w:hAnsi="Times New Roman" w:cs="Times New Roman"/>
          <w:sz w:val="24"/>
          <w:szCs w:val="24"/>
        </w:rPr>
        <w:t xml:space="preserve"> El Concejo Municipal,  CONSIDERANDO: </w:t>
      </w:r>
    </w:p>
    <w:p w14:paraId="4DA60B43" w14:textId="77777777" w:rsidR="00562476" w:rsidRDefault="00562476" w:rsidP="00562476">
      <w:pPr>
        <w:spacing w:after="0"/>
        <w:jc w:val="both"/>
        <w:rPr>
          <w:rFonts w:ascii="Times New Roman" w:eastAsia="Calibri" w:hAnsi="Times New Roman" w:cs="Times New Roman"/>
          <w:sz w:val="24"/>
          <w:szCs w:val="24"/>
        </w:rPr>
      </w:pPr>
      <w:r w:rsidRPr="008D5825">
        <w:rPr>
          <w:rFonts w:ascii="Times New Roman" w:hAnsi="Times New Roman" w:cs="Times New Roman"/>
          <w:sz w:val="24"/>
          <w:szCs w:val="24"/>
        </w:rPr>
        <w:t xml:space="preserve">I- </w:t>
      </w:r>
      <w:r>
        <w:rPr>
          <w:rFonts w:ascii="Times New Roman" w:hAnsi="Times New Roman" w:cs="Times New Roman"/>
          <w:sz w:val="24"/>
          <w:szCs w:val="24"/>
        </w:rPr>
        <w:t xml:space="preserve">Que según exposición del Jefe de Informática, William Alfredo Madrid Gracias, donde informa que </w:t>
      </w:r>
      <w:r w:rsidRPr="003470D2">
        <w:rPr>
          <w:rFonts w:ascii="Times New Roman" w:hAnsi="Times New Roman" w:cs="Times New Roman"/>
          <w:sz w:val="24"/>
          <w:szCs w:val="24"/>
        </w:rPr>
        <w:t>ha venido realizando la indagación de unos servicios brindados por la empresa claro, de los que se solicitó la búsqueda de unas líneas fijas que se vienen facturando por años y no se utilizan, y</w:t>
      </w:r>
      <w:r>
        <w:rPr>
          <w:rFonts w:ascii="Times New Roman" w:hAnsi="Times New Roman" w:cs="Times New Roman"/>
          <w:sz w:val="24"/>
          <w:szCs w:val="24"/>
        </w:rPr>
        <w:t xml:space="preserve"> durante</w:t>
      </w:r>
      <w:r w:rsidRPr="003470D2">
        <w:rPr>
          <w:rFonts w:ascii="Times New Roman" w:hAnsi="Times New Roman" w:cs="Times New Roman"/>
          <w:sz w:val="24"/>
          <w:szCs w:val="24"/>
        </w:rPr>
        <w:t xml:space="preserve"> la última indagación realizada se nos confirmó</w:t>
      </w:r>
      <w:r>
        <w:rPr>
          <w:rFonts w:ascii="Times New Roman" w:hAnsi="Times New Roman" w:cs="Times New Roman"/>
          <w:sz w:val="24"/>
          <w:szCs w:val="24"/>
        </w:rPr>
        <w:t xml:space="preserve"> junto</w:t>
      </w:r>
      <w:r w:rsidRPr="003470D2">
        <w:rPr>
          <w:rFonts w:ascii="Times New Roman" w:hAnsi="Times New Roman" w:cs="Times New Roman"/>
          <w:sz w:val="24"/>
          <w:szCs w:val="24"/>
        </w:rPr>
        <w:t xml:space="preserve"> al jefe de UACI que existen 2 servicios de línea fija que nunca se han renovado y por ende el precio de uno de ellos es alto el</w:t>
      </w:r>
      <w:r>
        <w:rPr>
          <w:rFonts w:ascii="Times New Roman" w:hAnsi="Times New Roman" w:cs="Times New Roman"/>
          <w:sz w:val="24"/>
          <w:szCs w:val="24"/>
        </w:rPr>
        <w:t xml:space="preserve"> cual posee internet de 4 mb/s. </w:t>
      </w:r>
      <w:r w:rsidRPr="008C06FE">
        <w:rPr>
          <w:rFonts w:ascii="Times New Roman" w:hAnsi="Times New Roman" w:cs="Times New Roman"/>
          <w:sz w:val="24"/>
          <w:szCs w:val="24"/>
        </w:rPr>
        <w:t>En la alcaldía solo hacemos uso del servicio por E1 (2322-2400) del que ya se puede optar por una renovación para mejorar el valor monetario y mejorar el servicio. Por dicho motivo solicita al honorable Concejo</w:t>
      </w:r>
      <w:r>
        <w:rPr>
          <w:rFonts w:ascii="Times New Roman" w:hAnsi="Times New Roman" w:cs="Times New Roman"/>
          <w:sz w:val="24"/>
          <w:szCs w:val="24"/>
        </w:rPr>
        <w:t xml:space="preserve"> Municipal</w:t>
      </w:r>
      <w:r w:rsidRPr="008C06FE">
        <w:rPr>
          <w:rFonts w:ascii="Times New Roman" w:hAnsi="Times New Roman" w:cs="Times New Roman"/>
          <w:sz w:val="24"/>
          <w:szCs w:val="24"/>
        </w:rPr>
        <w:t xml:space="preserve"> que se den de baja a dichos s</w:t>
      </w:r>
      <w:r>
        <w:rPr>
          <w:rFonts w:ascii="Times New Roman" w:hAnsi="Times New Roman" w:cs="Times New Roman"/>
          <w:sz w:val="24"/>
          <w:szCs w:val="24"/>
        </w:rPr>
        <w:t>ervicios, ya que el servicio E1</w:t>
      </w:r>
      <w:r w:rsidRPr="008C06FE">
        <w:rPr>
          <w:rFonts w:ascii="Times New Roman" w:hAnsi="Times New Roman" w:cs="Times New Roman"/>
          <w:sz w:val="24"/>
          <w:szCs w:val="24"/>
        </w:rPr>
        <w:t xml:space="preserve"> lo distribuimos por una actualizada planta de llamadas, prescindiremos de los demás servicios con el afán de disminuir el gasto público y mejorar las prestación de servicios.  </w:t>
      </w:r>
      <w:r w:rsidRPr="004E6FD5">
        <w:rPr>
          <w:rFonts w:ascii="Times New Roman" w:eastAsia="Calibri" w:hAnsi="Times New Roman" w:cs="Times New Roman"/>
          <w:b/>
          <w:sz w:val="24"/>
          <w:szCs w:val="24"/>
        </w:rPr>
        <w:t>Por lo tanto, el concejo municipal  en uso de las facultades que le confiere el Código Municipal. ACUERDA: 1)</w:t>
      </w:r>
      <w:r>
        <w:rPr>
          <w:rFonts w:ascii="Times New Roman" w:eastAsia="Calibri" w:hAnsi="Times New Roman" w:cs="Times New Roman"/>
          <w:b/>
          <w:sz w:val="24"/>
          <w:szCs w:val="24"/>
        </w:rPr>
        <w:t xml:space="preserve"> </w:t>
      </w:r>
      <w:r w:rsidRPr="00AE494C">
        <w:rPr>
          <w:rFonts w:ascii="Times New Roman" w:eastAsia="Calibri" w:hAnsi="Times New Roman" w:cs="Times New Roman"/>
          <w:sz w:val="24"/>
          <w:szCs w:val="24"/>
        </w:rPr>
        <w:t>Autorizar al Jefe de UACI, Arq. Henry Douglas Palacios Montenegro,</w:t>
      </w:r>
      <w:r>
        <w:rPr>
          <w:rFonts w:ascii="Times New Roman" w:eastAsia="Calibri" w:hAnsi="Times New Roman" w:cs="Times New Roman"/>
          <w:b/>
          <w:sz w:val="24"/>
          <w:szCs w:val="24"/>
        </w:rPr>
        <w:t xml:space="preserve"> </w:t>
      </w:r>
      <w:r w:rsidRPr="00A17A84">
        <w:rPr>
          <w:rFonts w:ascii="Times New Roman" w:eastAsia="Calibri" w:hAnsi="Times New Roman" w:cs="Times New Roman"/>
          <w:sz w:val="24"/>
          <w:szCs w:val="24"/>
        </w:rPr>
        <w:t xml:space="preserve">solicitar a la empresa CLARO </w:t>
      </w:r>
      <w:r w:rsidRPr="00AE494C">
        <w:rPr>
          <w:rFonts w:ascii="Times New Roman" w:eastAsia="Calibri" w:hAnsi="Times New Roman" w:cs="Times New Roman"/>
          <w:sz w:val="24"/>
          <w:szCs w:val="24"/>
        </w:rPr>
        <w:t xml:space="preserve">la baja </w:t>
      </w:r>
      <w:r>
        <w:rPr>
          <w:rFonts w:ascii="Times New Roman" w:eastAsia="Calibri" w:hAnsi="Times New Roman" w:cs="Times New Roman"/>
          <w:sz w:val="24"/>
          <w:szCs w:val="24"/>
        </w:rPr>
        <w:t xml:space="preserve">de los servicios detallados a continuación: </w:t>
      </w:r>
    </w:p>
    <w:p w14:paraId="760AE859" w14:textId="77777777" w:rsidR="00562476" w:rsidRPr="00AE494C" w:rsidRDefault="00562476" w:rsidP="00562476">
      <w:pPr>
        <w:spacing w:after="0"/>
        <w:jc w:val="both"/>
        <w:rPr>
          <w:rFonts w:ascii="Times New Roman" w:hAnsi="Times New Roman" w:cs="Times New Roman"/>
          <w:sz w:val="24"/>
          <w:szCs w:val="24"/>
        </w:rPr>
      </w:pPr>
    </w:p>
    <w:p w14:paraId="1B808476" w14:textId="77777777" w:rsidR="00562476" w:rsidRDefault="00562476" w:rsidP="00562476">
      <w:pPr>
        <w:spacing w:after="0" w:line="276" w:lineRule="auto"/>
        <w:jc w:val="both"/>
        <w:rPr>
          <w:noProof/>
          <w:lang w:eastAsia="es-SV"/>
        </w:rPr>
      </w:pPr>
      <w:r>
        <w:rPr>
          <w:noProof/>
          <w:lang w:eastAsia="es-SV"/>
        </w:rPr>
        <w:drawing>
          <wp:inline distT="0" distB="0" distL="0" distR="0" wp14:anchorId="507C3ABD" wp14:editId="48E63ECC">
            <wp:extent cx="5981700" cy="2314575"/>
            <wp:effectExtent l="0" t="0" r="0" b="9525"/>
            <wp:docPr id="3" name="Imagen 3" descr="cid:image002.jpg@01D5931C.125B5340"/>
            <wp:cNvGraphicFramePr/>
            <a:graphic xmlns:a="http://schemas.openxmlformats.org/drawingml/2006/main">
              <a:graphicData uri="http://schemas.openxmlformats.org/drawingml/2006/picture">
                <pic:pic xmlns:pic="http://schemas.openxmlformats.org/drawingml/2006/picture">
                  <pic:nvPicPr>
                    <pic:cNvPr id="1" name="Imagen 1" descr="cid:image002.jpg@01D5931C.125B5340"/>
                    <pic:cNvPicPr/>
                  </pic:nvPicPr>
                  <pic:blipFill rotWithShape="1">
                    <a:blip r:embed="rId9" r:link="rId10">
                      <a:extLst>
                        <a:ext uri="{28A0092B-C50C-407E-A947-70E740481C1C}">
                          <a14:useLocalDpi xmlns:a14="http://schemas.microsoft.com/office/drawing/2010/main" val="0"/>
                        </a:ext>
                      </a:extLst>
                    </a:blip>
                    <a:srcRect b="21428"/>
                    <a:stretch/>
                  </pic:blipFill>
                  <pic:spPr bwMode="auto">
                    <a:xfrm>
                      <a:off x="0" y="0"/>
                      <a:ext cx="5981982" cy="2314684"/>
                    </a:xfrm>
                    <a:prstGeom prst="rect">
                      <a:avLst/>
                    </a:prstGeom>
                    <a:noFill/>
                    <a:ln>
                      <a:noFill/>
                    </a:ln>
                    <a:extLst>
                      <a:ext uri="{53640926-AAD7-44D8-BBD7-CCE9431645EC}">
                        <a14:shadowObscured xmlns:a14="http://schemas.microsoft.com/office/drawing/2010/main"/>
                      </a:ext>
                    </a:extLst>
                  </pic:spPr>
                </pic:pic>
              </a:graphicData>
            </a:graphic>
          </wp:inline>
        </w:drawing>
      </w:r>
    </w:p>
    <w:p w14:paraId="2C666C86" w14:textId="77777777" w:rsidR="00562476" w:rsidRDefault="00562476" w:rsidP="00562476">
      <w:pPr>
        <w:spacing w:after="0" w:line="276" w:lineRule="auto"/>
        <w:jc w:val="both"/>
        <w:rPr>
          <w:rFonts w:ascii="Times New Roman" w:hAnsi="Times New Roman" w:cs="Times New Roman"/>
          <w:b/>
          <w:sz w:val="24"/>
          <w:szCs w:val="24"/>
        </w:rPr>
      </w:pPr>
    </w:p>
    <w:p w14:paraId="705E195C" w14:textId="77777777" w:rsidR="00562476" w:rsidRPr="00D66118" w:rsidRDefault="00562476" w:rsidP="00562476">
      <w:pPr>
        <w:spacing w:after="0" w:line="276" w:lineRule="auto"/>
        <w:jc w:val="both"/>
        <w:rPr>
          <w:rFonts w:ascii="Times New Roman" w:hAnsi="Times New Roman" w:cs="Times New Roman"/>
          <w:sz w:val="24"/>
          <w:szCs w:val="24"/>
        </w:rPr>
      </w:pPr>
      <w:r w:rsidRPr="00D66118">
        <w:rPr>
          <w:rFonts w:ascii="Times New Roman" w:hAnsi="Times New Roman" w:cs="Times New Roman"/>
          <w:b/>
          <w:sz w:val="24"/>
          <w:szCs w:val="24"/>
        </w:rPr>
        <w:t>ACUERDO NÚMERO CUATRO:</w:t>
      </w:r>
      <w:r w:rsidRPr="00D66118">
        <w:rPr>
          <w:rFonts w:ascii="Times New Roman" w:hAnsi="Times New Roman" w:cs="Times New Roman"/>
          <w:sz w:val="24"/>
          <w:szCs w:val="24"/>
        </w:rPr>
        <w:t xml:space="preserve"> El Concejo Municipal,  CONSIDERANDO: </w:t>
      </w:r>
    </w:p>
    <w:p w14:paraId="64FFBF9A" w14:textId="77777777" w:rsidR="00562476" w:rsidRPr="00D66118" w:rsidRDefault="00562476" w:rsidP="00562476">
      <w:pPr>
        <w:shd w:val="clear" w:color="auto" w:fill="FFFFFF"/>
        <w:spacing w:after="0"/>
        <w:jc w:val="both"/>
        <w:rPr>
          <w:rFonts w:ascii="Times New Roman" w:hAnsi="Times New Roman" w:cs="Times New Roman"/>
          <w:sz w:val="24"/>
          <w:szCs w:val="24"/>
          <w:lang w:val="es-ES"/>
        </w:rPr>
      </w:pPr>
      <w:r w:rsidRPr="00D66118">
        <w:rPr>
          <w:rFonts w:ascii="Times New Roman" w:hAnsi="Times New Roman" w:cs="Times New Roman"/>
          <w:sz w:val="24"/>
          <w:szCs w:val="24"/>
        </w:rPr>
        <w:t xml:space="preserve">I- </w:t>
      </w:r>
      <w:r w:rsidRPr="00D66118">
        <w:rPr>
          <w:rFonts w:ascii="Times New Roman" w:hAnsi="Times New Roman" w:cs="Times New Roman"/>
          <w:sz w:val="24"/>
          <w:szCs w:val="24"/>
          <w:lang w:val="es-ES"/>
        </w:rPr>
        <w:t>Que según el Art. 59 numeral 4 de la LCAM el cual establece: "Los funcionarios o empleados de</w:t>
      </w:r>
    </w:p>
    <w:p w14:paraId="4266676A" w14:textId="77777777" w:rsidR="00562476" w:rsidRPr="00D66118" w:rsidRDefault="00562476" w:rsidP="00562476">
      <w:pPr>
        <w:shd w:val="clear" w:color="auto" w:fill="FFFFFF"/>
        <w:spacing w:after="0"/>
        <w:jc w:val="both"/>
        <w:rPr>
          <w:rFonts w:ascii="Times New Roman" w:hAnsi="Times New Roman" w:cs="Times New Roman"/>
          <w:sz w:val="24"/>
          <w:szCs w:val="24"/>
          <w:lang w:val="es-ES"/>
        </w:rPr>
      </w:pPr>
      <w:r w:rsidRPr="00D66118">
        <w:rPr>
          <w:rFonts w:ascii="Times New Roman" w:hAnsi="Times New Roman" w:cs="Times New Roman"/>
          <w:sz w:val="24"/>
          <w:szCs w:val="24"/>
          <w:lang w:val="es-ES"/>
        </w:rPr>
        <w:t>Carrera gozarán de los siguientes derechos 4) De vacaciones, asuetos y licencias señalado en la ley correspondiente.</w:t>
      </w:r>
    </w:p>
    <w:p w14:paraId="6D9A19A2" w14:textId="77777777" w:rsidR="00562476" w:rsidRPr="00D66118" w:rsidRDefault="00562476" w:rsidP="00562476">
      <w:pPr>
        <w:shd w:val="clear" w:color="auto" w:fill="FFFFFF"/>
        <w:spacing w:after="0" w:line="276" w:lineRule="auto"/>
        <w:jc w:val="both"/>
        <w:rPr>
          <w:rFonts w:ascii="Times New Roman" w:hAnsi="Times New Roman" w:cs="Times New Roman"/>
          <w:sz w:val="24"/>
          <w:szCs w:val="24"/>
          <w:lang w:val="es-ES"/>
        </w:rPr>
      </w:pPr>
      <w:r w:rsidRPr="00D66118">
        <w:rPr>
          <w:rFonts w:ascii="Times New Roman" w:hAnsi="Times New Roman" w:cs="Times New Roman"/>
          <w:sz w:val="24"/>
          <w:szCs w:val="24"/>
          <w:lang w:val="es-ES"/>
        </w:rPr>
        <w:t>II- Que el Articulo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4BD64AAC" w14:textId="77777777" w:rsidR="00562476" w:rsidRPr="00D66118" w:rsidRDefault="00562476" w:rsidP="00562476">
      <w:pPr>
        <w:shd w:val="clear" w:color="auto" w:fill="FFFFFF"/>
        <w:spacing w:after="0" w:line="276" w:lineRule="auto"/>
        <w:jc w:val="both"/>
        <w:rPr>
          <w:rFonts w:ascii="Times New Roman" w:hAnsi="Times New Roman" w:cs="Times New Roman"/>
          <w:sz w:val="24"/>
          <w:szCs w:val="24"/>
          <w:lang w:val="es-ES"/>
        </w:rPr>
      </w:pPr>
      <w:r w:rsidRPr="00D66118">
        <w:rPr>
          <w:rFonts w:ascii="Times New Roman" w:hAnsi="Times New Roman" w:cs="Times New Roman"/>
          <w:sz w:val="24"/>
          <w:szCs w:val="24"/>
          <w:lang w:val="es-ES"/>
        </w:rPr>
        <w:t>III- Que según el Art. 42 del Reglamento Interno de Trabajo con aplicación de la Carrera Administrativa Municipal, que literalmente dice: El Personal de servicio continuo al que se refiere el Artículo anterior que por circunstancias de trabajo no pueda gozar de vacaciones en los periodos antes mencionados gozará de 15 de quince días de vacaciones anuales remuneradas con una prestación equivalente al salario ordinario correspondiente a dicho lapso.</w:t>
      </w:r>
    </w:p>
    <w:p w14:paraId="76FB74D5" w14:textId="77777777" w:rsidR="00562476" w:rsidRPr="00D66118" w:rsidRDefault="00562476" w:rsidP="00562476">
      <w:pPr>
        <w:spacing w:after="0" w:line="276" w:lineRule="auto"/>
        <w:jc w:val="both"/>
        <w:rPr>
          <w:rFonts w:ascii="Times New Roman" w:hAnsi="Times New Roman" w:cs="Times New Roman"/>
          <w:sz w:val="24"/>
          <w:szCs w:val="24"/>
        </w:rPr>
      </w:pPr>
      <w:r w:rsidRPr="00D66118">
        <w:rPr>
          <w:rFonts w:ascii="Times New Roman" w:hAnsi="Times New Roman" w:cs="Times New Roman"/>
          <w:sz w:val="24"/>
          <w:szCs w:val="24"/>
          <w:lang w:val="es-ES"/>
        </w:rPr>
        <w:t xml:space="preserve">IV- Que por la naturaleza de las actividades que ejercen los elementos que prestan la seguridad al municipio, es importante conceder las vacaciones anuales a dichos empleados. </w:t>
      </w:r>
      <w:r w:rsidRPr="00D66118">
        <w:rPr>
          <w:rFonts w:ascii="Times New Roman" w:hAnsi="Times New Roman" w:cs="Times New Roman"/>
          <w:b/>
          <w:sz w:val="24"/>
          <w:szCs w:val="24"/>
        </w:rPr>
        <w:t xml:space="preserve">Por lo tanto, </w:t>
      </w:r>
      <w:r w:rsidRPr="00D66118">
        <w:rPr>
          <w:rFonts w:ascii="Times New Roman" w:hAnsi="Times New Roman" w:cs="Times New Roman"/>
          <w:b/>
          <w:sz w:val="24"/>
          <w:szCs w:val="24"/>
          <w:lang w:val="es-ES"/>
        </w:rPr>
        <w:t xml:space="preserve">el </w:t>
      </w:r>
      <w:r w:rsidRPr="00D66118">
        <w:rPr>
          <w:rFonts w:ascii="Times New Roman" w:hAnsi="Times New Roman" w:cs="Times New Roman"/>
          <w:b/>
          <w:sz w:val="24"/>
          <w:szCs w:val="24"/>
          <w:lang w:val="es-ES"/>
        </w:rPr>
        <w:lastRenderedPageBreak/>
        <w:t xml:space="preserve">Concejo Municipal en uso de las facultades que le otorga el Código Municipal. ACUERDA: </w:t>
      </w:r>
      <w:r w:rsidRPr="00D66118">
        <w:rPr>
          <w:rFonts w:ascii="Times New Roman" w:hAnsi="Times New Roman" w:cs="Times New Roman"/>
          <w:sz w:val="24"/>
          <w:szCs w:val="24"/>
          <w:lang w:val="es-ES"/>
        </w:rPr>
        <w:t xml:space="preserve">1) Conceder los 15 días de vacaciones al empleado </w:t>
      </w:r>
      <w:r>
        <w:rPr>
          <w:rFonts w:ascii="Times New Roman" w:hAnsi="Times New Roman" w:cs="Times New Roman"/>
          <w:sz w:val="24"/>
          <w:szCs w:val="24"/>
          <w:lang w:val="es-ES"/>
        </w:rPr>
        <w:t>Baudilio González Navarro</w:t>
      </w:r>
      <w:r w:rsidRPr="00D66118">
        <w:rPr>
          <w:rFonts w:ascii="Times New Roman" w:hAnsi="Times New Roman" w:cs="Times New Roman"/>
          <w:sz w:val="24"/>
          <w:szCs w:val="24"/>
          <w:lang w:val="es-ES"/>
        </w:rPr>
        <w:t xml:space="preserve">, Agente del CAM, los cuales son a partir del día 01 hasta el día 15 de </w:t>
      </w:r>
      <w:r>
        <w:rPr>
          <w:rFonts w:ascii="Times New Roman" w:hAnsi="Times New Roman" w:cs="Times New Roman"/>
          <w:sz w:val="24"/>
          <w:szCs w:val="24"/>
          <w:lang w:val="es-ES"/>
        </w:rPr>
        <w:t>febrero</w:t>
      </w:r>
      <w:r w:rsidRPr="00D66118">
        <w:rPr>
          <w:rFonts w:ascii="Times New Roman" w:hAnsi="Times New Roman" w:cs="Times New Roman"/>
          <w:sz w:val="24"/>
          <w:szCs w:val="24"/>
          <w:lang w:val="es-ES"/>
        </w:rPr>
        <w:t xml:space="preserve"> del Presente año, ambo</w:t>
      </w:r>
      <w:r>
        <w:rPr>
          <w:rFonts w:ascii="Times New Roman" w:hAnsi="Times New Roman" w:cs="Times New Roman"/>
          <w:sz w:val="24"/>
          <w:szCs w:val="24"/>
          <w:lang w:val="es-ES"/>
        </w:rPr>
        <w:t>s inclusive. 2) Autorizar a la T</w:t>
      </w:r>
      <w:r w:rsidRPr="00D66118">
        <w:rPr>
          <w:rFonts w:ascii="Times New Roman" w:hAnsi="Times New Roman" w:cs="Times New Roman"/>
          <w:sz w:val="24"/>
          <w:szCs w:val="24"/>
          <w:lang w:val="es-ES"/>
        </w:rPr>
        <w:t>esorera</w:t>
      </w:r>
      <w:r>
        <w:rPr>
          <w:rFonts w:ascii="Times New Roman" w:hAnsi="Times New Roman" w:cs="Times New Roman"/>
          <w:sz w:val="24"/>
          <w:szCs w:val="24"/>
          <w:lang w:val="es-ES"/>
        </w:rPr>
        <w:t xml:space="preserve"> Municipal</w:t>
      </w:r>
      <w:r w:rsidRPr="00D66118">
        <w:rPr>
          <w:rFonts w:ascii="Times New Roman" w:hAnsi="Times New Roman" w:cs="Times New Roman"/>
          <w:sz w:val="24"/>
          <w:szCs w:val="24"/>
          <w:lang w:val="es-ES"/>
        </w:rPr>
        <w:t xml:space="preserve"> para que realice el cálculo</w:t>
      </w:r>
      <w:r>
        <w:rPr>
          <w:rFonts w:ascii="Times New Roman" w:hAnsi="Times New Roman" w:cs="Times New Roman"/>
          <w:sz w:val="24"/>
          <w:szCs w:val="24"/>
          <w:lang w:val="es-ES"/>
        </w:rPr>
        <w:t xml:space="preserve"> y pago</w:t>
      </w:r>
      <w:r w:rsidRPr="00D66118">
        <w:rPr>
          <w:rFonts w:ascii="Times New Roman" w:hAnsi="Times New Roman" w:cs="Times New Roman"/>
          <w:sz w:val="24"/>
          <w:szCs w:val="24"/>
          <w:lang w:val="es-ES"/>
        </w:rPr>
        <w:t xml:space="preserve"> correspondiente a las vacaciones según el Art. 42 del Reglamento Interno de Trabajo. 3) Informar al Jefe del CAM para que se lleven a cabo los movimientos respectivos para poder organizarse y cubrir el tiempo en que el empleado no podrá ejercer sus funciones. 4) Autorizar a la presupuestaria para que descargue las cifras correspondientes en el presupuesto vigente. Comuníquese.-</w:t>
      </w:r>
    </w:p>
    <w:p w14:paraId="27BE131B" w14:textId="77777777" w:rsidR="00562476" w:rsidRPr="00D66118" w:rsidRDefault="00562476" w:rsidP="00562476">
      <w:pPr>
        <w:spacing w:after="0" w:line="276" w:lineRule="auto"/>
        <w:jc w:val="both"/>
        <w:rPr>
          <w:rFonts w:ascii="Times New Roman" w:hAnsi="Times New Roman" w:cs="Times New Roman"/>
          <w:sz w:val="24"/>
          <w:szCs w:val="24"/>
        </w:rPr>
      </w:pPr>
    </w:p>
    <w:p w14:paraId="41EFB2DF" w14:textId="77777777" w:rsidR="00562476" w:rsidRPr="00712DC5" w:rsidRDefault="00562476" w:rsidP="00562476">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7"/>
        <w:gridCol w:w="2343"/>
        <w:gridCol w:w="3502"/>
        <w:gridCol w:w="3238"/>
      </w:tblGrid>
      <w:tr w:rsidR="00562476" w:rsidRPr="00881370" w14:paraId="28E38F32" w14:textId="77777777" w:rsidTr="007B3F30">
        <w:tc>
          <w:tcPr>
            <w:tcW w:w="486" w:type="dxa"/>
            <w:shd w:val="clear" w:color="auto" w:fill="DAEEF3" w:themeFill="accent5" w:themeFillTint="33"/>
          </w:tcPr>
          <w:p w14:paraId="23ADFA77"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N°</w:t>
            </w:r>
          </w:p>
        </w:tc>
        <w:tc>
          <w:tcPr>
            <w:tcW w:w="2356" w:type="dxa"/>
            <w:shd w:val="clear" w:color="auto" w:fill="DAEEF3" w:themeFill="accent5" w:themeFillTint="33"/>
          </w:tcPr>
          <w:p w14:paraId="646E7ED2" w14:textId="77777777" w:rsidR="00562476" w:rsidRPr="00881370" w:rsidRDefault="00562476" w:rsidP="007B3F30">
            <w:pPr>
              <w:spacing w:after="0" w:line="276" w:lineRule="auto"/>
              <w:rPr>
                <w:rFonts w:ascii="Times New Roman" w:hAnsi="Times New Roman" w:cs="Times New Roman"/>
                <w:sz w:val="24"/>
                <w:szCs w:val="24"/>
              </w:rPr>
            </w:pPr>
            <w:r w:rsidRPr="00881370">
              <w:rPr>
                <w:rFonts w:ascii="Times New Roman" w:hAnsi="Times New Roman" w:cs="Times New Roman"/>
                <w:sz w:val="24"/>
                <w:szCs w:val="24"/>
              </w:rPr>
              <w:t>NOMBRE DE LA INSTITUCIÓN/ COMUNIDAD/ PERSONA NATURAL</w:t>
            </w:r>
          </w:p>
        </w:tc>
        <w:tc>
          <w:tcPr>
            <w:tcW w:w="3537" w:type="dxa"/>
            <w:shd w:val="clear" w:color="auto" w:fill="DAEEF3" w:themeFill="accent5" w:themeFillTint="33"/>
          </w:tcPr>
          <w:p w14:paraId="7E042516" w14:textId="77777777" w:rsidR="00562476" w:rsidRPr="00881370" w:rsidRDefault="00562476" w:rsidP="007B3F30">
            <w:pPr>
              <w:spacing w:after="0" w:line="276" w:lineRule="auto"/>
              <w:jc w:val="both"/>
              <w:rPr>
                <w:rFonts w:ascii="Times New Roman" w:hAnsi="Times New Roman" w:cs="Times New Roman"/>
                <w:sz w:val="24"/>
                <w:szCs w:val="24"/>
              </w:rPr>
            </w:pPr>
          </w:p>
          <w:p w14:paraId="000FC54A" w14:textId="77777777" w:rsidR="00562476" w:rsidRPr="00881370" w:rsidRDefault="00562476" w:rsidP="007B3F30">
            <w:pPr>
              <w:spacing w:after="0" w:line="276" w:lineRule="auto"/>
              <w:rPr>
                <w:rFonts w:ascii="Times New Roman" w:hAnsi="Times New Roman" w:cs="Times New Roman"/>
                <w:sz w:val="24"/>
                <w:szCs w:val="24"/>
              </w:rPr>
            </w:pPr>
            <w:r w:rsidRPr="00881370">
              <w:rPr>
                <w:rFonts w:ascii="Times New Roman" w:hAnsi="Times New Roman" w:cs="Times New Roman"/>
                <w:sz w:val="24"/>
                <w:szCs w:val="24"/>
              </w:rPr>
              <w:t>RESOLUCIÓN DE PETICIÓN</w:t>
            </w:r>
          </w:p>
        </w:tc>
        <w:tc>
          <w:tcPr>
            <w:tcW w:w="3267" w:type="dxa"/>
            <w:shd w:val="clear" w:color="auto" w:fill="DAEEF3" w:themeFill="accent5" w:themeFillTint="33"/>
          </w:tcPr>
          <w:p w14:paraId="78106AF1" w14:textId="77777777" w:rsidR="00562476" w:rsidRPr="00881370" w:rsidRDefault="00562476" w:rsidP="007B3F30">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AUTORIZACIÓN DE CUENTA BANCARIA A DESCARGAR.</w:t>
            </w:r>
          </w:p>
        </w:tc>
      </w:tr>
      <w:tr w:rsidR="00562476" w:rsidRPr="00881370" w14:paraId="3AE9A041"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3CF94B27"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1</w:t>
            </w:r>
          </w:p>
        </w:tc>
        <w:tc>
          <w:tcPr>
            <w:tcW w:w="2356" w:type="dxa"/>
            <w:tcBorders>
              <w:top w:val="single" w:sz="4" w:space="0" w:color="auto"/>
              <w:left w:val="single" w:sz="4" w:space="0" w:color="auto"/>
              <w:bottom w:val="single" w:sz="4" w:space="0" w:color="auto"/>
              <w:right w:val="single" w:sz="4" w:space="0" w:color="auto"/>
            </w:tcBorders>
          </w:tcPr>
          <w:p w14:paraId="42C4F6C7" w14:textId="77777777" w:rsidR="00562476" w:rsidRPr="00374971" w:rsidRDefault="00562476" w:rsidP="007B3F30">
            <w:pPr>
              <w:spacing w:after="0"/>
              <w:jc w:val="both"/>
              <w:rPr>
                <w:rFonts w:ascii="Times New Roman" w:hAnsi="Times New Roman" w:cs="Times New Roman"/>
                <w:sz w:val="24"/>
                <w:szCs w:val="24"/>
              </w:rPr>
            </w:pPr>
            <w:r w:rsidRPr="00374971">
              <w:rPr>
                <w:rFonts w:ascii="Times New Roman" w:hAnsi="Times New Roman" w:cs="Times New Roman"/>
                <w:sz w:val="24"/>
                <w:szCs w:val="24"/>
                <w:lang w:val="es-ES"/>
              </w:rPr>
              <w:t>ELMER VLADIMIR LOPEZ NIETO, MIEMBRO DE LA DIRECTIVA DEL CLUB DEPORTIVO EL CENTRAL, DEL CANTON EL ESPINO</w:t>
            </w:r>
          </w:p>
        </w:tc>
        <w:tc>
          <w:tcPr>
            <w:tcW w:w="3537" w:type="dxa"/>
            <w:tcBorders>
              <w:top w:val="single" w:sz="4" w:space="0" w:color="auto"/>
              <w:left w:val="single" w:sz="4" w:space="0" w:color="auto"/>
              <w:bottom w:val="single" w:sz="4" w:space="0" w:color="auto"/>
              <w:right w:val="single" w:sz="4" w:space="0" w:color="auto"/>
            </w:tcBorders>
          </w:tcPr>
          <w:p w14:paraId="193C0171" w14:textId="77777777" w:rsidR="00562476" w:rsidRPr="00374971" w:rsidRDefault="00562476" w:rsidP="007B3F30">
            <w:pPr>
              <w:spacing w:after="0" w:line="240" w:lineRule="auto"/>
              <w:rPr>
                <w:rFonts w:ascii="Times New Roman" w:hAnsi="Times New Roman" w:cs="Times New Roman"/>
                <w:sz w:val="24"/>
                <w:szCs w:val="24"/>
              </w:rPr>
            </w:pPr>
            <w:r w:rsidRPr="00374971">
              <w:rPr>
                <w:rFonts w:ascii="Times New Roman" w:hAnsi="Times New Roman" w:cs="Times New Roman"/>
                <w:sz w:val="24"/>
                <w:szCs w:val="24"/>
                <w:lang w:val="es-ES"/>
              </w:rPr>
              <w:t>SE LE CONCEDE PERMISO PARA PODER CERRAR LA CALLE DE SECTOR EL CENTRO EN UN  TRAMO DE 50 METROS QUE VA DESDE DONDE DON JULIO VIDES HASTA DONDE LA SEÑORA DORITA SANDOVAL O LA INTERCEPCION DE LA CALLE A LA PARROQUIA PARA EL DIA 15 DE FEBRERO HASTA LA MADRUGADA DEL DIA 16 FEBRERO</w:t>
            </w:r>
          </w:p>
        </w:tc>
        <w:tc>
          <w:tcPr>
            <w:tcW w:w="3267" w:type="dxa"/>
            <w:tcBorders>
              <w:top w:val="single" w:sz="4" w:space="0" w:color="auto"/>
              <w:left w:val="single" w:sz="4" w:space="0" w:color="auto"/>
              <w:bottom w:val="single" w:sz="4" w:space="0" w:color="auto"/>
              <w:right w:val="single" w:sz="4" w:space="0" w:color="auto"/>
            </w:tcBorders>
          </w:tcPr>
          <w:p w14:paraId="2E101B07" w14:textId="77777777" w:rsidR="00562476" w:rsidRPr="00374971" w:rsidRDefault="00562476" w:rsidP="007B3F30">
            <w:pPr>
              <w:spacing w:after="0"/>
              <w:rPr>
                <w:rFonts w:ascii="Times New Roman" w:hAnsi="Times New Roman" w:cs="Times New Roman"/>
                <w:sz w:val="24"/>
                <w:szCs w:val="24"/>
              </w:rPr>
            </w:pPr>
            <w:r w:rsidRPr="00374971">
              <w:rPr>
                <w:rFonts w:ascii="Times New Roman" w:hAnsi="Times New Roman" w:cs="Times New Roman"/>
                <w:sz w:val="24"/>
                <w:szCs w:val="24"/>
              </w:rPr>
              <w:t>PERMISO PARA CERRAR ACCESO DE CALLE.</w:t>
            </w:r>
          </w:p>
        </w:tc>
      </w:tr>
      <w:tr w:rsidR="00562476" w:rsidRPr="00881370" w14:paraId="72E3251D"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2FB5A6BF"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2</w:t>
            </w:r>
          </w:p>
        </w:tc>
        <w:tc>
          <w:tcPr>
            <w:tcW w:w="2356" w:type="dxa"/>
            <w:tcBorders>
              <w:top w:val="single" w:sz="4" w:space="0" w:color="auto"/>
              <w:left w:val="single" w:sz="4" w:space="0" w:color="auto"/>
              <w:bottom w:val="single" w:sz="4" w:space="0" w:color="auto"/>
              <w:right w:val="single" w:sz="4" w:space="0" w:color="auto"/>
            </w:tcBorders>
          </w:tcPr>
          <w:p w14:paraId="66CAABA6" w14:textId="77777777" w:rsidR="00562476" w:rsidRPr="00374971" w:rsidRDefault="00562476" w:rsidP="007B3F30">
            <w:pPr>
              <w:rPr>
                <w:rFonts w:ascii="Times New Roman" w:hAnsi="Times New Roman" w:cs="Times New Roman"/>
                <w:sz w:val="24"/>
                <w:szCs w:val="24"/>
              </w:rPr>
            </w:pPr>
            <w:r w:rsidRPr="00374971">
              <w:rPr>
                <w:rFonts w:ascii="Times New Roman" w:hAnsi="Times New Roman" w:cs="Times New Roman"/>
                <w:sz w:val="24"/>
                <w:szCs w:val="24"/>
              </w:rPr>
              <w:t>ADESCO CANTÓN LA CRUZ</w:t>
            </w:r>
          </w:p>
        </w:tc>
        <w:tc>
          <w:tcPr>
            <w:tcW w:w="3537" w:type="dxa"/>
            <w:tcBorders>
              <w:top w:val="single" w:sz="4" w:space="0" w:color="auto"/>
              <w:left w:val="single" w:sz="4" w:space="0" w:color="auto"/>
              <w:bottom w:val="single" w:sz="4" w:space="0" w:color="auto"/>
              <w:right w:val="single" w:sz="4" w:space="0" w:color="auto"/>
            </w:tcBorders>
          </w:tcPr>
          <w:p w14:paraId="0827FD56" w14:textId="77777777" w:rsidR="00562476" w:rsidRPr="00374971" w:rsidRDefault="00562476" w:rsidP="007B3F30">
            <w:pPr>
              <w:jc w:val="both"/>
              <w:rPr>
                <w:rFonts w:ascii="Times New Roman" w:hAnsi="Times New Roman" w:cs="Times New Roman"/>
                <w:sz w:val="24"/>
                <w:szCs w:val="24"/>
              </w:rPr>
            </w:pPr>
            <w:r w:rsidRPr="00374971">
              <w:rPr>
                <w:rFonts w:ascii="Times New Roman" w:hAnsi="Times New Roman" w:cs="Times New Roman"/>
                <w:sz w:val="24"/>
                <w:szCs w:val="24"/>
              </w:rPr>
              <w:t>SE LES CONCEDE 15 BOLSAS DE CEMENTO Y GESTIONARLES LA TIERRA BLANCA PARA REALIZAR REPARACIONES DE CALLE URGENTE EN EL CASERIO DE SECTOR MARAÑON DE CANTÓN LA CRUZ.</w:t>
            </w:r>
          </w:p>
        </w:tc>
        <w:tc>
          <w:tcPr>
            <w:tcW w:w="3267" w:type="dxa"/>
            <w:tcBorders>
              <w:top w:val="single" w:sz="4" w:space="0" w:color="auto"/>
              <w:left w:val="single" w:sz="4" w:space="0" w:color="auto"/>
              <w:bottom w:val="single" w:sz="4" w:space="0" w:color="auto"/>
              <w:right w:val="single" w:sz="4" w:space="0" w:color="auto"/>
            </w:tcBorders>
          </w:tcPr>
          <w:p w14:paraId="012E93A7" w14:textId="77777777" w:rsidR="00562476" w:rsidRPr="00374971" w:rsidRDefault="00562476" w:rsidP="007B3F30">
            <w:pPr>
              <w:spacing w:after="0"/>
              <w:rPr>
                <w:rFonts w:ascii="Times New Roman" w:hAnsi="Times New Roman" w:cs="Times New Roman"/>
                <w:sz w:val="24"/>
                <w:szCs w:val="24"/>
              </w:rPr>
            </w:pPr>
            <w:r w:rsidRPr="00B774BF">
              <w:rPr>
                <w:rFonts w:ascii="Times New Roman" w:hAnsi="Times New Roman" w:cs="Times New Roman"/>
                <w:sz w:val="24"/>
                <w:szCs w:val="24"/>
              </w:rPr>
              <w:t>PROGRAMA DE MITIGACION DE RIESGOS, AGUA Y SANEAMIENTO AMBIENTAL MUNICIPIO DE SAN PEDRO PERULAPAN AÑO 2020.</w:t>
            </w:r>
          </w:p>
        </w:tc>
      </w:tr>
    </w:tbl>
    <w:p w14:paraId="0F13B343"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w:t>
      </w:r>
      <w:r w:rsidRPr="00CD7286">
        <w:rPr>
          <w:rFonts w:ascii="Times New Roman" w:hAnsi="Times New Roman" w:cs="Times New Roman"/>
          <w:sz w:val="24"/>
          <w:szCs w:val="24"/>
        </w:rPr>
        <w:lastRenderedPageBreak/>
        <w:t xml:space="preserve">cuentas bancarias antes mencionadas. Todos los gastos se descargarán de las cifras correspondientes del Presupuesto Municipal Vigente. </w:t>
      </w:r>
    </w:p>
    <w:p w14:paraId="01D0DBBF" w14:textId="77777777" w:rsidR="00562476" w:rsidRDefault="00562476" w:rsidP="00562476">
      <w:pPr>
        <w:spacing w:after="0" w:line="276" w:lineRule="auto"/>
        <w:rPr>
          <w:rFonts w:ascii="Times New Roman" w:hAnsi="Times New Roman" w:cs="Times New Roman"/>
        </w:rPr>
      </w:pPr>
    </w:p>
    <w:p w14:paraId="448AF006" w14:textId="77777777" w:rsidR="00562476" w:rsidRPr="00923A6E" w:rsidRDefault="00562476" w:rsidP="00562476">
      <w:pPr>
        <w:autoSpaceDE w:val="0"/>
        <w:autoSpaceDN w:val="0"/>
        <w:adjustRightInd w:val="0"/>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SEIS:</w:t>
      </w:r>
      <w:r w:rsidRPr="00923A6E">
        <w:rPr>
          <w:rFonts w:ascii="Times New Roman" w:hAnsi="Times New Roman" w:cs="Times New Roman"/>
          <w:sz w:val="24"/>
          <w:szCs w:val="24"/>
        </w:rPr>
        <w:t xml:space="preserve"> Que en vista que la Licda. Mayra Lissethe Renderos de Vásquez, ha culminado su periodo de incapacidad por maternidad el presente mes de enero de 2020, es necesario solicitar al Banco Hipotecario autorice la firma de dicha empleada como refrendaria de las cuentas bancarias de ésta Alcaldía Municipal, para proceder con los tramites tan necesarios e indispensables en dicho centro financiero. </w:t>
      </w:r>
      <w:r w:rsidRPr="00923A6E">
        <w:rPr>
          <w:rFonts w:ascii="Times New Roman" w:hAnsi="Times New Roman" w:cs="Times New Roman"/>
          <w:b/>
          <w:sz w:val="24"/>
          <w:szCs w:val="24"/>
        </w:rPr>
        <w:t xml:space="preserve">Por lo tanto el Concejo Municipal en uso de las facultades que le otorga el Código Municipal. ACUERDA: 1) </w:t>
      </w:r>
      <w:r w:rsidRPr="00923A6E">
        <w:rPr>
          <w:rFonts w:ascii="Times New Roman" w:hAnsi="Times New Roman" w:cs="Times New Roman"/>
          <w:sz w:val="24"/>
          <w:szCs w:val="24"/>
        </w:rPr>
        <w:t>Autorizar</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al Banco Hipotecario Inhabilitar la firma de la señorita</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 xml:space="preserve">Christian Alisson Mejía Quintanilla, Tesorera Interina, por haber finalizado su periodo de interinato. De la misma manera que procedan con inhabilitar el usuario de la Banca en línea </w:t>
      </w:r>
      <w:r>
        <w:rPr>
          <w:rFonts w:ascii="Times New Roman" w:hAnsi="Times New Roman" w:cs="Times New Roman"/>
          <w:sz w:val="24"/>
          <w:szCs w:val="24"/>
        </w:rPr>
        <w:t>cmejia014</w:t>
      </w:r>
      <w:r w:rsidRPr="00923A6E">
        <w:rPr>
          <w:rFonts w:ascii="Times New Roman" w:hAnsi="Times New Roman" w:cs="Times New Roman"/>
          <w:sz w:val="24"/>
          <w:szCs w:val="24"/>
        </w:rPr>
        <w:t>. 2) Autorizar</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 xml:space="preserve">al Banco Hipotecario habilitar la firma de la Licda. Mayra Lissethe Renderos de Vásquez, Tesorera Municipal, en las cuentas bancarias de ésta Alcaldía Municipal. A continuación el detalle: </w:t>
      </w:r>
    </w:p>
    <w:tbl>
      <w:tblPr>
        <w:tblStyle w:val="Tablaconcuadrcula"/>
        <w:tblW w:w="0" w:type="auto"/>
        <w:tblInd w:w="534" w:type="dxa"/>
        <w:tblLook w:val="04A0" w:firstRow="1" w:lastRow="0" w:firstColumn="1" w:lastColumn="0" w:noHBand="0" w:noVBand="1"/>
      </w:tblPr>
      <w:tblGrid>
        <w:gridCol w:w="6095"/>
        <w:gridCol w:w="2693"/>
      </w:tblGrid>
      <w:tr w:rsidR="00562476" w14:paraId="2548FB8A" w14:textId="77777777" w:rsidTr="007B3F30">
        <w:tc>
          <w:tcPr>
            <w:tcW w:w="6095" w:type="dxa"/>
          </w:tcPr>
          <w:p w14:paraId="2126F485" w14:textId="77777777" w:rsidR="00562476" w:rsidRPr="00374971" w:rsidRDefault="00562476" w:rsidP="007B3F30">
            <w:pPr>
              <w:spacing w:after="0"/>
              <w:jc w:val="both"/>
              <w:rPr>
                <w:rFonts w:ascii="Times New Roman" w:hAnsi="Times New Roman" w:cs="Times New Roman"/>
                <w:b/>
                <w:bCs/>
                <w:i/>
                <w:iCs/>
                <w:sz w:val="24"/>
                <w:szCs w:val="24"/>
              </w:rPr>
            </w:pPr>
            <w:r w:rsidRPr="00374971">
              <w:rPr>
                <w:rFonts w:ascii="Times New Roman" w:hAnsi="Times New Roman" w:cs="Times New Roman"/>
                <w:b/>
                <w:bCs/>
                <w:i/>
                <w:iCs/>
                <w:sz w:val="24"/>
                <w:szCs w:val="24"/>
              </w:rPr>
              <w:t>DETALLE DE CUENTAS FINANCIERAS</w:t>
            </w:r>
          </w:p>
        </w:tc>
        <w:tc>
          <w:tcPr>
            <w:tcW w:w="2693" w:type="dxa"/>
          </w:tcPr>
          <w:p w14:paraId="6E7F50BB" w14:textId="77777777" w:rsidR="00562476" w:rsidRPr="00374971" w:rsidRDefault="00562476" w:rsidP="007B3F30">
            <w:pPr>
              <w:spacing w:after="0"/>
              <w:jc w:val="center"/>
              <w:rPr>
                <w:rFonts w:ascii="Times New Roman" w:hAnsi="Times New Roman" w:cs="Times New Roman"/>
                <w:b/>
                <w:bCs/>
                <w:i/>
                <w:iCs/>
                <w:sz w:val="24"/>
                <w:szCs w:val="24"/>
              </w:rPr>
            </w:pPr>
            <w:r w:rsidRPr="00374971">
              <w:rPr>
                <w:rFonts w:ascii="Times New Roman" w:hAnsi="Times New Roman" w:cs="Times New Roman"/>
                <w:b/>
                <w:bCs/>
                <w:i/>
                <w:iCs/>
                <w:sz w:val="24"/>
                <w:szCs w:val="24"/>
              </w:rPr>
              <w:t>N° DE CUENTAS</w:t>
            </w:r>
          </w:p>
        </w:tc>
      </w:tr>
      <w:tr w:rsidR="00562476" w14:paraId="65C28E05" w14:textId="77777777" w:rsidTr="007B3F30">
        <w:tc>
          <w:tcPr>
            <w:tcW w:w="6095" w:type="dxa"/>
          </w:tcPr>
          <w:p w14:paraId="7BE69C4B"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CONSTRUCCION DE 200 ML DE RECARPETEO CONS ASFALTO DE TRAMO DE CALLE EN CANTON TECOMATEPEQUE, CASERIO LA CRUZ, SECTOR DE LOS GARCIA, MUN. SAN P.P.</w:t>
            </w:r>
          </w:p>
        </w:tc>
        <w:tc>
          <w:tcPr>
            <w:tcW w:w="2693" w:type="dxa"/>
          </w:tcPr>
          <w:p w14:paraId="5906EE2B" w14:textId="77777777" w:rsidR="00562476" w:rsidRPr="00374971" w:rsidRDefault="00562476" w:rsidP="007B3F30">
            <w:pPr>
              <w:spacing w:after="0" w:line="276" w:lineRule="auto"/>
              <w:jc w:val="center"/>
              <w:rPr>
                <w:rFonts w:ascii="Times New Roman" w:hAnsi="Times New Roman" w:cs="Times New Roman"/>
                <w:sz w:val="24"/>
                <w:szCs w:val="24"/>
              </w:rPr>
            </w:pPr>
          </w:p>
          <w:p w14:paraId="79EBCA73"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460009671</w:t>
            </w:r>
          </w:p>
        </w:tc>
      </w:tr>
      <w:tr w:rsidR="00562476" w14:paraId="4972743E" w14:textId="77777777" w:rsidTr="007B3F30">
        <w:tc>
          <w:tcPr>
            <w:tcW w:w="6095" w:type="dxa"/>
          </w:tcPr>
          <w:p w14:paraId="73CF338D"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MEJORAMIENTO Y RECARPETEO DE 161 ML DE PAVIMENTO ASFALTICO FRENTE A LA IGLESIA CATOLICA EN CALLE JOSE CIRO MORA, EN EL MUNICIPIO DE SAN PEDRO P.</w:t>
            </w:r>
          </w:p>
        </w:tc>
        <w:tc>
          <w:tcPr>
            <w:tcW w:w="2693" w:type="dxa"/>
          </w:tcPr>
          <w:p w14:paraId="6EF98AFA" w14:textId="77777777" w:rsidR="00562476" w:rsidRPr="00374971" w:rsidRDefault="00562476" w:rsidP="007B3F30">
            <w:pPr>
              <w:spacing w:after="0" w:line="276" w:lineRule="auto"/>
              <w:jc w:val="center"/>
              <w:rPr>
                <w:rFonts w:ascii="Times New Roman" w:hAnsi="Times New Roman" w:cs="Times New Roman"/>
                <w:sz w:val="24"/>
                <w:szCs w:val="24"/>
              </w:rPr>
            </w:pPr>
          </w:p>
          <w:p w14:paraId="7655823E"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460009663</w:t>
            </w:r>
          </w:p>
        </w:tc>
      </w:tr>
      <w:tr w:rsidR="00562476" w14:paraId="5F8CBBA5" w14:textId="77777777" w:rsidTr="007B3F30">
        <w:tc>
          <w:tcPr>
            <w:tcW w:w="6095" w:type="dxa"/>
          </w:tcPr>
          <w:p w14:paraId="46E241C5"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CONSTRUCCION DE 200ML CONCRETO ASFALTICO, EN CANTON SAN FRANCISCO CASERIO LOS OLIVOS MUNICIPIO DE SAN PEDRO PERULAPAN</w:t>
            </w:r>
          </w:p>
        </w:tc>
        <w:tc>
          <w:tcPr>
            <w:tcW w:w="2693" w:type="dxa"/>
          </w:tcPr>
          <w:p w14:paraId="7101F4D6" w14:textId="77777777" w:rsidR="00562476" w:rsidRPr="00374971" w:rsidRDefault="00562476" w:rsidP="007B3F30">
            <w:pPr>
              <w:spacing w:after="0" w:line="276" w:lineRule="auto"/>
              <w:jc w:val="center"/>
              <w:rPr>
                <w:rFonts w:ascii="Times New Roman" w:hAnsi="Times New Roman" w:cs="Times New Roman"/>
                <w:sz w:val="24"/>
                <w:szCs w:val="24"/>
              </w:rPr>
            </w:pPr>
          </w:p>
          <w:p w14:paraId="731AA083"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460009680</w:t>
            </w:r>
          </w:p>
        </w:tc>
      </w:tr>
      <w:tr w:rsidR="00562476" w14:paraId="4EDE8660" w14:textId="77777777" w:rsidTr="007B3F30">
        <w:tc>
          <w:tcPr>
            <w:tcW w:w="6095" w:type="dxa"/>
          </w:tcPr>
          <w:p w14:paraId="3507A519"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CONSTRUCCION DE CONCRETO HIDRAULICO EN SECTOR LOS MANGOS CANTON PARAISO ARRIBA MUNICIPIO DE SAN PEDRO P.</w:t>
            </w:r>
          </w:p>
        </w:tc>
        <w:tc>
          <w:tcPr>
            <w:tcW w:w="2693" w:type="dxa"/>
          </w:tcPr>
          <w:p w14:paraId="0155891A" w14:textId="77777777" w:rsidR="00562476" w:rsidRPr="00374971" w:rsidRDefault="00562476" w:rsidP="007B3F30">
            <w:pPr>
              <w:spacing w:after="0" w:line="276" w:lineRule="auto"/>
              <w:jc w:val="center"/>
              <w:rPr>
                <w:rFonts w:ascii="Times New Roman" w:hAnsi="Times New Roman" w:cs="Times New Roman"/>
                <w:sz w:val="24"/>
                <w:szCs w:val="24"/>
              </w:rPr>
            </w:pPr>
          </w:p>
          <w:p w14:paraId="497955D4"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460009841</w:t>
            </w:r>
          </w:p>
        </w:tc>
      </w:tr>
      <w:tr w:rsidR="00562476" w14:paraId="3390ED9E" w14:textId="77777777" w:rsidTr="007B3F30">
        <w:tc>
          <w:tcPr>
            <w:tcW w:w="6095" w:type="dxa"/>
          </w:tcPr>
          <w:p w14:paraId="49D5E671"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CONSTRUCCION DE 175 ML DE CONCRETO ASFALTICO, EN CANTON EL RODEO, CASERIO  CONCEPCION EN ZONA CONOCIDA COMO MANGO MOCHO, MUNICIPIO DE SAN PEDRO PERULAPAN DEPARTAMENTO DE CUSCATLAN</w:t>
            </w:r>
          </w:p>
        </w:tc>
        <w:tc>
          <w:tcPr>
            <w:tcW w:w="2693" w:type="dxa"/>
          </w:tcPr>
          <w:p w14:paraId="2DF66786" w14:textId="77777777" w:rsidR="00562476" w:rsidRPr="00374971" w:rsidRDefault="00562476" w:rsidP="007B3F30">
            <w:pPr>
              <w:spacing w:after="0" w:line="276" w:lineRule="auto"/>
              <w:jc w:val="center"/>
              <w:rPr>
                <w:rFonts w:ascii="Times New Roman" w:hAnsi="Times New Roman" w:cs="Times New Roman"/>
                <w:sz w:val="24"/>
                <w:szCs w:val="24"/>
              </w:rPr>
            </w:pPr>
          </w:p>
          <w:p w14:paraId="60EE5DCA"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460009833</w:t>
            </w:r>
          </w:p>
        </w:tc>
      </w:tr>
      <w:tr w:rsidR="00562476" w14:paraId="5FED66CD" w14:textId="77777777" w:rsidTr="007B3F30">
        <w:tc>
          <w:tcPr>
            <w:tcW w:w="6095" w:type="dxa"/>
          </w:tcPr>
          <w:p w14:paraId="59F89B11"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CONSTRUCCION DE 275 ML DE CONCRETO HIDRAULICO EN EL CANTON LA LOMA, CASERIO LA CRUZ, SECTOR EL TAMARINDO, MUNICIPIO DE SAN PEDRO PERULAPAN, DEPARTAMENTO DE SAN PEDRO, DEPARTAMENTO DE CUSCATLAN</w:t>
            </w:r>
          </w:p>
        </w:tc>
        <w:tc>
          <w:tcPr>
            <w:tcW w:w="2693" w:type="dxa"/>
          </w:tcPr>
          <w:p w14:paraId="3161BEC2" w14:textId="77777777" w:rsidR="00562476" w:rsidRPr="00374971" w:rsidRDefault="00562476" w:rsidP="007B3F30">
            <w:pPr>
              <w:spacing w:after="0" w:line="276" w:lineRule="auto"/>
              <w:jc w:val="center"/>
              <w:rPr>
                <w:rFonts w:ascii="Times New Roman" w:hAnsi="Times New Roman" w:cs="Times New Roman"/>
                <w:sz w:val="24"/>
                <w:szCs w:val="24"/>
              </w:rPr>
            </w:pPr>
          </w:p>
          <w:p w14:paraId="0DDFDB51"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460009825</w:t>
            </w:r>
          </w:p>
        </w:tc>
      </w:tr>
      <w:tr w:rsidR="00562476" w14:paraId="1D0E89B8" w14:textId="77777777" w:rsidTr="007B3F30">
        <w:tc>
          <w:tcPr>
            <w:tcW w:w="6095" w:type="dxa"/>
          </w:tcPr>
          <w:p w14:paraId="318D9F0A"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 xml:space="preserve">ELECTRIFICACION EN CASERIO LOS GIRONES,CANTON PARAISO ARRIBA, MUNICIPIO DE SAN PEDRO PERULAPAN, DEPARTAMENTO DE </w:t>
            </w:r>
            <w:r w:rsidRPr="00374971">
              <w:rPr>
                <w:rFonts w:ascii="Times New Roman" w:hAnsi="Times New Roman" w:cs="Times New Roman"/>
                <w:sz w:val="24"/>
                <w:szCs w:val="24"/>
              </w:rPr>
              <w:lastRenderedPageBreak/>
              <w:t>CUSCATLAN</w:t>
            </w:r>
          </w:p>
        </w:tc>
        <w:tc>
          <w:tcPr>
            <w:tcW w:w="2693" w:type="dxa"/>
          </w:tcPr>
          <w:p w14:paraId="211B10EF" w14:textId="77777777" w:rsidR="00562476" w:rsidRPr="00374971" w:rsidRDefault="00562476" w:rsidP="007B3F30">
            <w:pPr>
              <w:spacing w:after="0" w:line="276" w:lineRule="auto"/>
              <w:jc w:val="center"/>
              <w:rPr>
                <w:rFonts w:ascii="Times New Roman" w:hAnsi="Times New Roman" w:cs="Times New Roman"/>
                <w:sz w:val="24"/>
                <w:szCs w:val="24"/>
              </w:rPr>
            </w:pPr>
          </w:p>
          <w:p w14:paraId="2665738C"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460009817</w:t>
            </w:r>
          </w:p>
        </w:tc>
      </w:tr>
      <w:tr w:rsidR="00562476" w14:paraId="7217ED6E" w14:textId="77777777" w:rsidTr="007B3F30">
        <w:tc>
          <w:tcPr>
            <w:tcW w:w="6095" w:type="dxa"/>
          </w:tcPr>
          <w:p w14:paraId="51C612BD" w14:textId="77777777" w:rsidR="00562476" w:rsidRPr="00374971" w:rsidRDefault="00562476" w:rsidP="007B3F30">
            <w:pPr>
              <w:spacing w:after="0" w:line="276" w:lineRule="auto"/>
              <w:jc w:val="both"/>
              <w:rPr>
                <w:rFonts w:ascii="Times New Roman" w:hAnsi="Times New Roman" w:cs="Times New Roman"/>
                <w:sz w:val="24"/>
                <w:szCs w:val="24"/>
              </w:rPr>
            </w:pPr>
            <w:r w:rsidRPr="00374971">
              <w:rPr>
                <w:rFonts w:ascii="Times New Roman" w:hAnsi="Times New Roman" w:cs="Times New Roman"/>
                <w:sz w:val="24"/>
                <w:szCs w:val="24"/>
              </w:rPr>
              <w:t>INTERESES GENERADOS</w:t>
            </w:r>
          </w:p>
        </w:tc>
        <w:tc>
          <w:tcPr>
            <w:tcW w:w="2693" w:type="dxa"/>
          </w:tcPr>
          <w:p w14:paraId="36C9ADA9" w14:textId="77777777" w:rsidR="00562476" w:rsidRPr="00374971" w:rsidRDefault="00562476" w:rsidP="007B3F30">
            <w:pPr>
              <w:spacing w:after="0" w:line="276" w:lineRule="auto"/>
              <w:jc w:val="center"/>
              <w:rPr>
                <w:rFonts w:ascii="Times New Roman" w:hAnsi="Times New Roman" w:cs="Times New Roman"/>
                <w:sz w:val="24"/>
                <w:szCs w:val="24"/>
              </w:rPr>
            </w:pPr>
            <w:r w:rsidRPr="00374971">
              <w:rPr>
                <w:rFonts w:ascii="Times New Roman" w:hAnsi="Times New Roman" w:cs="Times New Roman"/>
                <w:sz w:val="24"/>
                <w:szCs w:val="24"/>
              </w:rPr>
              <w:t>1460047800</w:t>
            </w:r>
          </w:p>
        </w:tc>
      </w:tr>
    </w:tbl>
    <w:p w14:paraId="1AFC8847" w14:textId="77777777" w:rsidR="00562476" w:rsidRPr="00CD746A" w:rsidRDefault="00562476" w:rsidP="00562476">
      <w:pPr>
        <w:spacing w:after="0"/>
        <w:jc w:val="both"/>
        <w:rPr>
          <w:rFonts w:ascii="Times New Roman" w:hAnsi="Times New Roman" w:cs="Times New Roman"/>
          <w:sz w:val="24"/>
          <w:szCs w:val="24"/>
        </w:rPr>
      </w:pPr>
      <w:r w:rsidRPr="00CD746A">
        <w:rPr>
          <w:rFonts w:ascii="Times New Roman" w:hAnsi="Times New Roman" w:cs="Times New Roman"/>
          <w:sz w:val="24"/>
          <w:szCs w:val="24"/>
        </w:rPr>
        <w:t xml:space="preserve">3) Solicitar al </w:t>
      </w:r>
      <w:r w:rsidRPr="00923A6E">
        <w:rPr>
          <w:rFonts w:ascii="Times New Roman" w:hAnsi="Times New Roman" w:cs="Times New Roman"/>
          <w:sz w:val="24"/>
          <w:szCs w:val="24"/>
        </w:rPr>
        <w:t xml:space="preserve">Banco Hipotecario </w:t>
      </w:r>
      <w:r w:rsidRPr="00CD746A">
        <w:rPr>
          <w:rFonts w:ascii="Times New Roman" w:hAnsi="Times New Roman" w:cs="Times New Roman"/>
          <w:sz w:val="24"/>
          <w:szCs w:val="24"/>
        </w:rPr>
        <w:t xml:space="preserve">que se le autorice una contraseña de la Banca en línea a la Licda. Mayra Lissethe Renderos de Vásquez, Tesorera Municipal, para proceder con la verificación de montos disponibles en dichas cuentas, creando el usuario respectivo y enviar notificación al correo  renderos_m@yahoo.com. 4) Remítase el presente Acuerdo al </w:t>
      </w:r>
      <w:r w:rsidRPr="00923A6E">
        <w:rPr>
          <w:rFonts w:ascii="Times New Roman" w:hAnsi="Times New Roman" w:cs="Times New Roman"/>
          <w:sz w:val="24"/>
          <w:szCs w:val="24"/>
        </w:rPr>
        <w:t xml:space="preserve">Banco Hipotecario </w:t>
      </w:r>
      <w:r w:rsidRPr="00CD746A">
        <w:rPr>
          <w:rFonts w:ascii="Times New Roman" w:hAnsi="Times New Roman" w:cs="Times New Roman"/>
          <w:sz w:val="24"/>
          <w:szCs w:val="24"/>
        </w:rPr>
        <w:t>para sus efectos legales.</w:t>
      </w:r>
    </w:p>
    <w:p w14:paraId="6504D43F" w14:textId="77777777" w:rsidR="00562476" w:rsidRDefault="00562476" w:rsidP="00562476">
      <w:pPr>
        <w:spacing w:after="0" w:line="276" w:lineRule="auto"/>
        <w:rPr>
          <w:rFonts w:ascii="Times New Roman" w:hAnsi="Times New Roman" w:cs="Times New Roman"/>
        </w:rPr>
      </w:pPr>
    </w:p>
    <w:p w14:paraId="054F6788" w14:textId="77777777" w:rsidR="00562476" w:rsidRPr="00923A6E" w:rsidRDefault="00562476" w:rsidP="00562476">
      <w:pPr>
        <w:autoSpaceDE w:val="0"/>
        <w:autoSpaceDN w:val="0"/>
        <w:adjustRightInd w:val="0"/>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w:t>
      </w:r>
      <w:r>
        <w:rPr>
          <w:rFonts w:ascii="Times New Roman" w:hAnsi="Times New Roman" w:cs="Times New Roman"/>
          <w:b/>
          <w:sz w:val="24"/>
          <w:szCs w:val="24"/>
        </w:rPr>
        <w:t>IETE</w:t>
      </w:r>
      <w:r w:rsidRPr="00923A6E">
        <w:rPr>
          <w:rFonts w:ascii="Times New Roman" w:hAnsi="Times New Roman" w:cs="Times New Roman"/>
          <w:b/>
          <w:sz w:val="24"/>
          <w:szCs w:val="24"/>
        </w:rPr>
        <w:t>:</w:t>
      </w:r>
      <w:r w:rsidRPr="00F14854">
        <w:rPr>
          <w:rFonts w:ascii="Times New Roman" w:hAnsi="Times New Roman" w:cs="Times New Roman"/>
          <w:sz w:val="24"/>
          <w:szCs w:val="24"/>
        </w:rPr>
        <w:t xml:space="preserve"> </w:t>
      </w:r>
      <w:r w:rsidRPr="00923A6E">
        <w:rPr>
          <w:rFonts w:ascii="Times New Roman" w:hAnsi="Times New Roman" w:cs="Times New Roman"/>
          <w:sz w:val="24"/>
          <w:szCs w:val="24"/>
        </w:rPr>
        <w:t xml:space="preserve">Que en vista que la Licda. Mayra Lissethe Renderos de Vásquez, ha culminado su periodo de incapacidad por maternidad el presente mes de enero de 2020, es necesario solicitar al Banco </w:t>
      </w:r>
      <w:r>
        <w:rPr>
          <w:rFonts w:ascii="Times New Roman" w:hAnsi="Times New Roman" w:cs="Times New Roman"/>
          <w:sz w:val="24"/>
          <w:szCs w:val="24"/>
        </w:rPr>
        <w:t>Agrícola que</w:t>
      </w:r>
      <w:r w:rsidRPr="00923A6E">
        <w:rPr>
          <w:rFonts w:ascii="Times New Roman" w:hAnsi="Times New Roman" w:cs="Times New Roman"/>
          <w:sz w:val="24"/>
          <w:szCs w:val="24"/>
        </w:rPr>
        <w:t xml:space="preserve"> autorice la firma de dicha empleada como refrendaria de las cuentas bancarias de ésta Alcaldía Municipal, para proceder con </w:t>
      </w:r>
      <w:r>
        <w:rPr>
          <w:rFonts w:ascii="Times New Roman" w:hAnsi="Times New Roman" w:cs="Times New Roman"/>
          <w:sz w:val="24"/>
          <w:szCs w:val="24"/>
        </w:rPr>
        <w:t>los tramites</w:t>
      </w:r>
      <w:r w:rsidRPr="00923A6E">
        <w:rPr>
          <w:rFonts w:ascii="Times New Roman" w:hAnsi="Times New Roman" w:cs="Times New Roman"/>
          <w:sz w:val="24"/>
          <w:szCs w:val="24"/>
        </w:rPr>
        <w:t xml:space="preserve"> en dicho centro financiero. </w:t>
      </w:r>
      <w:r w:rsidRPr="00923A6E">
        <w:rPr>
          <w:rFonts w:ascii="Times New Roman" w:hAnsi="Times New Roman" w:cs="Times New Roman"/>
          <w:b/>
          <w:sz w:val="24"/>
          <w:szCs w:val="24"/>
        </w:rPr>
        <w:t xml:space="preserve">Por lo tanto el Concejo Municipal en uso de las facultades que le otorga el Código Municipal. ACUERDA: 1) </w:t>
      </w:r>
      <w:r w:rsidRPr="00923A6E">
        <w:rPr>
          <w:rFonts w:ascii="Times New Roman" w:hAnsi="Times New Roman" w:cs="Times New Roman"/>
          <w:sz w:val="24"/>
          <w:szCs w:val="24"/>
        </w:rPr>
        <w:t>Autorizar</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 xml:space="preserve">al Banco </w:t>
      </w:r>
      <w:r>
        <w:rPr>
          <w:rFonts w:ascii="Times New Roman" w:hAnsi="Times New Roman" w:cs="Times New Roman"/>
          <w:sz w:val="24"/>
          <w:szCs w:val="24"/>
        </w:rPr>
        <w:t>Agrícola</w:t>
      </w:r>
      <w:r w:rsidRPr="00923A6E">
        <w:rPr>
          <w:rFonts w:ascii="Times New Roman" w:hAnsi="Times New Roman" w:cs="Times New Roman"/>
          <w:sz w:val="24"/>
          <w:szCs w:val="24"/>
        </w:rPr>
        <w:t xml:space="preserve"> Inhabilitar la firma de la señorita</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Christian Alisson Mejía Quintanilla, Tesorera Interina, por haber finalizado su periodo de interinato. 2) Autorizar</w:t>
      </w:r>
      <w:r w:rsidRPr="00923A6E">
        <w:rPr>
          <w:rFonts w:ascii="Times New Roman" w:hAnsi="Times New Roman" w:cs="Times New Roman"/>
          <w:b/>
          <w:sz w:val="24"/>
          <w:szCs w:val="24"/>
        </w:rPr>
        <w:t xml:space="preserve"> </w:t>
      </w:r>
      <w:r w:rsidRPr="00923A6E">
        <w:rPr>
          <w:rFonts w:ascii="Times New Roman" w:hAnsi="Times New Roman" w:cs="Times New Roman"/>
          <w:sz w:val="24"/>
          <w:szCs w:val="24"/>
        </w:rPr>
        <w:t xml:space="preserve">al Banco </w:t>
      </w:r>
      <w:r>
        <w:rPr>
          <w:rFonts w:ascii="Times New Roman" w:hAnsi="Times New Roman" w:cs="Times New Roman"/>
          <w:sz w:val="24"/>
          <w:szCs w:val="24"/>
        </w:rPr>
        <w:t>Agrícola</w:t>
      </w:r>
      <w:r w:rsidRPr="00923A6E">
        <w:rPr>
          <w:rFonts w:ascii="Times New Roman" w:hAnsi="Times New Roman" w:cs="Times New Roman"/>
          <w:sz w:val="24"/>
          <w:szCs w:val="24"/>
        </w:rPr>
        <w:t xml:space="preserve"> habilitar la firma de la Licda. Mayra Lissethe Renderos de Vásquez, Tesorera Municipal, en las cuentas bancarias de ésta Alcaldía Municipal. A continuación el detalle: </w:t>
      </w:r>
    </w:p>
    <w:tbl>
      <w:tblPr>
        <w:tblW w:w="7356" w:type="dxa"/>
        <w:tblInd w:w="354" w:type="dxa"/>
        <w:tblCellMar>
          <w:left w:w="70" w:type="dxa"/>
          <w:right w:w="70" w:type="dxa"/>
        </w:tblCellMar>
        <w:tblLook w:val="04A0" w:firstRow="1" w:lastRow="0" w:firstColumn="1" w:lastColumn="0" w:noHBand="0" w:noVBand="1"/>
      </w:tblPr>
      <w:tblGrid>
        <w:gridCol w:w="4476"/>
        <w:gridCol w:w="2880"/>
      </w:tblGrid>
      <w:tr w:rsidR="00562476" w:rsidRPr="0076018C" w14:paraId="4534C859" w14:textId="77777777" w:rsidTr="007B3F30">
        <w:trPr>
          <w:trHeight w:val="300"/>
        </w:trPr>
        <w:tc>
          <w:tcPr>
            <w:tcW w:w="4476" w:type="dxa"/>
            <w:tcBorders>
              <w:top w:val="nil"/>
              <w:left w:val="nil"/>
              <w:bottom w:val="nil"/>
              <w:right w:val="nil"/>
            </w:tcBorders>
            <w:shd w:val="clear" w:color="auto" w:fill="auto"/>
            <w:noWrap/>
            <w:vAlign w:val="bottom"/>
            <w:hideMark/>
          </w:tcPr>
          <w:p w14:paraId="52437C6F" w14:textId="77777777" w:rsidR="00562476" w:rsidRPr="0076018C" w:rsidRDefault="00562476" w:rsidP="007B3F30">
            <w:pPr>
              <w:spacing w:after="0" w:line="240" w:lineRule="auto"/>
              <w:rPr>
                <w:rFonts w:ascii="Times New Roman" w:eastAsia="Times New Roman" w:hAnsi="Times New Roman" w:cs="Times New Roman"/>
                <w:color w:val="000000"/>
                <w:sz w:val="24"/>
                <w:szCs w:val="24"/>
                <w:lang w:eastAsia="es-SV"/>
              </w:rPr>
            </w:pPr>
            <w:r w:rsidRPr="0076018C">
              <w:rPr>
                <w:rFonts w:ascii="Times New Roman" w:eastAsia="Times New Roman" w:hAnsi="Times New Roman" w:cs="Times New Roman"/>
                <w:color w:val="000000"/>
                <w:sz w:val="24"/>
                <w:szCs w:val="24"/>
                <w:lang w:eastAsia="es-SV"/>
              </w:rPr>
              <w:t>BANCO AGRICOLA</w:t>
            </w:r>
          </w:p>
        </w:tc>
        <w:tc>
          <w:tcPr>
            <w:tcW w:w="2880" w:type="dxa"/>
            <w:tcBorders>
              <w:top w:val="nil"/>
              <w:left w:val="nil"/>
              <w:bottom w:val="nil"/>
              <w:right w:val="nil"/>
            </w:tcBorders>
            <w:shd w:val="clear" w:color="auto" w:fill="auto"/>
            <w:noWrap/>
            <w:vAlign w:val="bottom"/>
            <w:hideMark/>
          </w:tcPr>
          <w:p w14:paraId="020998BA" w14:textId="77777777" w:rsidR="00562476" w:rsidRPr="0076018C" w:rsidRDefault="00562476" w:rsidP="007B3F30">
            <w:pPr>
              <w:spacing w:after="0" w:line="240" w:lineRule="auto"/>
              <w:rPr>
                <w:rFonts w:ascii="Times New Roman" w:eastAsia="Times New Roman" w:hAnsi="Times New Roman" w:cs="Times New Roman"/>
                <w:color w:val="000000"/>
                <w:sz w:val="24"/>
                <w:szCs w:val="24"/>
                <w:lang w:eastAsia="es-SV"/>
              </w:rPr>
            </w:pPr>
          </w:p>
        </w:tc>
      </w:tr>
      <w:tr w:rsidR="00562476" w:rsidRPr="0076018C" w14:paraId="6671C3D4" w14:textId="77777777" w:rsidTr="007B3F30">
        <w:trPr>
          <w:trHeight w:val="300"/>
        </w:trPr>
        <w:tc>
          <w:tcPr>
            <w:tcW w:w="4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6E1B1" w14:textId="77777777" w:rsidR="00562476" w:rsidRPr="0076018C" w:rsidRDefault="00562476" w:rsidP="007B3F30">
            <w:pPr>
              <w:spacing w:after="0" w:line="240" w:lineRule="auto"/>
              <w:rPr>
                <w:rFonts w:ascii="Times New Roman" w:eastAsia="Times New Roman" w:hAnsi="Times New Roman" w:cs="Times New Roman"/>
                <w:sz w:val="24"/>
                <w:szCs w:val="24"/>
                <w:lang w:eastAsia="es-SV"/>
              </w:rPr>
            </w:pPr>
            <w:r w:rsidRPr="0076018C">
              <w:rPr>
                <w:rFonts w:ascii="Times New Roman" w:eastAsia="Times New Roman" w:hAnsi="Times New Roman" w:cs="Times New Roman"/>
                <w:sz w:val="24"/>
                <w:szCs w:val="24"/>
                <w:lang w:eastAsia="es-SV"/>
              </w:rPr>
              <w:t>BANCO AGRICOLA    CUENTA CORRIENTE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5E3D083C" w14:textId="77777777" w:rsidR="00562476" w:rsidRPr="0076018C" w:rsidRDefault="00562476" w:rsidP="007B3F30">
            <w:pPr>
              <w:spacing w:after="0" w:line="240" w:lineRule="auto"/>
              <w:jc w:val="right"/>
              <w:rPr>
                <w:rFonts w:ascii="Times New Roman" w:eastAsia="Times New Roman" w:hAnsi="Times New Roman" w:cs="Times New Roman"/>
                <w:sz w:val="24"/>
                <w:szCs w:val="24"/>
                <w:lang w:eastAsia="es-SV"/>
              </w:rPr>
            </w:pPr>
            <w:r w:rsidRPr="0076018C">
              <w:rPr>
                <w:rFonts w:ascii="Times New Roman" w:eastAsia="Times New Roman" w:hAnsi="Times New Roman" w:cs="Times New Roman"/>
                <w:sz w:val="24"/>
                <w:szCs w:val="24"/>
                <w:lang w:eastAsia="es-SV"/>
              </w:rPr>
              <w:t>540-009608-7</w:t>
            </w:r>
          </w:p>
        </w:tc>
      </w:tr>
    </w:tbl>
    <w:p w14:paraId="35729AA5" w14:textId="77777777" w:rsidR="00562476" w:rsidRPr="00CD746A" w:rsidRDefault="00562476" w:rsidP="00562476">
      <w:pPr>
        <w:spacing w:after="0"/>
        <w:jc w:val="both"/>
        <w:rPr>
          <w:rFonts w:ascii="Times New Roman" w:hAnsi="Times New Roman" w:cs="Times New Roman"/>
          <w:sz w:val="24"/>
          <w:szCs w:val="24"/>
        </w:rPr>
      </w:pPr>
      <w:r w:rsidRPr="00CD746A">
        <w:rPr>
          <w:rFonts w:ascii="Times New Roman" w:hAnsi="Times New Roman" w:cs="Times New Roman"/>
          <w:sz w:val="24"/>
          <w:szCs w:val="24"/>
        </w:rPr>
        <w:t xml:space="preserve">4) Remítase el presente Acuerdo al Banco </w:t>
      </w:r>
      <w:r>
        <w:rPr>
          <w:rFonts w:ascii="Times New Roman" w:hAnsi="Times New Roman" w:cs="Times New Roman"/>
          <w:sz w:val="24"/>
          <w:szCs w:val="24"/>
        </w:rPr>
        <w:t>Agrícola</w:t>
      </w:r>
      <w:r w:rsidRPr="00CD746A">
        <w:rPr>
          <w:rFonts w:ascii="Times New Roman" w:hAnsi="Times New Roman" w:cs="Times New Roman"/>
          <w:sz w:val="24"/>
          <w:szCs w:val="24"/>
        </w:rPr>
        <w:t xml:space="preserve"> para sus efectos legales.</w:t>
      </w:r>
    </w:p>
    <w:p w14:paraId="08A384BC" w14:textId="77777777" w:rsidR="00562476" w:rsidRDefault="00562476" w:rsidP="00562476">
      <w:pPr>
        <w:spacing w:after="0" w:line="276" w:lineRule="auto"/>
        <w:rPr>
          <w:rFonts w:ascii="Times New Roman" w:hAnsi="Times New Roman" w:cs="Times New Roman"/>
        </w:rPr>
      </w:pPr>
    </w:p>
    <w:p w14:paraId="0427DD25" w14:textId="77777777" w:rsidR="00562476" w:rsidRPr="008A5360" w:rsidRDefault="00562476" w:rsidP="00562476">
      <w:pPr>
        <w:autoSpaceDE w:val="0"/>
        <w:autoSpaceDN w:val="0"/>
        <w:adjustRightInd w:val="0"/>
        <w:spacing w:after="0"/>
        <w:jc w:val="both"/>
        <w:rPr>
          <w:rFonts w:ascii="Times New Roman" w:hAnsi="Times New Roman" w:cs="Times New Roman"/>
          <w:sz w:val="24"/>
          <w:szCs w:val="24"/>
        </w:rPr>
      </w:pPr>
      <w:r w:rsidRPr="008A5360">
        <w:rPr>
          <w:rFonts w:ascii="Times New Roman" w:hAnsi="Times New Roman" w:cs="Times New Roman"/>
          <w:b/>
          <w:sz w:val="24"/>
          <w:szCs w:val="24"/>
        </w:rPr>
        <w:t>ACUERDO NÚMERO OCHO:</w:t>
      </w:r>
      <w:r w:rsidRPr="008A5360">
        <w:rPr>
          <w:rFonts w:ascii="Times New Roman" w:hAnsi="Times New Roman" w:cs="Times New Roman"/>
          <w:sz w:val="24"/>
          <w:szCs w:val="24"/>
        </w:rPr>
        <w:t xml:space="preserve"> Que en vista que la Licda. Mayra Lissethe Renderos de Vásquez, ha culminado su periodo de incapacidad por maternidad el presente mes de enero de 2020, es necesario solicitar al Banco de Fomento Agropecuario autorice la firma de dicha empleada como refrendaria de las cuentas bancarias de ésta Alcaldía Municipal, para proceder con los tramites tan necesarios e indispensables en dicho centro financiero. </w:t>
      </w:r>
      <w:r w:rsidRPr="008A5360">
        <w:rPr>
          <w:rFonts w:ascii="Times New Roman" w:hAnsi="Times New Roman" w:cs="Times New Roman"/>
          <w:b/>
          <w:sz w:val="24"/>
          <w:szCs w:val="24"/>
        </w:rPr>
        <w:t xml:space="preserve">Por lo tanto el Concejo Municipal en uso de las facultades que le otorga el Código Municipal. ACUERDA: 1) </w:t>
      </w:r>
      <w:r w:rsidRPr="008A5360">
        <w:rPr>
          <w:rFonts w:ascii="Times New Roman" w:hAnsi="Times New Roman" w:cs="Times New Roman"/>
          <w:sz w:val="24"/>
          <w:szCs w:val="24"/>
        </w:rPr>
        <w:t>Autorizar</w:t>
      </w:r>
      <w:r w:rsidRPr="008A5360">
        <w:rPr>
          <w:rFonts w:ascii="Times New Roman" w:hAnsi="Times New Roman" w:cs="Times New Roman"/>
          <w:b/>
          <w:sz w:val="24"/>
          <w:szCs w:val="24"/>
        </w:rPr>
        <w:t xml:space="preserve"> </w:t>
      </w:r>
      <w:r w:rsidRPr="008A5360">
        <w:rPr>
          <w:rFonts w:ascii="Times New Roman" w:hAnsi="Times New Roman" w:cs="Times New Roman"/>
          <w:sz w:val="24"/>
          <w:szCs w:val="24"/>
        </w:rPr>
        <w:t>al Banco de Fomento Agropecuario Inhabilitar la firma de la señorita</w:t>
      </w:r>
      <w:r w:rsidRPr="008A5360">
        <w:rPr>
          <w:rFonts w:ascii="Times New Roman" w:hAnsi="Times New Roman" w:cs="Times New Roman"/>
          <w:b/>
          <w:sz w:val="24"/>
          <w:szCs w:val="24"/>
        </w:rPr>
        <w:t xml:space="preserve"> </w:t>
      </w:r>
      <w:r w:rsidRPr="008A5360">
        <w:rPr>
          <w:rFonts w:ascii="Times New Roman" w:hAnsi="Times New Roman" w:cs="Times New Roman"/>
          <w:sz w:val="24"/>
          <w:szCs w:val="24"/>
        </w:rPr>
        <w:t>Christian Alisson Mejía Quintanilla, Tesorera Interina, por haber finalizado su periodo de interinato. De la misma manera que procedan con inhabilitar el usuario de la Banca en línea CMEJIA5086. 2) Autorizar</w:t>
      </w:r>
      <w:r w:rsidRPr="008A5360">
        <w:rPr>
          <w:rFonts w:ascii="Times New Roman" w:hAnsi="Times New Roman" w:cs="Times New Roman"/>
          <w:b/>
          <w:sz w:val="24"/>
          <w:szCs w:val="24"/>
        </w:rPr>
        <w:t xml:space="preserve"> </w:t>
      </w:r>
      <w:r w:rsidRPr="008A5360">
        <w:rPr>
          <w:rFonts w:ascii="Times New Roman" w:hAnsi="Times New Roman" w:cs="Times New Roman"/>
          <w:sz w:val="24"/>
          <w:szCs w:val="24"/>
        </w:rPr>
        <w:t xml:space="preserve">al Banco de Fomento Agropecuario habilitar la firma de la Licda. Mayra Lissethe Renderos de Vásquez, Tesorera Municipal, en la cuenta bancaria de ésta Alcaldía Municipal. A continuación el detalle: </w:t>
      </w:r>
    </w:p>
    <w:tbl>
      <w:tblPr>
        <w:tblStyle w:val="Tablaconcuadrcula"/>
        <w:tblW w:w="0" w:type="auto"/>
        <w:tblInd w:w="250" w:type="dxa"/>
        <w:tblLook w:val="04A0" w:firstRow="1" w:lastRow="0" w:firstColumn="1" w:lastColumn="0" w:noHBand="0" w:noVBand="1"/>
      </w:tblPr>
      <w:tblGrid>
        <w:gridCol w:w="5670"/>
        <w:gridCol w:w="2410"/>
      </w:tblGrid>
      <w:tr w:rsidR="00562476" w:rsidRPr="008A5360" w14:paraId="78DC37CF" w14:textId="77777777" w:rsidTr="007B3F30">
        <w:trPr>
          <w:trHeight w:val="300"/>
        </w:trPr>
        <w:tc>
          <w:tcPr>
            <w:tcW w:w="5670" w:type="dxa"/>
            <w:noWrap/>
          </w:tcPr>
          <w:p w14:paraId="085B7471" w14:textId="77777777" w:rsidR="00562476" w:rsidRPr="00374971" w:rsidRDefault="00562476" w:rsidP="007B3F30">
            <w:pPr>
              <w:spacing w:after="0"/>
              <w:jc w:val="both"/>
              <w:rPr>
                <w:rFonts w:ascii="Times New Roman" w:hAnsi="Times New Roman" w:cs="Times New Roman"/>
                <w:b/>
                <w:bCs/>
                <w:i/>
                <w:iCs/>
                <w:sz w:val="24"/>
                <w:szCs w:val="24"/>
              </w:rPr>
            </w:pPr>
            <w:r w:rsidRPr="00374971">
              <w:rPr>
                <w:rFonts w:ascii="Times New Roman" w:hAnsi="Times New Roman" w:cs="Times New Roman"/>
                <w:b/>
                <w:bCs/>
                <w:i/>
                <w:iCs/>
                <w:sz w:val="24"/>
                <w:szCs w:val="24"/>
              </w:rPr>
              <w:t>DETALLE DE CUENTAS FINANCIERAS</w:t>
            </w:r>
          </w:p>
        </w:tc>
        <w:tc>
          <w:tcPr>
            <w:tcW w:w="2410" w:type="dxa"/>
            <w:noWrap/>
          </w:tcPr>
          <w:p w14:paraId="378EB5AB" w14:textId="77777777" w:rsidR="00562476" w:rsidRPr="00374971" w:rsidRDefault="00562476" w:rsidP="007B3F30">
            <w:pPr>
              <w:spacing w:after="0"/>
              <w:jc w:val="center"/>
              <w:rPr>
                <w:rFonts w:ascii="Times New Roman" w:hAnsi="Times New Roman" w:cs="Times New Roman"/>
                <w:b/>
                <w:bCs/>
                <w:i/>
                <w:iCs/>
                <w:sz w:val="24"/>
                <w:szCs w:val="24"/>
              </w:rPr>
            </w:pPr>
            <w:r w:rsidRPr="00374971">
              <w:rPr>
                <w:rFonts w:ascii="Times New Roman" w:hAnsi="Times New Roman" w:cs="Times New Roman"/>
                <w:b/>
                <w:bCs/>
                <w:i/>
                <w:iCs/>
                <w:sz w:val="24"/>
                <w:szCs w:val="24"/>
              </w:rPr>
              <w:t>N° DE CUENTAS</w:t>
            </w:r>
          </w:p>
        </w:tc>
      </w:tr>
      <w:tr w:rsidR="00562476" w:rsidRPr="008A5360" w14:paraId="56C769E3" w14:textId="77777777" w:rsidTr="007B3F30">
        <w:trPr>
          <w:trHeight w:val="1035"/>
        </w:trPr>
        <w:tc>
          <w:tcPr>
            <w:tcW w:w="5670" w:type="dxa"/>
            <w:hideMark/>
          </w:tcPr>
          <w:p w14:paraId="33560679" w14:textId="77777777" w:rsidR="00562476" w:rsidRPr="00374971" w:rsidRDefault="00562476" w:rsidP="007B3F30">
            <w:pPr>
              <w:spacing w:after="0" w:line="276" w:lineRule="auto"/>
              <w:rPr>
                <w:rFonts w:ascii="Times New Roman" w:hAnsi="Times New Roman" w:cs="Times New Roman"/>
                <w:sz w:val="24"/>
                <w:szCs w:val="24"/>
              </w:rPr>
            </w:pPr>
            <w:r w:rsidRPr="00374971">
              <w:rPr>
                <w:rFonts w:ascii="Times New Roman" w:hAnsi="Times New Roman" w:cs="Times New Roman"/>
                <w:sz w:val="24"/>
                <w:szCs w:val="24"/>
              </w:rPr>
              <w:t>TMSS/ELECTIRIFICACION EN CASERIO EL GUAYABO SECTOR 5 CANTON LA LOMA, CASERIO LOS AGUILARES CANTON TECOMATEPEQUE CASERIO EL TAMARINDO CANTON LA LOMA SPP</w:t>
            </w:r>
          </w:p>
        </w:tc>
        <w:tc>
          <w:tcPr>
            <w:tcW w:w="2410" w:type="dxa"/>
            <w:noWrap/>
            <w:hideMark/>
          </w:tcPr>
          <w:p w14:paraId="0643169E" w14:textId="77777777" w:rsidR="00562476" w:rsidRPr="00374971" w:rsidRDefault="00562476" w:rsidP="007B3F30">
            <w:pPr>
              <w:spacing w:after="0" w:line="276" w:lineRule="auto"/>
              <w:rPr>
                <w:rFonts w:ascii="Times New Roman" w:hAnsi="Times New Roman" w:cs="Times New Roman"/>
                <w:sz w:val="24"/>
                <w:szCs w:val="24"/>
              </w:rPr>
            </w:pPr>
            <w:r w:rsidRPr="00374971">
              <w:rPr>
                <w:rFonts w:ascii="Times New Roman" w:hAnsi="Times New Roman" w:cs="Times New Roman"/>
                <w:sz w:val="24"/>
                <w:szCs w:val="24"/>
              </w:rPr>
              <w:t xml:space="preserve"> 100-200-701057-1 </w:t>
            </w:r>
          </w:p>
        </w:tc>
      </w:tr>
    </w:tbl>
    <w:p w14:paraId="3B361609" w14:textId="77777777" w:rsidR="00562476" w:rsidRPr="00A809C8" w:rsidRDefault="00562476" w:rsidP="00562476">
      <w:pPr>
        <w:spacing w:after="0"/>
        <w:jc w:val="both"/>
        <w:rPr>
          <w:rFonts w:ascii="Times New Roman" w:hAnsi="Times New Roman" w:cs="Times New Roman"/>
          <w:sz w:val="24"/>
          <w:szCs w:val="24"/>
        </w:rPr>
      </w:pPr>
      <w:r w:rsidRPr="00A809C8">
        <w:rPr>
          <w:rFonts w:ascii="Times New Roman" w:hAnsi="Times New Roman" w:cs="Times New Roman"/>
          <w:sz w:val="24"/>
          <w:szCs w:val="24"/>
        </w:rPr>
        <w:t>3) Solicitar al banco de Fomento Agropecuario que se le autorice una contraseña de la Banca en línea a la Licda. Mayra Lissethe Renderos de Vásquez, Tesorera Municipal, para proceder con la verificación de montos disponibles en dichas cuentas, creando el usuario respectivo y enviar notificación al correo  renderos_m@yahoo.com. 4) Remítase el presente Acuerdo al Banco de Fomento Agropecuario para sus efectos legales.</w:t>
      </w:r>
    </w:p>
    <w:p w14:paraId="24F838AE"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14:paraId="61A323C8" w14:textId="77777777" w:rsidR="00562476" w:rsidRDefault="00562476" w:rsidP="00562476">
      <w:pPr>
        <w:spacing w:after="0" w:line="276" w:lineRule="auto"/>
        <w:jc w:val="both"/>
        <w:rPr>
          <w:rFonts w:ascii="Times New Roman" w:hAnsi="Times New Roman" w:cs="Times New Roman"/>
        </w:rPr>
      </w:pPr>
    </w:p>
    <w:p w14:paraId="4AA08ED1" w14:textId="77777777" w:rsidR="00562476" w:rsidRDefault="00562476" w:rsidP="00562476">
      <w:pPr>
        <w:spacing w:after="0" w:line="276" w:lineRule="auto"/>
        <w:jc w:val="both"/>
        <w:rPr>
          <w:rFonts w:ascii="Times New Roman" w:hAnsi="Times New Roman" w:cs="Times New Roman"/>
        </w:rPr>
      </w:pPr>
    </w:p>
    <w:p w14:paraId="0C93B5A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19ABA2D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6892617A" w14:textId="77777777" w:rsidR="00562476" w:rsidRPr="00D5148B" w:rsidRDefault="00562476" w:rsidP="00562476">
      <w:pPr>
        <w:spacing w:after="0" w:line="276" w:lineRule="auto"/>
        <w:jc w:val="both"/>
        <w:rPr>
          <w:rFonts w:ascii="Times New Roman" w:hAnsi="Times New Roman" w:cs="Times New Roman"/>
          <w:sz w:val="24"/>
          <w:szCs w:val="24"/>
        </w:rPr>
      </w:pPr>
    </w:p>
    <w:p w14:paraId="52B26394" w14:textId="77777777" w:rsidR="00562476" w:rsidRPr="00D5148B" w:rsidRDefault="00562476" w:rsidP="00562476">
      <w:pPr>
        <w:spacing w:after="0" w:line="276" w:lineRule="auto"/>
        <w:jc w:val="both"/>
        <w:rPr>
          <w:rFonts w:ascii="Times New Roman" w:hAnsi="Times New Roman" w:cs="Times New Roman"/>
          <w:sz w:val="24"/>
          <w:szCs w:val="24"/>
        </w:rPr>
      </w:pPr>
    </w:p>
    <w:p w14:paraId="20A311F0" w14:textId="77777777" w:rsidR="00562476" w:rsidRPr="00D5148B" w:rsidRDefault="00562476" w:rsidP="00562476">
      <w:pPr>
        <w:spacing w:after="0" w:line="276" w:lineRule="auto"/>
        <w:jc w:val="both"/>
        <w:rPr>
          <w:rFonts w:ascii="Times New Roman" w:hAnsi="Times New Roman" w:cs="Times New Roman"/>
          <w:sz w:val="24"/>
          <w:szCs w:val="24"/>
        </w:rPr>
      </w:pPr>
    </w:p>
    <w:p w14:paraId="2AF3F09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6B629B5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40EF20F1" w14:textId="77777777" w:rsidR="00562476" w:rsidRPr="00D5148B" w:rsidRDefault="00562476" w:rsidP="00562476">
      <w:pPr>
        <w:spacing w:after="0" w:line="276" w:lineRule="auto"/>
        <w:jc w:val="both"/>
        <w:rPr>
          <w:rFonts w:ascii="Times New Roman" w:hAnsi="Times New Roman" w:cs="Times New Roman"/>
          <w:sz w:val="24"/>
          <w:szCs w:val="24"/>
        </w:rPr>
      </w:pPr>
    </w:p>
    <w:p w14:paraId="30CF9598" w14:textId="77777777" w:rsidR="00562476" w:rsidRPr="00D5148B" w:rsidRDefault="00562476" w:rsidP="00562476">
      <w:pPr>
        <w:spacing w:after="0" w:line="276" w:lineRule="auto"/>
        <w:jc w:val="both"/>
        <w:rPr>
          <w:rFonts w:ascii="Times New Roman" w:hAnsi="Times New Roman" w:cs="Times New Roman"/>
          <w:sz w:val="24"/>
          <w:szCs w:val="24"/>
        </w:rPr>
      </w:pPr>
    </w:p>
    <w:p w14:paraId="26AAAC1B" w14:textId="77777777" w:rsidR="00562476" w:rsidRPr="00D5148B" w:rsidRDefault="00562476" w:rsidP="00562476">
      <w:pPr>
        <w:spacing w:after="0" w:line="276" w:lineRule="auto"/>
        <w:jc w:val="both"/>
        <w:rPr>
          <w:rFonts w:ascii="Times New Roman" w:hAnsi="Times New Roman" w:cs="Times New Roman"/>
          <w:sz w:val="24"/>
          <w:szCs w:val="24"/>
        </w:rPr>
      </w:pPr>
    </w:p>
    <w:p w14:paraId="7C99510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20C5CBB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5F23F27B" w14:textId="77777777" w:rsidR="00562476" w:rsidRPr="00D5148B" w:rsidRDefault="00562476" w:rsidP="00562476">
      <w:pPr>
        <w:spacing w:after="0" w:line="276" w:lineRule="auto"/>
        <w:jc w:val="both"/>
        <w:rPr>
          <w:rFonts w:ascii="Times New Roman" w:hAnsi="Times New Roman" w:cs="Times New Roman"/>
          <w:sz w:val="24"/>
          <w:szCs w:val="24"/>
        </w:rPr>
      </w:pPr>
    </w:p>
    <w:p w14:paraId="011A46D5" w14:textId="77777777" w:rsidR="00562476" w:rsidRPr="00D5148B" w:rsidRDefault="00562476" w:rsidP="00562476">
      <w:pPr>
        <w:spacing w:after="0" w:line="276" w:lineRule="auto"/>
        <w:jc w:val="both"/>
        <w:rPr>
          <w:rFonts w:ascii="Times New Roman" w:hAnsi="Times New Roman" w:cs="Times New Roman"/>
          <w:sz w:val="24"/>
          <w:szCs w:val="24"/>
        </w:rPr>
      </w:pPr>
    </w:p>
    <w:p w14:paraId="681C0D4D" w14:textId="77777777" w:rsidR="00562476" w:rsidRPr="00D5148B" w:rsidRDefault="00562476" w:rsidP="00562476">
      <w:pPr>
        <w:spacing w:after="0" w:line="276" w:lineRule="auto"/>
        <w:jc w:val="both"/>
        <w:rPr>
          <w:rFonts w:ascii="Times New Roman" w:hAnsi="Times New Roman" w:cs="Times New Roman"/>
          <w:sz w:val="24"/>
          <w:szCs w:val="24"/>
        </w:rPr>
      </w:pPr>
    </w:p>
    <w:p w14:paraId="17373E7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3D63DAA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3AC7414F" w14:textId="77777777" w:rsidR="00562476" w:rsidRPr="00D5148B" w:rsidRDefault="00562476" w:rsidP="00562476">
      <w:pPr>
        <w:spacing w:after="0" w:line="276" w:lineRule="auto"/>
        <w:jc w:val="both"/>
        <w:rPr>
          <w:rFonts w:ascii="Times New Roman" w:hAnsi="Times New Roman" w:cs="Times New Roman"/>
          <w:sz w:val="24"/>
          <w:szCs w:val="24"/>
        </w:rPr>
      </w:pPr>
    </w:p>
    <w:p w14:paraId="09213FFB" w14:textId="77777777" w:rsidR="00562476" w:rsidRPr="00D5148B" w:rsidRDefault="00562476" w:rsidP="00562476">
      <w:pPr>
        <w:spacing w:after="0" w:line="276" w:lineRule="auto"/>
        <w:jc w:val="both"/>
        <w:rPr>
          <w:rFonts w:ascii="Times New Roman" w:hAnsi="Times New Roman" w:cs="Times New Roman"/>
          <w:sz w:val="24"/>
          <w:szCs w:val="24"/>
        </w:rPr>
      </w:pPr>
    </w:p>
    <w:p w14:paraId="5BA03036" w14:textId="77777777" w:rsidR="00562476" w:rsidRPr="00D5148B" w:rsidRDefault="00562476" w:rsidP="00562476">
      <w:pPr>
        <w:spacing w:after="0" w:line="276" w:lineRule="auto"/>
        <w:jc w:val="both"/>
        <w:rPr>
          <w:rFonts w:ascii="Times New Roman" w:hAnsi="Times New Roman" w:cs="Times New Roman"/>
          <w:sz w:val="24"/>
          <w:szCs w:val="24"/>
        </w:rPr>
      </w:pPr>
    </w:p>
    <w:p w14:paraId="2B667204"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1430DA9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313EDC93" w14:textId="77777777" w:rsidR="00562476" w:rsidRPr="00D5148B" w:rsidRDefault="00562476" w:rsidP="00562476">
      <w:pPr>
        <w:spacing w:after="0" w:line="276" w:lineRule="auto"/>
        <w:jc w:val="both"/>
        <w:rPr>
          <w:rFonts w:ascii="Times New Roman" w:hAnsi="Times New Roman" w:cs="Times New Roman"/>
          <w:sz w:val="24"/>
          <w:szCs w:val="24"/>
        </w:rPr>
      </w:pPr>
    </w:p>
    <w:p w14:paraId="53A0C7B2" w14:textId="77777777" w:rsidR="00562476" w:rsidRPr="00D5148B" w:rsidRDefault="00562476" w:rsidP="00562476">
      <w:pPr>
        <w:spacing w:after="0" w:line="276" w:lineRule="auto"/>
        <w:jc w:val="both"/>
        <w:rPr>
          <w:rFonts w:ascii="Times New Roman" w:hAnsi="Times New Roman" w:cs="Times New Roman"/>
          <w:sz w:val="24"/>
          <w:szCs w:val="24"/>
        </w:rPr>
      </w:pPr>
    </w:p>
    <w:p w14:paraId="5A19DEC4" w14:textId="77777777" w:rsidR="00562476" w:rsidRPr="00D5148B" w:rsidRDefault="00562476" w:rsidP="00562476">
      <w:pPr>
        <w:spacing w:after="0" w:line="276" w:lineRule="auto"/>
        <w:jc w:val="both"/>
        <w:rPr>
          <w:rFonts w:ascii="Times New Roman" w:hAnsi="Times New Roman" w:cs="Times New Roman"/>
          <w:sz w:val="24"/>
          <w:szCs w:val="24"/>
        </w:rPr>
      </w:pPr>
    </w:p>
    <w:p w14:paraId="2D83DCA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36B47EC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45718F02" w14:textId="77777777" w:rsidR="00562476" w:rsidRPr="00D5148B" w:rsidRDefault="00562476" w:rsidP="00562476">
      <w:pPr>
        <w:spacing w:after="0" w:line="276" w:lineRule="auto"/>
        <w:jc w:val="both"/>
        <w:rPr>
          <w:rFonts w:ascii="Times New Roman" w:hAnsi="Times New Roman" w:cs="Times New Roman"/>
          <w:sz w:val="24"/>
          <w:szCs w:val="24"/>
        </w:rPr>
      </w:pPr>
    </w:p>
    <w:p w14:paraId="3088285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727FE7D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FEF292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050BBB8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E260083" w14:textId="77777777" w:rsidR="00562476" w:rsidRDefault="00562476" w:rsidP="00562476">
      <w:pPr>
        <w:spacing w:after="0" w:line="276" w:lineRule="auto"/>
        <w:ind w:left="2124"/>
        <w:rPr>
          <w:rFonts w:ascii="Times New Roman" w:hAnsi="Times New Roman" w:cs="Times New Roman"/>
          <w:sz w:val="24"/>
          <w:szCs w:val="24"/>
        </w:rPr>
      </w:pPr>
    </w:p>
    <w:p w14:paraId="02EE6C99" w14:textId="77777777" w:rsidR="00562476" w:rsidRDefault="00562476" w:rsidP="00562476">
      <w:pPr>
        <w:spacing w:after="0" w:line="276" w:lineRule="auto"/>
        <w:ind w:left="2124"/>
        <w:rPr>
          <w:rFonts w:ascii="Times New Roman" w:hAnsi="Times New Roman" w:cs="Times New Roman"/>
          <w:sz w:val="24"/>
          <w:szCs w:val="24"/>
        </w:rPr>
      </w:pPr>
    </w:p>
    <w:p w14:paraId="0FC8D63E" w14:textId="77777777" w:rsidR="00562476" w:rsidRPr="00D5148B" w:rsidRDefault="00562476" w:rsidP="00562476">
      <w:pPr>
        <w:spacing w:after="0" w:line="276" w:lineRule="auto"/>
        <w:ind w:left="2124"/>
        <w:rPr>
          <w:rFonts w:ascii="Times New Roman" w:hAnsi="Times New Roman" w:cs="Times New Roman"/>
          <w:sz w:val="24"/>
          <w:szCs w:val="24"/>
        </w:rPr>
      </w:pPr>
    </w:p>
    <w:p w14:paraId="26CFC5E5"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0BE7A39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0AE98E86" w14:textId="3431B4EA" w:rsidR="00562476" w:rsidRDefault="0056247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0C86CA8"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CUATRO</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treinta y uno</w:t>
      </w:r>
      <w:r w:rsidRPr="00C63041">
        <w:rPr>
          <w:rFonts w:ascii="Times New Roman" w:hAnsi="Times New Roman" w:cs="Times New Roman"/>
          <w:sz w:val="24"/>
          <w:szCs w:val="24"/>
        </w:rPr>
        <w:t xml:space="preserve"> de </w:t>
      </w:r>
      <w:r>
        <w:rPr>
          <w:rFonts w:ascii="Times New Roman" w:hAnsi="Times New Roman" w:cs="Times New Roman"/>
          <w:sz w:val="24"/>
          <w:szCs w:val="24"/>
        </w:rPr>
        <w:t>enero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xml:space="preserve">, siendo estos el lugar, día y hora señalados en la convocatoria respectiva, para celebrar sesión </w:t>
      </w:r>
      <w:r>
        <w:rPr>
          <w:rFonts w:ascii="Times New Roman" w:hAnsi="Times New Roman" w:cs="Times New Roman"/>
          <w:sz w:val="24"/>
          <w:szCs w:val="24"/>
        </w:rPr>
        <w:t xml:space="preserve">Extra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a</w:t>
      </w:r>
      <w:r>
        <w:rPr>
          <w:rFonts w:ascii="Times New Roman" w:hAnsi="Times New Roman" w:cs="Times New Roman"/>
          <w:sz w:val="24"/>
          <w:szCs w:val="24"/>
        </w:rPr>
        <w:t xml:space="preserve"> representantes de la empresa Despacho Jurídico Legal aid Office, quienes tienen a cargo la recuperación de mora de ésta Alcaldía Municipal, exponen que en el mes de diciembre en un transcurso de ocho días recuperaron la cantidad de $16,182.74 dólares y presentan un informe escrito donde se desglosa el detalle de los contribuyentes que realizaron dichos pagos, además mencionan que están realizando varias gestiones de cobros a empresas y negocios, sugieren como un método de mayor recaudación el cobro a operadores de compañías telefónicas como Movistar, Tigo, Claro, Digicel, estos tienen sus operaciones instaladas en las torres o antenas instaladas en el municipio, sin embargo solo realizan los debidos pagos las empresas propietarias de las torres y los operadores no pagan al municipio por la actividad económica. Posteriormente se le concede participación a la comisión de Presupuesto donde principalmente dan a conocer el monto final del presupuesto municipal 2020, que es de $4, 605,875.19 ya que se le sumó el saldo que quedó del año 2019 siendo ésta la cantidad de $532,260.83 además mencionan que en ejecución de proyectos de invertirá la cantidad de $1, 203,316.91 lo demás es destinado al 5% pre inversión, 25% FODES y programas sociales del 70% FODES. Luego el Jefe de Proyectos, Ing. Henry Franklin Serrano Medrano, solita aprobación de nueve Carpetas Técnicas de Programas Sociales y Seis Carpetas Técnicas de Proyectos viales. Seguidamente el Jefe de UACI, Arq. Henry Douglas Palacios Montenegro, realiza la lectura de los egresos para la siguiente semana y solicita aprobación de los Términos de Referencia de Cuatro Proyectos Viales. A continuación se recibe al Lic. Edwin Portillo, representante de la Asociación Centenario de la Ciudad de San Pedro Perulapan, explica que su participación en ésta sesión de Concejo es para dar a conocer la creación de ésta nueva Asociación quienes tienen el principal interés de iniciar con los preparativos de la celebración de los 100 años de constituida como Ciudad San Pedro Perulapan, la cual se celebrará el 28 de Abril de 2021 y para ello es necesario el acercamiento con ésta institución por lo cual solicitan: </w:t>
      </w:r>
    </w:p>
    <w:p w14:paraId="63FD3FCC" w14:textId="77777777" w:rsidR="00562476" w:rsidRDefault="00562476" w:rsidP="006D5496">
      <w:pPr>
        <w:pStyle w:val="Prrafodelista"/>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Establecimiento de relación entre la asociación y el Concejo.</w:t>
      </w:r>
    </w:p>
    <w:p w14:paraId="05855BFD" w14:textId="77777777" w:rsidR="00562476" w:rsidRDefault="00562476" w:rsidP="006D5496">
      <w:pPr>
        <w:pStyle w:val="Prrafodelista"/>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Facilitación de temas conjuntos</w:t>
      </w:r>
    </w:p>
    <w:p w14:paraId="6826BB72" w14:textId="77777777" w:rsidR="00562476" w:rsidRPr="006462F4" w:rsidRDefault="00562476" w:rsidP="006D5496">
      <w:pPr>
        <w:pStyle w:val="Prrafodelista"/>
        <w:numPr>
          <w:ilvl w:val="0"/>
          <w:numId w:val="2"/>
        </w:numPr>
        <w:spacing w:after="0" w:line="276" w:lineRule="auto"/>
        <w:jc w:val="both"/>
        <w:rPr>
          <w:rFonts w:ascii="Times New Roman" w:hAnsi="Times New Roman" w:cs="Times New Roman"/>
          <w:sz w:val="24"/>
          <w:szCs w:val="24"/>
        </w:rPr>
      </w:pPr>
      <w:r w:rsidRPr="006462F4">
        <w:rPr>
          <w:rFonts w:ascii="Times New Roman" w:hAnsi="Times New Roman" w:cs="Times New Roman"/>
          <w:sz w:val="24"/>
          <w:szCs w:val="24"/>
        </w:rPr>
        <w:t xml:space="preserve"> Intercambio de recursos técnicos y materiales</w:t>
      </w:r>
    </w:p>
    <w:p w14:paraId="30F1E9A5" w14:textId="77777777" w:rsidR="00562476" w:rsidRDefault="00562476" w:rsidP="006D5496">
      <w:pPr>
        <w:pStyle w:val="Prrafodelista"/>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Apertura para suscribir convenios y acuerdos.</w:t>
      </w:r>
    </w:p>
    <w:p w14:paraId="4B9D21A1"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Posteriormente se les concede participación Al Sr. Felipe Hernández y Saraí Guadalupe Beltrán, ellos realizan la presentación del plan de trabajo de la Unidad Servicios Municipales y Generales, donde explican a detalle cada uno de los aspectos que cubre la unidad, como vehículos, combustible, motoristas, mantenimiento de alumbrado público, aseo y barrido, entre otras. Luego se recibe a la Licda. Iris Griselda Mendoza, Auditora Interna, ella solicita aprobación de los estatutos de Auditoría 2020 y aprobación de su carta de independencia, ambos exigidos por la corte de cuentas, además presenta un informe preliminar realizado a las unidades de la municipalidad desde el 01 de enero de 2019 hasta el 31 de diciembre de 2019, los cuales se pueden subsanar antes de realizar el cierre de dicho informe de los cuales quedarán como observación solo de los que no se ha tenido avance en ser subsanados, también realiza algunas sugerencias para el Concejo Municipal, donde manifiesta que serían necesarias para llevar un mejor control sobre todo en el activo fijo y en recursos humanos.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661FEA4A" w14:textId="77777777" w:rsidR="00562476" w:rsidRDefault="00562476" w:rsidP="00562476">
      <w:pPr>
        <w:spacing w:after="0" w:line="276" w:lineRule="auto"/>
        <w:jc w:val="both"/>
        <w:rPr>
          <w:rFonts w:ascii="Times New Roman" w:hAnsi="Times New Roman" w:cs="Times New Roman"/>
          <w:sz w:val="24"/>
          <w:szCs w:val="24"/>
        </w:rPr>
      </w:pPr>
    </w:p>
    <w:p w14:paraId="716BF9B0"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5656C8DA" w14:textId="77777777" w:rsidR="00562476" w:rsidRPr="006D14B6" w:rsidRDefault="00562476" w:rsidP="00562476">
      <w:pPr>
        <w:spacing w:after="0" w:line="276" w:lineRule="auto"/>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6D14B6">
        <w:rPr>
          <w:rFonts w:ascii="Times New Roman" w:hAnsi="Times New Roman" w:cs="Times New Roman"/>
          <w:sz w:val="24"/>
          <w:szCs w:val="24"/>
        </w:rPr>
        <w:t>Que Según nota presentada por el Jefe de UACI, Arq. Henry Douglas Palacios Montenegro, donde solicita aprobación de los términos de referencia de los siguientes Proyectos:</w:t>
      </w:r>
      <w:r w:rsidRPr="006D14B6">
        <w:rPr>
          <w:rFonts w:ascii="Times New Roman" w:hAnsi="Times New Roman" w:cs="Times New Roman"/>
          <w:color w:val="222222"/>
          <w:sz w:val="24"/>
          <w:szCs w:val="24"/>
          <w:shd w:val="clear" w:color="auto" w:fill="FFFFFF"/>
        </w:rPr>
        <w:t> </w:t>
      </w:r>
      <w:r w:rsidRPr="006D14B6">
        <w:rPr>
          <w:rFonts w:ascii="Times New Roman" w:hAnsi="Times New Roman" w:cs="Times New Roman"/>
          <w:sz w:val="24"/>
          <w:szCs w:val="24"/>
        </w:rPr>
        <w:t>1-“PAVIMENTACIÓN DE 200 METROS LINEALES CON MEZCLA ASFÁLTICA EN CANTÓN EL CARMEN DEL MUNICIPIO DE SAN PEDRO PERULAPÁN, AÑO 2020”</w:t>
      </w:r>
      <w:r>
        <w:rPr>
          <w:rFonts w:ascii="Times New Roman" w:hAnsi="Times New Roman" w:cs="Times New Roman"/>
          <w:sz w:val="24"/>
          <w:szCs w:val="24"/>
        </w:rPr>
        <w:t xml:space="preserve">. 2- </w:t>
      </w:r>
      <w:r w:rsidRPr="006D14B6">
        <w:rPr>
          <w:rFonts w:ascii="Times New Roman" w:hAnsi="Times New Roman" w:cs="Times New Roman"/>
          <w:sz w:val="24"/>
          <w:szCs w:val="24"/>
        </w:rPr>
        <w:t>“PAVIMENTACION DE 200 ML CON MEZCLA ASFALTICA EN CANTON LA ESPERANZA SECTOR EL UJUSHTE DEL MUNICIPIO DE SAN PEDRO PERULAPAN, AÑO 2020”</w:t>
      </w:r>
      <w:r>
        <w:rPr>
          <w:rFonts w:ascii="Times New Roman" w:hAnsi="Times New Roman" w:cs="Times New Roman"/>
          <w:sz w:val="24"/>
          <w:szCs w:val="24"/>
        </w:rPr>
        <w:t xml:space="preserve">. 3- </w:t>
      </w:r>
      <w:r w:rsidRPr="006D14B6">
        <w:rPr>
          <w:rFonts w:ascii="Times New Roman" w:hAnsi="Times New Roman" w:cs="Times New Roman"/>
          <w:sz w:val="24"/>
          <w:szCs w:val="24"/>
        </w:rPr>
        <w:t>“MEJORAMIENTO DE 360 ML DE CALLE CON CEMENTO Y BALASTO EN CANTON TECOMATEPEQUE EN SECTOR LOS HERNANDEZ MUNICIPIO DE SAN PEDRO PERULAPAN, AÑO 2020”</w:t>
      </w:r>
      <w:r>
        <w:rPr>
          <w:rFonts w:ascii="Times New Roman" w:hAnsi="Times New Roman" w:cs="Times New Roman"/>
          <w:sz w:val="24"/>
          <w:szCs w:val="24"/>
        </w:rPr>
        <w:t xml:space="preserve">. 4- </w:t>
      </w:r>
      <w:r w:rsidRPr="006D14B6">
        <w:rPr>
          <w:rFonts w:ascii="Times New Roman" w:hAnsi="Times New Roman" w:cs="Times New Roman"/>
          <w:sz w:val="24"/>
          <w:szCs w:val="24"/>
        </w:rPr>
        <w:t>“CONSTRUCCIÓN DE 350 METROS LINEALES DE BANDAS DE CONCRETO HIDRAULICO EN EL SECTOR EL AMATE, CANTON TECOLUCO DE SAN PEDRO PERULAPAN, AÑO 2020”</w:t>
      </w:r>
    </w:p>
    <w:p w14:paraId="5A642D08"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términos de referencia de los siguientes Proyectos:</w:t>
      </w:r>
      <w:r w:rsidRPr="00AF02A9">
        <w:rPr>
          <w:rFonts w:ascii="Times New Roman" w:hAnsi="Times New Roman" w:cs="Times New Roman"/>
          <w:sz w:val="24"/>
          <w:szCs w:val="24"/>
        </w:rPr>
        <w:t xml:space="preserve"> </w:t>
      </w:r>
      <w:r w:rsidRPr="006D14B6">
        <w:rPr>
          <w:rFonts w:ascii="Times New Roman" w:hAnsi="Times New Roman" w:cs="Times New Roman"/>
          <w:sz w:val="24"/>
          <w:szCs w:val="24"/>
        </w:rPr>
        <w:t>1-“PAVIMENTACIÓN DE 200 METROS LINEALES CON MEZCLA ASFÁLTICA EN CANTÓN EL CARMEN DEL MUNICIPIO DE SAN PEDRO PERULAPÁN, AÑO 2020”</w:t>
      </w:r>
      <w:r>
        <w:rPr>
          <w:rFonts w:ascii="Times New Roman" w:hAnsi="Times New Roman" w:cs="Times New Roman"/>
          <w:sz w:val="24"/>
          <w:szCs w:val="24"/>
        </w:rPr>
        <w:t xml:space="preserve">. 2- </w:t>
      </w:r>
      <w:r w:rsidRPr="006D14B6">
        <w:rPr>
          <w:rFonts w:ascii="Times New Roman" w:hAnsi="Times New Roman" w:cs="Times New Roman"/>
          <w:sz w:val="24"/>
          <w:szCs w:val="24"/>
        </w:rPr>
        <w:t xml:space="preserve">“PAVIMENTACION DE 200 ML CON MEZCLA ASFALTICA EN CANTON LA ESPERANZA SECTOR EL UJUSHTE DEL MUNICIPIO DE SAN PEDRO </w:t>
      </w:r>
      <w:r w:rsidRPr="006D14B6">
        <w:rPr>
          <w:rFonts w:ascii="Times New Roman" w:hAnsi="Times New Roman" w:cs="Times New Roman"/>
          <w:sz w:val="24"/>
          <w:szCs w:val="24"/>
        </w:rPr>
        <w:lastRenderedPageBreak/>
        <w:t>PERULAPAN, AÑO 2020”</w:t>
      </w:r>
      <w:r>
        <w:rPr>
          <w:rFonts w:ascii="Times New Roman" w:hAnsi="Times New Roman" w:cs="Times New Roman"/>
          <w:sz w:val="24"/>
          <w:szCs w:val="24"/>
        </w:rPr>
        <w:t xml:space="preserve">. 3- </w:t>
      </w:r>
      <w:r w:rsidRPr="006D14B6">
        <w:rPr>
          <w:rFonts w:ascii="Times New Roman" w:hAnsi="Times New Roman" w:cs="Times New Roman"/>
          <w:sz w:val="24"/>
          <w:szCs w:val="24"/>
        </w:rPr>
        <w:t>“MEJORAMIENTO DE 360 ML DE CALLE CON CEMENTO Y BALASTO EN CANTON TECOMATEPEQUE EN SECTOR LOS HERNANDEZ MUNICIPIO DE SAN PEDRO PERULAPAN, AÑO 2020”</w:t>
      </w:r>
      <w:r>
        <w:rPr>
          <w:rFonts w:ascii="Times New Roman" w:hAnsi="Times New Roman" w:cs="Times New Roman"/>
          <w:sz w:val="24"/>
          <w:szCs w:val="24"/>
        </w:rPr>
        <w:t xml:space="preserve">. 4- </w:t>
      </w:r>
      <w:r w:rsidRPr="006D14B6">
        <w:rPr>
          <w:rFonts w:ascii="Times New Roman" w:hAnsi="Times New Roman" w:cs="Times New Roman"/>
          <w:sz w:val="24"/>
          <w:szCs w:val="24"/>
        </w:rPr>
        <w:t>“CONSTRUCCIÓN DE 350 METROS LINEALES DE BANDAS DE CONCRETO HIDRAULICO EN EL SECTOR EL AMATE, CANTON TECOLUCO DE SAN PEDRO PERULAPAN, AÑO 2020”</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Se autoriza al jefe de UACI para que publique en el sistema de Compras Públicas COMPRASAL los términos de referencia descritos en los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502083F1" w14:textId="77777777" w:rsidR="00562476" w:rsidRPr="00EB0794" w:rsidRDefault="00562476" w:rsidP="00562476">
      <w:pPr>
        <w:spacing w:after="0" w:line="276" w:lineRule="auto"/>
        <w:jc w:val="both"/>
        <w:rPr>
          <w:rFonts w:ascii="Times New Roman" w:hAnsi="Times New Roman" w:cs="Times New Roman"/>
          <w:sz w:val="24"/>
          <w:szCs w:val="24"/>
        </w:rPr>
      </w:pPr>
    </w:p>
    <w:p w14:paraId="0A728DF2"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Ind w:w="108" w:type="dxa"/>
        <w:tblLayout w:type="fixed"/>
        <w:tblLook w:val="04A0" w:firstRow="1" w:lastRow="0" w:firstColumn="1" w:lastColumn="0" w:noHBand="0" w:noVBand="1"/>
      </w:tblPr>
      <w:tblGrid>
        <w:gridCol w:w="567"/>
        <w:gridCol w:w="1843"/>
        <w:gridCol w:w="851"/>
        <w:gridCol w:w="2268"/>
        <w:gridCol w:w="1984"/>
        <w:gridCol w:w="1348"/>
        <w:gridCol w:w="935"/>
      </w:tblGrid>
      <w:tr w:rsidR="00562476" w:rsidRPr="004C1C7B" w14:paraId="37DBB20C" w14:textId="77777777" w:rsidTr="007B3F30">
        <w:trPr>
          <w:trHeight w:val="720"/>
        </w:trPr>
        <w:tc>
          <w:tcPr>
            <w:tcW w:w="9796" w:type="dxa"/>
            <w:gridSpan w:val="7"/>
            <w:hideMark/>
          </w:tcPr>
          <w:p w14:paraId="67BC24C6" w14:textId="77777777" w:rsidR="00562476" w:rsidRPr="004C1C7B" w:rsidRDefault="00562476" w:rsidP="007B3F30">
            <w:pPr>
              <w:autoSpaceDE w:val="0"/>
              <w:autoSpaceDN w:val="0"/>
              <w:adjustRightInd w:val="0"/>
              <w:spacing w:after="0"/>
              <w:jc w:val="both"/>
              <w:rPr>
                <w:rFonts w:ascii="Times New Roman" w:hAnsi="Times New Roman" w:cs="Times New Roman"/>
                <w:b/>
                <w:bCs/>
                <w:sz w:val="24"/>
                <w:szCs w:val="24"/>
              </w:rPr>
            </w:pPr>
            <w:r w:rsidRPr="004C1C7B">
              <w:rPr>
                <w:rFonts w:ascii="Times New Roman" w:hAnsi="Times New Roman" w:cs="Times New Roman"/>
                <w:b/>
                <w:bCs/>
                <w:sz w:val="24"/>
                <w:szCs w:val="24"/>
              </w:rPr>
              <w:t>DETALLES DE LOS GASTOS DE LA CUENTA TMSPP/FORTALECIMIENTO INSTITUCIONAL EN EL MANTENIMIENTO Y REPARACIÓN DE BIENES MUEBLES E INMUEBLES PROPIEDAD DE LA ALCALDIA MUNICIPAL DE S.P.P AÑO 2019</w:t>
            </w:r>
          </w:p>
        </w:tc>
      </w:tr>
      <w:tr w:rsidR="00562476" w:rsidRPr="004C1C7B" w14:paraId="7877A576" w14:textId="77777777" w:rsidTr="007B3F30">
        <w:trPr>
          <w:trHeight w:val="615"/>
        </w:trPr>
        <w:tc>
          <w:tcPr>
            <w:tcW w:w="567" w:type="dxa"/>
            <w:hideMark/>
          </w:tcPr>
          <w:p w14:paraId="024A4257"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w:t>
            </w:r>
          </w:p>
        </w:tc>
        <w:tc>
          <w:tcPr>
            <w:tcW w:w="1843" w:type="dxa"/>
            <w:hideMark/>
          </w:tcPr>
          <w:p w14:paraId="75DFBE1F"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Nombre</w:t>
            </w:r>
          </w:p>
        </w:tc>
        <w:tc>
          <w:tcPr>
            <w:tcW w:w="851" w:type="dxa"/>
            <w:hideMark/>
          </w:tcPr>
          <w:p w14:paraId="238DA626"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 de factura</w:t>
            </w:r>
          </w:p>
        </w:tc>
        <w:tc>
          <w:tcPr>
            <w:tcW w:w="2268" w:type="dxa"/>
            <w:hideMark/>
          </w:tcPr>
          <w:p w14:paraId="0C2BC62A"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w:t>
            </w:r>
          </w:p>
        </w:tc>
        <w:tc>
          <w:tcPr>
            <w:tcW w:w="1984" w:type="dxa"/>
            <w:hideMark/>
          </w:tcPr>
          <w:p w14:paraId="065E023E"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 de la cuenta</w:t>
            </w:r>
          </w:p>
        </w:tc>
        <w:tc>
          <w:tcPr>
            <w:tcW w:w="1348" w:type="dxa"/>
            <w:hideMark/>
          </w:tcPr>
          <w:p w14:paraId="5F88B4DA"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Unidad Solicitante o Encargado de Carpeta.</w:t>
            </w:r>
          </w:p>
        </w:tc>
        <w:tc>
          <w:tcPr>
            <w:tcW w:w="935" w:type="dxa"/>
            <w:hideMark/>
          </w:tcPr>
          <w:p w14:paraId="1A8EEF1B"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Monto a Cancelar </w:t>
            </w:r>
          </w:p>
        </w:tc>
      </w:tr>
      <w:tr w:rsidR="00562476" w:rsidRPr="004C1C7B" w14:paraId="1A1BA8E4" w14:textId="77777777" w:rsidTr="007B3F30">
        <w:trPr>
          <w:trHeight w:val="1905"/>
        </w:trPr>
        <w:tc>
          <w:tcPr>
            <w:tcW w:w="567" w:type="dxa"/>
            <w:noWrap/>
            <w:hideMark/>
          </w:tcPr>
          <w:p w14:paraId="2113AB16"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1</w:t>
            </w:r>
          </w:p>
        </w:tc>
        <w:tc>
          <w:tcPr>
            <w:tcW w:w="1843" w:type="dxa"/>
            <w:hideMark/>
          </w:tcPr>
          <w:p w14:paraId="0A97315A"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FERRETERIA LAS CUMBRES (JORI, S.A DE C.V)</w:t>
            </w:r>
          </w:p>
        </w:tc>
        <w:tc>
          <w:tcPr>
            <w:tcW w:w="851" w:type="dxa"/>
            <w:noWrap/>
            <w:hideMark/>
          </w:tcPr>
          <w:p w14:paraId="654D12AC"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02309</w:t>
            </w:r>
          </w:p>
        </w:tc>
        <w:tc>
          <w:tcPr>
            <w:tcW w:w="2268" w:type="dxa"/>
            <w:hideMark/>
          </w:tcPr>
          <w:p w14:paraId="58D24D8A"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Pago por  compra de materiales de electricidad para uso en registro del estado familiar: 4 cajas legran 4x2, 40 anclas, 1 roseta, 1 foco ahorrador, 1swuch sencillo y 1 Sikaflex 1A</w:t>
            </w:r>
          </w:p>
        </w:tc>
        <w:tc>
          <w:tcPr>
            <w:tcW w:w="1984" w:type="dxa"/>
            <w:hideMark/>
          </w:tcPr>
          <w:p w14:paraId="16F5870B"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TMSPP/Fortalecimiento institucional en el mantenimiento y reparación de bienes muebles e inmuebles propiedad de la alcaldía municipal de S.P.P año 2019</w:t>
            </w:r>
          </w:p>
        </w:tc>
        <w:tc>
          <w:tcPr>
            <w:tcW w:w="1348" w:type="dxa"/>
            <w:hideMark/>
          </w:tcPr>
          <w:p w14:paraId="644A77A7"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Servicio Generales</w:t>
            </w:r>
          </w:p>
        </w:tc>
        <w:tc>
          <w:tcPr>
            <w:tcW w:w="935" w:type="dxa"/>
            <w:hideMark/>
          </w:tcPr>
          <w:p w14:paraId="17DD2686"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$ 50.12 </w:t>
            </w:r>
          </w:p>
        </w:tc>
      </w:tr>
    </w:tbl>
    <w:p w14:paraId="322AEDDF"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5"/>
        <w:gridCol w:w="1711"/>
        <w:gridCol w:w="827"/>
        <w:gridCol w:w="1669"/>
        <w:gridCol w:w="2361"/>
        <w:gridCol w:w="1368"/>
        <w:gridCol w:w="1149"/>
      </w:tblGrid>
      <w:tr w:rsidR="00562476" w:rsidRPr="00EC2F8A" w14:paraId="4184BD13" w14:textId="77777777" w:rsidTr="007B3F30">
        <w:trPr>
          <w:trHeight w:val="645"/>
        </w:trPr>
        <w:tc>
          <w:tcPr>
            <w:tcW w:w="9796" w:type="dxa"/>
            <w:gridSpan w:val="7"/>
            <w:hideMark/>
          </w:tcPr>
          <w:p w14:paraId="33F462F2" w14:textId="77777777" w:rsidR="00562476" w:rsidRPr="00EC2F8A" w:rsidRDefault="00562476" w:rsidP="007B3F30">
            <w:pPr>
              <w:autoSpaceDE w:val="0"/>
              <w:autoSpaceDN w:val="0"/>
              <w:adjustRightInd w:val="0"/>
              <w:spacing w:after="0"/>
              <w:jc w:val="both"/>
              <w:rPr>
                <w:rFonts w:ascii="Times New Roman" w:hAnsi="Times New Roman" w:cs="Times New Roman"/>
                <w:b/>
                <w:bCs/>
                <w:sz w:val="24"/>
                <w:szCs w:val="24"/>
              </w:rPr>
            </w:pPr>
            <w:r w:rsidRPr="00EC2F8A">
              <w:rPr>
                <w:rFonts w:ascii="Times New Roman" w:hAnsi="Times New Roman" w:cs="Times New Roman"/>
                <w:b/>
                <w:bCs/>
                <w:sz w:val="24"/>
                <w:szCs w:val="24"/>
              </w:rPr>
              <w:t>DETALLES DE LOS GASTOS DE LA CUENTA TMSPP/CONSTRUCCIÓN DE OBRAS DE MITIGACIÓN EN ZONAS DE RIESGOS EN EL MUNICIPIO DE SAN PEDRO PERULAPAN, AÑO 2019</w:t>
            </w:r>
          </w:p>
        </w:tc>
      </w:tr>
      <w:tr w:rsidR="00562476" w:rsidRPr="00EC2F8A" w14:paraId="2069E874" w14:textId="77777777" w:rsidTr="007B3F30">
        <w:trPr>
          <w:trHeight w:val="615"/>
        </w:trPr>
        <w:tc>
          <w:tcPr>
            <w:tcW w:w="485" w:type="dxa"/>
            <w:hideMark/>
          </w:tcPr>
          <w:p w14:paraId="1C564F9B"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w:t>
            </w:r>
          </w:p>
        </w:tc>
        <w:tc>
          <w:tcPr>
            <w:tcW w:w="1749" w:type="dxa"/>
            <w:hideMark/>
          </w:tcPr>
          <w:p w14:paraId="3638AEA6"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Nombre</w:t>
            </w:r>
          </w:p>
        </w:tc>
        <w:tc>
          <w:tcPr>
            <w:tcW w:w="827" w:type="dxa"/>
            <w:hideMark/>
          </w:tcPr>
          <w:p w14:paraId="3790D8C4"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 de factura</w:t>
            </w:r>
          </w:p>
        </w:tc>
        <w:tc>
          <w:tcPr>
            <w:tcW w:w="1759" w:type="dxa"/>
            <w:hideMark/>
          </w:tcPr>
          <w:p w14:paraId="4AD8B576"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w:t>
            </w:r>
          </w:p>
        </w:tc>
        <w:tc>
          <w:tcPr>
            <w:tcW w:w="2410" w:type="dxa"/>
            <w:hideMark/>
          </w:tcPr>
          <w:p w14:paraId="76B65D09"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 de la cuenta</w:t>
            </w:r>
          </w:p>
        </w:tc>
        <w:tc>
          <w:tcPr>
            <w:tcW w:w="1417" w:type="dxa"/>
            <w:hideMark/>
          </w:tcPr>
          <w:p w14:paraId="4D1C150F"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 Unidad Solicitante o Encargado de Carpeta. </w:t>
            </w:r>
          </w:p>
        </w:tc>
        <w:tc>
          <w:tcPr>
            <w:tcW w:w="1149" w:type="dxa"/>
            <w:noWrap/>
            <w:hideMark/>
          </w:tcPr>
          <w:p w14:paraId="4960C4C7"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 Monto a Cancelar </w:t>
            </w:r>
          </w:p>
        </w:tc>
      </w:tr>
      <w:tr w:rsidR="00562476" w:rsidRPr="00EC2F8A" w14:paraId="46756D83" w14:textId="77777777" w:rsidTr="007B3F30">
        <w:trPr>
          <w:trHeight w:val="1260"/>
        </w:trPr>
        <w:tc>
          <w:tcPr>
            <w:tcW w:w="485" w:type="dxa"/>
            <w:hideMark/>
          </w:tcPr>
          <w:p w14:paraId="1A075BAC"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lastRenderedPageBreak/>
              <w:t>1</w:t>
            </w:r>
          </w:p>
        </w:tc>
        <w:tc>
          <w:tcPr>
            <w:tcW w:w="1749" w:type="dxa"/>
            <w:hideMark/>
          </w:tcPr>
          <w:p w14:paraId="27548B6F"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FERRETERIA LAS CUMBRES (JORI, S.A DE C.V)</w:t>
            </w:r>
          </w:p>
        </w:tc>
        <w:tc>
          <w:tcPr>
            <w:tcW w:w="827" w:type="dxa"/>
            <w:hideMark/>
          </w:tcPr>
          <w:p w14:paraId="7175F2C5"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0210, 1918</w:t>
            </w:r>
          </w:p>
        </w:tc>
        <w:tc>
          <w:tcPr>
            <w:tcW w:w="1759" w:type="dxa"/>
            <w:hideMark/>
          </w:tcPr>
          <w:p w14:paraId="54EF5A6A"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Pago por la compra de 50 bolsas de cemento para obras de mitigación.</w:t>
            </w:r>
          </w:p>
        </w:tc>
        <w:tc>
          <w:tcPr>
            <w:tcW w:w="2410" w:type="dxa"/>
            <w:hideMark/>
          </w:tcPr>
          <w:p w14:paraId="7D6C6F3E"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TMSPP/Construcción de obras de mitigación en zonas de riesgos en el municipio de San Pedro Perulapan, año 2019</w:t>
            </w:r>
          </w:p>
        </w:tc>
        <w:tc>
          <w:tcPr>
            <w:tcW w:w="1417" w:type="dxa"/>
            <w:hideMark/>
          </w:tcPr>
          <w:p w14:paraId="43F49C74"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Medio ambiente </w:t>
            </w:r>
          </w:p>
        </w:tc>
        <w:tc>
          <w:tcPr>
            <w:tcW w:w="1149" w:type="dxa"/>
            <w:noWrap/>
            <w:hideMark/>
          </w:tcPr>
          <w:p w14:paraId="1A22DC98"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$ 426.00 </w:t>
            </w:r>
          </w:p>
        </w:tc>
      </w:tr>
    </w:tbl>
    <w:p w14:paraId="21F72092"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5"/>
        <w:gridCol w:w="1747"/>
        <w:gridCol w:w="843"/>
        <w:gridCol w:w="2022"/>
        <w:gridCol w:w="2078"/>
        <w:gridCol w:w="1388"/>
        <w:gridCol w:w="1007"/>
      </w:tblGrid>
      <w:tr w:rsidR="00562476" w:rsidRPr="00DB7934" w14:paraId="1789CF88" w14:textId="77777777" w:rsidTr="007B3F30">
        <w:trPr>
          <w:trHeight w:val="690"/>
        </w:trPr>
        <w:tc>
          <w:tcPr>
            <w:tcW w:w="9796" w:type="dxa"/>
            <w:gridSpan w:val="7"/>
            <w:hideMark/>
          </w:tcPr>
          <w:p w14:paraId="20A93CAF" w14:textId="77777777" w:rsidR="00562476" w:rsidRPr="00DB7934" w:rsidRDefault="00562476" w:rsidP="007B3F30">
            <w:pPr>
              <w:autoSpaceDE w:val="0"/>
              <w:autoSpaceDN w:val="0"/>
              <w:adjustRightInd w:val="0"/>
              <w:spacing w:after="0"/>
              <w:jc w:val="both"/>
              <w:rPr>
                <w:rFonts w:ascii="Times New Roman" w:hAnsi="Times New Roman" w:cs="Times New Roman"/>
                <w:b/>
                <w:bCs/>
                <w:sz w:val="24"/>
                <w:szCs w:val="24"/>
              </w:rPr>
            </w:pPr>
            <w:r w:rsidRPr="00DB7934">
              <w:rPr>
                <w:rFonts w:ascii="Times New Roman" w:hAnsi="Times New Roman" w:cs="Times New Roman"/>
                <w:b/>
                <w:bCs/>
                <w:sz w:val="24"/>
                <w:szCs w:val="24"/>
              </w:rPr>
              <w:t xml:space="preserve">DETALLES DE LOS GASTOS DE LA CUENTA TMSPP/PROGRAMA DE APOYO A FAMILIAS DE ESCASOS </w:t>
            </w:r>
            <w:r>
              <w:rPr>
                <w:rFonts w:ascii="Times New Roman" w:hAnsi="Times New Roman" w:cs="Times New Roman"/>
                <w:b/>
                <w:bCs/>
                <w:sz w:val="24"/>
                <w:szCs w:val="24"/>
              </w:rPr>
              <w:t>RECURSOS</w:t>
            </w:r>
            <w:r w:rsidRPr="00DB7934">
              <w:rPr>
                <w:rFonts w:ascii="Times New Roman" w:hAnsi="Times New Roman" w:cs="Times New Roman"/>
                <w:b/>
                <w:bCs/>
                <w:sz w:val="24"/>
                <w:szCs w:val="24"/>
              </w:rPr>
              <w:t xml:space="preserve"> REPRESENTAN VULNERABILIDAD EN SUS VIVIENDAS ANTE EL CAMBIO CLIMATICO, SAN PEDRO PERULAPAN DEPARTAMENTO CUSCATLAN AÑO 2019.</w:t>
            </w:r>
          </w:p>
        </w:tc>
      </w:tr>
      <w:tr w:rsidR="00562476" w:rsidRPr="00DB7934" w14:paraId="652D68F2" w14:textId="77777777" w:rsidTr="007B3F30">
        <w:trPr>
          <w:trHeight w:val="615"/>
        </w:trPr>
        <w:tc>
          <w:tcPr>
            <w:tcW w:w="485" w:type="dxa"/>
            <w:hideMark/>
          </w:tcPr>
          <w:p w14:paraId="1CEB5299"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w:t>
            </w:r>
          </w:p>
        </w:tc>
        <w:tc>
          <w:tcPr>
            <w:tcW w:w="1779" w:type="dxa"/>
            <w:hideMark/>
          </w:tcPr>
          <w:p w14:paraId="0ACC8849"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Nombre</w:t>
            </w:r>
          </w:p>
        </w:tc>
        <w:tc>
          <w:tcPr>
            <w:tcW w:w="846" w:type="dxa"/>
            <w:hideMark/>
          </w:tcPr>
          <w:p w14:paraId="6394FDAF"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 de factura</w:t>
            </w:r>
          </w:p>
        </w:tc>
        <w:tc>
          <w:tcPr>
            <w:tcW w:w="2142" w:type="dxa"/>
            <w:hideMark/>
          </w:tcPr>
          <w:p w14:paraId="65D50002"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w:t>
            </w:r>
          </w:p>
        </w:tc>
        <w:tc>
          <w:tcPr>
            <w:tcW w:w="2119" w:type="dxa"/>
            <w:hideMark/>
          </w:tcPr>
          <w:p w14:paraId="376E39F9"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 de la cuenta</w:t>
            </w:r>
          </w:p>
        </w:tc>
        <w:tc>
          <w:tcPr>
            <w:tcW w:w="1418" w:type="dxa"/>
            <w:hideMark/>
          </w:tcPr>
          <w:p w14:paraId="1AB2D8DB"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 Unidad Solicitante o Encargado de Carpeta. </w:t>
            </w:r>
          </w:p>
        </w:tc>
        <w:tc>
          <w:tcPr>
            <w:tcW w:w="1007" w:type="dxa"/>
            <w:noWrap/>
            <w:hideMark/>
          </w:tcPr>
          <w:p w14:paraId="5A360367"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Monto a Cancelar </w:t>
            </w:r>
          </w:p>
        </w:tc>
      </w:tr>
      <w:tr w:rsidR="00562476" w:rsidRPr="00DB7934" w14:paraId="57D61E7B" w14:textId="77777777" w:rsidTr="007B3F30">
        <w:trPr>
          <w:trHeight w:val="2415"/>
        </w:trPr>
        <w:tc>
          <w:tcPr>
            <w:tcW w:w="485" w:type="dxa"/>
            <w:hideMark/>
          </w:tcPr>
          <w:p w14:paraId="1A2006A6"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1</w:t>
            </w:r>
          </w:p>
        </w:tc>
        <w:tc>
          <w:tcPr>
            <w:tcW w:w="1779" w:type="dxa"/>
            <w:hideMark/>
          </w:tcPr>
          <w:p w14:paraId="59ABD603"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FERRETERIA LAS CUMBRES (JORI, S.A DE C.V)</w:t>
            </w:r>
          </w:p>
        </w:tc>
        <w:tc>
          <w:tcPr>
            <w:tcW w:w="846" w:type="dxa"/>
            <w:hideMark/>
          </w:tcPr>
          <w:p w14:paraId="303E0469"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02352</w:t>
            </w:r>
          </w:p>
        </w:tc>
        <w:tc>
          <w:tcPr>
            <w:tcW w:w="2142" w:type="dxa"/>
            <w:hideMark/>
          </w:tcPr>
          <w:p w14:paraId="563C0962"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Pago por la compra de 14 láminas de 26x3, 9 láminas de 26x2 10 lbrs de clavos, 8 lbrs de clavo #5, 8 cuartones de 5 varas, 11 costaneras de 5 varas para familia afectada por incendio en Lotificación San Pedro </w:t>
            </w:r>
          </w:p>
        </w:tc>
        <w:tc>
          <w:tcPr>
            <w:tcW w:w="2119" w:type="dxa"/>
            <w:hideMark/>
          </w:tcPr>
          <w:p w14:paraId="5840DB41"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TMSPP/Programa de apoyo a familias de escasos que representan vulnerabilidad en sus viviendas ante el cambio climático, San Pedro Perulapan Departamento Cuscatlán año 2019.</w:t>
            </w:r>
          </w:p>
        </w:tc>
        <w:tc>
          <w:tcPr>
            <w:tcW w:w="1418" w:type="dxa"/>
            <w:hideMark/>
          </w:tcPr>
          <w:p w14:paraId="4B28209C"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Proyección Social </w:t>
            </w:r>
          </w:p>
        </w:tc>
        <w:tc>
          <w:tcPr>
            <w:tcW w:w="1007" w:type="dxa"/>
            <w:noWrap/>
            <w:hideMark/>
          </w:tcPr>
          <w:p w14:paraId="5D77CBE6"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$ 276.30 </w:t>
            </w:r>
          </w:p>
        </w:tc>
      </w:tr>
    </w:tbl>
    <w:p w14:paraId="4C5C2C0D"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5"/>
        <w:gridCol w:w="1686"/>
        <w:gridCol w:w="861"/>
        <w:gridCol w:w="2192"/>
        <w:gridCol w:w="1961"/>
        <w:gridCol w:w="1369"/>
        <w:gridCol w:w="1016"/>
      </w:tblGrid>
      <w:tr w:rsidR="00562476" w:rsidRPr="0008001D" w14:paraId="75745BB1" w14:textId="77777777" w:rsidTr="007B3F30">
        <w:trPr>
          <w:trHeight w:val="780"/>
        </w:trPr>
        <w:tc>
          <w:tcPr>
            <w:tcW w:w="9796" w:type="dxa"/>
            <w:gridSpan w:val="7"/>
            <w:hideMark/>
          </w:tcPr>
          <w:p w14:paraId="0712C0A0" w14:textId="77777777" w:rsidR="00562476" w:rsidRPr="0008001D" w:rsidRDefault="00562476" w:rsidP="007B3F30">
            <w:pPr>
              <w:autoSpaceDE w:val="0"/>
              <w:autoSpaceDN w:val="0"/>
              <w:adjustRightInd w:val="0"/>
              <w:spacing w:after="0"/>
              <w:jc w:val="both"/>
              <w:rPr>
                <w:rFonts w:ascii="Times New Roman" w:hAnsi="Times New Roman" w:cs="Times New Roman"/>
                <w:b/>
                <w:bCs/>
                <w:sz w:val="24"/>
                <w:szCs w:val="24"/>
              </w:rPr>
            </w:pPr>
            <w:r w:rsidRPr="0008001D">
              <w:rPr>
                <w:rFonts w:ascii="Times New Roman" w:hAnsi="Times New Roman" w:cs="Times New Roman"/>
                <w:b/>
                <w:bCs/>
                <w:sz w:val="24"/>
                <w:szCs w:val="24"/>
              </w:rPr>
              <w:t>DETALLES DE LOS GASTOS DE LA CUENTA TMSPP/PROGRAMA DE MITIGACIÓN DE RIESGOS, AGUA Y SANEAMIENTO AMBIENTAL MUNICIPIO DE SAN PEDRO PERULAPAN AÑO 2020</w:t>
            </w:r>
          </w:p>
        </w:tc>
      </w:tr>
      <w:tr w:rsidR="00562476" w:rsidRPr="0008001D" w14:paraId="05A1D8C1" w14:textId="77777777" w:rsidTr="007B3F30">
        <w:trPr>
          <w:trHeight w:val="645"/>
        </w:trPr>
        <w:tc>
          <w:tcPr>
            <w:tcW w:w="461" w:type="dxa"/>
            <w:hideMark/>
          </w:tcPr>
          <w:p w14:paraId="0BEE7D88"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w:t>
            </w:r>
          </w:p>
        </w:tc>
        <w:tc>
          <w:tcPr>
            <w:tcW w:w="1711" w:type="dxa"/>
            <w:hideMark/>
          </w:tcPr>
          <w:p w14:paraId="575270FE"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Nombre</w:t>
            </w:r>
          </w:p>
        </w:tc>
        <w:tc>
          <w:tcPr>
            <w:tcW w:w="861" w:type="dxa"/>
            <w:hideMark/>
          </w:tcPr>
          <w:p w14:paraId="10C5AF05"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 de factura</w:t>
            </w:r>
          </w:p>
        </w:tc>
        <w:tc>
          <w:tcPr>
            <w:tcW w:w="2354" w:type="dxa"/>
            <w:hideMark/>
          </w:tcPr>
          <w:p w14:paraId="0AD81821"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w:t>
            </w:r>
          </w:p>
        </w:tc>
        <w:tc>
          <w:tcPr>
            <w:tcW w:w="1984" w:type="dxa"/>
            <w:hideMark/>
          </w:tcPr>
          <w:p w14:paraId="1F225E24"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 de la cuenta</w:t>
            </w:r>
          </w:p>
        </w:tc>
        <w:tc>
          <w:tcPr>
            <w:tcW w:w="1406" w:type="dxa"/>
            <w:hideMark/>
          </w:tcPr>
          <w:p w14:paraId="04824EBE"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Unidad Solicitante o Encargado de Carpeta.</w:t>
            </w:r>
          </w:p>
        </w:tc>
        <w:tc>
          <w:tcPr>
            <w:tcW w:w="1019" w:type="dxa"/>
            <w:hideMark/>
          </w:tcPr>
          <w:p w14:paraId="16138354"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Monto a Cancelar </w:t>
            </w:r>
          </w:p>
        </w:tc>
      </w:tr>
      <w:tr w:rsidR="00562476" w:rsidRPr="0008001D" w14:paraId="1112D669" w14:textId="77777777" w:rsidTr="007B3F30">
        <w:trPr>
          <w:trHeight w:val="1275"/>
        </w:trPr>
        <w:tc>
          <w:tcPr>
            <w:tcW w:w="461" w:type="dxa"/>
            <w:hideMark/>
          </w:tcPr>
          <w:p w14:paraId="2D05102C"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1</w:t>
            </w:r>
          </w:p>
        </w:tc>
        <w:tc>
          <w:tcPr>
            <w:tcW w:w="1711" w:type="dxa"/>
            <w:hideMark/>
          </w:tcPr>
          <w:p w14:paraId="364A3A55"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FERRETERIA LAS CUMBRES (JORI, S.A DE C.V)</w:t>
            </w:r>
          </w:p>
        </w:tc>
        <w:tc>
          <w:tcPr>
            <w:tcW w:w="861" w:type="dxa"/>
            <w:noWrap/>
            <w:hideMark/>
          </w:tcPr>
          <w:p w14:paraId="58AC9A41"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2416</w:t>
            </w:r>
          </w:p>
        </w:tc>
        <w:tc>
          <w:tcPr>
            <w:tcW w:w="2354" w:type="dxa"/>
            <w:hideMark/>
          </w:tcPr>
          <w:p w14:paraId="70A6A579"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Pago por la compra de 14 mtrs de tierra blanca y 4 bolsas de cemento para reparación de cancha solicitado por miembro del Club Deportivo River Plate. </w:t>
            </w:r>
          </w:p>
        </w:tc>
        <w:tc>
          <w:tcPr>
            <w:tcW w:w="1984" w:type="dxa"/>
            <w:hideMark/>
          </w:tcPr>
          <w:p w14:paraId="44270872"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TMSPP/Programa de mitigación de riesgos, agua y saneamiento ambiental municipio de San Pedro Perulapan año 2020</w:t>
            </w:r>
          </w:p>
        </w:tc>
        <w:tc>
          <w:tcPr>
            <w:tcW w:w="1406" w:type="dxa"/>
            <w:hideMark/>
          </w:tcPr>
          <w:p w14:paraId="287BD010"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Medio Ambiente</w:t>
            </w:r>
          </w:p>
        </w:tc>
        <w:tc>
          <w:tcPr>
            <w:tcW w:w="1019" w:type="dxa"/>
            <w:hideMark/>
          </w:tcPr>
          <w:p w14:paraId="30E9B6B4"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$ 570.20 </w:t>
            </w:r>
          </w:p>
        </w:tc>
      </w:tr>
    </w:tbl>
    <w:p w14:paraId="1AB82468"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63"/>
        <w:gridCol w:w="1207"/>
        <w:gridCol w:w="905"/>
        <w:gridCol w:w="2222"/>
        <w:gridCol w:w="2411"/>
        <w:gridCol w:w="1377"/>
        <w:gridCol w:w="985"/>
      </w:tblGrid>
      <w:tr w:rsidR="00562476" w:rsidRPr="003D3653" w14:paraId="72EAE129" w14:textId="77777777" w:rsidTr="007B3F30">
        <w:trPr>
          <w:trHeight w:val="660"/>
        </w:trPr>
        <w:tc>
          <w:tcPr>
            <w:tcW w:w="9796" w:type="dxa"/>
            <w:gridSpan w:val="7"/>
            <w:hideMark/>
          </w:tcPr>
          <w:p w14:paraId="25596E58" w14:textId="77777777" w:rsidR="00562476" w:rsidRPr="003D3653" w:rsidRDefault="00562476" w:rsidP="007B3F30">
            <w:pPr>
              <w:autoSpaceDE w:val="0"/>
              <w:autoSpaceDN w:val="0"/>
              <w:adjustRightInd w:val="0"/>
              <w:spacing w:after="0"/>
              <w:jc w:val="both"/>
              <w:rPr>
                <w:rFonts w:ascii="Times New Roman" w:hAnsi="Times New Roman" w:cs="Times New Roman"/>
                <w:b/>
                <w:bCs/>
                <w:sz w:val="24"/>
                <w:szCs w:val="24"/>
              </w:rPr>
            </w:pPr>
            <w:r w:rsidRPr="003D3653">
              <w:rPr>
                <w:rFonts w:ascii="Times New Roman" w:hAnsi="Times New Roman" w:cs="Times New Roman"/>
                <w:b/>
                <w:bCs/>
                <w:sz w:val="24"/>
                <w:szCs w:val="24"/>
              </w:rPr>
              <w:t>DETALLES DE LOS GASTOS DE LA CUENTA TMSPP/CONTRAPARTIDA DE CONSTRUCCIÓN PARA SALÓN DE USOS MÚLTIPLES CON CANCHA PARA DISCIPLINAS DE FUTBOL SALA EN EL SECTOR LA BÁSCULA, CANTÓN LA LOMA.</w:t>
            </w:r>
          </w:p>
        </w:tc>
      </w:tr>
      <w:tr w:rsidR="00562476" w:rsidRPr="003D3653" w14:paraId="0D993AA8" w14:textId="77777777" w:rsidTr="007B3F30">
        <w:trPr>
          <w:trHeight w:val="630"/>
        </w:trPr>
        <w:tc>
          <w:tcPr>
            <w:tcW w:w="378" w:type="dxa"/>
            <w:hideMark/>
          </w:tcPr>
          <w:p w14:paraId="37CCCEC4"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lastRenderedPageBreak/>
              <w:t>N°</w:t>
            </w:r>
          </w:p>
        </w:tc>
        <w:tc>
          <w:tcPr>
            <w:tcW w:w="1117" w:type="dxa"/>
            <w:hideMark/>
          </w:tcPr>
          <w:p w14:paraId="47250C32"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Nombre</w:t>
            </w:r>
          </w:p>
        </w:tc>
        <w:tc>
          <w:tcPr>
            <w:tcW w:w="915" w:type="dxa"/>
            <w:hideMark/>
          </w:tcPr>
          <w:p w14:paraId="7351AF94"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N° de factura</w:t>
            </w:r>
          </w:p>
        </w:tc>
        <w:tc>
          <w:tcPr>
            <w:tcW w:w="2552" w:type="dxa"/>
            <w:hideMark/>
          </w:tcPr>
          <w:p w14:paraId="1FC9C3AB"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Descripción </w:t>
            </w:r>
          </w:p>
        </w:tc>
        <w:tc>
          <w:tcPr>
            <w:tcW w:w="2551" w:type="dxa"/>
            <w:hideMark/>
          </w:tcPr>
          <w:p w14:paraId="1A643730"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Descripción de la cuenta</w:t>
            </w:r>
          </w:p>
        </w:tc>
        <w:tc>
          <w:tcPr>
            <w:tcW w:w="1276" w:type="dxa"/>
            <w:hideMark/>
          </w:tcPr>
          <w:p w14:paraId="11A5EB88"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Unidad Solicitante o Encargado de Carpeta.</w:t>
            </w:r>
          </w:p>
        </w:tc>
        <w:tc>
          <w:tcPr>
            <w:tcW w:w="1007" w:type="dxa"/>
            <w:hideMark/>
          </w:tcPr>
          <w:p w14:paraId="254971A3" w14:textId="77777777" w:rsidR="00562476" w:rsidRPr="00246701" w:rsidRDefault="00562476" w:rsidP="007B3F30">
            <w:pPr>
              <w:autoSpaceDE w:val="0"/>
              <w:autoSpaceDN w:val="0"/>
              <w:adjustRightInd w:val="0"/>
              <w:spacing w:after="0"/>
              <w:jc w:val="both"/>
              <w:rPr>
                <w:rFonts w:ascii="Times New Roman" w:hAnsi="Times New Roman" w:cs="Times New Roman"/>
                <w:bCs/>
              </w:rPr>
            </w:pPr>
            <w:r w:rsidRPr="00246701">
              <w:rPr>
                <w:rFonts w:ascii="Times New Roman" w:hAnsi="Times New Roman" w:cs="Times New Roman"/>
                <w:bCs/>
              </w:rPr>
              <w:t xml:space="preserve">Monto a cancelar </w:t>
            </w:r>
          </w:p>
        </w:tc>
      </w:tr>
      <w:tr w:rsidR="00562476" w:rsidRPr="003D3653" w14:paraId="70848DCE" w14:textId="77777777" w:rsidTr="007B3F30">
        <w:trPr>
          <w:trHeight w:val="1367"/>
        </w:trPr>
        <w:tc>
          <w:tcPr>
            <w:tcW w:w="378" w:type="dxa"/>
            <w:hideMark/>
          </w:tcPr>
          <w:p w14:paraId="4A6BFA99"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1</w:t>
            </w:r>
          </w:p>
        </w:tc>
        <w:tc>
          <w:tcPr>
            <w:tcW w:w="1117" w:type="dxa"/>
            <w:hideMark/>
          </w:tcPr>
          <w:p w14:paraId="2B79A8EF"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RICARDO ZEPEDA PEÑATE</w:t>
            </w:r>
          </w:p>
        </w:tc>
        <w:tc>
          <w:tcPr>
            <w:tcW w:w="915" w:type="dxa"/>
            <w:hideMark/>
          </w:tcPr>
          <w:p w14:paraId="75529B22"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Planilla de pago</w:t>
            </w:r>
          </w:p>
        </w:tc>
        <w:tc>
          <w:tcPr>
            <w:tcW w:w="2552" w:type="dxa"/>
            <w:hideMark/>
          </w:tcPr>
          <w:p w14:paraId="7D165E09"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Pago por brindar servicios de vigilancia para cancha de futbol sala en el sector la báscula, Cantón La Loma.                                Periodo correspondiente: 20-01-2020 al 02-02-2020                                                         </w:t>
            </w:r>
          </w:p>
        </w:tc>
        <w:tc>
          <w:tcPr>
            <w:tcW w:w="2551" w:type="dxa"/>
            <w:hideMark/>
          </w:tcPr>
          <w:p w14:paraId="5E2274AE"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TMSPP/Contrapartida de construcción para salón de usos múltiples con cancha para disciplinas de futbol sala en el sector la báscula, Cantón La Loma.</w:t>
            </w:r>
          </w:p>
        </w:tc>
        <w:tc>
          <w:tcPr>
            <w:tcW w:w="1276" w:type="dxa"/>
            <w:hideMark/>
          </w:tcPr>
          <w:p w14:paraId="6AE32953"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Planificación y Desarrollo de Proyectos.</w:t>
            </w:r>
          </w:p>
        </w:tc>
        <w:tc>
          <w:tcPr>
            <w:tcW w:w="1007" w:type="dxa"/>
            <w:hideMark/>
          </w:tcPr>
          <w:p w14:paraId="27B5477F" w14:textId="77777777" w:rsidR="00562476" w:rsidRPr="00246701" w:rsidRDefault="00562476" w:rsidP="007B3F30">
            <w:pPr>
              <w:autoSpaceDE w:val="0"/>
              <w:autoSpaceDN w:val="0"/>
              <w:adjustRightInd w:val="0"/>
              <w:spacing w:after="0"/>
              <w:jc w:val="both"/>
              <w:rPr>
                <w:rFonts w:ascii="Times New Roman" w:hAnsi="Times New Roman" w:cs="Times New Roman"/>
              </w:rPr>
            </w:pPr>
            <w:r w:rsidRPr="00246701">
              <w:rPr>
                <w:rFonts w:ascii="Times New Roman" w:hAnsi="Times New Roman" w:cs="Times New Roman"/>
              </w:rPr>
              <w:t xml:space="preserve">$ 233.38 </w:t>
            </w:r>
          </w:p>
        </w:tc>
      </w:tr>
    </w:tbl>
    <w:p w14:paraId="2840FA4B"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ayout w:type="fixed"/>
        <w:tblLook w:val="04A0" w:firstRow="1" w:lastRow="0" w:firstColumn="1" w:lastColumn="0" w:noHBand="0" w:noVBand="1"/>
      </w:tblPr>
      <w:tblGrid>
        <w:gridCol w:w="567"/>
        <w:gridCol w:w="1701"/>
        <w:gridCol w:w="851"/>
        <w:gridCol w:w="2693"/>
        <w:gridCol w:w="1418"/>
        <w:gridCol w:w="1417"/>
        <w:gridCol w:w="1149"/>
      </w:tblGrid>
      <w:tr w:rsidR="00562476" w:rsidRPr="00B43F0F" w14:paraId="1DF957E0" w14:textId="77777777" w:rsidTr="007B3F30">
        <w:trPr>
          <w:trHeight w:val="330"/>
        </w:trPr>
        <w:tc>
          <w:tcPr>
            <w:tcW w:w="9796" w:type="dxa"/>
            <w:gridSpan w:val="7"/>
            <w:hideMark/>
          </w:tcPr>
          <w:p w14:paraId="5FCEDCCC" w14:textId="77777777" w:rsidR="00562476" w:rsidRPr="00B43F0F" w:rsidRDefault="00562476" w:rsidP="007B3F30">
            <w:pPr>
              <w:autoSpaceDE w:val="0"/>
              <w:autoSpaceDN w:val="0"/>
              <w:adjustRightInd w:val="0"/>
              <w:spacing w:after="0"/>
              <w:jc w:val="both"/>
              <w:rPr>
                <w:rFonts w:ascii="Times New Roman" w:hAnsi="Times New Roman" w:cs="Times New Roman"/>
                <w:b/>
                <w:bCs/>
                <w:sz w:val="24"/>
                <w:szCs w:val="24"/>
              </w:rPr>
            </w:pPr>
            <w:r w:rsidRPr="00B43F0F">
              <w:rPr>
                <w:rFonts w:ascii="Times New Roman" w:hAnsi="Times New Roman" w:cs="Times New Roman"/>
                <w:b/>
                <w:bCs/>
                <w:sz w:val="24"/>
                <w:szCs w:val="24"/>
              </w:rPr>
              <w:t xml:space="preserve">DETALLES DE LOS GASTOS DE LA CUENTA TMSPP/FODES 25% </w:t>
            </w:r>
          </w:p>
        </w:tc>
      </w:tr>
      <w:tr w:rsidR="00562476" w:rsidRPr="00B43F0F" w14:paraId="05135C9B" w14:textId="77777777" w:rsidTr="007B3F30">
        <w:trPr>
          <w:trHeight w:val="645"/>
        </w:trPr>
        <w:tc>
          <w:tcPr>
            <w:tcW w:w="567" w:type="dxa"/>
            <w:hideMark/>
          </w:tcPr>
          <w:p w14:paraId="01ACF715"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No</w:t>
            </w:r>
          </w:p>
        </w:tc>
        <w:tc>
          <w:tcPr>
            <w:tcW w:w="1701" w:type="dxa"/>
            <w:hideMark/>
          </w:tcPr>
          <w:p w14:paraId="638F97C6"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Nombre</w:t>
            </w:r>
          </w:p>
        </w:tc>
        <w:tc>
          <w:tcPr>
            <w:tcW w:w="851" w:type="dxa"/>
            <w:hideMark/>
          </w:tcPr>
          <w:p w14:paraId="16BE7B26"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No de factura</w:t>
            </w:r>
          </w:p>
        </w:tc>
        <w:tc>
          <w:tcPr>
            <w:tcW w:w="2693" w:type="dxa"/>
            <w:hideMark/>
          </w:tcPr>
          <w:p w14:paraId="248720B8"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Descripción</w:t>
            </w:r>
          </w:p>
        </w:tc>
        <w:tc>
          <w:tcPr>
            <w:tcW w:w="1418" w:type="dxa"/>
            <w:hideMark/>
          </w:tcPr>
          <w:p w14:paraId="6EFF0A5C"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Descripción de la cuenta</w:t>
            </w:r>
          </w:p>
        </w:tc>
        <w:tc>
          <w:tcPr>
            <w:tcW w:w="1417" w:type="dxa"/>
            <w:hideMark/>
          </w:tcPr>
          <w:p w14:paraId="493D4B41"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Unidad Solicitante o Encargado de Carpeta.</w:t>
            </w:r>
          </w:p>
        </w:tc>
        <w:tc>
          <w:tcPr>
            <w:tcW w:w="1149" w:type="dxa"/>
            <w:hideMark/>
          </w:tcPr>
          <w:p w14:paraId="4F7CE2BD"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 xml:space="preserve">Monto a Cancelar </w:t>
            </w:r>
          </w:p>
        </w:tc>
      </w:tr>
      <w:tr w:rsidR="00562476" w:rsidRPr="00B43F0F" w14:paraId="7832E948" w14:textId="77777777" w:rsidTr="007B3F30">
        <w:trPr>
          <w:trHeight w:val="1395"/>
        </w:trPr>
        <w:tc>
          <w:tcPr>
            <w:tcW w:w="567" w:type="dxa"/>
            <w:hideMark/>
          </w:tcPr>
          <w:p w14:paraId="52D46805" w14:textId="77777777" w:rsidR="00562476" w:rsidRPr="00E84BC1" w:rsidRDefault="00562476" w:rsidP="007B3F30">
            <w:pPr>
              <w:autoSpaceDE w:val="0"/>
              <w:autoSpaceDN w:val="0"/>
              <w:adjustRightInd w:val="0"/>
              <w:spacing w:after="0"/>
              <w:jc w:val="both"/>
              <w:rPr>
                <w:rFonts w:ascii="Times New Roman" w:hAnsi="Times New Roman" w:cs="Times New Roman"/>
                <w:bCs/>
              </w:rPr>
            </w:pPr>
            <w:r w:rsidRPr="00E84BC1">
              <w:rPr>
                <w:rFonts w:ascii="Times New Roman" w:hAnsi="Times New Roman" w:cs="Times New Roman"/>
                <w:bCs/>
              </w:rPr>
              <w:t>1</w:t>
            </w:r>
          </w:p>
        </w:tc>
        <w:tc>
          <w:tcPr>
            <w:tcW w:w="1701" w:type="dxa"/>
            <w:hideMark/>
          </w:tcPr>
          <w:p w14:paraId="39A76D1F"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CLAUDIA VERONICA LARIN DE VASQUEZ</w:t>
            </w:r>
          </w:p>
        </w:tc>
        <w:tc>
          <w:tcPr>
            <w:tcW w:w="851" w:type="dxa"/>
            <w:noWrap/>
            <w:hideMark/>
          </w:tcPr>
          <w:p w14:paraId="671207EA"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Recibo simple</w:t>
            </w:r>
          </w:p>
        </w:tc>
        <w:tc>
          <w:tcPr>
            <w:tcW w:w="2693" w:type="dxa"/>
            <w:hideMark/>
          </w:tcPr>
          <w:p w14:paraId="39C68B0D"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Pago por la compra de 20 refrigerios para capacitación de ley de adquisiciones y contrataciones para las diferentes Unidades de la Municipalidad el día 30-01-2020</w:t>
            </w:r>
          </w:p>
        </w:tc>
        <w:tc>
          <w:tcPr>
            <w:tcW w:w="1418" w:type="dxa"/>
            <w:hideMark/>
          </w:tcPr>
          <w:p w14:paraId="10D152E8"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TMSPP/ Fodes 25%</w:t>
            </w:r>
          </w:p>
        </w:tc>
        <w:tc>
          <w:tcPr>
            <w:tcW w:w="1417" w:type="dxa"/>
            <w:hideMark/>
          </w:tcPr>
          <w:p w14:paraId="4966584F"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UACI</w:t>
            </w:r>
          </w:p>
        </w:tc>
        <w:tc>
          <w:tcPr>
            <w:tcW w:w="1149" w:type="dxa"/>
            <w:hideMark/>
          </w:tcPr>
          <w:p w14:paraId="7656BA38"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 xml:space="preserve">$ 28.00 </w:t>
            </w:r>
          </w:p>
        </w:tc>
      </w:tr>
      <w:tr w:rsidR="00562476" w:rsidRPr="00B43F0F" w14:paraId="69C32A67" w14:textId="77777777" w:rsidTr="007B3F30">
        <w:trPr>
          <w:trHeight w:val="1335"/>
        </w:trPr>
        <w:tc>
          <w:tcPr>
            <w:tcW w:w="567" w:type="dxa"/>
            <w:hideMark/>
          </w:tcPr>
          <w:p w14:paraId="542C6192"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2</w:t>
            </w:r>
          </w:p>
        </w:tc>
        <w:tc>
          <w:tcPr>
            <w:tcW w:w="1701" w:type="dxa"/>
            <w:hideMark/>
          </w:tcPr>
          <w:p w14:paraId="45A805F7"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HOUSE IMPRESORES MANANTIAL (JOSTINE MICHELLE CAMPO RIVERA)</w:t>
            </w:r>
          </w:p>
        </w:tc>
        <w:tc>
          <w:tcPr>
            <w:tcW w:w="851" w:type="dxa"/>
            <w:noWrap/>
            <w:hideMark/>
          </w:tcPr>
          <w:p w14:paraId="59F9AC18"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Cotización</w:t>
            </w:r>
          </w:p>
        </w:tc>
        <w:tc>
          <w:tcPr>
            <w:tcW w:w="2693" w:type="dxa"/>
            <w:hideMark/>
          </w:tcPr>
          <w:p w14:paraId="5A4C0CFA"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Pago por la compra de lona banner en valla para Col. La Loma en carretera principal Panamericana, tamaño 3x9Mtrs a full color.</w:t>
            </w:r>
          </w:p>
        </w:tc>
        <w:tc>
          <w:tcPr>
            <w:tcW w:w="1418" w:type="dxa"/>
            <w:hideMark/>
          </w:tcPr>
          <w:p w14:paraId="329AC11E"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TMSPP/ Fodes 25%</w:t>
            </w:r>
          </w:p>
        </w:tc>
        <w:tc>
          <w:tcPr>
            <w:tcW w:w="1417" w:type="dxa"/>
            <w:hideMark/>
          </w:tcPr>
          <w:p w14:paraId="75EF5DC2"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Comunicaciones</w:t>
            </w:r>
          </w:p>
        </w:tc>
        <w:tc>
          <w:tcPr>
            <w:tcW w:w="1149" w:type="dxa"/>
            <w:hideMark/>
          </w:tcPr>
          <w:p w14:paraId="7AECCEB7"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 xml:space="preserve">$ 400.00 </w:t>
            </w:r>
          </w:p>
        </w:tc>
      </w:tr>
      <w:tr w:rsidR="00562476" w:rsidRPr="00B43F0F" w14:paraId="183BB8BA" w14:textId="77777777" w:rsidTr="007B3F30">
        <w:trPr>
          <w:trHeight w:val="70"/>
        </w:trPr>
        <w:tc>
          <w:tcPr>
            <w:tcW w:w="567" w:type="dxa"/>
            <w:hideMark/>
          </w:tcPr>
          <w:p w14:paraId="7F3EAF38"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3</w:t>
            </w:r>
          </w:p>
        </w:tc>
        <w:tc>
          <w:tcPr>
            <w:tcW w:w="1701" w:type="dxa"/>
            <w:hideMark/>
          </w:tcPr>
          <w:p w14:paraId="22D4F693"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ACAVISA DE C.V</w:t>
            </w:r>
          </w:p>
        </w:tc>
        <w:tc>
          <w:tcPr>
            <w:tcW w:w="851" w:type="dxa"/>
            <w:hideMark/>
          </w:tcPr>
          <w:p w14:paraId="5F04295C"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00338, 00339, 00340</w:t>
            </w:r>
          </w:p>
        </w:tc>
        <w:tc>
          <w:tcPr>
            <w:tcW w:w="2693" w:type="dxa"/>
            <w:hideMark/>
          </w:tcPr>
          <w:p w14:paraId="3DB3A4F5"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 xml:space="preserve">Pago por castrol impot multi vehicle ATF(1/4), Castrol syntrax LTD SLIP 75w90(1/4), Castrol axlw limited slip 80w90 (1/4), cubo de 4x4 para Nissan Frontier, refrigerante prehidratado 50%(galn), Inst. de cubo de 4x4, inst, servo freno, Castrol Gt LMA Liq. frenos (12onz), hidrovac R2517849T, Term. Dirección ext. SE 4751, term. direccion int. SE 4752, marco para </w:t>
            </w:r>
            <w:r w:rsidRPr="00E84BC1">
              <w:rPr>
                <w:rFonts w:ascii="Times New Roman" w:hAnsi="Times New Roman" w:cs="Times New Roman"/>
              </w:rPr>
              <w:lastRenderedPageBreak/>
              <w:t>bateria 350102/350410, brake parts cleaner, inst de terminales ext+int.                                                            Alineado especial, correccion de muñones del ajuste de barra de torsion Izo., set de lainas, ajuste de barra de torsion  der., corrección de avance para vehiculo municipal NISSAN VERDE</w:t>
            </w:r>
          </w:p>
        </w:tc>
        <w:tc>
          <w:tcPr>
            <w:tcW w:w="1418" w:type="dxa"/>
            <w:hideMark/>
          </w:tcPr>
          <w:p w14:paraId="2FCC327B"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lastRenderedPageBreak/>
              <w:t>TMSPP/ Fodes 25%</w:t>
            </w:r>
          </w:p>
        </w:tc>
        <w:tc>
          <w:tcPr>
            <w:tcW w:w="1417" w:type="dxa"/>
            <w:hideMark/>
          </w:tcPr>
          <w:p w14:paraId="47B96C9A"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Servicio Generales</w:t>
            </w:r>
          </w:p>
        </w:tc>
        <w:tc>
          <w:tcPr>
            <w:tcW w:w="1149" w:type="dxa"/>
            <w:hideMark/>
          </w:tcPr>
          <w:p w14:paraId="2F883A92" w14:textId="77777777" w:rsidR="00562476" w:rsidRPr="00E84BC1" w:rsidRDefault="00562476" w:rsidP="007B3F30">
            <w:pPr>
              <w:autoSpaceDE w:val="0"/>
              <w:autoSpaceDN w:val="0"/>
              <w:adjustRightInd w:val="0"/>
              <w:spacing w:after="0"/>
              <w:jc w:val="both"/>
              <w:rPr>
                <w:rFonts w:ascii="Times New Roman" w:hAnsi="Times New Roman" w:cs="Times New Roman"/>
              </w:rPr>
            </w:pPr>
            <w:r w:rsidRPr="00E84BC1">
              <w:rPr>
                <w:rFonts w:ascii="Times New Roman" w:hAnsi="Times New Roman" w:cs="Times New Roman"/>
              </w:rPr>
              <w:t xml:space="preserve">$ 1,101.72 </w:t>
            </w:r>
          </w:p>
        </w:tc>
      </w:tr>
    </w:tbl>
    <w:p w14:paraId="462A6833"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5"/>
        <w:gridCol w:w="1962"/>
        <w:gridCol w:w="1015"/>
        <w:gridCol w:w="2435"/>
        <w:gridCol w:w="1279"/>
        <w:gridCol w:w="1388"/>
        <w:gridCol w:w="1006"/>
      </w:tblGrid>
      <w:tr w:rsidR="00562476" w:rsidRPr="003D2A53" w14:paraId="79AABD73" w14:textId="77777777" w:rsidTr="007B3F30">
        <w:trPr>
          <w:trHeight w:val="330"/>
        </w:trPr>
        <w:tc>
          <w:tcPr>
            <w:tcW w:w="9796" w:type="dxa"/>
            <w:gridSpan w:val="7"/>
            <w:hideMark/>
          </w:tcPr>
          <w:p w14:paraId="63EC41F2" w14:textId="77777777" w:rsidR="00562476" w:rsidRPr="003D2A53" w:rsidRDefault="00562476" w:rsidP="007B3F30">
            <w:pPr>
              <w:autoSpaceDE w:val="0"/>
              <w:autoSpaceDN w:val="0"/>
              <w:adjustRightInd w:val="0"/>
              <w:spacing w:after="0"/>
              <w:jc w:val="both"/>
              <w:rPr>
                <w:rFonts w:ascii="Times New Roman" w:hAnsi="Times New Roman" w:cs="Times New Roman"/>
                <w:b/>
                <w:bCs/>
                <w:sz w:val="24"/>
                <w:szCs w:val="24"/>
              </w:rPr>
            </w:pPr>
            <w:r w:rsidRPr="003D2A53">
              <w:rPr>
                <w:rFonts w:ascii="Times New Roman" w:hAnsi="Times New Roman" w:cs="Times New Roman"/>
                <w:b/>
                <w:bCs/>
                <w:sz w:val="24"/>
                <w:szCs w:val="24"/>
              </w:rPr>
              <w:t>DETALLES DE LOS GASTOS DE LA CUENTA TMSPP/FONDO COMUN</w:t>
            </w:r>
          </w:p>
        </w:tc>
      </w:tr>
      <w:tr w:rsidR="00562476" w:rsidRPr="003D2A53" w14:paraId="2F4FE0FC" w14:textId="77777777" w:rsidTr="007B3F30">
        <w:trPr>
          <w:trHeight w:val="645"/>
        </w:trPr>
        <w:tc>
          <w:tcPr>
            <w:tcW w:w="485" w:type="dxa"/>
            <w:hideMark/>
          </w:tcPr>
          <w:p w14:paraId="2632CB22"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No</w:t>
            </w:r>
          </w:p>
        </w:tc>
        <w:tc>
          <w:tcPr>
            <w:tcW w:w="2044" w:type="dxa"/>
            <w:hideMark/>
          </w:tcPr>
          <w:p w14:paraId="05A78FA0"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Nombre</w:t>
            </w:r>
          </w:p>
        </w:tc>
        <w:tc>
          <w:tcPr>
            <w:tcW w:w="1015" w:type="dxa"/>
            <w:hideMark/>
          </w:tcPr>
          <w:p w14:paraId="083DB06A"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No de factura</w:t>
            </w:r>
          </w:p>
        </w:tc>
        <w:tc>
          <w:tcPr>
            <w:tcW w:w="2552" w:type="dxa"/>
            <w:hideMark/>
          </w:tcPr>
          <w:p w14:paraId="41A58A54"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Descripción</w:t>
            </w:r>
          </w:p>
        </w:tc>
        <w:tc>
          <w:tcPr>
            <w:tcW w:w="1279" w:type="dxa"/>
            <w:hideMark/>
          </w:tcPr>
          <w:p w14:paraId="06B89EB9"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Descripción de la cuenta</w:t>
            </w:r>
          </w:p>
        </w:tc>
        <w:tc>
          <w:tcPr>
            <w:tcW w:w="1414" w:type="dxa"/>
            <w:hideMark/>
          </w:tcPr>
          <w:p w14:paraId="73ADC964"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Unidad Solicitante o Encargado de Carpeta.</w:t>
            </w:r>
          </w:p>
        </w:tc>
        <w:tc>
          <w:tcPr>
            <w:tcW w:w="1007" w:type="dxa"/>
            <w:hideMark/>
          </w:tcPr>
          <w:p w14:paraId="6D13E548" w14:textId="77777777" w:rsidR="00562476" w:rsidRPr="00866D5E" w:rsidRDefault="00562476" w:rsidP="007B3F30">
            <w:pPr>
              <w:autoSpaceDE w:val="0"/>
              <w:autoSpaceDN w:val="0"/>
              <w:adjustRightInd w:val="0"/>
              <w:spacing w:after="0"/>
              <w:jc w:val="both"/>
              <w:rPr>
                <w:rFonts w:ascii="Times New Roman" w:hAnsi="Times New Roman" w:cs="Times New Roman"/>
                <w:bCs/>
              </w:rPr>
            </w:pPr>
            <w:r w:rsidRPr="00866D5E">
              <w:rPr>
                <w:rFonts w:ascii="Times New Roman" w:hAnsi="Times New Roman" w:cs="Times New Roman"/>
                <w:bCs/>
              </w:rPr>
              <w:t xml:space="preserve">Monto a Cancelar </w:t>
            </w:r>
          </w:p>
        </w:tc>
      </w:tr>
      <w:tr w:rsidR="00562476" w:rsidRPr="003D2A53" w14:paraId="7DBD2D5E" w14:textId="77777777" w:rsidTr="007B3F30">
        <w:trPr>
          <w:trHeight w:val="945"/>
        </w:trPr>
        <w:tc>
          <w:tcPr>
            <w:tcW w:w="485" w:type="dxa"/>
            <w:hideMark/>
          </w:tcPr>
          <w:p w14:paraId="2676F7B1"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1</w:t>
            </w:r>
          </w:p>
        </w:tc>
        <w:tc>
          <w:tcPr>
            <w:tcW w:w="2044" w:type="dxa"/>
            <w:hideMark/>
          </w:tcPr>
          <w:p w14:paraId="3D091A77"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 xml:space="preserve">WILIAM ALFREDO HERRERA CORTEZ </w:t>
            </w:r>
          </w:p>
        </w:tc>
        <w:tc>
          <w:tcPr>
            <w:tcW w:w="1015" w:type="dxa"/>
            <w:noWrap/>
            <w:hideMark/>
          </w:tcPr>
          <w:p w14:paraId="214926EB"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Recibo simple</w:t>
            </w:r>
          </w:p>
        </w:tc>
        <w:tc>
          <w:tcPr>
            <w:tcW w:w="2552" w:type="dxa"/>
            <w:hideMark/>
          </w:tcPr>
          <w:p w14:paraId="0E66B720"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 xml:space="preserve">Colaboración económica para lubricantes a patrullas del DMT que hacen su recorrido en S.P.P </w:t>
            </w:r>
          </w:p>
        </w:tc>
        <w:tc>
          <w:tcPr>
            <w:tcW w:w="1279" w:type="dxa"/>
            <w:hideMark/>
          </w:tcPr>
          <w:p w14:paraId="158C117B"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TMSPP/ Fondo común</w:t>
            </w:r>
          </w:p>
        </w:tc>
        <w:tc>
          <w:tcPr>
            <w:tcW w:w="1414" w:type="dxa"/>
            <w:hideMark/>
          </w:tcPr>
          <w:p w14:paraId="398760C5"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Servicio Generales</w:t>
            </w:r>
          </w:p>
        </w:tc>
        <w:tc>
          <w:tcPr>
            <w:tcW w:w="1007" w:type="dxa"/>
            <w:hideMark/>
          </w:tcPr>
          <w:p w14:paraId="19982B2D" w14:textId="77777777" w:rsidR="00562476" w:rsidRPr="00866D5E" w:rsidRDefault="00562476" w:rsidP="007B3F30">
            <w:pPr>
              <w:autoSpaceDE w:val="0"/>
              <w:autoSpaceDN w:val="0"/>
              <w:adjustRightInd w:val="0"/>
              <w:spacing w:after="0"/>
              <w:jc w:val="both"/>
              <w:rPr>
                <w:rFonts w:ascii="Times New Roman" w:hAnsi="Times New Roman" w:cs="Times New Roman"/>
              </w:rPr>
            </w:pPr>
            <w:r w:rsidRPr="00866D5E">
              <w:rPr>
                <w:rFonts w:ascii="Times New Roman" w:hAnsi="Times New Roman" w:cs="Times New Roman"/>
              </w:rPr>
              <w:t xml:space="preserve">$ 205.05 </w:t>
            </w:r>
          </w:p>
        </w:tc>
      </w:tr>
    </w:tbl>
    <w:p w14:paraId="5D826F0D" w14:textId="77777777" w:rsidR="00562476" w:rsidRPr="003D2A5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85"/>
        <w:gridCol w:w="1323"/>
        <w:gridCol w:w="827"/>
        <w:gridCol w:w="2363"/>
        <w:gridCol w:w="2289"/>
        <w:gridCol w:w="1276"/>
        <w:gridCol w:w="1007"/>
      </w:tblGrid>
      <w:tr w:rsidR="00562476" w:rsidRPr="00EA2668" w14:paraId="2A82A4D9" w14:textId="77777777" w:rsidTr="007B3F30">
        <w:trPr>
          <w:trHeight w:val="600"/>
        </w:trPr>
        <w:tc>
          <w:tcPr>
            <w:tcW w:w="9796" w:type="dxa"/>
            <w:gridSpan w:val="7"/>
            <w:hideMark/>
          </w:tcPr>
          <w:p w14:paraId="6FEB21F5" w14:textId="77777777" w:rsidR="00562476" w:rsidRPr="00EA2668" w:rsidRDefault="00562476" w:rsidP="007B3F30">
            <w:pPr>
              <w:autoSpaceDE w:val="0"/>
              <w:autoSpaceDN w:val="0"/>
              <w:adjustRightInd w:val="0"/>
              <w:spacing w:after="0"/>
              <w:jc w:val="both"/>
              <w:rPr>
                <w:rFonts w:ascii="Times New Roman" w:hAnsi="Times New Roman" w:cs="Times New Roman"/>
                <w:b/>
                <w:bCs/>
                <w:sz w:val="24"/>
                <w:szCs w:val="24"/>
              </w:rPr>
            </w:pPr>
            <w:r w:rsidRPr="00EA2668">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EA2668" w14:paraId="283FACDD" w14:textId="77777777" w:rsidTr="007B3F30">
        <w:trPr>
          <w:trHeight w:val="645"/>
        </w:trPr>
        <w:tc>
          <w:tcPr>
            <w:tcW w:w="461" w:type="dxa"/>
            <w:hideMark/>
          </w:tcPr>
          <w:p w14:paraId="70FAE196"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w:t>
            </w:r>
          </w:p>
        </w:tc>
        <w:tc>
          <w:tcPr>
            <w:tcW w:w="1289" w:type="dxa"/>
            <w:hideMark/>
          </w:tcPr>
          <w:p w14:paraId="63AD1FA4"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Nombre</w:t>
            </w:r>
          </w:p>
        </w:tc>
        <w:tc>
          <w:tcPr>
            <w:tcW w:w="772" w:type="dxa"/>
            <w:hideMark/>
          </w:tcPr>
          <w:p w14:paraId="03A3C301"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 de factura</w:t>
            </w:r>
          </w:p>
        </w:tc>
        <w:tc>
          <w:tcPr>
            <w:tcW w:w="2581" w:type="dxa"/>
            <w:hideMark/>
          </w:tcPr>
          <w:p w14:paraId="3C7CAA78"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Descripción</w:t>
            </w:r>
          </w:p>
        </w:tc>
        <w:tc>
          <w:tcPr>
            <w:tcW w:w="2410" w:type="dxa"/>
            <w:hideMark/>
          </w:tcPr>
          <w:p w14:paraId="15A4A4C6"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Descripción de la cuenta</w:t>
            </w:r>
          </w:p>
        </w:tc>
        <w:tc>
          <w:tcPr>
            <w:tcW w:w="1276" w:type="dxa"/>
            <w:hideMark/>
          </w:tcPr>
          <w:p w14:paraId="6851F7F9"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Unidad Solicitante o Encargado de Carpeta.</w:t>
            </w:r>
          </w:p>
        </w:tc>
        <w:tc>
          <w:tcPr>
            <w:tcW w:w="1007" w:type="dxa"/>
            <w:hideMark/>
          </w:tcPr>
          <w:p w14:paraId="2BA30691"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 xml:space="preserve">Monto a Cancelar </w:t>
            </w:r>
          </w:p>
        </w:tc>
      </w:tr>
      <w:tr w:rsidR="00562476" w:rsidRPr="00EA2668" w14:paraId="25480DDF" w14:textId="77777777" w:rsidTr="007B3F30">
        <w:trPr>
          <w:trHeight w:val="1595"/>
        </w:trPr>
        <w:tc>
          <w:tcPr>
            <w:tcW w:w="461" w:type="dxa"/>
            <w:hideMark/>
          </w:tcPr>
          <w:p w14:paraId="2DD75900"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1</w:t>
            </w:r>
          </w:p>
        </w:tc>
        <w:tc>
          <w:tcPr>
            <w:tcW w:w="1289" w:type="dxa"/>
            <w:hideMark/>
          </w:tcPr>
          <w:p w14:paraId="397E301D"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TOROGOZ, S.A DE C.V   </w:t>
            </w:r>
          </w:p>
        </w:tc>
        <w:tc>
          <w:tcPr>
            <w:tcW w:w="772" w:type="dxa"/>
            <w:noWrap/>
            <w:hideMark/>
          </w:tcPr>
          <w:p w14:paraId="39089D94"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05067</w:t>
            </w:r>
          </w:p>
        </w:tc>
        <w:tc>
          <w:tcPr>
            <w:tcW w:w="2581" w:type="dxa"/>
            <w:hideMark/>
          </w:tcPr>
          <w:p w14:paraId="1A9216D4"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Pago por compra de 5 trofeos de premiación de futbol sala para Comité Deportivo de Futbol Sala Adultos(Según acuerdo municipal No cinco con fecha diecisiete de Enero del 2020)</w:t>
            </w:r>
          </w:p>
        </w:tc>
        <w:tc>
          <w:tcPr>
            <w:tcW w:w="2410" w:type="dxa"/>
            <w:hideMark/>
          </w:tcPr>
          <w:p w14:paraId="7182713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TMSPP/Programa de fomento al deporte, seguimiento a las escuelas de futbol y tae-kwon do en función de prevenir la violencia en el municipio año 2020</w:t>
            </w:r>
          </w:p>
        </w:tc>
        <w:tc>
          <w:tcPr>
            <w:tcW w:w="1276" w:type="dxa"/>
            <w:hideMark/>
          </w:tcPr>
          <w:p w14:paraId="343F5A80"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Deportes</w:t>
            </w:r>
          </w:p>
        </w:tc>
        <w:tc>
          <w:tcPr>
            <w:tcW w:w="1007" w:type="dxa"/>
            <w:hideMark/>
          </w:tcPr>
          <w:p w14:paraId="7D7FA774"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$ 226.55 </w:t>
            </w:r>
          </w:p>
        </w:tc>
      </w:tr>
      <w:tr w:rsidR="00562476" w:rsidRPr="00EA2668" w14:paraId="41CC32C5" w14:textId="77777777" w:rsidTr="007B3F30">
        <w:trPr>
          <w:trHeight w:val="1500"/>
        </w:trPr>
        <w:tc>
          <w:tcPr>
            <w:tcW w:w="461" w:type="dxa"/>
            <w:noWrap/>
            <w:hideMark/>
          </w:tcPr>
          <w:p w14:paraId="5848D9E2"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2</w:t>
            </w:r>
          </w:p>
        </w:tc>
        <w:tc>
          <w:tcPr>
            <w:tcW w:w="1289" w:type="dxa"/>
            <w:noWrap/>
            <w:hideMark/>
          </w:tcPr>
          <w:p w14:paraId="7DDBA3F1"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TOROGOZ, S.A DE C.V   </w:t>
            </w:r>
          </w:p>
        </w:tc>
        <w:tc>
          <w:tcPr>
            <w:tcW w:w="772" w:type="dxa"/>
            <w:noWrap/>
            <w:hideMark/>
          </w:tcPr>
          <w:p w14:paraId="6E2D4384"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04866, 04867</w:t>
            </w:r>
          </w:p>
        </w:tc>
        <w:tc>
          <w:tcPr>
            <w:tcW w:w="2581" w:type="dxa"/>
            <w:hideMark/>
          </w:tcPr>
          <w:p w14:paraId="59841F9B"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Pago por la compra de 10 trofeos de premiación de futbol para Comité de Deportes Cantón El Rodeo Paraíso de futbol libre(Según acuerdo municipal No cinco con fecha diecisiete de Enero del 2020)</w:t>
            </w:r>
          </w:p>
        </w:tc>
        <w:tc>
          <w:tcPr>
            <w:tcW w:w="2410" w:type="dxa"/>
            <w:hideMark/>
          </w:tcPr>
          <w:p w14:paraId="3CBD5281"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TMSPP/Programa de fomento al deporte, seguimiento a las escuelas de futbol y tae-kwon do en función de prevenir la violencia en el municipio año 2020</w:t>
            </w:r>
          </w:p>
        </w:tc>
        <w:tc>
          <w:tcPr>
            <w:tcW w:w="1276" w:type="dxa"/>
            <w:noWrap/>
            <w:hideMark/>
          </w:tcPr>
          <w:p w14:paraId="4612E67F"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Deportes</w:t>
            </w:r>
          </w:p>
        </w:tc>
        <w:tc>
          <w:tcPr>
            <w:tcW w:w="1007" w:type="dxa"/>
            <w:noWrap/>
            <w:hideMark/>
          </w:tcPr>
          <w:p w14:paraId="5E21627D"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$ 712.55 </w:t>
            </w:r>
          </w:p>
        </w:tc>
      </w:tr>
      <w:tr w:rsidR="00562476" w:rsidRPr="00EA2668" w14:paraId="4441838B" w14:textId="77777777" w:rsidTr="007B3F30">
        <w:trPr>
          <w:trHeight w:val="1500"/>
        </w:trPr>
        <w:tc>
          <w:tcPr>
            <w:tcW w:w="461" w:type="dxa"/>
            <w:noWrap/>
            <w:hideMark/>
          </w:tcPr>
          <w:p w14:paraId="51C495D8"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lastRenderedPageBreak/>
              <w:t>3</w:t>
            </w:r>
          </w:p>
        </w:tc>
        <w:tc>
          <w:tcPr>
            <w:tcW w:w="1289" w:type="dxa"/>
            <w:noWrap/>
            <w:hideMark/>
          </w:tcPr>
          <w:p w14:paraId="7DB556FB"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TOROGOZ, S.A DE C.V   </w:t>
            </w:r>
          </w:p>
        </w:tc>
        <w:tc>
          <w:tcPr>
            <w:tcW w:w="772" w:type="dxa"/>
            <w:noWrap/>
            <w:hideMark/>
          </w:tcPr>
          <w:p w14:paraId="30D6E162"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05016</w:t>
            </w:r>
          </w:p>
        </w:tc>
        <w:tc>
          <w:tcPr>
            <w:tcW w:w="2581" w:type="dxa"/>
            <w:hideMark/>
          </w:tcPr>
          <w:p w14:paraId="3E912C5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Pago por la compra de 5 trofeos de premiación para Club Deportivo El Paraíso, Cantón El Paraíso Abajo(Según acuerdo municipal No cinco con fecha diecisiete de Enero del 2020)                                                                            </w:t>
            </w:r>
          </w:p>
        </w:tc>
        <w:tc>
          <w:tcPr>
            <w:tcW w:w="2410" w:type="dxa"/>
            <w:hideMark/>
          </w:tcPr>
          <w:p w14:paraId="625FDBBA"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TMSPP/Programa de fomento al deporte, seguimiento a las escuelas de futbol y tae-kwon do en función de prevenir la violencia en el municipio año 2020</w:t>
            </w:r>
          </w:p>
        </w:tc>
        <w:tc>
          <w:tcPr>
            <w:tcW w:w="1276" w:type="dxa"/>
            <w:noWrap/>
            <w:hideMark/>
          </w:tcPr>
          <w:p w14:paraId="127D56A6"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Deportes</w:t>
            </w:r>
          </w:p>
        </w:tc>
        <w:tc>
          <w:tcPr>
            <w:tcW w:w="1007" w:type="dxa"/>
            <w:noWrap/>
            <w:hideMark/>
          </w:tcPr>
          <w:p w14:paraId="6D71DD3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$ 203.63 </w:t>
            </w:r>
          </w:p>
        </w:tc>
      </w:tr>
    </w:tbl>
    <w:p w14:paraId="20603441" w14:textId="77777777" w:rsidR="00562476" w:rsidRPr="003D2A5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86"/>
        <w:gridCol w:w="1177"/>
        <w:gridCol w:w="1170"/>
        <w:gridCol w:w="2216"/>
        <w:gridCol w:w="2069"/>
        <w:gridCol w:w="1377"/>
        <w:gridCol w:w="1075"/>
      </w:tblGrid>
      <w:tr w:rsidR="00562476" w:rsidRPr="00623FC4" w14:paraId="070F2C54" w14:textId="77777777" w:rsidTr="007B3F30">
        <w:trPr>
          <w:trHeight w:val="330"/>
        </w:trPr>
        <w:tc>
          <w:tcPr>
            <w:tcW w:w="9796" w:type="dxa"/>
            <w:gridSpan w:val="7"/>
            <w:hideMark/>
          </w:tcPr>
          <w:p w14:paraId="25C16367" w14:textId="77777777" w:rsidR="00562476" w:rsidRPr="00623FC4" w:rsidRDefault="00562476" w:rsidP="007B3F30">
            <w:pPr>
              <w:autoSpaceDE w:val="0"/>
              <w:autoSpaceDN w:val="0"/>
              <w:adjustRightInd w:val="0"/>
              <w:spacing w:after="0"/>
              <w:jc w:val="both"/>
              <w:rPr>
                <w:rFonts w:ascii="Times New Roman" w:hAnsi="Times New Roman" w:cs="Times New Roman"/>
                <w:b/>
                <w:bCs/>
                <w:sz w:val="24"/>
                <w:szCs w:val="24"/>
              </w:rPr>
            </w:pPr>
            <w:r w:rsidRPr="00623FC4">
              <w:rPr>
                <w:rFonts w:ascii="Times New Roman" w:hAnsi="Times New Roman" w:cs="Times New Roman"/>
                <w:b/>
                <w:bCs/>
                <w:sz w:val="24"/>
                <w:szCs w:val="24"/>
              </w:rPr>
              <w:t>DETALLES DE LOS GASTOS DE LA CUENTA TMSPP/PROGRAMA DE MANTENIMIENTO DE RED VIAL MUNICIPAL AÑO 2020</w:t>
            </w:r>
          </w:p>
        </w:tc>
      </w:tr>
      <w:tr w:rsidR="00562476" w:rsidRPr="00623FC4" w14:paraId="77F1C481" w14:textId="77777777" w:rsidTr="007B3F30">
        <w:trPr>
          <w:trHeight w:val="705"/>
        </w:trPr>
        <w:tc>
          <w:tcPr>
            <w:tcW w:w="461" w:type="dxa"/>
            <w:hideMark/>
          </w:tcPr>
          <w:p w14:paraId="6C24580C"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w:t>
            </w:r>
          </w:p>
        </w:tc>
        <w:tc>
          <w:tcPr>
            <w:tcW w:w="1203" w:type="dxa"/>
            <w:hideMark/>
          </w:tcPr>
          <w:p w14:paraId="4952B3C7"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Nombre</w:t>
            </w:r>
          </w:p>
        </w:tc>
        <w:tc>
          <w:tcPr>
            <w:tcW w:w="1083" w:type="dxa"/>
            <w:hideMark/>
          </w:tcPr>
          <w:p w14:paraId="04C7B708"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 de factura</w:t>
            </w:r>
          </w:p>
        </w:tc>
        <w:tc>
          <w:tcPr>
            <w:tcW w:w="2498" w:type="dxa"/>
            <w:hideMark/>
          </w:tcPr>
          <w:p w14:paraId="7CC56A4C"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Descripción</w:t>
            </w:r>
          </w:p>
        </w:tc>
        <w:tc>
          <w:tcPr>
            <w:tcW w:w="2147" w:type="dxa"/>
            <w:hideMark/>
          </w:tcPr>
          <w:p w14:paraId="3C8BCEE2"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Descripción de la cuenta</w:t>
            </w:r>
          </w:p>
        </w:tc>
        <w:tc>
          <w:tcPr>
            <w:tcW w:w="1304" w:type="dxa"/>
            <w:hideMark/>
          </w:tcPr>
          <w:p w14:paraId="5A8C95E2"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Unidad Solicitante o Encargado de Carpeta.</w:t>
            </w:r>
          </w:p>
        </w:tc>
        <w:tc>
          <w:tcPr>
            <w:tcW w:w="1100" w:type="dxa"/>
            <w:hideMark/>
          </w:tcPr>
          <w:p w14:paraId="5E5EDA83"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 xml:space="preserve">Monto a Cancelar </w:t>
            </w:r>
          </w:p>
        </w:tc>
      </w:tr>
      <w:tr w:rsidR="00562476" w:rsidRPr="00623FC4" w14:paraId="2A89A0A5" w14:textId="77777777" w:rsidTr="007B3F30">
        <w:trPr>
          <w:trHeight w:val="945"/>
        </w:trPr>
        <w:tc>
          <w:tcPr>
            <w:tcW w:w="461" w:type="dxa"/>
            <w:hideMark/>
          </w:tcPr>
          <w:p w14:paraId="110C7EC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1</w:t>
            </w:r>
          </w:p>
        </w:tc>
        <w:tc>
          <w:tcPr>
            <w:tcW w:w="1203" w:type="dxa"/>
            <w:hideMark/>
          </w:tcPr>
          <w:p w14:paraId="276954B8"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FREUND S.A DE C.V</w:t>
            </w:r>
          </w:p>
        </w:tc>
        <w:tc>
          <w:tcPr>
            <w:tcW w:w="1083" w:type="dxa"/>
            <w:noWrap/>
            <w:hideMark/>
          </w:tcPr>
          <w:p w14:paraId="0EE3CCF2"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Cotización</w:t>
            </w:r>
          </w:p>
        </w:tc>
        <w:tc>
          <w:tcPr>
            <w:tcW w:w="2498" w:type="dxa"/>
            <w:hideMark/>
          </w:tcPr>
          <w:p w14:paraId="543A18EF"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Pago por la compra de una bomba manual barril rotatoria para sacar combustible.</w:t>
            </w:r>
          </w:p>
        </w:tc>
        <w:tc>
          <w:tcPr>
            <w:tcW w:w="2147" w:type="dxa"/>
            <w:hideMark/>
          </w:tcPr>
          <w:p w14:paraId="53DB6B6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TMSPP/Programa de mantenimiento de red vial municipal año 2020</w:t>
            </w:r>
          </w:p>
        </w:tc>
        <w:tc>
          <w:tcPr>
            <w:tcW w:w="1304" w:type="dxa"/>
            <w:hideMark/>
          </w:tcPr>
          <w:p w14:paraId="23B5364D"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Planificación y Desarrollo de Proyectos</w:t>
            </w:r>
          </w:p>
        </w:tc>
        <w:tc>
          <w:tcPr>
            <w:tcW w:w="1100" w:type="dxa"/>
            <w:hideMark/>
          </w:tcPr>
          <w:p w14:paraId="79F0EB8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  71.90 </w:t>
            </w:r>
          </w:p>
        </w:tc>
      </w:tr>
    </w:tbl>
    <w:p w14:paraId="7CE4AFBB" w14:textId="77777777" w:rsidR="00562476" w:rsidRPr="003D2A5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92"/>
        <w:gridCol w:w="1524"/>
        <w:gridCol w:w="786"/>
        <w:gridCol w:w="2181"/>
        <w:gridCol w:w="2496"/>
        <w:gridCol w:w="1421"/>
        <w:gridCol w:w="1004"/>
      </w:tblGrid>
      <w:tr w:rsidR="00562476" w:rsidRPr="00816E27" w14:paraId="057E06D0" w14:textId="77777777" w:rsidTr="007B3F30">
        <w:trPr>
          <w:trHeight w:val="780"/>
        </w:trPr>
        <w:tc>
          <w:tcPr>
            <w:tcW w:w="9904" w:type="dxa"/>
            <w:gridSpan w:val="7"/>
            <w:hideMark/>
          </w:tcPr>
          <w:p w14:paraId="6C36984F" w14:textId="77777777" w:rsidR="00562476" w:rsidRPr="00816E27" w:rsidRDefault="00562476" w:rsidP="007B3F30">
            <w:pPr>
              <w:autoSpaceDE w:val="0"/>
              <w:autoSpaceDN w:val="0"/>
              <w:adjustRightInd w:val="0"/>
              <w:spacing w:after="0"/>
              <w:jc w:val="both"/>
              <w:rPr>
                <w:rFonts w:ascii="Times New Roman" w:hAnsi="Times New Roman" w:cs="Times New Roman"/>
                <w:b/>
                <w:bCs/>
                <w:sz w:val="24"/>
                <w:szCs w:val="24"/>
              </w:rPr>
            </w:pPr>
            <w:r w:rsidRPr="00816E27">
              <w:rPr>
                <w:rFonts w:ascii="Times New Roman" w:hAnsi="Times New Roman" w:cs="Times New Roman"/>
                <w:b/>
                <w:bCs/>
                <w:sz w:val="24"/>
                <w:szCs w:val="24"/>
              </w:rPr>
              <w:t>DETALLES DE LOS GASTOS DE LA CUENTA TMSPP/PROGRAMA DE FOMENTO PARA MANTENER E IMPULSAR LA IDENTIDAD HISTORICA CULTURAL Y RELEGIOSA DE LOS DIFERENTES CANTONES Y CASERIO, INCENTIVANDO LA PARTICIPACION DE LOS JOVENES EN ACTIVIDADES DE BENEFICIO ECONOMICO SOCIAL AÑO 2020</w:t>
            </w:r>
            <w:r>
              <w:rPr>
                <w:rFonts w:ascii="Times New Roman" w:hAnsi="Times New Roman" w:cs="Times New Roman"/>
                <w:b/>
                <w:bCs/>
                <w:sz w:val="24"/>
                <w:szCs w:val="24"/>
              </w:rPr>
              <w:t>.</w:t>
            </w:r>
          </w:p>
        </w:tc>
      </w:tr>
      <w:tr w:rsidR="00562476" w:rsidRPr="00816E27" w14:paraId="6A12C675" w14:textId="77777777" w:rsidTr="007B3F30">
        <w:trPr>
          <w:trHeight w:val="630"/>
        </w:trPr>
        <w:tc>
          <w:tcPr>
            <w:tcW w:w="492" w:type="dxa"/>
            <w:hideMark/>
          </w:tcPr>
          <w:p w14:paraId="4ED813A2"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w:t>
            </w:r>
          </w:p>
        </w:tc>
        <w:tc>
          <w:tcPr>
            <w:tcW w:w="1524" w:type="dxa"/>
            <w:hideMark/>
          </w:tcPr>
          <w:p w14:paraId="5275FEEC"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Nombre</w:t>
            </w:r>
          </w:p>
        </w:tc>
        <w:tc>
          <w:tcPr>
            <w:tcW w:w="786" w:type="dxa"/>
            <w:hideMark/>
          </w:tcPr>
          <w:p w14:paraId="13C1921B"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N° de factura</w:t>
            </w:r>
          </w:p>
        </w:tc>
        <w:tc>
          <w:tcPr>
            <w:tcW w:w="2181" w:type="dxa"/>
            <w:hideMark/>
          </w:tcPr>
          <w:p w14:paraId="040EDEA5"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 xml:space="preserve">Descripción </w:t>
            </w:r>
          </w:p>
        </w:tc>
        <w:tc>
          <w:tcPr>
            <w:tcW w:w="2496" w:type="dxa"/>
            <w:hideMark/>
          </w:tcPr>
          <w:p w14:paraId="49800255"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Descripción de la cuenta</w:t>
            </w:r>
          </w:p>
        </w:tc>
        <w:tc>
          <w:tcPr>
            <w:tcW w:w="1421" w:type="dxa"/>
            <w:hideMark/>
          </w:tcPr>
          <w:p w14:paraId="4EE65F07"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Unidad Solicitante o Encargado de Carpeta.</w:t>
            </w:r>
          </w:p>
        </w:tc>
        <w:tc>
          <w:tcPr>
            <w:tcW w:w="1004" w:type="dxa"/>
            <w:hideMark/>
          </w:tcPr>
          <w:p w14:paraId="76D87BD0" w14:textId="77777777" w:rsidR="00562476" w:rsidRPr="00604E80" w:rsidRDefault="00562476" w:rsidP="007B3F30">
            <w:pPr>
              <w:autoSpaceDE w:val="0"/>
              <w:autoSpaceDN w:val="0"/>
              <w:adjustRightInd w:val="0"/>
              <w:spacing w:after="0"/>
              <w:jc w:val="both"/>
              <w:rPr>
                <w:rFonts w:ascii="Times New Roman" w:hAnsi="Times New Roman" w:cs="Times New Roman"/>
                <w:bCs/>
              </w:rPr>
            </w:pPr>
            <w:r w:rsidRPr="00604E80">
              <w:rPr>
                <w:rFonts w:ascii="Times New Roman" w:hAnsi="Times New Roman" w:cs="Times New Roman"/>
                <w:bCs/>
              </w:rPr>
              <w:t xml:space="preserve">Monto a cancelar </w:t>
            </w:r>
          </w:p>
        </w:tc>
      </w:tr>
      <w:tr w:rsidR="00562476" w:rsidRPr="00816E27" w14:paraId="1D14FC5E" w14:textId="77777777" w:rsidTr="007B3F30">
        <w:trPr>
          <w:trHeight w:val="2460"/>
        </w:trPr>
        <w:tc>
          <w:tcPr>
            <w:tcW w:w="492" w:type="dxa"/>
            <w:hideMark/>
          </w:tcPr>
          <w:p w14:paraId="6D5465EB"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1</w:t>
            </w:r>
          </w:p>
        </w:tc>
        <w:tc>
          <w:tcPr>
            <w:tcW w:w="1524" w:type="dxa"/>
            <w:hideMark/>
          </w:tcPr>
          <w:p w14:paraId="59D6EC65"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INDUSTRIAS EL TAURO, S.A DE C.V</w:t>
            </w:r>
          </w:p>
        </w:tc>
        <w:tc>
          <w:tcPr>
            <w:tcW w:w="786" w:type="dxa"/>
            <w:hideMark/>
          </w:tcPr>
          <w:p w14:paraId="2537BAA1"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Cotización </w:t>
            </w:r>
          </w:p>
        </w:tc>
        <w:tc>
          <w:tcPr>
            <w:tcW w:w="2181" w:type="dxa"/>
            <w:hideMark/>
          </w:tcPr>
          <w:p w14:paraId="65FF8774"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Pago por la compra de combo de pólvora de luces china para las fiestas patronales del Cantón San Francisco en honor a la Virgen de Candelaria.</w:t>
            </w:r>
            <w:r>
              <w:rPr>
                <w:rFonts w:ascii="Times New Roman" w:hAnsi="Times New Roman" w:cs="Times New Roman"/>
              </w:rPr>
              <w:t xml:space="preserve"> (</w:t>
            </w:r>
            <w:r>
              <w:rPr>
                <w:rFonts w:ascii="Times New Roman" w:hAnsi="Times New Roman" w:cs="Times New Roman"/>
                <w:sz w:val="20"/>
                <w:szCs w:val="20"/>
              </w:rPr>
              <w:t>Salva su voto el Primer Regidor Propietario Héctor  Ismael Estrada Vásquez).</w:t>
            </w:r>
          </w:p>
        </w:tc>
        <w:tc>
          <w:tcPr>
            <w:tcW w:w="2496" w:type="dxa"/>
            <w:hideMark/>
          </w:tcPr>
          <w:p w14:paraId="16FC6C99"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TMSPP/Programa de fomento para mantener e impulsar la identidad histórica cultural y religiosa de los diferentes cantones y casero , incentivando la participación de los jóvenes en actividades de beneficio económico social año 2020</w:t>
            </w:r>
          </w:p>
        </w:tc>
        <w:tc>
          <w:tcPr>
            <w:tcW w:w="1421" w:type="dxa"/>
            <w:hideMark/>
          </w:tcPr>
          <w:p w14:paraId="6CDEDBEE"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Proyección Social</w:t>
            </w:r>
          </w:p>
        </w:tc>
        <w:tc>
          <w:tcPr>
            <w:tcW w:w="1004" w:type="dxa"/>
            <w:hideMark/>
          </w:tcPr>
          <w:p w14:paraId="3CA83C10" w14:textId="77777777" w:rsidR="00562476" w:rsidRPr="00604E80" w:rsidRDefault="00562476" w:rsidP="007B3F30">
            <w:pPr>
              <w:autoSpaceDE w:val="0"/>
              <w:autoSpaceDN w:val="0"/>
              <w:adjustRightInd w:val="0"/>
              <w:spacing w:after="0"/>
              <w:jc w:val="both"/>
              <w:rPr>
                <w:rFonts w:ascii="Times New Roman" w:hAnsi="Times New Roman" w:cs="Times New Roman"/>
              </w:rPr>
            </w:pPr>
            <w:r w:rsidRPr="00604E80">
              <w:rPr>
                <w:rFonts w:ascii="Times New Roman" w:hAnsi="Times New Roman" w:cs="Times New Roman"/>
              </w:rPr>
              <w:t xml:space="preserve">$ 555.00 </w:t>
            </w:r>
          </w:p>
        </w:tc>
      </w:tr>
    </w:tbl>
    <w:p w14:paraId="492271B9" w14:textId="77777777" w:rsidR="00562476" w:rsidRDefault="00562476" w:rsidP="00562476">
      <w:pPr>
        <w:spacing w:after="0" w:line="276" w:lineRule="auto"/>
        <w:jc w:val="both"/>
        <w:rPr>
          <w:rFonts w:ascii="Times New Roman" w:hAnsi="Times New Roman" w:cs="Times New Roman"/>
          <w:b/>
          <w:sz w:val="24"/>
          <w:szCs w:val="24"/>
        </w:rPr>
      </w:pPr>
    </w:p>
    <w:p w14:paraId="49719C4D" w14:textId="77777777" w:rsidR="00562476" w:rsidRPr="008D5825" w:rsidRDefault="00562476" w:rsidP="00562476">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CONSIDERANDO: </w:t>
      </w:r>
    </w:p>
    <w:p w14:paraId="26860480"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sidRPr="00090AD4">
        <w:rPr>
          <w:rFonts w:ascii="Times New Roman" w:hAnsi="Times New Roman" w:cs="Times New Roman"/>
          <w:sz w:val="24"/>
          <w:szCs w:val="24"/>
        </w:rPr>
        <w:t xml:space="preserve">Que según el numeral 6 del Art. 31 del Código Municipal, el cual establece: Son obligaciones del Concejo: Contribuir a la preservación de la salud y de los recursos naturales, fomento de la Educación y la cultura, al mejoramiento económico-social y a la recreación de la comunidad; </w:t>
      </w:r>
    </w:p>
    <w:p w14:paraId="7E6763C2"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w:t>
      </w:r>
      <w:r w:rsidRPr="00090AD4">
        <w:rPr>
          <w:rFonts w:ascii="Times New Roman" w:hAnsi="Times New Roman" w:cs="Times New Roman"/>
          <w:sz w:val="24"/>
          <w:szCs w:val="24"/>
        </w:rPr>
        <w:lastRenderedPageBreak/>
        <w:t xml:space="preserve">las áreas urbanas y rurales, y en proyectos dirigidos a incentivar las actividades económicas, sociales, culturales, deportivas y turísticas del municipio. </w:t>
      </w:r>
    </w:p>
    <w:p w14:paraId="5F6B11B2" w14:textId="77777777" w:rsidR="00562476" w:rsidRDefault="00562476" w:rsidP="00562476">
      <w:pPr>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III- Que según Acuerdo número Veintitrés de Acta número Uno de fecha Diez de Enero de Dos Mil Veinte, donde el Concejo Municipal Acordó: Priorizar </w:t>
      </w:r>
      <w:r>
        <w:rPr>
          <w:rFonts w:ascii="Times New Roman" w:hAnsi="Times New Roman" w:cs="Times New Roman"/>
          <w:sz w:val="24"/>
          <w:szCs w:val="24"/>
        </w:rPr>
        <w:t>los</w:t>
      </w:r>
      <w:r w:rsidRPr="00090AD4">
        <w:rPr>
          <w:rFonts w:ascii="Times New Roman" w:hAnsi="Times New Roman" w:cs="Times New Roman"/>
          <w:sz w:val="24"/>
          <w:szCs w:val="24"/>
        </w:rPr>
        <w:t xml:space="preserve"> Programa</w:t>
      </w:r>
      <w:r>
        <w:rPr>
          <w:rFonts w:ascii="Times New Roman" w:hAnsi="Times New Roman" w:cs="Times New Roman"/>
          <w:sz w:val="24"/>
          <w:szCs w:val="24"/>
        </w:rPr>
        <w:t>s</w:t>
      </w:r>
      <w:r w:rsidRPr="00090AD4">
        <w:rPr>
          <w:rFonts w:ascii="Times New Roman" w:hAnsi="Times New Roman" w:cs="Times New Roman"/>
          <w:sz w:val="24"/>
          <w:szCs w:val="24"/>
        </w:rPr>
        <w:t xml:space="preserve"> Social detallado</w:t>
      </w:r>
      <w:r>
        <w:rPr>
          <w:rFonts w:ascii="Times New Roman" w:hAnsi="Times New Roman" w:cs="Times New Roman"/>
          <w:sz w:val="24"/>
          <w:szCs w:val="24"/>
        </w:rPr>
        <w:t>s</w:t>
      </w:r>
      <w:r w:rsidRPr="00090AD4">
        <w:rPr>
          <w:rFonts w:ascii="Times New Roman" w:hAnsi="Times New Roman" w:cs="Times New Roman"/>
          <w:sz w:val="24"/>
          <w:szCs w:val="24"/>
        </w:rPr>
        <w:t xml:space="preserve"> a continuación: </w:t>
      </w:r>
      <w:r w:rsidRPr="00D81749">
        <w:rPr>
          <w:rFonts w:ascii="Times New Roman" w:hAnsi="Times New Roman" w:cs="Times New Roman"/>
          <w:b/>
          <w:sz w:val="24"/>
          <w:szCs w:val="24"/>
        </w:rPr>
        <w:t>4-</w:t>
      </w:r>
      <w:r w:rsidRPr="00D81749">
        <w:rPr>
          <w:rFonts w:ascii="Times New Roman" w:hAnsi="Times New Roman" w:cs="Times New Roman"/>
          <w:sz w:val="24"/>
          <w:szCs w:val="24"/>
        </w:rPr>
        <w:t xml:space="preserve"> PROGRAMA DE MITIGACION DE RIESGOS, AGUA Y SANEAMIENTO AMBIENTAL MUNICIPIO DE SAN PEDRO PERULAPAN AÑO 2020.</w:t>
      </w:r>
      <w:r>
        <w:rPr>
          <w:rFonts w:ascii="Times New Roman" w:hAnsi="Times New Roman" w:cs="Times New Roman"/>
          <w:sz w:val="24"/>
          <w:szCs w:val="24"/>
        </w:rPr>
        <w:t xml:space="preserve"> </w:t>
      </w:r>
      <w:r w:rsidRPr="00090AD4">
        <w:rPr>
          <w:rFonts w:ascii="Times New Roman" w:hAnsi="Times New Roman" w:cs="Times New Roman"/>
          <w:b/>
          <w:sz w:val="24"/>
          <w:szCs w:val="24"/>
        </w:rPr>
        <w:t>5-</w:t>
      </w:r>
      <w:r>
        <w:rPr>
          <w:rFonts w:ascii="Times New Roman" w:hAnsi="Times New Roman" w:cs="Times New Roman"/>
          <w:sz w:val="24"/>
          <w:szCs w:val="24"/>
        </w:rPr>
        <w:t xml:space="preserve"> </w:t>
      </w:r>
      <w:r w:rsidRPr="00D81749">
        <w:rPr>
          <w:rFonts w:ascii="Times New Roman" w:hAnsi="Times New Roman" w:cs="Times New Roman"/>
          <w:sz w:val="24"/>
          <w:szCs w:val="24"/>
        </w:rPr>
        <w:t>PROGRAMA MUN</w:t>
      </w:r>
      <w:r>
        <w:rPr>
          <w:rFonts w:ascii="Times New Roman" w:hAnsi="Times New Roman" w:cs="Times New Roman"/>
          <w:sz w:val="24"/>
          <w:szCs w:val="24"/>
        </w:rPr>
        <w:t>I</w:t>
      </w:r>
      <w:r w:rsidRPr="00D81749">
        <w:rPr>
          <w:rFonts w:ascii="Times New Roman" w:hAnsi="Times New Roman" w:cs="Times New Roman"/>
          <w:sz w:val="24"/>
          <w:szCs w:val="24"/>
        </w:rPr>
        <w:t xml:space="preserve">CIPAL DE BECAS UNIVERSITARIAS COMO APOYO PARA ESTUDIANTES DE ESCASOS RECURSOS ECONOMICOS DEL MUNICIPIO DE SAN PEDRO PERULAPAN 2020. </w:t>
      </w:r>
      <w:r w:rsidRPr="00D81749">
        <w:rPr>
          <w:rFonts w:ascii="Times New Roman" w:hAnsi="Times New Roman" w:cs="Times New Roman"/>
          <w:b/>
          <w:sz w:val="24"/>
          <w:szCs w:val="24"/>
        </w:rPr>
        <w:t>6-</w:t>
      </w:r>
      <w:r w:rsidRPr="00D81749">
        <w:rPr>
          <w:rFonts w:ascii="Times New Roman" w:hAnsi="Times New Roman" w:cs="Times New Roman"/>
          <w:sz w:val="24"/>
          <w:szCs w:val="24"/>
        </w:rPr>
        <w:t xml:space="preserve"> PROGRAMA DE FOMENTO PARA MANTENER E IMPULSAR LA IDENTIDAD HISTORICA, CULTURAL Y RELIGIOSA  DE LOS DIFERENTES CANTONES Y CASERIOS, INCENTIVANDO LA PARTICIPACION DE LOS JOVENES EN ACTIVIDADES DE BENEFICIO ECONOMICO Y SOCIAL  AÑO 2020.</w:t>
      </w:r>
      <w:r>
        <w:rPr>
          <w:rFonts w:ascii="Times New Roman" w:hAnsi="Times New Roman" w:cs="Times New Roman"/>
          <w:sz w:val="24"/>
          <w:szCs w:val="24"/>
        </w:rPr>
        <w:t xml:space="preserve"> </w:t>
      </w:r>
      <w:r w:rsidRPr="00D81749">
        <w:rPr>
          <w:rFonts w:ascii="Times New Roman" w:hAnsi="Times New Roman" w:cs="Times New Roman"/>
          <w:b/>
          <w:sz w:val="24"/>
          <w:szCs w:val="24"/>
        </w:rPr>
        <w:t>7-</w:t>
      </w:r>
      <w:r w:rsidRPr="00D81749">
        <w:rPr>
          <w:rFonts w:ascii="Times New Roman" w:hAnsi="Times New Roman" w:cs="Times New Roman"/>
          <w:sz w:val="24"/>
          <w:szCs w:val="24"/>
        </w:rPr>
        <w:t xml:space="preserve"> PROGRAMA DE FOMENTO A  LA SALUD ALIMENTARIA DEL ADULTO MAYOR Y PERSONAS CON CAPACIDADES ESPECIALES QUE PRESENTEN POBREZA SEVERA EN EL MUNICIPIO DE    SAN PEDRO PERULAPAN, AÑO 2020. </w:t>
      </w:r>
      <w:r w:rsidRPr="00D81749">
        <w:rPr>
          <w:rFonts w:ascii="Times New Roman" w:hAnsi="Times New Roman" w:cs="Times New Roman"/>
          <w:b/>
          <w:sz w:val="24"/>
          <w:szCs w:val="24"/>
        </w:rPr>
        <w:t>8-</w:t>
      </w:r>
      <w:r w:rsidRPr="00D81749">
        <w:rPr>
          <w:rFonts w:ascii="Times New Roman" w:hAnsi="Times New Roman" w:cs="Times New Roman"/>
          <w:sz w:val="24"/>
          <w:szCs w:val="24"/>
        </w:rPr>
        <w:t xml:space="preserve"> PROGRAMA DE APOYO A FAMILIAS DE ESCASOS RECURSOS QUE PRESENTEN  VULNERABILIDAD EN SUS VIVIENDAS ANTE EL CAMBIO CLIMATICO EN EL MUNICIPIO  DE SAN PEDRO PERULAPAN, AÑO 2020. </w:t>
      </w:r>
      <w:r w:rsidRPr="00D81749">
        <w:rPr>
          <w:rFonts w:ascii="Times New Roman" w:hAnsi="Times New Roman" w:cs="Times New Roman"/>
          <w:b/>
          <w:sz w:val="24"/>
          <w:szCs w:val="24"/>
        </w:rPr>
        <w:t>10-</w:t>
      </w:r>
      <w:r w:rsidRPr="00D81749">
        <w:rPr>
          <w:rFonts w:ascii="Times New Roman" w:hAnsi="Times New Roman" w:cs="Times New Roman"/>
          <w:sz w:val="24"/>
          <w:szCs w:val="24"/>
        </w:rPr>
        <w:t xml:space="preserve"> PROGRAMA DE INCENTIVO AL DESARROLLO DEL ARTE Y LA CULTURA EN SUS DIFERENTES EXPRESIONES ARTISTICAS DIRIGIDA A JOVENES EN RIESGOS.</w:t>
      </w:r>
      <w:r>
        <w:rPr>
          <w:rFonts w:ascii="Times New Roman" w:hAnsi="Times New Roman" w:cs="Times New Roman"/>
          <w:sz w:val="24"/>
          <w:szCs w:val="24"/>
        </w:rPr>
        <w:t xml:space="preserve"> </w:t>
      </w:r>
      <w:r w:rsidRPr="00D81749">
        <w:rPr>
          <w:rFonts w:ascii="Times New Roman" w:hAnsi="Times New Roman" w:cs="Times New Roman"/>
          <w:b/>
          <w:sz w:val="24"/>
          <w:szCs w:val="24"/>
        </w:rPr>
        <w:t>11-</w:t>
      </w:r>
      <w:r w:rsidRPr="00D81749">
        <w:rPr>
          <w:rFonts w:ascii="Times New Roman" w:hAnsi="Times New Roman" w:cs="Times New Roman"/>
          <w:sz w:val="24"/>
          <w:szCs w:val="24"/>
        </w:rPr>
        <w:t xml:space="preserve"> PROGRAMA DE FOMENTO E IMPULSO A LA EDUCACION CON APOYO A INVERSION EN OBRAS BASICAS  DE INFRAESTRUCTURA Y OTRAS NECESIDADES QUE CONTRIBUYAN AL APRENDIZAJE EN CENTROS ESCOLARES DEL MUNICIPIO DE SAN PEDRO PERULAPAN, AÑO 2020.</w:t>
      </w:r>
      <w:r w:rsidRPr="00B2538C">
        <w:rPr>
          <w:rFonts w:ascii="Times New Roman" w:hAnsi="Times New Roman" w:cs="Times New Roman"/>
          <w:b/>
          <w:sz w:val="24"/>
          <w:szCs w:val="24"/>
        </w:rPr>
        <w:t xml:space="preserve"> </w:t>
      </w:r>
      <w:r w:rsidRPr="00D81749">
        <w:rPr>
          <w:rFonts w:ascii="Times New Roman" w:hAnsi="Times New Roman" w:cs="Times New Roman"/>
          <w:b/>
          <w:sz w:val="24"/>
          <w:szCs w:val="24"/>
        </w:rPr>
        <w:t>12-</w:t>
      </w:r>
      <w:r w:rsidRPr="00D81749">
        <w:rPr>
          <w:rFonts w:ascii="Times New Roman" w:hAnsi="Times New Roman" w:cs="Times New Roman"/>
          <w:sz w:val="24"/>
          <w:szCs w:val="24"/>
        </w:rPr>
        <w:t xml:space="preserve"> FIESTAS PATRONALES DEL MUNICIPIO DE SPP EN HONOR A SAN PEDRO APOSTOL 2020.</w:t>
      </w:r>
      <w:r w:rsidRPr="00DB32F1">
        <w:rPr>
          <w:rFonts w:ascii="Times New Roman" w:hAnsi="Times New Roman" w:cs="Times New Roman"/>
          <w:b/>
          <w:sz w:val="24"/>
          <w:szCs w:val="24"/>
        </w:rPr>
        <w:t xml:space="preserve"> </w:t>
      </w:r>
      <w:r w:rsidRPr="00D81749">
        <w:rPr>
          <w:rFonts w:ascii="Times New Roman" w:hAnsi="Times New Roman" w:cs="Times New Roman"/>
          <w:b/>
          <w:sz w:val="24"/>
          <w:szCs w:val="24"/>
        </w:rPr>
        <w:t>13-</w:t>
      </w:r>
      <w:r w:rsidRPr="00D81749">
        <w:rPr>
          <w:rFonts w:ascii="Times New Roman" w:hAnsi="Times New Roman" w:cs="Times New Roman"/>
          <w:sz w:val="24"/>
          <w:szCs w:val="24"/>
        </w:rPr>
        <w:t xml:space="preserve"> PROGRAMA DE APOYO AL DESARROLLO DE LAS ESCUELAS DE MUSICA (VARIOS INSTRUMENTOS) Y LA SINFONICA EN EL CASCO URBANO Y LOS CANTONES DEL MUNICIPIO DE SAN PEDRO PERULAPAN.</w:t>
      </w:r>
    </w:p>
    <w:p w14:paraId="2992BC32" w14:textId="77777777" w:rsidR="00562476" w:rsidRPr="00AE494C"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Pr="00090AD4">
        <w:rPr>
          <w:rFonts w:ascii="Times New Roman" w:hAnsi="Times New Roman" w:cs="Times New Roman"/>
          <w:sz w:val="24"/>
          <w:szCs w:val="24"/>
        </w:rPr>
        <w:t xml:space="preserve">V- Que el Ing. Henri Franklin Serrano Medrano, Jefe de Proyectos, presenta ante el Concejo Municipal en pleno las Carpetas Técnicas </w:t>
      </w:r>
      <w:r>
        <w:rPr>
          <w:rFonts w:ascii="Times New Roman" w:hAnsi="Times New Roman" w:cs="Times New Roman"/>
          <w:sz w:val="24"/>
          <w:szCs w:val="24"/>
        </w:rPr>
        <w:t xml:space="preserve">de Programas Sociales </w:t>
      </w:r>
      <w:r w:rsidRPr="00090AD4">
        <w:rPr>
          <w:rFonts w:ascii="Times New Roman" w:hAnsi="Times New Roman" w:cs="Times New Roman"/>
          <w:sz w:val="24"/>
          <w:szCs w:val="24"/>
        </w:rPr>
        <w:t>detall</w:t>
      </w:r>
      <w:r>
        <w:rPr>
          <w:rFonts w:ascii="Times New Roman" w:hAnsi="Times New Roman" w:cs="Times New Roman"/>
          <w:sz w:val="24"/>
          <w:szCs w:val="24"/>
        </w:rPr>
        <w:t>ada</w:t>
      </w:r>
      <w:r w:rsidRPr="00090AD4">
        <w:rPr>
          <w:rFonts w:ascii="Times New Roman" w:hAnsi="Times New Roman" w:cs="Times New Roman"/>
          <w:sz w:val="24"/>
          <w:szCs w:val="24"/>
        </w:rPr>
        <w:t xml:space="preserve">s en el considerando anterior para su debida aprobación. </w:t>
      </w:r>
      <w:r w:rsidRPr="00090AD4">
        <w:rPr>
          <w:rFonts w:ascii="Times New Roman" w:hAnsi="Times New Roman" w:cs="Times New Roman"/>
          <w:b/>
          <w:sz w:val="24"/>
          <w:szCs w:val="24"/>
        </w:rPr>
        <w:t xml:space="preserve">Por lo tanto, </w:t>
      </w:r>
      <w:r w:rsidRPr="00090AD4">
        <w:rPr>
          <w:rFonts w:ascii="Times New Roman" w:hAnsi="Times New Roman" w:cs="Times New Roman"/>
          <w:b/>
          <w:sz w:val="24"/>
          <w:szCs w:val="24"/>
          <w:lang w:val="es-ES"/>
        </w:rPr>
        <w:t>el Concejo Municipal en uso de las facultades que le otorga el Código Municipal. ACUERDA: 1)</w:t>
      </w:r>
      <w:r w:rsidRPr="00090AD4">
        <w:rPr>
          <w:rFonts w:ascii="Times New Roman" w:hAnsi="Times New Roman" w:cs="Times New Roman"/>
          <w:sz w:val="24"/>
          <w:szCs w:val="24"/>
          <w:lang w:val="es-ES"/>
        </w:rPr>
        <w:t xml:space="preserve"> </w:t>
      </w:r>
      <w:r w:rsidRPr="00090AD4">
        <w:rPr>
          <w:rFonts w:ascii="Times New Roman" w:hAnsi="Times New Roman" w:cs="Times New Roman"/>
          <w:sz w:val="24"/>
          <w:szCs w:val="24"/>
        </w:rPr>
        <w:t>Aprobar la CARPETA TECNICA EN TODAS SUS PARTES, del “</w:t>
      </w:r>
      <w:r w:rsidRPr="00D81749">
        <w:rPr>
          <w:rFonts w:ascii="Times New Roman" w:hAnsi="Times New Roman" w:cs="Times New Roman"/>
          <w:sz w:val="24"/>
          <w:szCs w:val="24"/>
        </w:rPr>
        <w:t xml:space="preserve">PROGRAMA DE MITIGACION DE RIESGOS, AGUA Y SANEAMIENTO AMBIENTAL MUNICIPIO </w:t>
      </w:r>
      <w:r>
        <w:rPr>
          <w:rFonts w:ascii="Times New Roman" w:hAnsi="Times New Roman" w:cs="Times New Roman"/>
          <w:sz w:val="24"/>
          <w:szCs w:val="24"/>
        </w:rPr>
        <w:t>DE SAN PEDRO PERULAPAN AÑO 2020</w:t>
      </w:r>
      <w:r w:rsidRPr="00090AD4">
        <w:rPr>
          <w:rFonts w:ascii="Times New Roman" w:hAnsi="Times New Roman" w:cs="Times New Roman"/>
          <w:sz w:val="24"/>
          <w:szCs w:val="24"/>
        </w:rPr>
        <w:t>”. Por un monto de CI</w:t>
      </w:r>
      <w:r>
        <w:rPr>
          <w:rFonts w:ascii="Times New Roman" w:hAnsi="Times New Roman" w:cs="Times New Roman"/>
          <w:sz w:val="24"/>
          <w:szCs w:val="24"/>
        </w:rPr>
        <w:t>NCUENTA</w:t>
      </w:r>
      <w:r w:rsidRPr="00090AD4">
        <w:rPr>
          <w:rFonts w:ascii="Times New Roman" w:hAnsi="Times New Roman" w:cs="Times New Roman"/>
          <w:sz w:val="24"/>
          <w:szCs w:val="24"/>
        </w:rPr>
        <w:t xml:space="preserve"> MIL 00/100 DÓLARES DE LOS EST</w:t>
      </w:r>
      <w:r>
        <w:rPr>
          <w:rFonts w:ascii="Times New Roman" w:hAnsi="Times New Roman" w:cs="Times New Roman"/>
          <w:sz w:val="24"/>
          <w:szCs w:val="24"/>
        </w:rPr>
        <w:t>ADOS UNIDOS DE NORTE AMERICA ($</w:t>
      </w:r>
      <w:r w:rsidRPr="00090AD4">
        <w:rPr>
          <w:rFonts w:ascii="Times New Roman" w:hAnsi="Times New Roman" w:cs="Times New Roman"/>
          <w:sz w:val="24"/>
          <w:szCs w:val="24"/>
        </w:rPr>
        <w:t>5</w:t>
      </w:r>
      <w:r>
        <w:rPr>
          <w:rFonts w:ascii="Times New Roman" w:hAnsi="Times New Roman" w:cs="Times New Roman"/>
          <w:sz w:val="24"/>
          <w:szCs w:val="24"/>
        </w:rPr>
        <w:t>0</w:t>
      </w:r>
      <w:r w:rsidRPr="00090AD4">
        <w:rPr>
          <w:rFonts w:ascii="Times New Roman" w:hAnsi="Times New Roman" w:cs="Times New Roman"/>
          <w:sz w:val="24"/>
          <w:szCs w:val="24"/>
        </w:rPr>
        <w:t xml:space="preserve">,000.00) para ser ejecutada por Administración, La fuente de financiamiento es FODES 70%, </w:t>
      </w:r>
      <w:r w:rsidRPr="00090AD4">
        <w:rPr>
          <w:rFonts w:ascii="Times New Roman" w:hAnsi="Times New Roman" w:cs="Times New Roman"/>
          <w:b/>
          <w:sz w:val="24"/>
          <w:szCs w:val="24"/>
        </w:rPr>
        <w:t>2)</w:t>
      </w:r>
      <w:r w:rsidRPr="00090AD4">
        <w:rPr>
          <w:rFonts w:ascii="Times New Roman" w:hAnsi="Times New Roman" w:cs="Times New Roman"/>
          <w:sz w:val="24"/>
          <w:szCs w:val="24"/>
        </w:rPr>
        <w:t xml:space="preserve"> Aprobar la CARPETA TECNICA EN TODAS SUS PARTES, del “</w:t>
      </w:r>
      <w:r w:rsidRPr="00D81749">
        <w:rPr>
          <w:rFonts w:ascii="Times New Roman" w:hAnsi="Times New Roman" w:cs="Times New Roman"/>
          <w:sz w:val="24"/>
          <w:szCs w:val="24"/>
        </w:rPr>
        <w:t>PROGRAMA MUNCIPAL DE BECAS UNIVERSITARIAS COMO APOYO PARA ESTUDIANTES DE ESCASOS RECURSOS ECONOMICOS DEL MUNICI</w:t>
      </w:r>
      <w:r>
        <w:rPr>
          <w:rFonts w:ascii="Times New Roman" w:hAnsi="Times New Roman" w:cs="Times New Roman"/>
          <w:sz w:val="24"/>
          <w:szCs w:val="24"/>
        </w:rPr>
        <w:t>PIO DE SAN PEDRO PERULAPAN 2020</w:t>
      </w:r>
      <w:r w:rsidRPr="00090AD4">
        <w:rPr>
          <w:rFonts w:ascii="Times New Roman" w:hAnsi="Times New Roman" w:cs="Times New Roman"/>
          <w:sz w:val="24"/>
          <w:szCs w:val="24"/>
        </w:rPr>
        <w:t>”. Por un monto de CUARENTA MIL 0</w:t>
      </w:r>
      <w:r>
        <w:rPr>
          <w:rFonts w:ascii="Times New Roman" w:hAnsi="Times New Roman" w:cs="Times New Roman"/>
          <w:sz w:val="24"/>
          <w:szCs w:val="24"/>
        </w:rPr>
        <w:t>0</w:t>
      </w:r>
      <w:r w:rsidRPr="00090AD4">
        <w:rPr>
          <w:rFonts w:ascii="Times New Roman" w:hAnsi="Times New Roman" w:cs="Times New Roman"/>
          <w:sz w:val="24"/>
          <w:szCs w:val="24"/>
        </w:rPr>
        <w:t>/100 DÓLARES DE LOS ESTADOS UNIDOS DE NORTE AMERICA ($4</w:t>
      </w:r>
      <w:r>
        <w:rPr>
          <w:rFonts w:ascii="Times New Roman" w:hAnsi="Times New Roman" w:cs="Times New Roman"/>
          <w:sz w:val="24"/>
          <w:szCs w:val="24"/>
        </w:rPr>
        <w:t>0</w:t>
      </w:r>
      <w:r w:rsidRPr="00090AD4">
        <w:rPr>
          <w:rFonts w:ascii="Times New Roman" w:hAnsi="Times New Roman" w:cs="Times New Roman"/>
          <w:sz w:val="24"/>
          <w:szCs w:val="24"/>
        </w:rPr>
        <w:t>,</w:t>
      </w:r>
      <w:r>
        <w:rPr>
          <w:rFonts w:ascii="Times New Roman" w:hAnsi="Times New Roman" w:cs="Times New Roman"/>
          <w:sz w:val="24"/>
          <w:szCs w:val="24"/>
        </w:rPr>
        <w:t>000</w:t>
      </w:r>
      <w:r w:rsidRPr="00090AD4">
        <w:rPr>
          <w:rFonts w:ascii="Times New Roman" w:hAnsi="Times New Roman" w:cs="Times New Roman"/>
          <w:sz w:val="24"/>
          <w:szCs w:val="24"/>
        </w:rPr>
        <w:t>.0</w:t>
      </w:r>
      <w:r>
        <w:rPr>
          <w:rFonts w:ascii="Times New Roman" w:hAnsi="Times New Roman" w:cs="Times New Roman"/>
          <w:sz w:val="24"/>
          <w:szCs w:val="24"/>
        </w:rPr>
        <w:t>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3)</w:t>
      </w:r>
      <w:r w:rsidRPr="00090AD4">
        <w:rPr>
          <w:rFonts w:ascii="Times New Roman" w:hAnsi="Times New Roman" w:cs="Times New Roman"/>
          <w:sz w:val="24"/>
          <w:szCs w:val="24"/>
        </w:rPr>
        <w:t xml:space="preserve"> Aprobar la CARPETA TECNICA EN TODAS SUS PARTES, del “</w:t>
      </w:r>
      <w:r w:rsidRPr="00D81749">
        <w:rPr>
          <w:rFonts w:ascii="Times New Roman" w:hAnsi="Times New Roman" w:cs="Times New Roman"/>
          <w:sz w:val="24"/>
          <w:szCs w:val="24"/>
        </w:rPr>
        <w:t xml:space="preserve">PROGRAMA DE FOMENTO PARA MANTENER E IMPULSAR LA IDENTIDAD HISTORICA, CULTURAL Y RELIGIOSA  DE LOS DIFERENTES CANTONES Y CASERIOS, </w:t>
      </w:r>
      <w:r w:rsidRPr="00D81749">
        <w:rPr>
          <w:rFonts w:ascii="Times New Roman" w:hAnsi="Times New Roman" w:cs="Times New Roman"/>
          <w:sz w:val="24"/>
          <w:szCs w:val="24"/>
        </w:rPr>
        <w:lastRenderedPageBreak/>
        <w:t>INCENTIVANDO LA PARTICIPACION DE LOS JOVENES EN ACTIVIDADES DE BENEFIC</w:t>
      </w:r>
      <w:r>
        <w:rPr>
          <w:rFonts w:ascii="Times New Roman" w:hAnsi="Times New Roman" w:cs="Times New Roman"/>
          <w:sz w:val="24"/>
          <w:szCs w:val="24"/>
        </w:rPr>
        <w:t>IO ECONOMICO Y SOCIAL  AÑO 2020”. Por un monto de TREINTA</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30</w:t>
      </w:r>
      <w:r w:rsidRPr="00090AD4">
        <w:rPr>
          <w:rFonts w:ascii="Times New Roman" w:hAnsi="Times New Roman" w:cs="Times New Roman"/>
          <w:sz w:val="24"/>
          <w:szCs w:val="24"/>
        </w:rPr>
        <w:t>,</w:t>
      </w:r>
      <w:r>
        <w:rPr>
          <w:rFonts w:ascii="Times New Roman" w:hAnsi="Times New Roman" w:cs="Times New Roman"/>
          <w:sz w:val="24"/>
          <w:szCs w:val="24"/>
        </w:rPr>
        <w:t>000.00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4)</w:t>
      </w:r>
      <w:r w:rsidRPr="00090AD4">
        <w:rPr>
          <w:rFonts w:ascii="Times New Roman" w:hAnsi="Times New Roman" w:cs="Times New Roman"/>
          <w:sz w:val="24"/>
          <w:szCs w:val="24"/>
        </w:rPr>
        <w:t xml:space="preserve"> Aprobar la CARPETA TECNICA EN TODAS SUS PARTES, del “</w:t>
      </w:r>
      <w:r w:rsidRPr="00D81749">
        <w:rPr>
          <w:rFonts w:ascii="Times New Roman" w:hAnsi="Times New Roman" w:cs="Times New Roman"/>
          <w:sz w:val="24"/>
          <w:szCs w:val="24"/>
        </w:rPr>
        <w:t xml:space="preserve">PROGRAMA DE FOMENTO A  LA SALUD ALIMENTARIA DEL ADULTO MAYOR Y PERSONAS CON CAPACIDADES ESPECIALES QUE PRESENTEN POBREZA SEVERA EN EL MUNICIPIO DE  </w:t>
      </w:r>
      <w:r>
        <w:rPr>
          <w:rFonts w:ascii="Times New Roman" w:hAnsi="Times New Roman" w:cs="Times New Roman"/>
          <w:sz w:val="24"/>
          <w:szCs w:val="24"/>
        </w:rPr>
        <w:t xml:space="preserv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CUARENTA Y CINCO</w:t>
      </w:r>
      <w:r w:rsidRPr="00090AD4">
        <w:rPr>
          <w:rFonts w:ascii="Times New Roman" w:hAnsi="Times New Roman" w:cs="Times New Roman"/>
          <w:sz w:val="24"/>
          <w:szCs w:val="24"/>
        </w:rPr>
        <w:t xml:space="preserve"> MIL 00/100 DÓLARES DE LOS ESTADOS UNIDOS DE NORTE AMERICA ($</w:t>
      </w:r>
      <w:r>
        <w:rPr>
          <w:rFonts w:ascii="Times New Roman" w:hAnsi="Times New Roman" w:cs="Times New Roman"/>
          <w:sz w:val="24"/>
          <w:szCs w:val="24"/>
        </w:rPr>
        <w:t>45</w:t>
      </w:r>
      <w:r w:rsidRPr="00090AD4">
        <w:rPr>
          <w:rFonts w:ascii="Times New Roman" w:hAnsi="Times New Roman" w:cs="Times New Roman"/>
          <w:sz w:val="24"/>
          <w:szCs w:val="24"/>
        </w:rPr>
        <w:t>,</w:t>
      </w:r>
      <w:r>
        <w:rPr>
          <w:rFonts w:ascii="Times New Roman" w:hAnsi="Times New Roman" w:cs="Times New Roman"/>
          <w:sz w:val="24"/>
          <w:szCs w:val="24"/>
        </w:rPr>
        <w:t>0</w:t>
      </w:r>
      <w:r w:rsidRPr="00090AD4">
        <w:rPr>
          <w:rFonts w:ascii="Times New Roman" w:hAnsi="Times New Roman" w:cs="Times New Roman"/>
          <w:sz w:val="24"/>
          <w:szCs w:val="24"/>
        </w:rPr>
        <w:t xml:space="preserve">00.00) para ser ejecutada por Administración, La fuente de financiamiento es FODES 70%, </w:t>
      </w:r>
      <w:r w:rsidRPr="00090AD4">
        <w:rPr>
          <w:rFonts w:ascii="Times New Roman" w:hAnsi="Times New Roman" w:cs="Times New Roman"/>
          <w:b/>
          <w:sz w:val="24"/>
          <w:szCs w:val="24"/>
        </w:rPr>
        <w:t>5)</w:t>
      </w:r>
      <w:r w:rsidRPr="00090AD4">
        <w:rPr>
          <w:rFonts w:ascii="Times New Roman" w:hAnsi="Times New Roman" w:cs="Times New Roman"/>
          <w:sz w:val="24"/>
          <w:szCs w:val="24"/>
        </w:rPr>
        <w:t xml:space="preserve"> Aprobar la CARPETA TECNICA EN TODAS SUS PARTES, del “</w:t>
      </w:r>
      <w:r w:rsidRPr="00D81749">
        <w:rPr>
          <w:rFonts w:ascii="Times New Roman" w:hAnsi="Times New Roman" w:cs="Times New Roman"/>
          <w:sz w:val="24"/>
          <w:szCs w:val="24"/>
        </w:rPr>
        <w:t>PROGRAMA DE APOYO A FAMILIAS DE ESCASOS RECURSOS QUE PRESENTEN VULNERABILIDAD EN SUS VIVIENDAS ANTE EL CAMBIO CLIMATICO EN EL MUNICIPIO  D</w:t>
      </w:r>
      <w:r>
        <w:rPr>
          <w:rFonts w:ascii="Times New Roman" w:hAnsi="Times New Roman" w:cs="Times New Roman"/>
          <w:sz w:val="24"/>
          <w:szCs w:val="24"/>
        </w:rPr>
        <w:t>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QUINCE</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ESTADOS UNIDOS DE NORTE AMERICA ($1</w:t>
      </w:r>
      <w:r>
        <w:rPr>
          <w:rFonts w:ascii="Times New Roman" w:hAnsi="Times New Roman" w:cs="Times New Roman"/>
          <w:sz w:val="24"/>
          <w:szCs w:val="24"/>
        </w:rPr>
        <w:t>5,000</w:t>
      </w:r>
      <w:r w:rsidRPr="00090AD4">
        <w:rPr>
          <w:rFonts w:ascii="Times New Roman" w:hAnsi="Times New Roman" w:cs="Times New Roman"/>
          <w:sz w:val="24"/>
          <w:szCs w:val="24"/>
        </w:rPr>
        <w:t>.</w:t>
      </w:r>
      <w:r>
        <w:rPr>
          <w:rFonts w:ascii="Times New Roman" w:hAnsi="Times New Roman" w:cs="Times New Roman"/>
          <w:sz w:val="24"/>
          <w:szCs w:val="24"/>
        </w:rPr>
        <w:t>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 xml:space="preserve">6) </w:t>
      </w:r>
      <w:r w:rsidRPr="00090AD4">
        <w:rPr>
          <w:rFonts w:ascii="Times New Roman" w:hAnsi="Times New Roman" w:cs="Times New Roman"/>
          <w:sz w:val="24"/>
          <w:szCs w:val="24"/>
        </w:rPr>
        <w:t>Aprobar la CARPETA TECNICA EN TODAS SUS PARTES, del “</w:t>
      </w:r>
      <w:r w:rsidRPr="00D81749">
        <w:rPr>
          <w:rFonts w:ascii="Times New Roman" w:hAnsi="Times New Roman" w:cs="Times New Roman"/>
          <w:sz w:val="24"/>
          <w:szCs w:val="24"/>
        </w:rPr>
        <w:t>PROGRAMA DE INCENTIVO AL DESARROLLO DEL ARTE Y LA CULTURA EN SUS DIFERENTES EXPRESIONES ARTISTICA</w:t>
      </w:r>
      <w:r>
        <w:rPr>
          <w:rFonts w:ascii="Times New Roman" w:hAnsi="Times New Roman" w:cs="Times New Roman"/>
          <w:sz w:val="24"/>
          <w:szCs w:val="24"/>
        </w:rPr>
        <w:t>S DIRIGIDA A JOVENES EN RIESGOS</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QUINCE</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ESTADOS UNIDOS DE NORTE AMERICA ($1</w:t>
      </w:r>
      <w:r>
        <w:rPr>
          <w:rFonts w:ascii="Times New Roman" w:hAnsi="Times New Roman" w:cs="Times New Roman"/>
          <w:sz w:val="24"/>
          <w:szCs w:val="24"/>
        </w:rPr>
        <w:t>5,000</w:t>
      </w:r>
      <w:r w:rsidRPr="00090AD4">
        <w:rPr>
          <w:rFonts w:ascii="Times New Roman" w:hAnsi="Times New Roman" w:cs="Times New Roman"/>
          <w:sz w:val="24"/>
          <w:szCs w:val="24"/>
        </w:rPr>
        <w:t>.</w:t>
      </w:r>
      <w:r>
        <w:rPr>
          <w:rFonts w:ascii="Times New Roman" w:hAnsi="Times New Roman" w:cs="Times New Roman"/>
          <w:sz w:val="24"/>
          <w:szCs w:val="24"/>
        </w:rPr>
        <w:t>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 xml:space="preserve">7) </w:t>
      </w:r>
      <w:r w:rsidRPr="00090AD4">
        <w:rPr>
          <w:rFonts w:ascii="Times New Roman" w:hAnsi="Times New Roman" w:cs="Times New Roman"/>
          <w:sz w:val="24"/>
          <w:szCs w:val="24"/>
        </w:rPr>
        <w:t>Aprobar la CARPETA TECNICA EN TODAS SUS PARTES, del “</w:t>
      </w:r>
      <w:r w:rsidRPr="00D81749">
        <w:rPr>
          <w:rFonts w:ascii="Times New Roman" w:hAnsi="Times New Roman" w:cs="Times New Roman"/>
          <w:sz w:val="24"/>
          <w:szCs w:val="24"/>
        </w:rPr>
        <w:t>PROGRAMA DE FOMENTO E IMPULSO A LA EDUCACION CON APOYO A INVERSION EN OBRAS BASICAS  DE INFRAESTRUCTURA Y OTRAS NECESIDADES QUE CONTRIBUYAN AL APRENDIZAJE EN CENTROS ESCOLARES DEL MUNICIPIO D</w:t>
      </w:r>
      <w:r>
        <w:rPr>
          <w:rFonts w:ascii="Times New Roman" w:hAnsi="Times New Roman" w:cs="Times New Roman"/>
          <w:sz w:val="24"/>
          <w:szCs w:val="24"/>
        </w:rPr>
        <w:t>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DIEZ</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ESTADOS UNIDOS DE NORTE AMERICA ($1</w:t>
      </w:r>
      <w:r>
        <w:rPr>
          <w:rFonts w:ascii="Times New Roman" w:hAnsi="Times New Roman" w:cs="Times New Roman"/>
          <w:sz w:val="24"/>
          <w:szCs w:val="24"/>
        </w:rPr>
        <w:t>0,000</w:t>
      </w:r>
      <w:r w:rsidRPr="00090AD4">
        <w:rPr>
          <w:rFonts w:ascii="Times New Roman" w:hAnsi="Times New Roman" w:cs="Times New Roman"/>
          <w:sz w:val="24"/>
          <w:szCs w:val="24"/>
        </w:rPr>
        <w:t>.</w:t>
      </w:r>
      <w:r>
        <w:rPr>
          <w:rFonts w:ascii="Times New Roman" w:hAnsi="Times New Roman" w:cs="Times New Roman"/>
          <w:sz w:val="24"/>
          <w:szCs w:val="24"/>
        </w:rPr>
        <w:t>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sidRPr="00264EC1">
        <w:rPr>
          <w:rFonts w:ascii="Times New Roman" w:hAnsi="Times New Roman" w:cs="Times New Roman"/>
          <w:b/>
          <w:sz w:val="24"/>
          <w:szCs w:val="24"/>
        </w:rPr>
        <w:t>8)</w:t>
      </w:r>
      <w:r>
        <w:rPr>
          <w:rFonts w:ascii="Times New Roman" w:hAnsi="Times New Roman" w:cs="Times New Roman"/>
          <w:sz w:val="24"/>
          <w:szCs w:val="24"/>
        </w:rPr>
        <w:t xml:space="preserve"> </w:t>
      </w:r>
      <w:r w:rsidRPr="00090AD4">
        <w:rPr>
          <w:rFonts w:ascii="Times New Roman" w:hAnsi="Times New Roman" w:cs="Times New Roman"/>
          <w:sz w:val="24"/>
          <w:szCs w:val="24"/>
        </w:rPr>
        <w:t>Aprobar la CARPETA TECNICA EN TODAS SUS PARTES, del</w:t>
      </w:r>
      <w:r>
        <w:rPr>
          <w:rFonts w:ascii="Times New Roman" w:hAnsi="Times New Roman" w:cs="Times New Roman"/>
          <w:sz w:val="24"/>
          <w:szCs w:val="24"/>
        </w:rPr>
        <w:t xml:space="preserve"> PROGRAMA “</w:t>
      </w:r>
      <w:r w:rsidRPr="00D81749">
        <w:rPr>
          <w:rFonts w:ascii="Times New Roman" w:hAnsi="Times New Roman" w:cs="Times New Roman"/>
          <w:sz w:val="24"/>
          <w:szCs w:val="24"/>
        </w:rPr>
        <w:t>FIESTAS PATRONALES DEL MUNICIPIO DE SPP EN</w:t>
      </w:r>
      <w:r>
        <w:rPr>
          <w:rFonts w:ascii="Times New Roman" w:hAnsi="Times New Roman" w:cs="Times New Roman"/>
          <w:sz w:val="24"/>
          <w:szCs w:val="24"/>
        </w:rPr>
        <w:t xml:space="preserve"> HONOR A SAN PEDRO APOSTOL 2020”. </w:t>
      </w:r>
      <w:r w:rsidRPr="00090AD4">
        <w:rPr>
          <w:rFonts w:ascii="Times New Roman" w:hAnsi="Times New Roman" w:cs="Times New Roman"/>
          <w:sz w:val="24"/>
          <w:szCs w:val="24"/>
        </w:rPr>
        <w:t xml:space="preserve">Por un monto de </w:t>
      </w:r>
      <w:r>
        <w:rPr>
          <w:rFonts w:ascii="Times New Roman" w:hAnsi="Times New Roman" w:cs="Times New Roman"/>
          <w:sz w:val="24"/>
          <w:szCs w:val="24"/>
        </w:rPr>
        <w:t>CINCUENTA</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w:t>
      </w:r>
      <w:r>
        <w:rPr>
          <w:rFonts w:ascii="Times New Roman" w:hAnsi="Times New Roman" w:cs="Times New Roman"/>
          <w:sz w:val="24"/>
          <w:szCs w:val="24"/>
        </w:rPr>
        <w:t>ADOS UNIDOS DE NORTE AMERICA ($50,000</w:t>
      </w:r>
      <w:r w:rsidRPr="00090AD4">
        <w:rPr>
          <w:rFonts w:ascii="Times New Roman" w:hAnsi="Times New Roman" w:cs="Times New Roman"/>
          <w:sz w:val="24"/>
          <w:szCs w:val="24"/>
        </w:rPr>
        <w:t>.</w:t>
      </w:r>
      <w:r>
        <w:rPr>
          <w:rFonts w:ascii="Times New Roman" w:hAnsi="Times New Roman" w:cs="Times New Roman"/>
          <w:sz w:val="24"/>
          <w:szCs w:val="24"/>
        </w:rPr>
        <w:t>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sidRPr="00264EC1">
        <w:rPr>
          <w:rFonts w:ascii="Times New Roman" w:hAnsi="Times New Roman" w:cs="Times New Roman"/>
          <w:b/>
          <w:sz w:val="24"/>
          <w:szCs w:val="24"/>
        </w:rPr>
        <w:t>9)</w:t>
      </w:r>
      <w:r>
        <w:rPr>
          <w:rFonts w:ascii="Times New Roman" w:hAnsi="Times New Roman" w:cs="Times New Roman"/>
          <w:sz w:val="24"/>
          <w:szCs w:val="24"/>
        </w:rPr>
        <w:t xml:space="preserve"> </w:t>
      </w:r>
      <w:r w:rsidRPr="00090AD4">
        <w:rPr>
          <w:rFonts w:ascii="Times New Roman" w:hAnsi="Times New Roman" w:cs="Times New Roman"/>
          <w:sz w:val="24"/>
          <w:szCs w:val="24"/>
        </w:rPr>
        <w:t>Aprobar la CARPETA TECNICA EN TODAS SUS PARTES, del</w:t>
      </w:r>
      <w:r w:rsidRPr="00D81749">
        <w:rPr>
          <w:rFonts w:ascii="Times New Roman" w:hAnsi="Times New Roman" w:cs="Times New Roman"/>
          <w:sz w:val="24"/>
          <w:szCs w:val="24"/>
        </w:rPr>
        <w:t xml:space="preserve"> </w:t>
      </w:r>
      <w:r>
        <w:rPr>
          <w:rFonts w:ascii="Times New Roman" w:hAnsi="Times New Roman" w:cs="Times New Roman"/>
          <w:sz w:val="24"/>
          <w:szCs w:val="24"/>
        </w:rPr>
        <w:t>“</w:t>
      </w:r>
      <w:r w:rsidRPr="00D81749">
        <w:rPr>
          <w:rFonts w:ascii="Times New Roman" w:hAnsi="Times New Roman" w:cs="Times New Roman"/>
          <w:sz w:val="24"/>
          <w:szCs w:val="24"/>
        </w:rPr>
        <w:t>PROGRAMA DE APOYO AL DESARROLLO DE LAS ESCUELAS DE MUSICA (VARIOS INSTRUMENTOS) Y LA SINFONICA EN EL CASCO URBANO Y LOS CANTONES DEL MUNICIPIO DE SAN PEDRO PERULAPAN</w:t>
      </w:r>
      <w:r>
        <w:rPr>
          <w:rFonts w:ascii="Times New Roman" w:hAnsi="Times New Roman" w:cs="Times New Roman"/>
          <w:sz w:val="24"/>
          <w:szCs w:val="24"/>
        </w:rPr>
        <w:t>”</w:t>
      </w:r>
      <w:r w:rsidRPr="00D81749">
        <w:rPr>
          <w:rFonts w:ascii="Times New Roman" w:hAnsi="Times New Roman" w:cs="Times New Roman"/>
          <w:sz w:val="24"/>
          <w:szCs w:val="24"/>
        </w:rPr>
        <w:t>.</w:t>
      </w:r>
      <w:r>
        <w:rPr>
          <w:rFonts w:ascii="Times New Roman" w:hAnsi="Times New Roman" w:cs="Times New Roman"/>
          <w:sz w:val="24"/>
          <w:szCs w:val="24"/>
        </w:rPr>
        <w:t xml:space="preserve"> </w:t>
      </w:r>
      <w:r w:rsidRPr="00090AD4">
        <w:rPr>
          <w:rFonts w:ascii="Times New Roman" w:hAnsi="Times New Roman" w:cs="Times New Roman"/>
          <w:sz w:val="24"/>
          <w:szCs w:val="24"/>
        </w:rPr>
        <w:t xml:space="preserve">Por un monto de </w:t>
      </w:r>
      <w:r>
        <w:rPr>
          <w:rFonts w:ascii="Times New Roman" w:hAnsi="Times New Roman" w:cs="Times New Roman"/>
          <w:sz w:val="24"/>
          <w:szCs w:val="24"/>
        </w:rPr>
        <w:t>VEINTE</w:t>
      </w:r>
      <w:r w:rsidRPr="00090AD4">
        <w:rPr>
          <w:rFonts w:ascii="Times New Roman" w:hAnsi="Times New Roman" w:cs="Times New Roman"/>
          <w:sz w:val="24"/>
          <w:szCs w:val="24"/>
        </w:rPr>
        <w:t xml:space="preserve"> MIL </w:t>
      </w:r>
      <w:r>
        <w:rPr>
          <w:rFonts w:ascii="Times New Roman" w:hAnsi="Times New Roman" w:cs="Times New Roman"/>
          <w:sz w:val="24"/>
          <w:szCs w:val="24"/>
        </w:rPr>
        <w:t>00</w:t>
      </w:r>
      <w:r w:rsidRPr="00090AD4">
        <w:rPr>
          <w:rFonts w:ascii="Times New Roman" w:hAnsi="Times New Roman" w:cs="Times New Roman"/>
          <w:sz w:val="24"/>
          <w:szCs w:val="24"/>
        </w:rPr>
        <w:t>/100 DÓLARES DE LOS EST</w:t>
      </w:r>
      <w:r>
        <w:rPr>
          <w:rFonts w:ascii="Times New Roman" w:hAnsi="Times New Roman" w:cs="Times New Roman"/>
          <w:sz w:val="24"/>
          <w:szCs w:val="24"/>
        </w:rPr>
        <w:t>ADOS UNIDOS DE NORTE AMERICA ($20,000</w:t>
      </w:r>
      <w:r w:rsidRPr="00090AD4">
        <w:rPr>
          <w:rFonts w:ascii="Times New Roman" w:hAnsi="Times New Roman" w:cs="Times New Roman"/>
          <w:sz w:val="24"/>
          <w:szCs w:val="24"/>
        </w:rPr>
        <w:t>.</w:t>
      </w:r>
      <w:r>
        <w:rPr>
          <w:rFonts w:ascii="Times New Roman" w:hAnsi="Times New Roman" w:cs="Times New Roman"/>
          <w:sz w:val="24"/>
          <w:szCs w:val="24"/>
        </w:rPr>
        <w:t>00</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Administración</w:t>
      </w:r>
      <w:r w:rsidRPr="00090AD4">
        <w:rPr>
          <w:rFonts w:ascii="Times New Roman" w:hAnsi="Times New Roman" w:cs="Times New Roman"/>
          <w:sz w:val="24"/>
          <w:szCs w:val="24"/>
        </w:rPr>
        <w:t>, La fuente de financiamiento es FODES 70%,</w:t>
      </w:r>
      <w:r>
        <w:rPr>
          <w:rFonts w:ascii="Times New Roman" w:hAnsi="Times New Roman" w:cs="Times New Roman"/>
          <w:sz w:val="24"/>
          <w:szCs w:val="24"/>
        </w:rPr>
        <w:t xml:space="preserve"> </w:t>
      </w:r>
      <w:r w:rsidRPr="00264EC1">
        <w:rPr>
          <w:rFonts w:ascii="Times New Roman" w:hAnsi="Times New Roman" w:cs="Times New Roman"/>
          <w:b/>
          <w:sz w:val="24"/>
          <w:szCs w:val="24"/>
        </w:rPr>
        <w:t>10)</w:t>
      </w:r>
      <w:r>
        <w:rPr>
          <w:rFonts w:ascii="Times New Roman" w:hAnsi="Times New Roman" w:cs="Times New Roman"/>
          <w:b/>
          <w:sz w:val="24"/>
          <w:szCs w:val="24"/>
        </w:rPr>
        <w:t xml:space="preserve"> </w:t>
      </w:r>
      <w:r w:rsidRPr="00090AD4">
        <w:rPr>
          <w:rFonts w:ascii="Times New Roman" w:hAnsi="Times New Roman" w:cs="Times New Roman"/>
          <w:sz w:val="24"/>
          <w:szCs w:val="24"/>
        </w:rPr>
        <w:t xml:space="preserve">Se autoriza al Jefe de UACI, Ing. Henry Douglas Palacios Montenegro, para que realice los trámites correspondientes de Ley. </w:t>
      </w:r>
      <w:r w:rsidRPr="00264EC1">
        <w:rPr>
          <w:rFonts w:ascii="Times New Roman" w:hAnsi="Times New Roman" w:cs="Times New Roman"/>
          <w:b/>
          <w:sz w:val="24"/>
          <w:szCs w:val="24"/>
        </w:rPr>
        <w:t>11)</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 xml:space="preserve">Autorizar a la Tesorera Municipal Licda.  Mayra Lissethe Renderos de Vásquez, para que realice los trámites bancarios correspondientes. </w:t>
      </w:r>
      <w:r>
        <w:rPr>
          <w:rFonts w:ascii="Times New Roman" w:hAnsi="Times New Roman" w:cs="Times New Roman"/>
          <w:sz w:val="24"/>
          <w:szCs w:val="24"/>
        </w:rPr>
        <w:t xml:space="preserve">Nota. Se hace constar que los siguientes concejales propietarios: </w:t>
      </w:r>
      <w:r w:rsidRPr="00C63041">
        <w:rPr>
          <w:rFonts w:ascii="Times New Roman" w:hAnsi="Times New Roman" w:cs="Times New Roman"/>
          <w:sz w:val="24"/>
          <w:szCs w:val="24"/>
        </w:rPr>
        <w:t xml:space="preserve">Héctor Ismael Estrada Vásquez, Marcelo Francisco Oporto Vides, Oscar Orlando Sandoval Sánchez, </w:t>
      </w:r>
      <w:r>
        <w:rPr>
          <w:rFonts w:ascii="Times New Roman" w:hAnsi="Times New Roman" w:cs="Times New Roman"/>
          <w:sz w:val="24"/>
          <w:szCs w:val="24"/>
        </w:rPr>
        <w:t>Ángela Dimas Vásquez Herrera y Jorge Andrés Nieto Aparicio (en sustitución de Maritza Carolina Martínez de Martínez) manifiestan salvar su voto en los numerales 4)</w:t>
      </w:r>
      <w:r w:rsidRPr="00C51A57">
        <w:rPr>
          <w:rFonts w:ascii="Times New Roman" w:hAnsi="Times New Roman" w:cs="Times New Roman"/>
          <w:sz w:val="24"/>
          <w:szCs w:val="24"/>
        </w:rPr>
        <w:t xml:space="preserve"> </w:t>
      </w:r>
      <w:r w:rsidRPr="00D81749">
        <w:rPr>
          <w:rFonts w:ascii="Times New Roman" w:hAnsi="Times New Roman" w:cs="Times New Roman"/>
          <w:sz w:val="24"/>
          <w:szCs w:val="24"/>
        </w:rPr>
        <w:t xml:space="preserve">PROGRAMA DE FOMENTO A  LA </w:t>
      </w:r>
      <w:r w:rsidRPr="00D81749">
        <w:rPr>
          <w:rFonts w:ascii="Times New Roman" w:hAnsi="Times New Roman" w:cs="Times New Roman"/>
          <w:sz w:val="24"/>
          <w:szCs w:val="24"/>
        </w:rPr>
        <w:lastRenderedPageBreak/>
        <w:t xml:space="preserve">SALUD ALIMENTARIA DEL ADULTO MAYOR Y PERSONAS CON CAPACIDADES ESPECIALES QUE PRESENTEN POBREZA SEVERA EN EL MUNICIPIO DE  </w:t>
      </w:r>
      <w:r>
        <w:rPr>
          <w:rFonts w:ascii="Times New Roman" w:hAnsi="Times New Roman" w:cs="Times New Roman"/>
          <w:sz w:val="24"/>
          <w:szCs w:val="24"/>
        </w:rPr>
        <w:t xml:space="preserve">  SAN PEDRO PERULAPAN, AÑO 2020  y 5)</w:t>
      </w:r>
      <w:r w:rsidRPr="00CE1656">
        <w:rPr>
          <w:rFonts w:ascii="Times New Roman" w:hAnsi="Times New Roman" w:cs="Times New Roman"/>
          <w:sz w:val="24"/>
          <w:szCs w:val="24"/>
        </w:rPr>
        <w:t xml:space="preserve"> </w:t>
      </w:r>
      <w:r w:rsidRPr="00D81749">
        <w:rPr>
          <w:rFonts w:ascii="Times New Roman" w:hAnsi="Times New Roman" w:cs="Times New Roman"/>
          <w:sz w:val="24"/>
          <w:szCs w:val="24"/>
        </w:rPr>
        <w:t>PROGRAMA DE APOYO A FAMILIAS DE ESCASOS RECURSOS QUE PRESENTEN VULNERABILIDAD EN SUS VIVIENDAS ANTE EL CAMBIO CLIMATICO EN EL MUNICIPIO  D</w:t>
      </w:r>
      <w:r>
        <w:rPr>
          <w:rFonts w:ascii="Times New Roman" w:hAnsi="Times New Roman" w:cs="Times New Roman"/>
          <w:sz w:val="24"/>
          <w:szCs w:val="24"/>
        </w:rPr>
        <w:t>E SAN PEDRO PERULAPAN, AÑO 2020</w:t>
      </w:r>
      <w:r w:rsidRPr="00D81749">
        <w:rPr>
          <w:rFonts w:ascii="Times New Roman" w:hAnsi="Times New Roman" w:cs="Times New Roman"/>
          <w:sz w:val="24"/>
          <w:szCs w:val="24"/>
        </w:rPr>
        <w:t>.</w:t>
      </w:r>
      <w:r>
        <w:rPr>
          <w:rFonts w:ascii="Times New Roman" w:hAnsi="Times New Roman" w:cs="Times New Roman"/>
          <w:sz w:val="24"/>
          <w:szCs w:val="24"/>
        </w:rPr>
        <w:t xml:space="preserve">  De la resolución del presente acuerdo, con base al Art.5 de la Ley del FODES. Además el Primer Regidor Propietario </w:t>
      </w:r>
      <w:r w:rsidRPr="00C63041">
        <w:rPr>
          <w:rFonts w:ascii="Times New Roman" w:hAnsi="Times New Roman" w:cs="Times New Roman"/>
          <w:sz w:val="24"/>
          <w:szCs w:val="24"/>
        </w:rPr>
        <w:t>Héctor Ismael Estrada Vásquez</w:t>
      </w:r>
      <w:r>
        <w:rPr>
          <w:rFonts w:ascii="Times New Roman" w:hAnsi="Times New Roman" w:cs="Times New Roman"/>
          <w:sz w:val="24"/>
          <w:szCs w:val="24"/>
        </w:rPr>
        <w:t xml:space="preserve">, salva su voto en los numerales 3) </w:t>
      </w:r>
      <w:r w:rsidRPr="00D81749">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w:t>
      </w:r>
      <w:r>
        <w:rPr>
          <w:rFonts w:ascii="Times New Roman" w:hAnsi="Times New Roman" w:cs="Times New Roman"/>
          <w:sz w:val="24"/>
          <w:szCs w:val="24"/>
        </w:rPr>
        <w:t>IO ECONOMICO Y SOCIAL  AÑO 2020. 6)</w:t>
      </w:r>
      <w:r w:rsidRPr="00B51E1C">
        <w:rPr>
          <w:rFonts w:ascii="Times New Roman" w:hAnsi="Times New Roman" w:cs="Times New Roman"/>
          <w:sz w:val="24"/>
          <w:szCs w:val="24"/>
        </w:rPr>
        <w:t xml:space="preserve"> </w:t>
      </w:r>
      <w:r w:rsidRPr="00D81749">
        <w:rPr>
          <w:rFonts w:ascii="Times New Roman" w:hAnsi="Times New Roman" w:cs="Times New Roman"/>
          <w:sz w:val="24"/>
          <w:szCs w:val="24"/>
        </w:rPr>
        <w:t>PROGRAMA DE INCENTIVO AL DESARROLLO DEL ARTE Y LA CULTURA EN SUS DIFERENTES EXPRESIONES ARTISTICA</w:t>
      </w:r>
      <w:r>
        <w:rPr>
          <w:rFonts w:ascii="Times New Roman" w:hAnsi="Times New Roman" w:cs="Times New Roman"/>
          <w:sz w:val="24"/>
          <w:szCs w:val="24"/>
        </w:rPr>
        <w:t xml:space="preserve">S DIRIGIDA A JOVENES EN RIESGOS. Y 8) </w:t>
      </w:r>
      <w:r w:rsidRPr="00D81749">
        <w:rPr>
          <w:rFonts w:ascii="Times New Roman" w:hAnsi="Times New Roman" w:cs="Times New Roman"/>
          <w:sz w:val="24"/>
          <w:szCs w:val="24"/>
        </w:rPr>
        <w:t>FIESTAS PATRONALES DEL MUNICIPIO DE SPP EN</w:t>
      </w:r>
      <w:r>
        <w:rPr>
          <w:rFonts w:ascii="Times New Roman" w:hAnsi="Times New Roman" w:cs="Times New Roman"/>
          <w:sz w:val="24"/>
          <w:szCs w:val="24"/>
        </w:rPr>
        <w:t xml:space="preserve"> HONOR A SAN PEDRO APOSTOL 2020.  </w:t>
      </w:r>
      <w:r w:rsidRPr="00090AD4">
        <w:rPr>
          <w:rFonts w:ascii="Times New Roman" w:hAnsi="Times New Roman" w:cs="Times New Roman"/>
          <w:sz w:val="24"/>
          <w:szCs w:val="24"/>
        </w:rPr>
        <w:t>Comuníquese.-</w:t>
      </w:r>
    </w:p>
    <w:p w14:paraId="7D4A9E88" w14:textId="77777777" w:rsidR="00562476" w:rsidRDefault="00562476" w:rsidP="00562476">
      <w:pPr>
        <w:spacing w:after="0" w:line="276" w:lineRule="auto"/>
        <w:jc w:val="both"/>
        <w:rPr>
          <w:noProof/>
          <w:lang w:eastAsia="es-SV"/>
        </w:rPr>
      </w:pPr>
    </w:p>
    <w:p w14:paraId="32B0B57A" w14:textId="77777777" w:rsidR="00562476" w:rsidRPr="00D66118" w:rsidRDefault="00562476" w:rsidP="00562476">
      <w:pPr>
        <w:spacing w:after="0" w:line="276" w:lineRule="auto"/>
        <w:jc w:val="both"/>
        <w:rPr>
          <w:rFonts w:ascii="Times New Roman" w:hAnsi="Times New Roman" w:cs="Times New Roman"/>
          <w:sz w:val="24"/>
          <w:szCs w:val="24"/>
        </w:rPr>
      </w:pPr>
      <w:r w:rsidRPr="00D66118">
        <w:rPr>
          <w:rFonts w:ascii="Times New Roman" w:hAnsi="Times New Roman" w:cs="Times New Roman"/>
          <w:b/>
          <w:sz w:val="24"/>
          <w:szCs w:val="24"/>
        </w:rPr>
        <w:t>ACUERDO NÚMERO CUATRO:</w:t>
      </w:r>
      <w:r w:rsidRPr="00D66118">
        <w:rPr>
          <w:rFonts w:ascii="Times New Roman" w:hAnsi="Times New Roman" w:cs="Times New Roman"/>
          <w:sz w:val="24"/>
          <w:szCs w:val="24"/>
        </w:rPr>
        <w:t xml:space="preserve"> El Concejo Municipal,  CONSIDERANDO: </w:t>
      </w:r>
    </w:p>
    <w:p w14:paraId="402EDCB7"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66118">
        <w:rPr>
          <w:rFonts w:ascii="Times New Roman" w:hAnsi="Times New Roman" w:cs="Times New Roman"/>
          <w:sz w:val="24"/>
          <w:szCs w:val="24"/>
        </w:rPr>
        <w:t xml:space="preserve">I- </w:t>
      </w:r>
      <w:r w:rsidRPr="00090AD4">
        <w:rPr>
          <w:rFonts w:ascii="Times New Roman" w:hAnsi="Times New Roman" w:cs="Times New Roman"/>
          <w:sz w:val="24"/>
          <w:szCs w:val="24"/>
        </w:rPr>
        <w:t xml:space="preserve">Que según el numeral </w:t>
      </w:r>
      <w:r>
        <w:rPr>
          <w:rFonts w:ascii="Times New Roman" w:hAnsi="Times New Roman" w:cs="Times New Roman"/>
          <w:sz w:val="24"/>
          <w:szCs w:val="24"/>
        </w:rPr>
        <w:t>5</w:t>
      </w:r>
      <w:r w:rsidRPr="00090AD4">
        <w:rPr>
          <w:rFonts w:ascii="Times New Roman" w:hAnsi="Times New Roman" w:cs="Times New Roman"/>
          <w:sz w:val="24"/>
          <w:szCs w:val="24"/>
        </w:rPr>
        <w:t xml:space="preserve"> del Art. 31 del Código Municipal, el cual establece: Son obligaciones del Concejo: </w:t>
      </w:r>
      <w:r w:rsidRPr="00264EC1">
        <w:rPr>
          <w:rFonts w:ascii="Times New Roman" w:hAnsi="Times New Roman" w:cs="Times New Roman"/>
          <w:sz w:val="24"/>
          <w:szCs w:val="24"/>
        </w:rPr>
        <w:t xml:space="preserve">Construir las obras necesarias para el mejoramiento y progreso </w:t>
      </w:r>
      <w:r>
        <w:rPr>
          <w:rFonts w:ascii="Times New Roman" w:hAnsi="Times New Roman" w:cs="Times New Roman"/>
          <w:sz w:val="24"/>
          <w:szCs w:val="24"/>
        </w:rPr>
        <w:t xml:space="preserve"> </w:t>
      </w:r>
      <w:r w:rsidRPr="00264EC1">
        <w:rPr>
          <w:rFonts w:ascii="Times New Roman" w:hAnsi="Times New Roman" w:cs="Times New Roman"/>
          <w:sz w:val="24"/>
          <w:szCs w:val="24"/>
        </w:rPr>
        <w:t>de la comunidad y la</w:t>
      </w:r>
      <w:r>
        <w:rPr>
          <w:rFonts w:ascii="Times New Roman" w:hAnsi="Times New Roman" w:cs="Times New Roman"/>
          <w:sz w:val="24"/>
          <w:szCs w:val="24"/>
        </w:rPr>
        <w:t xml:space="preserve"> </w:t>
      </w:r>
      <w:r w:rsidRPr="00264EC1">
        <w:rPr>
          <w:rFonts w:ascii="Times New Roman" w:hAnsi="Times New Roman" w:cs="Times New Roman"/>
          <w:sz w:val="24"/>
          <w:szCs w:val="24"/>
        </w:rPr>
        <w:t>prestación de servicios públicos locales en forma eficiente y económica;</w:t>
      </w:r>
    </w:p>
    <w:p w14:paraId="60D638B0"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15499A79" w14:textId="77777777" w:rsidR="00562476" w:rsidRPr="00A2160B" w:rsidRDefault="00562476" w:rsidP="00562476">
      <w:pPr>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III- Que según Acuerdo número Veintiséis de Acta número Uno de fecha Diez de Enero de Dos Mil Veinte, donde el Concejo Municipal Acordó: Priorizar los Proyectos detallados a continuación:</w:t>
      </w:r>
      <w:r w:rsidRPr="00090AD4">
        <w:rPr>
          <w:rFonts w:ascii="Times New Roman" w:hAnsi="Times New Roman" w:cs="Times New Roman"/>
          <w:b/>
          <w:sz w:val="24"/>
          <w:szCs w:val="24"/>
        </w:rPr>
        <w:t xml:space="preserve"> 1-</w:t>
      </w:r>
      <w:r w:rsidRPr="00090AD4">
        <w:rPr>
          <w:rFonts w:ascii="Times New Roman" w:hAnsi="Times New Roman" w:cs="Times New Roman"/>
          <w:sz w:val="24"/>
          <w:szCs w:val="24"/>
        </w:rPr>
        <w:t xml:space="preserve"> </w:t>
      </w:r>
      <w:r w:rsidRPr="00A2160B">
        <w:rPr>
          <w:rFonts w:ascii="Times New Roman" w:hAnsi="Times New Roman" w:cs="Times New Roman"/>
          <w:sz w:val="24"/>
          <w:szCs w:val="24"/>
        </w:rPr>
        <w:t>PAVIMENTACION DE 91 ML DE CALLE ANTIGUA CON MEZCLA ASFALTICA EN SECTOR DE FATIMA CANTON EL PARAISO</w:t>
      </w:r>
      <w:r>
        <w:rPr>
          <w:rFonts w:ascii="Times New Roman" w:hAnsi="Times New Roman" w:cs="Times New Roman"/>
          <w:sz w:val="24"/>
          <w:szCs w:val="24"/>
        </w:rPr>
        <w:t xml:space="preserve">. </w:t>
      </w:r>
      <w:r w:rsidRPr="00090AD4">
        <w:rPr>
          <w:rFonts w:ascii="Times New Roman" w:hAnsi="Times New Roman" w:cs="Times New Roman"/>
          <w:sz w:val="24"/>
          <w:szCs w:val="24"/>
        </w:rPr>
        <w:t xml:space="preserve">2- </w:t>
      </w:r>
      <w:r w:rsidRPr="00A2160B">
        <w:rPr>
          <w:rFonts w:ascii="Times New Roman" w:hAnsi="Times New Roman" w:cs="Times New Roman"/>
          <w:sz w:val="24"/>
          <w:szCs w:val="24"/>
        </w:rPr>
        <w:t>PAVIMENTACION DE 324 ML CON MEZCLA ASFALTICA EN CALLE PRINCIPAL CANTON SAN FRANCISCO SECTOR EL ZAPOTE, MUNICIPIO DE SAN PEDRO PERULAPAN, AÑO 2020</w:t>
      </w:r>
      <w:r>
        <w:rPr>
          <w:rFonts w:ascii="Times New Roman" w:hAnsi="Times New Roman" w:cs="Times New Roman"/>
          <w:sz w:val="24"/>
          <w:szCs w:val="24"/>
        </w:rPr>
        <w:t xml:space="preserve">. </w:t>
      </w:r>
      <w:r w:rsidRPr="00090AD4">
        <w:rPr>
          <w:rFonts w:ascii="Times New Roman" w:hAnsi="Times New Roman" w:cs="Times New Roman"/>
          <w:sz w:val="24"/>
          <w:szCs w:val="24"/>
        </w:rPr>
        <w:t xml:space="preserve">3- </w:t>
      </w:r>
      <w:r w:rsidRPr="00A2160B">
        <w:rPr>
          <w:rFonts w:ascii="Times New Roman" w:hAnsi="Times New Roman" w:cs="Times New Roman"/>
          <w:sz w:val="24"/>
          <w:szCs w:val="24"/>
        </w:rPr>
        <w:t>PAVIMENTACION DE 175 ML CON MEZCLA ASFALTICA EN SECTOR SAN DIEGO CANTON EL RODEO, MUNICIPIO DE SAN PEDRO PERULAPAN, AÑO 2020</w:t>
      </w:r>
      <w:r>
        <w:rPr>
          <w:rFonts w:ascii="Times New Roman" w:hAnsi="Times New Roman" w:cs="Times New Roman"/>
          <w:sz w:val="24"/>
          <w:szCs w:val="24"/>
        </w:rPr>
        <w:t xml:space="preserve">. </w:t>
      </w:r>
      <w:r w:rsidRPr="00090AD4">
        <w:rPr>
          <w:rFonts w:ascii="Times New Roman" w:hAnsi="Times New Roman" w:cs="Times New Roman"/>
          <w:sz w:val="24"/>
          <w:szCs w:val="24"/>
        </w:rPr>
        <w:t xml:space="preserve">4- </w:t>
      </w:r>
      <w:r w:rsidRPr="00A2160B">
        <w:rPr>
          <w:rFonts w:ascii="Times New Roman" w:hAnsi="Times New Roman" w:cs="Times New Roman"/>
          <w:sz w:val="24"/>
          <w:szCs w:val="24"/>
        </w:rPr>
        <w:t>CONSTRUCCION DE 200 ML DE BANDAS DE RODAJE DE CONCRETO HIDRAULICO EN CANTON BUENOS AIRES,</w:t>
      </w:r>
      <w:r>
        <w:rPr>
          <w:rFonts w:ascii="Times New Roman" w:hAnsi="Times New Roman" w:cs="Times New Roman"/>
          <w:sz w:val="24"/>
          <w:szCs w:val="24"/>
        </w:rPr>
        <w:t xml:space="preserve"> </w:t>
      </w:r>
      <w:r w:rsidRPr="00A2160B">
        <w:rPr>
          <w:rFonts w:ascii="Times New Roman" w:hAnsi="Times New Roman" w:cs="Times New Roman"/>
          <w:sz w:val="24"/>
          <w:szCs w:val="24"/>
        </w:rPr>
        <w:t>MUNICIPIO DE SAN PEDRO PERULAPAN, AÑO 2020</w:t>
      </w:r>
      <w:r>
        <w:rPr>
          <w:rFonts w:ascii="Times New Roman" w:hAnsi="Times New Roman" w:cs="Times New Roman"/>
          <w:sz w:val="24"/>
          <w:szCs w:val="24"/>
        </w:rPr>
        <w:t xml:space="preserve">. </w:t>
      </w:r>
      <w:r w:rsidRPr="00090AD4">
        <w:rPr>
          <w:rFonts w:ascii="Times New Roman" w:hAnsi="Times New Roman" w:cs="Times New Roman"/>
          <w:sz w:val="24"/>
          <w:szCs w:val="24"/>
        </w:rPr>
        <w:t xml:space="preserve">5- </w:t>
      </w:r>
      <w:r w:rsidRPr="00A2160B">
        <w:rPr>
          <w:rFonts w:ascii="Times New Roman" w:hAnsi="Times New Roman" w:cs="Times New Roman"/>
          <w:sz w:val="24"/>
          <w:szCs w:val="24"/>
        </w:rPr>
        <w:t>CONSTRUCCION DE 160 ML DE BANDAS DE CONCRETO HIDRAULICO EN SECTOR GUACHIPILIN CANTON LA LOMA, MUNICIPIO DE SAN PEDRO PERULAPAN, AÑO 2020</w:t>
      </w:r>
      <w:r>
        <w:rPr>
          <w:rFonts w:ascii="Times New Roman" w:hAnsi="Times New Roman" w:cs="Times New Roman"/>
          <w:sz w:val="24"/>
          <w:szCs w:val="24"/>
        </w:rPr>
        <w:t xml:space="preserve">. 6- </w:t>
      </w:r>
      <w:r w:rsidRPr="00A2160B">
        <w:rPr>
          <w:rFonts w:ascii="Times New Roman" w:hAnsi="Times New Roman" w:cs="Times New Roman"/>
          <w:sz w:val="24"/>
          <w:szCs w:val="24"/>
        </w:rPr>
        <w:t>PAVIMENTACION DE 125 ML CON MEZCLA ASFALTICA EN SECTOR LA PRESA CANTON LA CRUZ, MUNICIPIO DE SAN PEDRO PERULAPAN, AÑO 2020</w:t>
      </w:r>
      <w:r>
        <w:rPr>
          <w:rFonts w:ascii="Times New Roman" w:hAnsi="Times New Roman" w:cs="Times New Roman"/>
          <w:sz w:val="24"/>
          <w:szCs w:val="24"/>
        </w:rPr>
        <w:t xml:space="preserve">. </w:t>
      </w:r>
    </w:p>
    <w:p w14:paraId="43B7C1F7" w14:textId="77777777" w:rsidR="00562476" w:rsidRDefault="00562476" w:rsidP="00562476">
      <w:pPr>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V- Que el Ing. Henri Franklin Serrano Medrano, Jefe de Proyectos, presenta ante el Concejo Municipal en pleno las Carpetas Técnicas detallas en el considerando anterior para su debida aprobación. </w:t>
      </w:r>
      <w:r w:rsidRPr="00090AD4">
        <w:rPr>
          <w:rFonts w:ascii="Times New Roman" w:hAnsi="Times New Roman" w:cs="Times New Roman"/>
          <w:b/>
          <w:sz w:val="24"/>
          <w:szCs w:val="24"/>
        </w:rPr>
        <w:t xml:space="preserve">Por lo tanto, </w:t>
      </w:r>
      <w:r w:rsidRPr="00090AD4">
        <w:rPr>
          <w:rFonts w:ascii="Times New Roman" w:hAnsi="Times New Roman" w:cs="Times New Roman"/>
          <w:b/>
          <w:sz w:val="24"/>
          <w:szCs w:val="24"/>
          <w:lang w:val="es-ES"/>
        </w:rPr>
        <w:t>el Concejo Municipal en uso de las facultades que le otorga el Código Municipal. ACUERDA: 1)</w:t>
      </w:r>
      <w:r w:rsidRPr="00090AD4">
        <w:rPr>
          <w:rFonts w:ascii="Times New Roman" w:hAnsi="Times New Roman" w:cs="Times New Roman"/>
          <w:sz w:val="24"/>
          <w:szCs w:val="24"/>
          <w:lang w:val="es-ES"/>
        </w:rPr>
        <w:t xml:space="preserve"> </w:t>
      </w:r>
      <w:r w:rsidRPr="00090AD4">
        <w:rPr>
          <w:rFonts w:ascii="Times New Roman" w:hAnsi="Times New Roman" w:cs="Times New Roman"/>
          <w:sz w:val="24"/>
          <w:szCs w:val="24"/>
        </w:rPr>
        <w:t xml:space="preserve">Aprobar la CARPETA TECNICA EN TODAS SUS PARTES, del </w:t>
      </w:r>
      <w:r>
        <w:rPr>
          <w:rFonts w:ascii="Times New Roman" w:hAnsi="Times New Roman" w:cs="Times New Roman"/>
          <w:sz w:val="24"/>
          <w:szCs w:val="24"/>
        </w:rPr>
        <w:t xml:space="preserve">Proyecto </w:t>
      </w:r>
      <w:r w:rsidRPr="00090AD4">
        <w:rPr>
          <w:rFonts w:ascii="Times New Roman" w:hAnsi="Times New Roman" w:cs="Times New Roman"/>
          <w:sz w:val="24"/>
          <w:szCs w:val="24"/>
        </w:rPr>
        <w:t>“</w:t>
      </w:r>
      <w:r w:rsidRPr="00A2160B">
        <w:rPr>
          <w:rFonts w:ascii="Times New Roman" w:hAnsi="Times New Roman" w:cs="Times New Roman"/>
          <w:sz w:val="24"/>
          <w:szCs w:val="24"/>
        </w:rPr>
        <w:t xml:space="preserve">PAVIMENTACION DE 91 ML DE CALLE ANTIGUA CON MEZCLA ASFALTICA </w:t>
      </w:r>
      <w:r w:rsidRPr="00A2160B">
        <w:rPr>
          <w:rFonts w:ascii="Times New Roman" w:hAnsi="Times New Roman" w:cs="Times New Roman"/>
          <w:sz w:val="24"/>
          <w:szCs w:val="24"/>
        </w:rPr>
        <w:lastRenderedPageBreak/>
        <w:t>EN SECTOR DE FATIMA CANTON EL PARAISO</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VEINTITRES</w:t>
      </w:r>
      <w:r w:rsidRPr="00090AD4">
        <w:rPr>
          <w:rFonts w:ascii="Times New Roman" w:hAnsi="Times New Roman" w:cs="Times New Roman"/>
          <w:sz w:val="24"/>
          <w:szCs w:val="24"/>
        </w:rPr>
        <w:t xml:space="preserve"> MIL </w:t>
      </w:r>
      <w:r>
        <w:rPr>
          <w:rFonts w:ascii="Times New Roman" w:hAnsi="Times New Roman" w:cs="Times New Roman"/>
          <w:sz w:val="24"/>
          <w:szCs w:val="24"/>
        </w:rPr>
        <w:t>SEISCIENTOS VEINTINUEVE 46</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23,629.46</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2)</w:t>
      </w:r>
      <w:r w:rsidRPr="00090AD4">
        <w:rPr>
          <w:rFonts w:ascii="Times New Roman" w:hAnsi="Times New Roman" w:cs="Times New Roman"/>
          <w:sz w:val="24"/>
          <w:szCs w:val="24"/>
        </w:rPr>
        <w:t xml:space="preserve"> Aprobar la CARPETA TECNICA EN TODAS SUS PARTES, del </w:t>
      </w:r>
      <w:r>
        <w:rPr>
          <w:rFonts w:ascii="Times New Roman" w:hAnsi="Times New Roman" w:cs="Times New Roman"/>
          <w:sz w:val="24"/>
          <w:szCs w:val="24"/>
        </w:rPr>
        <w:t xml:space="preserve">Proyecto </w:t>
      </w:r>
      <w:r w:rsidRPr="00090AD4">
        <w:rPr>
          <w:rFonts w:ascii="Times New Roman" w:hAnsi="Times New Roman" w:cs="Times New Roman"/>
          <w:sz w:val="24"/>
          <w:szCs w:val="24"/>
        </w:rPr>
        <w:t>“</w:t>
      </w:r>
      <w:r w:rsidRPr="00A2160B">
        <w:rPr>
          <w:rFonts w:ascii="Times New Roman" w:hAnsi="Times New Roman" w:cs="Times New Roman"/>
          <w:sz w:val="24"/>
          <w:szCs w:val="24"/>
        </w:rPr>
        <w:t>PAVIMENTACION DE 324 ML CON MEZCLA ASFALTICA EN CALLE PRINCIPAL CANTON SAN FRANCISCO SECTOR EL ZAPOTE, 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NOVENTA</w:t>
      </w:r>
      <w:r w:rsidRPr="00090AD4">
        <w:rPr>
          <w:rFonts w:ascii="Times New Roman" w:hAnsi="Times New Roman" w:cs="Times New Roman"/>
          <w:sz w:val="24"/>
          <w:szCs w:val="24"/>
        </w:rPr>
        <w:t xml:space="preserve"> MIL </w:t>
      </w:r>
      <w:r>
        <w:rPr>
          <w:rFonts w:ascii="Times New Roman" w:hAnsi="Times New Roman" w:cs="Times New Roman"/>
          <w:sz w:val="24"/>
          <w:szCs w:val="24"/>
        </w:rPr>
        <w:t>CUATROCIENTOS DOS</w:t>
      </w:r>
      <w:r w:rsidRPr="00090AD4">
        <w:rPr>
          <w:rFonts w:ascii="Times New Roman" w:hAnsi="Times New Roman" w:cs="Times New Roman"/>
          <w:sz w:val="24"/>
          <w:szCs w:val="24"/>
        </w:rPr>
        <w:t xml:space="preserve"> </w:t>
      </w:r>
      <w:r>
        <w:rPr>
          <w:rFonts w:ascii="Times New Roman" w:hAnsi="Times New Roman" w:cs="Times New Roman"/>
          <w:sz w:val="24"/>
          <w:szCs w:val="24"/>
        </w:rPr>
        <w:t>30</w:t>
      </w:r>
      <w:r w:rsidRPr="00090AD4">
        <w:rPr>
          <w:rFonts w:ascii="Times New Roman" w:hAnsi="Times New Roman" w:cs="Times New Roman"/>
          <w:sz w:val="24"/>
          <w:szCs w:val="24"/>
        </w:rPr>
        <w:t>/100 DÓLARES DE LOS ESTADOS UNIDOS DE NOR</w:t>
      </w:r>
      <w:r>
        <w:rPr>
          <w:rFonts w:ascii="Times New Roman" w:hAnsi="Times New Roman" w:cs="Times New Roman"/>
          <w:sz w:val="24"/>
          <w:szCs w:val="24"/>
        </w:rPr>
        <w:t>TE AMERICA ($90</w:t>
      </w:r>
      <w:r w:rsidRPr="00090AD4">
        <w:rPr>
          <w:rFonts w:ascii="Times New Roman" w:hAnsi="Times New Roman" w:cs="Times New Roman"/>
          <w:sz w:val="24"/>
          <w:szCs w:val="24"/>
        </w:rPr>
        <w:t>,</w:t>
      </w:r>
      <w:r>
        <w:rPr>
          <w:rFonts w:ascii="Times New Roman" w:hAnsi="Times New Roman" w:cs="Times New Roman"/>
          <w:sz w:val="24"/>
          <w:szCs w:val="24"/>
        </w:rPr>
        <w:t>402.30</w:t>
      </w:r>
      <w:r w:rsidRPr="00090AD4">
        <w:rPr>
          <w:rFonts w:ascii="Times New Roman" w:hAnsi="Times New Roman" w:cs="Times New Roman"/>
          <w:sz w:val="24"/>
          <w:szCs w:val="24"/>
        </w:rPr>
        <w:t>) para ser ejecutada por L</w:t>
      </w:r>
      <w:r>
        <w:rPr>
          <w:rFonts w:ascii="Times New Roman" w:hAnsi="Times New Roman" w:cs="Times New Roman"/>
          <w:sz w:val="24"/>
          <w:szCs w:val="24"/>
        </w:rPr>
        <w:t>icitación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3)</w:t>
      </w:r>
      <w:r w:rsidRPr="00090AD4">
        <w:rPr>
          <w:rFonts w:ascii="Times New Roman" w:hAnsi="Times New Roman" w:cs="Times New Roman"/>
          <w:sz w:val="24"/>
          <w:szCs w:val="24"/>
        </w:rPr>
        <w:t xml:space="preserve"> Aprobar la CARPETA TECNICA EN TODAS SUS PARTES, del </w:t>
      </w:r>
      <w:r>
        <w:rPr>
          <w:rFonts w:ascii="Times New Roman" w:hAnsi="Times New Roman" w:cs="Times New Roman"/>
          <w:sz w:val="24"/>
          <w:szCs w:val="24"/>
        </w:rPr>
        <w:t xml:space="preserve">Proyecto </w:t>
      </w:r>
      <w:r w:rsidRPr="00090AD4">
        <w:rPr>
          <w:rFonts w:ascii="Times New Roman" w:hAnsi="Times New Roman" w:cs="Times New Roman"/>
          <w:sz w:val="24"/>
          <w:szCs w:val="24"/>
        </w:rPr>
        <w:t>“</w:t>
      </w:r>
      <w:r w:rsidRPr="00A2160B">
        <w:rPr>
          <w:rFonts w:ascii="Times New Roman" w:hAnsi="Times New Roman" w:cs="Times New Roman"/>
          <w:sz w:val="24"/>
          <w:szCs w:val="24"/>
        </w:rPr>
        <w:t>PAVIMENTACION DE 175 ML CON MEZCLA ASFALTICA EN SECTOR SAN DIEGO CANTON EL RODEO, MUNICIPIO DE SAN PEDRO PERULAPAN, AÑO 2020</w:t>
      </w:r>
      <w:r w:rsidRPr="00090AD4">
        <w:rPr>
          <w:rFonts w:ascii="Times New Roman" w:hAnsi="Times New Roman" w:cs="Times New Roman"/>
          <w:sz w:val="24"/>
          <w:szCs w:val="24"/>
        </w:rPr>
        <w:t xml:space="preserve">”. Por un monto de CUARENTA Y OCHO MIL </w:t>
      </w:r>
      <w:r>
        <w:rPr>
          <w:rFonts w:ascii="Times New Roman" w:hAnsi="Times New Roman" w:cs="Times New Roman"/>
          <w:sz w:val="24"/>
          <w:szCs w:val="24"/>
        </w:rPr>
        <w:t>DOSCIENTOS SETENTA Y CINCO</w:t>
      </w:r>
      <w:r w:rsidRPr="00090AD4">
        <w:rPr>
          <w:rFonts w:ascii="Times New Roman" w:hAnsi="Times New Roman" w:cs="Times New Roman"/>
          <w:sz w:val="24"/>
          <w:szCs w:val="24"/>
        </w:rPr>
        <w:t xml:space="preserve"> </w:t>
      </w:r>
      <w:r>
        <w:rPr>
          <w:rFonts w:ascii="Times New Roman" w:hAnsi="Times New Roman" w:cs="Times New Roman"/>
          <w:sz w:val="24"/>
          <w:szCs w:val="24"/>
        </w:rPr>
        <w:t>14</w:t>
      </w:r>
      <w:r w:rsidRPr="00090AD4">
        <w:rPr>
          <w:rFonts w:ascii="Times New Roman" w:hAnsi="Times New Roman" w:cs="Times New Roman"/>
          <w:sz w:val="24"/>
          <w:szCs w:val="24"/>
        </w:rPr>
        <w:t>/100 DÓLARES DE LOS ESTADOS UNIDOS DE NORTE AMERICA ($48,</w:t>
      </w:r>
      <w:r>
        <w:rPr>
          <w:rFonts w:ascii="Times New Roman" w:hAnsi="Times New Roman" w:cs="Times New Roman"/>
          <w:sz w:val="24"/>
          <w:szCs w:val="24"/>
        </w:rPr>
        <w:t>275</w:t>
      </w:r>
      <w:r w:rsidRPr="00090AD4">
        <w:rPr>
          <w:rFonts w:ascii="Times New Roman" w:hAnsi="Times New Roman" w:cs="Times New Roman"/>
          <w:sz w:val="24"/>
          <w:szCs w:val="24"/>
        </w:rPr>
        <w:t>.</w:t>
      </w:r>
      <w:r>
        <w:rPr>
          <w:rFonts w:ascii="Times New Roman" w:hAnsi="Times New Roman" w:cs="Times New Roman"/>
          <w:sz w:val="24"/>
          <w:szCs w:val="24"/>
        </w:rPr>
        <w:t>14</w:t>
      </w:r>
      <w:r w:rsidRPr="00090AD4">
        <w:rPr>
          <w:rFonts w:ascii="Times New Roman" w:hAnsi="Times New Roman" w:cs="Times New Roman"/>
          <w:sz w:val="24"/>
          <w:szCs w:val="24"/>
        </w:rPr>
        <w:t xml:space="preserve">) para ser ejecutada por Libre Gestión, La fuente de financiamiento es FODES 70%, </w:t>
      </w:r>
      <w:r w:rsidRPr="00090AD4">
        <w:rPr>
          <w:rFonts w:ascii="Times New Roman" w:hAnsi="Times New Roman" w:cs="Times New Roman"/>
          <w:b/>
          <w:sz w:val="24"/>
          <w:szCs w:val="24"/>
        </w:rPr>
        <w:t>4)</w:t>
      </w:r>
      <w:r w:rsidRPr="00090AD4">
        <w:rPr>
          <w:rFonts w:ascii="Times New Roman" w:hAnsi="Times New Roman" w:cs="Times New Roman"/>
          <w:sz w:val="24"/>
          <w:szCs w:val="24"/>
        </w:rPr>
        <w:t xml:space="preserve"> Aprobar la CARPETA TECNICA EN TODAS SUS PARTES, del P</w:t>
      </w:r>
      <w:r>
        <w:rPr>
          <w:rFonts w:ascii="Times New Roman" w:hAnsi="Times New Roman" w:cs="Times New Roman"/>
          <w:sz w:val="24"/>
          <w:szCs w:val="24"/>
        </w:rPr>
        <w:t>royecto</w:t>
      </w:r>
      <w:r w:rsidRPr="00090AD4">
        <w:rPr>
          <w:rFonts w:ascii="Times New Roman" w:hAnsi="Times New Roman" w:cs="Times New Roman"/>
          <w:sz w:val="24"/>
          <w:szCs w:val="24"/>
        </w:rPr>
        <w:t xml:space="preserve"> “</w:t>
      </w:r>
      <w:r w:rsidRPr="00A2160B">
        <w:rPr>
          <w:rFonts w:ascii="Times New Roman" w:hAnsi="Times New Roman" w:cs="Times New Roman"/>
          <w:sz w:val="24"/>
          <w:szCs w:val="24"/>
        </w:rPr>
        <w:t>CONSTRUCCION DE 200 ML DE BANDAS DE RODAJE DE CONCRETO HIDRAULICO EN CANTON BUENOS AIRES,</w:t>
      </w:r>
      <w:r>
        <w:rPr>
          <w:rFonts w:ascii="Times New Roman" w:hAnsi="Times New Roman" w:cs="Times New Roman"/>
          <w:sz w:val="24"/>
          <w:szCs w:val="24"/>
        </w:rPr>
        <w:t xml:space="preserve"> </w:t>
      </w:r>
      <w:r w:rsidRPr="00A2160B">
        <w:rPr>
          <w:rFonts w:ascii="Times New Roman" w:hAnsi="Times New Roman" w:cs="Times New Roman"/>
          <w:sz w:val="24"/>
          <w:szCs w:val="24"/>
        </w:rPr>
        <w:t>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TREINTA Y TRES MIL SETECIENTOS TREINTA Y SEIS</w:t>
      </w:r>
      <w:r w:rsidRPr="00090AD4">
        <w:rPr>
          <w:rFonts w:ascii="Times New Roman" w:hAnsi="Times New Roman" w:cs="Times New Roman"/>
          <w:sz w:val="24"/>
          <w:szCs w:val="24"/>
        </w:rPr>
        <w:t xml:space="preserve"> </w:t>
      </w:r>
      <w:r>
        <w:rPr>
          <w:rFonts w:ascii="Times New Roman" w:hAnsi="Times New Roman" w:cs="Times New Roman"/>
          <w:sz w:val="24"/>
          <w:szCs w:val="24"/>
        </w:rPr>
        <w:t>25</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33</w:t>
      </w:r>
      <w:r w:rsidRPr="00090AD4">
        <w:rPr>
          <w:rFonts w:ascii="Times New Roman" w:hAnsi="Times New Roman" w:cs="Times New Roman"/>
          <w:sz w:val="24"/>
          <w:szCs w:val="24"/>
        </w:rPr>
        <w:t>,</w:t>
      </w:r>
      <w:r>
        <w:rPr>
          <w:rFonts w:ascii="Times New Roman" w:hAnsi="Times New Roman" w:cs="Times New Roman"/>
          <w:sz w:val="24"/>
          <w:szCs w:val="24"/>
        </w:rPr>
        <w:t>736</w:t>
      </w:r>
      <w:r w:rsidRPr="00090AD4">
        <w:rPr>
          <w:rFonts w:ascii="Times New Roman" w:hAnsi="Times New Roman" w:cs="Times New Roman"/>
          <w:sz w:val="24"/>
          <w:szCs w:val="24"/>
        </w:rPr>
        <w:t>.</w:t>
      </w:r>
      <w:r>
        <w:rPr>
          <w:rFonts w:ascii="Times New Roman" w:hAnsi="Times New Roman" w:cs="Times New Roman"/>
          <w:sz w:val="24"/>
          <w:szCs w:val="24"/>
        </w:rPr>
        <w:t>25</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Libre Gestión</w:t>
      </w:r>
      <w:r w:rsidRPr="00090AD4">
        <w:rPr>
          <w:rFonts w:ascii="Times New Roman" w:hAnsi="Times New Roman" w:cs="Times New Roman"/>
          <w:sz w:val="24"/>
          <w:szCs w:val="24"/>
        </w:rPr>
        <w:t xml:space="preserve">, La fuente de financiamiento es FODES 70%, </w:t>
      </w:r>
      <w:r w:rsidRPr="00090AD4">
        <w:rPr>
          <w:rFonts w:ascii="Times New Roman" w:hAnsi="Times New Roman" w:cs="Times New Roman"/>
          <w:b/>
          <w:sz w:val="24"/>
          <w:szCs w:val="24"/>
        </w:rPr>
        <w:t>5)</w:t>
      </w:r>
      <w:r w:rsidRPr="00090AD4">
        <w:rPr>
          <w:rFonts w:ascii="Times New Roman" w:hAnsi="Times New Roman" w:cs="Times New Roman"/>
          <w:sz w:val="24"/>
          <w:szCs w:val="24"/>
        </w:rPr>
        <w:t xml:space="preserve"> Aprobar la CARPETA TECNICA EN TODAS SUS PARTES, del P</w:t>
      </w:r>
      <w:r>
        <w:rPr>
          <w:rFonts w:ascii="Times New Roman" w:hAnsi="Times New Roman" w:cs="Times New Roman"/>
          <w:sz w:val="24"/>
          <w:szCs w:val="24"/>
        </w:rPr>
        <w:t>royecto</w:t>
      </w:r>
      <w:r w:rsidRPr="00090AD4">
        <w:rPr>
          <w:rFonts w:ascii="Times New Roman" w:hAnsi="Times New Roman" w:cs="Times New Roman"/>
          <w:sz w:val="24"/>
          <w:szCs w:val="24"/>
        </w:rPr>
        <w:t xml:space="preserve"> “</w:t>
      </w:r>
      <w:r w:rsidRPr="00A2160B">
        <w:rPr>
          <w:rFonts w:ascii="Times New Roman" w:hAnsi="Times New Roman" w:cs="Times New Roman"/>
          <w:sz w:val="24"/>
          <w:szCs w:val="24"/>
        </w:rPr>
        <w:t>CONSTRUCCION DE 160 ML DE BANDAS DE CONCRETO HIDRAULICO EN SECTOR GUACHIPILIN CANTON LA LOMA, 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ONCE MIL OCHOCIENTOS SEIS</w:t>
      </w:r>
      <w:r w:rsidRPr="00090AD4">
        <w:rPr>
          <w:rFonts w:ascii="Times New Roman" w:hAnsi="Times New Roman" w:cs="Times New Roman"/>
          <w:sz w:val="24"/>
          <w:szCs w:val="24"/>
        </w:rPr>
        <w:t xml:space="preserve"> 3</w:t>
      </w:r>
      <w:r>
        <w:rPr>
          <w:rFonts w:ascii="Times New Roman" w:hAnsi="Times New Roman" w:cs="Times New Roman"/>
          <w:sz w:val="24"/>
          <w:szCs w:val="24"/>
        </w:rPr>
        <w:t>6</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11</w:t>
      </w:r>
      <w:r w:rsidRPr="00090AD4">
        <w:rPr>
          <w:rFonts w:ascii="Times New Roman" w:hAnsi="Times New Roman" w:cs="Times New Roman"/>
          <w:sz w:val="24"/>
          <w:szCs w:val="24"/>
        </w:rPr>
        <w:t>,</w:t>
      </w:r>
      <w:r>
        <w:rPr>
          <w:rFonts w:ascii="Times New Roman" w:hAnsi="Times New Roman" w:cs="Times New Roman"/>
          <w:sz w:val="24"/>
          <w:szCs w:val="24"/>
        </w:rPr>
        <w:t>806</w:t>
      </w:r>
      <w:r w:rsidRPr="00090AD4">
        <w:rPr>
          <w:rFonts w:ascii="Times New Roman" w:hAnsi="Times New Roman" w:cs="Times New Roman"/>
          <w:sz w:val="24"/>
          <w:szCs w:val="24"/>
        </w:rPr>
        <w:t>.3</w:t>
      </w:r>
      <w:r>
        <w:rPr>
          <w:rFonts w:ascii="Times New Roman" w:hAnsi="Times New Roman" w:cs="Times New Roman"/>
          <w:sz w:val="24"/>
          <w:szCs w:val="24"/>
        </w:rPr>
        <w:t>6</w:t>
      </w:r>
      <w:r w:rsidRPr="00090AD4">
        <w:rPr>
          <w:rFonts w:ascii="Times New Roman" w:hAnsi="Times New Roman" w:cs="Times New Roman"/>
          <w:sz w:val="24"/>
          <w:szCs w:val="24"/>
        </w:rPr>
        <w:t xml:space="preserve">) para ser ejecutada por Libre Gestión, La fuente de financiamiento es FODES 70%, </w:t>
      </w:r>
      <w:r w:rsidRPr="00090AD4">
        <w:rPr>
          <w:rFonts w:ascii="Times New Roman" w:hAnsi="Times New Roman" w:cs="Times New Roman"/>
          <w:b/>
          <w:sz w:val="24"/>
          <w:szCs w:val="24"/>
        </w:rPr>
        <w:t xml:space="preserve">6) </w:t>
      </w:r>
      <w:r w:rsidRPr="00090AD4">
        <w:rPr>
          <w:rFonts w:ascii="Times New Roman" w:hAnsi="Times New Roman" w:cs="Times New Roman"/>
          <w:sz w:val="24"/>
          <w:szCs w:val="24"/>
        </w:rPr>
        <w:t>Aprobar la CARPETA TECNICA EN TODAS SUS PARTES, del P</w:t>
      </w:r>
      <w:r>
        <w:rPr>
          <w:rFonts w:ascii="Times New Roman" w:hAnsi="Times New Roman" w:cs="Times New Roman"/>
          <w:sz w:val="24"/>
          <w:szCs w:val="24"/>
        </w:rPr>
        <w:t>royecto</w:t>
      </w:r>
      <w:r w:rsidRPr="00090AD4">
        <w:rPr>
          <w:rFonts w:ascii="Times New Roman" w:hAnsi="Times New Roman" w:cs="Times New Roman"/>
          <w:sz w:val="24"/>
          <w:szCs w:val="24"/>
        </w:rPr>
        <w:t xml:space="preserve"> “</w:t>
      </w:r>
      <w:r w:rsidRPr="00A2160B">
        <w:rPr>
          <w:rFonts w:ascii="Times New Roman" w:hAnsi="Times New Roman" w:cs="Times New Roman"/>
          <w:sz w:val="24"/>
          <w:szCs w:val="24"/>
        </w:rPr>
        <w:t>PAVIMENTACION DE 125 ML CON MEZCLA ASFALTICA EN SECTOR LA PRESA CANTON LA CRUZ, 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VEINTIOCHO MIL QUINIENTOS VEINTIDÓS</w:t>
      </w:r>
      <w:r w:rsidRPr="00090AD4">
        <w:rPr>
          <w:rFonts w:ascii="Times New Roman" w:hAnsi="Times New Roman" w:cs="Times New Roman"/>
          <w:sz w:val="24"/>
          <w:szCs w:val="24"/>
        </w:rPr>
        <w:t xml:space="preserve"> </w:t>
      </w:r>
      <w:r>
        <w:rPr>
          <w:rFonts w:ascii="Times New Roman" w:hAnsi="Times New Roman" w:cs="Times New Roman"/>
          <w:sz w:val="24"/>
          <w:szCs w:val="24"/>
        </w:rPr>
        <w:t>48</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28,522.48</w:t>
      </w:r>
      <w:r w:rsidRPr="00090AD4">
        <w:rPr>
          <w:rFonts w:ascii="Times New Roman" w:hAnsi="Times New Roman" w:cs="Times New Roman"/>
          <w:sz w:val="24"/>
          <w:szCs w:val="24"/>
        </w:rPr>
        <w:t xml:space="preserve">) para ser ejecutada por Libre Gestión, La fuente de financiamiento es FODES 70%, </w:t>
      </w:r>
      <w:r w:rsidRPr="00090AD4">
        <w:rPr>
          <w:rFonts w:ascii="Times New Roman" w:hAnsi="Times New Roman" w:cs="Times New Roman"/>
          <w:b/>
          <w:sz w:val="24"/>
          <w:szCs w:val="24"/>
        </w:rPr>
        <w:t xml:space="preserve">7) </w:t>
      </w:r>
      <w:r w:rsidRPr="00090AD4">
        <w:rPr>
          <w:rFonts w:ascii="Times New Roman" w:hAnsi="Times New Roman" w:cs="Times New Roman"/>
          <w:sz w:val="24"/>
          <w:szCs w:val="24"/>
        </w:rPr>
        <w:t xml:space="preserve">Se autoriza al Jefe de UACI, </w:t>
      </w:r>
      <w:r>
        <w:rPr>
          <w:rFonts w:ascii="Times New Roman" w:hAnsi="Times New Roman" w:cs="Times New Roman"/>
          <w:sz w:val="24"/>
          <w:szCs w:val="24"/>
        </w:rPr>
        <w:t>Arq</w:t>
      </w:r>
      <w:r w:rsidRPr="00090AD4">
        <w:rPr>
          <w:rFonts w:ascii="Times New Roman" w:hAnsi="Times New Roman" w:cs="Times New Roman"/>
          <w:sz w:val="24"/>
          <w:szCs w:val="24"/>
        </w:rPr>
        <w:t xml:space="preserve">. Henry Douglas Palacios Montenegro, para que realice los trámites correspondientes de Ley. </w:t>
      </w:r>
      <w:r w:rsidRPr="00090AD4">
        <w:rPr>
          <w:rFonts w:ascii="Times New Roman" w:hAnsi="Times New Roman" w:cs="Times New Roman"/>
          <w:b/>
          <w:sz w:val="24"/>
          <w:szCs w:val="24"/>
        </w:rPr>
        <w:t xml:space="preserve">8) </w:t>
      </w:r>
      <w:r w:rsidRPr="00090AD4">
        <w:rPr>
          <w:rFonts w:ascii="Times New Roman" w:hAnsi="Times New Roman" w:cs="Times New Roman"/>
          <w:sz w:val="24"/>
          <w:szCs w:val="24"/>
        </w:rPr>
        <w:t>Autorizar a la Tesorera Municipal Licda.  Mayra Lissethe Renderos de Vásquez, para que realice los trámites bancarios correspondientes. Comuníquese.-</w:t>
      </w:r>
    </w:p>
    <w:p w14:paraId="7B98E86F" w14:textId="77777777" w:rsidR="00562476" w:rsidRPr="00AE494C" w:rsidRDefault="00562476" w:rsidP="00562476">
      <w:pPr>
        <w:spacing w:after="0" w:line="276" w:lineRule="auto"/>
        <w:jc w:val="both"/>
        <w:rPr>
          <w:rFonts w:ascii="Times New Roman" w:hAnsi="Times New Roman" w:cs="Times New Roman"/>
          <w:sz w:val="24"/>
          <w:szCs w:val="24"/>
        </w:rPr>
      </w:pPr>
    </w:p>
    <w:p w14:paraId="3419E402" w14:textId="77777777" w:rsidR="00562476" w:rsidRPr="00712DC5" w:rsidRDefault="00562476" w:rsidP="00562476">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476"/>
        <w:gridCol w:w="3501"/>
        <w:gridCol w:w="3107"/>
      </w:tblGrid>
      <w:tr w:rsidR="00562476" w:rsidRPr="00881370" w14:paraId="68FE51FD" w14:textId="77777777" w:rsidTr="007B3F30">
        <w:tc>
          <w:tcPr>
            <w:tcW w:w="486" w:type="dxa"/>
            <w:shd w:val="clear" w:color="auto" w:fill="DAEEF3" w:themeFill="accent5" w:themeFillTint="33"/>
          </w:tcPr>
          <w:p w14:paraId="604CF9F7"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N°</w:t>
            </w:r>
          </w:p>
        </w:tc>
        <w:tc>
          <w:tcPr>
            <w:tcW w:w="2491" w:type="dxa"/>
            <w:shd w:val="clear" w:color="auto" w:fill="DAEEF3" w:themeFill="accent5" w:themeFillTint="33"/>
          </w:tcPr>
          <w:p w14:paraId="041E5F63"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 xml:space="preserve">NOMBRE DE LA </w:t>
            </w:r>
            <w:r w:rsidRPr="00246701">
              <w:rPr>
                <w:rFonts w:ascii="Times New Roman" w:hAnsi="Times New Roman" w:cs="Times New Roman"/>
                <w:sz w:val="24"/>
                <w:szCs w:val="24"/>
              </w:rPr>
              <w:lastRenderedPageBreak/>
              <w:t>INSTITUCIÓN/ COMUNIDAD/ PERSONA NATURAL</w:t>
            </w:r>
          </w:p>
        </w:tc>
        <w:tc>
          <w:tcPr>
            <w:tcW w:w="3544" w:type="dxa"/>
            <w:shd w:val="clear" w:color="auto" w:fill="DAEEF3" w:themeFill="accent5" w:themeFillTint="33"/>
          </w:tcPr>
          <w:p w14:paraId="1C3E0699" w14:textId="77777777" w:rsidR="00562476" w:rsidRPr="00246701" w:rsidRDefault="00562476" w:rsidP="007B3F30">
            <w:pPr>
              <w:spacing w:after="0" w:line="276" w:lineRule="auto"/>
              <w:jc w:val="both"/>
              <w:rPr>
                <w:rFonts w:ascii="Times New Roman" w:hAnsi="Times New Roman" w:cs="Times New Roman"/>
                <w:sz w:val="24"/>
                <w:szCs w:val="24"/>
              </w:rPr>
            </w:pPr>
          </w:p>
          <w:p w14:paraId="128FE6D0"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lastRenderedPageBreak/>
              <w:t>RESOLUCIÓN DE PETICIÓN</w:t>
            </w:r>
          </w:p>
        </w:tc>
        <w:tc>
          <w:tcPr>
            <w:tcW w:w="3125" w:type="dxa"/>
            <w:shd w:val="clear" w:color="auto" w:fill="DAEEF3" w:themeFill="accent5" w:themeFillTint="33"/>
          </w:tcPr>
          <w:p w14:paraId="35967B20"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 xml:space="preserve">AUTORIZACIÓN DE </w:t>
            </w:r>
            <w:r w:rsidRPr="00246701">
              <w:rPr>
                <w:rFonts w:ascii="Times New Roman" w:hAnsi="Times New Roman" w:cs="Times New Roman"/>
                <w:sz w:val="24"/>
                <w:szCs w:val="24"/>
              </w:rPr>
              <w:lastRenderedPageBreak/>
              <w:t>CUENTA BANCARIA A DESCARGAR.</w:t>
            </w:r>
          </w:p>
        </w:tc>
      </w:tr>
      <w:tr w:rsidR="00562476" w:rsidRPr="00881370" w14:paraId="697032C4" w14:textId="77777777" w:rsidTr="007B3F30">
        <w:trPr>
          <w:trHeight w:val="3029"/>
        </w:trPr>
        <w:tc>
          <w:tcPr>
            <w:tcW w:w="486" w:type="dxa"/>
            <w:tcBorders>
              <w:top w:val="single" w:sz="4" w:space="0" w:color="auto"/>
              <w:left w:val="single" w:sz="4" w:space="0" w:color="auto"/>
              <w:bottom w:val="single" w:sz="4" w:space="0" w:color="auto"/>
              <w:right w:val="single" w:sz="4" w:space="0" w:color="auto"/>
            </w:tcBorders>
          </w:tcPr>
          <w:p w14:paraId="7F9C4F2B"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1</w:t>
            </w:r>
          </w:p>
        </w:tc>
        <w:tc>
          <w:tcPr>
            <w:tcW w:w="2491" w:type="dxa"/>
            <w:tcBorders>
              <w:top w:val="single" w:sz="4" w:space="0" w:color="auto"/>
              <w:left w:val="single" w:sz="4" w:space="0" w:color="auto"/>
              <w:bottom w:val="single" w:sz="4" w:space="0" w:color="auto"/>
              <w:right w:val="single" w:sz="4" w:space="0" w:color="auto"/>
            </w:tcBorders>
          </w:tcPr>
          <w:p w14:paraId="2A9612EB"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MARTIR VASQUEZ RAMIREZ, LIDER DE LA IGLESIA ADVENTISTA SEPTIMO DIA.</w:t>
            </w:r>
          </w:p>
        </w:tc>
        <w:tc>
          <w:tcPr>
            <w:tcW w:w="3544" w:type="dxa"/>
            <w:tcBorders>
              <w:top w:val="single" w:sz="4" w:space="0" w:color="auto"/>
              <w:left w:val="single" w:sz="4" w:space="0" w:color="auto"/>
              <w:bottom w:val="single" w:sz="4" w:space="0" w:color="auto"/>
              <w:right w:val="single" w:sz="4" w:space="0" w:color="auto"/>
            </w:tcBorders>
          </w:tcPr>
          <w:p w14:paraId="5A60833B"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 xml:space="preserve">SE LES CONCEDE 40 BOLSAS DE CEMENTO Y DOS METROS DE GRAVA PARA MEJORAMIENTO DE LAS BANDAS DE LA CALLE PRINCIPAL EN SUBIDA DE LA IGLESIA ADVENTISTA DEL SEPTIMO DIA EN EL CANTON EL PARAISO ARRIBA, CASERIO DE LOS RAMIREZ. </w:t>
            </w:r>
          </w:p>
        </w:tc>
        <w:tc>
          <w:tcPr>
            <w:tcW w:w="3125" w:type="dxa"/>
            <w:tcBorders>
              <w:top w:val="single" w:sz="4" w:space="0" w:color="auto"/>
              <w:left w:val="single" w:sz="4" w:space="0" w:color="auto"/>
              <w:bottom w:val="single" w:sz="4" w:space="0" w:color="auto"/>
              <w:right w:val="single" w:sz="4" w:space="0" w:color="auto"/>
            </w:tcBorders>
          </w:tcPr>
          <w:p w14:paraId="439761AC"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MANTENIMEINTO DE RED VIAL MUNICIPAL AÑO 2020</w:t>
            </w:r>
          </w:p>
          <w:p w14:paraId="218AEB43" w14:textId="77777777" w:rsidR="00562476" w:rsidRPr="00246701" w:rsidRDefault="00562476" w:rsidP="007B3F30">
            <w:pPr>
              <w:spacing w:after="0"/>
              <w:rPr>
                <w:rFonts w:ascii="Times New Roman" w:hAnsi="Times New Roman" w:cs="Times New Roman"/>
                <w:sz w:val="24"/>
                <w:szCs w:val="24"/>
              </w:rPr>
            </w:pPr>
          </w:p>
        </w:tc>
      </w:tr>
      <w:tr w:rsidR="00562476" w:rsidRPr="00881370" w14:paraId="5368B214" w14:textId="77777777" w:rsidTr="007B3F30">
        <w:trPr>
          <w:trHeight w:val="2521"/>
        </w:trPr>
        <w:tc>
          <w:tcPr>
            <w:tcW w:w="486" w:type="dxa"/>
            <w:tcBorders>
              <w:top w:val="single" w:sz="4" w:space="0" w:color="auto"/>
              <w:left w:val="single" w:sz="4" w:space="0" w:color="auto"/>
              <w:bottom w:val="single" w:sz="4" w:space="0" w:color="auto"/>
              <w:right w:val="single" w:sz="4" w:space="0" w:color="auto"/>
            </w:tcBorders>
          </w:tcPr>
          <w:p w14:paraId="105889B5"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2</w:t>
            </w:r>
          </w:p>
        </w:tc>
        <w:tc>
          <w:tcPr>
            <w:tcW w:w="2491" w:type="dxa"/>
            <w:tcBorders>
              <w:top w:val="single" w:sz="4" w:space="0" w:color="auto"/>
              <w:left w:val="single" w:sz="4" w:space="0" w:color="auto"/>
              <w:bottom w:val="single" w:sz="4" w:space="0" w:color="auto"/>
              <w:right w:val="single" w:sz="4" w:space="0" w:color="auto"/>
            </w:tcBorders>
          </w:tcPr>
          <w:p w14:paraId="2FA7ABF0"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ADESCO SAN JOSE EL ESPINO Y COMITÉ DE SERVICIO DE LA IGLESIA TABERNACULO BIBLICO SALEM</w:t>
            </w:r>
          </w:p>
        </w:tc>
        <w:tc>
          <w:tcPr>
            <w:tcW w:w="3544" w:type="dxa"/>
            <w:tcBorders>
              <w:top w:val="single" w:sz="4" w:space="0" w:color="auto"/>
              <w:left w:val="single" w:sz="4" w:space="0" w:color="auto"/>
              <w:bottom w:val="single" w:sz="4" w:space="0" w:color="auto"/>
              <w:right w:val="single" w:sz="4" w:space="0" w:color="auto"/>
            </w:tcBorders>
          </w:tcPr>
          <w:p w14:paraId="4E7BDF18"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600 MICROS MEDIDORES PARA MEJORAR EL SISTEMA DE AGUA EL CUAL CONSISTE EN CONECTAR MICRO MEDIDORES PARA LO CUAL NECESITAN 1200 UNIDADES PARA PODER TERMINAR EL PROYECTO.</w:t>
            </w:r>
          </w:p>
        </w:tc>
        <w:tc>
          <w:tcPr>
            <w:tcW w:w="3125" w:type="dxa"/>
            <w:tcBorders>
              <w:top w:val="single" w:sz="4" w:space="0" w:color="auto"/>
              <w:left w:val="single" w:sz="4" w:space="0" w:color="auto"/>
              <w:bottom w:val="single" w:sz="4" w:space="0" w:color="auto"/>
              <w:right w:val="single" w:sz="4" w:space="0" w:color="auto"/>
            </w:tcBorders>
          </w:tcPr>
          <w:p w14:paraId="012A6B72"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PROGRAMA DE MITIGACION DE RIESGOS, AGUA Y SANEAMIENTO AMBIENTAL MUNICIPIO DE SAN PEDRO PERULAPAN AÑO 2020.</w:t>
            </w:r>
          </w:p>
        </w:tc>
      </w:tr>
      <w:tr w:rsidR="00562476" w:rsidRPr="00881370" w14:paraId="3CFF212A"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728495E9"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3</w:t>
            </w:r>
          </w:p>
        </w:tc>
        <w:tc>
          <w:tcPr>
            <w:tcW w:w="2491" w:type="dxa"/>
            <w:tcBorders>
              <w:top w:val="single" w:sz="4" w:space="0" w:color="auto"/>
              <w:left w:val="single" w:sz="4" w:space="0" w:color="auto"/>
              <w:bottom w:val="single" w:sz="4" w:space="0" w:color="auto"/>
              <w:right w:val="single" w:sz="4" w:space="0" w:color="auto"/>
            </w:tcBorders>
          </w:tcPr>
          <w:p w14:paraId="6377FF7B"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ASOCIACION DE DESARROLLO DE LA COMUNIDAD BENDICION DE DIOS , CANTON BUENOS AIRES</w:t>
            </w:r>
          </w:p>
        </w:tc>
        <w:tc>
          <w:tcPr>
            <w:tcW w:w="3544" w:type="dxa"/>
            <w:tcBorders>
              <w:top w:val="single" w:sz="4" w:space="0" w:color="auto"/>
              <w:left w:val="single" w:sz="4" w:space="0" w:color="auto"/>
              <w:bottom w:val="single" w:sz="4" w:space="0" w:color="auto"/>
              <w:right w:val="single" w:sz="4" w:space="0" w:color="auto"/>
            </w:tcBorders>
          </w:tcPr>
          <w:p w14:paraId="0D910AFF"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UN ROLLO DE TELA POLLERA PARA PONERLA ATRÁS DE LAS METAS PARA NO TENER PROBLEMAS CON EL VECINO UBICADA ATRÁS DE UNA DE LAS METAS Y QUE ESTAN EN LINDERAS DE LINIA FERRIA.</w:t>
            </w:r>
          </w:p>
        </w:tc>
        <w:tc>
          <w:tcPr>
            <w:tcW w:w="3125" w:type="dxa"/>
            <w:tcBorders>
              <w:top w:val="single" w:sz="4" w:space="0" w:color="auto"/>
              <w:left w:val="single" w:sz="4" w:space="0" w:color="auto"/>
              <w:bottom w:val="single" w:sz="4" w:space="0" w:color="auto"/>
              <w:right w:val="single" w:sz="4" w:space="0" w:color="auto"/>
            </w:tcBorders>
          </w:tcPr>
          <w:p w14:paraId="105F8F0A"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FONDO COMUN MUNICIPAL PERIODO 2018-2021</w:t>
            </w:r>
          </w:p>
        </w:tc>
      </w:tr>
      <w:tr w:rsidR="00562476" w:rsidRPr="00881370" w14:paraId="0E398D1B" w14:textId="77777777" w:rsidTr="007B3F30">
        <w:trPr>
          <w:trHeight w:val="56"/>
        </w:trPr>
        <w:tc>
          <w:tcPr>
            <w:tcW w:w="486" w:type="dxa"/>
            <w:tcBorders>
              <w:top w:val="single" w:sz="4" w:space="0" w:color="auto"/>
              <w:left w:val="single" w:sz="4" w:space="0" w:color="auto"/>
              <w:bottom w:val="single" w:sz="4" w:space="0" w:color="auto"/>
              <w:right w:val="single" w:sz="4" w:space="0" w:color="auto"/>
            </w:tcBorders>
          </w:tcPr>
          <w:p w14:paraId="22A81A62"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4</w:t>
            </w:r>
          </w:p>
        </w:tc>
        <w:tc>
          <w:tcPr>
            <w:tcW w:w="2491" w:type="dxa"/>
            <w:tcBorders>
              <w:top w:val="single" w:sz="4" w:space="0" w:color="auto"/>
              <w:left w:val="single" w:sz="4" w:space="0" w:color="auto"/>
              <w:bottom w:val="single" w:sz="4" w:space="0" w:color="auto"/>
              <w:right w:val="single" w:sz="4" w:space="0" w:color="auto"/>
            </w:tcBorders>
          </w:tcPr>
          <w:p w14:paraId="2608D814" w14:textId="77777777" w:rsidR="00562476" w:rsidRPr="00246701" w:rsidRDefault="00562476" w:rsidP="007B3F30">
            <w:pPr>
              <w:rPr>
                <w:rFonts w:ascii="Times New Roman" w:hAnsi="Times New Roman" w:cs="Times New Roman"/>
                <w:sz w:val="24"/>
                <w:szCs w:val="24"/>
              </w:rPr>
            </w:pPr>
            <w:r w:rsidRPr="00246701">
              <w:rPr>
                <w:rFonts w:ascii="Times New Roman" w:hAnsi="Times New Roman" w:cs="Times New Roman"/>
                <w:sz w:val="24"/>
                <w:szCs w:val="24"/>
              </w:rPr>
              <w:t>CENTRO ESCOLAR SAN PEDRO PERUL</w:t>
            </w:r>
            <w:r>
              <w:rPr>
                <w:rFonts w:ascii="Times New Roman" w:hAnsi="Times New Roman" w:cs="Times New Roman"/>
                <w:sz w:val="24"/>
                <w:szCs w:val="24"/>
              </w:rPr>
              <w:t>A</w:t>
            </w:r>
            <w:r w:rsidRPr="00246701">
              <w:rPr>
                <w:rFonts w:ascii="Times New Roman" w:hAnsi="Times New Roman" w:cs="Times New Roman"/>
                <w:sz w:val="24"/>
                <w:szCs w:val="24"/>
              </w:rPr>
              <w:t>PAN</w:t>
            </w:r>
          </w:p>
        </w:tc>
        <w:tc>
          <w:tcPr>
            <w:tcW w:w="3544" w:type="dxa"/>
            <w:tcBorders>
              <w:top w:val="single" w:sz="4" w:space="0" w:color="auto"/>
              <w:left w:val="single" w:sz="4" w:space="0" w:color="auto"/>
              <w:bottom w:val="single" w:sz="4" w:space="0" w:color="auto"/>
              <w:right w:val="single" w:sz="4" w:space="0" w:color="auto"/>
            </w:tcBorders>
          </w:tcPr>
          <w:p w14:paraId="3C562CC4"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TRES TASAS DE LAVAR SANITARIAS, SUS ACCESORIOS Y UN URINARIO PARA QUE PUEDAN SER UTILIZADOS NUEVAMENTE Y </w:t>
            </w:r>
            <w:r>
              <w:rPr>
                <w:rFonts w:ascii="Times New Roman" w:hAnsi="Times New Roman" w:cs="Times New Roman"/>
                <w:sz w:val="24"/>
                <w:szCs w:val="24"/>
              </w:rPr>
              <w:t>D</w:t>
            </w:r>
            <w:r w:rsidRPr="00246701">
              <w:rPr>
                <w:rFonts w:ascii="Times New Roman" w:hAnsi="Times New Roman" w:cs="Times New Roman"/>
                <w:sz w:val="24"/>
                <w:szCs w:val="24"/>
              </w:rPr>
              <w:t>E ESTA MANERA LOS ESTUDIANTES EVITEN ENFERMARSE O PODER SER CONTAGIADOS DE ALGUNA ENFERMEDAD YA  QUE LOS QUE SE ENCUENTRA</w:t>
            </w:r>
            <w:r>
              <w:rPr>
                <w:rFonts w:ascii="Times New Roman" w:hAnsi="Times New Roman" w:cs="Times New Roman"/>
                <w:sz w:val="24"/>
                <w:szCs w:val="24"/>
              </w:rPr>
              <w:t>N</w:t>
            </w:r>
            <w:r w:rsidRPr="00246701">
              <w:rPr>
                <w:rFonts w:ascii="Times New Roman" w:hAnsi="Times New Roman" w:cs="Times New Roman"/>
                <w:sz w:val="24"/>
                <w:szCs w:val="24"/>
              </w:rPr>
              <w:t xml:space="preserve"> ESTAN EN </w:t>
            </w:r>
            <w:r w:rsidRPr="00246701">
              <w:rPr>
                <w:rFonts w:ascii="Times New Roman" w:hAnsi="Times New Roman" w:cs="Times New Roman"/>
                <w:sz w:val="24"/>
                <w:szCs w:val="24"/>
              </w:rPr>
              <w:lastRenderedPageBreak/>
              <w:t>MUY MAL ESTADO.</w:t>
            </w:r>
          </w:p>
        </w:tc>
        <w:tc>
          <w:tcPr>
            <w:tcW w:w="3125" w:type="dxa"/>
            <w:tcBorders>
              <w:top w:val="single" w:sz="4" w:space="0" w:color="auto"/>
              <w:left w:val="single" w:sz="4" w:space="0" w:color="auto"/>
              <w:bottom w:val="single" w:sz="4" w:space="0" w:color="auto"/>
              <w:right w:val="single" w:sz="4" w:space="0" w:color="auto"/>
            </w:tcBorders>
            <w:shd w:val="clear" w:color="000000" w:fill="FFFFFF"/>
            <w:vAlign w:val="center"/>
          </w:tcPr>
          <w:p w14:paraId="51002934" w14:textId="77777777" w:rsidR="00562476" w:rsidRPr="00246701" w:rsidRDefault="00562476" w:rsidP="007B3F30">
            <w:pPr>
              <w:spacing w:after="0" w:line="240" w:lineRule="auto"/>
              <w:rPr>
                <w:rFonts w:ascii="Times New Roman" w:hAnsi="Times New Roman" w:cs="Times New Roman"/>
                <w:color w:val="000000"/>
                <w:sz w:val="24"/>
                <w:szCs w:val="24"/>
              </w:rPr>
            </w:pPr>
            <w:r w:rsidRPr="00246701">
              <w:rPr>
                <w:rFonts w:ascii="Times New Roman" w:hAnsi="Times New Roman" w:cs="Times New Roman"/>
                <w:sz w:val="24"/>
                <w:szCs w:val="24"/>
              </w:rPr>
              <w:lastRenderedPageBreak/>
              <w:t>PROGRAMA DE FOMENTO E IMPULSO A LA EDUCACION CON APOYO A INVERSION EN OBRAS BASICAS  DE INFRAESTRUCTURA Y OTRAS NECESIDADES QUE CONTRIBUYAN AL APRENDIZAJE EN CENTROS ESCOLARES DEL MUNICIPIO DE SAN PEDRO PERULAPAN, AÑO 2020</w:t>
            </w:r>
          </w:p>
        </w:tc>
      </w:tr>
      <w:tr w:rsidR="00562476" w:rsidRPr="00881370" w14:paraId="1BD98DEB" w14:textId="77777777" w:rsidTr="007B3F30">
        <w:trPr>
          <w:trHeight w:val="1824"/>
        </w:trPr>
        <w:tc>
          <w:tcPr>
            <w:tcW w:w="486" w:type="dxa"/>
            <w:tcBorders>
              <w:top w:val="single" w:sz="4" w:space="0" w:color="auto"/>
              <w:left w:val="single" w:sz="4" w:space="0" w:color="auto"/>
              <w:bottom w:val="single" w:sz="4" w:space="0" w:color="auto"/>
              <w:right w:val="single" w:sz="4" w:space="0" w:color="auto"/>
            </w:tcBorders>
          </w:tcPr>
          <w:p w14:paraId="50E6F6C9"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5</w:t>
            </w:r>
          </w:p>
        </w:tc>
        <w:tc>
          <w:tcPr>
            <w:tcW w:w="2491" w:type="dxa"/>
            <w:tcBorders>
              <w:top w:val="single" w:sz="4" w:space="0" w:color="auto"/>
              <w:left w:val="single" w:sz="4" w:space="0" w:color="auto"/>
              <w:bottom w:val="single" w:sz="4" w:space="0" w:color="auto"/>
              <w:right w:val="single" w:sz="4" w:space="0" w:color="auto"/>
            </w:tcBorders>
          </w:tcPr>
          <w:p w14:paraId="47965CC7"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CENTRO ESCOLAR CANTON EL RODEO</w:t>
            </w:r>
          </w:p>
        </w:tc>
        <w:tc>
          <w:tcPr>
            <w:tcW w:w="3544" w:type="dxa"/>
            <w:tcBorders>
              <w:top w:val="single" w:sz="4" w:space="0" w:color="auto"/>
              <w:left w:val="single" w:sz="4" w:space="0" w:color="auto"/>
              <w:bottom w:val="single" w:sz="4" w:space="0" w:color="auto"/>
              <w:right w:val="single" w:sz="4" w:space="0" w:color="auto"/>
            </w:tcBorders>
          </w:tcPr>
          <w:p w14:paraId="6E721D60"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DOS BASUREROS PARA EL CENTRO ESCOLAR Y DE ESA FORMA COLABORAR CON EL CUIDO Y CONSERVACION DEL MEDIO AMBIENTE.</w:t>
            </w:r>
          </w:p>
        </w:tc>
        <w:tc>
          <w:tcPr>
            <w:tcW w:w="3125" w:type="dxa"/>
            <w:tcBorders>
              <w:top w:val="single" w:sz="4" w:space="0" w:color="auto"/>
              <w:left w:val="single" w:sz="4" w:space="0" w:color="auto"/>
              <w:bottom w:val="single" w:sz="4" w:space="0" w:color="auto"/>
              <w:right w:val="single" w:sz="4" w:space="0" w:color="auto"/>
            </w:tcBorders>
            <w:vAlign w:val="center"/>
          </w:tcPr>
          <w:p w14:paraId="2ADDD8F9"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PROGRAMA DE MITIGACION DE RIESGOS, AGUA Y SANEAMIENTO AMBIENTAL MUNICIPIO DE SAN PEDRO PERULAPAN AÑO 2020.</w:t>
            </w:r>
          </w:p>
        </w:tc>
      </w:tr>
      <w:tr w:rsidR="00562476" w:rsidRPr="00881370" w14:paraId="536177CE"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0426327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6</w:t>
            </w:r>
          </w:p>
        </w:tc>
        <w:tc>
          <w:tcPr>
            <w:tcW w:w="2491" w:type="dxa"/>
            <w:tcBorders>
              <w:top w:val="single" w:sz="4" w:space="0" w:color="auto"/>
              <w:left w:val="single" w:sz="4" w:space="0" w:color="auto"/>
              <w:bottom w:val="single" w:sz="4" w:space="0" w:color="auto"/>
              <w:right w:val="single" w:sz="4" w:space="0" w:color="auto"/>
            </w:tcBorders>
          </w:tcPr>
          <w:p w14:paraId="486A9449"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C.D INTER DEL CANTÓN EL RODEO ZONA 3, </w:t>
            </w:r>
          </w:p>
        </w:tc>
        <w:tc>
          <w:tcPr>
            <w:tcW w:w="3544" w:type="dxa"/>
            <w:tcBorders>
              <w:top w:val="single" w:sz="4" w:space="0" w:color="auto"/>
              <w:left w:val="single" w:sz="4" w:space="0" w:color="auto"/>
              <w:bottom w:val="single" w:sz="4" w:space="0" w:color="auto"/>
              <w:right w:val="single" w:sz="4" w:space="0" w:color="auto"/>
            </w:tcBorders>
          </w:tcPr>
          <w:p w14:paraId="3BC78FEF"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LA CANTIDAD DE DOS BALONES DE FUTBOL, PARA SER UTILIZADOS EN SUS TORNEOS MUNICIPALES.</w:t>
            </w:r>
          </w:p>
          <w:p w14:paraId="71E98E60" w14:textId="77777777" w:rsidR="00562476" w:rsidRPr="00246701" w:rsidRDefault="00562476" w:rsidP="007B3F30">
            <w:pPr>
              <w:spacing w:after="0"/>
              <w:jc w:val="both"/>
              <w:rPr>
                <w:rFonts w:ascii="Times New Roman" w:hAnsi="Times New Roman" w:cs="Times New Roman"/>
                <w:sz w:val="24"/>
                <w:szCs w:val="24"/>
              </w:rPr>
            </w:pPr>
          </w:p>
        </w:tc>
        <w:tc>
          <w:tcPr>
            <w:tcW w:w="3125" w:type="dxa"/>
            <w:tcBorders>
              <w:top w:val="single" w:sz="4" w:space="0" w:color="auto"/>
              <w:left w:val="single" w:sz="4" w:space="0" w:color="auto"/>
              <w:bottom w:val="single" w:sz="4" w:space="0" w:color="auto"/>
              <w:right w:val="single" w:sz="4" w:space="0" w:color="auto"/>
            </w:tcBorders>
          </w:tcPr>
          <w:p w14:paraId="2807EED0"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19104BDB" w14:textId="77777777" w:rsidTr="007B3F30">
        <w:trPr>
          <w:trHeight w:val="2470"/>
        </w:trPr>
        <w:tc>
          <w:tcPr>
            <w:tcW w:w="486" w:type="dxa"/>
            <w:tcBorders>
              <w:top w:val="single" w:sz="4" w:space="0" w:color="auto"/>
              <w:left w:val="single" w:sz="4" w:space="0" w:color="auto"/>
              <w:bottom w:val="single" w:sz="4" w:space="0" w:color="auto"/>
              <w:right w:val="single" w:sz="4" w:space="0" w:color="auto"/>
            </w:tcBorders>
          </w:tcPr>
          <w:p w14:paraId="5D3DF64C"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7</w:t>
            </w:r>
          </w:p>
        </w:tc>
        <w:tc>
          <w:tcPr>
            <w:tcW w:w="2491" w:type="dxa"/>
            <w:tcBorders>
              <w:top w:val="single" w:sz="4" w:space="0" w:color="auto"/>
              <w:left w:val="single" w:sz="4" w:space="0" w:color="auto"/>
              <w:bottom w:val="single" w:sz="4" w:space="0" w:color="auto"/>
              <w:right w:val="single" w:sz="4" w:space="0" w:color="auto"/>
            </w:tcBorders>
          </w:tcPr>
          <w:p w14:paraId="2D1EA0FF" w14:textId="77777777" w:rsidR="00562476" w:rsidRPr="00246701" w:rsidRDefault="00562476" w:rsidP="007B3F30">
            <w:pPr>
              <w:jc w:val="both"/>
              <w:rPr>
                <w:rFonts w:ascii="Times New Roman" w:hAnsi="Times New Roman" w:cs="Times New Roman"/>
                <w:sz w:val="24"/>
                <w:szCs w:val="24"/>
              </w:rPr>
            </w:pPr>
            <w:r w:rsidRPr="00246701">
              <w:rPr>
                <w:rFonts w:ascii="Times New Roman" w:hAnsi="Times New Roman" w:cs="Times New Roman"/>
                <w:sz w:val="24"/>
                <w:szCs w:val="24"/>
              </w:rPr>
              <w:t xml:space="preserve">COMITÉ DEPORTIVO DE LA LOMA NORESTE, </w:t>
            </w:r>
          </w:p>
        </w:tc>
        <w:tc>
          <w:tcPr>
            <w:tcW w:w="3544" w:type="dxa"/>
            <w:tcBorders>
              <w:top w:val="single" w:sz="4" w:space="0" w:color="auto"/>
              <w:left w:val="single" w:sz="4" w:space="0" w:color="auto"/>
              <w:bottom w:val="single" w:sz="4" w:space="0" w:color="auto"/>
              <w:right w:val="single" w:sz="4" w:space="0" w:color="auto"/>
            </w:tcBorders>
          </w:tcPr>
          <w:p w14:paraId="0B1312E2" w14:textId="77777777" w:rsidR="00562476" w:rsidRPr="00246701" w:rsidRDefault="00562476" w:rsidP="007B3F30">
            <w:pPr>
              <w:jc w:val="both"/>
              <w:rPr>
                <w:rFonts w:ascii="Times New Roman" w:hAnsi="Times New Roman" w:cs="Times New Roman"/>
                <w:sz w:val="24"/>
                <w:szCs w:val="24"/>
              </w:rPr>
            </w:pPr>
            <w:r w:rsidRPr="00246701">
              <w:rPr>
                <w:rFonts w:ascii="Times New Roman" w:hAnsi="Times New Roman" w:cs="Times New Roman"/>
                <w:sz w:val="24"/>
                <w:szCs w:val="24"/>
              </w:rPr>
              <w:t>SE LES CONCEDE LA CANTIDAD DE 4 TROFEOS, PARA SU TORNEO RELÁMPAGO EL DÍA 2 DE FEBRERO DEL PRESENTE AÑO.</w:t>
            </w:r>
          </w:p>
        </w:tc>
        <w:tc>
          <w:tcPr>
            <w:tcW w:w="3125" w:type="dxa"/>
            <w:tcBorders>
              <w:top w:val="single" w:sz="4" w:space="0" w:color="auto"/>
              <w:left w:val="single" w:sz="4" w:space="0" w:color="auto"/>
              <w:bottom w:val="single" w:sz="4" w:space="0" w:color="auto"/>
              <w:right w:val="single" w:sz="4" w:space="0" w:color="auto"/>
            </w:tcBorders>
          </w:tcPr>
          <w:p w14:paraId="75C81D13"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318AAB87" w14:textId="77777777" w:rsidTr="007B3F30">
        <w:trPr>
          <w:trHeight w:val="2251"/>
        </w:trPr>
        <w:tc>
          <w:tcPr>
            <w:tcW w:w="486" w:type="dxa"/>
            <w:tcBorders>
              <w:top w:val="single" w:sz="4" w:space="0" w:color="auto"/>
              <w:left w:val="single" w:sz="4" w:space="0" w:color="auto"/>
              <w:bottom w:val="single" w:sz="4" w:space="0" w:color="auto"/>
              <w:right w:val="single" w:sz="4" w:space="0" w:color="auto"/>
            </w:tcBorders>
          </w:tcPr>
          <w:p w14:paraId="213ABE0B"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8</w:t>
            </w:r>
          </w:p>
        </w:tc>
        <w:tc>
          <w:tcPr>
            <w:tcW w:w="2491" w:type="dxa"/>
            <w:tcBorders>
              <w:top w:val="single" w:sz="4" w:space="0" w:color="auto"/>
              <w:left w:val="single" w:sz="4" w:space="0" w:color="auto"/>
              <w:bottom w:val="single" w:sz="4" w:space="0" w:color="auto"/>
              <w:right w:val="single" w:sz="4" w:space="0" w:color="auto"/>
            </w:tcBorders>
          </w:tcPr>
          <w:p w14:paraId="65996949"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ESCUELA MUNICIPAL DE FUTBOL DEL CANTÓN SAN JOSÉ EL ESPINO, </w:t>
            </w:r>
          </w:p>
        </w:tc>
        <w:tc>
          <w:tcPr>
            <w:tcW w:w="3544" w:type="dxa"/>
            <w:tcBorders>
              <w:top w:val="single" w:sz="4" w:space="0" w:color="auto"/>
              <w:left w:val="single" w:sz="4" w:space="0" w:color="auto"/>
              <w:bottom w:val="single" w:sz="4" w:space="0" w:color="auto"/>
              <w:right w:val="single" w:sz="4" w:space="0" w:color="auto"/>
            </w:tcBorders>
          </w:tcPr>
          <w:p w14:paraId="496905B0"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TRANSPORTE PARA EL MUNICIPIO DE GUAYABAL PARA SU ENCUENTRO DEPORTIVO DE FUTBOL, CONTRA LA ESCUELA DE FUTBOL SAN JOSÉ GUAYABAL.</w:t>
            </w:r>
          </w:p>
        </w:tc>
        <w:tc>
          <w:tcPr>
            <w:tcW w:w="3125" w:type="dxa"/>
            <w:tcBorders>
              <w:top w:val="single" w:sz="4" w:space="0" w:color="auto"/>
              <w:left w:val="single" w:sz="4" w:space="0" w:color="auto"/>
              <w:bottom w:val="single" w:sz="4" w:space="0" w:color="auto"/>
              <w:right w:val="single" w:sz="4" w:space="0" w:color="auto"/>
            </w:tcBorders>
          </w:tcPr>
          <w:p w14:paraId="5D0C078E"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0BA87F0B" w14:textId="77777777" w:rsidTr="007B3F30">
        <w:trPr>
          <w:trHeight w:val="192"/>
        </w:trPr>
        <w:tc>
          <w:tcPr>
            <w:tcW w:w="486" w:type="dxa"/>
            <w:tcBorders>
              <w:top w:val="single" w:sz="4" w:space="0" w:color="auto"/>
              <w:left w:val="single" w:sz="4" w:space="0" w:color="auto"/>
              <w:bottom w:val="single" w:sz="4" w:space="0" w:color="auto"/>
              <w:right w:val="single" w:sz="4" w:space="0" w:color="auto"/>
            </w:tcBorders>
          </w:tcPr>
          <w:p w14:paraId="2FE324D3"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9</w:t>
            </w:r>
          </w:p>
        </w:tc>
        <w:tc>
          <w:tcPr>
            <w:tcW w:w="2491" w:type="dxa"/>
            <w:tcBorders>
              <w:top w:val="single" w:sz="4" w:space="0" w:color="auto"/>
              <w:left w:val="single" w:sz="4" w:space="0" w:color="auto"/>
              <w:bottom w:val="single" w:sz="4" w:space="0" w:color="auto"/>
              <w:right w:val="single" w:sz="4" w:space="0" w:color="auto"/>
            </w:tcBorders>
          </w:tcPr>
          <w:p w14:paraId="380870C5"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ESCUELA MUNICIPAL DE FUTBOL DE SAN PEDRO PERULAPAN, </w:t>
            </w:r>
          </w:p>
        </w:tc>
        <w:tc>
          <w:tcPr>
            <w:tcW w:w="3544" w:type="dxa"/>
            <w:tcBorders>
              <w:top w:val="single" w:sz="4" w:space="0" w:color="auto"/>
              <w:left w:val="single" w:sz="4" w:space="0" w:color="auto"/>
              <w:bottom w:val="single" w:sz="4" w:space="0" w:color="auto"/>
              <w:right w:val="single" w:sz="4" w:space="0" w:color="auto"/>
            </w:tcBorders>
          </w:tcPr>
          <w:p w14:paraId="36DAFF4C"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TRANSPORTE PARA LAS SIGUIENTES FECHAS 01 DE FEBRERO; PARA ENCUENTRO DEPORTIVO AL LUGAR DE ROSARIO CUSCATLÁN, EL DÍA 15 DE FEBRERO CONTRA LA ESCUELA DE SANTA CRUZ MICHAPA, Y EL DÍA 22 DE FEBRERO SE ENFRENTARA A LA ESCUELA DE SAN JOSÉ </w:t>
            </w:r>
            <w:r w:rsidRPr="00246701">
              <w:rPr>
                <w:rFonts w:ascii="Times New Roman" w:hAnsi="Times New Roman" w:cs="Times New Roman"/>
                <w:sz w:val="24"/>
                <w:szCs w:val="24"/>
              </w:rPr>
              <w:lastRenderedPageBreak/>
              <w:t>GUAYABAL.</w:t>
            </w:r>
          </w:p>
        </w:tc>
        <w:tc>
          <w:tcPr>
            <w:tcW w:w="3125" w:type="dxa"/>
            <w:tcBorders>
              <w:top w:val="single" w:sz="4" w:space="0" w:color="auto"/>
              <w:left w:val="single" w:sz="4" w:space="0" w:color="auto"/>
              <w:bottom w:val="single" w:sz="4" w:space="0" w:color="auto"/>
              <w:right w:val="single" w:sz="4" w:space="0" w:color="auto"/>
            </w:tcBorders>
          </w:tcPr>
          <w:p w14:paraId="0A80D643"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lastRenderedPageBreak/>
              <w:t>PROGRAMA DE FOMENTO AL DEPORTE, SEGUIMIENTO A ESCUELAS MUNICIPALES DE FUTBOL Y TAE KWAN DO EN FUNCION DE PREVENIR LA VIOLENCIA EN EL MUNICIPIO, AÑO 2020.</w:t>
            </w:r>
          </w:p>
        </w:tc>
      </w:tr>
      <w:tr w:rsidR="00562476" w:rsidRPr="00881370" w14:paraId="3FF2364C" w14:textId="77777777" w:rsidTr="007B3F30">
        <w:trPr>
          <w:trHeight w:val="2828"/>
        </w:trPr>
        <w:tc>
          <w:tcPr>
            <w:tcW w:w="486" w:type="dxa"/>
            <w:tcBorders>
              <w:top w:val="single" w:sz="4" w:space="0" w:color="auto"/>
              <w:left w:val="single" w:sz="4" w:space="0" w:color="auto"/>
              <w:bottom w:val="single" w:sz="4" w:space="0" w:color="auto"/>
              <w:right w:val="single" w:sz="4" w:space="0" w:color="auto"/>
            </w:tcBorders>
          </w:tcPr>
          <w:p w14:paraId="5A1E6D09"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10</w:t>
            </w:r>
          </w:p>
        </w:tc>
        <w:tc>
          <w:tcPr>
            <w:tcW w:w="2491" w:type="dxa"/>
            <w:tcBorders>
              <w:top w:val="single" w:sz="4" w:space="0" w:color="auto"/>
              <w:left w:val="single" w:sz="4" w:space="0" w:color="auto"/>
              <w:bottom w:val="single" w:sz="4" w:space="0" w:color="auto"/>
              <w:right w:val="single" w:sz="4" w:space="0" w:color="auto"/>
            </w:tcBorders>
          </w:tcPr>
          <w:p w14:paraId="5C49DA45"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COMITÉ DEPORTIVO DE SOFTBALL DE SAN PEDRO PERULAPAN.</w:t>
            </w:r>
          </w:p>
          <w:p w14:paraId="18476767" w14:textId="77777777" w:rsidR="00562476" w:rsidRPr="00246701" w:rsidRDefault="00562476" w:rsidP="007B3F30">
            <w:pPr>
              <w:spacing w:after="0"/>
              <w:jc w:val="both"/>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0656A833"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LA CANTIDAD DE 8 TROFEOS Y 60  MEDALLAS PARA PREMIAR LAS CATEGORÍAS DE PLAY OFF Y LIGUILLA, COMO TAMBIÉN SE LE CONCEDE EL PAGO DE AMPÁYER PARA SU FINAL EL DÍA 15 DE FEBRERO DEL 2020.</w:t>
            </w:r>
          </w:p>
        </w:tc>
        <w:tc>
          <w:tcPr>
            <w:tcW w:w="3125" w:type="dxa"/>
            <w:tcBorders>
              <w:top w:val="single" w:sz="4" w:space="0" w:color="auto"/>
              <w:left w:val="single" w:sz="4" w:space="0" w:color="auto"/>
              <w:bottom w:val="single" w:sz="4" w:space="0" w:color="auto"/>
              <w:right w:val="single" w:sz="4" w:space="0" w:color="auto"/>
            </w:tcBorders>
          </w:tcPr>
          <w:p w14:paraId="457F4E78"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692F4C7B" w14:textId="77777777" w:rsidTr="007B3F30">
        <w:trPr>
          <w:trHeight w:val="1838"/>
        </w:trPr>
        <w:tc>
          <w:tcPr>
            <w:tcW w:w="486" w:type="dxa"/>
            <w:tcBorders>
              <w:top w:val="single" w:sz="4" w:space="0" w:color="auto"/>
              <w:left w:val="single" w:sz="4" w:space="0" w:color="auto"/>
              <w:bottom w:val="single" w:sz="4" w:space="0" w:color="auto"/>
              <w:right w:val="single" w:sz="4" w:space="0" w:color="auto"/>
            </w:tcBorders>
          </w:tcPr>
          <w:p w14:paraId="4A19E03E"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11</w:t>
            </w:r>
          </w:p>
        </w:tc>
        <w:tc>
          <w:tcPr>
            <w:tcW w:w="2491" w:type="dxa"/>
            <w:tcBorders>
              <w:top w:val="single" w:sz="4" w:space="0" w:color="auto"/>
              <w:left w:val="single" w:sz="4" w:space="0" w:color="auto"/>
              <w:bottom w:val="single" w:sz="4" w:space="0" w:color="auto"/>
              <w:right w:val="single" w:sz="4" w:space="0" w:color="auto"/>
            </w:tcBorders>
          </w:tcPr>
          <w:p w14:paraId="5DBC942C"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COMUNIDAD LA MERCED, CANTÓN LA LOMA.</w:t>
            </w:r>
          </w:p>
        </w:tc>
        <w:tc>
          <w:tcPr>
            <w:tcW w:w="3544" w:type="dxa"/>
            <w:tcBorders>
              <w:top w:val="single" w:sz="4" w:space="0" w:color="auto"/>
              <w:left w:val="single" w:sz="4" w:space="0" w:color="auto"/>
              <w:bottom w:val="single" w:sz="4" w:space="0" w:color="auto"/>
              <w:right w:val="single" w:sz="4" w:space="0" w:color="auto"/>
            </w:tcBorders>
          </w:tcPr>
          <w:p w14:paraId="268D3A2C"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30 BOLSAS DE CEMENTO PARA REPARACIÓN DE TRAMO DE CALLE EN CASERÍO LA MERCED, CANTÓNLA LOMA.</w:t>
            </w:r>
          </w:p>
        </w:tc>
        <w:tc>
          <w:tcPr>
            <w:tcW w:w="3125" w:type="dxa"/>
            <w:tcBorders>
              <w:top w:val="single" w:sz="4" w:space="0" w:color="auto"/>
              <w:left w:val="single" w:sz="4" w:space="0" w:color="auto"/>
              <w:bottom w:val="single" w:sz="4" w:space="0" w:color="auto"/>
              <w:right w:val="single" w:sz="4" w:space="0" w:color="auto"/>
            </w:tcBorders>
          </w:tcPr>
          <w:p w14:paraId="12FD69D4"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MANTENIMEINTO DE RED VIAL MUNICIPAL AÑO 2020</w:t>
            </w:r>
          </w:p>
          <w:p w14:paraId="1ED19434" w14:textId="77777777" w:rsidR="00562476" w:rsidRPr="00246701" w:rsidRDefault="00562476" w:rsidP="007B3F30">
            <w:pPr>
              <w:spacing w:after="0" w:line="240" w:lineRule="auto"/>
              <w:rPr>
                <w:rFonts w:ascii="Times New Roman" w:hAnsi="Times New Roman" w:cs="Times New Roman"/>
                <w:sz w:val="24"/>
                <w:szCs w:val="24"/>
              </w:rPr>
            </w:pPr>
          </w:p>
        </w:tc>
      </w:tr>
      <w:tr w:rsidR="00562476" w:rsidRPr="00881370" w14:paraId="1AAAB666" w14:textId="77777777" w:rsidTr="007B3F30">
        <w:trPr>
          <w:trHeight w:val="1710"/>
        </w:trPr>
        <w:tc>
          <w:tcPr>
            <w:tcW w:w="486" w:type="dxa"/>
            <w:tcBorders>
              <w:top w:val="single" w:sz="4" w:space="0" w:color="auto"/>
              <w:left w:val="single" w:sz="4" w:space="0" w:color="auto"/>
              <w:bottom w:val="single" w:sz="4" w:space="0" w:color="auto"/>
              <w:right w:val="single" w:sz="4" w:space="0" w:color="auto"/>
            </w:tcBorders>
          </w:tcPr>
          <w:p w14:paraId="5695F05C"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12</w:t>
            </w:r>
          </w:p>
        </w:tc>
        <w:tc>
          <w:tcPr>
            <w:tcW w:w="2491" w:type="dxa"/>
            <w:tcBorders>
              <w:top w:val="single" w:sz="4" w:space="0" w:color="auto"/>
              <w:left w:val="single" w:sz="4" w:space="0" w:color="auto"/>
              <w:bottom w:val="single" w:sz="4" w:space="0" w:color="auto"/>
              <w:right w:val="single" w:sz="4" w:space="0" w:color="auto"/>
            </w:tcBorders>
          </w:tcPr>
          <w:p w14:paraId="5132E5EB"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DIRECTIVA RESPONSABLE DE LA CANCHA DE CANTÓN ISTAGUA.</w:t>
            </w:r>
          </w:p>
        </w:tc>
        <w:tc>
          <w:tcPr>
            <w:tcW w:w="3544" w:type="dxa"/>
            <w:tcBorders>
              <w:top w:val="single" w:sz="4" w:space="0" w:color="auto"/>
              <w:left w:val="single" w:sz="4" w:space="0" w:color="auto"/>
              <w:bottom w:val="single" w:sz="4" w:space="0" w:color="auto"/>
              <w:right w:val="single" w:sz="4" w:space="0" w:color="auto"/>
            </w:tcBorders>
          </w:tcPr>
          <w:p w14:paraId="28AB42D0"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LES CONCEDE EL PAGO DE UNA PIPA DE AGUA CADA SEMANA DURANTE UN PERIODO DE TRES MESES PARA LA CANCHA DE CANTÓN ISTAGUA.</w:t>
            </w:r>
          </w:p>
        </w:tc>
        <w:tc>
          <w:tcPr>
            <w:tcW w:w="3125" w:type="dxa"/>
            <w:tcBorders>
              <w:top w:val="single" w:sz="4" w:space="0" w:color="auto"/>
              <w:left w:val="single" w:sz="4" w:space="0" w:color="auto"/>
              <w:bottom w:val="single" w:sz="4" w:space="0" w:color="auto"/>
              <w:right w:val="single" w:sz="4" w:space="0" w:color="auto"/>
            </w:tcBorders>
          </w:tcPr>
          <w:p w14:paraId="4D2EE241"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FONDO COMUN MUNICIPAL PERIODO 2018-2021</w:t>
            </w:r>
          </w:p>
        </w:tc>
      </w:tr>
      <w:tr w:rsidR="00562476" w:rsidRPr="00881370" w14:paraId="22E8AD39"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22243847"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13</w:t>
            </w:r>
          </w:p>
        </w:tc>
        <w:tc>
          <w:tcPr>
            <w:tcW w:w="2491" w:type="dxa"/>
            <w:tcBorders>
              <w:top w:val="single" w:sz="4" w:space="0" w:color="auto"/>
              <w:left w:val="single" w:sz="4" w:space="0" w:color="auto"/>
              <w:bottom w:val="single" w:sz="4" w:space="0" w:color="auto"/>
              <w:right w:val="single" w:sz="4" w:space="0" w:color="auto"/>
            </w:tcBorders>
          </w:tcPr>
          <w:p w14:paraId="628FD1BC" w14:textId="77777777" w:rsidR="00562476" w:rsidRPr="00246701" w:rsidRDefault="00562476" w:rsidP="007B3F30">
            <w:pPr>
              <w:jc w:val="both"/>
              <w:rPr>
                <w:rFonts w:ascii="Times New Roman" w:hAnsi="Times New Roman" w:cs="Times New Roman"/>
                <w:sz w:val="24"/>
                <w:szCs w:val="24"/>
              </w:rPr>
            </w:pPr>
            <w:r w:rsidRPr="00246701">
              <w:rPr>
                <w:rFonts w:ascii="Times New Roman" w:hAnsi="Times New Roman" w:cs="Times New Roman"/>
                <w:sz w:val="24"/>
                <w:szCs w:val="24"/>
              </w:rPr>
              <w:t>JUVENTUD CANTÓN TECOLUCO ARRIBA.</w:t>
            </w:r>
          </w:p>
        </w:tc>
        <w:tc>
          <w:tcPr>
            <w:tcW w:w="3544" w:type="dxa"/>
            <w:tcBorders>
              <w:top w:val="single" w:sz="4" w:space="0" w:color="auto"/>
              <w:left w:val="single" w:sz="4" w:space="0" w:color="auto"/>
              <w:bottom w:val="single" w:sz="4" w:space="0" w:color="auto"/>
              <w:right w:val="single" w:sz="4" w:space="0" w:color="auto"/>
            </w:tcBorders>
          </w:tcPr>
          <w:p w14:paraId="426E0040" w14:textId="77777777" w:rsidR="00562476" w:rsidRPr="00246701" w:rsidRDefault="00562476" w:rsidP="007B3F30">
            <w:pPr>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42 CAMISETAS PARA </w:t>
            </w:r>
            <w:r>
              <w:rPr>
                <w:rFonts w:ascii="Times New Roman" w:hAnsi="Times New Roman" w:cs="Times New Roman"/>
                <w:sz w:val="24"/>
                <w:szCs w:val="24"/>
              </w:rPr>
              <w:t>EL COMITÉ DE LA ESCUELA MUNICIPAL DE FUTBOL</w:t>
            </w:r>
            <w:r w:rsidRPr="00246701">
              <w:rPr>
                <w:rFonts w:ascii="Times New Roman" w:hAnsi="Times New Roman" w:cs="Times New Roman"/>
                <w:sz w:val="24"/>
                <w:szCs w:val="24"/>
              </w:rPr>
              <w:t xml:space="preserve"> DE CANTÓN TECOLUCO.</w:t>
            </w:r>
          </w:p>
        </w:tc>
        <w:tc>
          <w:tcPr>
            <w:tcW w:w="3125" w:type="dxa"/>
            <w:tcBorders>
              <w:top w:val="single" w:sz="4" w:space="0" w:color="auto"/>
              <w:left w:val="single" w:sz="4" w:space="0" w:color="auto"/>
              <w:bottom w:val="single" w:sz="4" w:space="0" w:color="auto"/>
              <w:right w:val="single" w:sz="4" w:space="0" w:color="auto"/>
            </w:tcBorders>
          </w:tcPr>
          <w:p w14:paraId="110C60C2"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bl>
    <w:p w14:paraId="534A26C4"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Nota. Se hace constar que el Primer Regidor Propietario Héctor Ismael Estrada Vásquez, manifiesta que salva su voto en el numeral 12) Se concede el pago de una pipa de agua cada semana durante un periodo de tres meses para la cancha de cantón Istagua. Sugiere que se habilite una acometida de agua para dicho lugar y que se pague el consumo por medio de la Alcaldía Municipal. Comuníquese.-</w:t>
      </w:r>
    </w:p>
    <w:p w14:paraId="5EBE1CD8" w14:textId="77777777" w:rsidR="00562476" w:rsidRDefault="00562476" w:rsidP="00562476">
      <w:pPr>
        <w:spacing w:after="0" w:line="276" w:lineRule="auto"/>
        <w:rPr>
          <w:rFonts w:ascii="Times New Roman" w:hAnsi="Times New Roman" w:cs="Times New Roman"/>
        </w:rPr>
      </w:pPr>
    </w:p>
    <w:p w14:paraId="3E657D09" w14:textId="77777777" w:rsidR="00562476" w:rsidRPr="00D66118" w:rsidRDefault="00562476" w:rsidP="00562476">
      <w:pPr>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SEIS:</w:t>
      </w:r>
      <w:r w:rsidRPr="00923A6E">
        <w:rPr>
          <w:rFonts w:ascii="Times New Roman" w:hAnsi="Times New Roman" w:cs="Times New Roman"/>
          <w:sz w:val="24"/>
          <w:szCs w:val="24"/>
        </w:rPr>
        <w:t xml:space="preserve"> </w:t>
      </w:r>
      <w:r w:rsidRPr="00D66118">
        <w:rPr>
          <w:rFonts w:ascii="Times New Roman" w:hAnsi="Times New Roman" w:cs="Times New Roman"/>
          <w:sz w:val="24"/>
          <w:szCs w:val="24"/>
        </w:rPr>
        <w:t xml:space="preserve">El Concejo Municipal,  CONSIDERANDO: </w:t>
      </w:r>
    </w:p>
    <w:p w14:paraId="567A91B1" w14:textId="77777777" w:rsidR="00562476" w:rsidRPr="00FA3973"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FA3973">
        <w:rPr>
          <w:rFonts w:ascii="Times New Roman" w:hAnsi="Times New Roman" w:cs="Times New Roman"/>
          <w:sz w:val="24"/>
          <w:szCs w:val="24"/>
        </w:rPr>
        <w:t xml:space="preserve"> Que según exposición del Jefe de Proyectos, Ing. Henri Franklin Serrano Medrano, donde presenta al Concejo Municipal en pleno, una requisición de pago de Primera Estimación de </w:t>
      </w:r>
      <w:r w:rsidRPr="00FA3973">
        <w:rPr>
          <w:rFonts w:ascii="Times New Roman" w:hAnsi="Times New Roman" w:cs="Times New Roman"/>
          <w:sz w:val="24"/>
          <w:szCs w:val="24"/>
        </w:rPr>
        <w:lastRenderedPageBreak/>
        <w:t xml:space="preserve">ejecución de Proyecto, dándole cumplimiento al Art. 91 del Código Municipal, se presentan dichos pagos al honorable Concejo Municipal para su aprobación. </w:t>
      </w:r>
    </w:p>
    <w:p w14:paraId="373421D2"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FA3973">
        <w:rPr>
          <w:rFonts w:ascii="Times New Roman" w:hAnsi="Times New Roman" w:cs="Times New Roman"/>
          <w:sz w:val="24"/>
          <w:szCs w:val="24"/>
        </w:rPr>
        <w:t>II- Que según el numeral 14 del Art. 30 del Código Municipal, que literalmente dice: Son facultades del Concejo:</w:t>
      </w:r>
      <w:r w:rsidRPr="00FA3973">
        <w:rPr>
          <w:rFonts w:ascii="Arial" w:hAnsi="Arial" w:cs="Arial"/>
          <w:sz w:val="24"/>
          <w:szCs w:val="24"/>
        </w:rPr>
        <w:t xml:space="preserve"> </w:t>
      </w:r>
      <w:r w:rsidRPr="00FA3973">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FA3973">
        <w:rPr>
          <w:rFonts w:ascii="Times New Roman" w:hAnsi="Times New Roman" w:cs="Times New Roman"/>
          <w:b/>
          <w:sz w:val="24"/>
          <w:szCs w:val="24"/>
        </w:rPr>
        <w:t xml:space="preserve">Por lo tanto, </w:t>
      </w:r>
      <w:r w:rsidRPr="00FA3973">
        <w:rPr>
          <w:rFonts w:ascii="Times New Roman" w:hAnsi="Times New Roman" w:cs="Times New Roman"/>
          <w:b/>
          <w:sz w:val="24"/>
          <w:szCs w:val="24"/>
          <w:lang w:val="es-ES"/>
        </w:rPr>
        <w:t xml:space="preserve">el Concejo Municipal en uso de las facultades que le otorga el Código Municipal. ACUERDA: 1) </w:t>
      </w:r>
      <w:r w:rsidRPr="00FA3973">
        <w:rPr>
          <w:rFonts w:ascii="Times New Roman" w:hAnsi="Times New Roman" w:cs="Times New Roman"/>
          <w:sz w:val="24"/>
          <w:szCs w:val="24"/>
          <w:lang w:val="es-ES"/>
        </w:rPr>
        <w:t>Aprobar</w:t>
      </w:r>
      <w:r w:rsidRPr="00FA3973">
        <w:rPr>
          <w:rFonts w:ascii="Times New Roman" w:hAnsi="Times New Roman" w:cs="Times New Roman"/>
          <w:b/>
          <w:sz w:val="24"/>
          <w:szCs w:val="24"/>
          <w:lang w:val="es-ES"/>
        </w:rPr>
        <w:t xml:space="preserve"> </w:t>
      </w:r>
      <w:r w:rsidRPr="00FA3973">
        <w:rPr>
          <w:rFonts w:ascii="Times New Roman" w:hAnsi="Times New Roman" w:cs="Times New Roman"/>
          <w:sz w:val="24"/>
          <w:szCs w:val="24"/>
          <w:lang w:val="es-ES"/>
        </w:rPr>
        <w:t>y</w:t>
      </w:r>
      <w:r w:rsidRPr="00FA3973">
        <w:rPr>
          <w:rFonts w:ascii="Times New Roman" w:hAnsi="Times New Roman" w:cs="Times New Roman"/>
          <w:b/>
          <w:sz w:val="24"/>
          <w:szCs w:val="24"/>
          <w:lang w:val="es-ES"/>
        </w:rPr>
        <w:t xml:space="preserve"> </w:t>
      </w:r>
      <w:r w:rsidRPr="00FA3973">
        <w:rPr>
          <w:rFonts w:ascii="Times New Roman" w:hAnsi="Times New Roman" w:cs="Times New Roman"/>
          <w:sz w:val="24"/>
          <w:szCs w:val="24"/>
          <w:lang w:val="es-ES"/>
        </w:rPr>
        <w:t>Autorizar</w:t>
      </w:r>
      <w:r w:rsidRPr="00FA3973">
        <w:rPr>
          <w:rFonts w:ascii="Times New Roman" w:hAnsi="Times New Roman" w:cs="Times New Roman"/>
          <w:b/>
          <w:sz w:val="24"/>
          <w:szCs w:val="24"/>
          <w:lang w:val="es-ES"/>
        </w:rPr>
        <w:t xml:space="preserve"> </w:t>
      </w:r>
      <w:r w:rsidRPr="00FA3973">
        <w:rPr>
          <w:rFonts w:ascii="Times New Roman" w:hAnsi="Times New Roman" w:cs="Times New Roman"/>
          <w:sz w:val="24"/>
          <w:szCs w:val="24"/>
          <w:lang w:val="es-ES"/>
        </w:rPr>
        <w:t xml:space="preserve">el pago correspondiente a la Primera Estimación de la Ejecución del Proyecto </w:t>
      </w:r>
      <w:r w:rsidRPr="00FA3973">
        <w:rPr>
          <w:rFonts w:ascii="Times New Roman" w:hAnsi="Times New Roman" w:cs="Times New Roman"/>
          <w:sz w:val="24"/>
          <w:szCs w:val="24"/>
        </w:rPr>
        <w:t>“</w:t>
      </w:r>
      <w:r>
        <w:rPr>
          <w:rFonts w:ascii="Times New Roman" w:hAnsi="Times New Roman" w:cs="Times New Roman"/>
          <w:sz w:val="24"/>
          <w:szCs w:val="24"/>
        </w:rPr>
        <w:t>CONSTRUCCIÓN DE 200 METROS LINEALES DE CONCRETO HIDRAULICO EN CASERÍO EL NACIMIENTO, CANTÓN TECOLUCO ARRIBA</w:t>
      </w:r>
      <w:r w:rsidRPr="00FA3973">
        <w:rPr>
          <w:rFonts w:ascii="Times New Roman" w:hAnsi="Times New Roman" w:cs="Times New Roman"/>
          <w:sz w:val="24"/>
          <w:szCs w:val="24"/>
        </w:rPr>
        <w:t xml:space="preserve">”. Por un monto de </w:t>
      </w:r>
      <w:r>
        <w:rPr>
          <w:rFonts w:ascii="Times New Roman" w:hAnsi="Times New Roman" w:cs="Times New Roman"/>
          <w:sz w:val="24"/>
          <w:szCs w:val="24"/>
        </w:rPr>
        <w:t>VEINTE MIL CIENTO DIECINUEVE 80</w:t>
      </w:r>
      <w:r w:rsidRPr="00FA3973">
        <w:rPr>
          <w:rFonts w:ascii="Times New Roman" w:hAnsi="Times New Roman" w:cs="Times New Roman"/>
          <w:sz w:val="24"/>
          <w:szCs w:val="24"/>
        </w:rPr>
        <w:t>/100 DÓLARES DE LOS ESTADOS UNIDOS DE NORTE AMERICA ($2</w:t>
      </w:r>
      <w:r>
        <w:rPr>
          <w:rFonts w:ascii="Times New Roman" w:hAnsi="Times New Roman" w:cs="Times New Roman"/>
          <w:sz w:val="24"/>
          <w:szCs w:val="24"/>
        </w:rPr>
        <w:t>0</w:t>
      </w:r>
      <w:r w:rsidRPr="00FA3973">
        <w:rPr>
          <w:rFonts w:ascii="Times New Roman" w:hAnsi="Times New Roman" w:cs="Times New Roman"/>
          <w:sz w:val="24"/>
          <w:szCs w:val="24"/>
        </w:rPr>
        <w:t>,</w:t>
      </w:r>
      <w:r>
        <w:rPr>
          <w:rFonts w:ascii="Times New Roman" w:hAnsi="Times New Roman" w:cs="Times New Roman"/>
          <w:sz w:val="24"/>
          <w:szCs w:val="24"/>
        </w:rPr>
        <w:t>119</w:t>
      </w:r>
      <w:r w:rsidRPr="00FA3973">
        <w:rPr>
          <w:rFonts w:ascii="Times New Roman" w:hAnsi="Times New Roman" w:cs="Times New Roman"/>
          <w:sz w:val="24"/>
          <w:szCs w:val="24"/>
        </w:rPr>
        <w:t>.</w:t>
      </w:r>
      <w:r>
        <w:rPr>
          <w:rFonts w:ascii="Times New Roman" w:hAnsi="Times New Roman" w:cs="Times New Roman"/>
          <w:sz w:val="24"/>
          <w:szCs w:val="24"/>
        </w:rPr>
        <w:t>80</w:t>
      </w:r>
      <w:r w:rsidRPr="00FA3973">
        <w:rPr>
          <w:rFonts w:ascii="Times New Roman" w:hAnsi="Times New Roman" w:cs="Times New Roman"/>
          <w:sz w:val="24"/>
          <w:szCs w:val="24"/>
        </w:rPr>
        <w:t xml:space="preserve">). A nombre de la empresa </w:t>
      </w:r>
      <w:r>
        <w:rPr>
          <w:rFonts w:ascii="Times New Roman" w:hAnsi="Times New Roman" w:cs="Times New Roman"/>
          <w:sz w:val="24"/>
          <w:szCs w:val="24"/>
        </w:rPr>
        <w:t>COCIVE</w:t>
      </w:r>
      <w:r w:rsidRPr="00FA3973">
        <w:rPr>
          <w:rFonts w:ascii="Times New Roman" w:hAnsi="Times New Roman" w:cs="Times New Roman"/>
          <w:sz w:val="24"/>
          <w:szCs w:val="24"/>
        </w:rPr>
        <w:t xml:space="preserve">, S.A. DE C.V. </w:t>
      </w:r>
      <w:r w:rsidRPr="00FA3973">
        <w:rPr>
          <w:rFonts w:ascii="Times New Roman" w:hAnsi="Times New Roman" w:cs="Times New Roman"/>
          <w:b/>
          <w:sz w:val="24"/>
          <w:szCs w:val="24"/>
        </w:rPr>
        <w:t xml:space="preserve">2) </w:t>
      </w:r>
      <w:r w:rsidRPr="00FA3973">
        <w:rPr>
          <w:rFonts w:ascii="Times New Roman" w:hAnsi="Times New Roman" w:cs="Times New Roman"/>
          <w:sz w:val="24"/>
          <w:szCs w:val="24"/>
        </w:rPr>
        <w:t xml:space="preserve">Autorizar al Jefe de UACI para que realice los procesos de pago correspondientes. </w:t>
      </w:r>
      <w:r w:rsidRPr="00FA3973">
        <w:rPr>
          <w:rFonts w:ascii="Times New Roman" w:hAnsi="Times New Roman" w:cs="Times New Roman"/>
          <w:b/>
          <w:sz w:val="24"/>
          <w:szCs w:val="24"/>
        </w:rPr>
        <w:t>3)</w:t>
      </w:r>
      <w:r w:rsidRPr="00FA3973">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FA3973">
        <w:rPr>
          <w:rFonts w:ascii="Times New Roman" w:hAnsi="Times New Roman" w:cs="Times New Roman"/>
          <w:b/>
          <w:sz w:val="24"/>
          <w:szCs w:val="24"/>
        </w:rPr>
        <w:t>4)</w:t>
      </w:r>
      <w:r w:rsidRPr="00FA3973">
        <w:rPr>
          <w:rFonts w:ascii="Times New Roman" w:hAnsi="Times New Roman" w:cs="Times New Roman"/>
          <w:sz w:val="24"/>
          <w:szCs w:val="24"/>
        </w:rPr>
        <w:t xml:space="preserve"> </w:t>
      </w:r>
      <w:r w:rsidRPr="00FA3973">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66024C0E" w14:textId="77777777" w:rsidR="00562476" w:rsidRDefault="00562476" w:rsidP="00562476">
      <w:pPr>
        <w:autoSpaceDE w:val="0"/>
        <w:autoSpaceDN w:val="0"/>
        <w:adjustRightInd w:val="0"/>
        <w:spacing w:after="0" w:line="276" w:lineRule="auto"/>
        <w:jc w:val="both"/>
        <w:rPr>
          <w:rFonts w:ascii="Times New Roman" w:hAnsi="Times New Roman" w:cs="Times New Roman"/>
        </w:rPr>
      </w:pPr>
    </w:p>
    <w:p w14:paraId="012C9BF7" w14:textId="77777777" w:rsidR="00562476" w:rsidRPr="00050A9D"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b/>
          <w:sz w:val="24"/>
          <w:szCs w:val="24"/>
        </w:rPr>
        <w:t>ACUERDO NÚMERO SIETE:</w:t>
      </w:r>
      <w:r w:rsidRPr="00050A9D">
        <w:rPr>
          <w:rFonts w:ascii="Times New Roman" w:hAnsi="Times New Roman" w:cs="Times New Roman"/>
          <w:sz w:val="24"/>
          <w:szCs w:val="24"/>
        </w:rPr>
        <w:t xml:space="preserve"> El Concejo Municipal,  CONSIDERANDO: </w:t>
      </w:r>
    </w:p>
    <w:p w14:paraId="27681545" w14:textId="77777777" w:rsidR="00562476" w:rsidRPr="00050A9D" w:rsidRDefault="00562476" w:rsidP="00562476">
      <w:pPr>
        <w:spacing w:after="0"/>
        <w:jc w:val="both"/>
        <w:rPr>
          <w:rFonts w:ascii="Times New Roman" w:hAnsi="Times New Roman" w:cs="Times New Roman"/>
          <w:sz w:val="24"/>
          <w:szCs w:val="24"/>
        </w:rPr>
      </w:pPr>
      <w:r w:rsidRPr="00050A9D">
        <w:rPr>
          <w:rFonts w:ascii="Times New Roman" w:hAnsi="Times New Roman" w:cs="Times New Roman"/>
          <w:sz w:val="24"/>
          <w:szCs w:val="24"/>
        </w:rPr>
        <w:t xml:space="preserve">I- Que según exposición del Jefe de Proyectos, Ing. Henri Franklin Serrano Medrano, donde presenta al Concejo Municipal en pleno, las requisiciones de pago a realizadores de proyectos que necesitan el pago final correspondiente a proyectos municipales que han finalizado su ejecución, dándole cumplimiento al Art. 91 del Código Municipal, se presentan dichos pagos al honorable Concejo Municipal para su aprobación. </w:t>
      </w:r>
    </w:p>
    <w:p w14:paraId="5F04B6EE"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t>II- Que según el numeral 14 del Art. 30 del Código Municipal, que literalmente dice: Son facultades del Concejo:</w:t>
      </w:r>
      <w:r w:rsidRPr="00050A9D">
        <w:rPr>
          <w:rFonts w:ascii="Arial" w:hAnsi="Arial" w:cs="Arial"/>
          <w:sz w:val="24"/>
          <w:szCs w:val="24"/>
        </w:rPr>
        <w:t xml:space="preserve"> </w:t>
      </w:r>
      <w:r w:rsidRPr="00050A9D">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050A9D">
        <w:rPr>
          <w:rFonts w:ascii="Times New Roman" w:hAnsi="Times New Roman" w:cs="Times New Roman"/>
          <w:b/>
          <w:sz w:val="24"/>
          <w:szCs w:val="24"/>
        </w:rPr>
        <w:t xml:space="preserve">Por lo tanto, </w:t>
      </w:r>
      <w:r w:rsidRPr="00050A9D">
        <w:rPr>
          <w:rFonts w:ascii="Times New Roman" w:hAnsi="Times New Roman" w:cs="Times New Roman"/>
          <w:b/>
          <w:sz w:val="24"/>
          <w:szCs w:val="24"/>
          <w:lang w:val="es-ES"/>
        </w:rPr>
        <w:t xml:space="preserve">el Concejo Municipal en uso de las facultades que le otorga el Código Municipal. ACUERDA: 1) </w:t>
      </w:r>
      <w:r w:rsidRPr="00050A9D">
        <w:rPr>
          <w:rFonts w:ascii="Times New Roman" w:hAnsi="Times New Roman" w:cs="Times New Roman"/>
          <w:sz w:val="24"/>
          <w:szCs w:val="24"/>
          <w:lang w:val="es-ES"/>
        </w:rPr>
        <w:t>Aprobar y Autorizar</w:t>
      </w:r>
      <w:r w:rsidRPr="00050A9D">
        <w:rPr>
          <w:rFonts w:ascii="Times New Roman" w:hAnsi="Times New Roman" w:cs="Times New Roman"/>
          <w:b/>
          <w:sz w:val="24"/>
          <w:szCs w:val="24"/>
          <w:lang w:val="es-ES"/>
        </w:rPr>
        <w:t xml:space="preserve"> </w:t>
      </w:r>
      <w:r w:rsidRPr="00050A9D">
        <w:rPr>
          <w:rFonts w:ascii="Times New Roman" w:hAnsi="Times New Roman" w:cs="Times New Roman"/>
          <w:sz w:val="24"/>
          <w:szCs w:val="24"/>
          <w:lang w:val="es-ES"/>
        </w:rPr>
        <w:t>el pago final de la ejecución del</w:t>
      </w:r>
      <w:r w:rsidRPr="00050A9D">
        <w:rPr>
          <w:rFonts w:ascii="Times New Roman" w:hAnsi="Times New Roman" w:cs="Times New Roman"/>
          <w:sz w:val="24"/>
          <w:szCs w:val="24"/>
        </w:rPr>
        <w:t xml:space="preserve"> Proyecto “</w:t>
      </w:r>
      <w:r>
        <w:rPr>
          <w:rFonts w:ascii="Times New Roman" w:hAnsi="Times New Roman" w:cs="Times New Roman"/>
          <w:sz w:val="24"/>
          <w:szCs w:val="24"/>
        </w:rPr>
        <w:t>COSNTRUCCIÓN DE 200 METROS LINEALES DE CONCRETO HIDRÁULICO EN EL SECTOR LA ESCUELA, CANTÓN TECOLUCO ABAJO, MUNICIPIO DE SAN PEDRO PERULAPAN, CUSCATLÁN.</w:t>
      </w:r>
      <w:r w:rsidRPr="00050A9D">
        <w:rPr>
          <w:rFonts w:ascii="Times New Roman" w:hAnsi="Times New Roman" w:cs="Times New Roman"/>
          <w:sz w:val="24"/>
          <w:szCs w:val="24"/>
        </w:rPr>
        <w:t xml:space="preserve">” por un monto de </w:t>
      </w:r>
      <w:r>
        <w:rPr>
          <w:rFonts w:ascii="Times New Roman" w:hAnsi="Times New Roman" w:cs="Times New Roman"/>
          <w:sz w:val="24"/>
          <w:szCs w:val="24"/>
        </w:rPr>
        <w:t>SIETE</w:t>
      </w:r>
      <w:r w:rsidRPr="00050A9D">
        <w:rPr>
          <w:rFonts w:ascii="Times New Roman" w:hAnsi="Times New Roman" w:cs="Times New Roman"/>
          <w:sz w:val="24"/>
          <w:szCs w:val="24"/>
        </w:rPr>
        <w:t xml:space="preserve"> MIL </w:t>
      </w:r>
      <w:r>
        <w:rPr>
          <w:rFonts w:ascii="Times New Roman" w:hAnsi="Times New Roman" w:cs="Times New Roman"/>
          <w:sz w:val="24"/>
          <w:szCs w:val="24"/>
        </w:rPr>
        <w:t>NOVECIENTOS VEINTICUATRO</w:t>
      </w:r>
      <w:r w:rsidRPr="00050A9D">
        <w:rPr>
          <w:rFonts w:ascii="Times New Roman" w:hAnsi="Times New Roman" w:cs="Times New Roman"/>
          <w:sz w:val="24"/>
          <w:szCs w:val="24"/>
        </w:rPr>
        <w:t xml:space="preserve"> 0</w:t>
      </w:r>
      <w:r>
        <w:rPr>
          <w:rFonts w:ascii="Times New Roman" w:hAnsi="Times New Roman" w:cs="Times New Roman"/>
          <w:sz w:val="24"/>
          <w:szCs w:val="24"/>
        </w:rPr>
        <w:t>6</w:t>
      </w:r>
      <w:r w:rsidRPr="00050A9D">
        <w:rPr>
          <w:rFonts w:ascii="Times New Roman" w:hAnsi="Times New Roman" w:cs="Times New Roman"/>
          <w:sz w:val="24"/>
          <w:szCs w:val="24"/>
        </w:rPr>
        <w:t>/100 DÓLARES DE LOS ESTADOS UNIDOS DE NORTE AMÉRICA ($</w:t>
      </w:r>
      <w:r>
        <w:rPr>
          <w:rFonts w:ascii="Times New Roman" w:hAnsi="Times New Roman" w:cs="Times New Roman"/>
          <w:sz w:val="24"/>
          <w:szCs w:val="24"/>
        </w:rPr>
        <w:t>7</w:t>
      </w:r>
      <w:r w:rsidRPr="00050A9D">
        <w:rPr>
          <w:rFonts w:ascii="Times New Roman" w:hAnsi="Times New Roman" w:cs="Times New Roman"/>
          <w:sz w:val="24"/>
          <w:szCs w:val="24"/>
        </w:rPr>
        <w:t>,</w:t>
      </w:r>
      <w:r>
        <w:rPr>
          <w:rFonts w:ascii="Times New Roman" w:hAnsi="Times New Roman" w:cs="Times New Roman"/>
          <w:sz w:val="24"/>
          <w:szCs w:val="24"/>
        </w:rPr>
        <w:t>924</w:t>
      </w:r>
      <w:r w:rsidRPr="00050A9D">
        <w:rPr>
          <w:rFonts w:ascii="Times New Roman" w:hAnsi="Times New Roman" w:cs="Times New Roman"/>
          <w:sz w:val="24"/>
          <w:szCs w:val="24"/>
        </w:rPr>
        <w:t>.0</w:t>
      </w:r>
      <w:r>
        <w:rPr>
          <w:rFonts w:ascii="Times New Roman" w:hAnsi="Times New Roman" w:cs="Times New Roman"/>
          <w:sz w:val="24"/>
          <w:szCs w:val="24"/>
        </w:rPr>
        <w:t>6</w:t>
      </w:r>
      <w:r w:rsidRPr="00050A9D">
        <w:rPr>
          <w:rFonts w:ascii="Times New Roman" w:hAnsi="Times New Roman" w:cs="Times New Roman"/>
          <w:sz w:val="24"/>
          <w:szCs w:val="24"/>
        </w:rPr>
        <w:t xml:space="preserve">). A nombre de la empresa </w:t>
      </w:r>
      <w:r>
        <w:rPr>
          <w:rFonts w:ascii="Times New Roman" w:hAnsi="Times New Roman" w:cs="Times New Roman"/>
          <w:sz w:val="24"/>
          <w:szCs w:val="24"/>
        </w:rPr>
        <w:t>C&amp;M</w:t>
      </w:r>
      <w:r w:rsidRPr="00050A9D">
        <w:rPr>
          <w:rFonts w:ascii="Times New Roman" w:hAnsi="Times New Roman" w:cs="Times New Roman"/>
          <w:sz w:val="24"/>
          <w:szCs w:val="24"/>
        </w:rPr>
        <w:t xml:space="preserve">, S.A. DE C.V. </w:t>
      </w:r>
      <w:r w:rsidRPr="00050A9D">
        <w:rPr>
          <w:rFonts w:ascii="Times New Roman" w:hAnsi="Times New Roman" w:cs="Times New Roman"/>
          <w:b/>
          <w:sz w:val="24"/>
          <w:szCs w:val="24"/>
        </w:rPr>
        <w:t>2)</w:t>
      </w:r>
      <w:r w:rsidRPr="00050A9D">
        <w:rPr>
          <w:rFonts w:ascii="Times New Roman" w:hAnsi="Times New Roman" w:cs="Times New Roman"/>
          <w:sz w:val="24"/>
          <w:szCs w:val="24"/>
        </w:rPr>
        <w:t xml:space="preserve"> Autorizar al Jefe de UACI para que realice los procesos de pago correspondientes. </w:t>
      </w:r>
      <w:r w:rsidRPr="00FA3973">
        <w:rPr>
          <w:rFonts w:ascii="Times New Roman" w:hAnsi="Times New Roman" w:cs="Times New Roman"/>
          <w:b/>
          <w:sz w:val="24"/>
          <w:szCs w:val="24"/>
        </w:rPr>
        <w:t>3)</w:t>
      </w:r>
      <w:r w:rsidRPr="00FA3973">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FA3973">
        <w:rPr>
          <w:rFonts w:ascii="Times New Roman" w:hAnsi="Times New Roman" w:cs="Times New Roman"/>
          <w:b/>
          <w:sz w:val="24"/>
          <w:szCs w:val="24"/>
        </w:rPr>
        <w:t>4)</w:t>
      </w:r>
      <w:r w:rsidRPr="00FA3973">
        <w:rPr>
          <w:rFonts w:ascii="Times New Roman" w:hAnsi="Times New Roman" w:cs="Times New Roman"/>
          <w:sz w:val="24"/>
          <w:szCs w:val="24"/>
        </w:rPr>
        <w:t xml:space="preserve"> </w:t>
      </w:r>
      <w:r w:rsidRPr="00FA3973">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52EABD03"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261F781" w14:textId="77777777" w:rsidR="00562476" w:rsidRPr="00DA449E" w:rsidRDefault="00562476" w:rsidP="00562476">
      <w:pPr>
        <w:spacing w:after="0" w:line="276" w:lineRule="auto"/>
        <w:jc w:val="both"/>
        <w:rPr>
          <w:rFonts w:ascii="Times New Roman" w:hAnsi="Times New Roman" w:cs="Times New Roman"/>
          <w:sz w:val="28"/>
          <w:szCs w:val="24"/>
        </w:rPr>
      </w:pPr>
      <w:r w:rsidRPr="00DA449E">
        <w:rPr>
          <w:rFonts w:ascii="Times New Roman" w:hAnsi="Times New Roman" w:cs="Times New Roman"/>
          <w:b/>
          <w:sz w:val="28"/>
          <w:szCs w:val="24"/>
        </w:rPr>
        <w:t>ACUERDO NÚMERO OCHO:</w:t>
      </w:r>
      <w:r w:rsidRPr="00DA449E">
        <w:rPr>
          <w:rFonts w:ascii="Times New Roman" w:hAnsi="Times New Roman" w:cs="Times New Roman"/>
          <w:sz w:val="28"/>
          <w:szCs w:val="24"/>
        </w:rPr>
        <w:t xml:space="preserve"> El Concejo Municipal,  CONSIDERANDO: </w:t>
      </w:r>
    </w:p>
    <w:p w14:paraId="5360DA6B" w14:textId="77777777" w:rsidR="00562476" w:rsidRPr="00DA449E" w:rsidRDefault="00562476" w:rsidP="00562476">
      <w:pPr>
        <w:autoSpaceDE w:val="0"/>
        <w:autoSpaceDN w:val="0"/>
        <w:adjustRightInd w:val="0"/>
        <w:spacing w:after="0" w:line="240" w:lineRule="auto"/>
        <w:jc w:val="both"/>
        <w:rPr>
          <w:rFonts w:ascii="Times New Roman" w:hAnsi="Times New Roman" w:cs="Times New Roman"/>
          <w:sz w:val="24"/>
        </w:rPr>
      </w:pPr>
      <w:r w:rsidRPr="00DA449E">
        <w:rPr>
          <w:rFonts w:ascii="Times New Roman" w:hAnsi="Times New Roman" w:cs="Times New Roman"/>
          <w:sz w:val="28"/>
          <w:szCs w:val="24"/>
        </w:rPr>
        <w:t>I-</w:t>
      </w:r>
      <w:r w:rsidRPr="00DA449E">
        <w:rPr>
          <w:rFonts w:ascii="Times New Roman" w:hAnsi="Times New Roman" w:cs="Times New Roman"/>
          <w:sz w:val="24"/>
        </w:rPr>
        <w:t xml:space="preserve"> Que según el Código Municipal en el Art. 4, numeral 4, que literalmente dice: Compete a los Municipios: La promoción de la educación, la cultura, el deporte, la recreación, las ciencias y las</w:t>
      </w:r>
    </w:p>
    <w:p w14:paraId="45A80A72" w14:textId="77777777" w:rsidR="00562476" w:rsidRPr="00DA449E" w:rsidRDefault="00562476" w:rsidP="00562476">
      <w:pPr>
        <w:spacing w:after="0" w:line="276" w:lineRule="auto"/>
        <w:jc w:val="both"/>
        <w:rPr>
          <w:rFonts w:ascii="Times New Roman" w:hAnsi="Times New Roman" w:cs="Times New Roman"/>
          <w:sz w:val="24"/>
        </w:rPr>
      </w:pPr>
      <w:r w:rsidRPr="00DA449E">
        <w:rPr>
          <w:rFonts w:ascii="Times New Roman" w:hAnsi="Times New Roman" w:cs="Times New Roman"/>
          <w:sz w:val="24"/>
        </w:rPr>
        <w:lastRenderedPageBreak/>
        <w:t>Artes;</w:t>
      </w:r>
    </w:p>
    <w:p w14:paraId="5AA58D81" w14:textId="77777777" w:rsidR="00562476" w:rsidRPr="00DA449E" w:rsidRDefault="00562476" w:rsidP="00562476">
      <w:pPr>
        <w:autoSpaceDE w:val="0"/>
        <w:autoSpaceDN w:val="0"/>
        <w:adjustRightInd w:val="0"/>
        <w:spacing w:after="0" w:line="240" w:lineRule="auto"/>
        <w:jc w:val="both"/>
        <w:rPr>
          <w:rFonts w:ascii="Times New Roman" w:hAnsi="Times New Roman" w:cs="Times New Roman"/>
          <w:sz w:val="24"/>
        </w:rPr>
      </w:pPr>
      <w:r w:rsidRPr="00DA449E">
        <w:rPr>
          <w:rFonts w:ascii="Times New Roman" w:hAnsi="Times New Roman" w:cs="Times New Roman"/>
          <w:sz w:val="24"/>
        </w:rPr>
        <w:t xml:space="preserve">II- Que según el Código Municipal en el Art. 31, numeral 8, que literalmente dice: Son obligaciones del Concejo: Llevar buenas relaciones con las instituciones públicas nacionales, regionales y departamentales, así como con otros municipios y cooperar con ellos para el mejor Cumplimiento de los fines de los mismos. </w:t>
      </w:r>
    </w:p>
    <w:p w14:paraId="1C3282C1" w14:textId="77777777" w:rsidR="00562476" w:rsidRPr="00DA449E" w:rsidRDefault="00562476" w:rsidP="00562476">
      <w:pPr>
        <w:autoSpaceDE w:val="0"/>
        <w:autoSpaceDN w:val="0"/>
        <w:adjustRightInd w:val="0"/>
        <w:spacing w:after="0" w:line="276" w:lineRule="auto"/>
        <w:jc w:val="both"/>
        <w:rPr>
          <w:rFonts w:ascii="Times New Roman" w:hAnsi="Times New Roman" w:cs="Times New Roman"/>
          <w:sz w:val="28"/>
          <w:szCs w:val="24"/>
        </w:rPr>
      </w:pPr>
      <w:r w:rsidRPr="00DA449E">
        <w:rPr>
          <w:rFonts w:ascii="Times New Roman" w:hAnsi="Times New Roman" w:cs="Times New Roman"/>
          <w:sz w:val="24"/>
        </w:rPr>
        <w:t>III- Que según solicitud presentada por miembros de Aldeas Infantiles SOS, donde explican el trabajo que como ONG están desarrollando en el CBI de Cantón El Rodeo del Municipio de San Pedro Perulapan, en dicho Centro de Bienestar Integral se encuentran 2 Madres Educadoras, las cuales brindan cuidados especiales a 25 niños que asisten diariamente a dicho programa, por dicho motivo la ONG  Alde</w:t>
      </w:r>
      <w:r>
        <w:rPr>
          <w:rFonts w:ascii="Times New Roman" w:hAnsi="Times New Roman" w:cs="Times New Roman"/>
          <w:sz w:val="24"/>
        </w:rPr>
        <w:t>as Infantiles SOS, solicita al C</w:t>
      </w:r>
      <w:r w:rsidRPr="00DA449E">
        <w:rPr>
          <w:rFonts w:ascii="Times New Roman" w:hAnsi="Times New Roman" w:cs="Times New Roman"/>
          <w:sz w:val="24"/>
        </w:rPr>
        <w:t>oncejo</w:t>
      </w:r>
      <w:r>
        <w:rPr>
          <w:rFonts w:ascii="Times New Roman" w:hAnsi="Times New Roman" w:cs="Times New Roman"/>
          <w:sz w:val="24"/>
        </w:rPr>
        <w:t xml:space="preserve"> Municipal </w:t>
      </w:r>
      <w:r w:rsidRPr="00DA449E">
        <w:rPr>
          <w:rFonts w:ascii="Times New Roman" w:hAnsi="Times New Roman" w:cs="Times New Roman"/>
          <w:sz w:val="24"/>
        </w:rPr>
        <w:t xml:space="preserve">en pleno la autorización para el señor alcalde Municipal para que puedan continuar el apoyo por parte de la Municipalidad en el pago de Dos Madres Educadoras con un monto de SETENTA Y CINCO DOLARES DE LOS ESTADOS UNIDOS DE AMERICA ($75.00) mensuales aplicando el descuento de Renta, desde enero a Diciembre del año Dos Mil </w:t>
      </w:r>
      <w:r>
        <w:rPr>
          <w:rFonts w:ascii="Times New Roman" w:hAnsi="Times New Roman" w:cs="Times New Roman"/>
          <w:sz w:val="24"/>
        </w:rPr>
        <w:t>Veinte</w:t>
      </w:r>
      <w:r w:rsidRPr="00DA449E">
        <w:rPr>
          <w:rFonts w:ascii="Times New Roman" w:hAnsi="Times New Roman" w:cs="Times New Roman"/>
          <w:sz w:val="24"/>
        </w:rPr>
        <w:t xml:space="preserve">. </w:t>
      </w:r>
      <w:r w:rsidRPr="00DA449E">
        <w:rPr>
          <w:rFonts w:ascii="Times New Roman" w:hAnsi="Times New Roman" w:cs="Times New Roman"/>
          <w:b/>
          <w:sz w:val="24"/>
          <w:lang w:val="es-ES"/>
        </w:rPr>
        <w:t xml:space="preserve">Por lo tanto el Concejo Municipal en uso de las facultades que le otorga el Código Municipal. ACUERDA: 1- </w:t>
      </w:r>
      <w:r w:rsidRPr="00DA449E">
        <w:rPr>
          <w:rFonts w:ascii="Times New Roman" w:hAnsi="Times New Roman" w:cs="Times New Roman"/>
          <w:sz w:val="24"/>
        </w:rPr>
        <w:t xml:space="preserve">Aprobar un apoyo económico para Dos Madres Educadoras del CBI de Cantón El Rodeo con un monto de SETENTA Y CINCO DOLARES DE LOS ESTADOS UNIDOS DE AMERICA ($75.00) mensuales aplicando el descuento de Renta, desde enero a Diciembre del año Dos Mil </w:t>
      </w:r>
      <w:r>
        <w:rPr>
          <w:rFonts w:ascii="Times New Roman" w:hAnsi="Times New Roman" w:cs="Times New Roman"/>
          <w:sz w:val="24"/>
        </w:rPr>
        <w:t>Veint</w:t>
      </w:r>
      <w:r w:rsidRPr="00DA449E">
        <w:rPr>
          <w:rFonts w:ascii="Times New Roman" w:hAnsi="Times New Roman" w:cs="Times New Roman"/>
          <w:sz w:val="24"/>
        </w:rPr>
        <w:t>e</w:t>
      </w:r>
      <w:r>
        <w:rPr>
          <w:rFonts w:ascii="Times New Roman" w:hAnsi="Times New Roman" w:cs="Times New Roman"/>
          <w:sz w:val="24"/>
        </w:rPr>
        <w:t>.</w:t>
      </w:r>
      <w:r w:rsidRPr="00DA449E">
        <w:rPr>
          <w:rFonts w:ascii="Times New Roman" w:hAnsi="Times New Roman" w:cs="Times New Roman"/>
          <w:sz w:val="24"/>
        </w:rPr>
        <w:t xml:space="preserve"> </w:t>
      </w:r>
      <w:r w:rsidRPr="001B78EF">
        <w:rPr>
          <w:rFonts w:ascii="Times New Roman" w:hAnsi="Times New Roman" w:cs="Times New Roman"/>
          <w:b/>
          <w:sz w:val="24"/>
        </w:rPr>
        <w:t>2-</w:t>
      </w:r>
      <w:r w:rsidRPr="00DA449E">
        <w:rPr>
          <w:rFonts w:ascii="Times New Roman" w:hAnsi="Times New Roman" w:cs="Times New Roman"/>
          <w:sz w:val="24"/>
        </w:rPr>
        <w:t xml:space="preserve"> Autorizar a </w:t>
      </w:r>
      <w:r w:rsidRPr="00DA449E">
        <w:rPr>
          <w:rFonts w:ascii="Times New Roman" w:hAnsi="Times New Roman" w:cs="Times New Roman"/>
          <w:sz w:val="24"/>
          <w:lang w:val="es-ES"/>
        </w:rPr>
        <w:t xml:space="preserve">la Tesorera Municipal Licda. </w:t>
      </w:r>
      <w:r w:rsidRPr="00DA449E">
        <w:rPr>
          <w:rFonts w:ascii="Times New Roman" w:hAnsi="Times New Roman" w:cs="Times New Roman"/>
          <w:sz w:val="24"/>
        </w:rPr>
        <w:t>Mayra Lissethe Renderos de Vásquez, para que real</w:t>
      </w:r>
      <w:r>
        <w:rPr>
          <w:rFonts w:ascii="Times New Roman" w:hAnsi="Times New Roman" w:cs="Times New Roman"/>
          <w:sz w:val="24"/>
        </w:rPr>
        <w:t xml:space="preserve">ice  los pagos correspondientes de la </w:t>
      </w:r>
      <w:r w:rsidRPr="00963137">
        <w:rPr>
          <w:rFonts w:ascii="Times New Roman" w:hAnsi="Times New Roman" w:cs="Times New Roman"/>
          <w:sz w:val="24"/>
        </w:rPr>
        <w:t xml:space="preserve">cuenta FONDO COMUN MUNICIPAL PERIODO 2018-2021 </w:t>
      </w:r>
      <w:r w:rsidRPr="00963137">
        <w:rPr>
          <w:rFonts w:ascii="Times New Roman" w:hAnsi="Times New Roman" w:cs="Times New Roman"/>
          <w:b/>
          <w:sz w:val="24"/>
        </w:rPr>
        <w:t>3</w:t>
      </w:r>
      <w:r w:rsidRPr="001B78EF">
        <w:rPr>
          <w:rFonts w:ascii="Times New Roman" w:hAnsi="Times New Roman" w:cs="Times New Roman"/>
          <w:b/>
          <w:sz w:val="24"/>
        </w:rPr>
        <w:t>-</w:t>
      </w:r>
      <w:r w:rsidRPr="00DA449E">
        <w:rPr>
          <w:rFonts w:ascii="Times New Roman" w:hAnsi="Times New Roman" w:cs="Times New Roman"/>
          <w:sz w:val="24"/>
        </w:rPr>
        <w:t xml:space="preserve"> Se autoriza a la Encargada de Presupuesto Municipal para descargar en las cifras correspondientes del presupuesto Municipal vigente. Comuníquese-.  </w:t>
      </w:r>
    </w:p>
    <w:p w14:paraId="58CEE760" w14:textId="77777777" w:rsidR="00562476" w:rsidRPr="00050A9D"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48F2FBC" w14:textId="77777777" w:rsidR="00562476" w:rsidRPr="00DA449E" w:rsidRDefault="00562476" w:rsidP="00562476">
      <w:pPr>
        <w:spacing w:after="0" w:line="276" w:lineRule="auto"/>
        <w:jc w:val="both"/>
        <w:rPr>
          <w:rFonts w:ascii="Times New Roman" w:hAnsi="Times New Roman" w:cs="Times New Roman"/>
          <w:sz w:val="28"/>
          <w:szCs w:val="24"/>
        </w:rPr>
      </w:pPr>
      <w:r w:rsidRPr="00DA449E">
        <w:rPr>
          <w:rFonts w:ascii="Times New Roman" w:hAnsi="Times New Roman" w:cs="Times New Roman"/>
          <w:b/>
          <w:sz w:val="28"/>
          <w:szCs w:val="24"/>
        </w:rPr>
        <w:t xml:space="preserve">ACUERDO NÚMERO </w:t>
      </w:r>
      <w:r>
        <w:rPr>
          <w:rFonts w:ascii="Times New Roman" w:hAnsi="Times New Roman" w:cs="Times New Roman"/>
          <w:b/>
          <w:sz w:val="28"/>
          <w:szCs w:val="24"/>
        </w:rPr>
        <w:t>NUEVE</w:t>
      </w:r>
      <w:r w:rsidRPr="00DA449E">
        <w:rPr>
          <w:rFonts w:ascii="Times New Roman" w:hAnsi="Times New Roman" w:cs="Times New Roman"/>
          <w:b/>
          <w:sz w:val="28"/>
          <w:szCs w:val="24"/>
        </w:rPr>
        <w:t>:</w:t>
      </w:r>
      <w:r w:rsidRPr="00DA449E">
        <w:rPr>
          <w:rFonts w:ascii="Times New Roman" w:hAnsi="Times New Roman" w:cs="Times New Roman"/>
          <w:sz w:val="28"/>
          <w:szCs w:val="24"/>
        </w:rPr>
        <w:t xml:space="preserve"> El Concejo Municipal,  CONSIDERANDO: </w:t>
      </w:r>
    </w:p>
    <w:p w14:paraId="5426FB50" w14:textId="77777777" w:rsidR="00562476" w:rsidRPr="003563AA"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A449E">
        <w:rPr>
          <w:rFonts w:ascii="Times New Roman" w:hAnsi="Times New Roman" w:cs="Times New Roman"/>
          <w:sz w:val="28"/>
          <w:szCs w:val="24"/>
        </w:rPr>
        <w:t>I-</w:t>
      </w:r>
      <w:r>
        <w:rPr>
          <w:rFonts w:ascii="Times New Roman" w:hAnsi="Times New Roman" w:cs="Times New Roman"/>
          <w:sz w:val="28"/>
          <w:szCs w:val="24"/>
        </w:rPr>
        <w:t xml:space="preserve"> </w:t>
      </w:r>
      <w:r w:rsidRPr="003563AA">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768418DB" w14:textId="77777777" w:rsidR="00562476" w:rsidRPr="003563AA" w:rsidRDefault="00562476" w:rsidP="00562476">
      <w:pPr>
        <w:autoSpaceDE w:val="0"/>
        <w:autoSpaceDN w:val="0"/>
        <w:adjustRightInd w:val="0"/>
        <w:spacing w:after="0" w:line="276" w:lineRule="auto"/>
        <w:jc w:val="both"/>
        <w:rPr>
          <w:rFonts w:ascii="Times New Roman" w:hAnsi="Times New Roman" w:cs="Times New Roman"/>
          <w:sz w:val="24"/>
          <w:szCs w:val="24"/>
        </w:rPr>
      </w:pPr>
      <w:r w:rsidRPr="003563AA">
        <w:rPr>
          <w:rFonts w:ascii="Times New Roman" w:hAnsi="Times New Roman" w:cs="Times New Roman"/>
          <w:sz w:val="24"/>
          <w:szCs w:val="24"/>
        </w:rPr>
        <w:t xml:space="preserve">II- Que ha esta reunión de Concejo Municipal, se hace presente el </w:t>
      </w:r>
      <w:r>
        <w:rPr>
          <w:rFonts w:ascii="Times New Roman" w:hAnsi="Times New Roman" w:cs="Times New Roman"/>
          <w:sz w:val="24"/>
          <w:szCs w:val="24"/>
        </w:rPr>
        <w:t xml:space="preserve">señor José Felipe Hernández Oporto, Jefe de Servicios Municipales y Generales junto a la señorita Saraí Guadalupe Beltrán, </w:t>
      </w:r>
      <w:r w:rsidRPr="003563AA">
        <w:rPr>
          <w:rFonts w:ascii="Times New Roman" w:hAnsi="Times New Roman" w:cs="Times New Roman"/>
          <w:sz w:val="24"/>
          <w:szCs w:val="24"/>
        </w:rPr>
        <w:t>quien tiene</w:t>
      </w:r>
      <w:r>
        <w:rPr>
          <w:rFonts w:ascii="Times New Roman" w:hAnsi="Times New Roman" w:cs="Times New Roman"/>
          <w:sz w:val="24"/>
          <w:szCs w:val="24"/>
        </w:rPr>
        <w:t xml:space="preserve"> la función de </w:t>
      </w:r>
      <w:r w:rsidRPr="003563AA">
        <w:rPr>
          <w:rFonts w:ascii="Times New Roman" w:hAnsi="Times New Roman" w:cs="Times New Roman"/>
          <w:sz w:val="24"/>
          <w:szCs w:val="24"/>
        </w:rPr>
        <w:t>auxiliar de gerencia general y apoyo administrativo a servicios generales, ante lo que presenta</w:t>
      </w:r>
      <w:r>
        <w:rPr>
          <w:rFonts w:ascii="Times New Roman" w:hAnsi="Times New Roman" w:cs="Times New Roman"/>
          <w:sz w:val="24"/>
          <w:szCs w:val="24"/>
        </w:rPr>
        <w:t>n</w:t>
      </w:r>
      <w:r w:rsidRPr="003563AA">
        <w:rPr>
          <w:rFonts w:ascii="Times New Roman" w:hAnsi="Times New Roman" w:cs="Times New Roman"/>
          <w:sz w:val="24"/>
          <w:szCs w:val="24"/>
        </w:rPr>
        <w:t xml:space="preserve"> la propuesta del Plan Operativo Anual de la Unidad de </w:t>
      </w:r>
      <w:r>
        <w:rPr>
          <w:rFonts w:ascii="Times New Roman" w:hAnsi="Times New Roman" w:cs="Times New Roman"/>
          <w:sz w:val="24"/>
          <w:szCs w:val="24"/>
        </w:rPr>
        <w:t xml:space="preserve">Servicios Municipales y Generales. </w:t>
      </w:r>
    </w:p>
    <w:p w14:paraId="44BA7FDF"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3563AA">
        <w:rPr>
          <w:rFonts w:ascii="Times New Roman" w:hAnsi="Times New Roman" w:cs="Times New Roman"/>
          <w:sz w:val="24"/>
          <w:szCs w:val="24"/>
          <w:lang w:val="es-ES"/>
        </w:rPr>
        <w:t>III-</w:t>
      </w:r>
      <w:r>
        <w:rPr>
          <w:rFonts w:ascii="Times New Roman" w:hAnsi="Times New Roman" w:cs="Times New Roman"/>
          <w:sz w:val="24"/>
          <w:szCs w:val="24"/>
          <w:lang w:val="es-ES"/>
        </w:rPr>
        <w:t xml:space="preserve"> Que teniendo a la vista el Plan de Trabajo del Área de Servicios Municipales y Generales de ésta Alcaldía Municipal el cual tendrá vigencia para el año 2020. </w:t>
      </w:r>
      <w:r w:rsidRPr="003563AA">
        <w:rPr>
          <w:rFonts w:ascii="Times New Roman" w:hAnsi="Times New Roman" w:cs="Times New Roman"/>
          <w:b/>
          <w:sz w:val="24"/>
          <w:szCs w:val="24"/>
          <w:lang w:val="es-ES"/>
        </w:rPr>
        <w:t xml:space="preserve">El Concejo Municipal en uso de las facultades que le otorga el Código Municipal. ACUERDA: 1) </w:t>
      </w:r>
      <w:r w:rsidRPr="003563AA">
        <w:rPr>
          <w:rFonts w:ascii="Times New Roman" w:hAnsi="Times New Roman" w:cs="Times New Roman"/>
          <w:sz w:val="24"/>
          <w:szCs w:val="24"/>
        </w:rPr>
        <w:t xml:space="preserve">Dar por aprobado El Plan Operativo Anual de la Unidad de </w:t>
      </w:r>
      <w:r>
        <w:rPr>
          <w:rFonts w:ascii="Times New Roman" w:hAnsi="Times New Roman" w:cs="Times New Roman"/>
          <w:sz w:val="24"/>
          <w:szCs w:val="24"/>
        </w:rPr>
        <w:t>Servicios Municipales y Generales</w:t>
      </w:r>
      <w:r w:rsidRPr="003563AA">
        <w:rPr>
          <w:rFonts w:ascii="Times New Roman" w:hAnsi="Times New Roman" w:cs="Times New Roman"/>
          <w:sz w:val="24"/>
          <w:szCs w:val="24"/>
        </w:rPr>
        <w:t xml:space="preserve">, </w:t>
      </w:r>
      <w:r w:rsidRPr="003563AA">
        <w:rPr>
          <w:rFonts w:ascii="Times New Roman" w:hAnsi="Times New Roman" w:cs="Times New Roman"/>
          <w:b/>
          <w:sz w:val="24"/>
          <w:szCs w:val="24"/>
        </w:rPr>
        <w:t>2)</w:t>
      </w:r>
      <w:r w:rsidRPr="003563AA">
        <w:rPr>
          <w:rFonts w:ascii="Times New Roman" w:hAnsi="Times New Roman" w:cs="Times New Roman"/>
          <w:sz w:val="24"/>
          <w:szCs w:val="24"/>
        </w:rPr>
        <w:t xml:space="preserve"> </w:t>
      </w:r>
      <w:r>
        <w:rPr>
          <w:rFonts w:ascii="Times New Roman" w:hAnsi="Times New Roman" w:cs="Times New Roman"/>
          <w:sz w:val="24"/>
          <w:szCs w:val="24"/>
        </w:rPr>
        <w:t>El</w:t>
      </w:r>
      <w:r w:rsidRPr="003563AA">
        <w:rPr>
          <w:rFonts w:ascii="Times New Roman" w:hAnsi="Times New Roman" w:cs="Times New Roman"/>
          <w:sz w:val="24"/>
          <w:szCs w:val="24"/>
        </w:rPr>
        <w:t xml:space="preserve"> Plan</w:t>
      </w:r>
      <w:r>
        <w:rPr>
          <w:rFonts w:ascii="Times New Roman" w:hAnsi="Times New Roman" w:cs="Times New Roman"/>
          <w:sz w:val="24"/>
          <w:szCs w:val="24"/>
        </w:rPr>
        <w:t xml:space="preserve"> Operativo</w:t>
      </w:r>
      <w:r w:rsidRPr="003563AA">
        <w:rPr>
          <w:rFonts w:ascii="Times New Roman" w:hAnsi="Times New Roman" w:cs="Times New Roman"/>
          <w:sz w:val="24"/>
          <w:szCs w:val="24"/>
        </w:rPr>
        <w:t xml:space="preserve"> Anual antes mencionado </w:t>
      </w:r>
      <w:r>
        <w:rPr>
          <w:rFonts w:ascii="Times New Roman" w:hAnsi="Times New Roman" w:cs="Times New Roman"/>
          <w:sz w:val="24"/>
          <w:szCs w:val="24"/>
        </w:rPr>
        <w:t>es</w:t>
      </w:r>
      <w:r w:rsidRPr="003563AA">
        <w:rPr>
          <w:rFonts w:ascii="Times New Roman" w:hAnsi="Times New Roman" w:cs="Times New Roman"/>
          <w:sz w:val="24"/>
          <w:szCs w:val="24"/>
        </w:rPr>
        <w:t xml:space="preserve"> para el presente ejercic</w:t>
      </w:r>
      <w:r>
        <w:rPr>
          <w:rFonts w:ascii="Times New Roman" w:hAnsi="Times New Roman" w:cs="Times New Roman"/>
          <w:sz w:val="24"/>
          <w:szCs w:val="24"/>
        </w:rPr>
        <w:t>io y año Dos Mil Veinte, tendrá</w:t>
      </w:r>
      <w:r w:rsidRPr="003563AA">
        <w:rPr>
          <w:rFonts w:ascii="Times New Roman" w:hAnsi="Times New Roman" w:cs="Times New Roman"/>
          <w:sz w:val="24"/>
          <w:szCs w:val="24"/>
        </w:rPr>
        <w:t xml:space="preserve"> vigencia desde enero hasta Diciembre del año 2020. Comuníquese-.</w:t>
      </w:r>
    </w:p>
    <w:p w14:paraId="41C860A8"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3F30F448" w14:textId="77777777" w:rsidR="00562476" w:rsidRPr="00C07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b/>
          <w:sz w:val="24"/>
          <w:szCs w:val="24"/>
        </w:rPr>
        <w:t>ACUERDO NÚMERO DIEZ:</w:t>
      </w:r>
      <w:r w:rsidRPr="00C07DFC">
        <w:rPr>
          <w:rFonts w:ascii="Times New Roman" w:hAnsi="Times New Roman" w:cs="Times New Roman"/>
          <w:sz w:val="24"/>
          <w:szCs w:val="24"/>
        </w:rPr>
        <w:t xml:space="preserve"> El Concejo Municipal,  CONSIDERANDO: </w:t>
      </w:r>
    </w:p>
    <w:p w14:paraId="54185389" w14:textId="77777777" w:rsidR="00562476" w:rsidRPr="00C07DFC" w:rsidRDefault="00562476" w:rsidP="00562476">
      <w:pPr>
        <w:spacing w:after="0"/>
        <w:jc w:val="both"/>
        <w:rPr>
          <w:rFonts w:ascii="Times New Roman" w:hAnsi="Times New Roman" w:cs="Times New Roman"/>
          <w:sz w:val="24"/>
          <w:szCs w:val="24"/>
        </w:rPr>
      </w:pPr>
      <w:r w:rsidRPr="00C07DFC">
        <w:rPr>
          <w:rFonts w:ascii="Times New Roman" w:hAnsi="Times New Roman" w:cs="Times New Roman"/>
          <w:sz w:val="24"/>
          <w:szCs w:val="24"/>
        </w:rPr>
        <w:t>I- Que ha esta reunión de Concejo Municipal, se hace presente la licenciada Iris Griselda Mendoza, quien tiene las funciones de auditora interna, ante lo que presenta la propuesta de la aprobación del Estatuto de Auditoria.</w:t>
      </w:r>
    </w:p>
    <w:p w14:paraId="44497F64" w14:textId="77777777" w:rsidR="00562476" w:rsidRPr="00C07DFC" w:rsidRDefault="00562476" w:rsidP="00562476">
      <w:pPr>
        <w:autoSpaceDE w:val="0"/>
        <w:autoSpaceDN w:val="0"/>
        <w:adjustRightInd w:val="0"/>
        <w:spacing w:after="0" w:line="276" w:lineRule="auto"/>
        <w:jc w:val="both"/>
        <w:rPr>
          <w:rFonts w:ascii="Times New Roman" w:hAnsi="Times New Roman" w:cs="Times New Roman"/>
          <w:sz w:val="24"/>
          <w:szCs w:val="24"/>
        </w:rPr>
      </w:pPr>
      <w:r w:rsidRPr="00C07DFC">
        <w:rPr>
          <w:rFonts w:ascii="Times New Roman" w:hAnsi="Times New Roman" w:cs="Times New Roman"/>
          <w:sz w:val="24"/>
          <w:szCs w:val="24"/>
        </w:rPr>
        <w:lastRenderedPageBreak/>
        <w:t xml:space="preserve">II- Que lo referente al Estatuto de Auditoria se encuentra legalmente establecido en las Normas de Auditoria Interna para el Sector Gubernamental, artículo 24 el cual establece: “El estatuto es un documento formal que tiene como objetivo definir el propósito, la autoridad y responsabilidad de la actividad de auditoría interna” y articulo 27 de las mencionadas Normas en el cual establece: “El responsable de Auditoría Interna debe elaborar el Estatuto de Auditoría Interna y sus modificaciones. La aprobación de lo anterior corresponde a la Máxima Autoridad”. </w:t>
      </w:r>
      <w:r w:rsidRPr="00C07DFC">
        <w:rPr>
          <w:rFonts w:ascii="Times New Roman" w:hAnsi="Times New Roman" w:cs="Times New Roman"/>
          <w:b/>
          <w:sz w:val="24"/>
          <w:szCs w:val="24"/>
          <w:lang w:val="es-ES"/>
        </w:rPr>
        <w:t>Por lo tanto el Concejo Municipal en uso de las facultades que le otorga el Código Municipal. ACUERDA:</w:t>
      </w:r>
      <w:r w:rsidRPr="00C07DFC">
        <w:rPr>
          <w:rFonts w:ascii="Arial" w:eastAsia="Calibri" w:hAnsi="Arial" w:cs="Arial"/>
          <w:sz w:val="24"/>
          <w:szCs w:val="24"/>
        </w:rPr>
        <w:t xml:space="preserve"> </w:t>
      </w:r>
      <w:r w:rsidRPr="00C07DFC">
        <w:rPr>
          <w:rFonts w:ascii="Times New Roman" w:hAnsi="Times New Roman" w:cs="Times New Roman"/>
          <w:sz w:val="24"/>
          <w:szCs w:val="24"/>
        </w:rPr>
        <w:t>Aprobar el Estatuto de Auditoría que ha sido presentado ante el Concejo Municipal de la Alcaldía de San Pedro Perulapan y remitirlo a la Corte de Cuentas. Comuníquese-.</w:t>
      </w:r>
    </w:p>
    <w:p w14:paraId="52A90A40" w14:textId="77777777" w:rsidR="00562476" w:rsidRDefault="00562476" w:rsidP="00562476">
      <w:pPr>
        <w:spacing w:after="0" w:line="276" w:lineRule="auto"/>
        <w:jc w:val="both"/>
        <w:rPr>
          <w:rFonts w:ascii="Times New Roman" w:hAnsi="Times New Roman" w:cs="Times New Roman"/>
          <w:b/>
          <w:sz w:val="24"/>
          <w:szCs w:val="24"/>
        </w:rPr>
      </w:pPr>
    </w:p>
    <w:p w14:paraId="39FB1ACF" w14:textId="77777777" w:rsidR="00562476" w:rsidRPr="00C07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ONCE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71403DB4"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C07DFC">
        <w:rPr>
          <w:rFonts w:ascii="Times New Roman" w:hAnsi="Times New Roman" w:cs="Times New Roman"/>
          <w:sz w:val="24"/>
          <w:szCs w:val="24"/>
        </w:rPr>
        <w:t>I-</w:t>
      </w:r>
      <w:r w:rsidRPr="008C1F44">
        <w:rPr>
          <w:rFonts w:ascii="Times New Roman" w:hAnsi="Times New Roman" w:cs="Times New Roman"/>
          <w:sz w:val="24"/>
          <w:szCs w:val="24"/>
        </w:rPr>
        <w:t xml:space="preserve"> </w:t>
      </w:r>
      <w:r>
        <w:rPr>
          <w:rFonts w:ascii="Times New Roman" w:hAnsi="Times New Roman" w:cs="Times New Roman"/>
          <w:sz w:val="24"/>
          <w:szCs w:val="24"/>
        </w:rPr>
        <w:t xml:space="preserve">Que en ésta ocasión y tal como lo establece la normativa en cuanto a la auditoría para el sector Gubernamental entre lo que establece: Art. 38. </w:t>
      </w:r>
      <w:r w:rsidRPr="0043293B">
        <w:rPr>
          <w:rFonts w:ascii="Times New Roman" w:hAnsi="Times New Roman" w:cs="Times New Roman"/>
          <w:sz w:val="24"/>
          <w:szCs w:val="24"/>
        </w:rPr>
        <w:t>El Responsable de Auditoría Interna independientemente de la emisión de sus informes finales de auditoría, debe presentar informes periódicos a la Máxima Autoridad de la entidad, sobre la ejecución de su Plan de Trabajo y otros asuntos necesarios o requeridos por la Máxima Autoridad.</w:t>
      </w:r>
    </w:p>
    <w:p w14:paraId="488C1FAC"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a la presente reunión de Concejo Municipal, se ha dado a conocer por medio de la Licda. Iris Mendoza, Auditora Interna, los avances realizados de acuerdo al plan de trabajo de Auditoria en el cual se ha informado al Concejo de las actividades que se están llevando a cabo. </w:t>
      </w:r>
    </w:p>
    <w:p w14:paraId="42A7D7EF" w14:textId="77777777" w:rsidR="00562476" w:rsidRPr="00896CC1"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entre las situaciones que ha dado a conocer por medio de informe y en cumplimiento al Art. 14 de las normas de auditoría para el sector gubernamental el cual establece: </w:t>
      </w:r>
      <w:r w:rsidRPr="0043293B">
        <w:rPr>
          <w:rFonts w:ascii="Times New Roman" w:hAnsi="Times New Roman" w:cs="Times New Roman"/>
          <w:sz w:val="24"/>
          <w:szCs w:val="24"/>
        </w:rPr>
        <w:t>El Responsable de Auditoría Interna y demás miembros de la unidad, deben presentar anualmente a la Máxima Autoridad, una declaración de Independencia en donde garantice que procederá con objetividad en la práctica de auditoría, que está libre de impedimentos personales, externos y organizacionales. Y el Art. 15. El auditor interno debe dar a conocer a la Máxima Autoridad, el detalle de los impedimentos que comprometan de hecho o apariencia la independencia u objetividad que puede incluir, entre otros, conflicto de intereses, limitaciones al alcance, restricciones al acceso de los registros, al personal y a los bienes, limitaciones de recursos.</w:t>
      </w:r>
      <w:r>
        <w:rPr>
          <w:rFonts w:ascii="Times New Roman" w:hAnsi="Times New Roman" w:cs="Times New Roman"/>
          <w:sz w:val="24"/>
          <w:szCs w:val="24"/>
        </w:rPr>
        <w:t xml:space="preserve"> </w:t>
      </w:r>
      <w:r w:rsidRPr="00B41E19">
        <w:rPr>
          <w:rFonts w:ascii="Times New Roman" w:hAnsi="Times New Roman" w:cs="Times New Roman"/>
          <w:b/>
          <w:sz w:val="24"/>
          <w:szCs w:val="24"/>
        </w:rPr>
        <w:t>Por lo anterior este Concejo Municipal en uso de las facultades legales que le confiere el C</w:t>
      </w:r>
      <w:r>
        <w:rPr>
          <w:rFonts w:ascii="Times New Roman" w:hAnsi="Times New Roman" w:cs="Times New Roman"/>
          <w:b/>
          <w:sz w:val="24"/>
          <w:szCs w:val="24"/>
        </w:rPr>
        <w:t>ódigo Municipal</w:t>
      </w:r>
      <w:r w:rsidRPr="00B41E19">
        <w:rPr>
          <w:rFonts w:ascii="Times New Roman" w:hAnsi="Times New Roman" w:cs="Times New Roman"/>
          <w:b/>
          <w:sz w:val="24"/>
          <w:szCs w:val="24"/>
        </w:rPr>
        <w:t>. ACUERDA:</w:t>
      </w:r>
      <w:r>
        <w:rPr>
          <w:rFonts w:ascii="Times New Roman" w:hAnsi="Times New Roman" w:cs="Times New Roman"/>
          <w:b/>
          <w:sz w:val="24"/>
          <w:szCs w:val="24"/>
        </w:rPr>
        <w:t xml:space="preserve"> </w:t>
      </w:r>
      <w:r w:rsidRPr="00896CC1">
        <w:rPr>
          <w:rFonts w:ascii="Times New Roman" w:hAnsi="Times New Roman" w:cs="Times New Roman"/>
          <w:sz w:val="24"/>
          <w:szCs w:val="24"/>
        </w:rPr>
        <w:t>1) Dar por aprobado el informe de la Licda. Iris Mendoza, Auditora Interna, en cuanto a las actividades que ha estado desarrollando de acuerdo al plan de trabajo de dicha Unidad</w:t>
      </w:r>
      <w:r>
        <w:rPr>
          <w:rFonts w:ascii="Times New Roman" w:hAnsi="Times New Roman" w:cs="Times New Roman"/>
          <w:sz w:val="24"/>
          <w:szCs w:val="24"/>
        </w:rPr>
        <w:t>. 2) Aprobar la Declaración de independencia que establece la normativa emitida por la corte de cuentas de República y estará vigente hasta el 31 de diciembre de Dos Mil Veinte. Comuníquese.-</w:t>
      </w:r>
    </w:p>
    <w:p w14:paraId="3C13CC7B" w14:textId="77777777" w:rsidR="00562476" w:rsidRPr="00C07DFC"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5E9870A9" w14:textId="77777777" w:rsidR="00562476" w:rsidRPr="00C07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1926E567" w14:textId="77777777" w:rsidR="00562476" w:rsidRPr="00070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sz w:val="24"/>
          <w:szCs w:val="24"/>
        </w:rPr>
        <w:t>I-</w:t>
      </w:r>
      <w:r>
        <w:rPr>
          <w:rFonts w:ascii="Times New Roman" w:hAnsi="Times New Roman" w:cs="Times New Roman"/>
          <w:sz w:val="24"/>
          <w:szCs w:val="24"/>
        </w:rPr>
        <w:t xml:space="preserve"> </w:t>
      </w:r>
      <w:r w:rsidRPr="00070DFC">
        <w:rPr>
          <w:rFonts w:ascii="Times New Roman" w:hAnsi="Times New Roman" w:cs="Times New Roman"/>
          <w:sz w:val="24"/>
          <w:szCs w:val="24"/>
        </w:rPr>
        <w:t xml:space="preserve">Que en fecha </w:t>
      </w:r>
      <w:r>
        <w:rPr>
          <w:rFonts w:ascii="Times New Roman" w:hAnsi="Times New Roman" w:cs="Times New Roman"/>
          <w:sz w:val="24"/>
          <w:szCs w:val="24"/>
        </w:rPr>
        <w:t>veintinueve de enero de Dos Mil Veinte</w:t>
      </w:r>
      <w:r w:rsidRPr="00070DFC">
        <w:rPr>
          <w:rFonts w:ascii="Times New Roman" w:hAnsi="Times New Roman" w:cs="Times New Roman"/>
          <w:sz w:val="24"/>
          <w:szCs w:val="24"/>
        </w:rPr>
        <w:t xml:space="preserve"> la empleada </w:t>
      </w:r>
      <w:r>
        <w:rPr>
          <w:rFonts w:ascii="Times New Roman" w:hAnsi="Times New Roman" w:cs="Times New Roman"/>
          <w:sz w:val="24"/>
          <w:szCs w:val="24"/>
        </w:rPr>
        <w:t xml:space="preserve">Maritza Hernández de Soriano </w:t>
      </w:r>
      <w:r w:rsidRPr="00070DFC">
        <w:rPr>
          <w:rFonts w:ascii="Times New Roman" w:hAnsi="Times New Roman" w:cs="Times New Roman"/>
          <w:sz w:val="24"/>
          <w:szCs w:val="24"/>
        </w:rPr>
        <w:t>con</w:t>
      </w:r>
      <w:r>
        <w:rPr>
          <w:rFonts w:ascii="Times New Roman" w:hAnsi="Times New Roman" w:cs="Times New Roman"/>
          <w:sz w:val="24"/>
          <w:szCs w:val="24"/>
        </w:rPr>
        <w:t xml:space="preserve"> el</w:t>
      </w:r>
      <w:r w:rsidRPr="00070DFC">
        <w:rPr>
          <w:rFonts w:ascii="Times New Roman" w:hAnsi="Times New Roman" w:cs="Times New Roman"/>
          <w:sz w:val="24"/>
          <w:szCs w:val="24"/>
        </w:rPr>
        <w:t xml:space="preserve"> cargo</w:t>
      </w:r>
      <w:r>
        <w:rPr>
          <w:rFonts w:ascii="Times New Roman" w:hAnsi="Times New Roman" w:cs="Times New Roman"/>
          <w:sz w:val="24"/>
          <w:szCs w:val="24"/>
        </w:rPr>
        <w:t xml:space="preserve"> de Auxiliar</w:t>
      </w:r>
      <w:r w:rsidRPr="00070DFC">
        <w:rPr>
          <w:rFonts w:ascii="Times New Roman" w:hAnsi="Times New Roman" w:cs="Times New Roman"/>
          <w:sz w:val="24"/>
          <w:szCs w:val="24"/>
        </w:rPr>
        <w:t xml:space="preserve"> de </w:t>
      </w:r>
      <w:r>
        <w:rPr>
          <w:rFonts w:ascii="Times New Roman" w:hAnsi="Times New Roman" w:cs="Times New Roman"/>
          <w:sz w:val="24"/>
          <w:szCs w:val="24"/>
        </w:rPr>
        <w:t>Cuentas Corrientes</w:t>
      </w:r>
      <w:r w:rsidRPr="00070DFC">
        <w:rPr>
          <w:rFonts w:ascii="Times New Roman" w:hAnsi="Times New Roman" w:cs="Times New Roman"/>
          <w:sz w:val="24"/>
          <w:szCs w:val="24"/>
        </w:rPr>
        <w:t xml:space="preserve"> presentó la solicitud para que se le considere un apoyo económico para poder sufragar gastos que le genera</w:t>
      </w:r>
      <w:r>
        <w:rPr>
          <w:rFonts w:ascii="Times New Roman" w:hAnsi="Times New Roman" w:cs="Times New Roman"/>
          <w:sz w:val="24"/>
          <w:szCs w:val="24"/>
        </w:rPr>
        <w:t xml:space="preserve"> xx xxxxx xxxxxxx xxxxxxxxxxxxxxx xxxxxxxxxxxx xx x xxxxxxx xxxxxx xxxxxxxxxxxxxxx xxxxxxxxxxx xxxxxxxx xxxxxxx xxxxxxxx xxxxxxx xxxxxxxxx xxxxxxxx xxxxxx xxxxxx xxxxxxx xxxxxxxx xxxxxxx xxxxxxxxxxx xxxxxxxx xx  xxxxxxxx xxxxxxxxxxxxx xxxxxxxx xxxxxxxxxxxxxxx xxxxxxxxxx xxxxxxxxxxxxxxxxxxxxxxx xxxxxxxxxxxx xxxxxxxxxxxxxxx xxxxxxxxxxxxxxx xxxxxxxxxxxxx</w:t>
      </w:r>
    </w:p>
    <w:p w14:paraId="043B6A60" w14:textId="77777777" w:rsidR="00562476" w:rsidRDefault="00562476" w:rsidP="00562476">
      <w:pPr>
        <w:spacing w:after="0" w:line="276" w:lineRule="auto"/>
        <w:jc w:val="both"/>
        <w:rPr>
          <w:rFonts w:ascii="Times New Roman" w:hAnsi="Times New Roman" w:cs="Times New Roman"/>
          <w:sz w:val="24"/>
          <w:szCs w:val="24"/>
        </w:rPr>
      </w:pPr>
      <w:r w:rsidRPr="00070DFC">
        <w:rPr>
          <w:rFonts w:ascii="Times New Roman" w:hAnsi="Times New Roman" w:cs="Times New Roman"/>
          <w:sz w:val="24"/>
          <w:szCs w:val="24"/>
        </w:rPr>
        <w:lastRenderedPageBreak/>
        <w:t>II- Que es importante para este Concejo Municipal, el recurso humano que labora en la institución, lo cual a su vez genera que se encuentre en la disposición o interés de involucrarse en algunas situaciones  personales que los empleados estimen convenientes compartir, ya que es sabido que las cosas que les afecta puede llegar a tener un impacto en el rendimiento y la productividad de los empleados.</w:t>
      </w:r>
    </w:p>
    <w:p w14:paraId="766CA310" w14:textId="77777777" w:rsidR="00562476" w:rsidRDefault="00562476" w:rsidP="00562476">
      <w:pPr>
        <w:spacing w:after="0" w:line="276" w:lineRule="auto"/>
        <w:jc w:val="both"/>
        <w:rPr>
          <w:rFonts w:ascii="Times New Roman" w:hAnsi="Times New Roman" w:cs="Times New Roman"/>
          <w:sz w:val="24"/>
          <w:szCs w:val="24"/>
        </w:rPr>
      </w:pPr>
      <w:r w:rsidRPr="00070DFC">
        <w:rPr>
          <w:rFonts w:ascii="Times New Roman" w:hAnsi="Times New Roman" w:cs="Times New Roman"/>
          <w:sz w:val="24"/>
          <w:szCs w:val="24"/>
        </w:rPr>
        <w:t xml:space="preserve">III- Como Administración sabemos los problemas que generan el estrés laboral y encima lo personal y más tratándose de </w:t>
      </w:r>
      <w:r>
        <w:rPr>
          <w:rFonts w:ascii="Times New Roman" w:hAnsi="Times New Roman" w:cs="Times New Roman"/>
          <w:sz w:val="24"/>
          <w:szCs w:val="24"/>
        </w:rPr>
        <w:t>xxxxx xxxxxx xxxxxxxx xxxxxx</w:t>
      </w:r>
      <w:r w:rsidRPr="00070DFC">
        <w:rPr>
          <w:rFonts w:ascii="Times New Roman" w:hAnsi="Times New Roman" w:cs="Times New Roman"/>
          <w:sz w:val="24"/>
          <w:szCs w:val="24"/>
        </w:rPr>
        <w:t>, por lo que preocupados por dicha situación decidimos que es importante tomar en cuenta algunas peticiones de carácter especial que nos hacen llegar y para el beneficio de los empleados pensamos que se hace una valoración ya que uno de los principales pilares para el funcionamiento de la municipalidad es el recurso humano.</w:t>
      </w:r>
    </w:p>
    <w:p w14:paraId="40B893E0" w14:textId="77777777" w:rsidR="00562476" w:rsidRDefault="00562476" w:rsidP="00562476">
      <w:pPr>
        <w:spacing w:line="276" w:lineRule="auto"/>
        <w:jc w:val="both"/>
        <w:rPr>
          <w:rFonts w:ascii="Times New Roman" w:hAnsi="Times New Roman" w:cs="Times New Roman"/>
          <w:sz w:val="24"/>
          <w:szCs w:val="24"/>
        </w:rPr>
      </w:pPr>
      <w:r w:rsidRPr="00070DFC">
        <w:rPr>
          <w:rFonts w:ascii="Times New Roman" w:hAnsi="Times New Roman" w:cs="Times New Roman"/>
          <w:sz w:val="24"/>
          <w:szCs w:val="24"/>
        </w:rPr>
        <w:t xml:space="preserve">IV- Que según el artículo  83 de las Disposiciones Generales del presupuesto vigente, establece: </w:t>
      </w:r>
      <w:r>
        <w:rPr>
          <w:rFonts w:ascii="Times New Roman" w:hAnsi="Times New Roman" w:cs="Times New Roman"/>
          <w:sz w:val="24"/>
          <w:szCs w:val="24"/>
        </w:rPr>
        <w:t xml:space="preserve">Cualquier situación que se presente y no esté comprendida dentro de las presentes disposiciones del presupuesto, será resuelto por el Concejo Municipal, o delegada a la autoridad competente que este designe, por medio de acuerdos en lo que sea procedente, conforme su leal saber y entender. </w:t>
      </w:r>
      <w:r w:rsidRPr="00D50438">
        <w:rPr>
          <w:rFonts w:ascii="Times New Roman" w:hAnsi="Times New Roman" w:cs="Times New Roman"/>
          <w:b/>
          <w:sz w:val="24"/>
          <w:szCs w:val="24"/>
        </w:rPr>
        <w:t>Por lo tanto el Concejo Municipal en uso de las facultades que le otorga el Código Municipal. ACUERDA:</w:t>
      </w:r>
      <w:r w:rsidRPr="00C10AE5">
        <w:rPr>
          <w:rFonts w:ascii="Times New Roman" w:hAnsi="Times New Roman" w:cs="Times New Roman"/>
          <w:sz w:val="24"/>
          <w:szCs w:val="24"/>
        </w:rPr>
        <w:t xml:space="preserve"> 1) Aprobar la petición de la empleada </w:t>
      </w:r>
      <w:r>
        <w:rPr>
          <w:rFonts w:ascii="Times New Roman" w:hAnsi="Times New Roman" w:cs="Times New Roman"/>
          <w:sz w:val="24"/>
          <w:szCs w:val="24"/>
        </w:rPr>
        <w:t>Maritza Hernández de Soriano,</w:t>
      </w:r>
      <w:r w:rsidRPr="00C10AE5">
        <w:rPr>
          <w:rFonts w:ascii="Times New Roman" w:hAnsi="Times New Roman" w:cs="Times New Roman"/>
          <w:sz w:val="24"/>
          <w:szCs w:val="24"/>
        </w:rPr>
        <w:t xml:space="preserve"> en cuanto a poder brindar un apoyo que en este caso será considerado como una Contribución económica a personas naturales la cual será sujeta a lo que corresponde en la normativa legal. 2</w:t>
      </w:r>
      <w:r>
        <w:rPr>
          <w:rFonts w:ascii="Times New Roman" w:hAnsi="Times New Roman" w:cs="Times New Roman"/>
          <w:sz w:val="24"/>
          <w:szCs w:val="24"/>
        </w:rPr>
        <w:t>)</w:t>
      </w:r>
      <w:r w:rsidRPr="00C10AE5">
        <w:rPr>
          <w:rFonts w:ascii="Times New Roman" w:hAnsi="Times New Roman" w:cs="Times New Roman"/>
          <w:sz w:val="24"/>
          <w:szCs w:val="24"/>
        </w:rPr>
        <w:t xml:space="preserve"> Solicitar a UACI para que lleve a cabo los procesos cor</w:t>
      </w:r>
      <w:r>
        <w:rPr>
          <w:rFonts w:ascii="Times New Roman" w:hAnsi="Times New Roman" w:cs="Times New Roman"/>
          <w:sz w:val="24"/>
          <w:szCs w:val="24"/>
        </w:rPr>
        <w:t>respondientes a este acuerdo. 3)</w:t>
      </w:r>
      <w:r w:rsidRPr="00C10AE5">
        <w:rPr>
          <w:rFonts w:ascii="Times New Roman" w:hAnsi="Times New Roman" w:cs="Times New Roman"/>
          <w:sz w:val="24"/>
          <w:szCs w:val="24"/>
        </w:rPr>
        <w:t xml:space="preserve"> Autorizar a la Tesorera</w:t>
      </w:r>
      <w:r>
        <w:rPr>
          <w:rFonts w:ascii="Times New Roman" w:hAnsi="Times New Roman" w:cs="Times New Roman"/>
          <w:sz w:val="24"/>
          <w:szCs w:val="24"/>
        </w:rPr>
        <w:t xml:space="preserve"> Municipal</w:t>
      </w:r>
      <w:r w:rsidRPr="00C10AE5">
        <w:rPr>
          <w:rFonts w:ascii="Times New Roman" w:hAnsi="Times New Roman" w:cs="Times New Roman"/>
          <w:sz w:val="24"/>
          <w:szCs w:val="24"/>
        </w:rPr>
        <w:t xml:space="preserve"> para  que realice el pago que se ha acordado el cual asciende a la cantidad de</w:t>
      </w:r>
      <w:r>
        <w:rPr>
          <w:rFonts w:ascii="Times New Roman" w:hAnsi="Times New Roman" w:cs="Times New Roman"/>
          <w:sz w:val="24"/>
          <w:szCs w:val="24"/>
        </w:rPr>
        <w:t xml:space="preserve"> Cuatrocientos 00/100 Dólares de Los estados Unidos de Norte América ($400.00) </w:t>
      </w:r>
      <w:r w:rsidRPr="00C10AE5">
        <w:rPr>
          <w:rFonts w:ascii="Times New Roman" w:hAnsi="Times New Roman" w:cs="Times New Roman"/>
          <w:sz w:val="24"/>
          <w:szCs w:val="24"/>
        </w:rPr>
        <w:t xml:space="preserve">exactos a favor de la señora </w:t>
      </w:r>
      <w:r>
        <w:rPr>
          <w:rFonts w:ascii="Times New Roman" w:hAnsi="Times New Roman" w:cs="Times New Roman"/>
          <w:sz w:val="24"/>
          <w:szCs w:val="24"/>
        </w:rPr>
        <w:t>Maritza Hernández de Soriano</w:t>
      </w:r>
      <w:r w:rsidRPr="00C10AE5">
        <w:rPr>
          <w:rFonts w:ascii="Times New Roman" w:hAnsi="Times New Roman" w:cs="Times New Roman"/>
          <w:sz w:val="24"/>
          <w:szCs w:val="24"/>
        </w:rPr>
        <w:t xml:space="preserve"> de la fuente de financiamiento </w:t>
      </w:r>
      <w:r>
        <w:rPr>
          <w:rFonts w:ascii="Times New Roman" w:hAnsi="Times New Roman" w:cs="Times New Roman"/>
          <w:sz w:val="24"/>
          <w:szCs w:val="24"/>
        </w:rPr>
        <w:t>FONDO COMUN PERIODO 2018-2021</w:t>
      </w:r>
      <w:r w:rsidRPr="00C10AE5">
        <w:rPr>
          <w:rFonts w:ascii="Times New Roman" w:hAnsi="Times New Roman" w:cs="Times New Roman"/>
          <w:sz w:val="24"/>
          <w:szCs w:val="24"/>
        </w:rPr>
        <w:t>.</w:t>
      </w:r>
      <w:r>
        <w:rPr>
          <w:rFonts w:ascii="Times New Roman" w:hAnsi="Times New Roman" w:cs="Times New Roman"/>
          <w:sz w:val="24"/>
          <w:szCs w:val="24"/>
        </w:rPr>
        <w:t xml:space="preserve"> 4) </w:t>
      </w:r>
      <w:r w:rsidRPr="00C63041">
        <w:rPr>
          <w:rFonts w:ascii="Times New Roman" w:hAnsi="Times New Roman" w:cs="Times New Roman"/>
          <w:sz w:val="24"/>
          <w:szCs w:val="24"/>
        </w:rPr>
        <w:t>Se autoriza a la Encargada de</w:t>
      </w:r>
      <w:r>
        <w:rPr>
          <w:rFonts w:ascii="Times New Roman" w:hAnsi="Times New Roman" w:cs="Times New Roman"/>
          <w:sz w:val="24"/>
          <w:szCs w:val="24"/>
        </w:rPr>
        <w:t>l</w:t>
      </w:r>
      <w:r w:rsidRPr="00C63041">
        <w:rPr>
          <w:rFonts w:ascii="Times New Roman" w:hAnsi="Times New Roman" w:cs="Times New Roman"/>
          <w:sz w:val="24"/>
          <w:szCs w:val="24"/>
        </w:rPr>
        <w:t xml:space="preserve"> </w:t>
      </w:r>
      <w:r>
        <w:rPr>
          <w:rFonts w:ascii="Times New Roman" w:hAnsi="Times New Roman" w:cs="Times New Roman"/>
          <w:sz w:val="24"/>
          <w:szCs w:val="24"/>
        </w:rPr>
        <w:t>Presupuesto</w:t>
      </w:r>
      <w:r w:rsidRPr="00C63041">
        <w:rPr>
          <w:rFonts w:ascii="Times New Roman" w:hAnsi="Times New Roman" w:cs="Times New Roman"/>
          <w:sz w:val="24"/>
          <w:szCs w:val="24"/>
        </w:rPr>
        <w:t xml:space="preserve"> Municipal para descargar en las cifras correspondientes del presupuesto Municipal vigente</w:t>
      </w:r>
      <w:r>
        <w:rPr>
          <w:rFonts w:ascii="Times New Roman" w:hAnsi="Times New Roman" w:cs="Times New Roman"/>
          <w:sz w:val="24"/>
          <w:szCs w:val="24"/>
        </w:rPr>
        <w:t>. Comuníquese.-</w:t>
      </w:r>
    </w:p>
    <w:p w14:paraId="040DC3FB" w14:textId="77777777" w:rsidR="00562476" w:rsidRPr="00C07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1F24323A" w14:textId="77777777" w:rsidR="00562476"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sz w:val="24"/>
          <w:szCs w:val="24"/>
        </w:rPr>
        <w:t>I-</w:t>
      </w:r>
      <w:r>
        <w:rPr>
          <w:rFonts w:ascii="Times New Roman" w:hAnsi="Times New Roman" w:cs="Times New Roman"/>
          <w:sz w:val="24"/>
          <w:szCs w:val="24"/>
        </w:rPr>
        <w:t xml:space="preserve"> Que según el primer párrafo del Art. 2 de la Constitución de la República de El Salvador, que literalmente dice: </w:t>
      </w:r>
      <w:r w:rsidRPr="0058179D">
        <w:rPr>
          <w:rFonts w:ascii="Times New Roman" w:hAnsi="Times New Roman" w:cs="Times New Roman"/>
          <w:sz w:val="24"/>
          <w:szCs w:val="24"/>
        </w:rPr>
        <w:t>Toda persona tiene derecho a la vida, a la integridad física y moral, a la libertad, a la seguridad, al trabajo, a la propiedad y posesión, y a ser protegida en la conservación y defensa de los mismos</w:t>
      </w:r>
      <w:r>
        <w:rPr>
          <w:rFonts w:ascii="Times New Roman" w:hAnsi="Times New Roman" w:cs="Times New Roman"/>
          <w:sz w:val="24"/>
          <w:szCs w:val="24"/>
        </w:rPr>
        <w:t>.</w:t>
      </w:r>
    </w:p>
    <w:p w14:paraId="4AA79DD5"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 Que la señora Maritza Carolina Martínez de Martínez, Séptima Regidora Propietaria de éste Concejo Municipal xxxxxxx xxxxxxxx xxxxxxx xxxxxxxxx xxxxxx xxxxxxxx xxxxxxxxx xxxxxx xxxxxx xxxxxxxx xxxxxxxxxxx xxxxxxxxx xxxxxxxx xxxxxxxxxx xxxxxxxxxxx xxxxxxxxxx xxxxxxx xxxxxxx xxxxxxxx xxxxxxxx xxxxxxxx xxxxxxxxx xxxxxx xxxxxxx xxxxxx xxxxxxxxxx</w:t>
      </w:r>
    </w:p>
    <w:p w14:paraId="1B5EC827"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 Esta Administración preocupados por todos sus recursos humanos en el cual se incluyen los funcionarios que conforman el Concejo Municipal, en vista que ven la falta de protección del estado en éste caso específico de la señora arriba mencionada, es por ello que se toma en consideración la situación económica que se puede llegar a dar en el caso que ella no reciba su dieta, pues en este momento le es totalmente imposible hacerse presente en las sesiones de concejo por lo menos en las correspondientes al mes de enero que finalizan éste día, adjunto a este acuerdo municipal se agrega expediente que comprueba el xxxxxx xxxxxxxx xxxxxxxx xxxxxxxx xxxxxxx xxxxxxx xxxxxxxxx</w:t>
      </w:r>
    </w:p>
    <w:p w14:paraId="1E31367E" w14:textId="77777777" w:rsidR="00562476" w:rsidRPr="00E650C6" w:rsidRDefault="00562476" w:rsidP="00562476">
      <w:pPr>
        <w:spacing w:after="0"/>
        <w:jc w:val="both"/>
        <w:rPr>
          <w:rFonts w:ascii="Times New Roman" w:hAnsi="Times New Roman" w:cs="Times New Roman"/>
        </w:rPr>
      </w:pPr>
      <w:r>
        <w:rPr>
          <w:rFonts w:ascii="Times New Roman" w:hAnsi="Times New Roman" w:cs="Times New Roman"/>
          <w:sz w:val="24"/>
          <w:szCs w:val="24"/>
        </w:rPr>
        <w:t xml:space="preserve">IV- Ante esta situación la Tesorera Municipal ha dado su apreciación del caso y ha solicitado que al mismo se ha detallado el Art.28 de la Ley de Corte de Cuentas, el cual establece lo siguiente: </w:t>
      </w:r>
      <w:r w:rsidRPr="006E3B2A">
        <w:rPr>
          <w:rFonts w:ascii="Times New Roman" w:hAnsi="Times New Roman" w:cs="Times New Roman"/>
        </w:rPr>
        <w:lastRenderedPageBreak/>
        <w:t>Objeciones a Órdenes Superiores: Los servidores al ejercer el control previo financiero o administrativo, analizarán las operaciones propuestas antes de su autorización o ejecución, examinando su legalidad, veracidad, conveniencia, oportunidad y pertinencia; y podrán objetar, por escrito, las órdenes de sus superiores, expresando las razones de la objeción. Si el superior autorizare, por escrito, los servidores cumplirán la orden, pero la responsabilidad caerá en el superior.</w:t>
      </w:r>
      <w:r w:rsidRPr="00E650C6">
        <w:rPr>
          <w:rFonts w:ascii="Times New Roman" w:hAnsi="Times New Roman" w:cs="Times New Roman"/>
          <w:b/>
          <w:sz w:val="24"/>
          <w:szCs w:val="24"/>
        </w:rPr>
        <w:t xml:space="preserve"> </w:t>
      </w:r>
      <w:r w:rsidRPr="00D50438">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Pr>
          <w:rFonts w:ascii="Times New Roman" w:hAnsi="Times New Roman" w:cs="Times New Roman"/>
          <w:sz w:val="24"/>
          <w:szCs w:val="24"/>
        </w:rPr>
        <w:t xml:space="preserve">Autorizar a la Tesorera Municipal para que haga el descargo en la planilla de dietas correspondiente al mes de enero a la señora Maritza Carolina Martínez de Martínez, Séptima Regidora Propietaria de éste Concejo Municipal, la cual ya se explicó xxxxx xxxxxx xxxxxxxx xxxxxxx xxxxxx xxxxxxxx xxxxxxx se ha encontrado ausente pero la administración no considera humano desprotegerla ante la situación que enfrenta. Nota: Este Acuerdo se tomó salvado el voto los señores </w:t>
      </w:r>
      <w:r w:rsidRPr="00C63041">
        <w:rPr>
          <w:rFonts w:ascii="Times New Roman" w:hAnsi="Times New Roman" w:cs="Times New Roman"/>
          <w:sz w:val="24"/>
          <w:szCs w:val="24"/>
        </w:rPr>
        <w:t>Medardo Benítez López, Carlos Antonio Mendoza Campos</w:t>
      </w:r>
      <w:r>
        <w:rPr>
          <w:rFonts w:ascii="Times New Roman" w:hAnsi="Times New Roman" w:cs="Times New Roman"/>
          <w:sz w:val="24"/>
          <w:szCs w:val="24"/>
        </w:rPr>
        <w:t xml:space="preserve"> y</w:t>
      </w:r>
      <w:r w:rsidRPr="00C63041">
        <w:rPr>
          <w:rFonts w:ascii="Times New Roman" w:hAnsi="Times New Roman" w:cs="Times New Roman"/>
          <w:sz w:val="24"/>
          <w:szCs w:val="24"/>
        </w:rPr>
        <w:t xml:space="preserve"> Ulises Hernández Ramírez</w:t>
      </w:r>
      <w:r>
        <w:rPr>
          <w:rFonts w:ascii="Times New Roman" w:hAnsi="Times New Roman" w:cs="Times New Roman"/>
          <w:sz w:val="24"/>
          <w:szCs w:val="24"/>
        </w:rPr>
        <w:t>, en base al Art. 45 del Código Municipal. Comuníquese.-</w:t>
      </w:r>
    </w:p>
    <w:p w14:paraId="61044DB2" w14:textId="77777777" w:rsidR="00562476" w:rsidRDefault="00562476" w:rsidP="00562476">
      <w:pPr>
        <w:spacing w:after="0" w:line="276" w:lineRule="auto"/>
        <w:jc w:val="both"/>
        <w:rPr>
          <w:rFonts w:ascii="Times New Roman" w:hAnsi="Times New Roman" w:cs="Times New Roman"/>
          <w:b/>
          <w:sz w:val="24"/>
          <w:szCs w:val="24"/>
        </w:rPr>
      </w:pPr>
    </w:p>
    <w:p w14:paraId="7D25A244" w14:textId="77777777" w:rsidR="00562476" w:rsidRPr="00C07DFC" w:rsidRDefault="00562476" w:rsidP="00562476">
      <w:pPr>
        <w:spacing w:after="0" w:line="276"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27CF0D88" w14:textId="77777777" w:rsidR="00562476" w:rsidRPr="00246701" w:rsidRDefault="00562476" w:rsidP="00562476">
      <w:pPr>
        <w:spacing w:after="0"/>
        <w:jc w:val="both"/>
        <w:rPr>
          <w:rFonts w:ascii="Times New Roman" w:hAnsi="Times New Roman" w:cs="Times New Roman"/>
          <w:sz w:val="24"/>
          <w:szCs w:val="24"/>
        </w:rPr>
      </w:pPr>
      <w:r w:rsidRPr="00C07DFC">
        <w:rPr>
          <w:rFonts w:ascii="Times New Roman" w:hAnsi="Times New Roman" w:cs="Times New Roman"/>
          <w:sz w:val="24"/>
          <w:szCs w:val="24"/>
        </w:rPr>
        <w:t>I-</w:t>
      </w:r>
      <w:r w:rsidRPr="00246701">
        <w:rPr>
          <w:rFonts w:ascii="Times New Roman" w:hAnsi="Times New Roman" w:cs="Times New Roman"/>
          <w:sz w:val="24"/>
          <w:szCs w:val="24"/>
        </w:rPr>
        <w:t xml:space="preserve"> Que dentro de las operaciones normales dentro de la Municipalidad hay gastos fijos necesarios para el funcionamiento operativo de las Instalaciones y en General del Municipio.</w:t>
      </w:r>
    </w:p>
    <w:p w14:paraId="4D46D393" w14:textId="77777777" w:rsidR="00562476" w:rsidRPr="00A809C8"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II- Los Pagos Fijos Mensuales para éste año Dos Mil </w:t>
      </w:r>
      <w:r>
        <w:rPr>
          <w:rFonts w:ascii="Times New Roman" w:hAnsi="Times New Roman" w:cs="Times New Roman"/>
          <w:sz w:val="24"/>
          <w:szCs w:val="24"/>
        </w:rPr>
        <w:t>Veinte</w:t>
      </w:r>
      <w:r w:rsidRPr="00246701">
        <w:rPr>
          <w:rFonts w:ascii="Times New Roman" w:hAnsi="Times New Roman" w:cs="Times New Roman"/>
          <w:sz w:val="24"/>
          <w:szCs w:val="24"/>
        </w:rPr>
        <w:t xml:space="preserve">, que normalmente se dan por la operatividad se pueden considerar entre ellos: Dietas, Sueldos de planillas, energía eléctrica, Agua Potable, Telefonía, Internet y Alumbrado Público. </w:t>
      </w:r>
      <w:r w:rsidRPr="00246701">
        <w:rPr>
          <w:rFonts w:ascii="Times New Roman" w:hAnsi="Times New Roman" w:cs="Times New Roman"/>
          <w:b/>
          <w:sz w:val="24"/>
          <w:szCs w:val="24"/>
          <w:lang w:val="es-ES"/>
        </w:rPr>
        <w:t xml:space="preserve">Por lo tanto el Concejo Municipal en uso de las facultades que le otorga el Código Municipal. ACUERDA: </w:t>
      </w:r>
      <w:r w:rsidRPr="00246701">
        <w:rPr>
          <w:rFonts w:ascii="Times New Roman" w:hAnsi="Times New Roman" w:cs="Times New Roman"/>
          <w:sz w:val="24"/>
          <w:szCs w:val="24"/>
          <w:lang w:val="es-ES"/>
        </w:rPr>
        <w:t>Autorizar a la Tesorera Municipal,</w:t>
      </w:r>
      <w:r w:rsidRPr="00246701">
        <w:rPr>
          <w:rFonts w:ascii="Times New Roman" w:hAnsi="Times New Roman" w:cs="Times New Roman"/>
          <w:b/>
          <w:sz w:val="24"/>
          <w:szCs w:val="24"/>
          <w:lang w:val="es-ES"/>
        </w:rPr>
        <w:t xml:space="preserve"> </w:t>
      </w:r>
      <w:r w:rsidRPr="00246701">
        <w:rPr>
          <w:rFonts w:ascii="Times New Roman" w:hAnsi="Times New Roman" w:cs="Times New Roman"/>
          <w:sz w:val="24"/>
          <w:szCs w:val="24"/>
        </w:rPr>
        <w:t xml:space="preserve">Licda. Mayra Renderos de Vásquez para que realice los pagos mensuales recurrentes con respecto a los servicios Básicos tales como: Dietas, Sueldos de planillas, Energía Eléctrica, Agua Potable, Telefonía, Internet y Alumbrado Público, en el marco del presente año Dos Mil </w:t>
      </w:r>
      <w:r>
        <w:rPr>
          <w:rFonts w:ascii="Times New Roman" w:hAnsi="Times New Roman" w:cs="Times New Roman"/>
          <w:sz w:val="24"/>
          <w:szCs w:val="24"/>
        </w:rPr>
        <w:t>Veinte</w:t>
      </w:r>
      <w:r w:rsidRPr="00246701">
        <w:rPr>
          <w:rFonts w:ascii="Times New Roman" w:hAnsi="Times New Roman" w:cs="Times New Roman"/>
          <w:sz w:val="24"/>
          <w:szCs w:val="24"/>
        </w:rPr>
        <w:t>.</w:t>
      </w:r>
      <w:r>
        <w:rPr>
          <w:rFonts w:ascii="Times New Roman" w:hAnsi="Times New Roman" w:cs="Times New Roman"/>
          <w:sz w:val="24"/>
          <w:szCs w:val="24"/>
        </w:rPr>
        <w:t xml:space="preserve"> Comuníquese.- </w:t>
      </w:r>
    </w:p>
    <w:p w14:paraId="312F9EF2"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0AF17D03" w14:textId="77777777" w:rsidR="00562476" w:rsidRDefault="00562476" w:rsidP="00562476">
      <w:pPr>
        <w:spacing w:after="0" w:line="276" w:lineRule="auto"/>
        <w:jc w:val="both"/>
        <w:rPr>
          <w:rFonts w:ascii="Times New Roman" w:hAnsi="Times New Roman" w:cs="Times New Roman"/>
        </w:rPr>
      </w:pPr>
    </w:p>
    <w:p w14:paraId="6D55A06C" w14:textId="77777777" w:rsidR="00562476" w:rsidRDefault="00562476" w:rsidP="00562476">
      <w:pPr>
        <w:spacing w:after="0" w:line="276" w:lineRule="auto"/>
        <w:jc w:val="both"/>
        <w:rPr>
          <w:rFonts w:ascii="Times New Roman" w:hAnsi="Times New Roman" w:cs="Times New Roman"/>
        </w:rPr>
      </w:pPr>
    </w:p>
    <w:p w14:paraId="08F84241" w14:textId="77777777" w:rsidR="00562476" w:rsidRDefault="00562476" w:rsidP="00562476">
      <w:pPr>
        <w:spacing w:after="0" w:line="276" w:lineRule="auto"/>
        <w:jc w:val="both"/>
        <w:rPr>
          <w:rFonts w:ascii="Times New Roman" w:hAnsi="Times New Roman" w:cs="Times New Roman"/>
          <w:sz w:val="24"/>
          <w:szCs w:val="24"/>
        </w:rPr>
      </w:pPr>
    </w:p>
    <w:p w14:paraId="3712643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579AAEE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64358EFD" w14:textId="77777777" w:rsidR="00562476" w:rsidRPr="00D5148B" w:rsidRDefault="00562476" w:rsidP="00562476">
      <w:pPr>
        <w:spacing w:after="0" w:line="276" w:lineRule="auto"/>
        <w:jc w:val="both"/>
        <w:rPr>
          <w:rFonts w:ascii="Times New Roman" w:hAnsi="Times New Roman" w:cs="Times New Roman"/>
          <w:sz w:val="24"/>
          <w:szCs w:val="24"/>
        </w:rPr>
      </w:pPr>
    </w:p>
    <w:p w14:paraId="75BB7864" w14:textId="77777777" w:rsidR="00562476" w:rsidRPr="00D5148B" w:rsidRDefault="00562476" w:rsidP="00562476">
      <w:pPr>
        <w:spacing w:after="0" w:line="276" w:lineRule="auto"/>
        <w:jc w:val="both"/>
        <w:rPr>
          <w:rFonts w:ascii="Times New Roman" w:hAnsi="Times New Roman" w:cs="Times New Roman"/>
          <w:sz w:val="24"/>
          <w:szCs w:val="24"/>
        </w:rPr>
      </w:pPr>
    </w:p>
    <w:p w14:paraId="34069787" w14:textId="77777777" w:rsidR="00562476" w:rsidRPr="00D5148B" w:rsidRDefault="00562476" w:rsidP="00562476">
      <w:pPr>
        <w:spacing w:after="0" w:line="276" w:lineRule="auto"/>
        <w:jc w:val="both"/>
        <w:rPr>
          <w:rFonts w:ascii="Times New Roman" w:hAnsi="Times New Roman" w:cs="Times New Roman"/>
          <w:sz w:val="24"/>
          <w:szCs w:val="24"/>
        </w:rPr>
      </w:pPr>
    </w:p>
    <w:p w14:paraId="7BEFF1F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3F22FF27"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3CA35468" w14:textId="77777777" w:rsidR="00562476" w:rsidRPr="00D5148B" w:rsidRDefault="00562476" w:rsidP="00562476">
      <w:pPr>
        <w:spacing w:after="0" w:line="276" w:lineRule="auto"/>
        <w:jc w:val="both"/>
        <w:rPr>
          <w:rFonts w:ascii="Times New Roman" w:hAnsi="Times New Roman" w:cs="Times New Roman"/>
          <w:sz w:val="24"/>
          <w:szCs w:val="24"/>
        </w:rPr>
      </w:pPr>
    </w:p>
    <w:p w14:paraId="60EA006E" w14:textId="77777777" w:rsidR="00562476" w:rsidRPr="00D5148B" w:rsidRDefault="00562476" w:rsidP="00562476">
      <w:pPr>
        <w:spacing w:after="0" w:line="276" w:lineRule="auto"/>
        <w:jc w:val="both"/>
        <w:rPr>
          <w:rFonts w:ascii="Times New Roman" w:hAnsi="Times New Roman" w:cs="Times New Roman"/>
          <w:sz w:val="24"/>
          <w:szCs w:val="24"/>
        </w:rPr>
      </w:pPr>
    </w:p>
    <w:p w14:paraId="0C1F7653" w14:textId="77777777" w:rsidR="00562476" w:rsidRPr="00D5148B" w:rsidRDefault="00562476" w:rsidP="00562476">
      <w:pPr>
        <w:spacing w:after="0" w:line="276" w:lineRule="auto"/>
        <w:jc w:val="both"/>
        <w:rPr>
          <w:rFonts w:ascii="Times New Roman" w:hAnsi="Times New Roman" w:cs="Times New Roman"/>
          <w:sz w:val="24"/>
          <w:szCs w:val="24"/>
        </w:rPr>
      </w:pPr>
    </w:p>
    <w:p w14:paraId="2E0AF30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7519C86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7929089A" w14:textId="77777777" w:rsidR="00562476" w:rsidRPr="00D5148B" w:rsidRDefault="00562476" w:rsidP="00562476">
      <w:pPr>
        <w:spacing w:after="0" w:line="276" w:lineRule="auto"/>
        <w:jc w:val="both"/>
        <w:rPr>
          <w:rFonts w:ascii="Times New Roman" w:hAnsi="Times New Roman" w:cs="Times New Roman"/>
          <w:sz w:val="24"/>
          <w:szCs w:val="24"/>
        </w:rPr>
      </w:pPr>
    </w:p>
    <w:p w14:paraId="363BF45B" w14:textId="77777777" w:rsidR="00562476" w:rsidRPr="00D5148B" w:rsidRDefault="00562476" w:rsidP="00562476">
      <w:pPr>
        <w:spacing w:after="0" w:line="276" w:lineRule="auto"/>
        <w:jc w:val="both"/>
        <w:rPr>
          <w:rFonts w:ascii="Times New Roman" w:hAnsi="Times New Roman" w:cs="Times New Roman"/>
          <w:sz w:val="24"/>
          <w:szCs w:val="24"/>
        </w:rPr>
      </w:pPr>
    </w:p>
    <w:p w14:paraId="351A1D01" w14:textId="77777777" w:rsidR="00562476" w:rsidRPr="00D5148B" w:rsidRDefault="00562476" w:rsidP="00562476">
      <w:pPr>
        <w:spacing w:after="0" w:line="276" w:lineRule="auto"/>
        <w:jc w:val="both"/>
        <w:rPr>
          <w:rFonts w:ascii="Times New Roman" w:hAnsi="Times New Roman" w:cs="Times New Roman"/>
          <w:sz w:val="24"/>
          <w:szCs w:val="24"/>
        </w:rPr>
      </w:pPr>
    </w:p>
    <w:p w14:paraId="45D76FF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74EEAD2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0375458D" w14:textId="77777777" w:rsidR="00562476" w:rsidRPr="00D5148B" w:rsidRDefault="00562476" w:rsidP="00562476">
      <w:pPr>
        <w:spacing w:after="0" w:line="276" w:lineRule="auto"/>
        <w:jc w:val="both"/>
        <w:rPr>
          <w:rFonts w:ascii="Times New Roman" w:hAnsi="Times New Roman" w:cs="Times New Roman"/>
          <w:sz w:val="24"/>
          <w:szCs w:val="24"/>
        </w:rPr>
      </w:pPr>
    </w:p>
    <w:p w14:paraId="44F9F549" w14:textId="77777777" w:rsidR="00562476" w:rsidRPr="00D5148B" w:rsidRDefault="00562476" w:rsidP="00562476">
      <w:pPr>
        <w:spacing w:after="0" w:line="276" w:lineRule="auto"/>
        <w:jc w:val="both"/>
        <w:rPr>
          <w:rFonts w:ascii="Times New Roman" w:hAnsi="Times New Roman" w:cs="Times New Roman"/>
          <w:sz w:val="24"/>
          <w:szCs w:val="24"/>
        </w:rPr>
      </w:pPr>
    </w:p>
    <w:p w14:paraId="4443BACD" w14:textId="77777777" w:rsidR="00562476" w:rsidRPr="00D5148B" w:rsidRDefault="00562476" w:rsidP="00562476">
      <w:pPr>
        <w:spacing w:after="0" w:line="276" w:lineRule="auto"/>
        <w:jc w:val="both"/>
        <w:rPr>
          <w:rFonts w:ascii="Times New Roman" w:hAnsi="Times New Roman" w:cs="Times New Roman"/>
          <w:sz w:val="24"/>
          <w:szCs w:val="24"/>
        </w:rPr>
      </w:pPr>
    </w:p>
    <w:p w14:paraId="756216AC"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4F0CBA4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3652D796" w14:textId="77777777" w:rsidR="00562476" w:rsidRPr="00D5148B" w:rsidRDefault="00562476" w:rsidP="00562476">
      <w:pPr>
        <w:spacing w:after="0" w:line="276" w:lineRule="auto"/>
        <w:jc w:val="both"/>
        <w:rPr>
          <w:rFonts w:ascii="Times New Roman" w:hAnsi="Times New Roman" w:cs="Times New Roman"/>
          <w:sz w:val="24"/>
          <w:szCs w:val="24"/>
        </w:rPr>
      </w:pPr>
    </w:p>
    <w:p w14:paraId="23256C43" w14:textId="77777777" w:rsidR="00562476" w:rsidRPr="00D5148B" w:rsidRDefault="00562476" w:rsidP="00562476">
      <w:pPr>
        <w:spacing w:after="0" w:line="276" w:lineRule="auto"/>
        <w:jc w:val="both"/>
        <w:rPr>
          <w:rFonts w:ascii="Times New Roman" w:hAnsi="Times New Roman" w:cs="Times New Roman"/>
          <w:sz w:val="24"/>
          <w:szCs w:val="24"/>
        </w:rPr>
      </w:pPr>
    </w:p>
    <w:p w14:paraId="6DB706DA" w14:textId="77777777" w:rsidR="00562476" w:rsidRPr="00D5148B" w:rsidRDefault="00562476" w:rsidP="00562476">
      <w:pPr>
        <w:spacing w:after="0" w:line="276" w:lineRule="auto"/>
        <w:jc w:val="both"/>
        <w:rPr>
          <w:rFonts w:ascii="Times New Roman" w:hAnsi="Times New Roman" w:cs="Times New Roman"/>
          <w:sz w:val="24"/>
          <w:szCs w:val="24"/>
        </w:rPr>
      </w:pPr>
    </w:p>
    <w:p w14:paraId="218EC21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7CB8F7F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5F0CE7F6" w14:textId="77777777" w:rsidR="00562476" w:rsidRPr="00D5148B" w:rsidRDefault="00562476" w:rsidP="00562476">
      <w:pPr>
        <w:spacing w:after="0" w:line="276" w:lineRule="auto"/>
        <w:jc w:val="both"/>
        <w:rPr>
          <w:rFonts w:ascii="Times New Roman" w:hAnsi="Times New Roman" w:cs="Times New Roman"/>
          <w:sz w:val="24"/>
          <w:szCs w:val="24"/>
        </w:rPr>
      </w:pPr>
    </w:p>
    <w:p w14:paraId="0D2BBBA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61CBF0F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67E7AC4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3DCA539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15F5186E" w14:textId="77777777" w:rsidR="00562476" w:rsidRDefault="00562476" w:rsidP="00562476">
      <w:pPr>
        <w:spacing w:after="0" w:line="276" w:lineRule="auto"/>
        <w:ind w:left="2124"/>
        <w:rPr>
          <w:rFonts w:ascii="Times New Roman" w:hAnsi="Times New Roman" w:cs="Times New Roman"/>
          <w:sz w:val="24"/>
          <w:szCs w:val="24"/>
        </w:rPr>
      </w:pPr>
    </w:p>
    <w:p w14:paraId="76B6E842" w14:textId="77777777" w:rsidR="00562476" w:rsidRDefault="00562476" w:rsidP="00562476">
      <w:pPr>
        <w:spacing w:after="0" w:line="276" w:lineRule="auto"/>
        <w:ind w:left="2124"/>
        <w:rPr>
          <w:rFonts w:ascii="Times New Roman" w:hAnsi="Times New Roman" w:cs="Times New Roman"/>
          <w:sz w:val="24"/>
          <w:szCs w:val="24"/>
        </w:rPr>
      </w:pPr>
    </w:p>
    <w:p w14:paraId="61F923EF" w14:textId="77777777" w:rsidR="00562476" w:rsidRPr="00D5148B" w:rsidRDefault="00562476" w:rsidP="00562476">
      <w:pPr>
        <w:spacing w:after="0" w:line="276" w:lineRule="auto"/>
        <w:ind w:left="2124"/>
        <w:rPr>
          <w:rFonts w:ascii="Times New Roman" w:hAnsi="Times New Roman" w:cs="Times New Roman"/>
          <w:sz w:val="24"/>
          <w:szCs w:val="24"/>
        </w:rPr>
      </w:pPr>
    </w:p>
    <w:p w14:paraId="2DE480AF"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322992E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71F632AC" w14:textId="0AD65210" w:rsidR="00562476" w:rsidRDefault="0056247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8DBBAF3"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CINCO</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siete</w:t>
      </w:r>
      <w:r w:rsidRPr="00C63041">
        <w:rPr>
          <w:rFonts w:ascii="Times New Roman" w:hAnsi="Times New Roman" w:cs="Times New Roman"/>
          <w:sz w:val="24"/>
          <w:szCs w:val="24"/>
        </w:rPr>
        <w:t xml:space="preserve"> de </w:t>
      </w:r>
      <w:r>
        <w:rPr>
          <w:rFonts w:ascii="Times New Roman" w:hAnsi="Times New Roman" w:cs="Times New Roman"/>
          <w:sz w:val="24"/>
          <w:szCs w:val="24"/>
        </w:rPr>
        <w:t>febrero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a</w:t>
      </w:r>
      <w:r>
        <w:rPr>
          <w:rFonts w:ascii="Times New Roman" w:hAnsi="Times New Roman" w:cs="Times New Roman"/>
          <w:sz w:val="24"/>
          <w:szCs w:val="24"/>
        </w:rPr>
        <w:t xml:space="preserve">l Jefe de UACI, Arq. Henry Douglas Palacios Montenegro, realiza la lectura de los egresos para la siguiente semana y solicita aprobación de los Términos de Referencia de Seis Proyectos Viales, además informa que el día jueves 06 de febrero del presente año se contó con la presencia de la Fundación Red de Sobrevivientes y discapacitados de El Salvador, ellos se reunieron con varias personas discapacitadas con el objetivo de crear una comisión que vele por los beneficios y oportunidades de las personas discapacitadas en el Municipio la cual se realizará en próximas fechas. Luego el Jefe de Proyectos, Ing. Henry Franklin Serrano </w:t>
      </w:r>
      <w:r w:rsidRPr="00E10FD0">
        <w:rPr>
          <w:rFonts w:ascii="Times New Roman" w:hAnsi="Times New Roman" w:cs="Times New Roman"/>
          <w:sz w:val="24"/>
          <w:szCs w:val="24"/>
        </w:rPr>
        <w:t xml:space="preserve">Medrano, solita aprobación de diez Carpetas Técnicas de Proyectos viales, así como también solicita autorización para el pago final del Proyecto ELECTRIFICACION EN CASERIO KM 25 CALLE BUENA VISTA, CANTON EL CARMEN, SECTOR LA LINEA FERREA MUNICIPIO DE SPP. Posteriormente se le </w:t>
      </w:r>
      <w:r>
        <w:rPr>
          <w:rFonts w:ascii="Times New Roman" w:hAnsi="Times New Roman" w:cs="Times New Roman"/>
          <w:sz w:val="24"/>
          <w:szCs w:val="24"/>
        </w:rPr>
        <w:t xml:space="preserve">concede participación al Profesor Juan Carlos Lovato, Director de la Filarmónica Municipal, se presenta ante el Concejo Municipal para agradecer la oportunidad de renovación de su contrato para éste nuevo año y explica algunas situaciones por las que no pudo iniciar las clases en el mes de enero sin embargo presenta el calendario de horarios de clases para el presente año donde tiene nuevas actividades proyectadas como iniciar el visiteo en los centros escolares del municipio para invitar a más niños y jóvenes para ser parte de éste proyecto, explica que una de las bondades del proyecto es que se puede acompañar en actividades sociales de la municipalidad e instituciones del municipio con la banda municipal para dar más realce a los eventos culturales. Seguidamente se reciben a miembros de la Junta de Agua ASICOSAM que cubren con el servicio de agua potable los cantones Huiziltepeque, Miraflores, Paraíso y el Limón, ellos solicitan apoyo de la municipalidad para poder realizar el cambio de tuberías que ya tienen más de 20 años de existencia y por su antigüedad ya no funciona en óptimas condiciones dicho servicio de agua potable, principalmente desde el Cantón Huiziltepeque hasta el Zapotón de Cantón Miraflores y explica también que como junta no desean afectar los proyectos viales que la alcaldía municipal desarrollará en dichos cantones porque al tener un defecto en la tubería van a tener que perforar en la construcción y eso afectaría grandemente a la misma población. Luego Miguel Ángel Orellana, Jefe de Proyección Social, realiza la presentación del plan de trabajo de dicha unidad. Inmediatamente se recibe a José Carlos Aguilar, Encargado de la Unidad de Medio Ambiente, quien </w:t>
      </w:r>
      <w:r>
        <w:rPr>
          <w:rFonts w:ascii="Times New Roman" w:hAnsi="Times New Roman" w:cs="Times New Roman"/>
          <w:sz w:val="24"/>
          <w:szCs w:val="24"/>
        </w:rPr>
        <w:lastRenderedPageBreak/>
        <w:t xml:space="preserve">realiza la presentación del plan de trabajo de la unidad que representa, así como también solicita autorización para retirar los desecho solidos de la playa de cantón San Agustín, lo cual se realizaría un día por cada mes. Además menciona la compra de los 600 micro medidores que se aprobaron para la comunidad El Espino, menciona que si se compran con los fondos de la carpeta asignada a la unidad de medio ambiente se gastaría casi un tercio del monto total ya que sumando las 600 unidades hace una cantidad aproximada de $15,000.00 dólares, por lo mismo solicita consideración en disminuir la cantidad para apoyar poder apoyar más adelante a otras comunidades.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309FE09C" w14:textId="77777777" w:rsidR="00562476" w:rsidRDefault="00562476" w:rsidP="00562476">
      <w:pPr>
        <w:spacing w:after="0" w:line="276" w:lineRule="auto"/>
        <w:jc w:val="both"/>
        <w:rPr>
          <w:rFonts w:ascii="Times New Roman" w:hAnsi="Times New Roman" w:cs="Times New Roman"/>
          <w:sz w:val="24"/>
          <w:szCs w:val="24"/>
        </w:rPr>
      </w:pPr>
    </w:p>
    <w:p w14:paraId="00787C78"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294BB920" w14:textId="77777777" w:rsidR="00562476" w:rsidRPr="0025318D" w:rsidRDefault="00562476" w:rsidP="00562476">
      <w:pPr>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25318D">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5909B693" w14:textId="77777777" w:rsidR="00562476" w:rsidRPr="0025318D"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5318D">
        <w:rPr>
          <w:rFonts w:ascii="Times New Roman" w:hAnsi="Times New Roman" w:cs="Times New Roman"/>
          <w:sz w:val="24"/>
          <w:szCs w:val="24"/>
        </w:rPr>
        <w:t xml:space="preserve">II- Que ha esta reunión de Concejo Municipal, se hace presente el </w:t>
      </w:r>
      <w:r>
        <w:rPr>
          <w:rFonts w:ascii="Times New Roman" w:hAnsi="Times New Roman" w:cs="Times New Roman"/>
          <w:sz w:val="24"/>
          <w:szCs w:val="24"/>
        </w:rPr>
        <w:t>señor</w:t>
      </w:r>
      <w:r w:rsidRPr="0025318D">
        <w:rPr>
          <w:rFonts w:ascii="Times New Roman" w:hAnsi="Times New Roman" w:cs="Times New Roman"/>
          <w:sz w:val="24"/>
          <w:szCs w:val="24"/>
        </w:rPr>
        <w:t xml:space="preserve"> </w:t>
      </w:r>
      <w:r>
        <w:rPr>
          <w:rFonts w:ascii="Times New Roman" w:hAnsi="Times New Roman" w:cs="Times New Roman"/>
          <w:sz w:val="24"/>
          <w:szCs w:val="24"/>
        </w:rPr>
        <w:t>Miguel Ángel Orellana</w:t>
      </w:r>
      <w:r w:rsidRPr="0025318D">
        <w:rPr>
          <w:rFonts w:ascii="Times New Roman" w:hAnsi="Times New Roman" w:cs="Times New Roman"/>
          <w:sz w:val="24"/>
          <w:szCs w:val="24"/>
        </w:rPr>
        <w:t xml:space="preserve">, quien tiene las funciones de Jefe de </w:t>
      </w:r>
      <w:r>
        <w:rPr>
          <w:rFonts w:ascii="Times New Roman" w:hAnsi="Times New Roman" w:cs="Times New Roman"/>
          <w:sz w:val="24"/>
          <w:szCs w:val="24"/>
        </w:rPr>
        <w:t>Proyección Social</w:t>
      </w:r>
      <w:r w:rsidRPr="0025318D">
        <w:rPr>
          <w:rFonts w:ascii="Times New Roman" w:hAnsi="Times New Roman" w:cs="Times New Roman"/>
          <w:sz w:val="24"/>
          <w:szCs w:val="24"/>
        </w:rPr>
        <w:t>, ante lo que presenta la propuesta</w:t>
      </w:r>
      <w:r>
        <w:rPr>
          <w:rFonts w:ascii="Times New Roman" w:hAnsi="Times New Roman" w:cs="Times New Roman"/>
          <w:sz w:val="24"/>
          <w:szCs w:val="24"/>
        </w:rPr>
        <w:t xml:space="preserve"> del Plan Operativo Anual de dicha unidad</w:t>
      </w:r>
      <w:r w:rsidRPr="0025318D">
        <w:rPr>
          <w:rFonts w:ascii="Times New Roman" w:hAnsi="Times New Roman" w:cs="Times New Roman"/>
          <w:sz w:val="24"/>
          <w:szCs w:val="24"/>
        </w:rPr>
        <w:t xml:space="preserve">. </w:t>
      </w:r>
    </w:p>
    <w:p w14:paraId="64AE0259" w14:textId="77777777" w:rsidR="00562476" w:rsidRDefault="00562476" w:rsidP="00562476">
      <w:pPr>
        <w:spacing w:after="0" w:line="276" w:lineRule="auto"/>
        <w:jc w:val="both"/>
        <w:rPr>
          <w:rFonts w:ascii="Times New Roman" w:hAnsi="Times New Roman" w:cs="Times New Roman"/>
          <w:sz w:val="24"/>
          <w:szCs w:val="24"/>
        </w:rPr>
      </w:pPr>
      <w:r w:rsidRPr="0025318D">
        <w:rPr>
          <w:rFonts w:ascii="Times New Roman" w:hAnsi="Times New Roman" w:cs="Times New Roman"/>
          <w:sz w:val="24"/>
          <w:szCs w:val="24"/>
        </w:rPr>
        <w:t xml:space="preserve">V- Que ha esta reunión de Concejo Municipal, se hace presente </w:t>
      </w:r>
      <w:r>
        <w:rPr>
          <w:rFonts w:ascii="Times New Roman" w:hAnsi="Times New Roman" w:cs="Times New Roman"/>
          <w:sz w:val="24"/>
          <w:szCs w:val="24"/>
        </w:rPr>
        <w:t>también José Carlos Aguilar</w:t>
      </w:r>
      <w:r w:rsidRPr="0025318D">
        <w:rPr>
          <w:rFonts w:ascii="Times New Roman" w:hAnsi="Times New Roman" w:cs="Times New Roman"/>
          <w:sz w:val="24"/>
          <w:szCs w:val="24"/>
        </w:rPr>
        <w:t>, quien tiene las funciones de Encargad</w:t>
      </w:r>
      <w:r>
        <w:rPr>
          <w:rFonts w:ascii="Times New Roman" w:hAnsi="Times New Roman" w:cs="Times New Roman"/>
          <w:sz w:val="24"/>
          <w:szCs w:val="24"/>
        </w:rPr>
        <w:t>o de la Unidad de Medio Ambiente</w:t>
      </w:r>
      <w:r w:rsidRPr="0025318D">
        <w:rPr>
          <w:rFonts w:ascii="Times New Roman" w:hAnsi="Times New Roman" w:cs="Times New Roman"/>
          <w:sz w:val="24"/>
          <w:szCs w:val="24"/>
        </w:rPr>
        <w:t xml:space="preserve">, ante lo que presenta la propuesta del Plan Operativo Anual de </w:t>
      </w:r>
      <w:r>
        <w:rPr>
          <w:rFonts w:ascii="Times New Roman" w:hAnsi="Times New Roman" w:cs="Times New Roman"/>
          <w:sz w:val="24"/>
          <w:szCs w:val="24"/>
        </w:rPr>
        <w:t>la</w:t>
      </w:r>
      <w:r w:rsidRPr="0025318D">
        <w:rPr>
          <w:rFonts w:ascii="Times New Roman" w:hAnsi="Times New Roman" w:cs="Times New Roman"/>
          <w:sz w:val="24"/>
          <w:szCs w:val="24"/>
        </w:rPr>
        <w:t xml:space="preserve"> Unidad</w:t>
      </w:r>
      <w:r>
        <w:rPr>
          <w:rFonts w:ascii="Times New Roman" w:hAnsi="Times New Roman" w:cs="Times New Roman"/>
          <w:sz w:val="24"/>
          <w:szCs w:val="24"/>
        </w:rPr>
        <w:t xml:space="preserve"> que representa</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lang w:val="es-ES"/>
        </w:rPr>
        <w:t xml:space="preserve">Por lo tanto el Concejo Municipal en uso de las facultades que le otorga el Código Municipal. ACUERDA: 1) </w:t>
      </w:r>
      <w:r w:rsidRPr="0025318D">
        <w:rPr>
          <w:rFonts w:ascii="Times New Roman" w:hAnsi="Times New Roman" w:cs="Times New Roman"/>
          <w:sz w:val="24"/>
          <w:szCs w:val="24"/>
        </w:rPr>
        <w:t xml:space="preserve">Dar por aprobado El Plan Operativo Anual de la Unidad de </w:t>
      </w:r>
      <w:r>
        <w:rPr>
          <w:rFonts w:ascii="Times New Roman" w:hAnsi="Times New Roman" w:cs="Times New Roman"/>
          <w:sz w:val="24"/>
          <w:szCs w:val="24"/>
        </w:rPr>
        <w:t>Proyección Social</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2)</w:t>
      </w:r>
      <w:r w:rsidRPr="0025318D">
        <w:rPr>
          <w:rFonts w:ascii="Times New Roman" w:hAnsi="Times New Roman" w:cs="Times New Roman"/>
          <w:sz w:val="24"/>
          <w:szCs w:val="24"/>
        </w:rPr>
        <w:t xml:space="preserve"> Dar por aprobado El Plan Operativo Anual de la Unidad de </w:t>
      </w:r>
      <w:r>
        <w:rPr>
          <w:rFonts w:ascii="Times New Roman" w:hAnsi="Times New Roman" w:cs="Times New Roman"/>
          <w:sz w:val="24"/>
          <w:szCs w:val="24"/>
        </w:rPr>
        <w:t>Medio Ambiente</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3)</w:t>
      </w:r>
      <w:r w:rsidRPr="0025318D">
        <w:rPr>
          <w:rFonts w:ascii="Times New Roman" w:hAnsi="Times New Roman" w:cs="Times New Roman"/>
          <w:sz w:val="24"/>
          <w:szCs w:val="24"/>
        </w:rPr>
        <w:t xml:space="preserve"> Los dos Planes Operativos Anuales antes mencionados son para el presente ejercicio y año Dos Mil Veinte, tendrán vigencia desde enero hasta Diciembre del año 2020. Comuníquese-.</w:t>
      </w:r>
    </w:p>
    <w:p w14:paraId="029D09DF" w14:textId="77777777" w:rsidR="00562476" w:rsidRPr="00EB0794" w:rsidRDefault="00562476" w:rsidP="00562476">
      <w:pPr>
        <w:spacing w:after="0" w:line="276" w:lineRule="auto"/>
        <w:jc w:val="both"/>
        <w:rPr>
          <w:rFonts w:ascii="Times New Roman" w:hAnsi="Times New Roman" w:cs="Times New Roman"/>
          <w:sz w:val="24"/>
          <w:szCs w:val="24"/>
        </w:rPr>
      </w:pPr>
    </w:p>
    <w:p w14:paraId="5D9054F3"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Ind w:w="108" w:type="dxa"/>
        <w:tblLayout w:type="fixed"/>
        <w:tblLook w:val="04A0" w:firstRow="1" w:lastRow="0" w:firstColumn="1" w:lastColumn="0" w:noHBand="0" w:noVBand="1"/>
      </w:tblPr>
      <w:tblGrid>
        <w:gridCol w:w="426"/>
        <w:gridCol w:w="1332"/>
        <w:gridCol w:w="936"/>
        <w:gridCol w:w="3402"/>
        <w:gridCol w:w="1275"/>
        <w:gridCol w:w="1276"/>
        <w:gridCol w:w="1149"/>
      </w:tblGrid>
      <w:tr w:rsidR="00562476" w:rsidRPr="00971EBC" w14:paraId="7F8CCB3B" w14:textId="77777777" w:rsidTr="007B3F30">
        <w:trPr>
          <w:trHeight w:val="330"/>
        </w:trPr>
        <w:tc>
          <w:tcPr>
            <w:tcW w:w="9796" w:type="dxa"/>
            <w:gridSpan w:val="7"/>
            <w:hideMark/>
          </w:tcPr>
          <w:p w14:paraId="0517DD2D" w14:textId="77777777" w:rsidR="00562476" w:rsidRPr="00971EBC" w:rsidRDefault="00562476" w:rsidP="007B3F30">
            <w:pPr>
              <w:autoSpaceDE w:val="0"/>
              <w:autoSpaceDN w:val="0"/>
              <w:adjustRightInd w:val="0"/>
              <w:spacing w:after="0"/>
              <w:jc w:val="both"/>
              <w:rPr>
                <w:rFonts w:ascii="Times New Roman" w:hAnsi="Times New Roman" w:cs="Times New Roman"/>
                <w:b/>
                <w:bCs/>
                <w:sz w:val="24"/>
                <w:szCs w:val="24"/>
              </w:rPr>
            </w:pPr>
            <w:r w:rsidRPr="00971EBC">
              <w:rPr>
                <w:rFonts w:ascii="Times New Roman" w:hAnsi="Times New Roman" w:cs="Times New Roman"/>
                <w:b/>
                <w:bCs/>
                <w:sz w:val="24"/>
                <w:szCs w:val="24"/>
              </w:rPr>
              <w:t xml:space="preserve">DETALLES DE LOS GASTOS DE LA CUENTA TMSPP/FODES 25% </w:t>
            </w:r>
          </w:p>
        </w:tc>
      </w:tr>
      <w:tr w:rsidR="00562476" w:rsidRPr="00971EBC" w14:paraId="3962F148" w14:textId="77777777" w:rsidTr="007B3F30">
        <w:trPr>
          <w:trHeight w:val="885"/>
        </w:trPr>
        <w:tc>
          <w:tcPr>
            <w:tcW w:w="426" w:type="dxa"/>
            <w:hideMark/>
          </w:tcPr>
          <w:p w14:paraId="575D8600"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No</w:t>
            </w:r>
          </w:p>
        </w:tc>
        <w:tc>
          <w:tcPr>
            <w:tcW w:w="1332" w:type="dxa"/>
            <w:hideMark/>
          </w:tcPr>
          <w:p w14:paraId="39EA99AC"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Nombre</w:t>
            </w:r>
          </w:p>
        </w:tc>
        <w:tc>
          <w:tcPr>
            <w:tcW w:w="936" w:type="dxa"/>
            <w:hideMark/>
          </w:tcPr>
          <w:p w14:paraId="781635FF"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No de factura</w:t>
            </w:r>
          </w:p>
        </w:tc>
        <w:tc>
          <w:tcPr>
            <w:tcW w:w="3402" w:type="dxa"/>
            <w:hideMark/>
          </w:tcPr>
          <w:p w14:paraId="072261AA"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Descripción</w:t>
            </w:r>
          </w:p>
        </w:tc>
        <w:tc>
          <w:tcPr>
            <w:tcW w:w="1275" w:type="dxa"/>
            <w:hideMark/>
          </w:tcPr>
          <w:p w14:paraId="4D096B22"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Descripción de la cuenta</w:t>
            </w:r>
          </w:p>
        </w:tc>
        <w:tc>
          <w:tcPr>
            <w:tcW w:w="1276" w:type="dxa"/>
            <w:hideMark/>
          </w:tcPr>
          <w:p w14:paraId="7D5FCFEA"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Unidad Solicitante o Encargado de Carpeta.</w:t>
            </w:r>
          </w:p>
        </w:tc>
        <w:tc>
          <w:tcPr>
            <w:tcW w:w="1149" w:type="dxa"/>
            <w:hideMark/>
          </w:tcPr>
          <w:p w14:paraId="5FB838AB"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 xml:space="preserve">Monto a Cancelar </w:t>
            </w:r>
          </w:p>
        </w:tc>
      </w:tr>
      <w:tr w:rsidR="00562476" w:rsidRPr="00971EBC" w14:paraId="1F45328F" w14:textId="77777777" w:rsidTr="007B3F30">
        <w:trPr>
          <w:trHeight w:val="915"/>
        </w:trPr>
        <w:tc>
          <w:tcPr>
            <w:tcW w:w="426" w:type="dxa"/>
            <w:hideMark/>
          </w:tcPr>
          <w:p w14:paraId="23CF25FC" w14:textId="77777777" w:rsidR="00562476" w:rsidRPr="00971EBC" w:rsidRDefault="00562476" w:rsidP="007B3F30">
            <w:pPr>
              <w:autoSpaceDE w:val="0"/>
              <w:autoSpaceDN w:val="0"/>
              <w:adjustRightInd w:val="0"/>
              <w:spacing w:after="0"/>
              <w:jc w:val="both"/>
              <w:rPr>
                <w:rFonts w:ascii="Times New Roman" w:hAnsi="Times New Roman" w:cs="Times New Roman"/>
                <w:bCs/>
                <w:sz w:val="20"/>
                <w:szCs w:val="20"/>
              </w:rPr>
            </w:pPr>
            <w:r w:rsidRPr="00971EBC">
              <w:rPr>
                <w:rFonts w:ascii="Times New Roman" w:hAnsi="Times New Roman" w:cs="Times New Roman"/>
                <w:bCs/>
                <w:sz w:val="20"/>
                <w:szCs w:val="20"/>
              </w:rPr>
              <w:t>1</w:t>
            </w:r>
          </w:p>
        </w:tc>
        <w:tc>
          <w:tcPr>
            <w:tcW w:w="1332" w:type="dxa"/>
            <w:hideMark/>
          </w:tcPr>
          <w:p w14:paraId="5CF0EB51"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FATIMA AZUCENA CRUZ PEREZ</w:t>
            </w:r>
          </w:p>
        </w:tc>
        <w:tc>
          <w:tcPr>
            <w:tcW w:w="936" w:type="dxa"/>
            <w:noWrap/>
            <w:hideMark/>
          </w:tcPr>
          <w:p w14:paraId="21807A2A"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Recibo simple.</w:t>
            </w:r>
          </w:p>
        </w:tc>
        <w:tc>
          <w:tcPr>
            <w:tcW w:w="3402" w:type="dxa"/>
            <w:hideMark/>
          </w:tcPr>
          <w:p w14:paraId="58DB5AC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servicios para creación de artes para campaña de publicidad sobre cultura de pago.</w:t>
            </w:r>
          </w:p>
        </w:tc>
        <w:tc>
          <w:tcPr>
            <w:tcW w:w="1275" w:type="dxa"/>
            <w:hideMark/>
          </w:tcPr>
          <w:p w14:paraId="72363CA3"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25C129D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7E6EAA84"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Comunicaciones</w:t>
            </w:r>
          </w:p>
        </w:tc>
        <w:tc>
          <w:tcPr>
            <w:tcW w:w="1149" w:type="dxa"/>
            <w:hideMark/>
          </w:tcPr>
          <w:p w14:paraId="7690777F"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$ 60.00 </w:t>
            </w:r>
          </w:p>
        </w:tc>
      </w:tr>
      <w:tr w:rsidR="00562476" w:rsidRPr="00971EBC" w14:paraId="58591C5E" w14:textId="77777777" w:rsidTr="007B3F30">
        <w:trPr>
          <w:trHeight w:val="900"/>
        </w:trPr>
        <w:tc>
          <w:tcPr>
            <w:tcW w:w="426" w:type="dxa"/>
            <w:hideMark/>
          </w:tcPr>
          <w:p w14:paraId="3CB14F52"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lastRenderedPageBreak/>
              <w:t>2</w:t>
            </w:r>
          </w:p>
        </w:tc>
        <w:tc>
          <w:tcPr>
            <w:tcW w:w="1332" w:type="dxa"/>
            <w:hideMark/>
          </w:tcPr>
          <w:p w14:paraId="793CDF8B"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DIRECCION GENERAL DE TESORERIA</w:t>
            </w:r>
          </w:p>
        </w:tc>
        <w:tc>
          <w:tcPr>
            <w:tcW w:w="936" w:type="dxa"/>
            <w:noWrap/>
            <w:hideMark/>
          </w:tcPr>
          <w:p w14:paraId="2F58C0C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Cotización</w:t>
            </w:r>
          </w:p>
        </w:tc>
        <w:tc>
          <w:tcPr>
            <w:tcW w:w="3402" w:type="dxa"/>
            <w:hideMark/>
          </w:tcPr>
          <w:p w14:paraId="7AE82758"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Pago por publicación de 3 edictos municipales para la reposición  de un título a perpetuidad que adquirió y expidió esta municipalidad.     </w:t>
            </w:r>
          </w:p>
        </w:tc>
        <w:tc>
          <w:tcPr>
            <w:tcW w:w="1275" w:type="dxa"/>
            <w:hideMark/>
          </w:tcPr>
          <w:p w14:paraId="373A5CB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5504D5F0"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35904E20"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Catastro</w:t>
            </w:r>
          </w:p>
        </w:tc>
        <w:tc>
          <w:tcPr>
            <w:tcW w:w="1149" w:type="dxa"/>
            <w:hideMark/>
          </w:tcPr>
          <w:p w14:paraId="7C11F7B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$36.00 </w:t>
            </w:r>
          </w:p>
        </w:tc>
      </w:tr>
      <w:tr w:rsidR="00562476" w:rsidRPr="00971EBC" w14:paraId="3DE31D18" w14:textId="77777777" w:rsidTr="007B3F30">
        <w:trPr>
          <w:trHeight w:val="2121"/>
        </w:trPr>
        <w:tc>
          <w:tcPr>
            <w:tcW w:w="426" w:type="dxa"/>
            <w:hideMark/>
          </w:tcPr>
          <w:p w14:paraId="6DA229C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3</w:t>
            </w:r>
          </w:p>
        </w:tc>
        <w:tc>
          <w:tcPr>
            <w:tcW w:w="1332" w:type="dxa"/>
            <w:hideMark/>
          </w:tcPr>
          <w:p w14:paraId="012972CA"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OFFICE MART, S.A DE C.V</w:t>
            </w:r>
          </w:p>
        </w:tc>
        <w:tc>
          <w:tcPr>
            <w:tcW w:w="936" w:type="dxa"/>
            <w:noWrap/>
            <w:hideMark/>
          </w:tcPr>
          <w:p w14:paraId="2E256B8D"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0517</w:t>
            </w:r>
          </w:p>
        </w:tc>
        <w:tc>
          <w:tcPr>
            <w:tcW w:w="3402" w:type="dxa"/>
            <w:hideMark/>
          </w:tcPr>
          <w:p w14:paraId="6C9BD49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compra de productos de papelería.                                                                            200 paquetes de separadores de colores, 200 unidades de folder tamaño carta, 24 unidades libretas de taquigrafía, 24 unidades de orden book, 4 cajas de corrector tipo pluma, 12 cajas de grapas estándar para uso de las diferentes unidades de la  municipalidad.</w:t>
            </w:r>
          </w:p>
        </w:tc>
        <w:tc>
          <w:tcPr>
            <w:tcW w:w="1275" w:type="dxa"/>
            <w:hideMark/>
          </w:tcPr>
          <w:p w14:paraId="31379E6E"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3DC59DAE"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613EED22"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Servicio Generales</w:t>
            </w:r>
          </w:p>
        </w:tc>
        <w:tc>
          <w:tcPr>
            <w:tcW w:w="1149" w:type="dxa"/>
            <w:hideMark/>
          </w:tcPr>
          <w:p w14:paraId="461C11C9"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$ 165.68 </w:t>
            </w:r>
          </w:p>
        </w:tc>
      </w:tr>
      <w:tr w:rsidR="00562476" w:rsidRPr="00971EBC" w14:paraId="628208F0" w14:textId="77777777" w:rsidTr="007B3F30">
        <w:trPr>
          <w:trHeight w:val="1890"/>
        </w:trPr>
        <w:tc>
          <w:tcPr>
            <w:tcW w:w="426" w:type="dxa"/>
            <w:hideMark/>
          </w:tcPr>
          <w:p w14:paraId="4CDFE9B9"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4</w:t>
            </w:r>
          </w:p>
        </w:tc>
        <w:tc>
          <w:tcPr>
            <w:tcW w:w="1332" w:type="dxa"/>
            <w:hideMark/>
          </w:tcPr>
          <w:p w14:paraId="45164D6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OFFICE MART, S.A DE C.V</w:t>
            </w:r>
          </w:p>
        </w:tc>
        <w:tc>
          <w:tcPr>
            <w:tcW w:w="936" w:type="dxa"/>
            <w:noWrap/>
            <w:hideMark/>
          </w:tcPr>
          <w:p w14:paraId="03A4312D"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0516</w:t>
            </w:r>
          </w:p>
        </w:tc>
        <w:tc>
          <w:tcPr>
            <w:tcW w:w="3402" w:type="dxa"/>
            <w:hideMark/>
          </w:tcPr>
          <w:p w14:paraId="4CFF4D22"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compra de productos de limpieza.                                                                     3 fardos de papel higienico, 2 cajas de mascarillas, 2 fardos de legia, 12 unidades de cepillo para ropa, 4 bolsas de detergente, 5 cajas de guantes de latex para uso de las unidades de la municpalidad</w:t>
            </w:r>
          </w:p>
        </w:tc>
        <w:tc>
          <w:tcPr>
            <w:tcW w:w="1275" w:type="dxa"/>
            <w:hideMark/>
          </w:tcPr>
          <w:p w14:paraId="793EFD9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0094A8AA"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62172473"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Servicio Generales</w:t>
            </w:r>
          </w:p>
        </w:tc>
        <w:tc>
          <w:tcPr>
            <w:tcW w:w="1149" w:type="dxa"/>
            <w:hideMark/>
          </w:tcPr>
          <w:p w14:paraId="2CDE2D71"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$ 227.26 </w:t>
            </w:r>
          </w:p>
        </w:tc>
      </w:tr>
      <w:tr w:rsidR="00562476" w:rsidRPr="00971EBC" w14:paraId="0AAB46B2" w14:textId="77777777" w:rsidTr="007B3F30">
        <w:trPr>
          <w:trHeight w:val="656"/>
        </w:trPr>
        <w:tc>
          <w:tcPr>
            <w:tcW w:w="426" w:type="dxa"/>
            <w:hideMark/>
          </w:tcPr>
          <w:p w14:paraId="319DC491"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5</w:t>
            </w:r>
          </w:p>
        </w:tc>
        <w:tc>
          <w:tcPr>
            <w:tcW w:w="1332" w:type="dxa"/>
            <w:hideMark/>
          </w:tcPr>
          <w:p w14:paraId="0C8ABF4D"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ACAVISA DE C.V.</w:t>
            </w:r>
          </w:p>
        </w:tc>
        <w:tc>
          <w:tcPr>
            <w:tcW w:w="936" w:type="dxa"/>
            <w:noWrap/>
            <w:hideMark/>
          </w:tcPr>
          <w:p w14:paraId="41D9B188"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00349</w:t>
            </w:r>
          </w:p>
        </w:tc>
        <w:tc>
          <w:tcPr>
            <w:tcW w:w="3402" w:type="dxa"/>
            <w:hideMark/>
          </w:tcPr>
          <w:p w14:paraId="577C8FF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la compra de un kit d ealfombras de 3 piezas para vehiculo municipal con placa N-7778</w:t>
            </w:r>
          </w:p>
        </w:tc>
        <w:tc>
          <w:tcPr>
            <w:tcW w:w="1275" w:type="dxa"/>
            <w:hideMark/>
          </w:tcPr>
          <w:p w14:paraId="60ABBD3C"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3787A414"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69AE61B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Servicio Generales</w:t>
            </w:r>
          </w:p>
        </w:tc>
        <w:tc>
          <w:tcPr>
            <w:tcW w:w="1149" w:type="dxa"/>
            <w:hideMark/>
          </w:tcPr>
          <w:p w14:paraId="61E78A23"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$ 31.20 </w:t>
            </w:r>
          </w:p>
        </w:tc>
      </w:tr>
      <w:tr w:rsidR="00562476" w:rsidRPr="00971EBC" w14:paraId="4C2FA107" w14:textId="77777777" w:rsidTr="007B3F30">
        <w:trPr>
          <w:trHeight w:val="4257"/>
        </w:trPr>
        <w:tc>
          <w:tcPr>
            <w:tcW w:w="426" w:type="dxa"/>
            <w:hideMark/>
          </w:tcPr>
          <w:p w14:paraId="67C3D64E"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6</w:t>
            </w:r>
          </w:p>
        </w:tc>
        <w:tc>
          <w:tcPr>
            <w:tcW w:w="1332" w:type="dxa"/>
            <w:hideMark/>
          </w:tcPr>
          <w:p w14:paraId="5F015EA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ACAVISA DE C.V.</w:t>
            </w:r>
          </w:p>
        </w:tc>
        <w:tc>
          <w:tcPr>
            <w:tcW w:w="936" w:type="dxa"/>
            <w:noWrap/>
            <w:hideMark/>
          </w:tcPr>
          <w:p w14:paraId="52991139"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Cotización</w:t>
            </w:r>
          </w:p>
        </w:tc>
        <w:tc>
          <w:tcPr>
            <w:tcW w:w="3402" w:type="dxa"/>
            <w:hideMark/>
          </w:tcPr>
          <w:p w14:paraId="55368867"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la compra de un kiy de embrague, un desm de kit de embrague, un kit empaque de punterias, un silicon, desm de empaque de punterias, 1 juego de pastilla de freno delanteras, 1 rectificado de disco del. 1 rec de tambor+ caldazo de zapatas, 2 grasas+engrase+ajustede baleros del. 2 sellos de baleros de bufa, 1 cambio de solucion de freno, 4 balanceos de llantas, 1 aditivo diesel, 1 lavado de motor y chasis, cambio de haceite de motor, 2 escobillas, 3 fajas de accesorios, 3 galones de refrigerante 50/50, 1 rectificado de volante en torno, 1 galón de aceite de 15w40 vecton semy sentetico para el vehhiculo municipal con placas N-5462</w:t>
            </w:r>
          </w:p>
        </w:tc>
        <w:tc>
          <w:tcPr>
            <w:tcW w:w="1275" w:type="dxa"/>
            <w:hideMark/>
          </w:tcPr>
          <w:p w14:paraId="281BC95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4D06B922"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15F93A9A"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Servicio Generales</w:t>
            </w:r>
          </w:p>
        </w:tc>
        <w:tc>
          <w:tcPr>
            <w:tcW w:w="1149" w:type="dxa"/>
            <w:hideMark/>
          </w:tcPr>
          <w:p w14:paraId="1549D2FB"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$ 1,116.05 </w:t>
            </w:r>
          </w:p>
        </w:tc>
      </w:tr>
      <w:tr w:rsidR="00562476" w:rsidRPr="00971EBC" w14:paraId="439461AD" w14:textId="77777777" w:rsidTr="007B3F30">
        <w:trPr>
          <w:trHeight w:val="1260"/>
        </w:trPr>
        <w:tc>
          <w:tcPr>
            <w:tcW w:w="426" w:type="dxa"/>
            <w:hideMark/>
          </w:tcPr>
          <w:p w14:paraId="5A416C13"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7</w:t>
            </w:r>
          </w:p>
        </w:tc>
        <w:tc>
          <w:tcPr>
            <w:tcW w:w="1332" w:type="dxa"/>
            <w:hideMark/>
          </w:tcPr>
          <w:p w14:paraId="1ADBE946"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CCI(NELSON EDWIN REYES ARGUETA)</w:t>
            </w:r>
          </w:p>
        </w:tc>
        <w:tc>
          <w:tcPr>
            <w:tcW w:w="936" w:type="dxa"/>
            <w:noWrap/>
            <w:hideMark/>
          </w:tcPr>
          <w:p w14:paraId="0190EA24"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000013</w:t>
            </w:r>
          </w:p>
        </w:tc>
        <w:tc>
          <w:tcPr>
            <w:tcW w:w="3402" w:type="dxa"/>
            <w:hideMark/>
          </w:tcPr>
          <w:p w14:paraId="2F731409"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Pago por la compra de un galón de pintura gris y 1 galón de thiner para estantes ubicados en la unidad de gestión documental y archivo de la alcaldia municipal de S.P.P</w:t>
            </w:r>
          </w:p>
        </w:tc>
        <w:tc>
          <w:tcPr>
            <w:tcW w:w="1275" w:type="dxa"/>
            <w:hideMark/>
          </w:tcPr>
          <w:p w14:paraId="6CD47682"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TMSPP/</w:t>
            </w:r>
          </w:p>
          <w:p w14:paraId="2DD34B62"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Fodes 25%</w:t>
            </w:r>
          </w:p>
        </w:tc>
        <w:tc>
          <w:tcPr>
            <w:tcW w:w="1276" w:type="dxa"/>
            <w:hideMark/>
          </w:tcPr>
          <w:p w14:paraId="1DFFAAEC"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Servicio Generales</w:t>
            </w:r>
          </w:p>
        </w:tc>
        <w:tc>
          <w:tcPr>
            <w:tcW w:w="1149" w:type="dxa"/>
            <w:hideMark/>
          </w:tcPr>
          <w:p w14:paraId="744CDBAD" w14:textId="77777777" w:rsidR="00562476" w:rsidRPr="00971EBC" w:rsidRDefault="00562476" w:rsidP="007B3F30">
            <w:pPr>
              <w:autoSpaceDE w:val="0"/>
              <w:autoSpaceDN w:val="0"/>
              <w:adjustRightInd w:val="0"/>
              <w:spacing w:after="0"/>
              <w:jc w:val="both"/>
              <w:rPr>
                <w:rFonts w:ascii="Times New Roman" w:hAnsi="Times New Roman" w:cs="Times New Roman"/>
                <w:sz w:val="20"/>
                <w:szCs w:val="20"/>
              </w:rPr>
            </w:pPr>
            <w:r w:rsidRPr="00971EBC">
              <w:rPr>
                <w:rFonts w:ascii="Times New Roman" w:hAnsi="Times New Roman" w:cs="Times New Roman"/>
                <w:sz w:val="20"/>
                <w:szCs w:val="20"/>
              </w:rPr>
              <w:t xml:space="preserve">$ 54.00 </w:t>
            </w:r>
          </w:p>
        </w:tc>
      </w:tr>
    </w:tbl>
    <w:p w14:paraId="2E73FDFE" w14:textId="77777777" w:rsidR="00562476" w:rsidRPr="00971EB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63"/>
        <w:gridCol w:w="1701"/>
        <w:gridCol w:w="827"/>
        <w:gridCol w:w="2396"/>
        <w:gridCol w:w="1902"/>
        <w:gridCol w:w="1283"/>
        <w:gridCol w:w="998"/>
      </w:tblGrid>
      <w:tr w:rsidR="00562476" w:rsidRPr="003C7FA5" w14:paraId="690CF25E" w14:textId="77777777" w:rsidTr="007B3F30">
        <w:trPr>
          <w:trHeight w:val="192"/>
        </w:trPr>
        <w:tc>
          <w:tcPr>
            <w:tcW w:w="9796" w:type="dxa"/>
            <w:gridSpan w:val="7"/>
            <w:hideMark/>
          </w:tcPr>
          <w:p w14:paraId="32E3D270" w14:textId="77777777" w:rsidR="00562476" w:rsidRPr="003C7FA5" w:rsidRDefault="00562476" w:rsidP="007B3F30">
            <w:pPr>
              <w:autoSpaceDE w:val="0"/>
              <w:autoSpaceDN w:val="0"/>
              <w:adjustRightInd w:val="0"/>
              <w:spacing w:after="0"/>
              <w:jc w:val="both"/>
              <w:rPr>
                <w:rFonts w:ascii="Times New Roman" w:hAnsi="Times New Roman" w:cs="Times New Roman"/>
                <w:b/>
                <w:bCs/>
                <w:sz w:val="24"/>
                <w:szCs w:val="24"/>
              </w:rPr>
            </w:pPr>
            <w:r w:rsidRPr="003C7FA5">
              <w:rPr>
                <w:rFonts w:ascii="Times New Roman" w:hAnsi="Times New Roman" w:cs="Times New Roman"/>
                <w:b/>
                <w:bCs/>
                <w:sz w:val="24"/>
                <w:szCs w:val="24"/>
              </w:rPr>
              <w:t xml:space="preserve">DETALLES DE LOS GASTOS DE LA CUENTA TMSPP/PROGRAMA DE FOMENTO E INCENTIVO PARA LA PARTICIPACIÓN DE JOVENES EN EL DESARROLLO DE DIFERENTES DESCIPLINAS DEPORTIVAS CON LA PROMOCIÓN DE TORNEOS </w:t>
            </w:r>
            <w:r w:rsidRPr="003C7FA5">
              <w:rPr>
                <w:rFonts w:ascii="Times New Roman" w:hAnsi="Times New Roman" w:cs="Times New Roman"/>
                <w:b/>
                <w:bCs/>
                <w:sz w:val="24"/>
                <w:szCs w:val="24"/>
              </w:rPr>
              <w:lastRenderedPageBreak/>
              <w:t>MUNICIPALES, AÑO 2019</w:t>
            </w:r>
          </w:p>
        </w:tc>
      </w:tr>
      <w:tr w:rsidR="00562476" w:rsidRPr="003C7FA5" w14:paraId="66FA718E" w14:textId="77777777" w:rsidTr="007B3F30">
        <w:trPr>
          <w:trHeight w:val="645"/>
        </w:trPr>
        <w:tc>
          <w:tcPr>
            <w:tcW w:w="463" w:type="dxa"/>
            <w:noWrap/>
            <w:hideMark/>
          </w:tcPr>
          <w:p w14:paraId="30BAFEA1"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lastRenderedPageBreak/>
              <w:t>N°</w:t>
            </w:r>
          </w:p>
        </w:tc>
        <w:tc>
          <w:tcPr>
            <w:tcW w:w="1701" w:type="dxa"/>
            <w:noWrap/>
            <w:hideMark/>
          </w:tcPr>
          <w:p w14:paraId="10C73158"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Nombre</w:t>
            </w:r>
          </w:p>
        </w:tc>
        <w:tc>
          <w:tcPr>
            <w:tcW w:w="827" w:type="dxa"/>
            <w:noWrap/>
            <w:hideMark/>
          </w:tcPr>
          <w:p w14:paraId="44BCC20D"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N° de factura</w:t>
            </w:r>
          </w:p>
        </w:tc>
        <w:tc>
          <w:tcPr>
            <w:tcW w:w="2396" w:type="dxa"/>
            <w:noWrap/>
            <w:hideMark/>
          </w:tcPr>
          <w:p w14:paraId="186D58B2"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Descripción </w:t>
            </w:r>
          </w:p>
        </w:tc>
        <w:tc>
          <w:tcPr>
            <w:tcW w:w="1984" w:type="dxa"/>
            <w:hideMark/>
          </w:tcPr>
          <w:p w14:paraId="35F074B0"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Descripción de la cuenta</w:t>
            </w:r>
          </w:p>
        </w:tc>
        <w:tc>
          <w:tcPr>
            <w:tcW w:w="1427" w:type="dxa"/>
            <w:hideMark/>
          </w:tcPr>
          <w:p w14:paraId="64B95D7A"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 Unidad Solicitante o Encargado de Carpeta. </w:t>
            </w:r>
          </w:p>
        </w:tc>
        <w:tc>
          <w:tcPr>
            <w:tcW w:w="998" w:type="dxa"/>
            <w:noWrap/>
            <w:hideMark/>
          </w:tcPr>
          <w:p w14:paraId="3643ED7C"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Monto a Cancelar </w:t>
            </w:r>
          </w:p>
        </w:tc>
      </w:tr>
      <w:tr w:rsidR="00562476" w:rsidRPr="003C7FA5" w14:paraId="73094295" w14:textId="77777777" w:rsidTr="007B3F30">
        <w:trPr>
          <w:trHeight w:val="2009"/>
        </w:trPr>
        <w:tc>
          <w:tcPr>
            <w:tcW w:w="463" w:type="dxa"/>
            <w:noWrap/>
            <w:hideMark/>
          </w:tcPr>
          <w:p w14:paraId="30E347AD"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1</w:t>
            </w:r>
          </w:p>
        </w:tc>
        <w:tc>
          <w:tcPr>
            <w:tcW w:w="1701" w:type="dxa"/>
            <w:hideMark/>
          </w:tcPr>
          <w:p w14:paraId="1A4191B0"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INVERSIONES Y SUMINISTRO G.R(TEODORO GARCIA RIVAS)</w:t>
            </w:r>
          </w:p>
        </w:tc>
        <w:tc>
          <w:tcPr>
            <w:tcW w:w="827" w:type="dxa"/>
            <w:noWrap/>
            <w:hideMark/>
          </w:tcPr>
          <w:p w14:paraId="607EDE9C"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0236</w:t>
            </w:r>
          </w:p>
        </w:tc>
        <w:tc>
          <w:tcPr>
            <w:tcW w:w="2396" w:type="dxa"/>
            <w:hideMark/>
          </w:tcPr>
          <w:p w14:paraId="7E2EE00F"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Pago por la compra de 22 uniformes deportivos para selección de San Pedro Perulapan para encuentro futbolístico con selección de Istagua de San Pedro Perulapan(Según acuerdo municipal N° cinco con fecha veintiséis de Julio del 2019)</w:t>
            </w:r>
          </w:p>
        </w:tc>
        <w:tc>
          <w:tcPr>
            <w:tcW w:w="1984" w:type="dxa"/>
            <w:hideMark/>
          </w:tcPr>
          <w:p w14:paraId="67569409"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TMSPP/Programa de fomento e incentivo para la participación de jóvenes en el desarrollo de diferentes disciplinas deportivas con la promoción de torneos municipales, año 2019</w:t>
            </w:r>
          </w:p>
        </w:tc>
        <w:tc>
          <w:tcPr>
            <w:tcW w:w="1427" w:type="dxa"/>
            <w:hideMark/>
          </w:tcPr>
          <w:p w14:paraId="7F7A0F62"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 Deportes </w:t>
            </w:r>
          </w:p>
        </w:tc>
        <w:tc>
          <w:tcPr>
            <w:tcW w:w="998" w:type="dxa"/>
            <w:noWrap/>
            <w:hideMark/>
          </w:tcPr>
          <w:p w14:paraId="08AD14F2"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$ 253.00 </w:t>
            </w:r>
          </w:p>
        </w:tc>
      </w:tr>
    </w:tbl>
    <w:p w14:paraId="454C3096" w14:textId="77777777" w:rsidR="00562476" w:rsidRPr="00971EB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ayout w:type="fixed"/>
        <w:tblLook w:val="04A0" w:firstRow="1" w:lastRow="0" w:firstColumn="1" w:lastColumn="0" w:noHBand="0" w:noVBand="1"/>
      </w:tblPr>
      <w:tblGrid>
        <w:gridCol w:w="426"/>
        <w:gridCol w:w="1559"/>
        <w:gridCol w:w="850"/>
        <w:gridCol w:w="2977"/>
        <w:gridCol w:w="1559"/>
        <w:gridCol w:w="1418"/>
        <w:gridCol w:w="1007"/>
      </w:tblGrid>
      <w:tr w:rsidR="00562476" w:rsidRPr="003C7FA5" w14:paraId="2BD157C3" w14:textId="77777777" w:rsidTr="007B3F30">
        <w:trPr>
          <w:trHeight w:val="203"/>
        </w:trPr>
        <w:tc>
          <w:tcPr>
            <w:tcW w:w="9796" w:type="dxa"/>
            <w:gridSpan w:val="7"/>
            <w:hideMark/>
          </w:tcPr>
          <w:p w14:paraId="16F0B80C" w14:textId="77777777" w:rsidR="00562476" w:rsidRPr="003C7FA5" w:rsidRDefault="00562476" w:rsidP="007B3F30">
            <w:pPr>
              <w:autoSpaceDE w:val="0"/>
              <w:autoSpaceDN w:val="0"/>
              <w:adjustRightInd w:val="0"/>
              <w:spacing w:after="0"/>
              <w:jc w:val="both"/>
              <w:rPr>
                <w:rFonts w:ascii="Times New Roman" w:hAnsi="Times New Roman" w:cs="Times New Roman"/>
                <w:b/>
                <w:bCs/>
                <w:sz w:val="24"/>
                <w:szCs w:val="24"/>
              </w:rPr>
            </w:pPr>
            <w:r w:rsidRPr="003C7FA5">
              <w:rPr>
                <w:rFonts w:ascii="Times New Roman" w:hAnsi="Times New Roman" w:cs="Times New Roman"/>
                <w:b/>
                <w:bCs/>
                <w:sz w:val="24"/>
                <w:szCs w:val="24"/>
              </w:rPr>
              <w:t>DETALLES DE LOS GASTOS DE LA CUENTA TMSPP/FONDO COMUN</w:t>
            </w:r>
          </w:p>
        </w:tc>
      </w:tr>
      <w:tr w:rsidR="00562476" w:rsidRPr="003C7FA5" w14:paraId="79D8AC36" w14:textId="77777777" w:rsidTr="007B3F30">
        <w:trPr>
          <w:trHeight w:val="645"/>
        </w:trPr>
        <w:tc>
          <w:tcPr>
            <w:tcW w:w="426" w:type="dxa"/>
            <w:hideMark/>
          </w:tcPr>
          <w:p w14:paraId="19209E8C"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No</w:t>
            </w:r>
          </w:p>
        </w:tc>
        <w:tc>
          <w:tcPr>
            <w:tcW w:w="1559" w:type="dxa"/>
            <w:hideMark/>
          </w:tcPr>
          <w:p w14:paraId="136F1802"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Nombre</w:t>
            </w:r>
          </w:p>
        </w:tc>
        <w:tc>
          <w:tcPr>
            <w:tcW w:w="850" w:type="dxa"/>
            <w:hideMark/>
          </w:tcPr>
          <w:p w14:paraId="27F8D294"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No de factura</w:t>
            </w:r>
          </w:p>
        </w:tc>
        <w:tc>
          <w:tcPr>
            <w:tcW w:w="2977" w:type="dxa"/>
            <w:hideMark/>
          </w:tcPr>
          <w:p w14:paraId="0FB3470B"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Descripción</w:t>
            </w:r>
          </w:p>
        </w:tc>
        <w:tc>
          <w:tcPr>
            <w:tcW w:w="1559" w:type="dxa"/>
            <w:hideMark/>
          </w:tcPr>
          <w:p w14:paraId="6BB92B37"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Descripción de la cuenta</w:t>
            </w:r>
          </w:p>
        </w:tc>
        <w:tc>
          <w:tcPr>
            <w:tcW w:w="1418" w:type="dxa"/>
            <w:hideMark/>
          </w:tcPr>
          <w:p w14:paraId="39BBBBFE"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Unidad Solicitante o Encargado de Carpeta.</w:t>
            </w:r>
          </w:p>
        </w:tc>
        <w:tc>
          <w:tcPr>
            <w:tcW w:w="1007" w:type="dxa"/>
            <w:hideMark/>
          </w:tcPr>
          <w:p w14:paraId="7227BF09" w14:textId="77777777" w:rsidR="00562476" w:rsidRPr="006479C1" w:rsidRDefault="00562476" w:rsidP="007B3F30">
            <w:pPr>
              <w:autoSpaceDE w:val="0"/>
              <w:autoSpaceDN w:val="0"/>
              <w:adjustRightInd w:val="0"/>
              <w:spacing w:after="0"/>
              <w:jc w:val="both"/>
              <w:rPr>
                <w:rFonts w:ascii="Times New Roman" w:hAnsi="Times New Roman" w:cs="Times New Roman"/>
                <w:bCs/>
              </w:rPr>
            </w:pPr>
            <w:r w:rsidRPr="006479C1">
              <w:rPr>
                <w:rFonts w:ascii="Times New Roman" w:hAnsi="Times New Roman" w:cs="Times New Roman"/>
                <w:bCs/>
              </w:rPr>
              <w:t xml:space="preserve">Monto a Cancelar </w:t>
            </w:r>
          </w:p>
        </w:tc>
      </w:tr>
      <w:tr w:rsidR="00562476" w:rsidRPr="003C7FA5" w14:paraId="58465930" w14:textId="77777777" w:rsidTr="007B3F30">
        <w:trPr>
          <w:trHeight w:val="960"/>
        </w:trPr>
        <w:tc>
          <w:tcPr>
            <w:tcW w:w="426" w:type="dxa"/>
            <w:noWrap/>
            <w:hideMark/>
          </w:tcPr>
          <w:p w14:paraId="08537BD9"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1</w:t>
            </w:r>
          </w:p>
        </w:tc>
        <w:tc>
          <w:tcPr>
            <w:tcW w:w="1559" w:type="dxa"/>
            <w:hideMark/>
          </w:tcPr>
          <w:p w14:paraId="05C2DA6D"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LESLIE VALERIA HENRIQUEZ LOVATO</w:t>
            </w:r>
          </w:p>
        </w:tc>
        <w:tc>
          <w:tcPr>
            <w:tcW w:w="850" w:type="dxa"/>
            <w:noWrap/>
            <w:hideMark/>
          </w:tcPr>
          <w:p w14:paraId="1F42299E"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Recibo simple</w:t>
            </w:r>
          </w:p>
        </w:tc>
        <w:tc>
          <w:tcPr>
            <w:tcW w:w="2977" w:type="dxa"/>
            <w:hideMark/>
          </w:tcPr>
          <w:p w14:paraId="484357B5"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Pago por servicios de informe de la presentación de renta anual del año 2019 para la alcaldía municipal de S.P.P             </w:t>
            </w:r>
          </w:p>
        </w:tc>
        <w:tc>
          <w:tcPr>
            <w:tcW w:w="1559" w:type="dxa"/>
            <w:hideMark/>
          </w:tcPr>
          <w:p w14:paraId="5A889544" w14:textId="77777777" w:rsidR="00562476"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br/>
              <w:t>TMSPP/</w:t>
            </w:r>
          </w:p>
          <w:p w14:paraId="44D33BBA"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Fondo común</w:t>
            </w:r>
          </w:p>
        </w:tc>
        <w:tc>
          <w:tcPr>
            <w:tcW w:w="1418" w:type="dxa"/>
            <w:hideMark/>
          </w:tcPr>
          <w:p w14:paraId="76A7293B"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UFI</w:t>
            </w:r>
          </w:p>
        </w:tc>
        <w:tc>
          <w:tcPr>
            <w:tcW w:w="1007" w:type="dxa"/>
            <w:hideMark/>
          </w:tcPr>
          <w:p w14:paraId="05E5B466" w14:textId="77777777" w:rsidR="00562476" w:rsidRPr="006479C1" w:rsidRDefault="00562476" w:rsidP="007B3F30">
            <w:pPr>
              <w:autoSpaceDE w:val="0"/>
              <w:autoSpaceDN w:val="0"/>
              <w:adjustRightInd w:val="0"/>
              <w:spacing w:after="0"/>
              <w:jc w:val="both"/>
              <w:rPr>
                <w:rFonts w:ascii="Times New Roman" w:hAnsi="Times New Roman" w:cs="Times New Roman"/>
              </w:rPr>
            </w:pPr>
            <w:r w:rsidRPr="006479C1">
              <w:rPr>
                <w:rFonts w:ascii="Times New Roman" w:hAnsi="Times New Roman" w:cs="Times New Roman"/>
              </w:rPr>
              <w:t xml:space="preserve">$ 200.00 </w:t>
            </w:r>
          </w:p>
        </w:tc>
      </w:tr>
    </w:tbl>
    <w:p w14:paraId="1DD85FC1" w14:textId="77777777" w:rsidR="00562476" w:rsidRPr="00971EBC"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ayout w:type="fixed"/>
        <w:tblLook w:val="04A0" w:firstRow="1" w:lastRow="0" w:firstColumn="1" w:lastColumn="0" w:noHBand="0" w:noVBand="1"/>
      </w:tblPr>
      <w:tblGrid>
        <w:gridCol w:w="353"/>
        <w:gridCol w:w="1490"/>
        <w:gridCol w:w="893"/>
        <w:gridCol w:w="2651"/>
        <w:gridCol w:w="1984"/>
        <w:gridCol w:w="1418"/>
        <w:gridCol w:w="1007"/>
      </w:tblGrid>
      <w:tr w:rsidR="00562476" w:rsidRPr="002E1862" w14:paraId="37D8AA63" w14:textId="77777777" w:rsidTr="007B3F30">
        <w:trPr>
          <w:trHeight w:val="720"/>
        </w:trPr>
        <w:tc>
          <w:tcPr>
            <w:tcW w:w="9796" w:type="dxa"/>
            <w:gridSpan w:val="7"/>
            <w:hideMark/>
          </w:tcPr>
          <w:p w14:paraId="10DE3660" w14:textId="77777777" w:rsidR="00562476" w:rsidRPr="002E1862" w:rsidRDefault="00562476" w:rsidP="007B3F30">
            <w:pPr>
              <w:autoSpaceDE w:val="0"/>
              <w:autoSpaceDN w:val="0"/>
              <w:adjustRightInd w:val="0"/>
              <w:spacing w:after="0"/>
              <w:jc w:val="both"/>
              <w:rPr>
                <w:rFonts w:ascii="Times New Roman" w:hAnsi="Times New Roman" w:cs="Times New Roman"/>
                <w:b/>
                <w:bCs/>
                <w:sz w:val="24"/>
                <w:szCs w:val="24"/>
              </w:rPr>
            </w:pPr>
            <w:r w:rsidRPr="002E1862">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2E1862" w14:paraId="5686BDEA" w14:textId="77777777" w:rsidTr="007B3F30">
        <w:trPr>
          <w:trHeight w:val="645"/>
        </w:trPr>
        <w:tc>
          <w:tcPr>
            <w:tcW w:w="353" w:type="dxa"/>
            <w:hideMark/>
          </w:tcPr>
          <w:p w14:paraId="0E0D6392"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w:t>
            </w:r>
          </w:p>
        </w:tc>
        <w:tc>
          <w:tcPr>
            <w:tcW w:w="1490" w:type="dxa"/>
            <w:hideMark/>
          </w:tcPr>
          <w:p w14:paraId="32B19615"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Nombre</w:t>
            </w:r>
          </w:p>
        </w:tc>
        <w:tc>
          <w:tcPr>
            <w:tcW w:w="893" w:type="dxa"/>
            <w:hideMark/>
          </w:tcPr>
          <w:p w14:paraId="61D76663"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 de factura</w:t>
            </w:r>
          </w:p>
        </w:tc>
        <w:tc>
          <w:tcPr>
            <w:tcW w:w="2651" w:type="dxa"/>
            <w:hideMark/>
          </w:tcPr>
          <w:p w14:paraId="1F7FDE1A"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w:t>
            </w:r>
          </w:p>
        </w:tc>
        <w:tc>
          <w:tcPr>
            <w:tcW w:w="1984" w:type="dxa"/>
            <w:hideMark/>
          </w:tcPr>
          <w:p w14:paraId="077841C6"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 de la cuenta</w:t>
            </w:r>
          </w:p>
        </w:tc>
        <w:tc>
          <w:tcPr>
            <w:tcW w:w="1418" w:type="dxa"/>
            <w:hideMark/>
          </w:tcPr>
          <w:p w14:paraId="2B7FF07E"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Unidad Solicitante o Encargado de Carpeta.</w:t>
            </w:r>
          </w:p>
        </w:tc>
        <w:tc>
          <w:tcPr>
            <w:tcW w:w="1007" w:type="dxa"/>
            <w:hideMark/>
          </w:tcPr>
          <w:p w14:paraId="6639E804"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 xml:space="preserve">Monto a Cancelar </w:t>
            </w:r>
          </w:p>
        </w:tc>
      </w:tr>
      <w:tr w:rsidR="00562476" w:rsidRPr="002E1862" w14:paraId="7BDAAB67" w14:textId="77777777" w:rsidTr="007B3F30">
        <w:trPr>
          <w:trHeight w:val="2205"/>
        </w:trPr>
        <w:tc>
          <w:tcPr>
            <w:tcW w:w="353" w:type="dxa"/>
            <w:hideMark/>
          </w:tcPr>
          <w:p w14:paraId="0A309965"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1</w:t>
            </w:r>
          </w:p>
        </w:tc>
        <w:tc>
          <w:tcPr>
            <w:tcW w:w="1490" w:type="dxa"/>
            <w:hideMark/>
          </w:tcPr>
          <w:p w14:paraId="057973F0"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LORENZO ANTONIO RIOS RODRIGUEZ</w:t>
            </w:r>
          </w:p>
        </w:tc>
        <w:tc>
          <w:tcPr>
            <w:tcW w:w="893" w:type="dxa"/>
            <w:noWrap/>
            <w:hideMark/>
          </w:tcPr>
          <w:p w14:paraId="1F61732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Recibo simple.</w:t>
            </w:r>
          </w:p>
        </w:tc>
        <w:tc>
          <w:tcPr>
            <w:tcW w:w="2651" w:type="dxa"/>
            <w:hideMark/>
          </w:tcPr>
          <w:p w14:paraId="788BD5D7"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servicios de ampayer para final de torneo de softbol femenino solicitado por Comité Deportivo de Softbol de San Pedro Perulapan(Según acuerdo municipal N° cinco con fecha treinta y uno de Enero del 2020)</w:t>
            </w:r>
          </w:p>
        </w:tc>
        <w:tc>
          <w:tcPr>
            <w:tcW w:w="1984" w:type="dxa"/>
            <w:hideMark/>
          </w:tcPr>
          <w:p w14:paraId="2797932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hideMark/>
          </w:tcPr>
          <w:p w14:paraId="7CF5880C"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hideMark/>
          </w:tcPr>
          <w:p w14:paraId="727133BC"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$ 133.33 </w:t>
            </w:r>
          </w:p>
        </w:tc>
      </w:tr>
      <w:tr w:rsidR="00562476" w:rsidRPr="002E1862" w14:paraId="4DBED193" w14:textId="77777777" w:rsidTr="007B3F30">
        <w:trPr>
          <w:trHeight w:val="2100"/>
        </w:trPr>
        <w:tc>
          <w:tcPr>
            <w:tcW w:w="353" w:type="dxa"/>
            <w:noWrap/>
            <w:hideMark/>
          </w:tcPr>
          <w:p w14:paraId="0EEE9538"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lastRenderedPageBreak/>
              <w:t>2</w:t>
            </w:r>
          </w:p>
        </w:tc>
        <w:tc>
          <w:tcPr>
            <w:tcW w:w="1490" w:type="dxa"/>
            <w:noWrap/>
            <w:hideMark/>
          </w:tcPr>
          <w:p w14:paraId="71DF3020"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TOROGOZ, S.A DE C.V</w:t>
            </w:r>
          </w:p>
        </w:tc>
        <w:tc>
          <w:tcPr>
            <w:tcW w:w="893" w:type="dxa"/>
            <w:noWrap/>
            <w:hideMark/>
          </w:tcPr>
          <w:p w14:paraId="1A4630F7"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05018</w:t>
            </w:r>
          </w:p>
        </w:tc>
        <w:tc>
          <w:tcPr>
            <w:tcW w:w="2651" w:type="dxa"/>
            <w:hideMark/>
          </w:tcPr>
          <w:p w14:paraId="11D13898"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la compra de 2 balones de futbol #5 para C.D Inter del Cantón El Rodeo Zona 3 (Según acuerdo municipal N° cinco con fecha treinta y uno de Enero del 2020)</w:t>
            </w:r>
          </w:p>
        </w:tc>
        <w:tc>
          <w:tcPr>
            <w:tcW w:w="1984" w:type="dxa"/>
            <w:hideMark/>
          </w:tcPr>
          <w:p w14:paraId="2274CFE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noWrap/>
            <w:hideMark/>
          </w:tcPr>
          <w:p w14:paraId="76596D1E"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noWrap/>
            <w:hideMark/>
          </w:tcPr>
          <w:p w14:paraId="5FBC16A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$ 62.50 </w:t>
            </w:r>
          </w:p>
        </w:tc>
      </w:tr>
      <w:tr w:rsidR="00562476" w:rsidRPr="002E1862" w14:paraId="5BE56C48" w14:textId="77777777" w:rsidTr="007B3F30">
        <w:trPr>
          <w:trHeight w:val="2085"/>
        </w:trPr>
        <w:tc>
          <w:tcPr>
            <w:tcW w:w="353" w:type="dxa"/>
            <w:noWrap/>
            <w:hideMark/>
          </w:tcPr>
          <w:p w14:paraId="2C7ACF5E"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3</w:t>
            </w:r>
          </w:p>
        </w:tc>
        <w:tc>
          <w:tcPr>
            <w:tcW w:w="1490" w:type="dxa"/>
            <w:hideMark/>
          </w:tcPr>
          <w:p w14:paraId="7E721040"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JOSÉ DAGOBERTO RAYMUNDO LARA</w:t>
            </w:r>
          </w:p>
        </w:tc>
        <w:tc>
          <w:tcPr>
            <w:tcW w:w="893" w:type="dxa"/>
            <w:noWrap/>
            <w:hideMark/>
          </w:tcPr>
          <w:p w14:paraId="78E675E9"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Recibo simple.</w:t>
            </w:r>
          </w:p>
        </w:tc>
        <w:tc>
          <w:tcPr>
            <w:tcW w:w="2651" w:type="dxa"/>
            <w:hideMark/>
          </w:tcPr>
          <w:p w14:paraId="3C4665D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brindar servicios de transporte hacia Ilobasco para encuetro deportivo torneo ADFAS solicitado por Escuela de Futbol Municipal del Cantón el Espino(Según acuerdo municipal N° cinco con fecha diecisiete de Enero del 2020)</w:t>
            </w:r>
          </w:p>
        </w:tc>
        <w:tc>
          <w:tcPr>
            <w:tcW w:w="1984" w:type="dxa"/>
            <w:hideMark/>
          </w:tcPr>
          <w:p w14:paraId="73BE3FEC"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noWrap/>
            <w:hideMark/>
          </w:tcPr>
          <w:p w14:paraId="64A737DE"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noWrap/>
            <w:hideMark/>
          </w:tcPr>
          <w:p w14:paraId="7E1738A7"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$ 150.00 </w:t>
            </w:r>
          </w:p>
        </w:tc>
      </w:tr>
      <w:tr w:rsidR="00562476" w:rsidRPr="002E1862" w14:paraId="5CF29E54" w14:textId="77777777" w:rsidTr="007B3F30">
        <w:trPr>
          <w:trHeight w:val="2100"/>
        </w:trPr>
        <w:tc>
          <w:tcPr>
            <w:tcW w:w="353" w:type="dxa"/>
            <w:noWrap/>
            <w:hideMark/>
          </w:tcPr>
          <w:p w14:paraId="0B77EBB0"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4</w:t>
            </w:r>
          </w:p>
        </w:tc>
        <w:tc>
          <w:tcPr>
            <w:tcW w:w="1490" w:type="dxa"/>
            <w:hideMark/>
          </w:tcPr>
          <w:p w14:paraId="12997723"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CARLOS ARMANDO SEGURA LANDAVERDE </w:t>
            </w:r>
          </w:p>
        </w:tc>
        <w:tc>
          <w:tcPr>
            <w:tcW w:w="893" w:type="dxa"/>
            <w:noWrap/>
            <w:hideMark/>
          </w:tcPr>
          <w:p w14:paraId="247C3609"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Recibo simple.</w:t>
            </w:r>
          </w:p>
        </w:tc>
        <w:tc>
          <w:tcPr>
            <w:tcW w:w="2651" w:type="dxa"/>
            <w:hideMark/>
          </w:tcPr>
          <w:p w14:paraId="4C31B336"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servicios de transporte hacia Ciudad Arce para encuentro deportivo contra Escuela Municipal de Ciudad Arce en el Municipio de Santa Ana solicitado por Escuela de Futbol Cantón El Paraiso(según acuerdo municipal N° cinco con fecha diecisiete de Enero del 2020)</w:t>
            </w:r>
          </w:p>
        </w:tc>
        <w:tc>
          <w:tcPr>
            <w:tcW w:w="1984" w:type="dxa"/>
            <w:hideMark/>
          </w:tcPr>
          <w:p w14:paraId="29B50472"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noWrap/>
            <w:hideMark/>
          </w:tcPr>
          <w:p w14:paraId="20785D7C"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noWrap/>
            <w:hideMark/>
          </w:tcPr>
          <w:p w14:paraId="44A7303E"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$ 170.00 </w:t>
            </w:r>
          </w:p>
        </w:tc>
      </w:tr>
      <w:tr w:rsidR="00562476" w:rsidRPr="002E1862" w14:paraId="7DA75810" w14:textId="77777777" w:rsidTr="007B3F30">
        <w:trPr>
          <w:trHeight w:val="2100"/>
        </w:trPr>
        <w:tc>
          <w:tcPr>
            <w:tcW w:w="353" w:type="dxa"/>
            <w:noWrap/>
            <w:hideMark/>
          </w:tcPr>
          <w:p w14:paraId="62B0D441"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5</w:t>
            </w:r>
          </w:p>
        </w:tc>
        <w:tc>
          <w:tcPr>
            <w:tcW w:w="1490" w:type="dxa"/>
            <w:hideMark/>
          </w:tcPr>
          <w:p w14:paraId="34CBB65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JOSÉ DAGOBERTO RAYMUNDO LARA</w:t>
            </w:r>
          </w:p>
        </w:tc>
        <w:tc>
          <w:tcPr>
            <w:tcW w:w="893" w:type="dxa"/>
            <w:noWrap/>
            <w:hideMark/>
          </w:tcPr>
          <w:p w14:paraId="061F7463"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Recibo simple.</w:t>
            </w:r>
          </w:p>
        </w:tc>
        <w:tc>
          <w:tcPr>
            <w:tcW w:w="2651" w:type="dxa"/>
            <w:hideMark/>
          </w:tcPr>
          <w:p w14:paraId="7FC0BDB2"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servicios de transporte hacia San José Guayabal para encuentro deportivo de futbol contra Escuela de Futbol de San José Guayabal solicitado por Escuela Municipal de Futbol del Cantón San José El Espino(Según acuerdo municipal N° cinco con fecha treinta y uno de Enero del 2020)</w:t>
            </w:r>
          </w:p>
        </w:tc>
        <w:tc>
          <w:tcPr>
            <w:tcW w:w="1984" w:type="dxa"/>
            <w:hideMark/>
          </w:tcPr>
          <w:p w14:paraId="203A5DA9"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noWrap/>
            <w:hideMark/>
          </w:tcPr>
          <w:p w14:paraId="7A27E9F1"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noWrap/>
            <w:hideMark/>
          </w:tcPr>
          <w:p w14:paraId="6846C2A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$ 150.00 </w:t>
            </w:r>
          </w:p>
        </w:tc>
      </w:tr>
      <w:tr w:rsidR="00562476" w:rsidRPr="002E1862" w14:paraId="07636438" w14:textId="77777777" w:rsidTr="007B3F30">
        <w:trPr>
          <w:trHeight w:val="2085"/>
        </w:trPr>
        <w:tc>
          <w:tcPr>
            <w:tcW w:w="353" w:type="dxa"/>
            <w:noWrap/>
            <w:hideMark/>
          </w:tcPr>
          <w:p w14:paraId="17EA4943"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lastRenderedPageBreak/>
              <w:t>6</w:t>
            </w:r>
          </w:p>
        </w:tc>
        <w:tc>
          <w:tcPr>
            <w:tcW w:w="1490" w:type="dxa"/>
            <w:hideMark/>
          </w:tcPr>
          <w:p w14:paraId="1209551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WINSTON VLADIMIR RAMIREZ GARAY</w:t>
            </w:r>
          </w:p>
        </w:tc>
        <w:tc>
          <w:tcPr>
            <w:tcW w:w="893" w:type="dxa"/>
            <w:noWrap/>
            <w:hideMark/>
          </w:tcPr>
          <w:p w14:paraId="0B127E0C"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Recibo simple.</w:t>
            </w:r>
          </w:p>
        </w:tc>
        <w:tc>
          <w:tcPr>
            <w:tcW w:w="2651" w:type="dxa"/>
            <w:hideMark/>
          </w:tcPr>
          <w:p w14:paraId="5F7A3D4B"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servicios de transporte para encuentro deportivo el 01 de Febrero del 2020 a Rosario Cuscatlan solicitado por Escuela Municipal de  futbol de San Pedro Perulapan (Según acuerdo municpal N° cinco con fecha treinta y uno de Enero del 2020)</w:t>
            </w:r>
          </w:p>
        </w:tc>
        <w:tc>
          <w:tcPr>
            <w:tcW w:w="1984" w:type="dxa"/>
            <w:hideMark/>
          </w:tcPr>
          <w:p w14:paraId="6F8E4328"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TMSPP/Programa de fomento al deporte, seguimiento a las escuelas de futbol y tae-kwon do en función de prevenir la violencia en el municipio año 2020</w:t>
            </w:r>
          </w:p>
        </w:tc>
        <w:tc>
          <w:tcPr>
            <w:tcW w:w="1418" w:type="dxa"/>
            <w:noWrap/>
            <w:hideMark/>
          </w:tcPr>
          <w:p w14:paraId="3FB3385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Deportes</w:t>
            </w:r>
          </w:p>
        </w:tc>
        <w:tc>
          <w:tcPr>
            <w:tcW w:w="1007" w:type="dxa"/>
            <w:noWrap/>
            <w:hideMark/>
          </w:tcPr>
          <w:p w14:paraId="598611B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$ 145.00 </w:t>
            </w:r>
          </w:p>
        </w:tc>
      </w:tr>
    </w:tbl>
    <w:p w14:paraId="0B0862AF"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ook w:val="04A0" w:firstRow="1" w:lastRow="0" w:firstColumn="1" w:lastColumn="0" w:noHBand="0" w:noVBand="1"/>
      </w:tblPr>
      <w:tblGrid>
        <w:gridCol w:w="485"/>
        <w:gridCol w:w="1889"/>
        <w:gridCol w:w="911"/>
        <w:gridCol w:w="2444"/>
        <w:gridCol w:w="1312"/>
        <w:gridCol w:w="1433"/>
        <w:gridCol w:w="1096"/>
      </w:tblGrid>
      <w:tr w:rsidR="00562476" w:rsidRPr="002E1862" w14:paraId="352AC819" w14:textId="77777777" w:rsidTr="007B3F30">
        <w:trPr>
          <w:trHeight w:val="330"/>
        </w:trPr>
        <w:tc>
          <w:tcPr>
            <w:tcW w:w="9796" w:type="dxa"/>
            <w:gridSpan w:val="7"/>
            <w:hideMark/>
          </w:tcPr>
          <w:p w14:paraId="5BBE78BD" w14:textId="77777777" w:rsidR="00562476" w:rsidRPr="002E1862" w:rsidRDefault="00562476" w:rsidP="007B3F30">
            <w:pPr>
              <w:autoSpaceDE w:val="0"/>
              <w:autoSpaceDN w:val="0"/>
              <w:adjustRightInd w:val="0"/>
              <w:spacing w:after="0"/>
              <w:jc w:val="both"/>
              <w:rPr>
                <w:rFonts w:ascii="Times New Roman" w:hAnsi="Times New Roman" w:cs="Times New Roman"/>
                <w:b/>
                <w:bCs/>
                <w:sz w:val="24"/>
                <w:szCs w:val="24"/>
              </w:rPr>
            </w:pPr>
            <w:r w:rsidRPr="002E1862">
              <w:rPr>
                <w:rFonts w:ascii="Times New Roman" w:hAnsi="Times New Roman" w:cs="Times New Roman"/>
                <w:b/>
                <w:bCs/>
                <w:sz w:val="24"/>
                <w:szCs w:val="24"/>
              </w:rPr>
              <w:t>DETALLES DE LOS GASTOS DE LA CUENTA TMSPP/PREINVERSION</w:t>
            </w:r>
          </w:p>
        </w:tc>
      </w:tr>
      <w:tr w:rsidR="00562476" w:rsidRPr="002E1862" w14:paraId="55A76F38" w14:textId="77777777" w:rsidTr="007B3F30">
        <w:trPr>
          <w:trHeight w:val="645"/>
        </w:trPr>
        <w:tc>
          <w:tcPr>
            <w:tcW w:w="461" w:type="dxa"/>
            <w:hideMark/>
          </w:tcPr>
          <w:p w14:paraId="454B2DF7"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w:t>
            </w:r>
          </w:p>
        </w:tc>
        <w:tc>
          <w:tcPr>
            <w:tcW w:w="1975" w:type="dxa"/>
            <w:hideMark/>
          </w:tcPr>
          <w:p w14:paraId="702F301F"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Nombre</w:t>
            </w:r>
          </w:p>
        </w:tc>
        <w:tc>
          <w:tcPr>
            <w:tcW w:w="911" w:type="dxa"/>
            <w:hideMark/>
          </w:tcPr>
          <w:p w14:paraId="5D561BD5"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 de factura</w:t>
            </w:r>
          </w:p>
        </w:tc>
        <w:tc>
          <w:tcPr>
            <w:tcW w:w="2607" w:type="dxa"/>
            <w:hideMark/>
          </w:tcPr>
          <w:p w14:paraId="4B769CE9"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w:t>
            </w:r>
          </w:p>
        </w:tc>
        <w:tc>
          <w:tcPr>
            <w:tcW w:w="1318" w:type="dxa"/>
            <w:hideMark/>
          </w:tcPr>
          <w:p w14:paraId="206E6B04"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 de la cuenta</w:t>
            </w:r>
          </w:p>
        </w:tc>
        <w:tc>
          <w:tcPr>
            <w:tcW w:w="1444" w:type="dxa"/>
            <w:hideMark/>
          </w:tcPr>
          <w:p w14:paraId="470C4029"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Unidad Solicitante o Encargado de Carpeta.</w:t>
            </w:r>
          </w:p>
        </w:tc>
        <w:tc>
          <w:tcPr>
            <w:tcW w:w="1080" w:type="dxa"/>
            <w:hideMark/>
          </w:tcPr>
          <w:p w14:paraId="3C063837"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 xml:space="preserve">Monto a Cancelar </w:t>
            </w:r>
          </w:p>
        </w:tc>
      </w:tr>
      <w:tr w:rsidR="00562476" w:rsidRPr="002E1862" w14:paraId="1DCC191D" w14:textId="77777777" w:rsidTr="007B3F30">
        <w:trPr>
          <w:trHeight w:val="70"/>
        </w:trPr>
        <w:tc>
          <w:tcPr>
            <w:tcW w:w="461" w:type="dxa"/>
            <w:noWrap/>
            <w:hideMark/>
          </w:tcPr>
          <w:p w14:paraId="13629E00"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1</w:t>
            </w:r>
          </w:p>
        </w:tc>
        <w:tc>
          <w:tcPr>
            <w:tcW w:w="1975" w:type="dxa"/>
            <w:hideMark/>
          </w:tcPr>
          <w:p w14:paraId="495413A2"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COMPLOT (ARQ. FRANCISCO ANTONIO ALAS ROLDÁN)</w:t>
            </w:r>
          </w:p>
        </w:tc>
        <w:tc>
          <w:tcPr>
            <w:tcW w:w="911" w:type="dxa"/>
            <w:noWrap/>
            <w:hideMark/>
          </w:tcPr>
          <w:p w14:paraId="3981F915"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0026</w:t>
            </w:r>
          </w:p>
        </w:tc>
        <w:tc>
          <w:tcPr>
            <w:tcW w:w="2607" w:type="dxa"/>
            <w:hideMark/>
          </w:tcPr>
          <w:p w14:paraId="4A3D5C31"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5 levantamientos topográficos en los siguientes cantones: La Esperanza, Tecoluco, El Carmen, Tecomatepeque e Istagua Municipio de San Pedro Perulapan.</w:t>
            </w:r>
          </w:p>
        </w:tc>
        <w:tc>
          <w:tcPr>
            <w:tcW w:w="1318" w:type="dxa"/>
            <w:hideMark/>
          </w:tcPr>
          <w:p w14:paraId="2F069B2B"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br/>
              <w:t>TMSPP/ Pre inversión</w:t>
            </w:r>
          </w:p>
        </w:tc>
        <w:tc>
          <w:tcPr>
            <w:tcW w:w="1444" w:type="dxa"/>
            <w:hideMark/>
          </w:tcPr>
          <w:p w14:paraId="2B7B9285"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Planificación y Desarrollo de Proyectos.</w:t>
            </w:r>
          </w:p>
        </w:tc>
        <w:tc>
          <w:tcPr>
            <w:tcW w:w="1080" w:type="dxa"/>
            <w:hideMark/>
          </w:tcPr>
          <w:p w14:paraId="3EB0C03F"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$1,500.00 </w:t>
            </w:r>
          </w:p>
        </w:tc>
      </w:tr>
    </w:tbl>
    <w:p w14:paraId="39EC3A6A" w14:textId="77777777" w:rsidR="00562476" w:rsidRPr="002E1862"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85"/>
        <w:gridCol w:w="1591"/>
        <w:gridCol w:w="1170"/>
        <w:gridCol w:w="1873"/>
        <w:gridCol w:w="1871"/>
        <w:gridCol w:w="1484"/>
        <w:gridCol w:w="1096"/>
      </w:tblGrid>
      <w:tr w:rsidR="00562476" w:rsidRPr="009466B9" w14:paraId="5C14E82A" w14:textId="77777777" w:rsidTr="007B3F30">
        <w:trPr>
          <w:trHeight w:val="390"/>
        </w:trPr>
        <w:tc>
          <w:tcPr>
            <w:tcW w:w="9796" w:type="dxa"/>
            <w:gridSpan w:val="7"/>
            <w:hideMark/>
          </w:tcPr>
          <w:p w14:paraId="3689B5EC" w14:textId="77777777" w:rsidR="00562476" w:rsidRPr="009466B9" w:rsidRDefault="00562476" w:rsidP="007B3F30">
            <w:pPr>
              <w:autoSpaceDE w:val="0"/>
              <w:autoSpaceDN w:val="0"/>
              <w:adjustRightInd w:val="0"/>
              <w:spacing w:after="0"/>
              <w:jc w:val="both"/>
              <w:rPr>
                <w:rFonts w:ascii="Times New Roman" w:hAnsi="Times New Roman" w:cs="Times New Roman"/>
                <w:b/>
                <w:bCs/>
                <w:sz w:val="24"/>
                <w:szCs w:val="24"/>
              </w:rPr>
            </w:pPr>
            <w:r w:rsidRPr="009466B9">
              <w:rPr>
                <w:rFonts w:ascii="Times New Roman" w:hAnsi="Times New Roman" w:cs="Times New Roman"/>
                <w:b/>
                <w:bCs/>
                <w:sz w:val="24"/>
                <w:szCs w:val="24"/>
              </w:rPr>
              <w:t>DETALLES DE LOS GASTOS DE LA CUENTA TMSPP/COMPRA DE CINCO POSTES BAJO NORMA PARA TENDIDO ELECTRICO EN CASERIO LOS GARCIA CANTON TECOLUCO ABAJO</w:t>
            </w:r>
          </w:p>
        </w:tc>
      </w:tr>
      <w:tr w:rsidR="00562476" w:rsidRPr="009466B9" w14:paraId="69998B26" w14:textId="77777777" w:rsidTr="007B3F30">
        <w:trPr>
          <w:trHeight w:val="645"/>
        </w:trPr>
        <w:tc>
          <w:tcPr>
            <w:tcW w:w="461" w:type="dxa"/>
            <w:hideMark/>
          </w:tcPr>
          <w:p w14:paraId="291B6D66"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w:t>
            </w:r>
          </w:p>
        </w:tc>
        <w:tc>
          <w:tcPr>
            <w:tcW w:w="1466" w:type="dxa"/>
            <w:hideMark/>
          </w:tcPr>
          <w:p w14:paraId="1C40A93D"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Nombre</w:t>
            </w:r>
          </w:p>
        </w:tc>
        <w:tc>
          <w:tcPr>
            <w:tcW w:w="1083" w:type="dxa"/>
            <w:hideMark/>
          </w:tcPr>
          <w:p w14:paraId="77A95210"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No de factura</w:t>
            </w:r>
          </w:p>
        </w:tc>
        <w:tc>
          <w:tcPr>
            <w:tcW w:w="2235" w:type="dxa"/>
            <w:hideMark/>
          </w:tcPr>
          <w:p w14:paraId="35BE25E7"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w:t>
            </w:r>
          </w:p>
        </w:tc>
        <w:tc>
          <w:tcPr>
            <w:tcW w:w="1985" w:type="dxa"/>
            <w:hideMark/>
          </w:tcPr>
          <w:p w14:paraId="5AC0CC95"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Descripción de la cuenta</w:t>
            </w:r>
          </w:p>
        </w:tc>
        <w:tc>
          <w:tcPr>
            <w:tcW w:w="1550" w:type="dxa"/>
            <w:hideMark/>
          </w:tcPr>
          <w:p w14:paraId="31755CC7"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Unidad Solicitante o Encargado de Carpeta.</w:t>
            </w:r>
          </w:p>
        </w:tc>
        <w:tc>
          <w:tcPr>
            <w:tcW w:w="1016" w:type="dxa"/>
            <w:hideMark/>
          </w:tcPr>
          <w:p w14:paraId="7E75004D" w14:textId="77777777" w:rsidR="00562476" w:rsidRPr="00F97EDE" w:rsidRDefault="00562476" w:rsidP="007B3F30">
            <w:pPr>
              <w:autoSpaceDE w:val="0"/>
              <w:autoSpaceDN w:val="0"/>
              <w:adjustRightInd w:val="0"/>
              <w:spacing w:after="0"/>
              <w:jc w:val="both"/>
              <w:rPr>
                <w:rFonts w:ascii="Times New Roman" w:hAnsi="Times New Roman" w:cs="Times New Roman"/>
                <w:bCs/>
              </w:rPr>
            </w:pPr>
            <w:r w:rsidRPr="00F97EDE">
              <w:rPr>
                <w:rFonts w:ascii="Times New Roman" w:hAnsi="Times New Roman" w:cs="Times New Roman"/>
                <w:bCs/>
              </w:rPr>
              <w:t xml:space="preserve">Monto a Cancelar </w:t>
            </w:r>
          </w:p>
        </w:tc>
      </w:tr>
      <w:tr w:rsidR="00562476" w:rsidRPr="009466B9" w14:paraId="1D8D4E19" w14:textId="77777777" w:rsidTr="007B3F30">
        <w:trPr>
          <w:trHeight w:val="1590"/>
        </w:trPr>
        <w:tc>
          <w:tcPr>
            <w:tcW w:w="461" w:type="dxa"/>
            <w:noWrap/>
            <w:hideMark/>
          </w:tcPr>
          <w:p w14:paraId="427C1057"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1</w:t>
            </w:r>
          </w:p>
        </w:tc>
        <w:tc>
          <w:tcPr>
            <w:tcW w:w="1466" w:type="dxa"/>
            <w:hideMark/>
          </w:tcPr>
          <w:p w14:paraId="2C8BA3C9"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ROMAD INGENIEROS, S.A DE C.V</w:t>
            </w:r>
          </w:p>
        </w:tc>
        <w:tc>
          <w:tcPr>
            <w:tcW w:w="1083" w:type="dxa"/>
            <w:noWrap/>
            <w:hideMark/>
          </w:tcPr>
          <w:p w14:paraId="0417291E"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Cotización</w:t>
            </w:r>
          </w:p>
        </w:tc>
        <w:tc>
          <w:tcPr>
            <w:tcW w:w="2235" w:type="dxa"/>
            <w:hideMark/>
          </w:tcPr>
          <w:p w14:paraId="0791283D"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Pago por la compra de 5 postes metálicos de 26 pies factor de seguridad 2 para Sector Los Garcias, Cantón Tecoluco.</w:t>
            </w:r>
          </w:p>
        </w:tc>
        <w:tc>
          <w:tcPr>
            <w:tcW w:w="1985" w:type="dxa"/>
            <w:hideMark/>
          </w:tcPr>
          <w:p w14:paraId="66C15272"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TMSPP/Compra de cinco postes bajo norma para tendido eléctrico en Caserío Los García Cantón Tecoluco abajo</w:t>
            </w:r>
          </w:p>
        </w:tc>
        <w:tc>
          <w:tcPr>
            <w:tcW w:w="1550" w:type="dxa"/>
            <w:hideMark/>
          </w:tcPr>
          <w:p w14:paraId="2184D8A6"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Planificación y Desarrollo de Proyectos.</w:t>
            </w:r>
          </w:p>
        </w:tc>
        <w:tc>
          <w:tcPr>
            <w:tcW w:w="1016" w:type="dxa"/>
            <w:hideMark/>
          </w:tcPr>
          <w:p w14:paraId="00782E1A" w14:textId="77777777" w:rsidR="00562476" w:rsidRPr="00F97EDE" w:rsidRDefault="00562476" w:rsidP="007B3F30">
            <w:pPr>
              <w:autoSpaceDE w:val="0"/>
              <w:autoSpaceDN w:val="0"/>
              <w:adjustRightInd w:val="0"/>
              <w:spacing w:after="0"/>
              <w:jc w:val="both"/>
              <w:rPr>
                <w:rFonts w:ascii="Times New Roman" w:hAnsi="Times New Roman" w:cs="Times New Roman"/>
              </w:rPr>
            </w:pPr>
            <w:r w:rsidRPr="00F97EDE">
              <w:rPr>
                <w:rFonts w:ascii="Times New Roman" w:hAnsi="Times New Roman" w:cs="Times New Roman"/>
              </w:rPr>
              <w:t xml:space="preserve">$1,875.00 </w:t>
            </w:r>
          </w:p>
        </w:tc>
      </w:tr>
    </w:tbl>
    <w:p w14:paraId="50F9E6D4" w14:textId="77777777" w:rsidR="00562476" w:rsidRPr="002E1862" w:rsidRDefault="00562476" w:rsidP="00562476">
      <w:pPr>
        <w:autoSpaceDE w:val="0"/>
        <w:autoSpaceDN w:val="0"/>
        <w:adjustRightInd w:val="0"/>
        <w:spacing w:after="0"/>
        <w:jc w:val="both"/>
        <w:rPr>
          <w:rFonts w:ascii="Times New Roman" w:hAnsi="Times New Roman" w:cs="Times New Roman"/>
          <w:sz w:val="20"/>
          <w:szCs w:val="20"/>
        </w:rPr>
      </w:pPr>
    </w:p>
    <w:p w14:paraId="1E193EE1" w14:textId="77777777" w:rsidR="00562476" w:rsidRPr="008D5825" w:rsidRDefault="00562476" w:rsidP="00562476">
      <w:pPr>
        <w:spacing w:after="0" w:line="276" w:lineRule="auto"/>
        <w:jc w:val="both"/>
        <w:rPr>
          <w:rFonts w:ascii="Times New Roman" w:hAnsi="Times New Roman" w:cs="Times New Roman"/>
          <w:sz w:val="24"/>
          <w:szCs w:val="24"/>
        </w:rPr>
      </w:pPr>
      <w:r w:rsidRPr="008D5825">
        <w:rPr>
          <w:rFonts w:ascii="Times New Roman" w:hAnsi="Times New Roman" w:cs="Times New Roman"/>
          <w:b/>
          <w:sz w:val="24"/>
          <w:szCs w:val="24"/>
        </w:rPr>
        <w:t>ACUERDO NÚMERO TRES:</w:t>
      </w:r>
      <w:r w:rsidRPr="008D5825">
        <w:rPr>
          <w:rFonts w:ascii="Times New Roman" w:hAnsi="Times New Roman" w:cs="Times New Roman"/>
          <w:sz w:val="24"/>
          <w:szCs w:val="24"/>
        </w:rPr>
        <w:t xml:space="preserve"> El Concejo Municipal,  CONSIDERANDO: </w:t>
      </w:r>
    </w:p>
    <w:p w14:paraId="498DF017"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8D5825">
        <w:rPr>
          <w:rFonts w:ascii="Times New Roman" w:hAnsi="Times New Roman" w:cs="Times New Roman"/>
          <w:sz w:val="24"/>
          <w:szCs w:val="24"/>
        </w:rPr>
        <w:t xml:space="preserve">I- </w:t>
      </w:r>
      <w:r w:rsidRPr="00090AD4">
        <w:rPr>
          <w:rFonts w:ascii="Times New Roman" w:hAnsi="Times New Roman" w:cs="Times New Roman"/>
          <w:sz w:val="24"/>
          <w:szCs w:val="24"/>
        </w:rPr>
        <w:t xml:space="preserve">Que según el numeral </w:t>
      </w:r>
      <w:r>
        <w:rPr>
          <w:rFonts w:ascii="Times New Roman" w:hAnsi="Times New Roman" w:cs="Times New Roman"/>
          <w:sz w:val="24"/>
          <w:szCs w:val="24"/>
        </w:rPr>
        <w:t>5</w:t>
      </w:r>
      <w:r w:rsidRPr="00090AD4">
        <w:rPr>
          <w:rFonts w:ascii="Times New Roman" w:hAnsi="Times New Roman" w:cs="Times New Roman"/>
          <w:sz w:val="24"/>
          <w:szCs w:val="24"/>
        </w:rPr>
        <w:t xml:space="preserve"> del Art. 31 del Código Municipal, el cual establece: Son obligaciones del Concejo: </w:t>
      </w:r>
      <w:r w:rsidRPr="00264EC1">
        <w:rPr>
          <w:rFonts w:ascii="Times New Roman" w:hAnsi="Times New Roman" w:cs="Times New Roman"/>
          <w:sz w:val="24"/>
          <w:szCs w:val="24"/>
        </w:rPr>
        <w:t xml:space="preserve">Construir las obras necesarias para el mejoramiento y progreso </w:t>
      </w:r>
      <w:r>
        <w:rPr>
          <w:rFonts w:ascii="Times New Roman" w:hAnsi="Times New Roman" w:cs="Times New Roman"/>
          <w:sz w:val="24"/>
          <w:szCs w:val="24"/>
        </w:rPr>
        <w:t xml:space="preserve"> </w:t>
      </w:r>
      <w:r w:rsidRPr="00264EC1">
        <w:rPr>
          <w:rFonts w:ascii="Times New Roman" w:hAnsi="Times New Roman" w:cs="Times New Roman"/>
          <w:sz w:val="24"/>
          <w:szCs w:val="24"/>
        </w:rPr>
        <w:t>de la comunidad y la</w:t>
      </w:r>
      <w:r>
        <w:rPr>
          <w:rFonts w:ascii="Times New Roman" w:hAnsi="Times New Roman" w:cs="Times New Roman"/>
          <w:sz w:val="24"/>
          <w:szCs w:val="24"/>
        </w:rPr>
        <w:t xml:space="preserve"> </w:t>
      </w:r>
      <w:r w:rsidRPr="00264EC1">
        <w:rPr>
          <w:rFonts w:ascii="Times New Roman" w:hAnsi="Times New Roman" w:cs="Times New Roman"/>
          <w:sz w:val="24"/>
          <w:szCs w:val="24"/>
        </w:rPr>
        <w:t>prestación de servicios públicos locales en forma eficiente y económica;</w:t>
      </w:r>
    </w:p>
    <w:p w14:paraId="65407E97"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w:t>
      </w:r>
      <w:r w:rsidRPr="00090AD4">
        <w:rPr>
          <w:rFonts w:ascii="Times New Roman" w:hAnsi="Times New Roman" w:cs="Times New Roman"/>
          <w:sz w:val="24"/>
          <w:szCs w:val="24"/>
        </w:rPr>
        <w:lastRenderedPageBreak/>
        <w:t xml:space="preserve">las áreas urbanas y rurales, y en proyectos dirigidos a incentivar las actividades económicas, sociales, culturales, deportivas y turísticas del municipio. </w:t>
      </w:r>
    </w:p>
    <w:p w14:paraId="764557B2" w14:textId="77777777" w:rsidR="00562476" w:rsidRPr="00697E5C" w:rsidRDefault="00562476" w:rsidP="00562476">
      <w:pPr>
        <w:spacing w:after="0" w:line="276" w:lineRule="auto"/>
        <w:jc w:val="both"/>
        <w:rPr>
          <w:rFonts w:ascii="Calibri" w:eastAsia="Times New Roman" w:hAnsi="Calibri" w:cs="Calibri"/>
          <w:color w:val="000000"/>
          <w:lang w:eastAsia="es-SV"/>
        </w:rPr>
      </w:pPr>
      <w:r w:rsidRPr="00090AD4">
        <w:rPr>
          <w:rFonts w:ascii="Times New Roman" w:hAnsi="Times New Roman" w:cs="Times New Roman"/>
          <w:sz w:val="24"/>
          <w:szCs w:val="24"/>
        </w:rPr>
        <w:t xml:space="preserve">III- Que según Acuerdo número Veintiséis de Acta número Uno de fecha Diez de Enero de Dos Mil Veinte, donde el Concejo Municipal Acordó: Priorizar </w:t>
      </w:r>
      <w:r>
        <w:rPr>
          <w:rFonts w:ascii="Times New Roman" w:hAnsi="Times New Roman" w:cs="Times New Roman"/>
          <w:sz w:val="24"/>
          <w:szCs w:val="24"/>
        </w:rPr>
        <w:t>el</w:t>
      </w:r>
      <w:r w:rsidRPr="00090AD4">
        <w:rPr>
          <w:rFonts w:ascii="Times New Roman" w:hAnsi="Times New Roman" w:cs="Times New Roman"/>
          <w:sz w:val="24"/>
          <w:szCs w:val="24"/>
        </w:rPr>
        <w:t xml:space="preserve"> Proyecto</w:t>
      </w:r>
      <w:r>
        <w:rPr>
          <w:rFonts w:ascii="Times New Roman" w:hAnsi="Times New Roman" w:cs="Times New Roman"/>
          <w:sz w:val="24"/>
          <w:szCs w:val="24"/>
        </w:rPr>
        <w:t xml:space="preserve"> detallado</w:t>
      </w:r>
      <w:r w:rsidRPr="00090AD4">
        <w:rPr>
          <w:rFonts w:ascii="Times New Roman" w:hAnsi="Times New Roman" w:cs="Times New Roman"/>
          <w:sz w:val="24"/>
          <w:szCs w:val="24"/>
        </w:rPr>
        <w:t xml:space="preserve"> a continuación:</w:t>
      </w:r>
      <w:r w:rsidRPr="00090AD4">
        <w:rPr>
          <w:rFonts w:ascii="Times New Roman" w:hAnsi="Times New Roman" w:cs="Times New Roman"/>
          <w:b/>
          <w:sz w:val="24"/>
          <w:szCs w:val="24"/>
        </w:rPr>
        <w:t xml:space="preserve"> </w:t>
      </w:r>
      <w:r w:rsidRPr="0063768B">
        <w:rPr>
          <w:rFonts w:ascii="Times New Roman" w:hAnsi="Times New Roman" w:cs="Times New Roman"/>
          <w:sz w:val="24"/>
          <w:szCs w:val="24"/>
        </w:rPr>
        <w:t>PAVIMENTACION DE 250 ML CON MEZCLA ASFALTICA EN CUESTA EL CEMENTERIO CANTON TECOMATEPEQUE, MUNICIPIO DE SAN PEDRO PERULAPAN, AÑO 2020</w:t>
      </w:r>
      <w:r>
        <w:rPr>
          <w:rFonts w:ascii="Times New Roman" w:hAnsi="Times New Roman" w:cs="Times New Roman"/>
          <w:sz w:val="24"/>
          <w:szCs w:val="24"/>
        </w:rPr>
        <w:t>.</w:t>
      </w:r>
    </w:p>
    <w:p w14:paraId="5D4236A2"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090AD4">
        <w:rPr>
          <w:rFonts w:ascii="Times New Roman" w:hAnsi="Times New Roman" w:cs="Times New Roman"/>
          <w:sz w:val="24"/>
          <w:szCs w:val="24"/>
        </w:rPr>
        <w:t>Que el Ing. Henri Franklin Serrano Medrano, Jefe de Proyectos, presenta ante el Concejo Municipal en pleno las Carpetas Técnicas detalla</w:t>
      </w:r>
      <w:r>
        <w:rPr>
          <w:rFonts w:ascii="Times New Roman" w:hAnsi="Times New Roman" w:cs="Times New Roman"/>
          <w:sz w:val="24"/>
          <w:szCs w:val="24"/>
        </w:rPr>
        <w:t>da</w:t>
      </w:r>
      <w:r w:rsidRPr="00090AD4">
        <w:rPr>
          <w:rFonts w:ascii="Times New Roman" w:hAnsi="Times New Roman" w:cs="Times New Roman"/>
          <w:sz w:val="24"/>
          <w:szCs w:val="24"/>
        </w:rPr>
        <w:t xml:space="preserve"> en el considerando anterior para su debida aprobación. </w:t>
      </w:r>
      <w:r w:rsidRPr="00090AD4">
        <w:rPr>
          <w:rFonts w:ascii="Times New Roman" w:hAnsi="Times New Roman" w:cs="Times New Roman"/>
          <w:b/>
          <w:sz w:val="24"/>
          <w:szCs w:val="24"/>
        </w:rPr>
        <w:t xml:space="preserve">Por lo tanto, </w:t>
      </w:r>
      <w:r w:rsidRPr="00090AD4">
        <w:rPr>
          <w:rFonts w:ascii="Times New Roman" w:hAnsi="Times New Roman" w:cs="Times New Roman"/>
          <w:b/>
          <w:sz w:val="24"/>
          <w:szCs w:val="24"/>
          <w:lang w:val="es-ES"/>
        </w:rPr>
        <w:t>el Concejo Municipal en uso de las facultades que le otorga el Código Municipal. ACUERDA: 1)</w:t>
      </w:r>
      <w:r w:rsidRPr="00090AD4">
        <w:rPr>
          <w:rFonts w:ascii="Times New Roman" w:hAnsi="Times New Roman" w:cs="Times New Roman"/>
          <w:sz w:val="24"/>
          <w:szCs w:val="24"/>
          <w:lang w:val="es-ES"/>
        </w:rPr>
        <w:t xml:space="preserve"> </w:t>
      </w:r>
      <w:r w:rsidRPr="00090AD4">
        <w:rPr>
          <w:rFonts w:ascii="Times New Roman" w:hAnsi="Times New Roman" w:cs="Times New Roman"/>
          <w:sz w:val="24"/>
          <w:szCs w:val="24"/>
        </w:rPr>
        <w:t xml:space="preserve">Aprobar la CARPETA TECNICA EN TODAS SUS PARTES, del </w:t>
      </w:r>
      <w:r>
        <w:rPr>
          <w:rFonts w:ascii="Times New Roman" w:hAnsi="Times New Roman" w:cs="Times New Roman"/>
          <w:sz w:val="24"/>
          <w:szCs w:val="24"/>
        </w:rPr>
        <w:t xml:space="preserve">Proyecto </w:t>
      </w:r>
      <w:r w:rsidRPr="00090AD4">
        <w:rPr>
          <w:rFonts w:ascii="Times New Roman" w:hAnsi="Times New Roman" w:cs="Times New Roman"/>
          <w:sz w:val="24"/>
          <w:szCs w:val="24"/>
        </w:rPr>
        <w:t>“</w:t>
      </w:r>
      <w:r w:rsidRPr="0063768B">
        <w:rPr>
          <w:rFonts w:ascii="Times New Roman" w:hAnsi="Times New Roman" w:cs="Times New Roman"/>
          <w:sz w:val="24"/>
          <w:szCs w:val="24"/>
        </w:rPr>
        <w:t>PAVIMENTACION DE 250 ML CON MEZCLA ASFALTICA EN CUESTA EL CEMENTERIO CANTON TECOMATEPEQUE, 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SESENTA Y CUATRO</w:t>
      </w:r>
      <w:r w:rsidRPr="00090AD4">
        <w:rPr>
          <w:rFonts w:ascii="Times New Roman" w:hAnsi="Times New Roman" w:cs="Times New Roman"/>
          <w:sz w:val="24"/>
          <w:szCs w:val="24"/>
        </w:rPr>
        <w:t xml:space="preserve"> MIL </w:t>
      </w:r>
      <w:r>
        <w:rPr>
          <w:rFonts w:ascii="Times New Roman" w:hAnsi="Times New Roman" w:cs="Times New Roman"/>
          <w:sz w:val="24"/>
          <w:szCs w:val="24"/>
        </w:rPr>
        <w:t>DOS 45</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64,002.45</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Licitación Pública</w:t>
      </w:r>
      <w:r w:rsidRPr="00090AD4">
        <w:rPr>
          <w:rFonts w:ascii="Times New Roman" w:hAnsi="Times New Roman" w:cs="Times New Roman"/>
          <w:sz w:val="24"/>
          <w:szCs w:val="24"/>
        </w:rPr>
        <w:t xml:space="preserve">, La fuente de financiamiento es FODES 70%, </w:t>
      </w:r>
      <w:r w:rsidRPr="00697E5C">
        <w:rPr>
          <w:rFonts w:ascii="Times New Roman" w:hAnsi="Times New Roman" w:cs="Times New Roman"/>
          <w:b/>
          <w:sz w:val="24"/>
          <w:szCs w:val="24"/>
        </w:rPr>
        <w:t>2</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 xml:space="preserve">Se autoriza al Jefe de UACI, </w:t>
      </w:r>
      <w:r>
        <w:rPr>
          <w:rFonts w:ascii="Times New Roman" w:hAnsi="Times New Roman" w:cs="Times New Roman"/>
          <w:sz w:val="24"/>
          <w:szCs w:val="24"/>
        </w:rPr>
        <w:t>Arq</w:t>
      </w:r>
      <w:r w:rsidRPr="00090AD4">
        <w:rPr>
          <w:rFonts w:ascii="Times New Roman" w:hAnsi="Times New Roman" w:cs="Times New Roman"/>
          <w:sz w:val="24"/>
          <w:szCs w:val="24"/>
        </w:rPr>
        <w:t xml:space="preserve">. Henry Douglas Palacios Montenegro, para que </w:t>
      </w:r>
      <w:r>
        <w:rPr>
          <w:rFonts w:ascii="Times New Roman" w:hAnsi="Times New Roman" w:cs="Times New Roman"/>
          <w:sz w:val="24"/>
          <w:szCs w:val="24"/>
        </w:rPr>
        <w:t>elabore las Bases de Licitación  del respectivo proyecto</w:t>
      </w:r>
      <w:r w:rsidRPr="00090AD4">
        <w:rPr>
          <w:rFonts w:ascii="Times New Roman" w:hAnsi="Times New Roman" w:cs="Times New Roman"/>
          <w:sz w:val="24"/>
          <w:szCs w:val="24"/>
        </w:rPr>
        <w:t xml:space="preserve">. </w:t>
      </w:r>
      <w:r>
        <w:rPr>
          <w:rFonts w:ascii="Times New Roman" w:hAnsi="Times New Roman" w:cs="Times New Roman"/>
          <w:b/>
          <w:sz w:val="24"/>
          <w:szCs w:val="24"/>
        </w:rPr>
        <w:t>3</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Autorizar a la Tesorera Municipal Licda.  Mayra Lissethe Renderos de Vásquez, para que realice los trá</w:t>
      </w:r>
      <w:r>
        <w:rPr>
          <w:rFonts w:ascii="Times New Roman" w:hAnsi="Times New Roman" w:cs="Times New Roman"/>
          <w:sz w:val="24"/>
          <w:szCs w:val="24"/>
        </w:rPr>
        <w:t xml:space="preserve">mites bancarios de apertura de cuenta del proyecto </w:t>
      </w:r>
      <w:r w:rsidRPr="0063768B">
        <w:rPr>
          <w:rFonts w:ascii="Times New Roman" w:hAnsi="Times New Roman" w:cs="Times New Roman"/>
          <w:sz w:val="24"/>
          <w:szCs w:val="24"/>
        </w:rPr>
        <w:t>PAVIMENTACION DE 250 ML CON MEZCLA ASFALTICA EN CUESTA EL CEMENTERIO CANTON TECOMATEPEQUE, MUNICIPIO DE SAN PEDRO PERULAPAN, AÑO 2020</w:t>
      </w:r>
      <w:r>
        <w:rPr>
          <w:rFonts w:ascii="Times New Roman" w:hAnsi="Times New Roman" w:cs="Times New Roman"/>
          <w:sz w:val="24"/>
          <w:szCs w:val="24"/>
        </w:rPr>
        <w:t>.</w:t>
      </w:r>
      <w:r w:rsidRPr="00090AD4">
        <w:rPr>
          <w:rFonts w:ascii="Times New Roman" w:hAnsi="Times New Roman" w:cs="Times New Roman"/>
          <w:sz w:val="24"/>
          <w:szCs w:val="24"/>
        </w:rPr>
        <w:t xml:space="preserve"> Comuníquese.-</w:t>
      </w:r>
    </w:p>
    <w:p w14:paraId="5036BF24" w14:textId="77777777" w:rsidR="00562476" w:rsidRDefault="00562476" w:rsidP="00562476">
      <w:pPr>
        <w:spacing w:after="0" w:line="276" w:lineRule="auto"/>
        <w:jc w:val="both"/>
        <w:rPr>
          <w:rFonts w:ascii="Times New Roman" w:hAnsi="Times New Roman" w:cs="Times New Roman"/>
          <w:b/>
          <w:sz w:val="24"/>
          <w:szCs w:val="24"/>
        </w:rPr>
      </w:pPr>
    </w:p>
    <w:p w14:paraId="5F4F9D32"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b/>
          <w:sz w:val="24"/>
          <w:szCs w:val="24"/>
        </w:rPr>
        <w:t>ACUERDO NÚMERO CUATRO:</w:t>
      </w:r>
      <w:r w:rsidRPr="00E64210">
        <w:rPr>
          <w:rFonts w:ascii="Times New Roman" w:hAnsi="Times New Roman" w:cs="Times New Roman"/>
          <w:sz w:val="24"/>
          <w:szCs w:val="24"/>
        </w:rPr>
        <w:t xml:space="preserve"> El Concejo Municipal,  CONSIDERANDO: </w:t>
      </w:r>
    </w:p>
    <w:p w14:paraId="0C4E6E3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  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37E61E46"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1224406B" w14:textId="77777777" w:rsidR="00562476" w:rsidRPr="00E64210" w:rsidRDefault="00562476" w:rsidP="00562476">
      <w:pPr>
        <w:spacing w:after="0" w:line="276" w:lineRule="auto"/>
        <w:jc w:val="both"/>
        <w:rPr>
          <w:rFonts w:ascii="Times New Roman" w:eastAsia="Times New Roman" w:hAnsi="Times New Roman" w:cs="Times New Roman"/>
          <w:color w:val="000000"/>
          <w:sz w:val="24"/>
          <w:szCs w:val="24"/>
          <w:lang w:eastAsia="es-SV"/>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E64210">
        <w:rPr>
          <w:rFonts w:ascii="Times New Roman" w:hAnsi="Times New Roman" w:cs="Times New Roman"/>
          <w:sz w:val="24"/>
          <w:szCs w:val="24"/>
        </w:rPr>
        <w:t>PAVIMENTACION DE 131 ML CON MEZCLA ASFALTICA EN SECTOR LOS AGUILARES CANTON LA LOMA, MUNICIPIO DE SAN PEDRO PERULAPAN, AÑO 2020</w:t>
      </w:r>
      <w:r w:rsidRPr="00E64210">
        <w:rPr>
          <w:rFonts w:ascii="Times New Roman" w:eastAsia="Times New Roman" w:hAnsi="Times New Roman" w:cs="Times New Roman"/>
          <w:color w:val="000000"/>
          <w:sz w:val="24"/>
          <w:szCs w:val="24"/>
          <w:lang w:eastAsia="es-SV"/>
        </w:rPr>
        <w:t>.</w:t>
      </w:r>
    </w:p>
    <w:p w14:paraId="13C80C4F"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las Carpetas Técnicas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725275">
        <w:rPr>
          <w:rFonts w:ascii="Times New Roman" w:hAnsi="Times New Roman" w:cs="Times New Roman"/>
          <w:sz w:val="24"/>
          <w:szCs w:val="24"/>
        </w:rPr>
        <w:t>PAVIMENTACION DE 131 ML CON MEZCLA ASFALTICA EN SECTOR LOS AGUILARES CANTON LA LOMA,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TREINTA Y UN</w:t>
      </w:r>
      <w:r w:rsidRPr="00E64210">
        <w:rPr>
          <w:rFonts w:ascii="Times New Roman" w:hAnsi="Times New Roman" w:cs="Times New Roman"/>
          <w:sz w:val="24"/>
          <w:szCs w:val="24"/>
        </w:rPr>
        <w:t xml:space="preserve"> MIL </w:t>
      </w:r>
      <w:r>
        <w:rPr>
          <w:rFonts w:ascii="Times New Roman" w:hAnsi="Times New Roman" w:cs="Times New Roman"/>
          <w:sz w:val="24"/>
          <w:szCs w:val="24"/>
        </w:rPr>
        <w:t>CIENTO SESENTA Y CINCO 46</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31</w:t>
      </w:r>
      <w:r w:rsidRPr="00E64210">
        <w:rPr>
          <w:rFonts w:ascii="Times New Roman" w:hAnsi="Times New Roman" w:cs="Times New Roman"/>
          <w:sz w:val="24"/>
          <w:szCs w:val="24"/>
        </w:rPr>
        <w:t>,</w:t>
      </w:r>
      <w:r>
        <w:rPr>
          <w:rFonts w:ascii="Times New Roman" w:hAnsi="Times New Roman" w:cs="Times New Roman"/>
          <w:sz w:val="24"/>
          <w:szCs w:val="24"/>
        </w:rPr>
        <w:t>165</w:t>
      </w:r>
      <w:r w:rsidRPr="00E64210">
        <w:rPr>
          <w:rFonts w:ascii="Times New Roman" w:hAnsi="Times New Roman" w:cs="Times New Roman"/>
          <w:sz w:val="24"/>
          <w:szCs w:val="24"/>
        </w:rPr>
        <w:t>.</w:t>
      </w:r>
      <w:r>
        <w:rPr>
          <w:rFonts w:ascii="Times New Roman" w:hAnsi="Times New Roman" w:cs="Times New Roman"/>
          <w:sz w:val="24"/>
          <w:szCs w:val="24"/>
        </w:rPr>
        <w:t>46</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w:t>
      </w:r>
      <w:r w:rsidRPr="00E64210">
        <w:rPr>
          <w:rFonts w:ascii="Times New Roman" w:hAnsi="Times New Roman" w:cs="Times New Roman"/>
          <w:sz w:val="24"/>
          <w:szCs w:val="24"/>
        </w:rPr>
        <w:lastRenderedPageBreak/>
        <w:t xml:space="preserve">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725275">
        <w:rPr>
          <w:rFonts w:ascii="Times New Roman" w:hAnsi="Times New Roman" w:cs="Times New Roman"/>
          <w:sz w:val="24"/>
          <w:szCs w:val="24"/>
        </w:rPr>
        <w:t>PAVIMENTACION DE 131 ML CON MEZCLA ASFALTICA EN SECTOR LOS AGUILARES CANTON LA LOMA, MUNICIPIO DE SAN PEDRO PERULAPAN, AÑO 2020</w:t>
      </w:r>
      <w:r w:rsidRPr="00E64210">
        <w:rPr>
          <w:rFonts w:ascii="Times New Roman" w:hAnsi="Times New Roman" w:cs="Times New Roman"/>
          <w:sz w:val="24"/>
          <w:szCs w:val="24"/>
        </w:rPr>
        <w:t>. Comuníquese.-</w:t>
      </w:r>
    </w:p>
    <w:p w14:paraId="7C8CF874"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47247E77" w14:textId="77777777" w:rsidR="00562476" w:rsidRPr="00D66118" w:rsidRDefault="00562476" w:rsidP="00562476">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D66118">
        <w:rPr>
          <w:rFonts w:ascii="Times New Roman" w:hAnsi="Times New Roman" w:cs="Times New Roman"/>
          <w:sz w:val="24"/>
          <w:szCs w:val="24"/>
        </w:rPr>
        <w:t xml:space="preserve">El Concejo Municipal,  CONSIDERANDO: </w:t>
      </w:r>
    </w:p>
    <w:p w14:paraId="5E146CAD"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509A13B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41F26E41" w14:textId="77777777" w:rsidR="00562476" w:rsidRPr="00471FE2"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471FE2">
        <w:rPr>
          <w:rFonts w:ascii="Times New Roman" w:hAnsi="Times New Roman" w:cs="Times New Roman"/>
          <w:sz w:val="24"/>
          <w:szCs w:val="24"/>
        </w:rPr>
        <w:t>PAVIMENTACION DE 103.5 ML CON CONCRETO HIDRAULICO EN SECTOR SAN CARLOS CANTON ISTAHUA, MUNICIPIO DE SAN PEDRO PERULAPAN, AÑO 2020</w:t>
      </w:r>
      <w:r>
        <w:rPr>
          <w:rFonts w:ascii="Times New Roman" w:hAnsi="Times New Roman" w:cs="Times New Roman"/>
          <w:sz w:val="24"/>
          <w:szCs w:val="24"/>
        </w:rPr>
        <w:t>.</w:t>
      </w:r>
    </w:p>
    <w:p w14:paraId="0C7C7E3F"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las Carpetas Técnicas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471FE2">
        <w:rPr>
          <w:rFonts w:ascii="Times New Roman" w:hAnsi="Times New Roman" w:cs="Times New Roman"/>
          <w:sz w:val="24"/>
          <w:szCs w:val="24"/>
        </w:rPr>
        <w:t>PAVIMENTACION DE 103.5 ML CON CONCRETO HIDRAULICO EN SECTOR SAN CARLOS CANTON ISTAHUA,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QUINCE</w:t>
      </w:r>
      <w:r w:rsidRPr="00E64210">
        <w:rPr>
          <w:rFonts w:ascii="Times New Roman" w:hAnsi="Times New Roman" w:cs="Times New Roman"/>
          <w:sz w:val="24"/>
          <w:szCs w:val="24"/>
        </w:rPr>
        <w:t xml:space="preserve"> MIL </w:t>
      </w:r>
      <w:r>
        <w:rPr>
          <w:rFonts w:ascii="Times New Roman" w:hAnsi="Times New Roman" w:cs="Times New Roman"/>
          <w:sz w:val="24"/>
          <w:szCs w:val="24"/>
        </w:rPr>
        <w:t>00</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15</w:t>
      </w:r>
      <w:r w:rsidRPr="00E64210">
        <w:rPr>
          <w:rFonts w:ascii="Times New Roman" w:hAnsi="Times New Roman" w:cs="Times New Roman"/>
          <w:sz w:val="24"/>
          <w:szCs w:val="24"/>
        </w:rPr>
        <w:t>,</w:t>
      </w:r>
      <w:r>
        <w:rPr>
          <w:rFonts w:ascii="Times New Roman" w:hAnsi="Times New Roman" w:cs="Times New Roman"/>
          <w:sz w:val="24"/>
          <w:szCs w:val="24"/>
        </w:rPr>
        <w:t>000</w:t>
      </w:r>
      <w:r w:rsidRPr="00E64210">
        <w:rPr>
          <w:rFonts w:ascii="Times New Roman" w:hAnsi="Times New Roman" w:cs="Times New Roman"/>
          <w:sz w:val="24"/>
          <w:szCs w:val="24"/>
        </w:rPr>
        <w:t>.</w:t>
      </w:r>
      <w:r>
        <w:rPr>
          <w:rFonts w:ascii="Times New Roman" w:hAnsi="Times New Roman" w:cs="Times New Roman"/>
          <w:sz w:val="24"/>
          <w:szCs w:val="24"/>
        </w:rPr>
        <w:t>00</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471FE2">
        <w:rPr>
          <w:rFonts w:ascii="Times New Roman" w:hAnsi="Times New Roman" w:cs="Times New Roman"/>
          <w:sz w:val="24"/>
          <w:szCs w:val="24"/>
        </w:rPr>
        <w:t>PAVIMENTACION DE 103.5 ML CON CONCRETO HIDRAULICO EN SECTOR SAN CARLOS CANTON ISTAHUA, MUNICIPIO DE SAN PEDRO PERULAPAN, AÑO 2020</w:t>
      </w:r>
      <w:r w:rsidRPr="00E64210">
        <w:rPr>
          <w:rFonts w:ascii="Times New Roman" w:hAnsi="Times New Roman" w:cs="Times New Roman"/>
          <w:sz w:val="24"/>
          <w:szCs w:val="24"/>
        </w:rPr>
        <w:t>. Comuníquese.-</w:t>
      </w:r>
    </w:p>
    <w:p w14:paraId="1F03E711" w14:textId="77777777" w:rsidR="00562476" w:rsidRPr="00AA5679" w:rsidRDefault="00562476" w:rsidP="00562476">
      <w:pPr>
        <w:spacing w:after="0"/>
        <w:jc w:val="both"/>
        <w:rPr>
          <w:rFonts w:ascii="Times New Roman" w:hAnsi="Times New Roman" w:cs="Times New Roman"/>
          <w:sz w:val="24"/>
          <w:szCs w:val="24"/>
        </w:rPr>
      </w:pPr>
    </w:p>
    <w:p w14:paraId="73C44925" w14:textId="77777777" w:rsidR="00562476" w:rsidRPr="00D66118" w:rsidRDefault="00562476" w:rsidP="00562476">
      <w:pPr>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SEIS:</w:t>
      </w:r>
      <w:r w:rsidRPr="00923A6E">
        <w:rPr>
          <w:rFonts w:ascii="Times New Roman" w:hAnsi="Times New Roman" w:cs="Times New Roman"/>
          <w:sz w:val="24"/>
          <w:szCs w:val="24"/>
        </w:rPr>
        <w:t xml:space="preserve"> </w:t>
      </w:r>
      <w:r w:rsidRPr="00D66118">
        <w:rPr>
          <w:rFonts w:ascii="Times New Roman" w:hAnsi="Times New Roman" w:cs="Times New Roman"/>
          <w:sz w:val="24"/>
          <w:szCs w:val="24"/>
        </w:rPr>
        <w:t xml:space="preserve">El Concejo Municipal,  CONSIDERANDO: </w:t>
      </w:r>
    </w:p>
    <w:p w14:paraId="4C3705B4"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66118">
        <w:rPr>
          <w:rFonts w:ascii="Times New Roman" w:hAnsi="Times New Roman" w:cs="Times New Roman"/>
          <w:sz w:val="24"/>
          <w:szCs w:val="24"/>
        </w:rPr>
        <w:t>I-</w:t>
      </w:r>
      <w:r w:rsidRPr="00FA3973">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75E2AE91"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144FEB43" w14:textId="77777777" w:rsidR="00562476" w:rsidRPr="00D70A7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lastRenderedPageBreak/>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D70A77">
        <w:rPr>
          <w:rFonts w:ascii="Times New Roman" w:hAnsi="Times New Roman" w:cs="Times New Roman"/>
          <w:sz w:val="24"/>
          <w:szCs w:val="24"/>
        </w:rPr>
        <w:t>CONSTRUCCION DE 150 ML DE BANDAS DE CONCRETO HIDRAULICO EN SECTOR EL NARANJO CANTON TECOLUCO, MUNICIPIO DE SAN PEDRO PERULAPAN, AÑO 2020</w:t>
      </w:r>
    </w:p>
    <w:p w14:paraId="5901231C"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las Carpetas Técnicas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D70A77">
        <w:rPr>
          <w:rFonts w:ascii="Times New Roman" w:hAnsi="Times New Roman" w:cs="Times New Roman"/>
          <w:sz w:val="24"/>
          <w:szCs w:val="24"/>
        </w:rPr>
        <w:t>CONSTRUCCION DE 150 ML DE BANDAS DE CONCRETO HIDRAULICO EN SECTOR EL NARANJO CANTON TECOLUCO,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DIECINUEVE</w:t>
      </w:r>
      <w:r w:rsidRPr="00E64210">
        <w:rPr>
          <w:rFonts w:ascii="Times New Roman" w:hAnsi="Times New Roman" w:cs="Times New Roman"/>
          <w:sz w:val="24"/>
          <w:szCs w:val="24"/>
        </w:rPr>
        <w:t xml:space="preserve"> MIL </w:t>
      </w:r>
      <w:r>
        <w:rPr>
          <w:rFonts w:ascii="Times New Roman" w:hAnsi="Times New Roman" w:cs="Times New Roman"/>
          <w:sz w:val="24"/>
          <w:szCs w:val="24"/>
        </w:rPr>
        <w:t>OCHOCEINTOS CUATRO 77</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19</w:t>
      </w:r>
      <w:r w:rsidRPr="00E64210">
        <w:rPr>
          <w:rFonts w:ascii="Times New Roman" w:hAnsi="Times New Roman" w:cs="Times New Roman"/>
          <w:sz w:val="24"/>
          <w:szCs w:val="24"/>
        </w:rPr>
        <w:t>,</w:t>
      </w:r>
      <w:r>
        <w:rPr>
          <w:rFonts w:ascii="Times New Roman" w:hAnsi="Times New Roman" w:cs="Times New Roman"/>
          <w:sz w:val="24"/>
          <w:szCs w:val="24"/>
        </w:rPr>
        <w:t>804</w:t>
      </w:r>
      <w:r w:rsidRPr="00E64210">
        <w:rPr>
          <w:rFonts w:ascii="Times New Roman" w:hAnsi="Times New Roman" w:cs="Times New Roman"/>
          <w:sz w:val="24"/>
          <w:szCs w:val="24"/>
        </w:rPr>
        <w:t>.</w:t>
      </w:r>
      <w:r>
        <w:rPr>
          <w:rFonts w:ascii="Times New Roman" w:hAnsi="Times New Roman" w:cs="Times New Roman"/>
          <w:sz w:val="24"/>
          <w:szCs w:val="24"/>
        </w:rPr>
        <w:t>77</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D70A77">
        <w:rPr>
          <w:rFonts w:ascii="Times New Roman" w:hAnsi="Times New Roman" w:cs="Times New Roman"/>
          <w:sz w:val="24"/>
          <w:szCs w:val="24"/>
        </w:rPr>
        <w:t>CONSTRUCCION DE 150 ML DE BANDAS DE CONCRETO HIDRAULICO EN SECTOR EL NARANJO CANTON TECOLUCO, MUNICIPIO DE SAN PEDRO PERULAPAN, AÑO 2020</w:t>
      </w:r>
      <w:r w:rsidRPr="00E64210">
        <w:rPr>
          <w:rFonts w:ascii="Times New Roman" w:hAnsi="Times New Roman" w:cs="Times New Roman"/>
          <w:sz w:val="24"/>
          <w:szCs w:val="24"/>
        </w:rPr>
        <w:t>. Comuníquese.-</w:t>
      </w:r>
    </w:p>
    <w:p w14:paraId="1BACC4BD" w14:textId="77777777" w:rsidR="00562476" w:rsidRDefault="00562476" w:rsidP="00562476">
      <w:pPr>
        <w:autoSpaceDE w:val="0"/>
        <w:autoSpaceDN w:val="0"/>
        <w:adjustRightInd w:val="0"/>
        <w:spacing w:after="0" w:line="276" w:lineRule="auto"/>
        <w:jc w:val="both"/>
        <w:rPr>
          <w:rFonts w:ascii="Times New Roman" w:hAnsi="Times New Roman" w:cs="Times New Roman"/>
        </w:rPr>
      </w:pPr>
    </w:p>
    <w:p w14:paraId="4E0438C9" w14:textId="77777777" w:rsidR="00562476" w:rsidRPr="00050A9D"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b/>
          <w:sz w:val="24"/>
          <w:szCs w:val="24"/>
        </w:rPr>
        <w:t>ACUERDO NÚMERO SIETE:</w:t>
      </w:r>
      <w:r w:rsidRPr="00050A9D">
        <w:rPr>
          <w:rFonts w:ascii="Times New Roman" w:hAnsi="Times New Roman" w:cs="Times New Roman"/>
          <w:sz w:val="24"/>
          <w:szCs w:val="24"/>
        </w:rPr>
        <w:t xml:space="preserve"> El Concejo Municipal,  CONSIDERANDO: </w:t>
      </w:r>
    </w:p>
    <w:p w14:paraId="130364B8"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043B9754"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7D2912A1" w14:textId="77777777" w:rsidR="00562476" w:rsidRPr="00D70A7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617CA3">
        <w:rPr>
          <w:rFonts w:ascii="Times New Roman" w:hAnsi="Times New Roman" w:cs="Times New Roman"/>
          <w:sz w:val="24"/>
          <w:szCs w:val="24"/>
        </w:rPr>
        <w:t>PAVIMENTACION DE 41 ML DE CONCRETO HIDRAULICO EN SECTOR EL GUAYABO CANTON LA LOMA, MUNICIPIO DE SAN PEDRO PERULAPAN, AÑO 2020</w:t>
      </w:r>
      <w:r>
        <w:rPr>
          <w:rFonts w:ascii="Times New Roman" w:hAnsi="Times New Roman" w:cs="Times New Roman"/>
          <w:sz w:val="24"/>
          <w:szCs w:val="24"/>
        </w:rPr>
        <w:t>.</w:t>
      </w:r>
    </w:p>
    <w:p w14:paraId="2BBCB5A2"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617CA3">
        <w:rPr>
          <w:rFonts w:ascii="Times New Roman" w:hAnsi="Times New Roman" w:cs="Times New Roman"/>
          <w:sz w:val="24"/>
          <w:szCs w:val="24"/>
        </w:rPr>
        <w:t>PAVIMENTACION DE 41 ML DE CONCRETO HIDRAULICO EN SECTOR EL GUAYABO CANTON LA LOMA,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OCHO</w:t>
      </w:r>
      <w:r w:rsidRPr="00E64210">
        <w:rPr>
          <w:rFonts w:ascii="Times New Roman" w:hAnsi="Times New Roman" w:cs="Times New Roman"/>
          <w:sz w:val="24"/>
          <w:szCs w:val="24"/>
        </w:rPr>
        <w:t xml:space="preserve"> MIL </w:t>
      </w:r>
      <w:r>
        <w:rPr>
          <w:rFonts w:ascii="Times New Roman" w:hAnsi="Times New Roman" w:cs="Times New Roman"/>
          <w:sz w:val="24"/>
          <w:szCs w:val="24"/>
        </w:rPr>
        <w:t>TRESCIENTOS SETENTA Y CUATRO 18</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8</w:t>
      </w:r>
      <w:r w:rsidRPr="00E64210">
        <w:rPr>
          <w:rFonts w:ascii="Times New Roman" w:hAnsi="Times New Roman" w:cs="Times New Roman"/>
          <w:sz w:val="24"/>
          <w:szCs w:val="24"/>
        </w:rPr>
        <w:t>,</w:t>
      </w:r>
      <w:r>
        <w:rPr>
          <w:rFonts w:ascii="Times New Roman" w:hAnsi="Times New Roman" w:cs="Times New Roman"/>
          <w:sz w:val="24"/>
          <w:szCs w:val="24"/>
        </w:rPr>
        <w:t>374.18</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 xml:space="preserve">Autorizar a la Tesorera Municipal Licda.  Mayra Lissethe Renderos de Vásquez, para que realice los </w:t>
      </w:r>
      <w:r w:rsidRPr="00E64210">
        <w:rPr>
          <w:rFonts w:ascii="Times New Roman" w:hAnsi="Times New Roman" w:cs="Times New Roman"/>
          <w:sz w:val="24"/>
          <w:szCs w:val="24"/>
        </w:rPr>
        <w:lastRenderedPageBreak/>
        <w:t>trámites bancarios de apertura de cuenta del proyecto</w:t>
      </w:r>
      <w:r w:rsidRPr="0006712D">
        <w:rPr>
          <w:rFonts w:ascii="Times New Roman" w:hAnsi="Times New Roman" w:cs="Times New Roman"/>
          <w:sz w:val="24"/>
          <w:szCs w:val="24"/>
        </w:rPr>
        <w:t xml:space="preserve"> </w:t>
      </w:r>
      <w:r w:rsidRPr="00617CA3">
        <w:rPr>
          <w:rFonts w:ascii="Times New Roman" w:hAnsi="Times New Roman" w:cs="Times New Roman"/>
          <w:sz w:val="24"/>
          <w:szCs w:val="24"/>
        </w:rPr>
        <w:t>PAVIMENTACION DE 41 ML DE CONCRETO HIDRAULICO EN SECTOR EL GUAYABO CANTON LA LOMA, MUNICIPIO DE SAN PEDRO PERULAPAN, AÑO 2020</w:t>
      </w:r>
      <w:r w:rsidRPr="00E64210">
        <w:rPr>
          <w:rFonts w:ascii="Times New Roman" w:hAnsi="Times New Roman" w:cs="Times New Roman"/>
          <w:sz w:val="24"/>
          <w:szCs w:val="24"/>
        </w:rPr>
        <w:t>. Comuníquese.-</w:t>
      </w:r>
    </w:p>
    <w:p w14:paraId="0190C72C" w14:textId="77777777" w:rsidR="00562476" w:rsidRPr="00DF5082"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2A3582C1" w14:textId="77777777" w:rsidR="00562476" w:rsidRPr="00DF5082" w:rsidRDefault="00562476" w:rsidP="00562476">
      <w:pPr>
        <w:spacing w:after="0" w:line="276" w:lineRule="auto"/>
        <w:jc w:val="both"/>
        <w:rPr>
          <w:rFonts w:ascii="Times New Roman" w:hAnsi="Times New Roman" w:cs="Times New Roman"/>
          <w:sz w:val="24"/>
          <w:szCs w:val="24"/>
        </w:rPr>
      </w:pPr>
      <w:r w:rsidRPr="00DF5082">
        <w:rPr>
          <w:rFonts w:ascii="Times New Roman" w:hAnsi="Times New Roman" w:cs="Times New Roman"/>
          <w:b/>
          <w:sz w:val="24"/>
          <w:szCs w:val="24"/>
        </w:rPr>
        <w:t>ACUERDO NÚMERO OCHO:</w:t>
      </w:r>
      <w:r w:rsidRPr="00DF5082">
        <w:rPr>
          <w:rFonts w:ascii="Times New Roman" w:hAnsi="Times New Roman" w:cs="Times New Roman"/>
          <w:sz w:val="24"/>
          <w:szCs w:val="24"/>
        </w:rPr>
        <w:t xml:space="preserve"> El Concejo Municipal,  CONSIDERANDO: </w:t>
      </w:r>
    </w:p>
    <w:p w14:paraId="61E6008D"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F5082">
        <w:rPr>
          <w:rFonts w:ascii="Times New Roman" w:hAnsi="Times New Roman" w:cs="Times New Roman"/>
          <w:sz w:val="24"/>
          <w:szCs w:val="24"/>
        </w:rPr>
        <w:t>I-</w:t>
      </w:r>
      <w:r w:rsidRPr="00DA449E">
        <w:rPr>
          <w:rFonts w:ascii="Times New Roman" w:hAnsi="Times New Roman" w:cs="Times New Roman"/>
          <w:sz w:val="24"/>
        </w:rPr>
        <w:t xml:space="preserve"> </w:t>
      </w:r>
      <w:r w:rsidRPr="00090AD4">
        <w:rPr>
          <w:rFonts w:ascii="Times New Roman" w:hAnsi="Times New Roman" w:cs="Times New Roman"/>
          <w:sz w:val="24"/>
          <w:szCs w:val="24"/>
        </w:rPr>
        <w:t xml:space="preserve">Que según el numeral </w:t>
      </w:r>
      <w:r>
        <w:rPr>
          <w:rFonts w:ascii="Times New Roman" w:hAnsi="Times New Roman" w:cs="Times New Roman"/>
          <w:sz w:val="24"/>
          <w:szCs w:val="24"/>
        </w:rPr>
        <w:t>5</w:t>
      </w:r>
      <w:r w:rsidRPr="00090AD4">
        <w:rPr>
          <w:rFonts w:ascii="Times New Roman" w:hAnsi="Times New Roman" w:cs="Times New Roman"/>
          <w:sz w:val="24"/>
          <w:szCs w:val="24"/>
        </w:rPr>
        <w:t xml:space="preserve"> del Art. 31 del Código Municipal, el cual establece: Son obligaciones del Concejo: </w:t>
      </w:r>
      <w:r w:rsidRPr="00264EC1">
        <w:rPr>
          <w:rFonts w:ascii="Times New Roman" w:hAnsi="Times New Roman" w:cs="Times New Roman"/>
          <w:sz w:val="24"/>
          <w:szCs w:val="24"/>
        </w:rPr>
        <w:t xml:space="preserve">Construir las obras necesarias para el mejoramiento y progreso </w:t>
      </w:r>
      <w:r>
        <w:rPr>
          <w:rFonts w:ascii="Times New Roman" w:hAnsi="Times New Roman" w:cs="Times New Roman"/>
          <w:sz w:val="24"/>
          <w:szCs w:val="24"/>
        </w:rPr>
        <w:t xml:space="preserve"> </w:t>
      </w:r>
      <w:r w:rsidRPr="00264EC1">
        <w:rPr>
          <w:rFonts w:ascii="Times New Roman" w:hAnsi="Times New Roman" w:cs="Times New Roman"/>
          <w:sz w:val="24"/>
          <w:szCs w:val="24"/>
        </w:rPr>
        <w:t>de la comunidad y la</w:t>
      </w:r>
      <w:r>
        <w:rPr>
          <w:rFonts w:ascii="Times New Roman" w:hAnsi="Times New Roman" w:cs="Times New Roman"/>
          <w:sz w:val="24"/>
          <w:szCs w:val="24"/>
        </w:rPr>
        <w:t xml:space="preserve"> </w:t>
      </w:r>
      <w:r w:rsidRPr="00264EC1">
        <w:rPr>
          <w:rFonts w:ascii="Times New Roman" w:hAnsi="Times New Roman" w:cs="Times New Roman"/>
          <w:sz w:val="24"/>
          <w:szCs w:val="24"/>
        </w:rPr>
        <w:t>prestación de servicios públicos locales en forma eficiente y económica;</w:t>
      </w:r>
    </w:p>
    <w:p w14:paraId="4FB00FC7" w14:textId="77777777" w:rsidR="00562476" w:rsidRPr="00090AD4"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305A32B1" w14:textId="77777777" w:rsidR="00562476" w:rsidRPr="00901315" w:rsidRDefault="00562476" w:rsidP="00562476">
      <w:pPr>
        <w:spacing w:after="0" w:line="276" w:lineRule="auto"/>
        <w:jc w:val="both"/>
        <w:rPr>
          <w:rFonts w:ascii="Times New Roman" w:hAnsi="Times New Roman" w:cs="Times New Roman"/>
          <w:sz w:val="24"/>
          <w:szCs w:val="24"/>
        </w:rPr>
      </w:pPr>
      <w:r w:rsidRPr="00090AD4">
        <w:rPr>
          <w:rFonts w:ascii="Times New Roman" w:hAnsi="Times New Roman" w:cs="Times New Roman"/>
          <w:sz w:val="24"/>
          <w:szCs w:val="24"/>
        </w:rPr>
        <w:t xml:space="preserve">III- Que según Acuerdo número Veintiséis de Acta número Uno de fecha Diez de Enero de Dos Mil Veinte, donde el Concejo Municipal Acordó: Priorizar </w:t>
      </w:r>
      <w:r>
        <w:rPr>
          <w:rFonts w:ascii="Times New Roman" w:hAnsi="Times New Roman" w:cs="Times New Roman"/>
          <w:sz w:val="24"/>
          <w:szCs w:val="24"/>
        </w:rPr>
        <w:t>el</w:t>
      </w:r>
      <w:r w:rsidRPr="00090AD4">
        <w:rPr>
          <w:rFonts w:ascii="Times New Roman" w:hAnsi="Times New Roman" w:cs="Times New Roman"/>
          <w:sz w:val="24"/>
          <w:szCs w:val="24"/>
        </w:rPr>
        <w:t xml:space="preserve"> Proyecto</w:t>
      </w:r>
      <w:r>
        <w:rPr>
          <w:rFonts w:ascii="Times New Roman" w:hAnsi="Times New Roman" w:cs="Times New Roman"/>
          <w:sz w:val="24"/>
          <w:szCs w:val="24"/>
        </w:rPr>
        <w:t xml:space="preserve"> detallado</w:t>
      </w:r>
      <w:r w:rsidRPr="00090AD4">
        <w:rPr>
          <w:rFonts w:ascii="Times New Roman" w:hAnsi="Times New Roman" w:cs="Times New Roman"/>
          <w:sz w:val="24"/>
          <w:szCs w:val="24"/>
        </w:rPr>
        <w:t xml:space="preserve"> a continuación:</w:t>
      </w:r>
      <w:r w:rsidRPr="00090AD4">
        <w:rPr>
          <w:rFonts w:ascii="Times New Roman" w:hAnsi="Times New Roman" w:cs="Times New Roman"/>
          <w:b/>
          <w:sz w:val="24"/>
          <w:szCs w:val="24"/>
        </w:rPr>
        <w:t xml:space="preserve"> </w:t>
      </w:r>
      <w:r w:rsidRPr="00901315">
        <w:rPr>
          <w:rFonts w:ascii="Times New Roman" w:hAnsi="Times New Roman" w:cs="Times New Roman"/>
          <w:sz w:val="24"/>
          <w:szCs w:val="24"/>
        </w:rPr>
        <w:t>PAVIMENTACION DE 205 ML CON MEZCLA ASFALTICA EN CALLE HACIA SANTA ANITA CANTON TECOLUCO ABAJO, MUNICIPIO DE SAN PEDRO PERULAPAN, AÑO 2020</w:t>
      </w:r>
      <w:r>
        <w:rPr>
          <w:rFonts w:ascii="Times New Roman" w:hAnsi="Times New Roman" w:cs="Times New Roman"/>
          <w:sz w:val="24"/>
          <w:szCs w:val="24"/>
        </w:rPr>
        <w:t>.</w:t>
      </w:r>
    </w:p>
    <w:p w14:paraId="0F576B46"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IV- </w:t>
      </w:r>
      <w:r w:rsidRPr="00090AD4">
        <w:rPr>
          <w:rFonts w:ascii="Times New Roman" w:hAnsi="Times New Roman" w:cs="Times New Roman"/>
          <w:sz w:val="24"/>
          <w:szCs w:val="24"/>
        </w:rPr>
        <w:t>Que el Ing. Henri Franklin Serrano Medrano, Jefe de Proyectos, presenta ante el Concejo Municipal en pleno las Carpetas Técnicas detalla</w:t>
      </w:r>
      <w:r>
        <w:rPr>
          <w:rFonts w:ascii="Times New Roman" w:hAnsi="Times New Roman" w:cs="Times New Roman"/>
          <w:sz w:val="24"/>
          <w:szCs w:val="24"/>
        </w:rPr>
        <w:t>da</w:t>
      </w:r>
      <w:r w:rsidRPr="00090AD4">
        <w:rPr>
          <w:rFonts w:ascii="Times New Roman" w:hAnsi="Times New Roman" w:cs="Times New Roman"/>
          <w:sz w:val="24"/>
          <w:szCs w:val="24"/>
        </w:rPr>
        <w:t xml:space="preserve"> en el considerando anterior para su debida aprobación. </w:t>
      </w:r>
      <w:r w:rsidRPr="00090AD4">
        <w:rPr>
          <w:rFonts w:ascii="Times New Roman" w:hAnsi="Times New Roman" w:cs="Times New Roman"/>
          <w:b/>
          <w:sz w:val="24"/>
          <w:szCs w:val="24"/>
        </w:rPr>
        <w:t xml:space="preserve">Por lo tanto, </w:t>
      </w:r>
      <w:r w:rsidRPr="00090AD4">
        <w:rPr>
          <w:rFonts w:ascii="Times New Roman" w:hAnsi="Times New Roman" w:cs="Times New Roman"/>
          <w:b/>
          <w:sz w:val="24"/>
          <w:szCs w:val="24"/>
          <w:lang w:val="es-ES"/>
        </w:rPr>
        <w:t>el Concejo Municipal en uso de las facultades que le otorga el Código Municipal. ACUERDA: 1)</w:t>
      </w:r>
      <w:r w:rsidRPr="00090AD4">
        <w:rPr>
          <w:rFonts w:ascii="Times New Roman" w:hAnsi="Times New Roman" w:cs="Times New Roman"/>
          <w:sz w:val="24"/>
          <w:szCs w:val="24"/>
          <w:lang w:val="es-ES"/>
        </w:rPr>
        <w:t xml:space="preserve"> </w:t>
      </w:r>
      <w:r w:rsidRPr="00090AD4">
        <w:rPr>
          <w:rFonts w:ascii="Times New Roman" w:hAnsi="Times New Roman" w:cs="Times New Roman"/>
          <w:sz w:val="24"/>
          <w:szCs w:val="24"/>
        </w:rPr>
        <w:t xml:space="preserve">Aprobar la CARPETA TECNICA EN TODAS SUS PARTES, del </w:t>
      </w:r>
      <w:r>
        <w:rPr>
          <w:rFonts w:ascii="Times New Roman" w:hAnsi="Times New Roman" w:cs="Times New Roman"/>
          <w:sz w:val="24"/>
          <w:szCs w:val="24"/>
        </w:rPr>
        <w:t xml:space="preserve">Proyecto </w:t>
      </w:r>
      <w:r w:rsidRPr="00090AD4">
        <w:rPr>
          <w:rFonts w:ascii="Times New Roman" w:hAnsi="Times New Roman" w:cs="Times New Roman"/>
          <w:sz w:val="24"/>
          <w:szCs w:val="24"/>
        </w:rPr>
        <w:t>“</w:t>
      </w:r>
      <w:r w:rsidRPr="00901315">
        <w:rPr>
          <w:rFonts w:ascii="Times New Roman" w:hAnsi="Times New Roman" w:cs="Times New Roman"/>
          <w:sz w:val="24"/>
          <w:szCs w:val="24"/>
        </w:rPr>
        <w:t>PAVIMENTACION DE 205 ML CON MEZCLA ASFALTICA EN CALLE HACIA SANTA ANITA CANTON TECOLUCO ABAJO, MUNICIPIO DE SAN PEDRO PERULAPAN, AÑO 2020</w:t>
      </w:r>
      <w:r w:rsidRPr="00090AD4">
        <w:rPr>
          <w:rFonts w:ascii="Times New Roman" w:hAnsi="Times New Roman" w:cs="Times New Roman"/>
          <w:sz w:val="24"/>
          <w:szCs w:val="24"/>
        </w:rPr>
        <w:t xml:space="preserve">”. Por un monto de </w:t>
      </w:r>
      <w:r>
        <w:rPr>
          <w:rFonts w:ascii="Times New Roman" w:hAnsi="Times New Roman" w:cs="Times New Roman"/>
          <w:sz w:val="24"/>
          <w:szCs w:val="24"/>
        </w:rPr>
        <w:t>CINCUENTA Y UN</w:t>
      </w:r>
      <w:r w:rsidRPr="00090AD4">
        <w:rPr>
          <w:rFonts w:ascii="Times New Roman" w:hAnsi="Times New Roman" w:cs="Times New Roman"/>
          <w:sz w:val="24"/>
          <w:szCs w:val="24"/>
        </w:rPr>
        <w:t xml:space="preserve"> MIL </w:t>
      </w:r>
      <w:r>
        <w:rPr>
          <w:rFonts w:ascii="Times New Roman" w:hAnsi="Times New Roman" w:cs="Times New Roman"/>
          <w:sz w:val="24"/>
          <w:szCs w:val="24"/>
        </w:rPr>
        <w:t>DOSCIENTOS SETENTA Y TRES 02</w:t>
      </w:r>
      <w:r w:rsidRPr="00090AD4">
        <w:rPr>
          <w:rFonts w:ascii="Times New Roman" w:hAnsi="Times New Roman" w:cs="Times New Roman"/>
          <w:sz w:val="24"/>
          <w:szCs w:val="24"/>
        </w:rPr>
        <w:t>/100 DÓLARES DE LOS ESTADOS UNIDOS DE NORTE AMERICA ($</w:t>
      </w:r>
      <w:r>
        <w:rPr>
          <w:rFonts w:ascii="Times New Roman" w:hAnsi="Times New Roman" w:cs="Times New Roman"/>
          <w:sz w:val="24"/>
          <w:szCs w:val="24"/>
        </w:rPr>
        <w:t>51,273.02</w:t>
      </w:r>
      <w:r w:rsidRPr="00090AD4">
        <w:rPr>
          <w:rFonts w:ascii="Times New Roman" w:hAnsi="Times New Roman" w:cs="Times New Roman"/>
          <w:sz w:val="24"/>
          <w:szCs w:val="24"/>
        </w:rPr>
        <w:t xml:space="preserve">) para ser ejecutada por </w:t>
      </w:r>
      <w:r>
        <w:rPr>
          <w:rFonts w:ascii="Times New Roman" w:hAnsi="Times New Roman" w:cs="Times New Roman"/>
          <w:sz w:val="24"/>
          <w:szCs w:val="24"/>
        </w:rPr>
        <w:t>Licitación Pública</w:t>
      </w:r>
      <w:r w:rsidRPr="00090AD4">
        <w:rPr>
          <w:rFonts w:ascii="Times New Roman" w:hAnsi="Times New Roman" w:cs="Times New Roman"/>
          <w:sz w:val="24"/>
          <w:szCs w:val="24"/>
        </w:rPr>
        <w:t xml:space="preserve">, La fuente de financiamiento es FODES 70%, </w:t>
      </w:r>
      <w:r w:rsidRPr="00697E5C">
        <w:rPr>
          <w:rFonts w:ascii="Times New Roman" w:hAnsi="Times New Roman" w:cs="Times New Roman"/>
          <w:b/>
          <w:sz w:val="24"/>
          <w:szCs w:val="24"/>
        </w:rPr>
        <w:t>2</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 xml:space="preserve">Se autoriza al Jefe de UACI, </w:t>
      </w:r>
      <w:r>
        <w:rPr>
          <w:rFonts w:ascii="Times New Roman" w:hAnsi="Times New Roman" w:cs="Times New Roman"/>
          <w:sz w:val="24"/>
          <w:szCs w:val="24"/>
        </w:rPr>
        <w:t>Arq</w:t>
      </w:r>
      <w:r w:rsidRPr="00090AD4">
        <w:rPr>
          <w:rFonts w:ascii="Times New Roman" w:hAnsi="Times New Roman" w:cs="Times New Roman"/>
          <w:sz w:val="24"/>
          <w:szCs w:val="24"/>
        </w:rPr>
        <w:t xml:space="preserve">. Henry Douglas Palacios Montenegro, para que </w:t>
      </w:r>
      <w:r>
        <w:rPr>
          <w:rFonts w:ascii="Times New Roman" w:hAnsi="Times New Roman" w:cs="Times New Roman"/>
          <w:sz w:val="24"/>
          <w:szCs w:val="24"/>
        </w:rPr>
        <w:t>elabore las Bases de Licitación  del respectivo proyecto</w:t>
      </w:r>
      <w:r w:rsidRPr="00090AD4">
        <w:rPr>
          <w:rFonts w:ascii="Times New Roman" w:hAnsi="Times New Roman" w:cs="Times New Roman"/>
          <w:sz w:val="24"/>
          <w:szCs w:val="24"/>
        </w:rPr>
        <w:t xml:space="preserve">. </w:t>
      </w:r>
      <w:r>
        <w:rPr>
          <w:rFonts w:ascii="Times New Roman" w:hAnsi="Times New Roman" w:cs="Times New Roman"/>
          <w:b/>
          <w:sz w:val="24"/>
          <w:szCs w:val="24"/>
        </w:rPr>
        <w:t>3</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Autorizar a la Tesorera Municipal Licda.  Mayra Lissethe Renderos de Vásquez, para que realice los trá</w:t>
      </w:r>
      <w:r>
        <w:rPr>
          <w:rFonts w:ascii="Times New Roman" w:hAnsi="Times New Roman" w:cs="Times New Roman"/>
          <w:sz w:val="24"/>
          <w:szCs w:val="24"/>
        </w:rPr>
        <w:t xml:space="preserve">mites bancarios de apertura de cuenta del proyecto </w:t>
      </w:r>
      <w:r w:rsidRPr="00901315">
        <w:rPr>
          <w:rFonts w:ascii="Times New Roman" w:hAnsi="Times New Roman" w:cs="Times New Roman"/>
          <w:sz w:val="24"/>
          <w:szCs w:val="24"/>
        </w:rPr>
        <w:t>PAVIMENTACION DE 205 ML CON MEZCLA ASFALTICA EN CALLE HACIA SANTA ANITA CANTON TECOLUCO ABAJO, MUNICIPIO DE SAN PEDRO PERULAPAN, AÑO 2020</w:t>
      </w:r>
      <w:r>
        <w:rPr>
          <w:rFonts w:ascii="Times New Roman" w:hAnsi="Times New Roman" w:cs="Times New Roman"/>
          <w:sz w:val="24"/>
          <w:szCs w:val="24"/>
        </w:rPr>
        <w:t xml:space="preserve">. </w:t>
      </w:r>
      <w:r w:rsidRPr="00090AD4">
        <w:rPr>
          <w:rFonts w:ascii="Times New Roman" w:hAnsi="Times New Roman" w:cs="Times New Roman"/>
          <w:sz w:val="24"/>
          <w:szCs w:val="24"/>
        </w:rPr>
        <w:t>Comuníquese.-</w:t>
      </w:r>
    </w:p>
    <w:p w14:paraId="27BB0E09" w14:textId="77777777" w:rsidR="00562476" w:rsidRPr="00050A9D"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4E162C30"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NUEVE:</w:t>
      </w:r>
      <w:r w:rsidRPr="00BC6719">
        <w:rPr>
          <w:rFonts w:ascii="Times New Roman" w:hAnsi="Times New Roman" w:cs="Times New Roman"/>
          <w:sz w:val="24"/>
          <w:szCs w:val="24"/>
        </w:rPr>
        <w:t xml:space="preserve"> El Concejo Municipal,  CONSIDERANDO: </w:t>
      </w:r>
    </w:p>
    <w:p w14:paraId="43A9FAC3"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6B05F60F"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5EBD9AE1" w14:textId="77777777" w:rsidR="00562476" w:rsidRPr="00BC6719" w:rsidRDefault="00562476" w:rsidP="00562476">
      <w:pPr>
        <w:spacing w:after="0" w:line="240" w:lineRule="auto"/>
        <w:jc w:val="both"/>
        <w:rPr>
          <w:rFonts w:ascii="Calibri" w:eastAsia="Times New Roman" w:hAnsi="Calibri" w:cs="Calibri"/>
          <w:color w:val="000000"/>
          <w:lang w:eastAsia="es-SV"/>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BC6719">
        <w:rPr>
          <w:rFonts w:ascii="Times New Roman" w:hAnsi="Times New Roman" w:cs="Times New Roman"/>
          <w:sz w:val="24"/>
          <w:szCs w:val="24"/>
        </w:rPr>
        <w:lastRenderedPageBreak/>
        <w:t>PAVIMENTACION DE 240 ML CON MEZCLA ASFALTICA EN SECTOR EL BOSQUE CANTON EL CARMEN, MUNICIPIO DE SAN PEDRO PERULAPAN, AÑO 2020</w:t>
      </w:r>
      <w:r>
        <w:rPr>
          <w:rFonts w:ascii="Times New Roman" w:hAnsi="Times New Roman" w:cs="Times New Roman"/>
          <w:sz w:val="24"/>
          <w:szCs w:val="24"/>
        </w:rPr>
        <w:t>.</w:t>
      </w:r>
    </w:p>
    <w:p w14:paraId="2AEB8647" w14:textId="77777777" w:rsidR="00562476"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BC6719">
        <w:rPr>
          <w:rFonts w:ascii="Times New Roman" w:hAnsi="Times New Roman" w:cs="Times New Roman"/>
          <w:sz w:val="24"/>
          <w:szCs w:val="24"/>
        </w:rPr>
        <w:t>PAVIMENTACION DE 240 ML CON MEZCLA ASFALTICA EN SECTOR EL BOSQUE CANTON EL CARMEN,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SESENTA</w:t>
      </w:r>
      <w:r w:rsidRPr="00E64210">
        <w:rPr>
          <w:rFonts w:ascii="Times New Roman" w:hAnsi="Times New Roman" w:cs="Times New Roman"/>
          <w:sz w:val="24"/>
          <w:szCs w:val="24"/>
        </w:rPr>
        <w:t xml:space="preserve"> MIL </w:t>
      </w:r>
      <w:r>
        <w:rPr>
          <w:rFonts w:ascii="Times New Roman" w:hAnsi="Times New Roman" w:cs="Times New Roman"/>
          <w:sz w:val="24"/>
          <w:szCs w:val="24"/>
        </w:rPr>
        <w:t>SEISCIENTOS DOS 18</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60</w:t>
      </w:r>
      <w:r w:rsidRPr="00E64210">
        <w:rPr>
          <w:rFonts w:ascii="Times New Roman" w:hAnsi="Times New Roman" w:cs="Times New Roman"/>
          <w:sz w:val="24"/>
          <w:szCs w:val="24"/>
        </w:rPr>
        <w:t>,</w:t>
      </w:r>
      <w:r>
        <w:rPr>
          <w:rFonts w:ascii="Times New Roman" w:hAnsi="Times New Roman" w:cs="Times New Roman"/>
          <w:sz w:val="24"/>
          <w:szCs w:val="24"/>
        </w:rPr>
        <w:t>602.18</w:t>
      </w:r>
      <w:r w:rsidRPr="00E64210">
        <w:rPr>
          <w:rFonts w:ascii="Times New Roman" w:hAnsi="Times New Roman" w:cs="Times New Roman"/>
          <w:sz w:val="24"/>
          <w:szCs w:val="24"/>
        </w:rPr>
        <w:t xml:space="preserve">) </w:t>
      </w:r>
      <w:r w:rsidRPr="00090AD4">
        <w:rPr>
          <w:rFonts w:ascii="Times New Roman" w:hAnsi="Times New Roman" w:cs="Times New Roman"/>
          <w:sz w:val="24"/>
          <w:szCs w:val="24"/>
        </w:rPr>
        <w:t xml:space="preserve">para ser ejecutada por </w:t>
      </w:r>
      <w:r>
        <w:rPr>
          <w:rFonts w:ascii="Times New Roman" w:hAnsi="Times New Roman" w:cs="Times New Roman"/>
          <w:sz w:val="24"/>
          <w:szCs w:val="24"/>
        </w:rPr>
        <w:t>Licitación Pública</w:t>
      </w:r>
      <w:r w:rsidRPr="00090AD4">
        <w:rPr>
          <w:rFonts w:ascii="Times New Roman" w:hAnsi="Times New Roman" w:cs="Times New Roman"/>
          <w:sz w:val="24"/>
          <w:szCs w:val="24"/>
        </w:rPr>
        <w:t xml:space="preserve">, La fuente de financiamiento es FODES 70%, </w:t>
      </w:r>
      <w:r w:rsidRPr="00697E5C">
        <w:rPr>
          <w:rFonts w:ascii="Times New Roman" w:hAnsi="Times New Roman" w:cs="Times New Roman"/>
          <w:b/>
          <w:sz w:val="24"/>
          <w:szCs w:val="24"/>
        </w:rPr>
        <w:t>2</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 xml:space="preserve">Se autoriza al Jefe de UACI, </w:t>
      </w:r>
      <w:r>
        <w:rPr>
          <w:rFonts w:ascii="Times New Roman" w:hAnsi="Times New Roman" w:cs="Times New Roman"/>
          <w:sz w:val="24"/>
          <w:szCs w:val="24"/>
        </w:rPr>
        <w:t>Arq</w:t>
      </w:r>
      <w:r w:rsidRPr="00090AD4">
        <w:rPr>
          <w:rFonts w:ascii="Times New Roman" w:hAnsi="Times New Roman" w:cs="Times New Roman"/>
          <w:sz w:val="24"/>
          <w:szCs w:val="24"/>
        </w:rPr>
        <w:t xml:space="preserve">. Henry Douglas Palacios Montenegro, para que </w:t>
      </w:r>
      <w:r>
        <w:rPr>
          <w:rFonts w:ascii="Times New Roman" w:hAnsi="Times New Roman" w:cs="Times New Roman"/>
          <w:sz w:val="24"/>
          <w:szCs w:val="24"/>
        </w:rPr>
        <w:t>elabore las Bases de Licitación  del respectivo proyecto</w:t>
      </w:r>
      <w:r w:rsidRPr="00090AD4">
        <w:rPr>
          <w:rFonts w:ascii="Times New Roman" w:hAnsi="Times New Roman" w:cs="Times New Roman"/>
          <w:sz w:val="24"/>
          <w:szCs w:val="24"/>
        </w:rPr>
        <w:t xml:space="preserve">. </w:t>
      </w:r>
      <w:r>
        <w:rPr>
          <w:rFonts w:ascii="Times New Roman" w:hAnsi="Times New Roman" w:cs="Times New Roman"/>
          <w:b/>
          <w:sz w:val="24"/>
          <w:szCs w:val="24"/>
        </w:rPr>
        <w:t>3</w:t>
      </w:r>
      <w:r w:rsidRPr="00090AD4">
        <w:rPr>
          <w:rFonts w:ascii="Times New Roman" w:hAnsi="Times New Roman" w:cs="Times New Roman"/>
          <w:b/>
          <w:sz w:val="24"/>
          <w:szCs w:val="24"/>
        </w:rPr>
        <w:t xml:space="preserve">) </w:t>
      </w:r>
      <w:r w:rsidRPr="00090AD4">
        <w:rPr>
          <w:rFonts w:ascii="Times New Roman" w:hAnsi="Times New Roman" w:cs="Times New Roman"/>
          <w:sz w:val="24"/>
          <w:szCs w:val="24"/>
        </w:rPr>
        <w:t>Autorizar a la Tesorera Municipal Licda.  Mayra Lissethe Renderos de Vásquez, para que realice los trá</w:t>
      </w:r>
      <w:r>
        <w:rPr>
          <w:rFonts w:ascii="Times New Roman" w:hAnsi="Times New Roman" w:cs="Times New Roman"/>
          <w:sz w:val="24"/>
          <w:szCs w:val="24"/>
        </w:rPr>
        <w:t xml:space="preserve">mites bancarios de apertura de cuenta del proyecto </w:t>
      </w:r>
      <w:r w:rsidRPr="00BC6719">
        <w:rPr>
          <w:rFonts w:ascii="Times New Roman" w:hAnsi="Times New Roman" w:cs="Times New Roman"/>
          <w:sz w:val="24"/>
          <w:szCs w:val="24"/>
        </w:rPr>
        <w:t>PAVIMENTACION DE 240 ML CON MEZCLA ASFALTICA EN SECTOR EL BOSQUE CANTON EL CARMEN, MUNICIPIO DE SAN PEDRO PERULAPAN, AÑO 2020</w:t>
      </w:r>
      <w:r>
        <w:rPr>
          <w:rFonts w:ascii="Times New Roman" w:hAnsi="Times New Roman" w:cs="Times New Roman"/>
          <w:sz w:val="24"/>
          <w:szCs w:val="24"/>
        </w:rPr>
        <w:t xml:space="preserve">. </w:t>
      </w:r>
      <w:r w:rsidRPr="00090AD4">
        <w:rPr>
          <w:rFonts w:ascii="Times New Roman" w:hAnsi="Times New Roman" w:cs="Times New Roman"/>
          <w:sz w:val="24"/>
          <w:szCs w:val="24"/>
        </w:rPr>
        <w:t>Comuníquese.-</w:t>
      </w:r>
    </w:p>
    <w:p w14:paraId="288B11C9" w14:textId="77777777" w:rsidR="00562476" w:rsidRPr="00BC6719" w:rsidRDefault="00562476" w:rsidP="00562476">
      <w:pPr>
        <w:spacing w:after="0" w:line="276" w:lineRule="auto"/>
        <w:jc w:val="both"/>
        <w:rPr>
          <w:rFonts w:ascii="Times New Roman" w:hAnsi="Times New Roman" w:cs="Times New Roman"/>
          <w:sz w:val="24"/>
          <w:szCs w:val="24"/>
        </w:rPr>
      </w:pPr>
    </w:p>
    <w:p w14:paraId="7A360423"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DIEZ:</w:t>
      </w:r>
      <w:r w:rsidRPr="00BC6719">
        <w:rPr>
          <w:rFonts w:ascii="Times New Roman" w:hAnsi="Times New Roman" w:cs="Times New Roman"/>
          <w:sz w:val="24"/>
          <w:szCs w:val="24"/>
        </w:rPr>
        <w:t xml:space="preserve"> El Concejo Municipal,  CONSIDERANDO: </w:t>
      </w:r>
    </w:p>
    <w:p w14:paraId="0549B4CB"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77A98FCF"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3EFEDDA7" w14:textId="77777777" w:rsidR="00562476" w:rsidRPr="003D541F" w:rsidRDefault="00562476" w:rsidP="00562476">
      <w:pPr>
        <w:spacing w:after="0" w:line="240"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3D541F">
        <w:rPr>
          <w:rFonts w:ascii="Times New Roman" w:hAnsi="Times New Roman" w:cs="Times New Roman"/>
          <w:sz w:val="24"/>
          <w:szCs w:val="24"/>
        </w:rPr>
        <w:t>PAVIMENTACION DE 104 ML CON MEZCLA ASFALTICA EN CASERIO LOS BELTRANES CANTON LA CRUZ, MUNICIPIO DE SAN PEDRO PERULAPAN, AÑO 2020</w:t>
      </w:r>
      <w:r>
        <w:rPr>
          <w:rFonts w:ascii="Times New Roman" w:hAnsi="Times New Roman" w:cs="Times New Roman"/>
          <w:sz w:val="24"/>
          <w:szCs w:val="24"/>
        </w:rPr>
        <w:t>.</w:t>
      </w:r>
    </w:p>
    <w:p w14:paraId="528A2768"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3D541F">
        <w:rPr>
          <w:rFonts w:ascii="Times New Roman" w:hAnsi="Times New Roman" w:cs="Times New Roman"/>
          <w:sz w:val="24"/>
          <w:szCs w:val="24"/>
        </w:rPr>
        <w:t>PAVIMENTACION DE 104 ML CON MEZCLA ASFALTICA EN CASERIO LOS BELTRANES CANTON LA CRUZ,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DIECISÉIS</w:t>
      </w:r>
      <w:r w:rsidRPr="00E64210">
        <w:rPr>
          <w:rFonts w:ascii="Times New Roman" w:hAnsi="Times New Roman" w:cs="Times New Roman"/>
          <w:sz w:val="24"/>
          <w:szCs w:val="24"/>
        </w:rPr>
        <w:t xml:space="preserve"> MIL </w:t>
      </w:r>
      <w:r>
        <w:rPr>
          <w:rFonts w:ascii="Times New Roman" w:hAnsi="Times New Roman" w:cs="Times New Roman"/>
          <w:sz w:val="24"/>
          <w:szCs w:val="24"/>
        </w:rPr>
        <w:t>QUINIENTOS CINCUENTA Y SEIS 98</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16,556.98</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3D541F">
        <w:rPr>
          <w:rFonts w:ascii="Times New Roman" w:hAnsi="Times New Roman" w:cs="Times New Roman"/>
          <w:sz w:val="24"/>
          <w:szCs w:val="24"/>
        </w:rPr>
        <w:t>PAVIMENTACION DE 104 ML CON MEZCLA ASFALTICA EN CASERIO LOS BELTRANES CANTON LA CRUZ, MUNICIPIO DE SAN PEDRO PERULAPAN, AÑO 2020</w:t>
      </w:r>
      <w:r w:rsidRPr="00E64210">
        <w:rPr>
          <w:rFonts w:ascii="Times New Roman" w:hAnsi="Times New Roman" w:cs="Times New Roman"/>
          <w:sz w:val="24"/>
          <w:szCs w:val="24"/>
        </w:rPr>
        <w:t>. Comuníquese.-</w:t>
      </w:r>
    </w:p>
    <w:p w14:paraId="1916B586"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lastRenderedPageBreak/>
        <w:t>ACUERDO NÚMERO ONCE:</w:t>
      </w:r>
      <w:r w:rsidRPr="00BC6719">
        <w:rPr>
          <w:rFonts w:ascii="Times New Roman" w:hAnsi="Times New Roman" w:cs="Times New Roman"/>
          <w:sz w:val="24"/>
          <w:szCs w:val="24"/>
        </w:rPr>
        <w:t xml:space="preserve"> El Concejo Municipal,  CONSIDERANDO: </w:t>
      </w:r>
    </w:p>
    <w:p w14:paraId="173E890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551AD576"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017BF181" w14:textId="77777777" w:rsidR="00562476" w:rsidRPr="00380644"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380644">
        <w:rPr>
          <w:rFonts w:ascii="Times New Roman" w:hAnsi="Times New Roman" w:cs="Times New Roman"/>
          <w:sz w:val="24"/>
          <w:szCs w:val="24"/>
        </w:rPr>
        <w:t>PAVIMENTACION DE 63 ML DE CONCRETO HIDRAULICO EN SECTOR EL TAMARINDO CANTON LA LOMA, MUNICIPIO DE SAN PEDRO PERULAPAN, AÑO 2020</w:t>
      </w:r>
      <w:r>
        <w:rPr>
          <w:rFonts w:ascii="Times New Roman" w:hAnsi="Times New Roman" w:cs="Times New Roman"/>
          <w:sz w:val="24"/>
          <w:szCs w:val="24"/>
        </w:rPr>
        <w:t>.</w:t>
      </w:r>
    </w:p>
    <w:p w14:paraId="0AEC88FB"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380644">
        <w:rPr>
          <w:rFonts w:ascii="Times New Roman" w:hAnsi="Times New Roman" w:cs="Times New Roman"/>
          <w:sz w:val="24"/>
          <w:szCs w:val="24"/>
        </w:rPr>
        <w:t>PAVIMENTACION DE 63 ML DE CONCRETO HIDRAULICO EN SECTOR EL TAMARINDO CANTON LA LOMA,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DIEZ</w:t>
      </w:r>
      <w:r w:rsidRPr="00E64210">
        <w:rPr>
          <w:rFonts w:ascii="Times New Roman" w:hAnsi="Times New Roman" w:cs="Times New Roman"/>
          <w:sz w:val="24"/>
          <w:szCs w:val="24"/>
        </w:rPr>
        <w:t xml:space="preserve"> MIL </w:t>
      </w:r>
      <w:r>
        <w:rPr>
          <w:rFonts w:ascii="Times New Roman" w:hAnsi="Times New Roman" w:cs="Times New Roman"/>
          <w:sz w:val="24"/>
          <w:szCs w:val="24"/>
        </w:rPr>
        <w:t>DOSCIENTOS CUARENTA Y SEIS 60</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10,246.60</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380644">
        <w:rPr>
          <w:rFonts w:ascii="Times New Roman" w:hAnsi="Times New Roman" w:cs="Times New Roman"/>
          <w:sz w:val="24"/>
          <w:szCs w:val="24"/>
        </w:rPr>
        <w:t>PAVIMENTACION DE 63 ML DE CONCRETO HIDRAULICO EN SECTOR EL TAMARINDO CANTON LA LOMA, MUNICIPIO DE SAN PEDRO PERULAPAN, AÑO 2020</w:t>
      </w:r>
      <w:r w:rsidRPr="00E64210">
        <w:rPr>
          <w:rFonts w:ascii="Times New Roman" w:hAnsi="Times New Roman" w:cs="Times New Roman"/>
          <w:sz w:val="24"/>
          <w:szCs w:val="24"/>
        </w:rPr>
        <w:t>. Comuníquese.-</w:t>
      </w:r>
    </w:p>
    <w:p w14:paraId="2F4FB19E" w14:textId="77777777" w:rsidR="00562476" w:rsidRPr="00BC6719" w:rsidRDefault="00562476" w:rsidP="00562476">
      <w:pPr>
        <w:spacing w:after="0" w:line="276" w:lineRule="auto"/>
        <w:jc w:val="both"/>
        <w:rPr>
          <w:rFonts w:ascii="Times New Roman" w:hAnsi="Times New Roman" w:cs="Times New Roman"/>
          <w:b/>
          <w:sz w:val="24"/>
          <w:szCs w:val="24"/>
        </w:rPr>
      </w:pPr>
    </w:p>
    <w:p w14:paraId="1F5DD4BA"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6DB6A8FD"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137DEA10"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60891225" w14:textId="77777777" w:rsidR="00562476" w:rsidRPr="00641265" w:rsidRDefault="00562476" w:rsidP="00562476">
      <w:pPr>
        <w:spacing w:after="0" w:line="276" w:lineRule="auto"/>
        <w:jc w:val="both"/>
        <w:rPr>
          <w:rFonts w:ascii="Calibri" w:eastAsia="Times New Roman" w:hAnsi="Calibri" w:cs="Calibri"/>
          <w:color w:val="000000"/>
          <w:lang w:eastAsia="es-SV"/>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641265">
        <w:rPr>
          <w:rFonts w:ascii="Times New Roman" w:hAnsi="Times New Roman" w:cs="Times New Roman"/>
          <w:sz w:val="24"/>
          <w:szCs w:val="24"/>
        </w:rPr>
        <w:t>RECARPETEO CON MEZCLA ASFALTICA DE 300 ML EN SECTOR LA ESCUELA EL ROTULO CANTON TECOMATEPEQUE,</w:t>
      </w:r>
      <w:r>
        <w:rPr>
          <w:rFonts w:ascii="Times New Roman" w:hAnsi="Times New Roman" w:cs="Times New Roman"/>
          <w:sz w:val="24"/>
          <w:szCs w:val="24"/>
        </w:rPr>
        <w:t xml:space="preserve"> </w:t>
      </w:r>
      <w:r w:rsidRPr="00641265">
        <w:rPr>
          <w:rFonts w:ascii="Times New Roman" w:hAnsi="Times New Roman" w:cs="Times New Roman"/>
          <w:sz w:val="24"/>
          <w:szCs w:val="24"/>
        </w:rPr>
        <w:t>MUNICIPIO DE SAN PEDRO PERULAPAN, AÑO 2020</w:t>
      </w:r>
      <w:r>
        <w:rPr>
          <w:rFonts w:ascii="Times New Roman" w:hAnsi="Times New Roman" w:cs="Times New Roman"/>
          <w:sz w:val="24"/>
          <w:szCs w:val="24"/>
        </w:rPr>
        <w:t>.</w:t>
      </w:r>
    </w:p>
    <w:p w14:paraId="058A0756"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w:t>
      </w:r>
      <w:r w:rsidRPr="00E64210">
        <w:rPr>
          <w:rFonts w:ascii="Times New Roman" w:hAnsi="Times New Roman" w:cs="Times New Roman"/>
          <w:sz w:val="24"/>
          <w:szCs w:val="24"/>
        </w:rPr>
        <w:lastRenderedPageBreak/>
        <w:t xml:space="preserve">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641265">
        <w:rPr>
          <w:rFonts w:ascii="Times New Roman" w:hAnsi="Times New Roman" w:cs="Times New Roman"/>
          <w:sz w:val="24"/>
          <w:szCs w:val="24"/>
        </w:rPr>
        <w:t>RECARPETEO CON MEZCLA ASFALTICA DE 300 ML EN SECTOR LA ESCUELA EL ROTULO CANTON TECOMATEPEQUE,</w:t>
      </w:r>
      <w:r>
        <w:rPr>
          <w:rFonts w:ascii="Times New Roman" w:hAnsi="Times New Roman" w:cs="Times New Roman"/>
          <w:sz w:val="24"/>
          <w:szCs w:val="24"/>
        </w:rPr>
        <w:t xml:space="preserve"> </w:t>
      </w:r>
      <w:r w:rsidRPr="00641265">
        <w:rPr>
          <w:rFonts w:ascii="Times New Roman" w:hAnsi="Times New Roman" w:cs="Times New Roman"/>
          <w:sz w:val="24"/>
          <w:szCs w:val="24"/>
        </w:rPr>
        <w:t>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CUARENTA Y OCHO MIL QUINIENTOS DOCE 44</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48,512.44</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641265">
        <w:rPr>
          <w:rFonts w:ascii="Times New Roman" w:hAnsi="Times New Roman" w:cs="Times New Roman"/>
          <w:sz w:val="24"/>
          <w:szCs w:val="24"/>
        </w:rPr>
        <w:t>RECARPETEO CON MEZCLA ASFALTICA DE 300 ML EN SECTOR LA ESCUELA EL ROTULO CANTON TECOMATEPEQUE,</w:t>
      </w:r>
      <w:r>
        <w:rPr>
          <w:rFonts w:ascii="Times New Roman" w:hAnsi="Times New Roman" w:cs="Times New Roman"/>
          <w:sz w:val="24"/>
          <w:szCs w:val="24"/>
        </w:rPr>
        <w:t xml:space="preserve"> </w:t>
      </w:r>
      <w:r w:rsidRPr="00641265">
        <w:rPr>
          <w:rFonts w:ascii="Times New Roman" w:hAnsi="Times New Roman" w:cs="Times New Roman"/>
          <w:sz w:val="24"/>
          <w:szCs w:val="24"/>
        </w:rPr>
        <w:t>MUNICIPIO DE SAN PEDRO PERULAPAN, AÑO 2020</w:t>
      </w:r>
      <w:r w:rsidRPr="00E64210">
        <w:rPr>
          <w:rFonts w:ascii="Times New Roman" w:hAnsi="Times New Roman" w:cs="Times New Roman"/>
          <w:sz w:val="24"/>
          <w:szCs w:val="24"/>
        </w:rPr>
        <w:t>. Comuníquese.-</w:t>
      </w:r>
    </w:p>
    <w:p w14:paraId="1B482551" w14:textId="77777777" w:rsidR="00562476" w:rsidRPr="00BC6719" w:rsidRDefault="00562476" w:rsidP="00562476">
      <w:pPr>
        <w:spacing w:after="0" w:line="276" w:lineRule="auto"/>
        <w:jc w:val="both"/>
        <w:rPr>
          <w:rFonts w:ascii="Times New Roman" w:hAnsi="Times New Roman" w:cs="Times New Roman"/>
          <w:b/>
          <w:sz w:val="24"/>
          <w:szCs w:val="24"/>
        </w:rPr>
      </w:pPr>
    </w:p>
    <w:p w14:paraId="39CC5B4F"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6FD7B918" w14:textId="77777777" w:rsidR="00562476"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 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971EBC">
        <w:rPr>
          <w:rFonts w:ascii="Times New Roman" w:hAnsi="Times New Roman" w:cs="Times New Roman"/>
          <w:sz w:val="24"/>
          <w:szCs w:val="24"/>
        </w:rPr>
        <w:t>SUMINISTRO DE MATERIALES PARA CONSTRUCCIÓN DE 60.00 ML DE ESTRUCTURA PARA PAVIMENTO RÍGIDO Y CORDÓN CUNETA  EN FINAL DE CALLE PRINCIPAL DE LOTIFICACIÓN LOS LAURELES, CANTÓN ISTAHUA, MUNICIPIO DE SAN PEDRO PERUL</w:t>
      </w:r>
      <w:r>
        <w:rPr>
          <w:rFonts w:ascii="Times New Roman" w:hAnsi="Times New Roman" w:cs="Times New Roman"/>
          <w:sz w:val="24"/>
          <w:szCs w:val="24"/>
        </w:rPr>
        <w:t>APÁN, DEPARTAMENTO DE CUSCATLÁN</w:t>
      </w:r>
      <w:r w:rsidRPr="006D14B6">
        <w:rPr>
          <w:rFonts w:ascii="Times New Roman" w:hAnsi="Times New Roman" w:cs="Times New Roman"/>
          <w:sz w:val="24"/>
          <w:szCs w:val="24"/>
        </w:rPr>
        <w:t>”</w:t>
      </w:r>
      <w:r>
        <w:rPr>
          <w:rFonts w:ascii="Times New Roman" w:hAnsi="Times New Roman" w:cs="Times New Roman"/>
          <w:sz w:val="24"/>
          <w:szCs w:val="24"/>
        </w:rPr>
        <w:t>.</w:t>
      </w:r>
    </w:p>
    <w:p w14:paraId="41E4ADED"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971EBC">
        <w:rPr>
          <w:rFonts w:ascii="Times New Roman" w:hAnsi="Times New Roman" w:cs="Times New Roman"/>
          <w:sz w:val="24"/>
          <w:szCs w:val="24"/>
        </w:rPr>
        <w:t>SUMINISTRO DE MATERIALES PARA CONSTRUCCIÓN DE 60.00 ML DE ESTRUCTURA PARA PAVIMENTO RÍGIDO Y CORDÓN CUNETA  EN FINAL DE CALLE PRINCIPAL DE LOTIFICACIÓN LOS LAURELES, CANTÓN ISTAHUA, MUNICIPIO DE SAN PEDRO PERUL</w:t>
      </w:r>
      <w:r>
        <w:rPr>
          <w:rFonts w:ascii="Times New Roman" w:hAnsi="Times New Roman" w:cs="Times New Roman"/>
          <w:sz w:val="24"/>
          <w:szCs w:val="24"/>
        </w:rPr>
        <w:t>APÁN, DEPARTAMENTO DE CUSCATLÁN</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Se autoriza al jefe de UACI para que publique en el sistema de Compras Públicas COMPRASAL los términos de referencia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7CF13FA0" w14:textId="77777777" w:rsidR="00562476" w:rsidRPr="00BC6719" w:rsidRDefault="00562476" w:rsidP="00562476">
      <w:pPr>
        <w:spacing w:after="0" w:line="276" w:lineRule="auto"/>
        <w:jc w:val="both"/>
        <w:rPr>
          <w:rFonts w:ascii="Times New Roman" w:hAnsi="Times New Roman" w:cs="Times New Roman"/>
          <w:b/>
          <w:sz w:val="24"/>
          <w:szCs w:val="24"/>
        </w:rPr>
      </w:pPr>
    </w:p>
    <w:p w14:paraId="4E22D7DB" w14:textId="77777777" w:rsidR="00562476" w:rsidRPr="00BC6719" w:rsidRDefault="00562476" w:rsidP="00562476">
      <w:pPr>
        <w:spacing w:after="0" w:line="293"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CATORCE:</w:t>
      </w:r>
      <w:r w:rsidRPr="00BC6719">
        <w:rPr>
          <w:rFonts w:ascii="Times New Roman" w:hAnsi="Times New Roman" w:cs="Times New Roman"/>
          <w:sz w:val="24"/>
          <w:szCs w:val="24"/>
        </w:rPr>
        <w:t xml:space="preserve"> El Concejo Municipal,  CONSIDERANDO: </w:t>
      </w:r>
    </w:p>
    <w:p w14:paraId="29BFDAC8" w14:textId="77777777" w:rsidR="00562476" w:rsidRDefault="00562476" w:rsidP="00562476">
      <w:pPr>
        <w:spacing w:after="0" w:line="293" w:lineRule="auto"/>
        <w:jc w:val="both"/>
        <w:rPr>
          <w:rFonts w:ascii="Times New Roman" w:hAnsi="Times New Roman" w:cs="Times New Roman"/>
          <w:sz w:val="24"/>
          <w:szCs w:val="24"/>
        </w:rPr>
      </w:pPr>
      <w:r w:rsidRPr="00BC6719">
        <w:rPr>
          <w:rFonts w:ascii="Times New Roman" w:hAnsi="Times New Roman" w:cs="Times New Roman"/>
          <w:sz w:val="24"/>
          <w:szCs w:val="24"/>
        </w:rPr>
        <w:t>I- 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2822CE">
        <w:rPr>
          <w:rFonts w:ascii="Times New Roman" w:hAnsi="Times New Roman" w:cs="Times New Roman"/>
          <w:sz w:val="24"/>
          <w:szCs w:val="24"/>
        </w:rPr>
        <w:t xml:space="preserve">PAVIMENTACIÓN DE 91 ML DE CALLE ANTIGUA CON MEZCLA ASFÁLTICA </w:t>
      </w:r>
      <w:r w:rsidRPr="002822CE">
        <w:rPr>
          <w:rFonts w:ascii="Times New Roman" w:hAnsi="Times New Roman" w:cs="Times New Roman"/>
          <w:sz w:val="24"/>
          <w:szCs w:val="24"/>
        </w:rPr>
        <w:lastRenderedPageBreak/>
        <w:t xml:space="preserve">SECTOR FÁTIMA, CANTÓN EL PARAÍSO, MUNICIPIO DE SAN </w:t>
      </w:r>
      <w:r>
        <w:rPr>
          <w:rFonts w:ascii="Times New Roman" w:hAnsi="Times New Roman" w:cs="Times New Roman"/>
          <w:sz w:val="24"/>
          <w:szCs w:val="24"/>
        </w:rPr>
        <w:t>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4038E58D"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2822CE">
        <w:rPr>
          <w:rFonts w:ascii="Times New Roman" w:hAnsi="Times New Roman" w:cs="Times New Roman"/>
          <w:sz w:val="24"/>
          <w:szCs w:val="24"/>
        </w:rPr>
        <w:t xml:space="preserve">PAVIMENTACIÓN DE 91 ML DE CALLE ANTIGUA CON MEZCLA ASFÁLTICA SECTOR FÁTIMA, CANTÓN EL PARAÍSO, MUNICIPIO DE SAN </w:t>
      </w:r>
      <w:r>
        <w:rPr>
          <w:rFonts w:ascii="Times New Roman" w:hAnsi="Times New Roman" w:cs="Times New Roman"/>
          <w:sz w:val="24"/>
          <w:szCs w:val="24"/>
        </w:rPr>
        <w:t>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61CB2338" w14:textId="77777777" w:rsidR="00562476" w:rsidRDefault="00562476" w:rsidP="00562476">
      <w:pPr>
        <w:spacing w:after="0" w:line="276" w:lineRule="auto"/>
        <w:jc w:val="both"/>
        <w:rPr>
          <w:rFonts w:ascii="Times New Roman" w:hAnsi="Times New Roman" w:cs="Times New Roman"/>
          <w:sz w:val="24"/>
          <w:szCs w:val="24"/>
        </w:rPr>
      </w:pPr>
    </w:p>
    <w:p w14:paraId="491302BF" w14:textId="77777777" w:rsidR="00562476" w:rsidRPr="00C07DFC" w:rsidRDefault="00562476" w:rsidP="00562476">
      <w:pPr>
        <w:spacing w:after="0" w:line="293"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795D2656" w14:textId="77777777" w:rsidR="00562476" w:rsidRDefault="00562476" w:rsidP="00562476">
      <w:pPr>
        <w:spacing w:after="0" w:line="293" w:lineRule="auto"/>
        <w:jc w:val="both"/>
        <w:rPr>
          <w:rFonts w:ascii="Times New Roman" w:hAnsi="Times New Roman" w:cs="Times New Roman"/>
          <w:sz w:val="24"/>
          <w:szCs w:val="24"/>
        </w:rPr>
      </w:pPr>
      <w:r w:rsidRPr="00C07DFC">
        <w:rPr>
          <w:rFonts w:ascii="Times New Roman" w:hAnsi="Times New Roman" w:cs="Times New Roman"/>
          <w:sz w:val="24"/>
          <w:szCs w:val="24"/>
        </w:rPr>
        <w:t>I-</w:t>
      </w:r>
      <w:r w:rsidRPr="00143FDE">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143FDE">
        <w:rPr>
          <w:rFonts w:ascii="Times New Roman" w:hAnsi="Times New Roman" w:cs="Times New Roman"/>
          <w:sz w:val="24"/>
          <w:szCs w:val="24"/>
        </w:rPr>
        <w:t>PAVIMENTACIÓN DE 175 ML CON MEZCLA ASFÁLTICA EN SECTOR SAN DIEGO, CANTÓN EL RODEO,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05949FFD"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9D267C">
        <w:rPr>
          <w:rFonts w:ascii="Times New Roman" w:hAnsi="Times New Roman" w:cs="Times New Roman"/>
          <w:sz w:val="24"/>
          <w:szCs w:val="24"/>
        </w:rPr>
        <w:t>PAVIMENTACIÓN DE 175 ML CON MEZCLA ASFÁLTICA EN SECTOR SAN DIEGO, CANTÓN EL RODEO, MUNICIPIO D</w:t>
      </w:r>
      <w:r>
        <w:rPr>
          <w:rFonts w:ascii="Times New Roman" w:hAnsi="Times New Roman" w:cs="Times New Roman"/>
          <w:sz w:val="24"/>
          <w:szCs w:val="24"/>
        </w:rPr>
        <w:t>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31CA725F" w14:textId="77777777" w:rsidR="00562476" w:rsidRDefault="00562476" w:rsidP="00562476">
      <w:pPr>
        <w:spacing w:after="0" w:line="276" w:lineRule="auto"/>
        <w:jc w:val="both"/>
        <w:rPr>
          <w:rFonts w:ascii="Times New Roman" w:hAnsi="Times New Roman" w:cs="Times New Roman"/>
          <w:sz w:val="24"/>
          <w:szCs w:val="24"/>
        </w:rPr>
      </w:pPr>
    </w:p>
    <w:p w14:paraId="3E926899"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lastRenderedPageBreak/>
        <w:t>ACUERDO NÚMERO DIECISÉIS:</w:t>
      </w:r>
      <w:r w:rsidRPr="00B056F3">
        <w:rPr>
          <w:rFonts w:ascii="Times New Roman" w:hAnsi="Times New Roman" w:cs="Times New Roman"/>
          <w:sz w:val="24"/>
          <w:szCs w:val="24"/>
        </w:rPr>
        <w:t xml:space="preserve"> El Concejo Municipal,  CONSIDERANDO: </w:t>
      </w:r>
    </w:p>
    <w:p w14:paraId="11C3975E" w14:textId="77777777" w:rsidR="00562476"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Pr>
          <w:rFonts w:ascii="Times New Roman" w:hAnsi="Times New Roman" w:cs="Times New Roman"/>
          <w:sz w:val="28"/>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8960EF">
        <w:rPr>
          <w:rFonts w:ascii="Times New Roman" w:hAnsi="Times New Roman" w:cs="Times New Roman"/>
          <w:sz w:val="24"/>
          <w:szCs w:val="24"/>
        </w:rPr>
        <w:t>CONSTRUCCIÓN DE 200 ML DE BANDAS DE RODAJE DE CONCRETO HIDRÁULICO EN CANTÓN BUENOS AIRES, MUNICIPIO D</w:t>
      </w:r>
      <w:r>
        <w:rPr>
          <w:rFonts w:ascii="Times New Roman" w:hAnsi="Times New Roman" w:cs="Times New Roman"/>
          <w:sz w:val="24"/>
          <w:szCs w:val="24"/>
        </w:rPr>
        <w:t>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1792A633"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8960EF">
        <w:rPr>
          <w:rFonts w:ascii="Times New Roman" w:hAnsi="Times New Roman" w:cs="Times New Roman"/>
          <w:sz w:val="24"/>
          <w:szCs w:val="24"/>
        </w:rPr>
        <w:t>CONSTRUCCIÓN DE 200 ML DE BANDAS DE RODAJE DE CONCRETO HIDRÁULICO EN CANTÓN BUENOS AIRES, MUNICIPIO D</w:t>
      </w:r>
      <w:r>
        <w:rPr>
          <w:rFonts w:ascii="Times New Roman" w:hAnsi="Times New Roman" w:cs="Times New Roman"/>
          <w:sz w:val="24"/>
          <w:szCs w:val="24"/>
        </w:rPr>
        <w:t>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6FFEBD14"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AA89E35"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t>ACUERDO NÚMERO DIECISIETE:</w:t>
      </w:r>
      <w:r w:rsidRPr="00B056F3">
        <w:rPr>
          <w:rFonts w:ascii="Times New Roman" w:hAnsi="Times New Roman" w:cs="Times New Roman"/>
          <w:sz w:val="24"/>
          <w:szCs w:val="24"/>
        </w:rPr>
        <w:t xml:space="preserve"> El Concejo Municipal,  CONSIDERANDO: </w:t>
      </w:r>
    </w:p>
    <w:p w14:paraId="51CA0722" w14:textId="77777777" w:rsidR="00562476"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sidRPr="006425E3">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6425E3">
        <w:rPr>
          <w:rFonts w:ascii="Times New Roman" w:hAnsi="Times New Roman" w:cs="Times New Roman"/>
          <w:sz w:val="24"/>
          <w:szCs w:val="24"/>
        </w:rPr>
        <w:t>CONSTRUCCIÓN DE 160 ML DE BANDAS DE CONCRETO HIDRÁULICO EN SECTOR GUACHIPILÍN, CANTÓN LA LOMA,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4E807FD0"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6425E3">
        <w:rPr>
          <w:rFonts w:ascii="Times New Roman" w:hAnsi="Times New Roman" w:cs="Times New Roman"/>
          <w:sz w:val="24"/>
          <w:szCs w:val="24"/>
        </w:rPr>
        <w:t>CONSTRUCCIÓN DE 160 ML DE BANDAS DE CONCRETO HIDRÁULICO EN SECTOR GUACHIPILÍN, CANTÓN LA LOMA,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Pr>
          <w:rFonts w:ascii="Times New Roman" w:hAnsi="Times New Roman" w:cs="Times New Roman"/>
          <w:sz w:val="24"/>
          <w:szCs w:val="24"/>
        </w:rPr>
        <w:t>) Se autoriza al J</w:t>
      </w:r>
      <w:r w:rsidRPr="006D14B6">
        <w:rPr>
          <w:rFonts w:ascii="Times New Roman" w:hAnsi="Times New Roman" w:cs="Times New Roman"/>
          <w:sz w:val="24"/>
          <w:szCs w:val="24"/>
        </w:rPr>
        <w:t xml:space="preserve">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32B42DF3"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lastRenderedPageBreak/>
        <w:t>ACUERDO NÚMERO DIECI</w:t>
      </w:r>
      <w:r>
        <w:rPr>
          <w:rFonts w:ascii="Times New Roman" w:hAnsi="Times New Roman" w:cs="Times New Roman"/>
          <w:b/>
          <w:sz w:val="24"/>
          <w:szCs w:val="24"/>
        </w:rPr>
        <w:t>OCHO</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45537F85" w14:textId="77777777" w:rsidR="00562476" w:rsidRDefault="00562476" w:rsidP="00562476">
      <w:pPr>
        <w:spacing w:after="0"/>
        <w:jc w:val="both"/>
        <w:rPr>
          <w:rFonts w:ascii="Times New Roman" w:hAnsi="Times New Roman" w:cs="Times New Roman"/>
          <w:sz w:val="24"/>
          <w:szCs w:val="24"/>
        </w:rPr>
      </w:pPr>
      <w:r w:rsidRPr="00B056F3">
        <w:rPr>
          <w:rFonts w:ascii="Times New Roman" w:hAnsi="Times New Roman" w:cs="Times New Roman"/>
          <w:sz w:val="24"/>
          <w:szCs w:val="24"/>
        </w:rPr>
        <w:t>I-</w:t>
      </w:r>
      <w:r w:rsidRPr="009F4291">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donde solicita aprobación de los términos de referencia de</w:t>
      </w:r>
      <w:r>
        <w:rPr>
          <w:rFonts w:ascii="Times New Roman" w:hAnsi="Times New Roman" w:cs="Times New Roman"/>
          <w:sz w:val="24"/>
          <w:szCs w:val="24"/>
        </w:rPr>
        <w:t>l siguiente P</w:t>
      </w:r>
      <w:r w:rsidRPr="006D14B6">
        <w:rPr>
          <w:rFonts w:ascii="Times New Roman" w:hAnsi="Times New Roman" w:cs="Times New Roman"/>
          <w:sz w:val="24"/>
          <w:szCs w:val="24"/>
        </w:rPr>
        <w:t>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9F4291">
        <w:rPr>
          <w:rFonts w:ascii="Times New Roman" w:hAnsi="Times New Roman" w:cs="Times New Roman"/>
          <w:sz w:val="24"/>
          <w:szCs w:val="24"/>
        </w:rPr>
        <w:t>PAVIMENTACION DE 125 ML CON MEZCLA ASFALTICA EN SECTOR LA PRESA CANTON LA CRUZ</w:t>
      </w:r>
      <w:r>
        <w:rPr>
          <w:rFonts w:ascii="Times New Roman" w:hAnsi="Times New Roman" w:cs="Times New Roman"/>
          <w:sz w:val="24"/>
          <w:szCs w:val="24"/>
        </w:rPr>
        <w:t>,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2F4FECA8"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9F4291">
        <w:rPr>
          <w:rFonts w:ascii="Times New Roman" w:hAnsi="Times New Roman" w:cs="Times New Roman"/>
          <w:sz w:val="24"/>
          <w:szCs w:val="24"/>
        </w:rPr>
        <w:t>PAVIMENTACION DE 125 ML CON MEZCLA ASFALTICA EN SECTOR LA PRESA CANTON LA CRUZ</w:t>
      </w:r>
      <w:r>
        <w:rPr>
          <w:rFonts w:ascii="Times New Roman" w:hAnsi="Times New Roman" w:cs="Times New Roman"/>
          <w:sz w:val="24"/>
          <w:szCs w:val="24"/>
        </w:rPr>
        <w:t>,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Pr>
          <w:rFonts w:ascii="Times New Roman" w:hAnsi="Times New Roman" w:cs="Times New Roman"/>
          <w:sz w:val="24"/>
          <w:szCs w:val="24"/>
        </w:rPr>
        <w:t>) Se autoriza al J</w:t>
      </w:r>
      <w:r w:rsidRPr="006D14B6">
        <w:rPr>
          <w:rFonts w:ascii="Times New Roman" w:hAnsi="Times New Roman" w:cs="Times New Roman"/>
          <w:sz w:val="24"/>
          <w:szCs w:val="24"/>
        </w:rPr>
        <w:t xml:space="preserve">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2836AC9E" w14:textId="77777777" w:rsidR="00562476" w:rsidRDefault="00562476" w:rsidP="00562476">
      <w:pPr>
        <w:spacing w:after="0" w:line="276" w:lineRule="auto"/>
        <w:jc w:val="both"/>
        <w:rPr>
          <w:rFonts w:ascii="Times New Roman" w:hAnsi="Times New Roman" w:cs="Times New Roman"/>
          <w:b/>
          <w:sz w:val="24"/>
          <w:szCs w:val="24"/>
        </w:rPr>
      </w:pPr>
    </w:p>
    <w:p w14:paraId="5488FD18" w14:textId="77777777" w:rsidR="00562476" w:rsidRPr="00B056F3"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b/>
          <w:sz w:val="24"/>
          <w:szCs w:val="24"/>
        </w:rPr>
        <w:t>ACUERDO NÚMERO DIECI</w:t>
      </w:r>
      <w:r>
        <w:rPr>
          <w:rFonts w:ascii="Times New Roman" w:hAnsi="Times New Roman" w:cs="Times New Roman"/>
          <w:b/>
          <w:sz w:val="24"/>
          <w:szCs w:val="24"/>
        </w:rPr>
        <w:t>NUEVE</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26625770" w14:textId="77777777" w:rsidR="00562476" w:rsidRPr="00050A9D"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sz w:val="24"/>
          <w:szCs w:val="24"/>
        </w:rPr>
        <w:t>I-</w:t>
      </w:r>
      <w:r w:rsidRPr="00D05D15">
        <w:rPr>
          <w:rFonts w:ascii="Times New Roman" w:hAnsi="Times New Roman" w:cs="Times New Roman"/>
          <w:sz w:val="24"/>
          <w:szCs w:val="24"/>
        </w:rPr>
        <w:t xml:space="preserve"> </w:t>
      </w:r>
      <w:r w:rsidRPr="00050A9D">
        <w:rPr>
          <w:rFonts w:ascii="Times New Roman" w:hAnsi="Times New Roman" w:cs="Times New Roman"/>
          <w:sz w:val="24"/>
          <w:szCs w:val="24"/>
        </w:rPr>
        <w:t xml:space="preserve">Que según </w:t>
      </w:r>
      <w:r>
        <w:rPr>
          <w:rFonts w:ascii="Times New Roman" w:hAnsi="Times New Roman" w:cs="Times New Roman"/>
          <w:sz w:val="24"/>
          <w:szCs w:val="24"/>
        </w:rPr>
        <w:t>informe de estimación que se</w:t>
      </w:r>
      <w:r w:rsidRPr="00050A9D">
        <w:rPr>
          <w:rFonts w:ascii="Times New Roman" w:hAnsi="Times New Roman" w:cs="Times New Roman"/>
          <w:sz w:val="24"/>
          <w:szCs w:val="24"/>
        </w:rPr>
        <w:t xml:space="preserve"> presenta al Concejo Municipal en pleno,</w:t>
      </w:r>
      <w:r>
        <w:rPr>
          <w:rFonts w:ascii="Times New Roman" w:hAnsi="Times New Roman" w:cs="Times New Roman"/>
          <w:sz w:val="24"/>
          <w:szCs w:val="24"/>
        </w:rPr>
        <w:t xml:space="preserve"> donde se muestra la</w:t>
      </w:r>
      <w:r w:rsidRPr="00050A9D">
        <w:rPr>
          <w:rFonts w:ascii="Times New Roman" w:hAnsi="Times New Roman" w:cs="Times New Roman"/>
          <w:sz w:val="24"/>
          <w:szCs w:val="24"/>
        </w:rPr>
        <w:t xml:space="preserve"> requisición de pago a realizadores de proyectos que necesitan el pago final correspondiente a proyectos municipales que han finalizado su ejecución</w:t>
      </w:r>
      <w:r>
        <w:rPr>
          <w:rFonts w:ascii="Times New Roman" w:hAnsi="Times New Roman" w:cs="Times New Roman"/>
          <w:sz w:val="24"/>
          <w:szCs w:val="24"/>
        </w:rPr>
        <w:t xml:space="preserve">, </w:t>
      </w:r>
      <w:r w:rsidRPr="00050A9D">
        <w:rPr>
          <w:rFonts w:ascii="Times New Roman" w:hAnsi="Times New Roman" w:cs="Times New Roman"/>
          <w:sz w:val="24"/>
          <w:szCs w:val="24"/>
        </w:rPr>
        <w:t xml:space="preserve">se presentan dichos pagos para su </w:t>
      </w:r>
      <w:r>
        <w:rPr>
          <w:rFonts w:ascii="Times New Roman" w:hAnsi="Times New Roman" w:cs="Times New Roman"/>
          <w:sz w:val="24"/>
          <w:szCs w:val="24"/>
        </w:rPr>
        <w:t xml:space="preserve">debida </w:t>
      </w:r>
      <w:r w:rsidRPr="00050A9D">
        <w:rPr>
          <w:rFonts w:ascii="Times New Roman" w:hAnsi="Times New Roman" w:cs="Times New Roman"/>
          <w:sz w:val="24"/>
          <w:szCs w:val="24"/>
        </w:rPr>
        <w:t xml:space="preserve">aprobación. </w:t>
      </w:r>
    </w:p>
    <w:p w14:paraId="25C135BC" w14:textId="77777777" w:rsidR="00562476" w:rsidRDefault="00562476" w:rsidP="00562476">
      <w:pPr>
        <w:autoSpaceDE w:val="0"/>
        <w:autoSpaceDN w:val="0"/>
        <w:adjustRightInd w:val="0"/>
        <w:spacing w:after="0" w:line="293" w:lineRule="auto"/>
        <w:jc w:val="both"/>
        <w:rPr>
          <w:rFonts w:ascii="Times New Roman" w:hAnsi="Times New Roman" w:cs="Times New Roman"/>
          <w:sz w:val="24"/>
          <w:szCs w:val="24"/>
        </w:rPr>
      </w:pPr>
      <w:r w:rsidRPr="00050A9D">
        <w:rPr>
          <w:rFonts w:ascii="Times New Roman" w:hAnsi="Times New Roman" w:cs="Times New Roman"/>
          <w:sz w:val="24"/>
          <w:szCs w:val="24"/>
        </w:rPr>
        <w:t>II- Que según el numeral 14 del Art. 30 del Código Municipal, que literalmente dice: Son facultades del Concejo:</w:t>
      </w:r>
      <w:r w:rsidRPr="00050A9D">
        <w:rPr>
          <w:rFonts w:ascii="Arial" w:hAnsi="Arial" w:cs="Arial"/>
          <w:sz w:val="24"/>
          <w:szCs w:val="24"/>
        </w:rPr>
        <w:t xml:space="preserve"> </w:t>
      </w:r>
      <w:r w:rsidRPr="00050A9D">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050A9D">
        <w:rPr>
          <w:rFonts w:ascii="Times New Roman" w:hAnsi="Times New Roman" w:cs="Times New Roman"/>
          <w:b/>
          <w:sz w:val="24"/>
          <w:szCs w:val="24"/>
        </w:rPr>
        <w:t xml:space="preserve">Por lo tanto, </w:t>
      </w:r>
      <w:r w:rsidRPr="00050A9D">
        <w:rPr>
          <w:rFonts w:ascii="Times New Roman" w:hAnsi="Times New Roman" w:cs="Times New Roman"/>
          <w:b/>
          <w:sz w:val="24"/>
          <w:szCs w:val="24"/>
          <w:lang w:val="es-ES"/>
        </w:rPr>
        <w:t xml:space="preserve">el Concejo Municipal en uso de las facultades que le otorga el Código Municipal. ACUERDA: 1) </w:t>
      </w:r>
      <w:r w:rsidRPr="00050A9D">
        <w:rPr>
          <w:rFonts w:ascii="Times New Roman" w:hAnsi="Times New Roman" w:cs="Times New Roman"/>
          <w:sz w:val="24"/>
          <w:szCs w:val="24"/>
          <w:lang w:val="es-ES"/>
        </w:rPr>
        <w:t>Aprobar y Autorizar</w:t>
      </w:r>
      <w:r w:rsidRPr="00050A9D">
        <w:rPr>
          <w:rFonts w:ascii="Times New Roman" w:hAnsi="Times New Roman" w:cs="Times New Roman"/>
          <w:b/>
          <w:sz w:val="24"/>
          <w:szCs w:val="24"/>
          <w:lang w:val="es-ES"/>
        </w:rPr>
        <w:t xml:space="preserve"> </w:t>
      </w:r>
      <w:r w:rsidRPr="00050A9D">
        <w:rPr>
          <w:rFonts w:ascii="Times New Roman" w:hAnsi="Times New Roman" w:cs="Times New Roman"/>
          <w:sz w:val="24"/>
          <w:szCs w:val="24"/>
          <w:lang w:val="es-ES"/>
        </w:rPr>
        <w:t>el pago final de la ejecución del</w:t>
      </w:r>
      <w:r w:rsidRPr="00050A9D">
        <w:rPr>
          <w:rFonts w:ascii="Times New Roman" w:hAnsi="Times New Roman" w:cs="Times New Roman"/>
          <w:sz w:val="24"/>
          <w:szCs w:val="24"/>
        </w:rPr>
        <w:t xml:space="preserve"> Proyecto “</w:t>
      </w:r>
      <w:r w:rsidRPr="00E10FD0">
        <w:rPr>
          <w:rFonts w:ascii="Times New Roman" w:hAnsi="Times New Roman" w:cs="Times New Roman"/>
          <w:sz w:val="24"/>
          <w:szCs w:val="24"/>
        </w:rPr>
        <w:t>ELECTRIFICACION EN CASERIO KM 25 CALLE BUENA VISTA, CANTON EL CARMEN, SECTOR LA LINEA FERREA MUNICIPIO DE SPP</w:t>
      </w:r>
      <w:r w:rsidRPr="00050A9D">
        <w:rPr>
          <w:rFonts w:ascii="Times New Roman" w:hAnsi="Times New Roman" w:cs="Times New Roman"/>
          <w:sz w:val="24"/>
          <w:szCs w:val="24"/>
        </w:rPr>
        <w:t xml:space="preserve">” </w:t>
      </w:r>
      <w:r w:rsidRPr="007E6EAA">
        <w:rPr>
          <w:rFonts w:ascii="Times New Roman" w:hAnsi="Times New Roman" w:cs="Times New Roman"/>
          <w:sz w:val="24"/>
          <w:szCs w:val="24"/>
        </w:rPr>
        <w:t>por un monto de CINCO MIL QUINIENTOS SESENTA Y SIETE 13/100 DÓLARES DE LOS ESTADOS UNIDOS DE NORTE AMÉRICA ($5,567.13) A nombre de la empresa INVERSIONES</w:t>
      </w:r>
      <w:r w:rsidRPr="003B3F88">
        <w:rPr>
          <w:rFonts w:ascii="Times New Roman" w:hAnsi="Times New Roman" w:cs="Times New Roman"/>
          <w:sz w:val="24"/>
          <w:szCs w:val="24"/>
        </w:rPr>
        <w:t xml:space="preserve"> M MAS, S.A. DE C.V.</w:t>
      </w:r>
      <w:r w:rsidRPr="00050A9D">
        <w:rPr>
          <w:rFonts w:ascii="Times New Roman" w:hAnsi="Times New Roman" w:cs="Times New Roman"/>
          <w:sz w:val="24"/>
          <w:szCs w:val="24"/>
        </w:rPr>
        <w:t xml:space="preserve"> </w:t>
      </w:r>
      <w:r w:rsidRPr="00050A9D">
        <w:rPr>
          <w:rFonts w:ascii="Times New Roman" w:hAnsi="Times New Roman" w:cs="Times New Roman"/>
          <w:b/>
          <w:sz w:val="24"/>
          <w:szCs w:val="24"/>
        </w:rPr>
        <w:t>2)</w:t>
      </w:r>
      <w:r w:rsidRPr="00050A9D">
        <w:rPr>
          <w:rFonts w:ascii="Times New Roman" w:hAnsi="Times New Roman" w:cs="Times New Roman"/>
          <w:sz w:val="24"/>
          <w:szCs w:val="24"/>
        </w:rPr>
        <w:t xml:space="preserve"> Autorizar al Jefe de UACI para que realice los procesos de pago correspondientes. </w:t>
      </w:r>
      <w:r w:rsidRPr="00FA3973">
        <w:rPr>
          <w:rFonts w:ascii="Times New Roman" w:hAnsi="Times New Roman" w:cs="Times New Roman"/>
          <w:b/>
          <w:sz w:val="24"/>
          <w:szCs w:val="24"/>
        </w:rPr>
        <w:t>3)</w:t>
      </w:r>
      <w:r w:rsidRPr="00FA3973">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FA3973">
        <w:rPr>
          <w:rFonts w:ascii="Times New Roman" w:hAnsi="Times New Roman" w:cs="Times New Roman"/>
          <w:b/>
          <w:sz w:val="24"/>
          <w:szCs w:val="24"/>
        </w:rPr>
        <w:t>4)</w:t>
      </w:r>
      <w:r w:rsidRPr="00FA3973">
        <w:rPr>
          <w:rFonts w:ascii="Times New Roman" w:hAnsi="Times New Roman" w:cs="Times New Roman"/>
          <w:sz w:val="24"/>
          <w:szCs w:val="24"/>
        </w:rPr>
        <w:t xml:space="preserve"> </w:t>
      </w:r>
      <w:r w:rsidRPr="00FA3973">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0037432B" w14:textId="77777777" w:rsidR="00562476" w:rsidRPr="00712DC5" w:rsidRDefault="00562476" w:rsidP="00562476">
      <w:pPr>
        <w:spacing w:after="0"/>
        <w:jc w:val="both"/>
        <w:rPr>
          <w:rFonts w:ascii="Times New Roman" w:hAnsi="Times New Roman" w:cs="Times New Roman"/>
          <w:sz w:val="24"/>
          <w:szCs w:val="24"/>
        </w:rPr>
      </w:pPr>
      <w:r w:rsidRPr="00B056F3">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VEINTE</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478"/>
        <w:gridCol w:w="3228"/>
        <w:gridCol w:w="3378"/>
      </w:tblGrid>
      <w:tr w:rsidR="00562476" w:rsidRPr="00881370" w14:paraId="7224C97B" w14:textId="77777777" w:rsidTr="007B3F30">
        <w:tc>
          <w:tcPr>
            <w:tcW w:w="486" w:type="dxa"/>
            <w:shd w:val="clear" w:color="auto" w:fill="DAEEF3" w:themeFill="accent5" w:themeFillTint="33"/>
          </w:tcPr>
          <w:p w14:paraId="6318823D"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N°</w:t>
            </w:r>
          </w:p>
        </w:tc>
        <w:tc>
          <w:tcPr>
            <w:tcW w:w="2491" w:type="dxa"/>
            <w:shd w:val="clear" w:color="auto" w:fill="DAEEF3" w:themeFill="accent5" w:themeFillTint="33"/>
          </w:tcPr>
          <w:p w14:paraId="3E495227"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NOMBRE DE LA INSTITUCIÓN/ COMUNIDAD/ PERSONA NATURAL</w:t>
            </w:r>
          </w:p>
        </w:tc>
        <w:tc>
          <w:tcPr>
            <w:tcW w:w="3260" w:type="dxa"/>
            <w:shd w:val="clear" w:color="auto" w:fill="DAEEF3" w:themeFill="accent5" w:themeFillTint="33"/>
          </w:tcPr>
          <w:p w14:paraId="1DE16AED" w14:textId="77777777" w:rsidR="00562476" w:rsidRPr="00246701" w:rsidRDefault="00562476" w:rsidP="007B3F30">
            <w:pPr>
              <w:spacing w:after="0" w:line="276" w:lineRule="auto"/>
              <w:jc w:val="both"/>
              <w:rPr>
                <w:rFonts w:ascii="Times New Roman" w:hAnsi="Times New Roman" w:cs="Times New Roman"/>
                <w:sz w:val="24"/>
                <w:szCs w:val="24"/>
              </w:rPr>
            </w:pPr>
          </w:p>
          <w:p w14:paraId="6BCFC7E2"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RESOLUCIÓN DE PETICIÓN</w:t>
            </w:r>
          </w:p>
        </w:tc>
        <w:tc>
          <w:tcPr>
            <w:tcW w:w="3409" w:type="dxa"/>
            <w:shd w:val="clear" w:color="auto" w:fill="DAEEF3" w:themeFill="accent5" w:themeFillTint="33"/>
          </w:tcPr>
          <w:p w14:paraId="1D341560"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AUTORIZACIÓN DE CUENTA BANCARIA A DESCARGAR.</w:t>
            </w:r>
          </w:p>
        </w:tc>
      </w:tr>
      <w:tr w:rsidR="00562476" w:rsidRPr="00881370" w14:paraId="79C1B569" w14:textId="77777777" w:rsidTr="007B3F30">
        <w:trPr>
          <w:trHeight w:val="4018"/>
        </w:trPr>
        <w:tc>
          <w:tcPr>
            <w:tcW w:w="486" w:type="dxa"/>
            <w:tcBorders>
              <w:top w:val="single" w:sz="4" w:space="0" w:color="auto"/>
              <w:left w:val="single" w:sz="4" w:space="0" w:color="auto"/>
              <w:bottom w:val="single" w:sz="4" w:space="0" w:color="auto"/>
              <w:right w:val="single" w:sz="4" w:space="0" w:color="auto"/>
            </w:tcBorders>
          </w:tcPr>
          <w:p w14:paraId="08526A13"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w:t>
            </w:r>
          </w:p>
        </w:tc>
        <w:tc>
          <w:tcPr>
            <w:tcW w:w="2491" w:type="dxa"/>
            <w:tcBorders>
              <w:top w:val="single" w:sz="4" w:space="0" w:color="auto"/>
              <w:left w:val="single" w:sz="4" w:space="0" w:color="auto"/>
              <w:bottom w:val="single" w:sz="4" w:space="0" w:color="auto"/>
              <w:right w:val="single" w:sz="4" w:space="0" w:color="auto"/>
            </w:tcBorders>
          </w:tcPr>
          <w:p w14:paraId="5CBC0E14" w14:textId="77777777" w:rsidR="00562476" w:rsidRPr="00246701" w:rsidRDefault="00562476" w:rsidP="007B3F30">
            <w:pPr>
              <w:spacing w:after="0"/>
              <w:jc w:val="both"/>
              <w:rPr>
                <w:rFonts w:ascii="Times New Roman" w:hAnsi="Times New Roman" w:cs="Times New Roman"/>
                <w:sz w:val="24"/>
                <w:szCs w:val="24"/>
              </w:rPr>
            </w:pPr>
            <w:r w:rsidRPr="00881725">
              <w:rPr>
                <w:rFonts w:ascii="Times New Roman" w:hAnsi="Times New Roman" w:cs="Times New Roman"/>
                <w:sz w:val="24"/>
                <w:szCs w:val="24"/>
              </w:rPr>
              <w:t>COMITÉ DE DESARROLLO LOCAL DEL CASERIO LOS GONZALES CANTON EL PARAISO ARRIBA</w:t>
            </w:r>
          </w:p>
        </w:tc>
        <w:tc>
          <w:tcPr>
            <w:tcW w:w="3260" w:type="dxa"/>
            <w:tcBorders>
              <w:top w:val="single" w:sz="4" w:space="0" w:color="auto"/>
              <w:left w:val="single" w:sz="4" w:space="0" w:color="auto"/>
              <w:bottom w:val="single" w:sz="4" w:space="0" w:color="auto"/>
              <w:right w:val="single" w:sz="4" w:space="0" w:color="auto"/>
            </w:tcBorders>
          </w:tcPr>
          <w:p w14:paraId="3574F16E"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881725">
              <w:rPr>
                <w:rFonts w:ascii="Times New Roman" w:hAnsi="Times New Roman" w:cs="Times New Roman"/>
                <w:sz w:val="24"/>
                <w:szCs w:val="24"/>
              </w:rPr>
              <w:t>40 BOLSAS</w:t>
            </w:r>
            <w:r>
              <w:rPr>
                <w:rFonts w:ascii="Times New Roman" w:hAnsi="Times New Roman" w:cs="Times New Roman"/>
                <w:sz w:val="24"/>
                <w:szCs w:val="24"/>
              </w:rPr>
              <w:t xml:space="preserve"> DE CEMENTO</w:t>
            </w:r>
            <w:r w:rsidRPr="00881725">
              <w:rPr>
                <w:rFonts w:ascii="Times New Roman" w:hAnsi="Times New Roman" w:cs="Times New Roman"/>
                <w:sz w:val="24"/>
                <w:szCs w:val="24"/>
              </w:rPr>
              <w:t>, 4 METROS DE GRAVA PARA UN FRAGUADO QUE ESTÁ REALIZANDO LA COMUN</w:t>
            </w:r>
            <w:r>
              <w:rPr>
                <w:rFonts w:ascii="Times New Roman" w:hAnsi="Times New Roman" w:cs="Times New Roman"/>
                <w:sz w:val="24"/>
                <w:szCs w:val="24"/>
              </w:rPr>
              <w:t>I</w:t>
            </w:r>
            <w:r w:rsidRPr="00881725">
              <w:rPr>
                <w:rFonts w:ascii="Times New Roman" w:hAnsi="Times New Roman" w:cs="Times New Roman"/>
                <w:sz w:val="24"/>
                <w:szCs w:val="24"/>
              </w:rPr>
              <w:t>DAD DE UN CAMINO VECINAL EN EL CANTON EL PARAISO, CAS. LOS RAMIRES, PARADA EL JOCOTE CALLE A MIRAFLORES ZONA #3; QUE CONSTA DE 116 MTS. DE LARGO Y 2.50 MTS. DE ANCHO</w:t>
            </w:r>
            <w:r>
              <w:rPr>
                <w:rFonts w:ascii="Times New Roman" w:hAnsi="Times New Roman" w:cs="Times New Roman"/>
                <w:sz w:val="24"/>
                <w:szCs w:val="24"/>
              </w:rPr>
              <w:t>.</w:t>
            </w:r>
          </w:p>
        </w:tc>
        <w:tc>
          <w:tcPr>
            <w:tcW w:w="3409" w:type="dxa"/>
            <w:tcBorders>
              <w:top w:val="single" w:sz="4" w:space="0" w:color="auto"/>
              <w:left w:val="single" w:sz="4" w:space="0" w:color="auto"/>
              <w:bottom w:val="single" w:sz="4" w:space="0" w:color="auto"/>
              <w:right w:val="single" w:sz="4" w:space="0" w:color="auto"/>
            </w:tcBorders>
          </w:tcPr>
          <w:p w14:paraId="625ECC78"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MANTENIMEINTO DE RED VIAL MUNICIPAL AÑO 2020</w:t>
            </w:r>
          </w:p>
          <w:p w14:paraId="69D70AAE" w14:textId="77777777" w:rsidR="00562476" w:rsidRPr="00246701" w:rsidRDefault="00562476" w:rsidP="007B3F30">
            <w:pPr>
              <w:spacing w:after="0"/>
              <w:rPr>
                <w:rFonts w:ascii="Times New Roman" w:hAnsi="Times New Roman" w:cs="Times New Roman"/>
                <w:sz w:val="24"/>
                <w:szCs w:val="24"/>
              </w:rPr>
            </w:pPr>
          </w:p>
        </w:tc>
      </w:tr>
      <w:tr w:rsidR="00562476" w:rsidRPr="00881370" w14:paraId="38778E56"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1759752F"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2</w:t>
            </w:r>
          </w:p>
        </w:tc>
        <w:tc>
          <w:tcPr>
            <w:tcW w:w="2491" w:type="dxa"/>
            <w:tcBorders>
              <w:top w:val="single" w:sz="4" w:space="0" w:color="auto"/>
              <w:left w:val="single" w:sz="4" w:space="0" w:color="auto"/>
              <w:bottom w:val="single" w:sz="4" w:space="0" w:color="auto"/>
              <w:right w:val="single" w:sz="4" w:space="0" w:color="auto"/>
            </w:tcBorders>
          </w:tcPr>
          <w:p w14:paraId="5DF13F40"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ADESCO SAN JOSE EL ESPINO Y COMITÉ DE SERVICIO DE LA IGLESIA TABERNACULO BIBLICO SALEM</w:t>
            </w:r>
          </w:p>
        </w:tc>
        <w:tc>
          <w:tcPr>
            <w:tcW w:w="3260" w:type="dxa"/>
            <w:tcBorders>
              <w:top w:val="single" w:sz="4" w:space="0" w:color="auto"/>
              <w:left w:val="single" w:sz="4" w:space="0" w:color="auto"/>
              <w:bottom w:val="single" w:sz="4" w:space="0" w:color="auto"/>
              <w:right w:val="single" w:sz="4" w:space="0" w:color="auto"/>
            </w:tcBorders>
          </w:tcPr>
          <w:p w14:paraId="0B14566A" w14:textId="77777777" w:rsidR="00562476"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Pr>
                <w:rFonts w:ascii="Times New Roman" w:hAnsi="Times New Roman" w:cs="Times New Roman"/>
                <w:sz w:val="24"/>
                <w:szCs w:val="24"/>
              </w:rPr>
              <w:t>3</w:t>
            </w:r>
            <w:r w:rsidRPr="00246701">
              <w:rPr>
                <w:rFonts w:ascii="Times New Roman" w:hAnsi="Times New Roman" w:cs="Times New Roman"/>
                <w:sz w:val="24"/>
                <w:szCs w:val="24"/>
              </w:rPr>
              <w:t>00 MICROS MEDIDORES PARA MEJORAR EL SISTEMA DE AGUA EL CUAL CONSISTE EN CONECTAR MICRO MEDIDORES PARA LO CUAL NECESITAN 1200 UNIDADES PARA PODER TERMINAR EL PROYECTO.</w:t>
            </w:r>
            <w:r>
              <w:rPr>
                <w:rFonts w:ascii="Times New Roman" w:hAnsi="Times New Roman" w:cs="Times New Roman"/>
                <w:sz w:val="24"/>
                <w:szCs w:val="24"/>
              </w:rPr>
              <w:t xml:space="preserve"> (MODIFICACION DEL ACUERDO NÚMERO CINCO DE ACTA NÚMERO CUATRO DE FECHA 31/01/2020)</w:t>
            </w:r>
          </w:p>
          <w:p w14:paraId="2643E405" w14:textId="77777777" w:rsidR="00562476" w:rsidRPr="00246701" w:rsidRDefault="00562476" w:rsidP="007B3F30">
            <w:pPr>
              <w:spacing w:after="0"/>
              <w:jc w:val="both"/>
              <w:rPr>
                <w:rFonts w:ascii="Times New Roman" w:hAnsi="Times New Roman" w:cs="Times New Roman"/>
                <w:sz w:val="24"/>
                <w:szCs w:val="24"/>
              </w:rPr>
            </w:pPr>
          </w:p>
        </w:tc>
        <w:tc>
          <w:tcPr>
            <w:tcW w:w="3409" w:type="dxa"/>
            <w:tcBorders>
              <w:top w:val="single" w:sz="4" w:space="0" w:color="auto"/>
              <w:left w:val="single" w:sz="4" w:space="0" w:color="auto"/>
              <w:bottom w:val="single" w:sz="4" w:space="0" w:color="auto"/>
              <w:right w:val="single" w:sz="4" w:space="0" w:color="auto"/>
            </w:tcBorders>
          </w:tcPr>
          <w:p w14:paraId="158F608C"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PROGRAMA DE MITIGACION DE RIESGOS, AGUA Y SANEAMIENTO AMBIENTAL MUNICIPIO DE SAN PEDRO PERULAPAN AÑO 2020.</w:t>
            </w:r>
          </w:p>
        </w:tc>
      </w:tr>
      <w:tr w:rsidR="00562476" w:rsidRPr="00881370" w14:paraId="0505E2A0"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5D9C4AEA"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3</w:t>
            </w:r>
          </w:p>
        </w:tc>
        <w:tc>
          <w:tcPr>
            <w:tcW w:w="2491" w:type="dxa"/>
            <w:tcBorders>
              <w:top w:val="single" w:sz="4" w:space="0" w:color="auto"/>
              <w:left w:val="single" w:sz="4" w:space="0" w:color="auto"/>
              <w:bottom w:val="single" w:sz="4" w:space="0" w:color="auto"/>
              <w:right w:val="single" w:sz="4" w:space="0" w:color="auto"/>
            </w:tcBorders>
          </w:tcPr>
          <w:p w14:paraId="4FF2CC66" w14:textId="77777777" w:rsidR="00562476" w:rsidRPr="00246701" w:rsidRDefault="00562476" w:rsidP="007B3F30">
            <w:pPr>
              <w:spacing w:after="0"/>
              <w:rPr>
                <w:rFonts w:ascii="Times New Roman" w:hAnsi="Times New Roman" w:cs="Times New Roman"/>
                <w:sz w:val="24"/>
                <w:szCs w:val="24"/>
              </w:rPr>
            </w:pPr>
            <w:r w:rsidRPr="00A51CBE">
              <w:rPr>
                <w:rFonts w:ascii="Times New Roman" w:hAnsi="Times New Roman" w:cs="Times New Roman"/>
                <w:sz w:val="24"/>
                <w:szCs w:val="24"/>
              </w:rPr>
              <w:t>CONCEJO DE COMUNIDAD SAN ANTONIO DE PAUL  CANTON TECOLUCO</w:t>
            </w:r>
          </w:p>
        </w:tc>
        <w:tc>
          <w:tcPr>
            <w:tcW w:w="3260" w:type="dxa"/>
            <w:tcBorders>
              <w:top w:val="single" w:sz="4" w:space="0" w:color="auto"/>
              <w:left w:val="single" w:sz="4" w:space="0" w:color="auto"/>
              <w:bottom w:val="single" w:sz="4" w:space="0" w:color="auto"/>
              <w:right w:val="single" w:sz="4" w:space="0" w:color="auto"/>
            </w:tcBorders>
          </w:tcPr>
          <w:p w14:paraId="30983348"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A51CBE">
              <w:rPr>
                <w:rFonts w:ascii="Times New Roman" w:hAnsi="Times New Roman" w:cs="Times New Roman"/>
                <w:sz w:val="24"/>
                <w:szCs w:val="24"/>
              </w:rPr>
              <w:t>SHOW DE POLVORA CHINA Y PAGO DE BANDA EN HONOR A SAN ANTONIO DE  PAUL PARA LOS DIAS 29 DE FEBRERO Y EL 1° DE MARZO DE 2020.</w:t>
            </w:r>
          </w:p>
        </w:tc>
        <w:tc>
          <w:tcPr>
            <w:tcW w:w="3409" w:type="dxa"/>
            <w:tcBorders>
              <w:top w:val="single" w:sz="4" w:space="0" w:color="auto"/>
              <w:left w:val="single" w:sz="4" w:space="0" w:color="auto"/>
              <w:bottom w:val="single" w:sz="4" w:space="0" w:color="auto"/>
              <w:right w:val="single" w:sz="4" w:space="0" w:color="auto"/>
            </w:tcBorders>
          </w:tcPr>
          <w:p w14:paraId="59F41CE8" w14:textId="77777777" w:rsidR="00562476" w:rsidRPr="00A51CBE" w:rsidRDefault="00562476" w:rsidP="007B3F30">
            <w:pPr>
              <w:spacing w:after="0" w:line="240" w:lineRule="auto"/>
              <w:rPr>
                <w:rFonts w:ascii="Calibri" w:hAnsi="Calibri" w:cs="Calibri"/>
                <w:color w:val="000000"/>
              </w:rPr>
            </w:pPr>
            <w:r w:rsidRPr="00A51CBE">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7ED84E1B" w14:textId="77777777" w:rsidTr="007B3F30">
        <w:trPr>
          <w:trHeight w:val="1920"/>
        </w:trPr>
        <w:tc>
          <w:tcPr>
            <w:tcW w:w="486" w:type="dxa"/>
            <w:tcBorders>
              <w:top w:val="single" w:sz="4" w:space="0" w:color="auto"/>
              <w:left w:val="single" w:sz="4" w:space="0" w:color="auto"/>
              <w:bottom w:val="single" w:sz="4" w:space="0" w:color="auto"/>
              <w:right w:val="single" w:sz="4" w:space="0" w:color="auto"/>
            </w:tcBorders>
          </w:tcPr>
          <w:p w14:paraId="4DD3CEA5"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4</w:t>
            </w:r>
          </w:p>
        </w:tc>
        <w:tc>
          <w:tcPr>
            <w:tcW w:w="2491" w:type="dxa"/>
            <w:tcBorders>
              <w:top w:val="single" w:sz="4" w:space="0" w:color="auto"/>
              <w:left w:val="single" w:sz="4" w:space="0" w:color="auto"/>
              <w:bottom w:val="single" w:sz="4" w:space="0" w:color="auto"/>
              <w:right w:val="single" w:sz="4" w:space="0" w:color="auto"/>
            </w:tcBorders>
          </w:tcPr>
          <w:p w14:paraId="51AB6476" w14:textId="77777777" w:rsidR="00562476" w:rsidRPr="00246701" w:rsidRDefault="00562476" w:rsidP="007B3F30">
            <w:pPr>
              <w:rPr>
                <w:rFonts w:ascii="Times New Roman" w:hAnsi="Times New Roman" w:cs="Times New Roman"/>
                <w:sz w:val="24"/>
                <w:szCs w:val="24"/>
              </w:rPr>
            </w:pPr>
            <w:r w:rsidRPr="005818CF">
              <w:rPr>
                <w:rFonts w:ascii="Times New Roman" w:hAnsi="Times New Roman" w:cs="Times New Roman"/>
                <w:sz w:val="24"/>
                <w:szCs w:val="24"/>
              </w:rPr>
              <w:t>VILMA ELIZABETH HERNANDEZ DURAN, CANTON BUENOS AIRES</w:t>
            </w:r>
          </w:p>
        </w:tc>
        <w:tc>
          <w:tcPr>
            <w:tcW w:w="3260" w:type="dxa"/>
            <w:tcBorders>
              <w:top w:val="single" w:sz="4" w:space="0" w:color="auto"/>
              <w:left w:val="single" w:sz="4" w:space="0" w:color="auto"/>
              <w:bottom w:val="single" w:sz="4" w:space="0" w:color="auto"/>
              <w:right w:val="single" w:sz="4" w:space="0" w:color="auto"/>
            </w:tcBorders>
          </w:tcPr>
          <w:p w14:paraId="3739D883"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 CONCEDE </w:t>
            </w:r>
            <w:r w:rsidRPr="005818CF">
              <w:rPr>
                <w:rFonts w:ascii="Times New Roman" w:hAnsi="Times New Roman" w:cs="Times New Roman"/>
                <w:sz w:val="24"/>
                <w:szCs w:val="24"/>
              </w:rPr>
              <w:t xml:space="preserve">UN CONTADOR PARA COLOCAR </w:t>
            </w:r>
            <w:r>
              <w:rPr>
                <w:rFonts w:ascii="Times New Roman" w:hAnsi="Times New Roman" w:cs="Times New Roman"/>
                <w:sz w:val="24"/>
                <w:szCs w:val="24"/>
              </w:rPr>
              <w:t xml:space="preserve">EN </w:t>
            </w:r>
            <w:r w:rsidRPr="005818CF">
              <w:rPr>
                <w:rFonts w:ascii="Times New Roman" w:hAnsi="Times New Roman" w:cs="Times New Roman"/>
                <w:sz w:val="24"/>
                <w:szCs w:val="24"/>
              </w:rPr>
              <w:t>CANTARERA YA QUE ELLA NO CUENTA CON AGUA POTABLE EN SU VIVIENDA</w:t>
            </w:r>
            <w:r>
              <w:rPr>
                <w:rFonts w:ascii="Times New Roman" w:hAnsi="Times New Roman" w:cs="Times New Roman"/>
                <w:sz w:val="24"/>
                <w:szCs w:val="24"/>
              </w:rPr>
              <w:t>.</w:t>
            </w:r>
          </w:p>
        </w:tc>
        <w:tc>
          <w:tcPr>
            <w:tcW w:w="3409" w:type="dxa"/>
            <w:tcBorders>
              <w:top w:val="single" w:sz="4" w:space="0" w:color="auto"/>
              <w:left w:val="single" w:sz="4" w:space="0" w:color="auto"/>
              <w:bottom w:val="single" w:sz="4" w:space="0" w:color="auto"/>
              <w:right w:val="single" w:sz="4" w:space="0" w:color="auto"/>
            </w:tcBorders>
          </w:tcPr>
          <w:p w14:paraId="4133E4AB" w14:textId="77777777" w:rsidR="00562476" w:rsidRPr="00246701" w:rsidRDefault="00562476" w:rsidP="007B3F30">
            <w:pPr>
              <w:spacing w:after="0"/>
              <w:rPr>
                <w:rFonts w:ascii="Times New Roman" w:hAnsi="Times New Roman" w:cs="Times New Roman"/>
                <w:sz w:val="24"/>
                <w:szCs w:val="24"/>
              </w:rPr>
            </w:pPr>
            <w:r w:rsidRPr="00246701">
              <w:rPr>
                <w:rFonts w:ascii="Times New Roman" w:hAnsi="Times New Roman" w:cs="Times New Roman"/>
                <w:sz w:val="24"/>
                <w:szCs w:val="24"/>
              </w:rPr>
              <w:t>PROGRAMA DE MITIGACION DE RIESGOS, AGUA Y SANEAMIENTO AMBIENTAL MUNICIPIO DE SAN PEDRO PERULAPAN AÑO 2020.</w:t>
            </w:r>
          </w:p>
        </w:tc>
      </w:tr>
      <w:tr w:rsidR="00562476" w:rsidRPr="00881370" w14:paraId="29CED95C" w14:textId="77777777" w:rsidTr="007B3F30">
        <w:trPr>
          <w:trHeight w:val="3405"/>
        </w:trPr>
        <w:tc>
          <w:tcPr>
            <w:tcW w:w="486" w:type="dxa"/>
            <w:tcBorders>
              <w:top w:val="single" w:sz="4" w:space="0" w:color="auto"/>
              <w:left w:val="single" w:sz="4" w:space="0" w:color="auto"/>
              <w:bottom w:val="single" w:sz="4" w:space="0" w:color="auto"/>
              <w:right w:val="single" w:sz="4" w:space="0" w:color="auto"/>
            </w:tcBorders>
          </w:tcPr>
          <w:p w14:paraId="4B3967C8"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5</w:t>
            </w:r>
          </w:p>
        </w:tc>
        <w:tc>
          <w:tcPr>
            <w:tcW w:w="2491" w:type="dxa"/>
            <w:tcBorders>
              <w:top w:val="single" w:sz="4" w:space="0" w:color="auto"/>
              <w:left w:val="single" w:sz="4" w:space="0" w:color="auto"/>
              <w:bottom w:val="single" w:sz="4" w:space="0" w:color="auto"/>
              <w:right w:val="single" w:sz="4" w:space="0" w:color="auto"/>
            </w:tcBorders>
          </w:tcPr>
          <w:p w14:paraId="744F34CD" w14:textId="77777777" w:rsidR="00562476" w:rsidRPr="00246701" w:rsidRDefault="00562476" w:rsidP="007B3F30">
            <w:pPr>
              <w:spacing w:after="0"/>
              <w:rPr>
                <w:rFonts w:ascii="Times New Roman" w:hAnsi="Times New Roman" w:cs="Times New Roman"/>
                <w:sz w:val="24"/>
                <w:szCs w:val="24"/>
              </w:rPr>
            </w:pPr>
            <w:r w:rsidRPr="00551631">
              <w:rPr>
                <w:rFonts w:ascii="Times New Roman" w:hAnsi="Times New Roman" w:cs="Times New Roman"/>
                <w:sz w:val="24"/>
                <w:szCs w:val="24"/>
              </w:rPr>
              <w:t>CASERIO LOS HERN</w:t>
            </w:r>
            <w:r>
              <w:rPr>
                <w:rFonts w:ascii="Times New Roman" w:hAnsi="Times New Roman" w:cs="Times New Roman"/>
                <w:sz w:val="24"/>
                <w:szCs w:val="24"/>
              </w:rPr>
              <w:t>A</w:t>
            </w:r>
            <w:r w:rsidRPr="00551631">
              <w:rPr>
                <w:rFonts w:ascii="Times New Roman" w:hAnsi="Times New Roman" w:cs="Times New Roman"/>
                <w:sz w:val="24"/>
                <w:szCs w:val="24"/>
              </w:rPr>
              <w:t>DANDEZ CANTON EL PARAISO ABAJO</w:t>
            </w:r>
          </w:p>
        </w:tc>
        <w:tc>
          <w:tcPr>
            <w:tcW w:w="3260" w:type="dxa"/>
            <w:tcBorders>
              <w:top w:val="single" w:sz="4" w:space="0" w:color="auto"/>
              <w:left w:val="single" w:sz="4" w:space="0" w:color="auto"/>
              <w:bottom w:val="single" w:sz="4" w:space="0" w:color="auto"/>
              <w:right w:val="single" w:sz="4" w:space="0" w:color="auto"/>
            </w:tcBorders>
          </w:tcPr>
          <w:p w14:paraId="1DA991D0"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551631">
              <w:rPr>
                <w:rFonts w:ascii="Times New Roman" w:hAnsi="Times New Roman" w:cs="Times New Roman"/>
                <w:sz w:val="24"/>
                <w:szCs w:val="24"/>
              </w:rPr>
              <w:t xml:space="preserve">20 BOLSAS DE CEMENTO Y </w:t>
            </w:r>
            <w:r>
              <w:rPr>
                <w:rFonts w:ascii="Times New Roman" w:hAnsi="Times New Roman" w:cs="Times New Roman"/>
                <w:sz w:val="24"/>
                <w:szCs w:val="24"/>
              </w:rPr>
              <w:t xml:space="preserve">DOS </w:t>
            </w:r>
            <w:r w:rsidRPr="00551631">
              <w:rPr>
                <w:rFonts w:ascii="Times New Roman" w:hAnsi="Times New Roman" w:cs="Times New Roman"/>
                <w:sz w:val="24"/>
                <w:szCs w:val="24"/>
              </w:rPr>
              <w:t xml:space="preserve"> CAMINONADA </w:t>
            </w:r>
            <w:r>
              <w:rPr>
                <w:rFonts w:ascii="Times New Roman" w:hAnsi="Times New Roman" w:cs="Times New Roman"/>
                <w:sz w:val="24"/>
                <w:szCs w:val="24"/>
              </w:rPr>
              <w:t>DE ARENA</w:t>
            </w:r>
            <w:r w:rsidRPr="00551631">
              <w:rPr>
                <w:rFonts w:ascii="Times New Roman" w:hAnsi="Times New Roman" w:cs="Times New Roman"/>
                <w:sz w:val="24"/>
                <w:szCs w:val="24"/>
              </w:rPr>
              <w:t xml:space="preserve"> PARA EL CASERIO LOS  HERANDEZ YA QUE ESTAN TRABAJANDO EN UNA SUBIDA DE DICHO LUGAR CON EMPEDRADO Y FRAGUADO EL TRAMO ES 30 METROS DE LARGO Y 1.5 METROS DE ANCHO.</w:t>
            </w:r>
          </w:p>
        </w:tc>
        <w:tc>
          <w:tcPr>
            <w:tcW w:w="3409" w:type="dxa"/>
            <w:tcBorders>
              <w:top w:val="single" w:sz="4" w:space="0" w:color="auto"/>
              <w:left w:val="single" w:sz="4" w:space="0" w:color="auto"/>
              <w:bottom w:val="single" w:sz="4" w:space="0" w:color="auto"/>
              <w:right w:val="single" w:sz="4" w:space="0" w:color="auto"/>
            </w:tcBorders>
            <w:vAlign w:val="center"/>
          </w:tcPr>
          <w:p w14:paraId="0D4B9D6D"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PROGRAMA DE MANTENIMEINTO DE RED VIAL MUNICIPAL AÑO 2020</w:t>
            </w:r>
          </w:p>
          <w:p w14:paraId="28E30F4E" w14:textId="77777777" w:rsidR="00562476" w:rsidRPr="00246701" w:rsidRDefault="00562476" w:rsidP="007B3F30">
            <w:pPr>
              <w:spacing w:after="0"/>
              <w:rPr>
                <w:rFonts w:ascii="Times New Roman" w:hAnsi="Times New Roman" w:cs="Times New Roman"/>
                <w:sz w:val="24"/>
                <w:szCs w:val="24"/>
              </w:rPr>
            </w:pPr>
          </w:p>
        </w:tc>
      </w:tr>
      <w:tr w:rsidR="00562476" w:rsidRPr="00881370" w14:paraId="54D4E06D"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7F7576D5"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6</w:t>
            </w:r>
          </w:p>
        </w:tc>
        <w:tc>
          <w:tcPr>
            <w:tcW w:w="2491" w:type="dxa"/>
            <w:tcBorders>
              <w:top w:val="single" w:sz="4" w:space="0" w:color="auto"/>
              <w:left w:val="single" w:sz="4" w:space="0" w:color="auto"/>
              <w:bottom w:val="single" w:sz="4" w:space="0" w:color="auto"/>
              <w:right w:val="single" w:sz="4" w:space="0" w:color="auto"/>
            </w:tcBorders>
          </w:tcPr>
          <w:p w14:paraId="585CD678" w14:textId="77777777" w:rsidR="00562476" w:rsidRPr="00246701" w:rsidRDefault="00562476" w:rsidP="007B3F30">
            <w:pPr>
              <w:spacing w:after="0" w:line="276" w:lineRule="auto"/>
              <w:jc w:val="both"/>
              <w:rPr>
                <w:rFonts w:ascii="Times New Roman" w:hAnsi="Times New Roman" w:cs="Times New Roman"/>
                <w:sz w:val="24"/>
                <w:szCs w:val="24"/>
              </w:rPr>
            </w:pPr>
            <w:r w:rsidRPr="006D0C16">
              <w:rPr>
                <w:rFonts w:ascii="Times New Roman" w:hAnsi="Times New Roman" w:cs="Times New Roman"/>
                <w:sz w:val="24"/>
                <w:szCs w:val="24"/>
              </w:rPr>
              <w:t>CONCEJO  PASTORAL DIRECTIVO DE LA IGLESIA EL RODEO SAN JOSE</w:t>
            </w:r>
          </w:p>
        </w:tc>
        <w:tc>
          <w:tcPr>
            <w:tcW w:w="3260" w:type="dxa"/>
            <w:tcBorders>
              <w:top w:val="single" w:sz="4" w:space="0" w:color="auto"/>
              <w:left w:val="single" w:sz="4" w:space="0" w:color="auto"/>
              <w:bottom w:val="single" w:sz="4" w:space="0" w:color="auto"/>
              <w:right w:val="single" w:sz="4" w:space="0" w:color="auto"/>
            </w:tcBorders>
          </w:tcPr>
          <w:p w14:paraId="7C9C94A1"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6D0C16">
              <w:rPr>
                <w:rFonts w:ascii="Times New Roman" w:hAnsi="Times New Roman" w:cs="Times New Roman"/>
                <w:sz w:val="24"/>
                <w:szCs w:val="24"/>
              </w:rPr>
              <w:t>SHOW DE POLVORA CHINA Y PAGO DE BANDA MUSICAL EL CUAL ESTARA DANDO REALCE A LA RECOGIDA DE POLVORA LOS DIAS 13, 14 Y 15 DE MARZO DE 2020, EN HONOR A LA CELEBRACION DE LAS FIESTAS PATRONALES DE SAN JOSE.</w:t>
            </w:r>
          </w:p>
        </w:tc>
        <w:tc>
          <w:tcPr>
            <w:tcW w:w="3409" w:type="dxa"/>
            <w:tcBorders>
              <w:top w:val="single" w:sz="4" w:space="0" w:color="auto"/>
              <w:left w:val="single" w:sz="4" w:space="0" w:color="auto"/>
              <w:bottom w:val="single" w:sz="4" w:space="0" w:color="auto"/>
              <w:right w:val="single" w:sz="4" w:space="0" w:color="auto"/>
            </w:tcBorders>
          </w:tcPr>
          <w:p w14:paraId="1DFED8EE" w14:textId="77777777" w:rsidR="00562476" w:rsidRPr="00246701" w:rsidRDefault="00562476" w:rsidP="007B3F30">
            <w:pPr>
              <w:spacing w:after="0" w:line="276" w:lineRule="auto"/>
              <w:rPr>
                <w:rFonts w:ascii="Times New Roman" w:hAnsi="Times New Roman" w:cs="Times New Roman"/>
                <w:sz w:val="24"/>
                <w:szCs w:val="24"/>
              </w:rPr>
            </w:pPr>
            <w:r w:rsidRPr="00A51CBE">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248EDB19" w14:textId="77777777" w:rsidTr="007B3F30">
        <w:trPr>
          <w:trHeight w:val="5011"/>
        </w:trPr>
        <w:tc>
          <w:tcPr>
            <w:tcW w:w="486" w:type="dxa"/>
            <w:tcBorders>
              <w:top w:val="single" w:sz="4" w:space="0" w:color="auto"/>
              <w:left w:val="single" w:sz="4" w:space="0" w:color="auto"/>
              <w:bottom w:val="single" w:sz="4" w:space="0" w:color="auto"/>
              <w:right w:val="single" w:sz="4" w:space="0" w:color="auto"/>
            </w:tcBorders>
          </w:tcPr>
          <w:p w14:paraId="05B297C2"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7</w:t>
            </w:r>
          </w:p>
        </w:tc>
        <w:tc>
          <w:tcPr>
            <w:tcW w:w="2491" w:type="dxa"/>
            <w:tcBorders>
              <w:top w:val="single" w:sz="4" w:space="0" w:color="auto"/>
              <w:left w:val="single" w:sz="4" w:space="0" w:color="auto"/>
              <w:bottom w:val="single" w:sz="4" w:space="0" w:color="auto"/>
              <w:right w:val="single" w:sz="4" w:space="0" w:color="auto"/>
            </w:tcBorders>
          </w:tcPr>
          <w:p w14:paraId="2F749F01" w14:textId="77777777" w:rsidR="00562476" w:rsidRPr="00246701" w:rsidRDefault="00562476" w:rsidP="007B3F30">
            <w:pPr>
              <w:spacing w:after="0" w:line="276" w:lineRule="auto"/>
              <w:jc w:val="both"/>
              <w:rPr>
                <w:rFonts w:ascii="Times New Roman" w:hAnsi="Times New Roman" w:cs="Times New Roman"/>
                <w:sz w:val="24"/>
                <w:szCs w:val="24"/>
              </w:rPr>
            </w:pPr>
            <w:r w:rsidRPr="00331571">
              <w:rPr>
                <w:rFonts w:ascii="Times New Roman" w:hAnsi="Times New Roman" w:cs="Times New Roman"/>
                <w:sz w:val="24"/>
                <w:szCs w:val="24"/>
              </w:rPr>
              <w:t>ESCUELA DE FUTBOL DE CANTÓN EL ESPINO</w:t>
            </w:r>
          </w:p>
        </w:tc>
        <w:tc>
          <w:tcPr>
            <w:tcW w:w="3260" w:type="dxa"/>
            <w:tcBorders>
              <w:top w:val="single" w:sz="4" w:space="0" w:color="auto"/>
              <w:left w:val="single" w:sz="4" w:space="0" w:color="auto"/>
              <w:bottom w:val="single" w:sz="4" w:space="0" w:color="auto"/>
              <w:right w:val="single" w:sz="4" w:space="0" w:color="auto"/>
            </w:tcBorders>
          </w:tcPr>
          <w:p w14:paraId="2804C5AD"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SE LES CONCEDE</w:t>
            </w:r>
            <w:r w:rsidRPr="00331571">
              <w:rPr>
                <w:rFonts w:ascii="Times New Roman" w:hAnsi="Times New Roman" w:cs="Times New Roman"/>
                <w:sz w:val="24"/>
                <w:szCs w:val="24"/>
              </w:rPr>
              <w:t xml:space="preserve"> TRANSPORTE PARA LAS SIGUIENTES FECHAS: 01 DE FEBRERO PARA ENCUENTRO DEPORTIVO AL LUGAR DE SAN JOSÉ GUAYABAL Y EL DÍA 8 DE FEBRERO ENCUENTRO DEPORTIVO CONTRA ESCUELA MUNICIPAL SAN MARTIN Y EL DÍA 18 DE FEBRERO SU ENCUENTRO DEPORTIVO CONTRA LA ESCUELA DE SAN SEBASTIÁN ADESCOPADES.</w:t>
            </w:r>
          </w:p>
        </w:tc>
        <w:tc>
          <w:tcPr>
            <w:tcW w:w="3409" w:type="dxa"/>
            <w:tcBorders>
              <w:top w:val="single" w:sz="4" w:space="0" w:color="auto"/>
              <w:left w:val="single" w:sz="4" w:space="0" w:color="auto"/>
              <w:bottom w:val="single" w:sz="4" w:space="0" w:color="auto"/>
              <w:right w:val="single" w:sz="4" w:space="0" w:color="auto"/>
            </w:tcBorders>
          </w:tcPr>
          <w:p w14:paraId="5A204F4B"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9117158" w14:textId="77777777" w:rsidTr="007B3F30">
        <w:trPr>
          <w:trHeight w:val="2780"/>
        </w:trPr>
        <w:tc>
          <w:tcPr>
            <w:tcW w:w="486" w:type="dxa"/>
            <w:tcBorders>
              <w:top w:val="single" w:sz="4" w:space="0" w:color="auto"/>
              <w:left w:val="single" w:sz="4" w:space="0" w:color="auto"/>
              <w:bottom w:val="single" w:sz="4" w:space="0" w:color="auto"/>
              <w:right w:val="single" w:sz="4" w:space="0" w:color="auto"/>
            </w:tcBorders>
          </w:tcPr>
          <w:p w14:paraId="1778024F"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8</w:t>
            </w:r>
          </w:p>
        </w:tc>
        <w:tc>
          <w:tcPr>
            <w:tcW w:w="2491" w:type="dxa"/>
            <w:tcBorders>
              <w:top w:val="single" w:sz="4" w:space="0" w:color="auto"/>
              <w:left w:val="single" w:sz="4" w:space="0" w:color="auto"/>
              <w:bottom w:val="single" w:sz="4" w:space="0" w:color="auto"/>
              <w:right w:val="single" w:sz="4" w:space="0" w:color="auto"/>
            </w:tcBorders>
          </w:tcPr>
          <w:p w14:paraId="71FD5B53" w14:textId="77777777" w:rsidR="00562476" w:rsidRPr="00331571" w:rsidRDefault="00562476" w:rsidP="007B3F30">
            <w:pPr>
              <w:spacing w:line="276" w:lineRule="auto"/>
              <w:jc w:val="both"/>
              <w:rPr>
                <w:rFonts w:ascii="Times New Roman" w:hAnsi="Times New Roman" w:cs="Times New Roman"/>
                <w:sz w:val="24"/>
                <w:szCs w:val="24"/>
              </w:rPr>
            </w:pPr>
            <w:r w:rsidRPr="00331571">
              <w:rPr>
                <w:rFonts w:ascii="Times New Roman" w:hAnsi="Times New Roman" w:cs="Times New Roman"/>
                <w:sz w:val="24"/>
                <w:szCs w:val="24"/>
              </w:rPr>
              <w:t>EQUIPO DEL RODEO DE SOFTBOL FEMENINO</w:t>
            </w:r>
          </w:p>
          <w:p w14:paraId="1FA57C0F" w14:textId="77777777" w:rsidR="00562476" w:rsidRPr="00246701" w:rsidRDefault="00562476" w:rsidP="007B3F30">
            <w:pPr>
              <w:spacing w:after="0" w:line="276"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A951D7F"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331571">
              <w:rPr>
                <w:rFonts w:ascii="Times New Roman" w:hAnsi="Times New Roman" w:cs="Times New Roman"/>
                <w:sz w:val="24"/>
                <w:szCs w:val="24"/>
              </w:rPr>
              <w:t>LA CANTIDAD DE 15 GORRAS CON EL LOGO DE LA ALCALDÍA, PARA SUS PARTIDOS DE SOFTBOL QUE ELLAS REALIZAN LOS DÍAS SÁBADOS EN LA CANCHA MUNICIPAL DE SAN PEDRO PERULAPAN.</w:t>
            </w:r>
          </w:p>
        </w:tc>
        <w:tc>
          <w:tcPr>
            <w:tcW w:w="3409" w:type="dxa"/>
            <w:tcBorders>
              <w:top w:val="single" w:sz="4" w:space="0" w:color="auto"/>
              <w:left w:val="single" w:sz="4" w:space="0" w:color="auto"/>
              <w:bottom w:val="single" w:sz="4" w:space="0" w:color="auto"/>
              <w:right w:val="single" w:sz="4" w:space="0" w:color="auto"/>
            </w:tcBorders>
          </w:tcPr>
          <w:p w14:paraId="35996701"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PROGRAMA DE FOMENTO AL DEPORTE, SEGUIMIENTO A ESCUELAS MUNICIPALES DE FUTBOL Y TAE KWAN DO EN FUNCION DE PREVENIR LA VIOLENCIA EN EL MUNICIPIO, AÑO 2020.</w:t>
            </w:r>
          </w:p>
        </w:tc>
      </w:tr>
    </w:tbl>
    <w:p w14:paraId="0D3630F6"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Nota. Se hace constar que el Primer Regidor Propietario Héctor Ismael Estrada Vásquez, manifiesta que salva su voto en el numeral 3)</w:t>
      </w:r>
      <w:r w:rsidRPr="00693216">
        <w:rPr>
          <w:rFonts w:ascii="Times New Roman" w:hAnsi="Times New Roman" w:cs="Times New Roman"/>
          <w:sz w:val="24"/>
          <w:szCs w:val="24"/>
        </w:rPr>
        <w:t xml:space="preserve"> </w:t>
      </w:r>
      <w:r w:rsidRPr="00A51CBE">
        <w:rPr>
          <w:rFonts w:ascii="Times New Roman" w:hAnsi="Times New Roman" w:cs="Times New Roman"/>
          <w:sz w:val="24"/>
          <w:szCs w:val="24"/>
        </w:rPr>
        <w:t>show de pólvora ch</w:t>
      </w:r>
      <w:r>
        <w:rPr>
          <w:rFonts w:ascii="Times New Roman" w:hAnsi="Times New Roman" w:cs="Times New Roman"/>
          <w:sz w:val="24"/>
          <w:szCs w:val="24"/>
        </w:rPr>
        <w:t>ina y pago de banda en honor a S</w:t>
      </w:r>
      <w:r w:rsidRPr="00A51CBE">
        <w:rPr>
          <w:rFonts w:ascii="Times New Roman" w:hAnsi="Times New Roman" w:cs="Times New Roman"/>
          <w:sz w:val="24"/>
          <w:szCs w:val="24"/>
        </w:rPr>
        <w:t xml:space="preserve">an Antonio de  Paul </w:t>
      </w:r>
      <w:r>
        <w:rPr>
          <w:rFonts w:ascii="Times New Roman" w:hAnsi="Times New Roman" w:cs="Times New Roman"/>
          <w:sz w:val="24"/>
          <w:szCs w:val="24"/>
        </w:rPr>
        <w:t xml:space="preserve">Cantón Tecoluco </w:t>
      </w:r>
      <w:r w:rsidRPr="00A51CBE">
        <w:rPr>
          <w:rFonts w:ascii="Times New Roman" w:hAnsi="Times New Roman" w:cs="Times New Roman"/>
          <w:sz w:val="24"/>
          <w:szCs w:val="24"/>
        </w:rPr>
        <w:t>para los días 29 de febrero y el 1° de marzo de 2020.</w:t>
      </w:r>
      <w:r>
        <w:rPr>
          <w:rFonts w:ascii="Times New Roman" w:hAnsi="Times New Roman" w:cs="Times New Roman"/>
          <w:sz w:val="24"/>
          <w:szCs w:val="24"/>
        </w:rPr>
        <w:t xml:space="preserve"> Y 6) S</w:t>
      </w:r>
      <w:r w:rsidRPr="006D0C16">
        <w:rPr>
          <w:rFonts w:ascii="Times New Roman" w:hAnsi="Times New Roman" w:cs="Times New Roman"/>
          <w:sz w:val="24"/>
          <w:szCs w:val="24"/>
        </w:rPr>
        <w:t xml:space="preserve">how de pólvora china y pago de banda musical los días 13, 14 y 15 de marzo de 2020, en honor a la celebración de las fiestas patronales de </w:t>
      </w:r>
      <w:r>
        <w:rPr>
          <w:rFonts w:ascii="Times New Roman" w:hAnsi="Times New Roman" w:cs="Times New Roman"/>
          <w:sz w:val="24"/>
          <w:szCs w:val="24"/>
        </w:rPr>
        <w:t>S</w:t>
      </w:r>
      <w:r w:rsidRPr="006D0C16">
        <w:rPr>
          <w:rFonts w:ascii="Times New Roman" w:hAnsi="Times New Roman" w:cs="Times New Roman"/>
          <w:sz w:val="24"/>
          <w:szCs w:val="24"/>
        </w:rPr>
        <w:t>an José</w:t>
      </w:r>
      <w:r>
        <w:rPr>
          <w:rFonts w:ascii="Times New Roman" w:hAnsi="Times New Roman" w:cs="Times New Roman"/>
          <w:sz w:val="24"/>
          <w:szCs w:val="24"/>
        </w:rPr>
        <w:t>, Cantón El Rodeo</w:t>
      </w:r>
      <w:r w:rsidRPr="006D0C16">
        <w:rPr>
          <w:rFonts w:ascii="Times New Roman" w:hAnsi="Times New Roman" w:cs="Times New Roman"/>
          <w:sz w:val="24"/>
          <w:szCs w:val="24"/>
        </w:rPr>
        <w:t>.</w:t>
      </w:r>
      <w:r>
        <w:rPr>
          <w:rFonts w:ascii="Times New Roman" w:hAnsi="Times New Roman" w:cs="Times New Roman"/>
          <w:sz w:val="24"/>
          <w:szCs w:val="24"/>
        </w:rPr>
        <w:t xml:space="preserve"> Además Manifiestan los Concejales Propietarios Héctor Ismael Estrada Vásquez, </w:t>
      </w:r>
      <w:r w:rsidRPr="00C63041">
        <w:rPr>
          <w:rFonts w:ascii="Times New Roman" w:hAnsi="Times New Roman" w:cs="Times New Roman"/>
          <w:sz w:val="24"/>
          <w:szCs w:val="24"/>
        </w:rPr>
        <w:t xml:space="preserve">Marcelo Francisco Oporto Vides, Oscar Orlando Sandoval Sánchez, </w:t>
      </w:r>
      <w:r>
        <w:rPr>
          <w:rFonts w:ascii="Times New Roman" w:hAnsi="Times New Roman" w:cs="Times New Roman"/>
          <w:sz w:val="24"/>
          <w:szCs w:val="24"/>
        </w:rPr>
        <w:t xml:space="preserve">Ángela Dimas Vásquez Herrera, </w:t>
      </w:r>
      <w:r w:rsidRPr="00C63041">
        <w:rPr>
          <w:rFonts w:ascii="Times New Roman" w:hAnsi="Times New Roman" w:cs="Times New Roman"/>
          <w:sz w:val="24"/>
          <w:szCs w:val="24"/>
        </w:rPr>
        <w:t>Jorge Andrés Nieto Aparicio</w:t>
      </w:r>
      <w:r>
        <w:rPr>
          <w:rFonts w:ascii="Times New Roman" w:hAnsi="Times New Roman" w:cs="Times New Roman"/>
          <w:sz w:val="24"/>
          <w:szCs w:val="24"/>
        </w:rPr>
        <w:t xml:space="preserve"> en sustitución de Maritza Carolina Martínez de Martínez quienes manifiestan lo siguiente: En el numeral 2 ADESCO</w:t>
      </w:r>
      <w:r w:rsidRPr="00246701">
        <w:rPr>
          <w:rFonts w:ascii="Times New Roman" w:hAnsi="Times New Roman" w:cs="Times New Roman"/>
          <w:sz w:val="24"/>
          <w:szCs w:val="24"/>
        </w:rPr>
        <w:t xml:space="preserve"> </w:t>
      </w:r>
      <w:r>
        <w:rPr>
          <w:rFonts w:ascii="Times New Roman" w:hAnsi="Times New Roman" w:cs="Times New Roman"/>
          <w:sz w:val="24"/>
          <w:szCs w:val="24"/>
        </w:rPr>
        <w:t>San J</w:t>
      </w:r>
      <w:r w:rsidRPr="00246701">
        <w:rPr>
          <w:rFonts w:ascii="Times New Roman" w:hAnsi="Times New Roman" w:cs="Times New Roman"/>
          <w:sz w:val="24"/>
          <w:szCs w:val="24"/>
        </w:rPr>
        <w:t>osé el espino y comité de servicio de la iglesia tabernáculo bíblico Salem</w:t>
      </w:r>
      <w:r>
        <w:rPr>
          <w:rFonts w:ascii="Times New Roman" w:hAnsi="Times New Roman" w:cs="Times New Roman"/>
          <w:sz w:val="24"/>
          <w:szCs w:val="24"/>
        </w:rPr>
        <w:t xml:space="preserve">, </w:t>
      </w:r>
      <w:r w:rsidRPr="00246701">
        <w:rPr>
          <w:rFonts w:ascii="Times New Roman" w:hAnsi="Times New Roman" w:cs="Times New Roman"/>
          <w:sz w:val="24"/>
          <w:szCs w:val="24"/>
        </w:rPr>
        <w:t xml:space="preserve">se les concede </w:t>
      </w:r>
      <w:r>
        <w:rPr>
          <w:rFonts w:ascii="Times New Roman" w:hAnsi="Times New Roman" w:cs="Times New Roman"/>
          <w:sz w:val="24"/>
          <w:szCs w:val="24"/>
        </w:rPr>
        <w:t>3</w:t>
      </w:r>
      <w:r w:rsidRPr="00246701">
        <w:rPr>
          <w:rFonts w:ascii="Times New Roman" w:hAnsi="Times New Roman" w:cs="Times New Roman"/>
          <w:sz w:val="24"/>
          <w:szCs w:val="24"/>
        </w:rPr>
        <w:t>00 micros medidores para mejorar el sistema de agua el cual consiste en conectar micro medidores para lo cual necesitan 1200 unidades para poder terminar el proyecto.</w:t>
      </w:r>
      <w:r>
        <w:rPr>
          <w:rFonts w:ascii="Times New Roman" w:hAnsi="Times New Roman" w:cs="Times New Roman"/>
          <w:sz w:val="24"/>
          <w:szCs w:val="24"/>
        </w:rPr>
        <w:t xml:space="preserve"> (Modificación del acuerdo número cinco de acta número cuatro de fecha 31/01/2020) expresan lo siguiente: No están de acuerdo en la modificación de dicho acuerdo ya que estaban aprobados 600 micros medidores y la comunidad los necesita además no se debería hacer un acuerdo sobre otro acuerdo. Comuníquese.-</w:t>
      </w:r>
    </w:p>
    <w:p w14:paraId="730107BC" w14:textId="77777777" w:rsidR="00562476" w:rsidRPr="00BF74D0" w:rsidRDefault="00562476" w:rsidP="00562476">
      <w:pPr>
        <w:spacing w:after="0" w:line="293" w:lineRule="auto"/>
        <w:jc w:val="both"/>
        <w:rPr>
          <w:rFonts w:ascii="Times New Roman" w:hAnsi="Times New Roman" w:cs="Times New Roman"/>
          <w:sz w:val="24"/>
          <w:szCs w:val="24"/>
        </w:rPr>
      </w:pPr>
      <w:r w:rsidRPr="00BF74D0">
        <w:rPr>
          <w:rFonts w:ascii="Times New Roman" w:hAnsi="Times New Roman" w:cs="Times New Roman"/>
          <w:b/>
          <w:sz w:val="24"/>
          <w:szCs w:val="24"/>
        </w:rPr>
        <w:lastRenderedPageBreak/>
        <w:t>ACUERDO NÚMERO VEINTIUNO:</w:t>
      </w:r>
      <w:r w:rsidRPr="00BF74D0">
        <w:rPr>
          <w:rFonts w:ascii="Times New Roman" w:hAnsi="Times New Roman" w:cs="Times New Roman"/>
          <w:sz w:val="24"/>
          <w:szCs w:val="24"/>
        </w:rPr>
        <w:t xml:space="preserve"> El Concejo Municipal,  CONSIDERANDO: </w:t>
      </w:r>
    </w:p>
    <w:p w14:paraId="0992A43F" w14:textId="77777777" w:rsidR="00562476" w:rsidRDefault="00562476" w:rsidP="00562476">
      <w:pPr>
        <w:spacing w:after="0" w:line="293" w:lineRule="auto"/>
        <w:jc w:val="both"/>
        <w:rPr>
          <w:rFonts w:ascii="Times New Roman" w:hAnsi="Times New Roman" w:cs="Times New Roman"/>
          <w:sz w:val="24"/>
          <w:szCs w:val="24"/>
        </w:rPr>
      </w:pPr>
      <w:r w:rsidRPr="00BF74D0">
        <w:rPr>
          <w:rFonts w:ascii="Times New Roman" w:hAnsi="Times New Roman" w:cs="Times New Roman"/>
          <w:sz w:val="24"/>
          <w:szCs w:val="24"/>
        </w:rPr>
        <w:t xml:space="preserve">I- </w:t>
      </w:r>
      <w:r w:rsidRPr="00050A9D">
        <w:rPr>
          <w:rFonts w:ascii="Times New Roman" w:hAnsi="Times New Roman" w:cs="Times New Roman"/>
          <w:sz w:val="24"/>
          <w:szCs w:val="24"/>
        </w:rPr>
        <w:t xml:space="preserve">Que según </w:t>
      </w:r>
      <w:r>
        <w:rPr>
          <w:rFonts w:ascii="Times New Roman" w:hAnsi="Times New Roman" w:cs="Times New Roman"/>
          <w:sz w:val="24"/>
          <w:szCs w:val="24"/>
        </w:rPr>
        <w:t>informe que se</w:t>
      </w:r>
      <w:r w:rsidRPr="00050A9D">
        <w:rPr>
          <w:rFonts w:ascii="Times New Roman" w:hAnsi="Times New Roman" w:cs="Times New Roman"/>
          <w:sz w:val="24"/>
          <w:szCs w:val="24"/>
        </w:rPr>
        <w:t xml:space="preserve"> presenta al Concejo Municipal en pleno,</w:t>
      </w:r>
      <w:r>
        <w:rPr>
          <w:rFonts w:ascii="Times New Roman" w:hAnsi="Times New Roman" w:cs="Times New Roman"/>
          <w:sz w:val="24"/>
          <w:szCs w:val="24"/>
        </w:rPr>
        <w:t xml:space="preserve"> donde se muestra la</w:t>
      </w:r>
      <w:r w:rsidRPr="00050A9D">
        <w:rPr>
          <w:rFonts w:ascii="Times New Roman" w:hAnsi="Times New Roman" w:cs="Times New Roman"/>
          <w:sz w:val="24"/>
          <w:szCs w:val="24"/>
        </w:rPr>
        <w:t xml:space="preserve"> requisición de pago a </w:t>
      </w:r>
      <w:r>
        <w:rPr>
          <w:rFonts w:ascii="Times New Roman" w:hAnsi="Times New Roman" w:cs="Times New Roman"/>
          <w:sz w:val="24"/>
          <w:szCs w:val="24"/>
        </w:rPr>
        <w:t>supervisor</w:t>
      </w:r>
      <w:r w:rsidRPr="00050A9D">
        <w:rPr>
          <w:rFonts w:ascii="Times New Roman" w:hAnsi="Times New Roman" w:cs="Times New Roman"/>
          <w:sz w:val="24"/>
          <w:szCs w:val="24"/>
        </w:rPr>
        <w:t xml:space="preserve"> de</w:t>
      </w:r>
      <w:r>
        <w:rPr>
          <w:rFonts w:ascii="Times New Roman" w:hAnsi="Times New Roman" w:cs="Times New Roman"/>
          <w:sz w:val="24"/>
          <w:szCs w:val="24"/>
        </w:rPr>
        <w:t>l</w:t>
      </w:r>
      <w:r w:rsidRPr="00050A9D">
        <w:rPr>
          <w:rFonts w:ascii="Times New Roman" w:hAnsi="Times New Roman" w:cs="Times New Roman"/>
          <w:sz w:val="24"/>
          <w:szCs w:val="24"/>
        </w:rPr>
        <w:t xml:space="preserve"> proyecto </w:t>
      </w:r>
      <w:r w:rsidRPr="00E10FD0">
        <w:rPr>
          <w:rFonts w:ascii="Times New Roman" w:hAnsi="Times New Roman" w:cs="Times New Roman"/>
          <w:sz w:val="24"/>
          <w:szCs w:val="24"/>
        </w:rPr>
        <w:t>ELECTRIFICACION EN CASERIO KM 25 CALLE BUENA VISTA, CANTON EL CARMEN, SECTOR LA LINEA FERREA MUNICIPIO DE SPP</w:t>
      </w:r>
      <w:r w:rsidRPr="00050A9D">
        <w:rPr>
          <w:rFonts w:ascii="Times New Roman" w:hAnsi="Times New Roman" w:cs="Times New Roman"/>
          <w:sz w:val="24"/>
          <w:szCs w:val="24"/>
        </w:rPr>
        <w:t xml:space="preserve"> qu</w:t>
      </w:r>
      <w:r>
        <w:rPr>
          <w:rFonts w:ascii="Times New Roman" w:hAnsi="Times New Roman" w:cs="Times New Roman"/>
          <w:sz w:val="24"/>
          <w:szCs w:val="24"/>
        </w:rPr>
        <w:t xml:space="preserve">ien ha finalizado </w:t>
      </w:r>
      <w:r w:rsidRPr="00050A9D">
        <w:rPr>
          <w:rFonts w:ascii="Times New Roman" w:hAnsi="Times New Roman" w:cs="Times New Roman"/>
          <w:sz w:val="24"/>
          <w:szCs w:val="24"/>
        </w:rPr>
        <w:t xml:space="preserve"> </w:t>
      </w:r>
      <w:r>
        <w:rPr>
          <w:rFonts w:ascii="Times New Roman" w:hAnsi="Times New Roman" w:cs="Times New Roman"/>
          <w:sz w:val="24"/>
          <w:szCs w:val="24"/>
        </w:rPr>
        <w:t>su servicio y solicita</w:t>
      </w:r>
      <w:r w:rsidRPr="00050A9D">
        <w:rPr>
          <w:rFonts w:ascii="Times New Roman" w:hAnsi="Times New Roman" w:cs="Times New Roman"/>
          <w:sz w:val="24"/>
          <w:szCs w:val="24"/>
        </w:rPr>
        <w:t xml:space="preserve"> el pago final correspondiente</w:t>
      </w:r>
      <w:r>
        <w:rPr>
          <w:rFonts w:ascii="Times New Roman" w:hAnsi="Times New Roman" w:cs="Times New Roman"/>
          <w:sz w:val="24"/>
          <w:szCs w:val="24"/>
        </w:rPr>
        <w:t xml:space="preserve">, </w:t>
      </w:r>
      <w:r w:rsidRPr="00050A9D">
        <w:rPr>
          <w:rFonts w:ascii="Times New Roman" w:hAnsi="Times New Roman" w:cs="Times New Roman"/>
          <w:sz w:val="24"/>
          <w:szCs w:val="24"/>
        </w:rPr>
        <w:t xml:space="preserve">se presenta dicho pago para su </w:t>
      </w:r>
      <w:r>
        <w:rPr>
          <w:rFonts w:ascii="Times New Roman" w:hAnsi="Times New Roman" w:cs="Times New Roman"/>
          <w:sz w:val="24"/>
          <w:szCs w:val="24"/>
        </w:rPr>
        <w:t xml:space="preserve">debida </w:t>
      </w:r>
      <w:r w:rsidRPr="00050A9D">
        <w:rPr>
          <w:rFonts w:ascii="Times New Roman" w:hAnsi="Times New Roman" w:cs="Times New Roman"/>
          <w:sz w:val="24"/>
          <w:szCs w:val="24"/>
        </w:rPr>
        <w:t xml:space="preserve">aprobación. </w:t>
      </w:r>
    </w:p>
    <w:p w14:paraId="59B3BC8F" w14:textId="77777777" w:rsidR="00562476" w:rsidRDefault="00562476" w:rsidP="00562476">
      <w:pPr>
        <w:autoSpaceDE w:val="0"/>
        <w:autoSpaceDN w:val="0"/>
        <w:adjustRightInd w:val="0"/>
        <w:spacing w:after="0" w:line="293" w:lineRule="auto"/>
        <w:jc w:val="both"/>
        <w:rPr>
          <w:rFonts w:ascii="Times New Roman" w:hAnsi="Times New Roman" w:cs="Times New Roman"/>
          <w:sz w:val="24"/>
          <w:szCs w:val="24"/>
        </w:rPr>
      </w:pPr>
      <w:r w:rsidRPr="00BF74D0">
        <w:rPr>
          <w:rFonts w:ascii="Times New Roman" w:hAnsi="Times New Roman" w:cs="Times New Roman"/>
          <w:sz w:val="24"/>
          <w:szCs w:val="24"/>
        </w:rPr>
        <w:t>II- Que según el numeral 14 del Art. 30 del Código Municipal, que literalmente dice: Son facultades del Concejo:</w:t>
      </w:r>
      <w:r w:rsidRPr="00BF74D0">
        <w:rPr>
          <w:rFonts w:ascii="Arial" w:hAnsi="Arial" w:cs="Arial"/>
          <w:sz w:val="24"/>
          <w:szCs w:val="24"/>
        </w:rPr>
        <w:t xml:space="preserve"> </w:t>
      </w:r>
      <w:r w:rsidRPr="00BF74D0">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BF74D0">
        <w:rPr>
          <w:rFonts w:ascii="Times New Roman" w:hAnsi="Times New Roman" w:cs="Times New Roman"/>
          <w:b/>
          <w:sz w:val="24"/>
          <w:szCs w:val="24"/>
        </w:rPr>
        <w:t xml:space="preserve">Por lo tanto, </w:t>
      </w:r>
      <w:r w:rsidRPr="00BF74D0">
        <w:rPr>
          <w:rFonts w:ascii="Times New Roman" w:hAnsi="Times New Roman" w:cs="Times New Roman"/>
          <w:b/>
          <w:sz w:val="24"/>
          <w:szCs w:val="24"/>
          <w:lang w:val="es-ES"/>
        </w:rPr>
        <w:t xml:space="preserve">el Concejo Municipal en uso de las facultades que le otorga el Código Municipal. ACUERDA: 1) </w:t>
      </w:r>
      <w:r w:rsidRPr="00BF74D0">
        <w:rPr>
          <w:rFonts w:ascii="Times New Roman" w:hAnsi="Times New Roman" w:cs="Times New Roman"/>
          <w:sz w:val="24"/>
          <w:szCs w:val="24"/>
          <w:lang w:val="es-ES"/>
        </w:rPr>
        <w:t>Aprobar y Autorizar</w:t>
      </w:r>
      <w:r w:rsidRPr="00BF74D0">
        <w:rPr>
          <w:rFonts w:ascii="Times New Roman" w:hAnsi="Times New Roman" w:cs="Times New Roman"/>
          <w:b/>
          <w:sz w:val="24"/>
          <w:szCs w:val="24"/>
          <w:lang w:val="es-ES"/>
        </w:rPr>
        <w:t xml:space="preserve"> </w:t>
      </w:r>
      <w:r w:rsidRPr="00BF74D0">
        <w:rPr>
          <w:rFonts w:ascii="Times New Roman" w:hAnsi="Times New Roman" w:cs="Times New Roman"/>
          <w:sz w:val="24"/>
          <w:szCs w:val="24"/>
          <w:lang w:val="es-ES"/>
        </w:rPr>
        <w:t xml:space="preserve">el pago </w:t>
      </w:r>
      <w:r>
        <w:rPr>
          <w:rFonts w:ascii="Times New Roman" w:hAnsi="Times New Roman" w:cs="Times New Roman"/>
          <w:sz w:val="24"/>
          <w:szCs w:val="24"/>
          <w:lang w:val="es-ES"/>
        </w:rPr>
        <w:t>total</w:t>
      </w:r>
      <w:r w:rsidRPr="00BF74D0">
        <w:rPr>
          <w:rFonts w:ascii="Times New Roman" w:hAnsi="Times New Roman" w:cs="Times New Roman"/>
          <w:sz w:val="24"/>
          <w:szCs w:val="24"/>
          <w:lang w:val="es-ES"/>
        </w:rPr>
        <w:t xml:space="preserve"> de la </w:t>
      </w:r>
      <w:r>
        <w:rPr>
          <w:rFonts w:ascii="Times New Roman" w:hAnsi="Times New Roman" w:cs="Times New Roman"/>
          <w:sz w:val="24"/>
          <w:szCs w:val="24"/>
          <w:lang w:val="es-ES"/>
        </w:rPr>
        <w:t>Supervisión</w:t>
      </w:r>
      <w:r w:rsidRPr="00BF74D0">
        <w:rPr>
          <w:rFonts w:ascii="Times New Roman" w:hAnsi="Times New Roman" w:cs="Times New Roman"/>
          <w:sz w:val="24"/>
          <w:szCs w:val="24"/>
          <w:lang w:val="es-ES"/>
        </w:rPr>
        <w:t xml:space="preserve"> del</w:t>
      </w:r>
      <w:r w:rsidRPr="00BF74D0">
        <w:rPr>
          <w:rFonts w:ascii="Times New Roman" w:hAnsi="Times New Roman" w:cs="Times New Roman"/>
          <w:sz w:val="24"/>
          <w:szCs w:val="24"/>
        </w:rPr>
        <w:t xml:space="preserve"> Proyecto “</w:t>
      </w:r>
      <w:r w:rsidRPr="00E10FD0">
        <w:rPr>
          <w:rFonts w:ascii="Times New Roman" w:hAnsi="Times New Roman" w:cs="Times New Roman"/>
          <w:sz w:val="24"/>
          <w:szCs w:val="24"/>
        </w:rPr>
        <w:t>ELECTRIFICACION EN CASERIO KM 25 CALLE BUENA VISTA, CANTON EL CARMEN, SECTOR LA LINEA FERREA MUNICIPIO DE SPP</w:t>
      </w:r>
      <w:r w:rsidRPr="00BF74D0">
        <w:rPr>
          <w:rFonts w:ascii="Times New Roman" w:hAnsi="Times New Roman" w:cs="Times New Roman"/>
          <w:sz w:val="24"/>
          <w:szCs w:val="24"/>
        </w:rPr>
        <w:t xml:space="preserve">” por un monto de UN MIL </w:t>
      </w:r>
      <w:r>
        <w:rPr>
          <w:rFonts w:ascii="Times New Roman" w:hAnsi="Times New Roman" w:cs="Times New Roman"/>
          <w:sz w:val="24"/>
          <w:szCs w:val="24"/>
        </w:rPr>
        <w:t>QUINIENTOS OCHENTA 00</w:t>
      </w:r>
      <w:r w:rsidRPr="00BF74D0">
        <w:rPr>
          <w:rFonts w:ascii="Times New Roman" w:hAnsi="Times New Roman" w:cs="Times New Roman"/>
          <w:sz w:val="24"/>
          <w:szCs w:val="24"/>
        </w:rPr>
        <w:t>/100 DÓLARES DE LOS ESTADOS UNIDOS DE NORTE AMÉRICA ($1,</w:t>
      </w:r>
      <w:r>
        <w:rPr>
          <w:rFonts w:ascii="Times New Roman" w:hAnsi="Times New Roman" w:cs="Times New Roman"/>
          <w:sz w:val="24"/>
          <w:szCs w:val="24"/>
        </w:rPr>
        <w:t>5</w:t>
      </w:r>
      <w:r w:rsidRPr="00BF74D0">
        <w:rPr>
          <w:rFonts w:ascii="Times New Roman" w:hAnsi="Times New Roman" w:cs="Times New Roman"/>
          <w:sz w:val="24"/>
          <w:szCs w:val="24"/>
        </w:rPr>
        <w:t>8</w:t>
      </w:r>
      <w:r>
        <w:rPr>
          <w:rFonts w:ascii="Times New Roman" w:hAnsi="Times New Roman" w:cs="Times New Roman"/>
          <w:sz w:val="24"/>
          <w:szCs w:val="24"/>
        </w:rPr>
        <w:t>0</w:t>
      </w:r>
      <w:r w:rsidRPr="00BF74D0">
        <w:rPr>
          <w:rFonts w:ascii="Times New Roman" w:hAnsi="Times New Roman" w:cs="Times New Roman"/>
          <w:sz w:val="24"/>
          <w:szCs w:val="24"/>
        </w:rPr>
        <w:t>.0</w:t>
      </w:r>
      <w:r>
        <w:rPr>
          <w:rFonts w:ascii="Times New Roman" w:hAnsi="Times New Roman" w:cs="Times New Roman"/>
          <w:sz w:val="24"/>
          <w:szCs w:val="24"/>
        </w:rPr>
        <w:t>0</w:t>
      </w:r>
      <w:r w:rsidRPr="00BF74D0">
        <w:rPr>
          <w:rFonts w:ascii="Times New Roman" w:hAnsi="Times New Roman" w:cs="Times New Roman"/>
          <w:sz w:val="24"/>
          <w:szCs w:val="24"/>
        </w:rPr>
        <w:t xml:space="preserve">). A nombre de la </w:t>
      </w:r>
      <w:r>
        <w:rPr>
          <w:rFonts w:ascii="Times New Roman" w:hAnsi="Times New Roman" w:cs="Times New Roman"/>
          <w:sz w:val="24"/>
          <w:szCs w:val="24"/>
        </w:rPr>
        <w:t>persona natural ING. JOSÉ MANUEL HERNÁNDEZ MANCIA.</w:t>
      </w:r>
      <w:r w:rsidRPr="00BF74D0">
        <w:rPr>
          <w:rFonts w:ascii="Times New Roman" w:hAnsi="Times New Roman" w:cs="Times New Roman"/>
          <w:sz w:val="24"/>
          <w:szCs w:val="24"/>
        </w:rPr>
        <w:t xml:space="preserve"> </w:t>
      </w:r>
      <w:r w:rsidRPr="00BF74D0">
        <w:rPr>
          <w:rFonts w:ascii="Times New Roman" w:hAnsi="Times New Roman" w:cs="Times New Roman"/>
          <w:b/>
          <w:sz w:val="24"/>
          <w:szCs w:val="24"/>
        </w:rPr>
        <w:t>2)</w:t>
      </w:r>
      <w:r w:rsidRPr="00BF74D0">
        <w:rPr>
          <w:rFonts w:ascii="Times New Roman" w:hAnsi="Times New Roman" w:cs="Times New Roman"/>
          <w:sz w:val="24"/>
          <w:szCs w:val="24"/>
        </w:rPr>
        <w:t xml:space="preserve"> Autorizar al Jefe de UACI para que realice los procesos de pago correspondientes. </w:t>
      </w:r>
      <w:r w:rsidRPr="00BF74D0">
        <w:rPr>
          <w:rFonts w:ascii="Times New Roman" w:hAnsi="Times New Roman" w:cs="Times New Roman"/>
          <w:b/>
          <w:sz w:val="24"/>
          <w:szCs w:val="24"/>
        </w:rPr>
        <w:t>3)</w:t>
      </w:r>
      <w:r>
        <w:rPr>
          <w:rFonts w:ascii="Times New Roman" w:hAnsi="Times New Roman" w:cs="Times New Roman"/>
          <w:b/>
          <w:sz w:val="24"/>
          <w:szCs w:val="24"/>
        </w:rPr>
        <w:t xml:space="preserve"> </w:t>
      </w:r>
      <w:r w:rsidRPr="00FA3973">
        <w:rPr>
          <w:rFonts w:ascii="Times New Roman" w:hAnsi="Times New Roman" w:cs="Times New Roman"/>
          <w:sz w:val="24"/>
          <w:szCs w:val="24"/>
        </w:rPr>
        <w:t xml:space="preserve">Autorizar a la Tesorera Municipal Licda. Mayra Lissethe Renderos de Vásquez, para que pueda erogar los fondos de la cuenta Bancaria del proyecto detallado anteriormente. </w:t>
      </w:r>
      <w:r w:rsidRPr="00FA3973">
        <w:rPr>
          <w:rFonts w:ascii="Times New Roman" w:hAnsi="Times New Roman" w:cs="Times New Roman"/>
          <w:b/>
          <w:sz w:val="24"/>
          <w:szCs w:val="24"/>
        </w:rPr>
        <w:t>4)</w:t>
      </w:r>
      <w:r w:rsidRPr="00FA3973">
        <w:rPr>
          <w:rFonts w:ascii="Times New Roman" w:hAnsi="Times New Roman" w:cs="Times New Roman"/>
          <w:sz w:val="24"/>
          <w:szCs w:val="24"/>
        </w:rPr>
        <w:t xml:space="preserve"> </w:t>
      </w:r>
      <w:r w:rsidRPr="00FA3973">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5F559237" w14:textId="77777777" w:rsidR="00562476" w:rsidRDefault="00562476" w:rsidP="00562476">
      <w:pPr>
        <w:spacing w:after="0" w:line="276" w:lineRule="auto"/>
        <w:jc w:val="both"/>
        <w:rPr>
          <w:rFonts w:ascii="Times New Roman" w:hAnsi="Times New Roman" w:cs="Times New Roman"/>
          <w:sz w:val="24"/>
          <w:szCs w:val="24"/>
        </w:rPr>
      </w:pPr>
    </w:p>
    <w:p w14:paraId="70D720C5" w14:textId="77777777" w:rsidR="00562476" w:rsidRPr="00B056F3"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VEINTIDOS</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081108C6" w14:textId="77777777" w:rsidR="00562476" w:rsidRPr="009D0905"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sz w:val="24"/>
          <w:szCs w:val="24"/>
        </w:rPr>
        <w:t>I-</w:t>
      </w:r>
      <w:r>
        <w:rPr>
          <w:rFonts w:ascii="Times New Roman" w:hAnsi="Times New Roman" w:cs="Times New Roman"/>
          <w:sz w:val="24"/>
          <w:szCs w:val="24"/>
        </w:rPr>
        <w:t xml:space="preserve"> Que según exposición del Encargado de Medio Ambiente, José Carlos Aguilar, donde solicita al honorable Concejo Municipal autorización para poder retirar los desechos plásticos que se generan a orillas de la playa del lago de Ilopango que es parte de Cantón San Agustín del Municipio de San Pedro Perulapan, lo cual se realizará con apoyo de la Comisión Comunal de Protección Civil de dicha Comunidad, estas jornadas se realizarán una vez por mes, de la misma manera se estará realizando concientización a los habitantes de la comunidad para que se inscriban en el sistema de recolección de desechos sólidos de ésta institución para poder disminuir la contaminación que se ha propagado en este lugar turístico que es visitado constantemente por muchas personas.</w:t>
      </w:r>
      <w:r w:rsidRPr="009D0905">
        <w:rPr>
          <w:rFonts w:ascii="Times New Roman" w:hAnsi="Times New Roman" w:cs="Times New Roman"/>
          <w:b/>
          <w:sz w:val="24"/>
          <w:szCs w:val="24"/>
        </w:rPr>
        <w:t xml:space="preserve"> </w:t>
      </w:r>
      <w:r w:rsidRPr="00BF74D0">
        <w:rPr>
          <w:rFonts w:ascii="Times New Roman" w:hAnsi="Times New Roman" w:cs="Times New Roman"/>
          <w:b/>
          <w:sz w:val="24"/>
          <w:szCs w:val="24"/>
        </w:rPr>
        <w:t xml:space="preserve">Por lo tanto, </w:t>
      </w:r>
      <w:r w:rsidRPr="00BF74D0">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1) </w:t>
      </w:r>
      <w:r>
        <w:rPr>
          <w:rFonts w:ascii="Times New Roman" w:hAnsi="Times New Roman" w:cs="Times New Roman"/>
          <w:sz w:val="24"/>
          <w:szCs w:val="24"/>
          <w:lang w:val="es-ES"/>
        </w:rPr>
        <w:t xml:space="preserve">Autorizar a José Carlos Aguilar, encargado de la Unidad de Medio Ambiente para que coordine la recolección de los desechos plásticos que se generan </w:t>
      </w:r>
      <w:r>
        <w:rPr>
          <w:rFonts w:ascii="Times New Roman" w:hAnsi="Times New Roman" w:cs="Times New Roman"/>
          <w:sz w:val="24"/>
          <w:szCs w:val="24"/>
        </w:rPr>
        <w:t>a orillas de la playa del lago de Ilopango que es parte de Cantón San Agustín del Municipio de San Pedro Perulapan,</w:t>
      </w:r>
      <w:r w:rsidRPr="00EF4550">
        <w:rPr>
          <w:rFonts w:ascii="Times New Roman" w:hAnsi="Times New Roman" w:cs="Times New Roman"/>
          <w:sz w:val="24"/>
          <w:szCs w:val="24"/>
          <w:lang w:val="es-ES"/>
        </w:rPr>
        <w:t xml:space="preserve"> </w:t>
      </w:r>
      <w:r>
        <w:rPr>
          <w:rFonts w:ascii="Times New Roman" w:hAnsi="Times New Roman" w:cs="Times New Roman"/>
          <w:sz w:val="24"/>
          <w:szCs w:val="24"/>
          <w:lang w:val="es-ES"/>
        </w:rPr>
        <w:t>una vez por mes, con el apoyo de la comisión comunal de protección civil de Cantón San Agustín</w:t>
      </w:r>
      <w:r>
        <w:rPr>
          <w:rFonts w:ascii="Times New Roman" w:hAnsi="Times New Roman" w:cs="Times New Roman"/>
          <w:sz w:val="24"/>
          <w:szCs w:val="24"/>
        </w:rPr>
        <w:t>. 2) Autorizar al señor José Felipe Hernández Oporto, Jefe de la Unidad de Servicios Municipales y Generales para que coordine el transporte que se utilizará en la recolección de los desechos plásticos de Cantón San Agustín. Comuníquese.-</w:t>
      </w:r>
    </w:p>
    <w:p w14:paraId="108A5A4A" w14:textId="77777777" w:rsidR="00562476" w:rsidRDefault="00562476" w:rsidP="00562476">
      <w:pPr>
        <w:spacing w:after="0" w:line="276" w:lineRule="auto"/>
        <w:jc w:val="both"/>
        <w:rPr>
          <w:rFonts w:ascii="Times New Roman" w:hAnsi="Times New Roman" w:cs="Times New Roman"/>
          <w:sz w:val="24"/>
          <w:szCs w:val="24"/>
        </w:rPr>
      </w:pPr>
    </w:p>
    <w:p w14:paraId="26B691DD"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lastRenderedPageBreak/>
        <w:t xml:space="preserve">ACUERDO NÚMERO </w:t>
      </w:r>
      <w:r>
        <w:rPr>
          <w:rFonts w:ascii="Times New Roman" w:hAnsi="Times New Roman" w:cs="Times New Roman"/>
          <w:b/>
          <w:sz w:val="24"/>
          <w:szCs w:val="24"/>
        </w:rPr>
        <w:t>VEINTITRES</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4506A1FA" w14:textId="77777777" w:rsidR="00562476"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sidRPr="00F95BC6">
        <w:rPr>
          <w:rFonts w:ascii="Times New Roman" w:hAnsi="Times New Roman" w:cs="Times New Roman"/>
          <w:sz w:val="24"/>
          <w:szCs w:val="24"/>
        </w:rPr>
        <w:t xml:space="preserve"> </w:t>
      </w:r>
      <w:r w:rsidRPr="00820282">
        <w:rPr>
          <w:rFonts w:ascii="Times New Roman" w:hAnsi="Times New Roman" w:cs="Times New Roman"/>
          <w:sz w:val="24"/>
          <w:szCs w:val="24"/>
        </w:rPr>
        <w:t xml:space="preserve">Que según nota presentada por la Licda. María Isabel Rivera, Encargada de la Unidad Jurídica, donde solicita emitir aprobación de extensión de credenciales a la ASOCIACIÓN DE DESARROLLO </w:t>
      </w:r>
      <w:r>
        <w:rPr>
          <w:rFonts w:ascii="Times New Roman" w:hAnsi="Times New Roman" w:cs="Times New Roman"/>
          <w:sz w:val="24"/>
          <w:szCs w:val="24"/>
        </w:rPr>
        <w:t>DE CANTÓN LA LOMA ASD LA LOMA</w:t>
      </w:r>
      <w:r w:rsidRPr="00820282">
        <w:rPr>
          <w:rFonts w:ascii="Times New Roman" w:hAnsi="Times New Roman" w:cs="Times New Roman"/>
          <w:sz w:val="24"/>
          <w:szCs w:val="24"/>
        </w:rPr>
        <w:t xml:space="preserve">, de ésta Jurisdicción, luego de la celebración de Asamblea General el día </w:t>
      </w:r>
      <w:r>
        <w:rPr>
          <w:rFonts w:ascii="Times New Roman" w:hAnsi="Times New Roman" w:cs="Times New Roman"/>
          <w:sz w:val="24"/>
          <w:szCs w:val="24"/>
        </w:rPr>
        <w:t>0</w:t>
      </w:r>
      <w:r w:rsidRPr="00820282">
        <w:rPr>
          <w:rFonts w:ascii="Times New Roman" w:hAnsi="Times New Roman" w:cs="Times New Roman"/>
          <w:sz w:val="24"/>
          <w:szCs w:val="24"/>
        </w:rPr>
        <w:t xml:space="preserve">1 de </w:t>
      </w:r>
      <w:r>
        <w:rPr>
          <w:rFonts w:ascii="Times New Roman" w:hAnsi="Times New Roman" w:cs="Times New Roman"/>
          <w:sz w:val="24"/>
          <w:szCs w:val="24"/>
        </w:rPr>
        <w:t>febrero</w:t>
      </w:r>
      <w:r w:rsidRPr="00820282">
        <w:rPr>
          <w:rFonts w:ascii="Times New Roman" w:hAnsi="Times New Roman" w:cs="Times New Roman"/>
          <w:sz w:val="24"/>
          <w:szCs w:val="24"/>
        </w:rPr>
        <w:t xml:space="preserve"> de 20</w:t>
      </w:r>
      <w:r>
        <w:rPr>
          <w:rFonts w:ascii="Times New Roman" w:hAnsi="Times New Roman" w:cs="Times New Roman"/>
          <w:sz w:val="24"/>
          <w:szCs w:val="24"/>
        </w:rPr>
        <w:t>20</w:t>
      </w:r>
      <w:r w:rsidRPr="00820282">
        <w:rPr>
          <w:rFonts w:ascii="Times New Roman" w:hAnsi="Times New Roman" w:cs="Times New Roman"/>
          <w:sz w:val="24"/>
          <w:szCs w:val="24"/>
        </w:rPr>
        <w:t>, asentada según Acta</w:t>
      </w:r>
      <w:r>
        <w:rPr>
          <w:rFonts w:ascii="Times New Roman" w:hAnsi="Times New Roman" w:cs="Times New Roman"/>
          <w:sz w:val="24"/>
          <w:szCs w:val="24"/>
        </w:rPr>
        <w:t xml:space="preserve"> y</w:t>
      </w:r>
      <w:r w:rsidRPr="00820282">
        <w:rPr>
          <w:rFonts w:ascii="Times New Roman" w:hAnsi="Times New Roman" w:cs="Times New Roman"/>
          <w:sz w:val="24"/>
          <w:szCs w:val="24"/>
        </w:rPr>
        <w:t xml:space="preserve"> cuyo fin fue elegir la Junta Directiva que fungirá en el periodo de dos años comprendido desde el día 1</w:t>
      </w:r>
      <w:r>
        <w:rPr>
          <w:rFonts w:ascii="Times New Roman" w:hAnsi="Times New Roman" w:cs="Times New Roman"/>
          <w:sz w:val="24"/>
          <w:szCs w:val="24"/>
        </w:rPr>
        <w:t>2</w:t>
      </w:r>
      <w:r w:rsidRPr="00820282">
        <w:rPr>
          <w:rFonts w:ascii="Times New Roman" w:hAnsi="Times New Roman" w:cs="Times New Roman"/>
          <w:sz w:val="24"/>
          <w:szCs w:val="24"/>
        </w:rPr>
        <w:t xml:space="preserve"> de </w:t>
      </w:r>
      <w:r>
        <w:rPr>
          <w:rFonts w:ascii="Times New Roman" w:hAnsi="Times New Roman" w:cs="Times New Roman"/>
          <w:sz w:val="24"/>
          <w:szCs w:val="24"/>
        </w:rPr>
        <w:t>octubre</w:t>
      </w:r>
      <w:r w:rsidRPr="00820282">
        <w:rPr>
          <w:rFonts w:ascii="Times New Roman" w:hAnsi="Times New Roman" w:cs="Times New Roman"/>
          <w:sz w:val="24"/>
          <w:szCs w:val="24"/>
        </w:rPr>
        <w:t xml:space="preserve"> de 2019 al 1</w:t>
      </w:r>
      <w:r>
        <w:rPr>
          <w:rFonts w:ascii="Times New Roman" w:hAnsi="Times New Roman" w:cs="Times New Roman"/>
          <w:sz w:val="24"/>
          <w:szCs w:val="24"/>
        </w:rPr>
        <w:t>1</w:t>
      </w:r>
      <w:r w:rsidRPr="00820282">
        <w:rPr>
          <w:rFonts w:ascii="Times New Roman" w:hAnsi="Times New Roman" w:cs="Times New Roman"/>
          <w:sz w:val="24"/>
          <w:szCs w:val="24"/>
        </w:rPr>
        <w:t xml:space="preserve"> de </w:t>
      </w:r>
      <w:r>
        <w:rPr>
          <w:rFonts w:ascii="Times New Roman" w:hAnsi="Times New Roman" w:cs="Times New Roman"/>
          <w:sz w:val="24"/>
          <w:szCs w:val="24"/>
        </w:rPr>
        <w:t>octubre</w:t>
      </w:r>
      <w:r w:rsidRPr="00820282">
        <w:rPr>
          <w:rFonts w:ascii="Times New Roman" w:hAnsi="Times New Roman" w:cs="Times New Roman"/>
          <w:sz w:val="24"/>
          <w:szCs w:val="24"/>
        </w:rPr>
        <w:t xml:space="preserve"> de 2021 (2019-2021) y con la asistencia del Delegado Municipal </w:t>
      </w:r>
      <w:r>
        <w:rPr>
          <w:rFonts w:ascii="Times New Roman" w:hAnsi="Times New Roman" w:cs="Times New Roman"/>
          <w:sz w:val="24"/>
          <w:szCs w:val="24"/>
        </w:rPr>
        <w:t>siendo para el presente caso el Señor Síndico Municipal</w:t>
      </w:r>
      <w:r w:rsidRPr="00820282">
        <w:rPr>
          <w:rFonts w:ascii="Times New Roman" w:hAnsi="Times New Roman" w:cs="Times New Roman"/>
          <w:sz w:val="24"/>
          <w:szCs w:val="24"/>
        </w:rPr>
        <w:t>, dando fe de dichos actos y cumpliendo con lo establecido en el Art. 121 del Código Municipal, que literalmente dice: Las asociaciones constituidas de conformidad al artículo anterior, presentarán solicitud de inscripción y otorgamiento de personalidad jurídica al Concejo respectivo, adjuntando el acta de constitución, los estatutos y la nómina le los miembros. El Concejo deberá resolver a más tardar dentro de los quince días siguientes de presentada la solicitud</w:t>
      </w:r>
      <w:r>
        <w:rPr>
          <w:rFonts w:ascii="Times New Roman" w:hAnsi="Times New Roman" w:cs="Times New Roman"/>
          <w:sz w:val="24"/>
          <w:szCs w:val="24"/>
        </w:rPr>
        <w:t>, Así mismo se solicita la legalización del libro de actas que llevarán con el fin de asentar los acuerdos correspondientes</w:t>
      </w:r>
      <w:r w:rsidRPr="00820282">
        <w:rPr>
          <w:rFonts w:ascii="Times New Roman" w:hAnsi="Times New Roman" w:cs="Times New Roman"/>
          <w:sz w:val="24"/>
          <w:szCs w:val="24"/>
        </w:rPr>
        <w:t xml:space="preserve">. </w:t>
      </w:r>
      <w:r w:rsidRPr="00820282">
        <w:rPr>
          <w:rFonts w:ascii="Times New Roman" w:hAnsi="Times New Roman" w:cs="Times New Roman"/>
          <w:b/>
          <w:sz w:val="24"/>
          <w:szCs w:val="24"/>
          <w:lang w:val="es-ES"/>
        </w:rPr>
        <w:t xml:space="preserve">Por lo tanto el Concejo Municipal en uso de las facultades que le otorga el Código Municipal. ACUERDA: </w:t>
      </w:r>
      <w:r w:rsidRPr="00820282">
        <w:rPr>
          <w:rFonts w:ascii="Times New Roman" w:hAnsi="Times New Roman" w:cs="Times New Roman"/>
          <w:sz w:val="24"/>
          <w:szCs w:val="24"/>
          <w:lang w:val="es-ES"/>
        </w:rPr>
        <w:t>1)</w:t>
      </w:r>
      <w:r w:rsidRPr="00820282">
        <w:rPr>
          <w:rFonts w:ascii="Times New Roman" w:hAnsi="Times New Roman" w:cs="Times New Roman"/>
          <w:b/>
          <w:sz w:val="24"/>
          <w:szCs w:val="24"/>
          <w:lang w:val="es-ES"/>
        </w:rPr>
        <w:t xml:space="preserve"> </w:t>
      </w:r>
      <w:r w:rsidRPr="00820282">
        <w:rPr>
          <w:rFonts w:ascii="Times New Roman" w:hAnsi="Times New Roman" w:cs="Times New Roman"/>
          <w:sz w:val="24"/>
          <w:szCs w:val="24"/>
          <w:lang w:val="es-ES"/>
        </w:rPr>
        <w:t>Autorizar el cierre de Libros de Actas que asentó la Junta Directiva en su anterior gestión. 2) Auto</w:t>
      </w:r>
      <w:r>
        <w:rPr>
          <w:rFonts w:ascii="Times New Roman" w:hAnsi="Times New Roman" w:cs="Times New Roman"/>
          <w:sz w:val="24"/>
          <w:szCs w:val="24"/>
          <w:lang w:val="es-ES"/>
        </w:rPr>
        <w:t>rizar la apertura del Libro a los nuevos miembros,</w:t>
      </w:r>
      <w:r w:rsidRPr="00820282">
        <w:rPr>
          <w:rFonts w:ascii="Times New Roman" w:hAnsi="Times New Roman" w:cs="Times New Roman"/>
          <w:sz w:val="24"/>
          <w:szCs w:val="24"/>
          <w:lang w:val="es-ES"/>
        </w:rPr>
        <w:t xml:space="preserve"> para que asiente</w:t>
      </w:r>
      <w:r>
        <w:rPr>
          <w:rFonts w:ascii="Times New Roman" w:hAnsi="Times New Roman" w:cs="Times New Roman"/>
          <w:sz w:val="24"/>
          <w:szCs w:val="24"/>
          <w:lang w:val="es-ES"/>
        </w:rPr>
        <w:t>n</w:t>
      </w:r>
      <w:r w:rsidRPr="00820282">
        <w:rPr>
          <w:rFonts w:ascii="Times New Roman" w:hAnsi="Times New Roman" w:cs="Times New Roman"/>
          <w:sz w:val="24"/>
          <w:szCs w:val="24"/>
          <w:lang w:val="es-ES"/>
        </w:rPr>
        <w:t xml:space="preserve"> sus Acuerdos respectivos.</w:t>
      </w:r>
      <w:r w:rsidRPr="00820282">
        <w:rPr>
          <w:rFonts w:ascii="Times New Roman" w:hAnsi="Times New Roman" w:cs="Times New Roman"/>
          <w:b/>
          <w:sz w:val="24"/>
          <w:szCs w:val="24"/>
          <w:lang w:val="es-ES"/>
        </w:rPr>
        <w:t xml:space="preserve"> </w:t>
      </w:r>
      <w:r w:rsidRPr="00820282">
        <w:rPr>
          <w:rFonts w:ascii="Times New Roman" w:hAnsi="Times New Roman" w:cs="Times New Roman"/>
          <w:sz w:val="24"/>
          <w:szCs w:val="24"/>
          <w:lang w:val="es-ES"/>
        </w:rPr>
        <w:t>3)</w:t>
      </w:r>
      <w:r w:rsidRPr="00820282">
        <w:rPr>
          <w:rFonts w:ascii="Times New Roman" w:hAnsi="Times New Roman" w:cs="Times New Roman"/>
          <w:b/>
          <w:sz w:val="24"/>
          <w:szCs w:val="24"/>
          <w:lang w:val="es-ES"/>
        </w:rPr>
        <w:t xml:space="preserve"> </w:t>
      </w:r>
      <w:r w:rsidRPr="00820282">
        <w:rPr>
          <w:rFonts w:ascii="Times New Roman" w:hAnsi="Times New Roman" w:cs="Times New Roman"/>
          <w:sz w:val="24"/>
          <w:szCs w:val="24"/>
          <w:lang w:val="es-ES"/>
        </w:rPr>
        <w:t>Aprobar la extensión de Credenciales a la</w:t>
      </w:r>
      <w:r w:rsidRPr="00820282">
        <w:rPr>
          <w:rFonts w:ascii="Times New Roman" w:hAnsi="Times New Roman" w:cs="Times New Roman"/>
          <w:sz w:val="24"/>
          <w:szCs w:val="24"/>
        </w:rPr>
        <w:t xml:space="preserve"> ASOCIACIÓN DE DESARROLLO </w:t>
      </w:r>
      <w:r>
        <w:rPr>
          <w:rFonts w:ascii="Times New Roman" w:hAnsi="Times New Roman" w:cs="Times New Roman"/>
          <w:sz w:val="24"/>
          <w:szCs w:val="24"/>
        </w:rPr>
        <w:t>DE CANTÓN LA LOMA ASD LA LOMA</w:t>
      </w:r>
      <w:r w:rsidRPr="00820282">
        <w:rPr>
          <w:rFonts w:ascii="Times New Roman" w:hAnsi="Times New Roman" w:cs="Times New Roman"/>
          <w:sz w:val="24"/>
          <w:szCs w:val="24"/>
        </w:rPr>
        <w:t xml:space="preserve">, de ésta Jurisdicción, quienes han realizado el debido proceso de Ley para la conformación de su ASOCIACION </w:t>
      </w:r>
      <w:r>
        <w:rPr>
          <w:rFonts w:ascii="Times New Roman" w:hAnsi="Times New Roman" w:cs="Times New Roman"/>
          <w:sz w:val="24"/>
          <w:szCs w:val="24"/>
        </w:rPr>
        <w:t xml:space="preserve">con nuevos miembros, </w:t>
      </w:r>
      <w:r w:rsidRPr="00820282">
        <w:rPr>
          <w:rFonts w:ascii="Times New Roman" w:hAnsi="Times New Roman" w:cs="Times New Roman"/>
          <w:sz w:val="24"/>
          <w:szCs w:val="24"/>
        </w:rPr>
        <w:t>la cual fungirá en el periodo comprendido del desde el día 1</w:t>
      </w:r>
      <w:r>
        <w:rPr>
          <w:rFonts w:ascii="Times New Roman" w:hAnsi="Times New Roman" w:cs="Times New Roman"/>
          <w:sz w:val="24"/>
          <w:szCs w:val="24"/>
        </w:rPr>
        <w:t>2</w:t>
      </w:r>
      <w:r w:rsidRPr="00820282">
        <w:rPr>
          <w:rFonts w:ascii="Times New Roman" w:hAnsi="Times New Roman" w:cs="Times New Roman"/>
          <w:sz w:val="24"/>
          <w:szCs w:val="24"/>
        </w:rPr>
        <w:t xml:space="preserve"> de </w:t>
      </w:r>
      <w:r>
        <w:rPr>
          <w:rFonts w:ascii="Times New Roman" w:hAnsi="Times New Roman" w:cs="Times New Roman"/>
          <w:sz w:val="24"/>
          <w:szCs w:val="24"/>
        </w:rPr>
        <w:t>octubre</w:t>
      </w:r>
      <w:r w:rsidRPr="00820282">
        <w:rPr>
          <w:rFonts w:ascii="Times New Roman" w:hAnsi="Times New Roman" w:cs="Times New Roman"/>
          <w:sz w:val="24"/>
          <w:szCs w:val="24"/>
        </w:rPr>
        <w:t xml:space="preserve"> de 2019 al 1</w:t>
      </w:r>
      <w:r>
        <w:rPr>
          <w:rFonts w:ascii="Times New Roman" w:hAnsi="Times New Roman" w:cs="Times New Roman"/>
          <w:sz w:val="24"/>
          <w:szCs w:val="24"/>
        </w:rPr>
        <w:t>1</w:t>
      </w:r>
      <w:r w:rsidRPr="00820282">
        <w:rPr>
          <w:rFonts w:ascii="Times New Roman" w:hAnsi="Times New Roman" w:cs="Times New Roman"/>
          <w:sz w:val="24"/>
          <w:szCs w:val="24"/>
        </w:rPr>
        <w:t xml:space="preserve"> de </w:t>
      </w:r>
      <w:r>
        <w:rPr>
          <w:rFonts w:ascii="Times New Roman" w:hAnsi="Times New Roman" w:cs="Times New Roman"/>
          <w:sz w:val="24"/>
          <w:szCs w:val="24"/>
        </w:rPr>
        <w:t>octubre</w:t>
      </w:r>
      <w:r w:rsidRPr="00820282">
        <w:rPr>
          <w:rFonts w:ascii="Times New Roman" w:hAnsi="Times New Roman" w:cs="Times New Roman"/>
          <w:sz w:val="24"/>
          <w:szCs w:val="24"/>
        </w:rPr>
        <w:t xml:space="preserve"> de 2021. 4) Se delega a la Secretaria Municipal, realizar las disposiciones emitidas en este Acuerdo. Comuníquese.</w:t>
      </w:r>
    </w:p>
    <w:p w14:paraId="2A80D3BB" w14:textId="77777777" w:rsidR="00562476" w:rsidRDefault="00562476" w:rsidP="00562476">
      <w:pPr>
        <w:spacing w:after="0" w:line="276" w:lineRule="auto"/>
        <w:jc w:val="both"/>
        <w:rPr>
          <w:rFonts w:ascii="Times New Roman" w:hAnsi="Times New Roman" w:cs="Times New Roman"/>
          <w:sz w:val="24"/>
          <w:szCs w:val="24"/>
        </w:rPr>
      </w:pPr>
    </w:p>
    <w:p w14:paraId="2B477398" w14:textId="77777777" w:rsidR="00562476" w:rsidRPr="00B056F3" w:rsidRDefault="00562476" w:rsidP="00562476">
      <w:pPr>
        <w:spacing w:after="0" w:line="274"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VEINTICUATRO</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6F2A4CB5" w14:textId="77777777" w:rsidR="00562476" w:rsidRPr="00C302B6" w:rsidRDefault="00562476" w:rsidP="00562476">
      <w:pPr>
        <w:spacing w:after="0" w:line="274" w:lineRule="auto"/>
        <w:jc w:val="both"/>
        <w:rPr>
          <w:rFonts w:ascii="Times New Roman" w:hAnsi="Times New Roman" w:cs="Times New Roman"/>
          <w:sz w:val="24"/>
          <w:szCs w:val="24"/>
        </w:rPr>
      </w:pPr>
      <w:r w:rsidRPr="00B056F3">
        <w:rPr>
          <w:rFonts w:ascii="Times New Roman" w:hAnsi="Times New Roman" w:cs="Times New Roman"/>
          <w:sz w:val="24"/>
          <w:szCs w:val="24"/>
        </w:rPr>
        <w:t>I-</w:t>
      </w:r>
      <w:r>
        <w:rPr>
          <w:rFonts w:ascii="Times New Roman" w:hAnsi="Times New Roman" w:cs="Times New Roman"/>
          <w:sz w:val="24"/>
          <w:szCs w:val="24"/>
        </w:rPr>
        <w:t xml:space="preserve"> </w:t>
      </w:r>
      <w:r w:rsidRPr="00820282">
        <w:rPr>
          <w:rFonts w:ascii="Times New Roman" w:hAnsi="Times New Roman" w:cs="Times New Roman"/>
          <w:sz w:val="24"/>
          <w:szCs w:val="24"/>
        </w:rPr>
        <w:t>Que según nota presentada por la Licda. María Isabel Rivera, Encargada de la Unidad Jurídica, donde</w:t>
      </w:r>
      <w:r>
        <w:rPr>
          <w:rFonts w:ascii="Times New Roman" w:hAnsi="Times New Roman" w:cs="Times New Roman"/>
          <w:sz w:val="24"/>
          <w:szCs w:val="24"/>
        </w:rPr>
        <w:t xml:space="preserve"> informa que se ha presentado escrito de la Directiva de la ASOCIACIÓN  DE DESARROLLO COMUNAL NUEVOS HORIZONTES </w:t>
      </w:r>
      <w:r w:rsidRPr="00C302B6">
        <w:rPr>
          <w:rFonts w:ascii="Times New Roman" w:hAnsi="Times New Roman" w:cs="Times New Roman"/>
          <w:sz w:val="24"/>
          <w:szCs w:val="24"/>
        </w:rPr>
        <w:t>del Cantón Miraflores, a quienes oportunamente ya se había extendido credenciales por dar cumplimiento a los requisitos básicos, pero es el caso que se extendió dichas credenciales como NUEVOS HORIZONTES, pero en verdad el nombre correcto es NUEVO HORIZONTE, por lo que al respecto soy de la opinión:</w:t>
      </w:r>
      <w:r>
        <w:rPr>
          <w:rFonts w:ascii="Times New Roman" w:hAnsi="Times New Roman" w:cs="Times New Roman"/>
          <w:sz w:val="24"/>
          <w:szCs w:val="24"/>
        </w:rPr>
        <w:t xml:space="preserve"> </w:t>
      </w:r>
      <w:r w:rsidRPr="00C302B6">
        <w:rPr>
          <w:rFonts w:ascii="Times New Roman" w:hAnsi="Times New Roman" w:cs="Times New Roman"/>
          <w:sz w:val="24"/>
          <w:szCs w:val="24"/>
        </w:rPr>
        <w:t>Que se revoque parcialmente el acuerdo municipal número SEIS, del Acta número TREINTA, de fecha 16 de agosto de 2019, por medio del cual se resolvió extender dichas credenciales, y en el sentido de que se establezca que deberá extenderse nuevas credenciales a la ASOCIACION DE DESARROLLO COMUNAL NUEVO HORIZONTE del Cantón Miraflores, y así se autorice la emisión de las mismas para su entrega.</w:t>
      </w:r>
      <w:r w:rsidRPr="00C302B6">
        <w:rPr>
          <w:rFonts w:ascii="Times New Roman" w:hAnsi="Times New Roman" w:cs="Times New Roman"/>
          <w:b/>
          <w:sz w:val="24"/>
          <w:szCs w:val="24"/>
          <w:lang w:val="es-ES"/>
        </w:rPr>
        <w:t xml:space="preserve"> </w:t>
      </w:r>
      <w:r w:rsidRPr="00820282">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FB5F35">
        <w:rPr>
          <w:rFonts w:ascii="Times New Roman" w:hAnsi="Times New Roman" w:cs="Times New Roman"/>
          <w:sz w:val="24"/>
          <w:szCs w:val="24"/>
          <w:lang w:val="es-ES"/>
        </w:rPr>
        <w:t>1)</w:t>
      </w:r>
      <w:r w:rsidRPr="00FB5F35">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Revocar </w:t>
      </w:r>
      <w:r w:rsidRPr="00C302B6">
        <w:rPr>
          <w:rFonts w:ascii="Times New Roman" w:hAnsi="Times New Roman" w:cs="Times New Roman"/>
          <w:sz w:val="24"/>
          <w:szCs w:val="24"/>
        </w:rPr>
        <w:t>el acuerdo municipal número SEIS, del Acta número TREINTA, de fecha 16 de agosto de 2019, por medio del cual se resolvi</w:t>
      </w:r>
      <w:r>
        <w:rPr>
          <w:rFonts w:ascii="Times New Roman" w:hAnsi="Times New Roman" w:cs="Times New Roman"/>
          <w:sz w:val="24"/>
          <w:szCs w:val="24"/>
        </w:rPr>
        <w:t xml:space="preserve">ó extender dichas credenciales. </w:t>
      </w:r>
      <w:r w:rsidRPr="00FB5F35">
        <w:rPr>
          <w:rFonts w:ascii="Times New Roman" w:hAnsi="Times New Roman" w:cs="Times New Roman"/>
          <w:sz w:val="24"/>
          <w:szCs w:val="24"/>
          <w:lang w:val="es-ES"/>
        </w:rPr>
        <w:t>2) Autorizar la extensión de Credenciales a la</w:t>
      </w:r>
      <w:r w:rsidRPr="00FB5F35">
        <w:rPr>
          <w:rFonts w:ascii="Times New Roman" w:hAnsi="Times New Roman" w:cs="Times New Roman"/>
          <w:sz w:val="24"/>
          <w:szCs w:val="24"/>
        </w:rPr>
        <w:t xml:space="preserve"> ASOCIACIÓN DE DESARROLLO COMUNAL NUEVO HORIZONTE, del Cantón Miraflores, </w:t>
      </w:r>
      <w:r w:rsidRPr="00820282">
        <w:rPr>
          <w:rFonts w:ascii="Times New Roman" w:hAnsi="Times New Roman" w:cs="Times New Roman"/>
          <w:sz w:val="24"/>
          <w:szCs w:val="24"/>
        </w:rPr>
        <w:t xml:space="preserve">quienes han realizado el debido proceso de Ley para la conformación de su ASOCIACION </w:t>
      </w:r>
      <w:r>
        <w:rPr>
          <w:rFonts w:ascii="Times New Roman" w:hAnsi="Times New Roman" w:cs="Times New Roman"/>
          <w:sz w:val="24"/>
          <w:szCs w:val="24"/>
        </w:rPr>
        <w:t xml:space="preserve">con nuevos miembros, </w:t>
      </w:r>
      <w:r w:rsidRPr="00FB5F35">
        <w:rPr>
          <w:rFonts w:ascii="Times New Roman" w:hAnsi="Times New Roman" w:cs="Times New Roman"/>
          <w:sz w:val="24"/>
          <w:szCs w:val="24"/>
        </w:rPr>
        <w:t>la cual fungirá en el periodo comprendido del día trece de julio de 2019, al doce de julio de 2021. 4) Se delega a la Secretaria Municipal, realizar las disposiciones emitidas en este Acuerdo. Comuníquese.</w:t>
      </w:r>
    </w:p>
    <w:p w14:paraId="44CDA853"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14:paraId="20BF59A3" w14:textId="77777777" w:rsidR="00562476" w:rsidRDefault="00562476" w:rsidP="00562476">
      <w:pPr>
        <w:spacing w:after="0" w:line="276" w:lineRule="auto"/>
        <w:jc w:val="both"/>
        <w:rPr>
          <w:rFonts w:ascii="Times New Roman" w:hAnsi="Times New Roman" w:cs="Times New Roman"/>
        </w:rPr>
      </w:pPr>
    </w:p>
    <w:p w14:paraId="67DE81C0" w14:textId="77777777" w:rsidR="00562476" w:rsidRDefault="00562476" w:rsidP="00562476">
      <w:pPr>
        <w:spacing w:after="0" w:line="276" w:lineRule="auto"/>
        <w:jc w:val="both"/>
        <w:rPr>
          <w:rFonts w:ascii="Times New Roman" w:hAnsi="Times New Roman" w:cs="Times New Roman"/>
        </w:rPr>
      </w:pPr>
    </w:p>
    <w:p w14:paraId="5E24A426" w14:textId="77777777" w:rsidR="00562476" w:rsidRDefault="00562476" w:rsidP="00562476">
      <w:pPr>
        <w:spacing w:after="0" w:line="276" w:lineRule="auto"/>
        <w:jc w:val="both"/>
        <w:rPr>
          <w:rFonts w:ascii="Times New Roman" w:hAnsi="Times New Roman" w:cs="Times New Roman"/>
          <w:sz w:val="24"/>
          <w:szCs w:val="24"/>
        </w:rPr>
      </w:pPr>
    </w:p>
    <w:p w14:paraId="3EBA3A3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095940B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40140D9C" w14:textId="77777777" w:rsidR="00562476" w:rsidRPr="00D5148B" w:rsidRDefault="00562476" w:rsidP="00562476">
      <w:pPr>
        <w:spacing w:after="0" w:line="276" w:lineRule="auto"/>
        <w:jc w:val="both"/>
        <w:rPr>
          <w:rFonts w:ascii="Times New Roman" w:hAnsi="Times New Roman" w:cs="Times New Roman"/>
          <w:sz w:val="24"/>
          <w:szCs w:val="24"/>
        </w:rPr>
      </w:pPr>
    </w:p>
    <w:p w14:paraId="5C5AF9CE" w14:textId="77777777" w:rsidR="00562476" w:rsidRPr="00D5148B" w:rsidRDefault="00562476" w:rsidP="00562476">
      <w:pPr>
        <w:spacing w:after="0" w:line="276" w:lineRule="auto"/>
        <w:jc w:val="both"/>
        <w:rPr>
          <w:rFonts w:ascii="Times New Roman" w:hAnsi="Times New Roman" w:cs="Times New Roman"/>
          <w:sz w:val="24"/>
          <w:szCs w:val="24"/>
        </w:rPr>
      </w:pPr>
    </w:p>
    <w:p w14:paraId="292E2F66" w14:textId="77777777" w:rsidR="00562476" w:rsidRPr="00D5148B" w:rsidRDefault="00562476" w:rsidP="00562476">
      <w:pPr>
        <w:spacing w:after="0" w:line="276" w:lineRule="auto"/>
        <w:jc w:val="both"/>
        <w:rPr>
          <w:rFonts w:ascii="Times New Roman" w:hAnsi="Times New Roman" w:cs="Times New Roman"/>
          <w:sz w:val="24"/>
          <w:szCs w:val="24"/>
        </w:rPr>
      </w:pPr>
    </w:p>
    <w:p w14:paraId="6BDD348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2035A63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45357CA5" w14:textId="77777777" w:rsidR="00562476" w:rsidRPr="00D5148B" w:rsidRDefault="00562476" w:rsidP="00562476">
      <w:pPr>
        <w:spacing w:after="0" w:line="276" w:lineRule="auto"/>
        <w:jc w:val="both"/>
        <w:rPr>
          <w:rFonts w:ascii="Times New Roman" w:hAnsi="Times New Roman" w:cs="Times New Roman"/>
          <w:sz w:val="24"/>
          <w:szCs w:val="24"/>
        </w:rPr>
      </w:pPr>
    </w:p>
    <w:p w14:paraId="2FFB8D6D" w14:textId="77777777" w:rsidR="00562476" w:rsidRPr="00D5148B" w:rsidRDefault="00562476" w:rsidP="00562476">
      <w:pPr>
        <w:spacing w:after="0" w:line="276" w:lineRule="auto"/>
        <w:jc w:val="both"/>
        <w:rPr>
          <w:rFonts w:ascii="Times New Roman" w:hAnsi="Times New Roman" w:cs="Times New Roman"/>
          <w:sz w:val="24"/>
          <w:szCs w:val="24"/>
        </w:rPr>
      </w:pPr>
    </w:p>
    <w:p w14:paraId="606D4D03" w14:textId="77777777" w:rsidR="00562476" w:rsidRPr="00D5148B" w:rsidRDefault="00562476" w:rsidP="00562476">
      <w:pPr>
        <w:spacing w:after="0" w:line="276" w:lineRule="auto"/>
        <w:jc w:val="both"/>
        <w:rPr>
          <w:rFonts w:ascii="Times New Roman" w:hAnsi="Times New Roman" w:cs="Times New Roman"/>
          <w:sz w:val="24"/>
          <w:szCs w:val="24"/>
        </w:rPr>
      </w:pPr>
    </w:p>
    <w:p w14:paraId="5C3051B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44BAD8D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4F1D1B93" w14:textId="77777777" w:rsidR="00562476" w:rsidRPr="00D5148B" w:rsidRDefault="00562476" w:rsidP="00562476">
      <w:pPr>
        <w:spacing w:after="0" w:line="276" w:lineRule="auto"/>
        <w:jc w:val="both"/>
        <w:rPr>
          <w:rFonts w:ascii="Times New Roman" w:hAnsi="Times New Roman" w:cs="Times New Roman"/>
          <w:sz w:val="24"/>
          <w:szCs w:val="24"/>
        </w:rPr>
      </w:pPr>
    </w:p>
    <w:p w14:paraId="2AB7B916" w14:textId="77777777" w:rsidR="00562476" w:rsidRPr="00D5148B" w:rsidRDefault="00562476" w:rsidP="00562476">
      <w:pPr>
        <w:spacing w:after="0" w:line="276" w:lineRule="auto"/>
        <w:jc w:val="both"/>
        <w:rPr>
          <w:rFonts w:ascii="Times New Roman" w:hAnsi="Times New Roman" w:cs="Times New Roman"/>
          <w:sz w:val="24"/>
          <w:szCs w:val="24"/>
        </w:rPr>
      </w:pPr>
    </w:p>
    <w:p w14:paraId="65443CEF" w14:textId="77777777" w:rsidR="00562476" w:rsidRPr="00D5148B" w:rsidRDefault="00562476" w:rsidP="00562476">
      <w:pPr>
        <w:spacing w:after="0" w:line="276" w:lineRule="auto"/>
        <w:jc w:val="both"/>
        <w:rPr>
          <w:rFonts w:ascii="Times New Roman" w:hAnsi="Times New Roman" w:cs="Times New Roman"/>
          <w:sz w:val="24"/>
          <w:szCs w:val="24"/>
        </w:rPr>
      </w:pPr>
    </w:p>
    <w:p w14:paraId="05E282A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5DBB14B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6D1768DB" w14:textId="77777777" w:rsidR="00562476" w:rsidRPr="00D5148B" w:rsidRDefault="00562476" w:rsidP="00562476">
      <w:pPr>
        <w:spacing w:after="0" w:line="276" w:lineRule="auto"/>
        <w:jc w:val="both"/>
        <w:rPr>
          <w:rFonts w:ascii="Times New Roman" w:hAnsi="Times New Roman" w:cs="Times New Roman"/>
          <w:sz w:val="24"/>
          <w:szCs w:val="24"/>
        </w:rPr>
      </w:pPr>
    </w:p>
    <w:p w14:paraId="361E7D5D" w14:textId="77777777" w:rsidR="00562476" w:rsidRPr="00D5148B" w:rsidRDefault="00562476" w:rsidP="00562476">
      <w:pPr>
        <w:spacing w:after="0" w:line="276" w:lineRule="auto"/>
        <w:jc w:val="both"/>
        <w:rPr>
          <w:rFonts w:ascii="Times New Roman" w:hAnsi="Times New Roman" w:cs="Times New Roman"/>
          <w:sz w:val="24"/>
          <w:szCs w:val="24"/>
        </w:rPr>
      </w:pPr>
    </w:p>
    <w:p w14:paraId="4ABC3087" w14:textId="77777777" w:rsidR="00562476" w:rsidRPr="00D5148B" w:rsidRDefault="00562476" w:rsidP="00562476">
      <w:pPr>
        <w:spacing w:after="0" w:line="276" w:lineRule="auto"/>
        <w:jc w:val="both"/>
        <w:rPr>
          <w:rFonts w:ascii="Times New Roman" w:hAnsi="Times New Roman" w:cs="Times New Roman"/>
          <w:sz w:val="24"/>
          <w:szCs w:val="24"/>
        </w:rPr>
      </w:pPr>
    </w:p>
    <w:p w14:paraId="309E796B"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4AA4D78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30EE730D" w14:textId="77777777" w:rsidR="00562476" w:rsidRPr="00D5148B" w:rsidRDefault="00562476" w:rsidP="00562476">
      <w:pPr>
        <w:spacing w:after="0" w:line="276" w:lineRule="auto"/>
        <w:jc w:val="both"/>
        <w:rPr>
          <w:rFonts w:ascii="Times New Roman" w:hAnsi="Times New Roman" w:cs="Times New Roman"/>
          <w:sz w:val="24"/>
          <w:szCs w:val="24"/>
        </w:rPr>
      </w:pPr>
    </w:p>
    <w:p w14:paraId="46C074FE" w14:textId="77777777" w:rsidR="00562476" w:rsidRPr="00D5148B" w:rsidRDefault="00562476" w:rsidP="00562476">
      <w:pPr>
        <w:spacing w:after="0" w:line="276" w:lineRule="auto"/>
        <w:jc w:val="both"/>
        <w:rPr>
          <w:rFonts w:ascii="Times New Roman" w:hAnsi="Times New Roman" w:cs="Times New Roman"/>
          <w:sz w:val="24"/>
          <w:szCs w:val="24"/>
        </w:rPr>
      </w:pPr>
    </w:p>
    <w:p w14:paraId="605501BF" w14:textId="77777777" w:rsidR="00562476" w:rsidRPr="00D5148B" w:rsidRDefault="00562476" w:rsidP="00562476">
      <w:pPr>
        <w:spacing w:after="0" w:line="276" w:lineRule="auto"/>
        <w:jc w:val="both"/>
        <w:rPr>
          <w:rFonts w:ascii="Times New Roman" w:hAnsi="Times New Roman" w:cs="Times New Roman"/>
          <w:sz w:val="24"/>
          <w:szCs w:val="24"/>
        </w:rPr>
      </w:pPr>
    </w:p>
    <w:p w14:paraId="3830F58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4948CAA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089478B7" w14:textId="77777777" w:rsidR="00562476" w:rsidRPr="00D5148B" w:rsidRDefault="00562476" w:rsidP="00562476">
      <w:pPr>
        <w:spacing w:after="0" w:line="276" w:lineRule="auto"/>
        <w:jc w:val="both"/>
        <w:rPr>
          <w:rFonts w:ascii="Times New Roman" w:hAnsi="Times New Roman" w:cs="Times New Roman"/>
          <w:sz w:val="24"/>
          <w:szCs w:val="24"/>
        </w:rPr>
      </w:pPr>
    </w:p>
    <w:p w14:paraId="42E7AF7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4D44324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4C4A1F97"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52AAD47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7EA60004" w14:textId="77777777" w:rsidR="00562476" w:rsidRDefault="00562476" w:rsidP="00562476">
      <w:pPr>
        <w:spacing w:after="0" w:line="276" w:lineRule="auto"/>
        <w:ind w:left="2124"/>
        <w:rPr>
          <w:rFonts w:ascii="Times New Roman" w:hAnsi="Times New Roman" w:cs="Times New Roman"/>
          <w:sz w:val="24"/>
          <w:szCs w:val="24"/>
        </w:rPr>
      </w:pPr>
    </w:p>
    <w:p w14:paraId="415BA665" w14:textId="77777777" w:rsidR="00562476" w:rsidRDefault="00562476" w:rsidP="00562476">
      <w:pPr>
        <w:spacing w:after="0" w:line="276" w:lineRule="auto"/>
        <w:ind w:left="2124"/>
        <w:rPr>
          <w:rFonts w:ascii="Times New Roman" w:hAnsi="Times New Roman" w:cs="Times New Roman"/>
          <w:sz w:val="24"/>
          <w:szCs w:val="24"/>
        </w:rPr>
      </w:pPr>
    </w:p>
    <w:p w14:paraId="740B3DCA" w14:textId="77777777" w:rsidR="00562476" w:rsidRDefault="00562476" w:rsidP="00562476">
      <w:pPr>
        <w:spacing w:after="0" w:line="276" w:lineRule="auto"/>
        <w:ind w:left="2124"/>
        <w:rPr>
          <w:rFonts w:ascii="Times New Roman" w:hAnsi="Times New Roman" w:cs="Times New Roman"/>
          <w:sz w:val="24"/>
          <w:szCs w:val="24"/>
        </w:rPr>
      </w:pPr>
    </w:p>
    <w:p w14:paraId="6E4E6B10"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516E283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5B16F39F" w14:textId="39B2358D" w:rsidR="00562476" w:rsidRDefault="0056247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6ABEA318"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SEIS</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catorce</w:t>
      </w:r>
      <w:r w:rsidRPr="00C63041">
        <w:rPr>
          <w:rFonts w:ascii="Times New Roman" w:hAnsi="Times New Roman" w:cs="Times New Roman"/>
          <w:sz w:val="24"/>
          <w:szCs w:val="24"/>
        </w:rPr>
        <w:t xml:space="preserve"> de </w:t>
      </w:r>
      <w:r>
        <w:rPr>
          <w:rFonts w:ascii="Times New Roman" w:hAnsi="Times New Roman" w:cs="Times New Roman"/>
          <w:sz w:val="24"/>
          <w:szCs w:val="24"/>
        </w:rPr>
        <w:t>febrero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Extra</w:t>
      </w:r>
      <w:r w:rsidRPr="00C63041">
        <w:rPr>
          <w:rFonts w:ascii="Times New Roman" w:hAnsi="Times New Roman" w:cs="Times New Roman"/>
          <w:sz w:val="24"/>
          <w:szCs w:val="24"/>
        </w:rPr>
        <w:t xml:space="preserve">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 xml:space="preserve">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w:t>
      </w:r>
      <w:r>
        <w:rPr>
          <w:rFonts w:ascii="Times New Roman" w:hAnsi="Times New Roman" w:cs="Times New Roman"/>
          <w:sz w:val="24"/>
          <w:szCs w:val="24"/>
        </w:rPr>
        <w:t xml:space="preserve">a la Licda. Karla Coto, Encargada de Cuentas Corrientes, donde explica que hay muchos contribuyentes que tienen mora a estos se les envía el estado de cuenta pero cuando se acercan a realizar sus pagos el interés moratorio es diferente ya que éste cambia periódicamente, por dicho motivo solicita aprobación para realizar la modificación del interés moratoria cada año, además solicita autorización para poder realizar la renovación del contrato con la empresa CAESS para el pago anual de tasas, también informa acerca de los ingresos del mes de febrero los cuales hasta la fecha suman la cantidad de $37,147.35 dólares y menciona que el mes de enero se cobró la cantidad de $26,415.35. Luego se recibe </w:t>
      </w:r>
      <w:r w:rsidRPr="00C63041">
        <w:rPr>
          <w:rFonts w:ascii="Times New Roman" w:hAnsi="Times New Roman" w:cs="Times New Roman"/>
          <w:sz w:val="24"/>
          <w:szCs w:val="24"/>
        </w:rPr>
        <w:t>a</w:t>
      </w:r>
      <w:r>
        <w:rPr>
          <w:rFonts w:ascii="Times New Roman" w:hAnsi="Times New Roman" w:cs="Times New Roman"/>
          <w:sz w:val="24"/>
          <w:szCs w:val="24"/>
        </w:rPr>
        <w:t xml:space="preserve">l Jefe de UACI, Arq. Henry Douglas Palacios Montenegro, realiza la lectura de los egresos para la siguiente semana y solicita aprobación de la comisión de Evaluación de ofertas de procesos de Libre Gestión para el presente año 2020, a la vez presenta ofertas de Pólizas para asegurar los siguientes rubros: 1) Manejo de Dinero $169.96 al año. 2) Cobertura de Fidelidad $543.89 al año. 3) Cobertura de Robo Hurto de Mobiliario y Equipo $1,891.13 al año. 4) Cobertura de seguro de Incendio $1,097.96 al año. 5) Seguro para la Retro excavadora y motoniveladora $5,822.13 al año. 6) Seguro de vehículo hilux azul $614.35 al año, sin embargo los cuadros comparativos serán presentados la próxima reunión de concejo Municipal. A continuación se concede participación al Jefe de Proyectos, Ing. Henry Franklin Serrano </w:t>
      </w:r>
      <w:r w:rsidRPr="00E10FD0">
        <w:rPr>
          <w:rFonts w:ascii="Times New Roman" w:hAnsi="Times New Roman" w:cs="Times New Roman"/>
          <w:sz w:val="24"/>
          <w:szCs w:val="24"/>
        </w:rPr>
        <w:t xml:space="preserve">Medrano, solita aprobación de </w:t>
      </w:r>
      <w:r>
        <w:rPr>
          <w:rFonts w:ascii="Times New Roman" w:hAnsi="Times New Roman" w:cs="Times New Roman"/>
          <w:sz w:val="24"/>
          <w:szCs w:val="24"/>
        </w:rPr>
        <w:t>Siete</w:t>
      </w:r>
      <w:r w:rsidRPr="00E10FD0">
        <w:rPr>
          <w:rFonts w:ascii="Times New Roman" w:hAnsi="Times New Roman" w:cs="Times New Roman"/>
          <w:sz w:val="24"/>
          <w:szCs w:val="24"/>
        </w:rPr>
        <w:t xml:space="preserve"> Carpetas Técnicas de Proyectos viales, así como también solicita autorización para el pago final del Proyecto </w:t>
      </w:r>
      <w:r w:rsidRPr="002F5DEA">
        <w:rPr>
          <w:rFonts w:ascii="Times New Roman" w:hAnsi="Times New Roman" w:cs="Times New Roman"/>
          <w:sz w:val="24"/>
          <w:szCs w:val="24"/>
        </w:rPr>
        <w:t>CONSTRUCCION DE 200 METROS LINEALES DE CONCRETO HIDARULICO EN CUESTA DE DON MARTIN, CANTON SAN AGUSTIN, MUNICIPIO DE SAN PEDRO PERULAPAN, AÑO 2019</w:t>
      </w:r>
      <w:r>
        <w:rPr>
          <w:rFonts w:ascii="Times New Roman" w:hAnsi="Times New Roman" w:cs="Times New Roman"/>
          <w:sz w:val="24"/>
          <w:szCs w:val="24"/>
        </w:rPr>
        <w:t>.</w:t>
      </w:r>
      <w:r w:rsidRPr="00E10FD0">
        <w:rPr>
          <w:rFonts w:ascii="Times New Roman" w:hAnsi="Times New Roman" w:cs="Times New Roman"/>
          <w:sz w:val="24"/>
          <w:szCs w:val="24"/>
        </w:rPr>
        <w:t xml:space="preserve"> Posteriormente se le </w:t>
      </w:r>
      <w:r>
        <w:rPr>
          <w:rFonts w:ascii="Times New Roman" w:hAnsi="Times New Roman" w:cs="Times New Roman"/>
          <w:sz w:val="24"/>
          <w:szCs w:val="24"/>
        </w:rPr>
        <w:t xml:space="preserve">concede participación a la Licda. María Isabel Rivera, Asesora Legal, para presentar el plan de trabajo para el año 2020 correspondiente a la programación de actividades de la unidad jurídica municipal, inmediatamente se recibe al Jefe de Comunicaciones, </w:t>
      </w:r>
      <w:r w:rsidRPr="00CE1B8A">
        <w:rPr>
          <w:rFonts w:ascii="Times New Roman" w:hAnsi="Times New Roman" w:cs="Times New Roman"/>
          <w:sz w:val="24"/>
          <w:szCs w:val="24"/>
        </w:rPr>
        <w:t>Alexander Antonio Aguilar Hernández</w:t>
      </w:r>
      <w:r>
        <w:rPr>
          <w:rFonts w:ascii="Times New Roman" w:hAnsi="Times New Roman" w:cs="Times New Roman"/>
          <w:sz w:val="24"/>
          <w:szCs w:val="24"/>
        </w:rPr>
        <w:t xml:space="preserve">, quien realiza la presentación del plan de trabajo de la unidad que representa. Luego se recibe al Ing. Douglas Francisco Marín, Gerente General, junto a Marvin Vivas, Auxiliar de Proyección Social, ellos explican la situación de la carpeta del Programa BECAS MUNICIPALES 2020 donde hasta la fecha son 53 universitarios para este año y piden aprobación de dichos beneficiados para el presente año 2020. Además mencionan que es necesario nombrar </w:t>
      </w:r>
      <w:r>
        <w:rPr>
          <w:rFonts w:ascii="Times New Roman" w:hAnsi="Times New Roman" w:cs="Times New Roman"/>
          <w:sz w:val="24"/>
          <w:szCs w:val="24"/>
        </w:rPr>
        <w:lastRenderedPageBreak/>
        <w:t xml:space="preserve">como responsable del desarrollo de dicho programa social a Marvin Vivas, Auxiliar de Proyección Social, al mismo tiempo mencionan que se han realizado algunas modificaciones al reglamento que se utiliza con los jóvenes becados y es necesario un acuerdo que apruebe dichas reformas. Así mismo el Gerente General, presenta el presupuesto para la celebración de las Fiestas Co patronales del Casco Urbano de ésta Ciudad en honor a Santa Francisca Romana, las cuales se van a celebrar desde el 01 hasta el 09 de marzo de 2020, por un presupuesto de $6,380.00 dólares.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2E83C31C" w14:textId="77777777" w:rsidR="00562476" w:rsidRDefault="00562476" w:rsidP="00562476">
      <w:pPr>
        <w:spacing w:after="0" w:line="276" w:lineRule="auto"/>
        <w:jc w:val="both"/>
        <w:rPr>
          <w:rFonts w:ascii="Times New Roman" w:hAnsi="Times New Roman" w:cs="Times New Roman"/>
          <w:sz w:val="24"/>
          <w:szCs w:val="24"/>
        </w:rPr>
      </w:pPr>
    </w:p>
    <w:p w14:paraId="0FE0D886"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3FDF4DDE" w14:textId="77777777" w:rsidR="00562476" w:rsidRPr="0025318D" w:rsidRDefault="00562476" w:rsidP="00562476">
      <w:pPr>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25318D">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74BB1889" w14:textId="77777777" w:rsidR="00562476" w:rsidRPr="0025318D"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5318D">
        <w:rPr>
          <w:rFonts w:ascii="Times New Roman" w:hAnsi="Times New Roman" w:cs="Times New Roman"/>
          <w:sz w:val="24"/>
          <w:szCs w:val="24"/>
        </w:rPr>
        <w:t xml:space="preserve">II- Que ha esta reunión de Concejo Municipal, se hace presente </w:t>
      </w:r>
      <w:r>
        <w:rPr>
          <w:rFonts w:ascii="Times New Roman" w:hAnsi="Times New Roman" w:cs="Times New Roman"/>
          <w:sz w:val="24"/>
          <w:szCs w:val="24"/>
        </w:rPr>
        <w:t xml:space="preserve">la Licda. María Isabel Rivera, </w:t>
      </w:r>
      <w:r w:rsidRPr="0025318D">
        <w:rPr>
          <w:rFonts w:ascii="Times New Roman" w:hAnsi="Times New Roman" w:cs="Times New Roman"/>
          <w:sz w:val="24"/>
          <w:szCs w:val="24"/>
        </w:rPr>
        <w:t xml:space="preserve">quien tiene las funciones de </w:t>
      </w:r>
      <w:r>
        <w:rPr>
          <w:rFonts w:ascii="Times New Roman" w:hAnsi="Times New Roman" w:cs="Times New Roman"/>
          <w:sz w:val="24"/>
          <w:szCs w:val="24"/>
        </w:rPr>
        <w:t>Asesora Jurídica</w:t>
      </w:r>
      <w:r w:rsidRPr="0025318D">
        <w:rPr>
          <w:rFonts w:ascii="Times New Roman" w:hAnsi="Times New Roman" w:cs="Times New Roman"/>
          <w:sz w:val="24"/>
          <w:szCs w:val="24"/>
        </w:rPr>
        <w:t>, ante lo que presenta la propuesta</w:t>
      </w:r>
      <w:r>
        <w:rPr>
          <w:rFonts w:ascii="Times New Roman" w:hAnsi="Times New Roman" w:cs="Times New Roman"/>
          <w:sz w:val="24"/>
          <w:szCs w:val="24"/>
        </w:rPr>
        <w:t xml:space="preserve"> del Plan Operativo Anual de dicha unidad</w:t>
      </w:r>
      <w:r w:rsidRPr="0025318D">
        <w:rPr>
          <w:rFonts w:ascii="Times New Roman" w:hAnsi="Times New Roman" w:cs="Times New Roman"/>
          <w:sz w:val="24"/>
          <w:szCs w:val="24"/>
        </w:rPr>
        <w:t xml:space="preserve">. </w:t>
      </w:r>
    </w:p>
    <w:p w14:paraId="48A92645"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w:t>
      </w:r>
      <w:r w:rsidRPr="0025318D">
        <w:rPr>
          <w:rFonts w:ascii="Times New Roman" w:hAnsi="Times New Roman" w:cs="Times New Roman"/>
          <w:sz w:val="24"/>
          <w:szCs w:val="24"/>
        </w:rPr>
        <w:t xml:space="preserve">- Que ha esta reunión de Concejo Municipal, se hace presente </w:t>
      </w:r>
      <w:r>
        <w:rPr>
          <w:rFonts w:ascii="Times New Roman" w:hAnsi="Times New Roman" w:cs="Times New Roman"/>
          <w:sz w:val="24"/>
          <w:szCs w:val="24"/>
        </w:rPr>
        <w:t xml:space="preserve">también </w:t>
      </w:r>
      <w:r w:rsidRPr="00CE1B8A">
        <w:rPr>
          <w:rFonts w:ascii="Times New Roman" w:hAnsi="Times New Roman" w:cs="Times New Roman"/>
          <w:sz w:val="24"/>
          <w:szCs w:val="24"/>
        </w:rPr>
        <w:t>Alexander Antonio Aguilar Hernández</w:t>
      </w:r>
      <w:r w:rsidRPr="0025318D">
        <w:rPr>
          <w:rFonts w:ascii="Times New Roman" w:hAnsi="Times New Roman" w:cs="Times New Roman"/>
          <w:sz w:val="24"/>
          <w:szCs w:val="24"/>
        </w:rPr>
        <w:t xml:space="preserve">, quien tiene las funciones de </w:t>
      </w:r>
      <w:r>
        <w:rPr>
          <w:rFonts w:ascii="Times New Roman" w:hAnsi="Times New Roman" w:cs="Times New Roman"/>
          <w:sz w:val="24"/>
          <w:szCs w:val="24"/>
        </w:rPr>
        <w:t>Jefe de Comunicaciones</w:t>
      </w:r>
      <w:r w:rsidRPr="0025318D">
        <w:rPr>
          <w:rFonts w:ascii="Times New Roman" w:hAnsi="Times New Roman" w:cs="Times New Roman"/>
          <w:sz w:val="24"/>
          <w:szCs w:val="24"/>
        </w:rPr>
        <w:t xml:space="preserve">, ante lo que presenta la propuesta del Plan Operativo Anual de </w:t>
      </w:r>
      <w:r>
        <w:rPr>
          <w:rFonts w:ascii="Times New Roman" w:hAnsi="Times New Roman" w:cs="Times New Roman"/>
          <w:sz w:val="24"/>
          <w:szCs w:val="24"/>
        </w:rPr>
        <w:t>la</w:t>
      </w:r>
      <w:r w:rsidRPr="0025318D">
        <w:rPr>
          <w:rFonts w:ascii="Times New Roman" w:hAnsi="Times New Roman" w:cs="Times New Roman"/>
          <w:sz w:val="24"/>
          <w:szCs w:val="24"/>
        </w:rPr>
        <w:t xml:space="preserve"> Unidad</w:t>
      </w:r>
      <w:r>
        <w:rPr>
          <w:rFonts w:ascii="Times New Roman" w:hAnsi="Times New Roman" w:cs="Times New Roman"/>
          <w:sz w:val="24"/>
          <w:szCs w:val="24"/>
        </w:rPr>
        <w:t xml:space="preserve"> que representa</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lang w:val="es-ES"/>
        </w:rPr>
        <w:t xml:space="preserve">Por lo tanto el Concejo Municipal en uso de las facultades que le otorga el Código Municipal. ACUERDA: 1) </w:t>
      </w:r>
      <w:r w:rsidRPr="0025318D">
        <w:rPr>
          <w:rFonts w:ascii="Times New Roman" w:hAnsi="Times New Roman" w:cs="Times New Roman"/>
          <w:sz w:val="24"/>
          <w:szCs w:val="24"/>
        </w:rPr>
        <w:t xml:space="preserve">Dar por aprobado El Plan Operativo Anual de la Unidad </w:t>
      </w:r>
      <w:r>
        <w:rPr>
          <w:rFonts w:ascii="Times New Roman" w:hAnsi="Times New Roman" w:cs="Times New Roman"/>
          <w:sz w:val="24"/>
          <w:szCs w:val="24"/>
        </w:rPr>
        <w:t>Jurídica Municipal</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2)</w:t>
      </w:r>
      <w:r w:rsidRPr="0025318D">
        <w:rPr>
          <w:rFonts w:ascii="Times New Roman" w:hAnsi="Times New Roman" w:cs="Times New Roman"/>
          <w:sz w:val="24"/>
          <w:szCs w:val="24"/>
        </w:rPr>
        <w:t xml:space="preserve"> Dar por aprobado El Plan Operativo Anual de la Unidad de </w:t>
      </w:r>
      <w:r>
        <w:rPr>
          <w:rFonts w:ascii="Times New Roman" w:hAnsi="Times New Roman" w:cs="Times New Roman"/>
          <w:sz w:val="24"/>
          <w:szCs w:val="24"/>
        </w:rPr>
        <w:t>Comunicaciones</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3)</w:t>
      </w:r>
      <w:r w:rsidRPr="0025318D">
        <w:rPr>
          <w:rFonts w:ascii="Times New Roman" w:hAnsi="Times New Roman" w:cs="Times New Roman"/>
          <w:sz w:val="24"/>
          <w:szCs w:val="24"/>
        </w:rPr>
        <w:t xml:space="preserve"> Los dos Planes Operativos Anuales antes mencionados son para el presente ejercicio y año Dos Mil Veinte, tendrán vigencia desde enero hasta Diciembre del año 2020. Comuníquese-.</w:t>
      </w:r>
    </w:p>
    <w:p w14:paraId="1C2E117D" w14:textId="77777777" w:rsidR="00562476" w:rsidRDefault="00562476" w:rsidP="00562476">
      <w:pPr>
        <w:spacing w:after="0"/>
        <w:jc w:val="both"/>
        <w:rPr>
          <w:rFonts w:ascii="Times New Roman" w:hAnsi="Times New Roman" w:cs="Times New Roman"/>
          <w:sz w:val="24"/>
          <w:szCs w:val="24"/>
        </w:rPr>
      </w:pPr>
    </w:p>
    <w:p w14:paraId="2E61BBE2"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Layout w:type="fixed"/>
        <w:tblLook w:val="04A0" w:firstRow="1" w:lastRow="0" w:firstColumn="1" w:lastColumn="0" w:noHBand="0" w:noVBand="1"/>
      </w:tblPr>
      <w:tblGrid>
        <w:gridCol w:w="534"/>
        <w:gridCol w:w="1842"/>
        <w:gridCol w:w="1134"/>
        <w:gridCol w:w="2694"/>
        <w:gridCol w:w="1275"/>
        <w:gridCol w:w="1276"/>
        <w:gridCol w:w="1134"/>
      </w:tblGrid>
      <w:tr w:rsidR="00562476" w:rsidRPr="003448A2" w14:paraId="7D5E286A" w14:textId="77777777" w:rsidTr="007B3F30">
        <w:trPr>
          <w:trHeight w:val="91"/>
        </w:trPr>
        <w:tc>
          <w:tcPr>
            <w:tcW w:w="9889" w:type="dxa"/>
            <w:gridSpan w:val="7"/>
            <w:hideMark/>
          </w:tcPr>
          <w:p w14:paraId="76718DE9" w14:textId="77777777" w:rsidR="00562476" w:rsidRPr="003448A2" w:rsidRDefault="00562476" w:rsidP="007B3F30">
            <w:pPr>
              <w:autoSpaceDE w:val="0"/>
              <w:autoSpaceDN w:val="0"/>
              <w:adjustRightInd w:val="0"/>
              <w:spacing w:after="0"/>
              <w:jc w:val="both"/>
              <w:rPr>
                <w:rFonts w:ascii="Times New Roman" w:hAnsi="Times New Roman" w:cs="Times New Roman"/>
                <w:b/>
                <w:bCs/>
                <w:sz w:val="24"/>
                <w:szCs w:val="24"/>
              </w:rPr>
            </w:pPr>
            <w:r w:rsidRPr="003448A2">
              <w:rPr>
                <w:rFonts w:ascii="Times New Roman" w:hAnsi="Times New Roman" w:cs="Times New Roman"/>
                <w:b/>
                <w:bCs/>
                <w:sz w:val="24"/>
                <w:szCs w:val="24"/>
              </w:rPr>
              <w:t xml:space="preserve">DETALLES DE LOS GASTOS DE LA CUENTA TMSPP/FODES 25% </w:t>
            </w:r>
          </w:p>
        </w:tc>
      </w:tr>
      <w:tr w:rsidR="00562476" w:rsidRPr="003448A2" w14:paraId="3B26E9B8" w14:textId="77777777" w:rsidTr="007B3F30">
        <w:trPr>
          <w:trHeight w:val="918"/>
        </w:trPr>
        <w:tc>
          <w:tcPr>
            <w:tcW w:w="534" w:type="dxa"/>
            <w:hideMark/>
          </w:tcPr>
          <w:p w14:paraId="2041659E"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No</w:t>
            </w:r>
          </w:p>
        </w:tc>
        <w:tc>
          <w:tcPr>
            <w:tcW w:w="1842" w:type="dxa"/>
            <w:hideMark/>
          </w:tcPr>
          <w:p w14:paraId="07E422A9"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Nombre</w:t>
            </w:r>
          </w:p>
        </w:tc>
        <w:tc>
          <w:tcPr>
            <w:tcW w:w="1134" w:type="dxa"/>
            <w:hideMark/>
          </w:tcPr>
          <w:p w14:paraId="56127314"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No de factura</w:t>
            </w:r>
          </w:p>
        </w:tc>
        <w:tc>
          <w:tcPr>
            <w:tcW w:w="2694" w:type="dxa"/>
            <w:hideMark/>
          </w:tcPr>
          <w:p w14:paraId="1CD59D43"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Descripción</w:t>
            </w:r>
          </w:p>
        </w:tc>
        <w:tc>
          <w:tcPr>
            <w:tcW w:w="1275" w:type="dxa"/>
            <w:hideMark/>
          </w:tcPr>
          <w:p w14:paraId="49FEC265"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Descripción de la cuenta</w:t>
            </w:r>
          </w:p>
        </w:tc>
        <w:tc>
          <w:tcPr>
            <w:tcW w:w="1276" w:type="dxa"/>
            <w:hideMark/>
          </w:tcPr>
          <w:p w14:paraId="4D74793A"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Unidad Solicitante o Encargado de Carpeta.</w:t>
            </w:r>
          </w:p>
        </w:tc>
        <w:tc>
          <w:tcPr>
            <w:tcW w:w="1134" w:type="dxa"/>
            <w:hideMark/>
          </w:tcPr>
          <w:p w14:paraId="085B8C6D"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 xml:space="preserve"> Monto a Cancelar </w:t>
            </w:r>
          </w:p>
        </w:tc>
      </w:tr>
      <w:tr w:rsidR="00562476" w:rsidRPr="003448A2" w14:paraId="49388251" w14:textId="77777777" w:rsidTr="007B3F30">
        <w:trPr>
          <w:trHeight w:val="70"/>
        </w:trPr>
        <w:tc>
          <w:tcPr>
            <w:tcW w:w="534" w:type="dxa"/>
            <w:hideMark/>
          </w:tcPr>
          <w:p w14:paraId="5EE1138E"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1</w:t>
            </w:r>
          </w:p>
        </w:tc>
        <w:tc>
          <w:tcPr>
            <w:tcW w:w="1842" w:type="dxa"/>
            <w:hideMark/>
          </w:tcPr>
          <w:p w14:paraId="7BB81502"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OMNISPORT S.A DE C.V</w:t>
            </w:r>
          </w:p>
        </w:tc>
        <w:tc>
          <w:tcPr>
            <w:tcW w:w="1134" w:type="dxa"/>
            <w:noWrap/>
            <w:hideMark/>
          </w:tcPr>
          <w:p w14:paraId="600AF98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2014213D"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1 refrigeradora, 1 microondas</w:t>
            </w:r>
            <w:r>
              <w:rPr>
                <w:rFonts w:ascii="Times New Roman" w:hAnsi="Times New Roman" w:cs="Times New Roman"/>
                <w:sz w:val="20"/>
                <w:szCs w:val="20"/>
              </w:rPr>
              <w:t xml:space="preserve"> </w:t>
            </w:r>
            <w:r w:rsidRPr="003448A2">
              <w:rPr>
                <w:rFonts w:ascii="Times New Roman" w:hAnsi="Times New Roman" w:cs="Times New Roman"/>
                <w:sz w:val="20"/>
                <w:szCs w:val="20"/>
              </w:rPr>
              <w:t>(para cubrir las necesidades de la Unidad del CAM de esta municipalidad.) y 1 cafetera</w:t>
            </w:r>
            <w:r>
              <w:rPr>
                <w:rFonts w:ascii="Times New Roman" w:hAnsi="Times New Roman" w:cs="Times New Roman"/>
                <w:sz w:val="20"/>
                <w:szCs w:val="20"/>
              </w:rPr>
              <w:t xml:space="preserve"> </w:t>
            </w:r>
            <w:r w:rsidRPr="003448A2">
              <w:rPr>
                <w:rFonts w:ascii="Times New Roman" w:hAnsi="Times New Roman" w:cs="Times New Roman"/>
                <w:sz w:val="20"/>
                <w:szCs w:val="20"/>
              </w:rPr>
              <w:lastRenderedPageBreak/>
              <w:t>(Para recepción)</w:t>
            </w:r>
          </w:p>
        </w:tc>
        <w:tc>
          <w:tcPr>
            <w:tcW w:w="1275" w:type="dxa"/>
            <w:hideMark/>
          </w:tcPr>
          <w:p w14:paraId="3F4BEF89"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lastRenderedPageBreak/>
              <w:t>TMSPP/</w:t>
            </w:r>
          </w:p>
          <w:p w14:paraId="5F313475"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7DB65699"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CAM                                                                          Recepción</w:t>
            </w:r>
          </w:p>
        </w:tc>
        <w:tc>
          <w:tcPr>
            <w:tcW w:w="1134" w:type="dxa"/>
            <w:hideMark/>
          </w:tcPr>
          <w:p w14:paraId="57253393"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w:t>
            </w:r>
            <w:r>
              <w:rPr>
                <w:rFonts w:ascii="Times New Roman" w:hAnsi="Times New Roman" w:cs="Times New Roman"/>
                <w:sz w:val="20"/>
                <w:szCs w:val="20"/>
              </w:rPr>
              <w:t xml:space="preserve"> </w:t>
            </w:r>
            <w:r w:rsidRPr="003448A2">
              <w:rPr>
                <w:rFonts w:ascii="Times New Roman" w:hAnsi="Times New Roman" w:cs="Times New Roman"/>
                <w:sz w:val="20"/>
                <w:szCs w:val="20"/>
              </w:rPr>
              <w:t xml:space="preserve">612.99 </w:t>
            </w:r>
          </w:p>
        </w:tc>
      </w:tr>
      <w:tr w:rsidR="00562476" w:rsidRPr="003448A2" w14:paraId="22820065" w14:textId="77777777" w:rsidTr="007B3F30">
        <w:trPr>
          <w:trHeight w:val="680"/>
        </w:trPr>
        <w:tc>
          <w:tcPr>
            <w:tcW w:w="534" w:type="dxa"/>
            <w:hideMark/>
          </w:tcPr>
          <w:p w14:paraId="17EC3731"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2</w:t>
            </w:r>
          </w:p>
        </w:tc>
        <w:tc>
          <w:tcPr>
            <w:tcW w:w="1842" w:type="dxa"/>
            <w:hideMark/>
          </w:tcPr>
          <w:p w14:paraId="5C0E1D81"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OFFICE MART, S.A DE C.V</w:t>
            </w:r>
          </w:p>
        </w:tc>
        <w:tc>
          <w:tcPr>
            <w:tcW w:w="1134" w:type="dxa"/>
            <w:noWrap/>
            <w:hideMark/>
          </w:tcPr>
          <w:p w14:paraId="248EBB60"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12B71FB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2 archivadores de papelería de 3 niveles para Servicio generales.</w:t>
            </w:r>
          </w:p>
        </w:tc>
        <w:tc>
          <w:tcPr>
            <w:tcW w:w="1275" w:type="dxa"/>
            <w:hideMark/>
          </w:tcPr>
          <w:p w14:paraId="1648F1D9"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0772CC0E"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5A0AEDB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Servicio generales.</w:t>
            </w:r>
          </w:p>
        </w:tc>
        <w:tc>
          <w:tcPr>
            <w:tcW w:w="1134" w:type="dxa"/>
            <w:hideMark/>
          </w:tcPr>
          <w:p w14:paraId="704F050F"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 xml:space="preserve">$ 30.30 </w:t>
            </w:r>
          </w:p>
        </w:tc>
      </w:tr>
      <w:tr w:rsidR="00562476" w:rsidRPr="003448A2" w14:paraId="668396F5" w14:textId="77777777" w:rsidTr="007B3F30">
        <w:trPr>
          <w:trHeight w:val="588"/>
        </w:trPr>
        <w:tc>
          <w:tcPr>
            <w:tcW w:w="534" w:type="dxa"/>
            <w:hideMark/>
          </w:tcPr>
          <w:p w14:paraId="7055E48D"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3</w:t>
            </w:r>
          </w:p>
        </w:tc>
        <w:tc>
          <w:tcPr>
            <w:tcW w:w="1842" w:type="dxa"/>
            <w:hideMark/>
          </w:tcPr>
          <w:p w14:paraId="2A2DE877"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INNOVACIONES DE METAL, S.A DE C.V</w:t>
            </w:r>
          </w:p>
        </w:tc>
        <w:tc>
          <w:tcPr>
            <w:tcW w:w="1134" w:type="dxa"/>
            <w:noWrap/>
            <w:hideMark/>
          </w:tcPr>
          <w:p w14:paraId="3E3BDEC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19DEE91D"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una silla ejecutiva para la unidad Jurídica de esta municipalidad.</w:t>
            </w:r>
          </w:p>
        </w:tc>
        <w:tc>
          <w:tcPr>
            <w:tcW w:w="1275" w:type="dxa"/>
            <w:hideMark/>
          </w:tcPr>
          <w:p w14:paraId="17A1CF6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359F9D42"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4760AED7"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Jurídico</w:t>
            </w:r>
          </w:p>
        </w:tc>
        <w:tc>
          <w:tcPr>
            <w:tcW w:w="1134" w:type="dxa"/>
            <w:hideMark/>
          </w:tcPr>
          <w:p w14:paraId="63203AF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w:t>
            </w:r>
            <w:r>
              <w:rPr>
                <w:rFonts w:ascii="Times New Roman" w:hAnsi="Times New Roman" w:cs="Times New Roman"/>
                <w:sz w:val="20"/>
                <w:szCs w:val="20"/>
              </w:rPr>
              <w:t xml:space="preserve"> </w:t>
            </w:r>
            <w:r w:rsidRPr="003448A2">
              <w:rPr>
                <w:rFonts w:ascii="Times New Roman" w:hAnsi="Times New Roman" w:cs="Times New Roman"/>
                <w:sz w:val="20"/>
                <w:szCs w:val="20"/>
              </w:rPr>
              <w:t xml:space="preserve">128.00 </w:t>
            </w:r>
          </w:p>
        </w:tc>
      </w:tr>
      <w:tr w:rsidR="00562476" w:rsidRPr="003448A2" w14:paraId="612E1CC6" w14:textId="77777777" w:rsidTr="007B3F30">
        <w:trPr>
          <w:trHeight w:val="1818"/>
        </w:trPr>
        <w:tc>
          <w:tcPr>
            <w:tcW w:w="534" w:type="dxa"/>
            <w:hideMark/>
          </w:tcPr>
          <w:p w14:paraId="614324CC"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4</w:t>
            </w:r>
          </w:p>
        </w:tc>
        <w:tc>
          <w:tcPr>
            <w:tcW w:w="1842" w:type="dxa"/>
            <w:hideMark/>
          </w:tcPr>
          <w:p w14:paraId="67E7803F"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INNOVACIONES DE METAL, S.A DE C.V</w:t>
            </w:r>
          </w:p>
        </w:tc>
        <w:tc>
          <w:tcPr>
            <w:tcW w:w="1134" w:type="dxa"/>
            <w:noWrap/>
            <w:hideMark/>
          </w:tcPr>
          <w:p w14:paraId="372FDE6F"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4275113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60 anaqueles para servicio general, UACI, y UGDA, 8 estantes para la UFI, medio ambiente y servicio generales, 2 archiveros para contabilidad y servicios generales de esta municipalidad.</w:t>
            </w:r>
          </w:p>
        </w:tc>
        <w:tc>
          <w:tcPr>
            <w:tcW w:w="1275" w:type="dxa"/>
            <w:hideMark/>
          </w:tcPr>
          <w:p w14:paraId="2022D429"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7331E68F"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5C66E898"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UGDA                                                                          UFI                                                     Servicio Generales</w:t>
            </w:r>
          </w:p>
        </w:tc>
        <w:tc>
          <w:tcPr>
            <w:tcW w:w="1134" w:type="dxa"/>
            <w:hideMark/>
          </w:tcPr>
          <w:p w14:paraId="72F5F7BE"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 xml:space="preserve">$1,564.00 </w:t>
            </w:r>
          </w:p>
        </w:tc>
      </w:tr>
      <w:tr w:rsidR="00562476" w:rsidRPr="003448A2" w14:paraId="3DAB0FCA" w14:textId="77777777" w:rsidTr="007B3F30">
        <w:trPr>
          <w:trHeight w:val="401"/>
        </w:trPr>
        <w:tc>
          <w:tcPr>
            <w:tcW w:w="534" w:type="dxa"/>
            <w:hideMark/>
          </w:tcPr>
          <w:p w14:paraId="4112AF5F"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5</w:t>
            </w:r>
          </w:p>
        </w:tc>
        <w:tc>
          <w:tcPr>
            <w:tcW w:w="1842" w:type="dxa"/>
            <w:hideMark/>
          </w:tcPr>
          <w:p w14:paraId="04DEA861"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OFFICE MART, S.A DE C.V</w:t>
            </w:r>
          </w:p>
        </w:tc>
        <w:tc>
          <w:tcPr>
            <w:tcW w:w="1134" w:type="dxa"/>
            <w:noWrap/>
            <w:hideMark/>
          </w:tcPr>
          <w:p w14:paraId="6CEE550C"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0E4195F6"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100 libras de azúcar para uso de la municipalidad.</w:t>
            </w:r>
          </w:p>
        </w:tc>
        <w:tc>
          <w:tcPr>
            <w:tcW w:w="1275" w:type="dxa"/>
            <w:hideMark/>
          </w:tcPr>
          <w:p w14:paraId="0522C7BA"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2254D761"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2BD76F8B"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Servicio generales.</w:t>
            </w:r>
          </w:p>
        </w:tc>
        <w:tc>
          <w:tcPr>
            <w:tcW w:w="1134" w:type="dxa"/>
            <w:hideMark/>
          </w:tcPr>
          <w:p w14:paraId="02DEF008"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 xml:space="preserve">$  58.00 </w:t>
            </w:r>
          </w:p>
        </w:tc>
      </w:tr>
      <w:tr w:rsidR="00562476" w:rsidRPr="003448A2" w14:paraId="2532D84A" w14:textId="77777777" w:rsidTr="007B3F30">
        <w:trPr>
          <w:trHeight w:val="1630"/>
        </w:trPr>
        <w:tc>
          <w:tcPr>
            <w:tcW w:w="534" w:type="dxa"/>
            <w:hideMark/>
          </w:tcPr>
          <w:p w14:paraId="66898AA8"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6</w:t>
            </w:r>
          </w:p>
        </w:tc>
        <w:tc>
          <w:tcPr>
            <w:tcW w:w="1842" w:type="dxa"/>
            <w:hideMark/>
          </w:tcPr>
          <w:p w14:paraId="45992A72"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HOUSE IMPRESORES MANANTIAL</w:t>
            </w:r>
            <w:r>
              <w:rPr>
                <w:rFonts w:ascii="Times New Roman" w:hAnsi="Times New Roman" w:cs="Times New Roman"/>
                <w:sz w:val="20"/>
                <w:szCs w:val="20"/>
              </w:rPr>
              <w:t xml:space="preserve"> </w:t>
            </w:r>
            <w:r w:rsidRPr="003448A2">
              <w:rPr>
                <w:rFonts w:ascii="Times New Roman" w:hAnsi="Times New Roman" w:cs="Times New Roman"/>
                <w:sz w:val="20"/>
                <w:szCs w:val="20"/>
              </w:rPr>
              <w:t>(JOSTINE MICHELLE CAMPO RIVERA)</w:t>
            </w:r>
          </w:p>
        </w:tc>
        <w:tc>
          <w:tcPr>
            <w:tcW w:w="1134" w:type="dxa"/>
            <w:noWrap/>
            <w:hideMark/>
          </w:tcPr>
          <w:p w14:paraId="1FFE21F8"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Cotización</w:t>
            </w:r>
          </w:p>
        </w:tc>
        <w:tc>
          <w:tcPr>
            <w:tcW w:w="2694" w:type="dxa"/>
            <w:hideMark/>
          </w:tcPr>
          <w:p w14:paraId="7369F6AA"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la compra de 9 cobertores para mesa, 21 banderas de países centroamericanas , 3 banderas de la alcaldía y 3 banderas de El Salvador para parques del área urbana de S.P.P</w:t>
            </w:r>
          </w:p>
        </w:tc>
        <w:tc>
          <w:tcPr>
            <w:tcW w:w="1275" w:type="dxa"/>
            <w:hideMark/>
          </w:tcPr>
          <w:p w14:paraId="4328D437"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10621095"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1D22EC5D"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Servicio generales.</w:t>
            </w:r>
          </w:p>
        </w:tc>
        <w:tc>
          <w:tcPr>
            <w:tcW w:w="1134" w:type="dxa"/>
            <w:hideMark/>
          </w:tcPr>
          <w:p w14:paraId="5FD26328"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 xml:space="preserve">$ 933.00 </w:t>
            </w:r>
          </w:p>
        </w:tc>
      </w:tr>
      <w:tr w:rsidR="00562476" w:rsidRPr="003448A2" w14:paraId="458F0AA3" w14:textId="77777777" w:rsidTr="007B3F30">
        <w:trPr>
          <w:trHeight w:val="1429"/>
        </w:trPr>
        <w:tc>
          <w:tcPr>
            <w:tcW w:w="534" w:type="dxa"/>
            <w:hideMark/>
          </w:tcPr>
          <w:p w14:paraId="2AA051CC" w14:textId="77777777" w:rsidR="00562476" w:rsidRPr="003448A2" w:rsidRDefault="00562476" w:rsidP="007B3F30">
            <w:pPr>
              <w:autoSpaceDE w:val="0"/>
              <w:autoSpaceDN w:val="0"/>
              <w:adjustRightInd w:val="0"/>
              <w:spacing w:after="0"/>
              <w:jc w:val="both"/>
              <w:rPr>
                <w:rFonts w:ascii="Times New Roman" w:hAnsi="Times New Roman" w:cs="Times New Roman"/>
                <w:bCs/>
                <w:sz w:val="20"/>
                <w:szCs w:val="20"/>
              </w:rPr>
            </w:pPr>
            <w:r w:rsidRPr="003448A2">
              <w:rPr>
                <w:rFonts w:ascii="Times New Roman" w:hAnsi="Times New Roman" w:cs="Times New Roman"/>
                <w:bCs/>
                <w:sz w:val="20"/>
                <w:szCs w:val="20"/>
              </w:rPr>
              <w:t>7</w:t>
            </w:r>
          </w:p>
        </w:tc>
        <w:tc>
          <w:tcPr>
            <w:tcW w:w="1842" w:type="dxa"/>
            <w:hideMark/>
          </w:tcPr>
          <w:p w14:paraId="636EBA73"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ACAVISA DE C.V</w:t>
            </w:r>
          </w:p>
        </w:tc>
        <w:tc>
          <w:tcPr>
            <w:tcW w:w="1134" w:type="dxa"/>
            <w:noWrap/>
            <w:hideMark/>
          </w:tcPr>
          <w:p w14:paraId="29F3C896"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00503, 00504</w:t>
            </w:r>
          </w:p>
        </w:tc>
        <w:tc>
          <w:tcPr>
            <w:tcW w:w="2694" w:type="dxa"/>
            <w:hideMark/>
          </w:tcPr>
          <w:p w14:paraId="0862F12C"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Pago por mantenimiento y compra de materiales para el vehículo municipal con placa N-10-8633.                                                          1 galón de aceite 15w-40 CK-4, 1 filtro de aceite, natural shine-EU label</w:t>
            </w:r>
          </w:p>
        </w:tc>
        <w:tc>
          <w:tcPr>
            <w:tcW w:w="1275" w:type="dxa"/>
            <w:hideMark/>
          </w:tcPr>
          <w:p w14:paraId="56CACDD2"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TMSPP/</w:t>
            </w:r>
          </w:p>
          <w:p w14:paraId="3D46CAE7"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Fodes 25%</w:t>
            </w:r>
          </w:p>
        </w:tc>
        <w:tc>
          <w:tcPr>
            <w:tcW w:w="1276" w:type="dxa"/>
            <w:hideMark/>
          </w:tcPr>
          <w:p w14:paraId="5FE2E30C"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Servicio generales.</w:t>
            </w:r>
          </w:p>
        </w:tc>
        <w:tc>
          <w:tcPr>
            <w:tcW w:w="1134" w:type="dxa"/>
            <w:hideMark/>
          </w:tcPr>
          <w:p w14:paraId="1E2D291D" w14:textId="77777777" w:rsidR="00562476" w:rsidRPr="003448A2" w:rsidRDefault="00562476" w:rsidP="007B3F30">
            <w:pPr>
              <w:autoSpaceDE w:val="0"/>
              <w:autoSpaceDN w:val="0"/>
              <w:adjustRightInd w:val="0"/>
              <w:spacing w:after="0"/>
              <w:jc w:val="both"/>
              <w:rPr>
                <w:rFonts w:ascii="Times New Roman" w:hAnsi="Times New Roman" w:cs="Times New Roman"/>
                <w:sz w:val="20"/>
                <w:szCs w:val="20"/>
              </w:rPr>
            </w:pPr>
            <w:r w:rsidRPr="003448A2">
              <w:rPr>
                <w:rFonts w:ascii="Times New Roman" w:hAnsi="Times New Roman" w:cs="Times New Roman"/>
                <w:sz w:val="20"/>
                <w:szCs w:val="20"/>
              </w:rPr>
              <w:t xml:space="preserve">$  80.79 </w:t>
            </w:r>
          </w:p>
        </w:tc>
      </w:tr>
    </w:tbl>
    <w:p w14:paraId="1B97E589"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3"/>
        <w:gridCol w:w="1626"/>
        <w:gridCol w:w="1083"/>
        <w:gridCol w:w="2186"/>
        <w:gridCol w:w="2072"/>
        <w:gridCol w:w="1252"/>
        <w:gridCol w:w="996"/>
      </w:tblGrid>
      <w:tr w:rsidR="00562476" w:rsidRPr="00F94655" w14:paraId="0FAE6E02" w14:textId="77777777" w:rsidTr="007B3F30">
        <w:trPr>
          <w:trHeight w:val="675"/>
        </w:trPr>
        <w:tc>
          <w:tcPr>
            <w:tcW w:w="9904" w:type="dxa"/>
            <w:gridSpan w:val="7"/>
            <w:hideMark/>
          </w:tcPr>
          <w:p w14:paraId="2D4D75D6" w14:textId="77777777" w:rsidR="00562476" w:rsidRPr="00F94655" w:rsidRDefault="00562476" w:rsidP="007B3F30">
            <w:pPr>
              <w:autoSpaceDE w:val="0"/>
              <w:autoSpaceDN w:val="0"/>
              <w:adjustRightInd w:val="0"/>
              <w:spacing w:after="0"/>
              <w:jc w:val="both"/>
              <w:rPr>
                <w:rFonts w:ascii="Times New Roman" w:hAnsi="Times New Roman" w:cs="Times New Roman"/>
                <w:b/>
                <w:bCs/>
                <w:sz w:val="24"/>
                <w:szCs w:val="24"/>
              </w:rPr>
            </w:pPr>
            <w:r w:rsidRPr="00F94655">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F94655" w14:paraId="7E561E0C" w14:textId="77777777" w:rsidTr="007B3F30">
        <w:trPr>
          <w:trHeight w:val="765"/>
        </w:trPr>
        <w:tc>
          <w:tcPr>
            <w:tcW w:w="463" w:type="dxa"/>
            <w:hideMark/>
          </w:tcPr>
          <w:p w14:paraId="31BEFF58"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No</w:t>
            </w:r>
          </w:p>
        </w:tc>
        <w:tc>
          <w:tcPr>
            <w:tcW w:w="1642" w:type="dxa"/>
            <w:hideMark/>
          </w:tcPr>
          <w:p w14:paraId="0756AACA"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Nombre</w:t>
            </w:r>
          </w:p>
        </w:tc>
        <w:tc>
          <w:tcPr>
            <w:tcW w:w="1083" w:type="dxa"/>
            <w:hideMark/>
          </w:tcPr>
          <w:p w14:paraId="22E2B65D"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No de factura</w:t>
            </w:r>
          </w:p>
        </w:tc>
        <w:tc>
          <w:tcPr>
            <w:tcW w:w="2307" w:type="dxa"/>
            <w:hideMark/>
          </w:tcPr>
          <w:p w14:paraId="6E7AE35A"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Descripción</w:t>
            </w:r>
          </w:p>
        </w:tc>
        <w:tc>
          <w:tcPr>
            <w:tcW w:w="2126" w:type="dxa"/>
            <w:hideMark/>
          </w:tcPr>
          <w:p w14:paraId="7B70DE2A"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Descripción de la cuenta</w:t>
            </w:r>
          </w:p>
        </w:tc>
        <w:tc>
          <w:tcPr>
            <w:tcW w:w="1277" w:type="dxa"/>
            <w:hideMark/>
          </w:tcPr>
          <w:p w14:paraId="3407F5CF"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Unidad Solicitante o Encargado de Carpeta.</w:t>
            </w:r>
          </w:p>
        </w:tc>
        <w:tc>
          <w:tcPr>
            <w:tcW w:w="1006" w:type="dxa"/>
            <w:hideMark/>
          </w:tcPr>
          <w:p w14:paraId="306DC61D"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 xml:space="preserve">Monto a Cancelar </w:t>
            </w:r>
          </w:p>
        </w:tc>
      </w:tr>
      <w:tr w:rsidR="00562476" w:rsidRPr="00F94655" w14:paraId="76BB0D5E" w14:textId="77777777" w:rsidTr="007B3F30">
        <w:trPr>
          <w:trHeight w:val="1946"/>
        </w:trPr>
        <w:tc>
          <w:tcPr>
            <w:tcW w:w="463" w:type="dxa"/>
            <w:hideMark/>
          </w:tcPr>
          <w:p w14:paraId="48CBB88E"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1</w:t>
            </w:r>
          </w:p>
        </w:tc>
        <w:tc>
          <w:tcPr>
            <w:tcW w:w="1642" w:type="dxa"/>
            <w:hideMark/>
          </w:tcPr>
          <w:p w14:paraId="4A7405B6"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DIPROSERVIS S.A. DE C.V</w:t>
            </w:r>
          </w:p>
        </w:tc>
        <w:tc>
          <w:tcPr>
            <w:tcW w:w="1083" w:type="dxa"/>
            <w:noWrap/>
            <w:hideMark/>
          </w:tcPr>
          <w:p w14:paraId="600C070F"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 xml:space="preserve">Cotización </w:t>
            </w:r>
          </w:p>
        </w:tc>
        <w:tc>
          <w:tcPr>
            <w:tcW w:w="2307" w:type="dxa"/>
            <w:hideMark/>
          </w:tcPr>
          <w:p w14:paraId="4877B286"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Pago por la compra de productos textiles 42 camisas tipo polo para Juventud Cantón Tecoluco Arriba(Según acuerdo municipal No cinco con fecha treinta y uno de Enero del 2020)</w:t>
            </w:r>
          </w:p>
        </w:tc>
        <w:tc>
          <w:tcPr>
            <w:tcW w:w="2126" w:type="dxa"/>
            <w:hideMark/>
          </w:tcPr>
          <w:p w14:paraId="3308A3FC"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77" w:type="dxa"/>
            <w:hideMark/>
          </w:tcPr>
          <w:p w14:paraId="6D87C433"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Deportes</w:t>
            </w:r>
          </w:p>
        </w:tc>
        <w:tc>
          <w:tcPr>
            <w:tcW w:w="1006" w:type="dxa"/>
            <w:hideMark/>
          </w:tcPr>
          <w:p w14:paraId="0C7EC793"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 xml:space="preserve">$ 495.00 </w:t>
            </w:r>
          </w:p>
        </w:tc>
      </w:tr>
    </w:tbl>
    <w:p w14:paraId="00FCCD7B"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47"/>
        <w:gridCol w:w="1459"/>
        <w:gridCol w:w="832"/>
        <w:gridCol w:w="2427"/>
        <w:gridCol w:w="2111"/>
        <w:gridCol w:w="1276"/>
        <w:gridCol w:w="1126"/>
      </w:tblGrid>
      <w:tr w:rsidR="00562476" w:rsidRPr="00F94655" w14:paraId="72B43503" w14:textId="77777777" w:rsidTr="007B3F30">
        <w:trPr>
          <w:trHeight w:val="192"/>
        </w:trPr>
        <w:tc>
          <w:tcPr>
            <w:tcW w:w="9904" w:type="dxa"/>
            <w:gridSpan w:val="7"/>
            <w:hideMark/>
          </w:tcPr>
          <w:p w14:paraId="7D63A4BF" w14:textId="77777777" w:rsidR="00562476" w:rsidRPr="00F94655" w:rsidRDefault="00562476" w:rsidP="007B3F30">
            <w:pPr>
              <w:autoSpaceDE w:val="0"/>
              <w:autoSpaceDN w:val="0"/>
              <w:adjustRightInd w:val="0"/>
              <w:spacing w:after="0"/>
              <w:jc w:val="both"/>
              <w:rPr>
                <w:rFonts w:ascii="Times New Roman" w:hAnsi="Times New Roman" w:cs="Times New Roman"/>
                <w:b/>
                <w:bCs/>
                <w:sz w:val="24"/>
                <w:szCs w:val="24"/>
              </w:rPr>
            </w:pPr>
            <w:r w:rsidRPr="00F94655">
              <w:rPr>
                <w:rFonts w:ascii="Times New Roman" w:hAnsi="Times New Roman" w:cs="Times New Roman"/>
                <w:b/>
                <w:bCs/>
                <w:sz w:val="24"/>
                <w:szCs w:val="24"/>
              </w:rPr>
              <w:t xml:space="preserve">DETALLES DE LOS GASTOS DE LA CUENTA TMSPP/CONSTRUCCION DE OBRA DE PASO EN SECTOR EL ARRAYAN; CANTON MIRAFLORES MUNICIPIO DE SAN </w:t>
            </w:r>
            <w:r w:rsidRPr="00F94655">
              <w:rPr>
                <w:rFonts w:ascii="Times New Roman" w:hAnsi="Times New Roman" w:cs="Times New Roman"/>
                <w:b/>
                <w:bCs/>
                <w:sz w:val="24"/>
                <w:szCs w:val="24"/>
              </w:rPr>
              <w:lastRenderedPageBreak/>
              <w:t>PEDRO PERULAPAN, DEPARTAMENTO DE CUSCATLAN, AÑO 2019</w:t>
            </w:r>
          </w:p>
        </w:tc>
      </w:tr>
      <w:tr w:rsidR="00562476" w:rsidRPr="00F94655" w14:paraId="46CD72DC" w14:textId="77777777" w:rsidTr="007B3F30">
        <w:trPr>
          <w:trHeight w:val="750"/>
        </w:trPr>
        <w:tc>
          <w:tcPr>
            <w:tcW w:w="449" w:type="dxa"/>
            <w:hideMark/>
          </w:tcPr>
          <w:p w14:paraId="0662A29D"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lastRenderedPageBreak/>
              <w:t>N°</w:t>
            </w:r>
          </w:p>
        </w:tc>
        <w:tc>
          <w:tcPr>
            <w:tcW w:w="1516" w:type="dxa"/>
            <w:hideMark/>
          </w:tcPr>
          <w:p w14:paraId="11051184"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Nombre</w:t>
            </w:r>
          </w:p>
        </w:tc>
        <w:tc>
          <w:tcPr>
            <w:tcW w:w="837" w:type="dxa"/>
            <w:hideMark/>
          </w:tcPr>
          <w:p w14:paraId="0A7DBC70"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N° de factura</w:t>
            </w:r>
          </w:p>
        </w:tc>
        <w:tc>
          <w:tcPr>
            <w:tcW w:w="2551" w:type="dxa"/>
            <w:hideMark/>
          </w:tcPr>
          <w:p w14:paraId="14B2D31B"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 xml:space="preserve">Descripción </w:t>
            </w:r>
          </w:p>
        </w:tc>
        <w:tc>
          <w:tcPr>
            <w:tcW w:w="2126" w:type="dxa"/>
            <w:hideMark/>
          </w:tcPr>
          <w:p w14:paraId="2B59720D"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Descripción de la cuenta</w:t>
            </w:r>
          </w:p>
        </w:tc>
        <w:tc>
          <w:tcPr>
            <w:tcW w:w="1276" w:type="dxa"/>
            <w:hideMark/>
          </w:tcPr>
          <w:p w14:paraId="21791BE4"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Unidad Solicitante o Encargado de Carpeta.</w:t>
            </w:r>
          </w:p>
        </w:tc>
        <w:tc>
          <w:tcPr>
            <w:tcW w:w="1149" w:type="dxa"/>
            <w:hideMark/>
          </w:tcPr>
          <w:p w14:paraId="3E2FB206"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 xml:space="preserve">Monto a cancelar </w:t>
            </w:r>
          </w:p>
        </w:tc>
      </w:tr>
      <w:tr w:rsidR="00562476" w:rsidRPr="00F94655" w14:paraId="78407595" w14:textId="77777777" w:rsidTr="007B3F30">
        <w:trPr>
          <w:trHeight w:val="1584"/>
        </w:trPr>
        <w:tc>
          <w:tcPr>
            <w:tcW w:w="449" w:type="dxa"/>
            <w:hideMark/>
          </w:tcPr>
          <w:p w14:paraId="52BC443A" w14:textId="77777777" w:rsidR="00562476" w:rsidRPr="00F94655" w:rsidRDefault="00562476" w:rsidP="007B3F30">
            <w:pPr>
              <w:autoSpaceDE w:val="0"/>
              <w:autoSpaceDN w:val="0"/>
              <w:adjustRightInd w:val="0"/>
              <w:spacing w:after="0"/>
              <w:jc w:val="both"/>
              <w:rPr>
                <w:rFonts w:ascii="Times New Roman" w:hAnsi="Times New Roman" w:cs="Times New Roman"/>
                <w:bCs/>
                <w:sz w:val="20"/>
                <w:szCs w:val="20"/>
              </w:rPr>
            </w:pPr>
            <w:r w:rsidRPr="00F94655">
              <w:rPr>
                <w:rFonts w:ascii="Times New Roman" w:hAnsi="Times New Roman" w:cs="Times New Roman"/>
                <w:bCs/>
                <w:sz w:val="20"/>
                <w:szCs w:val="20"/>
              </w:rPr>
              <w:t>1</w:t>
            </w:r>
          </w:p>
        </w:tc>
        <w:tc>
          <w:tcPr>
            <w:tcW w:w="1516" w:type="dxa"/>
            <w:hideMark/>
          </w:tcPr>
          <w:p w14:paraId="1B924AE7"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ESAU VIVAS CARPIO</w:t>
            </w:r>
          </w:p>
        </w:tc>
        <w:tc>
          <w:tcPr>
            <w:tcW w:w="837" w:type="dxa"/>
            <w:hideMark/>
          </w:tcPr>
          <w:p w14:paraId="56502DA0"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Recibo simple</w:t>
            </w:r>
          </w:p>
        </w:tc>
        <w:tc>
          <w:tcPr>
            <w:tcW w:w="2551" w:type="dxa"/>
            <w:hideMark/>
          </w:tcPr>
          <w:p w14:paraId="5CF32552"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Pago por trabajo de mano de obra para la construcción de obra  de paso en sector el arrayan; Cantón Miraflores Municipio de San Pedro Perulapan, departamento de Cuscatlán, año 2019</w:t>
            </w:r>
          </w:p>
        </w:tc>
        <w:tc>
          <w:tcPr>
            <w:tcW w:w="2126" w:type="dxa"/>
            <w:hideMark/>
          </w:tcPr>
          <w:p w14:paraId="76EB9E97"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TMSPP/Construcción de obra de paso en sector el arrayan; Cantón Miraflores Municipio de San Pedro Perulapan, departamento de Cuscatlán, año 2019</w:t>
            </w:r>
          </w:p>
        </w:tc>
        <w:tc>
          <w:tcPr>
            <w:tcW w:w="1276" w:type="dxa"/>
            <w:hideMark/>
          </w:tcPr>
          <w:p w14:paraId="483004F6"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Planificación y Desarrollo de Proyectos.</w:t>
            </w:r>
          </w:p>
        </w:tc>
        <w:tc>
          <w:tcPr>
            <w:tcW w:w="1149" w:type="dxa"/>
            <w:hideMark/>
          </w:tcPr>
          <w:p w14:paraId="753B1FD0" w14:textId="77777777" w:rsidR="00562476" w:rsidRPr="00F94655" w:rsidRDefault="00562476" w:rsidP="007B3F30">
            <w:pPr>
              <w:autoSpaceDE w:val="0"/>
              <w:autoSpaceDN w:val="0"/>
              <w:adjustRightInd w:val="0"/>
              <w:spacing w:after="0"/>
              <w:jc w:val="both"/>
              <w:rPr>
                <w:rFonts w:ascii="Times New Roman" w:hAnsi="Times New Roman" w:cs="Times New Roman"/>
                <w:sz w:val="20"/>
                <w:szCs w:val="20"/>
              </w:rPr>
            </w:pPr>
            <w:r w:rsidRPr="00F94655">
              <w:rPr>
                <w:rFonts w:ascii="Times New Roman" w:hAnsi="Times New Roman" w:cs="Times New Roman"/>
                <w:sz w:val="20"/>
                <w:szCs w:val="20"/>
              </w:rPr>
              <w:t xml:space="preserve">$ 1,925.00 </w:t>
            </w:r>
          </w:p>
        </w:tc>
      </w:tr>
    </w:tbl>
    <w:p w14:paraId="5BEBBB41" w14:textId="77777777" w:rsidR="00562476" w:rsidRPr="00F94655"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8"/>
        <w:gridCol w:w="1713"/>
        <w:gridCol w:w="868"/>
        <w:gridCol w:w="2568"/>
        <w:gridCol w:w="1699"/>
        <w:gridCol w:w="1256"/>
        <w:gridCol w:w="1126"/>
      </w:tblGrid>
      <w:tr w:rsidR="00562476" w:rsidRPr="00EC54BF" w14:paraId="0A34BB89" w14:textId="77777777" w:rsidTr="007B3F30">
        <w:trPr>
          <w:trHeight w:val="675"/>
        </w:trPr>
        <w:tc>
          <w:tcPr>
            <w:tcW w:w="9904" w:type="dxa"/>
            <w:gridSpan w:val="7"/>
            <w:hideMark/>
          </w:tcPr>
          <w:p w14:paraId="7D7B9CA1" w14:textId="77777777" w:rsidR="00562476" w:rsidRPr="00EC54BF" w:rsidRDefault="00562476" w:rsidP="007B3F30">
            <w:pPr>
              <w:autoSpaceDE w:val="0"/>
              <w:autoSpaceDN w:val="0"/>
              <w:adjustRightInd w:val="0"/>
              <w:spacing w:after="0"/>
              <w:jc w:val="both"/>
              <w:rPr>
                <w:rFonts w:ascii="Times New Roman" w:hAnsi="Times New Roman" w:cs="Times New Roman"/>
                <w:b/>
                <w:bCs/>
                <w:sz w:val="24"/>
                <w:szCs w:val="24"/>
              </w:rPr>
            </w:pPr>
            <w:r w:rsidRPr="00EC54BF">
              <w:rPr>
                <w:rFonts w:ascii="Times New Roman" w:hAnsi="Times New Roman" w:cs="Times New Roman"/>
                <w:b/>
                <w:bCs/>
                <w:sz w:val="24"/>
                <w:szCs w:val="24"/>
              </w:rPr>
              <w:t>DETALLES DE LOS GASTOS DE LA CUENTA TMSPP/PROGRAMA DE MODERNIZACION, AMPLIACION Y MANTENIMIENTO DEL ALUMBRADO PUBLICO DEL MINICPIO DE SAN PEDRO PERULAPAN AÑO 2020</w:t>
            </w:r>
          </w:p>
        </w:tc>
      </w:tr>
      <w:tr w:rsidR="00562476" w:rsidRPr="00EC54BF" w14:paraId="498961B3" w14:textId="77777777" w:rsidTr="007B3F30">
        <w:trPr>
          <w:trHeight w:val="750"/>
        </w:trPr>
        <w:tc>
          <w:tcPr>
            <w:tcW w:w="448" w:type="dxa"/>
            <w:hideMark/>
          </w:tcPr>
          <w:p w14:paraId="240B31BD"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N°</w:t>
            </w:r>
          </w:p>
        </w:tc>
        <w:tc>
          <w:tcPr>
            <w:tcW w:w="1763" w:type="dxa"/>
            <w:hideMark/>
          </w:tcPr>
          <w:p w14:paraId="5C7FF7A0"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Nombre</w:t>
            </w:r>
          </w:p>
        </w:tc>
        <w:tc>
          <w:tcPr>
            <w:tcW w:w="874" w:type="dxa"/>
            <w:hideMark/>
          </w:tcPr>
          <w:p w14:paraId="344B9868"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N° de factura</w:t>
            </w:r>
          </w:p>
        </w:tc>
        <w:tc>
          <w:tcPr>
            <w:tcW w:w="2693" w:type="dxa"/>
            <w:hideMark/>
          </w:tcPr>
          <w:p w14:paraId="53229B1B"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 xml:space="preserve">Descripción </w:t>
            </w:r>
          </w:p>
        </w:tc>
        <w:tc>
          <w:tcPr>
            <w:tcW w:w="1701" w:type="dxa"/>
            <w:hideMark/>
          </w:tcPr>
          <w:p w14:paraId="71A54607"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Descripción de la cuenta</w:t>
            </w:r>
          </w:p>
        </w:tc>
        <w:tc>
          <w:tcPr>
            <w:tcW w:w="1276" w:type="dxa"/>
            <w:hideMark/>
          </w:tcPr>
          <w:p w14:paraId="6C7C77F8"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Unidad Solicitante o Encargado de Carpeta.</w:t>
            </w:r>
          </w:p>
        </w:tc>
        <w:tc>
          <w:tcPr>
            <w:tcW w:w="1149" w:type="dxa"/>
            <w:hideMark/>
          </w:tcPr>
          <w:p w14:paraId="7E1367FD"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 xml:space="preserve">Monto a cancelar </w:t>
            </w:r>
          </w:p>
        </w:tc>
      </w:tr>
      <w:tr w:rsidR="00562476" w:rsidRPr="00EC54BF" w14:paraId="6F553E9E" w14:textId="77777777" w:rsidTr="007B3F30">
        <w:trPr>
          <w:trHeight w:val="2651"/>
        </w:trPr>
        <w:tc>
          <w:tcPr>
            <w:tcW w:w="448" w:type="dxa"/>
            <w:hideMark/>
          </w:tcPr>
          <w:p w14:paraId="3675F58E" w14:textId="77777777" w:rsidR="00562476" w:rsidRPr="00EC54BF" w:rsidRDefault="00562476" w:rsidP="007B3F30">
            <w:pPr>
              <w:autoSpaceDE w:val="0"/>
              <w:autoSpaceDN w:val="0"/>
              <w:adjustRightInd w:val="0"/>
              <w:spacing w:after="0"/>
              <w:jc w:val="both"/>
              <w:rPr>
                <w:rFonts w:ascii="Times New Roman" w:hAnsi="Times New Roman" w:cs="Times New Roman"/>
                <w:bCs/>
                <w:sz w:val="20"/>
                <w:szCs w:val="20"/>
              </w:rPr>
            </w:pPr>
            <w:r w:rsidRPr="00EC54BF">
              <w:rPr>
                <w:rFonts w:ascii="Times New Roman" w:hAnsi="Times New Roman" w:cs="Times New Roman"/>
                <w:bCs/>
                <w:sz w:val="20"/>
                <w:szCs w:val="20"/>
              </w:rPr>
              <w:t>1</w:t>
            </w:r>
          </w:p>
        </w:tc>
        <w:tc>
          <w:tcPr>
            <w:tcW w:w="1763" w:type="dxa"/>
            <w:hideMark/>
          </w:tcPr>
          <w:p w14:paraId="665A2725"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CCI</w:t>
            </w:r>
            <w:r>
              <w:rPr>
                <w:rFonts w:ascii="Times New Roman" w:hAnsi="Times New Roman" w:cs="Times New Roman"/>
                <w:sz w:val="20"/>
                <w:szCs w:val="20"/>
              </w:rPr>
              <w:t xml:space="preserve"> </w:t>
            </w:r>
            <w:r w:rsidRPr="00EC54BF">
              <w:rPr>
                <w:rFonts w:ascii="Times New Roman" w:hAnsi="Times New Roman" w:cs="Times New Roman"/>
                <w:sz w:val="20"/>
                <w:szCs w:val="20"/>
              </w:rPr>
              <w:t>(NELSON EDWIN REYES ARGUETA)</w:t>
            </w:r>
          </w:p>
        </w:tc>
        <w:tc>
          <w:tcPr>
            <w:tcW w:w="874" w:type="dxa"/>
            <w:hideMark/>
          </w:tcPr>
          <w:p w14:paraId="2B9C9920"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000014</w:t>
            </w:r>
          </w:p>
        </w:tc>
        <w:tc>
          <w:tcPr>
            <w:tcW w:w="2693" w:type="dxa"/>
            <w:hideMark/>
          </w:tcPr>
          <w:p w14:paraId="31AB1C92"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Pago por la compra de 100 fotocelda</w:t>
            </w:r>
            <w:r>
              <w:rPr>
                <w:rFonts w:ascii="Times New Roman" w:hAnsi="Times New Roman" w:cs="Times New Roman"/>
                <w:sz w:val="20"/>
                <w:szCs w:val="20"/>
              </w:rPr>
              <w:t xml:space="preserve"> </w:t>
            </w:r>
            <w:r w:rsidRPr="00EC54BF">
              <w:rPr>
                <w:rFonts w:ascii="Times New Roman" w:hAnsi="Times New Roman" w:cs="Times New Roman"/>
                <w:sz w:val="20"/>
                <w:szCs w:val="20"/>
              </w:rPr>
              <w:t xml:space="preserve">(para </w:t>
            </w:r>
            <w:r>
              <w:rPr>
                <w:rFonts w:ascii="Times New Roman" w:hAnsi="Times New Roman" w:cs="Times New Roman"/>
                <w:sz w:val="20"/>
                <w:szCs w:val="20"/>
              </w:rPr>
              <w:t>I</w:t>
            </w:r>
            <w:r w:rsidRPr="00EC54BF">
              <w:rPr>
                <w:rFonts w:ascii="Times New Roman" w:hAnsi="Times New Roman" w:cs="Times New Roman"/>
                <w:sz w:val="20"/>
                <w:szCs w:val="20"/>
              </w:rPr>
              <w:t>luminado público del municipio de San Pedro Perulapan) multivoltaje, 1 caja metálica 4x4, 1 trim para caja 4x4 con salida 4x2, 1 pieza riel DIM, 20 tornillos auto roscante, 2 conector de 1/2", 2 conectores de 3/4" y 1 toma polarizado para registro familiar de esta municipalidad.</w:t>
            </w:r>
          </w:p>
        </w:tc>
        <w:tc>
          <w:tcPr>
            <w:tcW w:w="1701" w:type="dxa"/>
            <w:hideMark/>
          </w:tcPr>
          <w:p w14:paraId="0C73CC82"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TMSPP/Programa de modernización, ampliación y mantenimiento del alumbrado público del Municipio de San Pedro Perulapan año 2020</w:t>
            </w:r>
          </w:p>
        </w:tc>
        <w:tc>
          <w:tcPr>
            <w:tcW w:w="1276" w:type="dxa"/>
            <w:hideMark/>
          </w:tcPr>
          <w:p w14:paraId="517944EF"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Servicio Generales</w:t>
            </w:r>
          </w:p>
        </w:tc>
        <w:tc>
          <w:tcPr>
            <w:tcW w:w="1149" w:type="dxa"/>
            <w:hideMark/>
          </w:tcPr>
          <w:p w14:paraId="34565706" w14:textId="77777777" w:rsidR="00562476" w:rsidRPr="00EC54BF" w:rsidRDefault="00562476" w:rsidP="007B3F30">
            <w:pPr>
              <w:autoSpaceDE w:val="0"/>
              <w:autoSpaceDN w:val="0"/>
              <w:adjustRightInd w:val="0"/>
              <w:spacing w:after="0"/>
              <w:jc w:val="both"/>
              <w:rPr>
                <w:rFonts w:ascii="Times New Roman" w:hAnsi="Times New Roman" w:cs="Times New Roman"/>
                <w:sz w:val="20"/>
                <w:szCs w:val="20"/>
              </w:rPr>
            </w:pPr>
            <w:r w:rsidRPr="00EC54BF">
              <w:rPr>
                <w:rFonts w:ascii="Times New Roman" w:hAnsi="Times New Roman" w:cs="Times New Roman"/>
                <w:sz w:val="20"/>
                <w:szCs w:val="20"/>
              </w:rPr>
              <w:t xml:space="preserve">$ 1,183.85 </w:t>
            </w:r>
          </w:p>
        </w:tc>
      </w:tr>
    </w:tbl>
    <w:p w14:paraId="34503181" w14:textId="77777777" w:rsidR="00562476" w:rsidRPr="00F94655"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2"/>
        <w:gridCol w:w="1788"/>
        <w:gridCol w:w="825"/>
        <w:gridCol w:w="2400"/>
        <w:gridCol w:w="1951"/>
        <w:gridCol w:w="1276"/>
        <w:gridCol w:w="976"/>
      </w:tblGrid>
      <w:tr w:rsidR="00562476" w:rsidRPr="008220F3" w14:paraId="111B0DB9" w14:textId="77777777" w:rsidTr="007B3F30">
        <w:trPr>
          <w:trHeight w:val="675"/>
        </w:trPr>
        <w:tc>
          <w:tcPr>
            <w:tcW w:w="9904" w:type="dxa"/>
            <w:gridSpan w:val="7"/>
            <w:hideMark/>
          </w:tcPr>
          <w:p w14:paraId="0387F051" w14:textId="77777777" w:rsidR="00562476" w:rsidRPr="008220F3" w:rsidRDefault="00562476" w:rsidP="007B3F30">
            <w:pPr>
              <w:autoSpaceDE w:val="0"/>
              <w:autoSpaceDN w:val="0"/>
              <w:adjustRightInd w:val="0"/>
              <w:spacing w:after="0"/>
              <w:jc w:val="both"/>
              <w:rPr>
                <w:rFonts w:ascii="Times New Roman" w:hAnsi="Times New Roman" w:cs="Times New Roman"/>
                <w:b/>
                <w:bCs/>
                <w:sz w:val="24"/>
                <w:szCs w:val="24"/>
              </w:rPr>
            </w:pPr>
            <w:r w:rsidRPr="008220F3">
              <w:rPr>
                <w:rFonts w:ascii="Times New Roman" w:hAnsi="Times New Roman" w:cs="Times New Roman"/>
                <w:b/>
                <w:bCs/>
                <w:sz w:val="24"/>
                <w:szCs w:val="24"/>
              </w:rPr>
              <w:t>DETALLES DE LOS GASTOS DE LA CUENTA TMSPP/PROGRAMA DE MITIGACIÓN DE RIESGOS, AGUA Y SANEAMIENTO AMBIENTAL MUNICIPIO DE SAN PEDRO PERULAPAN AÑO 2020</w:t>
            </w:r>
          </w:p>
        </w:tc>
      </w:tr>
      <w:tr w:rsidR="00562476" w:rsidRPr="008220F3" w14:paraId="0CCA53B7" w14:textId="77777777" w:rsidTr="007B3F30">
        <w:trPr>
          <w:trHeight w:val="765"/>
        </w:trPr>
        <w:tc>
          <w:tcPr>
            <w:tcW w:w="462" w:type="dxa"/>
            <w:hideMark/>
          </w:tcPr>
          <w:p w14:paraId="55EA31D2"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No</w:t>
            </w:r>
          </w:p>
        </w:tc>
        <w:tc>
          <w:tcPr>
            <w:tcW w:w="1798" w:type="dxa"/>
            <w:hideMark/>
          </w:tcPr>
          <w:p w14:paraId="1486274C"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Nombre</w:t>
            </w:r>
          </w:p>
        </w:tc>
        <w:tc>
          <w:tcPr>
            <w:tcW w:w="825" w:type="dxa"/>
            <w:hideMark/>
          </w:tcPr>
          <w:p w14:paraId="799E588F"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No de factura</w:t>
            </w:r>
          </w:p>
        </w:tc>
        <w:tc>
          <w:tcPr>
            <w:tcW w:w="2552" w:type="dxa"/>
            <w:hideMark/>
          </w:tcPr>
          <w:p w14:paraId="4AB870DE"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Descripción</w:t>
            </w:r>
          </w:p>
        </w:tc>
        <w:tc>
          <w:tcPr>
            <w:tcW w:w="1984" w:type="dxa"/>
            <w:hideMark/>
          </w:tcPr>
          <w:p w14:paraId="20CEC580"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Descripción de la cuenta</w:t>
            </w:r>
          </w:p>
        </w:tc>
        <w:tc>
          <w:tcPr>
            <w:tcW w:w="1301" w:type="dxa"/>
            <w:hideMark/>
          </w:tcPr>
          <w:p w14:paraId="377B729A"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Unidad Solicitante o Encargado de Carpeta.</w:t>
            </w:r>
          </w:p>
        </w:tc>
        <w:tc>
          <w:tcPr>
            <w:tcW w:w="982" w:type="dxa"/>
            <w:hideMark/>
          </w:tcPr>
          <w:p w14:paraId="15E85324" w14:textId="77777777" w:rsidR="00562476" w:rsidRPr="008220F3" w:rsidRDefault="00562476" w:rsidP="007B3F30">
            <w:pPr>
              <w:autoSpaceDE w:val="0"/>
              <w:autoSpaceDN w:val="0"/>
              <w:adjustRightInd w:val="0"/>
              <w:spacing w:after="0"/>
              <w:jc w:val="both"/>
              <w:rPr>
                <w:rFonts w:ascii="Times New Roman" w:hAnsi="Times New Roman" w:cs="Times New Roman"/>
                <w:bCs/>
                <w:sz w:val="20"/>
                <w:szCs w:val="20"/>
              </w:rPr>
            </w:pPr>
            <w:r w:rsidRPr="008220F3">
              <w:rPr>
                <w:rFonts w:ascii="Times New Roman" w:hAnsi="Times New Roman" w:cs="Times New Roman"/>
                <w:bCs/>
                <w:sz w:val="20"/>
                <w:szCs w:val="20"/>
              </w:rPr>
              <w:t xml:space="preserve">Monto a Cancelar </w:t>
            </w:r>
          </w:p>
        </w:tc>
      </w:tr>
      <w:tr w:rsidR="00562476" w:rsidRPr="008220F3" w14:paraId="711E6E3C" w14:textId="77777777" w:rsidTr="007B3F30">
        <w:trPr>
          <w:trHeight w:val="1572"/>
        </w:trPr>
        <w:tc>
          <w:tcPr>
            <w:tcW w:w="462" w:type="dxa"/>
            <w:hideMark/>
          </w:tcPr>
          <w:p w14:paraId="48FA3978"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1</w:t>
            </w:r>
          </w:p>
        </w:tc>
        <w:tc>
          <w:tcPr>
            <w:tcW w:w="1798" w:type="dxa"/>
            <w:hideMark/>
          </w:tcPr>
          <w:p w14:paraId="427B8DF4"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FERRETERIA LAS CUMBRES(JORI, S.A DE C.V)</w:t>
            </w:r>
          </w:p>
        </w:tc>
        <w:tc>
          <w:tcPr>
            <w:tcW w:w="825" w:type="dxa"/>
            <w:noWrap/>
            <w:hideMark/>
          </w:tcPr>
          <w:p w14:paraId="1901AFEC"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02977</w:t>
            </w:r>
          </w:p>
        </w:tc>
        <w:tc>
          <w:tcPr>
            <w:tcW w:w="2552" w:type="dxa"/>
            <w:hideMark/>
          </w:tcPr>
          <w:p w14:paraId="70C6A1E2"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Pago por la compra de  2 barriles de lámina sin tapadera</w:t>
            </w:r>
            <w:r>
              <w:rPr>
                <w:rFonts w:ascii="Times New Roman" w:hAnsi="Times New Roman" w:cs="Times New Roman"/>
                <w:sz w:val="20"/>
                <w:szCs w:val="20"/>
              </w:rPr>
              <w:t xml:space="preserve"> </w:t>
            </w:r>
            <w:r w:rsidRPr="008220F3">
              <w:rPr>
                <w:rFonts w:ascii="Times New Roman" w:hAnsi="Times New Roman" w:cs="Times New Roman"/>
                <w:sz w:val="20"/>
                <w:szCs w:val="20"/>
              </w:rPr>
              <w:t>(Para Cantón El Rodeo),  1 barril con tapadera y 2 cubetas plásticas para obras de mitigación en S.P.P</w:t>
            </w:r>
          </w:p>
        </w:tc>
        <w:tc>
          <w:tcPr>
            <w:tcW w:w="1984" w:type="dxa"/>
            <w:hideMark/>
          </w:tcPr>
          <w:p w14:paraId="0F3D614D"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TMSPP/Programa de mitigación de riesgos, agua y saneamiento ambiental municipio de San Pedro Perulapan año 2020</w:t>
            </w:r>
          </w:p>
        </w:tc>
        <w:tc>
          <w:tcPr>
            <w:tcW w:w="1301" w:type="dxa"/>
            <w:hideMark/>
          </w:tcPr>
          <w:p w14:paraId="40CA86BD"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Medio Ambiente</w:t>
            </w:r>
          </w:p>
        </w:tc>
        <w:tc>
          <w:tcPr>
            <w:tcW w:w="982" w:type="dxa"/>
            <w:hideMark/>
          </w:tcPr>
          <w:p w14:paraId="349FCA3E" w14:textId="77777777" w:rsidR="00562476" w:rsidRPr="008220F3" w:rsidRDefault="00562476" w:rsidP="007B3F30">
            <w:pPr>
              <w:autoSpaceDE w:val="0"/>
              <w:autoSpaceDN w:val="0"/>
              <w:adjustRightInd w:val="0"/>
              <w:spacing w:after="0"/>
              <w:jc w:val="both"/>
              <w:rPr>
                <w:rFonts w:ascii="Times New Roman" w:hAnsi="Times New Roman" w:cs="Times New Roman"/>
                <w:sz w:val="20"/>
                <w:szCs w:val="20"/>
              </w:rPr>
            </w:pPr>
            <w:r w:rsidRPr="008220F3">
              <w:rPr>
                <w:rFonts w:ascii="Times New Roman" w:hAnsi="Times New Roman" w:cs="Times New Roman"/>
                <w:sz w:val="20"/>
                <w:szCs w:val="20"/>
              </w:rPr>
              <w:t xml:space="preserve">$ 51.00 </w:t>
            </w:r>
          </w:p>
        </w:tc>
      </w:tr>
    </w:tbl>
    <w:p w14:paraId="3777D91A" w14:textId="77777777" w:rsidR="00562476" w:rsidRPr="008220F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65"/>
        <w:gridCol w:w="1737"/>
        <w:gridCol w:w="1092"/>
        <w:gridCol w:w="2768"/>
        <w:gridCol w:w="1417"/>
        <w:gridCol w:w="1418"/>
        <w:gridCol w:w="1007"/>
      </w:tblGrid>
      <w:tr w:rsidR="00562476" w:rsidRPr="001F5A66" w14:paraId="5968A220" w14:textId="77777777" w:rsidTr="007B3F30">
        <w:trPr>
          <w:trHeight w:val="439"/>
        </w:trPr>
        <w:tc>
          <w:tcPr>
            <w:tcW w:w="9904" w:type="dxa"/>
            <w:gridSpan w:val="7"/>
            <w:hideMark/>
          </w:tcPr>
          <w:p w14:paraId="0BD0841A" w14:textId="77777777" w:rsidR="00562476" w:rsidRPr="001F5A66" w:rsidRDefault="00562476" w:rsidP="007B3F30">
            <w:pPr>
              <w:autoSpaceDE w:val="0"/>
              <w:autoSpaceDN w:val="0"/>
              <w:adjustRightInd w:val="0"/>
              <w:spacing w:after="0"/>
              <w:jc w:val="both"/>
              <w:rPr>
                <w:rFonts w:ascii="Times New Roman" w:hAnsi="Times New Roman" w:cs="Times New Roman"/>
                <w:b/>
                <w:bCs/>
                <w:sz w:val="24"/>
                <w:szCs w:val="24"/>
              </w:rPr>
            </w:pPr>
            <w:r w:rsidRPr="001F5A66">
              <w:rPr>
                <w:rFonts w:ascii="Times New Roman" w:hAnsi="Times New Roman" w:cs="Times New Roman"/>
                <w:b/>
                <w:bCs/>
                <w:sz w:val="24"/>
                <w:szCs w:val="24"/>
              </w:rPr>
              <w:t>DETALLES DE LOS GASTOS DE LA CUENTA TMSPP/PROGRAMA DE MANTENIMIENTO DE RED VIAL MUNICIPAL AÑO 2020</w:t>
            </w:r>
          </w:p>
        </w:tc>
      </w:tr>
      <w:tr w:rsidR="00562476" w:rsidRPr="001F5A66" w14:paraId="60708DA1" w14:textId="77777777" w:rsidTr="007B3F30">
        <w:trPr>
          <w:trHeight w:val="765"/>
        </w:trPr>
        <w:tc>
          <w:tcPr>
            <w:tcW w:w="465" w:type="dxa"/>
            <w:hideMark/>
          </w:tcPr>
          <w:p w14:paraId="1E2086CF"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lastRenderedPageBreak/>
              <w:t>No</w:t>
            </w:r>
          </w:p>
        </w:tc>
        <w:tc>
          <w:tcPr>
            <w:tcW w:w="1737" w:type="dxa"/>
            <w:hideMark/>
          </w:tcPr>
          <w:p w14:paraId="60E07D3A"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Nombre</w:t>
            </w:r>
          </w:p>
        </w:tc>
        <w:tc>
          <w:tcPr>
            <w:tcW w:w="1092" w:type="dxa"/>
            <w:hideMark/>
          </w:tcPr>
          <w:p w14:paraId="1F310598"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No de factura</w:t>
            </w:r>
          </w:p>
        </w:tc>
        <w:tc>
          <w:tcPr>
            <w:tcW w:w="2768" w:type="dxa"/>
            <w:hideMark/>
          </w:tcPr>
          <w:p w14:paraId="36B064CC"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Descripción</w:t>
            </w:r>
          </w:p>
        </w:tc>
        <w:tc>
          <w:tcPr>
            <w:tcW w:w="1417" w:type="dxa"/>
            <w:hideMark/>
          </w:tcPr>
          <w:p w14:paraId="2817B203"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Descripción de la cuenta</w:t>
            </w:r>
          </w:p>
        </w:tc>
        <w:tc>
          <w:tcPr>
            <w:tcW w:w="1418" w:type="dxa"/>
            <w:hideMark/>
          </w:tcPr>
          <w:p w14:paraId="3014F701"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Unidad Solicitante o Encargado de Carpeta.</w:t>
            </w:r>
          </w:p>
        </w:tc>
        <w:tc>
          <w:tcPr>
            <w:tcW w:w="1007" w:type="dxa"/>
            <w:hideMark/>
          </w:tcPr>
          <w:p w14:paraId="2F54BA01" w14:textId="77777777" w:rsidR="00562476" w:rsidRPr="001F5A66" w:rsidRDefault="00562476" w:rsidP="007B3F30">
            <w:pPr>
              <w:autoSpaceDE w:val="0"/>
              <w:autoSpaceDN w:val="0"/>
              <w:adjustRightInd w:val="0"/>
              <w:spacing w:after="0"/>
              <w:jc w:val="both"/>
              <w:rPr>
                <w:rFonts w:ascii="Times New Roman" w:hAnsi="Times New Roman" w:cs="Times New Roman"/>
                <w:bCs/>
                <w:sz w:val="20"/>
                <w:szCs w:val="20"/>
              </w:rPr>
            </w:pPr>
            <w:r w:rsidRPr="001F5A66">
              <w:rPr>
                <w:rFonts w:ascii="Times New Roman" w:hAnsi="Times New Roman" w:cs="Times New Roman"/>
                <w:bCs/>
                <w:sz w:val="20"/>
                <w:szCs w:val="20"/>
              </w:rPr>
              <w:t xml:space="preserve">Monto a Cancelar </w:t>
            </w:r>
          </w:p>
        </w:tc>
      </w:tr>
      <w:tr w:rsidR="00562476" w:rsidRPr="001F5A66" w14:paraId="68C4ACD4" w14:textId="77777777" w:rsidTr="007B3F30">
        <w:trPr>
          <w:trHeight w:val="1453"/>
        </w:trPr>
        <w:tc>
          <w:tcPr>
            <w:tcW w:w="465" w:type="dxa"/>
            <w:hideMark/>
          </w:tcPr>
          <w:p w14:paraId="58F64E73"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1</w:t>
            </w:r>
          </w:p>
        </w:tc>
        <w:tc>
          <w:tcPr>
            <w:tcW w:w="1737" w:type="dxa"/>
            <w:hideMark/>
          </w:tcPr>
          <w:p w14:paraId="7C2C805E"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TEXACO AUTOPISTA</w:t>
            </w:r>
            <w:r>
              <w:rPr>
                <w:rFonts w:ascii="Times New Roman" w:hAnsi="Times New Roman" w:cs="Times New Roman"/>
                <w:sz w:val="20"/>
                <w:szCs w:val="20"/>
              </w:rPr>
              <w:t xml:space="preserve"> </w:t>
            </w:r>
            <w:r w:rsidRPr="001F5A66">
              <w:rPr>
                <w:rFonts w:ascii="Times New Roman" w:hAnsi="Times New Roman" w:cs="Times New Roman"/>
                <w:sz w:val="20"/>
                <w:szCs w:val="20"/>
              </w:rPr>
              <w:t>(MARIA TRANSITO FIGUEROA)</w:t>
            </w:r>
          </w:p>
        </w:tc>
        <w:tc>
          <w:tcPr>
            <w:tcW w:w="1092" w:type="dxa"/>
            <w:hideMark/>
          </w:tcPr>
          <w:p w14:paraId="52459A3F"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179615, 184629, 189252, 193591</w:t>
            </w:r>
          </w:p>
        </w:tc>
        <w:tc>
          <w:tcPr>
            <w:tcW w:w="2768" w:type="dxa"/>
            <w:hideMark/>
          </w:tcPr>
          <w:p w14:paraId="533B45B7"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 xml:space="preserve">Pago por la compra de combustible para el mes de Enero 2020 para Retroexcavadora y motoniveladora propiedad de la Alcaldía Municipal de S.P.P </w:t>
            </w:r>
          </w:p>
        </w:tc>
        <w:tc>
          <w:tcPr>
            <w:tcW w:w="1417" w:type="dxa"/>
            <w:hideMark/>
          </w:tcPr>
          <w:p w14:paraId="23EE6DBA"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TMSPP/Programa de mantenimiento de red vial municipal año 2020</w:t>
            </w:r>
          </w:p>
        </w:tc>
        <w:tc>
          <w:tcPr>
            <w:tcW w:w="1418" w:type="dxa"/>
            <w:hideMark/>
          </w:tcPr>
          <w:p w14:paraId="0CF42FCC"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Planificación y desarrollo de proyectos</w:t>
            </w:r>
          </w:p>
        </w:tc>
        <w:tc>
          <w:tcPr>
            <w:tcW w:w="1007" w:type="dxa"/>
            <w:hideMark/>
          </w:tcPr>
          <w:p w14:paraId="0EDA5391" w14:textId="77777777" w:rsidR="00562476" w:rsidRPr="001F5A66" w:rsidRDefault="00562476" w:rsidP="007B3F30">
            <w:pPr>
              <w:autoSpaceDE w:val="0"/>
              <w:autoSpaceDN w:val="0"/>
              <w:adjustRightInd w:val="0"/>
              <w:spacing w:after="0"/>
              <w:jc w:val="both"/>
              <w:rPr>
                <w:rFonts w:ascii="Times New Roman" w:hAnsi="Times New Roman" w:cs="Times New Roman"/>
                <w:sz w:val="20"/>
                <w:szCs w:val="20"/>
              </w:rPr>
            </w:pPr>
            <w:r w:rsidRPr="001F5A66">
              <w:rPr>
                <w:rFonts w:ascii="Times New Roman" w:hAnsi="Times New Roman" w:cs="Times New Roman"/>
                <w:sz w:val="20"/>
                <w:szCs w:val="20"/>
              </w:rPr>
              <w:t xml:space="preserve">$ 990.77 </w:t>
            </w:r>
          </w:p>
        </w:tc>
      </w:tr>
    </w:tbl>
    <w:p w14:paraId="5C2721F9" w14:textId="77777777" w:rsidR="00562476" w:rsidRPr="008220F3" w:rsidRDefault="00562476" w:rsidP="00562476">
      <w:pPr>
        <w:autoSpaceDE w:val="0"/>
        <w:autoSpaceDN w:val="0"/>
        <w:adjustRightInd w:val="0"/>
        <w:spacing w:after="0"/>
        <w:jc w:val="both"/>
        <w:rPr>
          <w:rFonts w:ascii="Times New Roman" w:hAnsi="Times New Roman" w:cs="Times New Roman"/>
          <w:sz w:val="20"/>
          <w:szCs w:val="20"/>
        </w:rPr>
      </w:pPr>
    </w:p>
    <w:p w14:paraId="644F28F1" w14:textId="77777777" w:rsidR="00562476" w:rsidRPr="00EB4A7E" w:rsidRDefault="00562476" w:rsidP="00562476">
      <w:pPr>
        <w:spacing w:after="0" w:line="276" w:lineRule="auto"/>
        <w:jc w:val="both"/>
        <w:rPr>
          <w:rFonts w:ascii="Times New Roman" w:hAnsi="Times New Roman" w:cs="Times New Roman"/>
          <w:sz w:val="24"/>
          <w:szCs w:val="24"/>
        </w:rPr>
      </w:pPr>
      <w:r w:rsidRPr="00EB4A7E">
        <w:rPr>
          <w:rFonts w:ascii="Times New Roman" w:hAnsi="Times New Roman" w:cs="Times New Roman"/>
          <w:b/>
          <w:sz w:val="24"/>
          <w:szCs w:val="24"/>
        </w:rPr>
        <w:t>ACUERDO NÚMERO TRES:</w:t>
      </w:r>
      <w:r w:rsidRPr="00EB4A7E">
        <w:rPr>
          <w:rFonts w:ascii="Times New Roman" w:hAnsi="Times New Roman" w:cs="Times New Roman"/>
          <w:sz w:val="24"/>
          <w:szCs w:val="24"/>
        </w:rPr>
        <w:t xml:space="preserve"> 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un Registro de </w:t>
      </w:r>
      <w:r w:rsidRPr="00EB4A7E">
        <w:rPr>
          <w:rFonts w:ascii="Times New Roman" w:hAnsi="Times New Roman" w:cs="Times New Roman"/>
          <w:sz w:val="24"/>
          <w:szCs w:val="24"/>
          <w:lang w:val="es-ES"/>
        </w:rPr>
        <w:t xml:space="preserve">Cuenta de Ahorro en el Banco de Fomento Agropecuario, detallada así: </w:t>
      </w:r>
      <w:r w:rsidRPr="00EB4A7E">
        <w:rPr>
          <w:rFonts w:ascii="Times New Roman" w:hAnsi="Times New Roman" w:cs="Times New Roman"/>
          <w:b/>
          <w:sz w:val="24"/>
          <w:szCs w:val="24"/>
        </w:rPr>
        <w:t>1)</w:t>
      </w:r>
      <w:r w:rsidRPr="00EB4A7E">
        <w:rPr>
          <w:rFonts w:ascii="Times New Roman" w:hAnsi="Times New Roman" w:cs="Times New Roman"/>
          <w:sz w:val="24"/>
          <w:szCs w:val="24"/>
        </w:rPr>
        <w:t xml:space="preserve"> </w:t>
      </w:r>
      <w:r w:rsidRPr="00EB4A7E">
        <w:rPr>
          <w:rFonts w:ascii="Times New Roman" w:hAnsi="Times New Roman" w:cs="Times New Roman"/>
          <w:b/>
          <w:sz w:val="24"/>
          <w:szCs w:val="24"/>
        </w:rPr>
        <w:t>2% FODES/ISDEM.</w:t>
      </w:r>
      <w:r w:rsidRPr="00EB4A7E">
        <w:rPr>
          <w:rFonts w:ascii="Times New Roman" w:hAnsi="Times New Roman" w:cs="Times New Roman"/>
          <w:sz w:val="24"/>
          <w:szCs w:val="24"/>
        </w:rPr>
        <w:t xml:space="preserve"> </w:t>
      </w:r>
      <w:r w:rsidRPr="00EB4A7E">
        <w:rPr>
          <w:rFonts w:ascii="Times New Roman" w:hAnsi="Times New Roman" w:cs="Times New Roman"/>
          <w:sz w:val="24"/>
          <w:szCs w:val="24"/>
          <w:lang w:val="es-ES"/>
        </w:rPr>
        <w:t>Con un monto de apertura de DOSCIENTOS DOLARES DE LOS ESTADOS UNIDOS DE AMÉRICA ($200.00); Se Autoriza a la Tesorera Municipal para que pueda transferir de la cuenta de Ahorro Numero 200-200-909575-6 del Banco de Fomento Agropecuario que corresponde a la cuenta del Setenta por Ciento del FODES/Isdem, la cantidad de DOSCIENTOS 00/100 DOLARES DE LOS ESTADOS UNIDOS DE AMÉRICA ($200.00). Para el movimiento de dicha cuenta será indispensable la firma de la Tesorera Municipal y cualquiera de los dos refrendarios, acompañado del Sello de la Tesorería Municipal. Certifíquese el presente acuerdo y remítase al Banco de Fomento Agropecuario para los efectos legales.</w:t>
      </w:r>
    </w:p>
    <w:p w14:paraId="4BE29D70"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4FBE9D24"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b/>
          <w:sz w:val="24"/>
          <w:szCs w:val="24"/>
        </w:rPr>
        <w:t>ACUERDO NÚMERO CUATRO:</w:t>
      </w:r>
      <w:r w:rsidRPr="00E64210">
        <w:rPr>
          <w:rFonts w:ascii="Times New Roman" w:hAnsi="Times New Roman" w:cs="Times New Roman"/>
          <w:sz w:val="24"/>
          <w:szCs w:val="24"/>
        </w:rPr>
        <w:t xml:space="preserve"> El Concejo Municipal,  CONSIDERANDO: </w:t>
      </w:r>
    </w:p>
    <w:p w14:paraId="5E9F448B"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  </w:t>
      </w:r>
      <w:r>
        <w:rPr>
          <w:rFonts w:ascii="Times New Roman" w:hAnsi="Times New Roman" w:cs="Times New Roman"/>
          <w:sz w:val="24"/>
          <w:szCs w:val="24"/>
        </w:rPr>
        <w:t>Que según exposición de la encargada de Cuentas Corrientes, Licda. Karla Karina Coto, donde manifiesta que la aplicación a los cobros de tasas e impuestos municipales se ha estado realizando de acuerdo a la tasa de interés del Banco Central de Reserva de El Salvador, la cual se cambia de manera semanal, pero debido a la implementación del Sistema SAM proporcionado por USAID se pueden dar problemas en dicho sistema si se realizan los cambios semanalmente, por este motivo solicita que se autorice el cambio de interés en tasas e impuesto cada año, para no afectar los cálculos realizados a contribuyentes y sobre todo evitar inconvenientes con el nuevo sistema.</w:t>
      </w:r>
    </w:p>
    <w:p w14:paraId="1F1579DD" w14:textId="77777777" w:rsidR="00562476" w:rsidRPr="00EB4A7E"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por la Autonomía Municipal que establece el Código Municipal en su Art. 2 y 3 para la toma de decisiones en el área administrativa, y en el Art. 30 inciso 4.  </w:t>
      </w:r>
      <w:r w:rsidRPr="00EB4A7E">
        <w:rPr>
          <w:rFonts w:ascii="Times New Roman" w:hAnsi="Times New Roman" w:cs="Times New Roman"/>
          <w:b/>
          <w:sz w:val="24"/>
          <w:szCs w:val="24"/>
        </w:rPr>
        <w:t>E</w:t>
      </w:r>
      <w:r w:rsidRPr="00EB4A7E">
        <w:rPr>
          <w:rFonts w:ascii="Times New Roman" w:hAnsi="Times New Roman" w:cs="Times New Roman"/>
          <w:b/>
          <w:sz w:val="24"/>
          <w:szCs w:val="24"/>
          <w:lang w:val="es-ES"/>
        </w:rPr>
        <w:t>l</w:t>
      </w:r>
      <w:r w:rsidRPr="00E64210">
        <w:rPr>
          <w:rFonts w:ascii="Times New Roman" w:hAnsi="Times New Roman" w:cs="Times New Roman"/>
          <w:b/>
          <w:sz w:val="24"/>
          <w:szCs w:val="24"/>
          <w:lang w:val="es-ES"/>
        </w:rPr>
        <w:t xml:space="preserve"> Concejo Municipal en uso de las facultades que le otorga el Código Municipal. ACUERDA: 1)</w:t>
      </w:r>
      <w:r>
        <w:rPr>
          <w:rFonts w:ascii="Times New Roman" w:hAnsi="Times New Roman" w:cs="Times New Roman"/>
          <w:b/>
          <w:sz w:val="24"/>
          <w:szCs w:val="24"/>
          <w:lang w:val="es-ES"/>
        </w:rPr>
        <w:t xml:space="preserve"> </w:t>
      </w:r>
      <w:r w:rsidRPr="00EB4A7E">
        <w:rPr>
          <w:rFonts w:ascii="Times New Roman" w:hAnsi="Times New Roman" w:cs="Times New Roman"/>
          <w:sz w:val="24"/>
          <w:szCs w:val="24"/>
          <w:lang w:val="es-ES"/>
        </w:rPr>
        <w:t xml:space="preserve">Autorizar a la Unidad </w:t>
      </w:r>
      <w:r>
        <w:rPr>
          <w:rFonts w:ascii="Times New Roman" w:hAnsi="Times New Roman" w:cs="Times New Roman"/>
          <w:sz w:val="24"/>
          <w:szCs w:val="24"/>
          <w:lang w:val="es-ES"/>
        </w:rPr>
        <w:t>Administrativa Tributaria Municipal</w:t>
      </w:r>
      <w:r w:rsidRPr="00EB4A7E">
        <w:rPr>
          <w:rFonts w:ascii="Times New Roman" w:hAnsi="Times New Roman" w:cs="Times New Roman"/>
          <w:sz w:val="24"/>
          <w:szCs w:val="24"/>
          <w:lang w:val="es-ES"/>
        </w:rPr>
        <w:t xml:space="preserve"> de la Alcaldía Municipal d</w:t>
      </w:r>
      <w:r>
        <w:rPr>
          <w:rFonts w:ascii="Times New Roman" w:hAnsi="Times New Roman" w:cs="Times New Roman"/>
          <w:sz w:val="24"/>
          <w:szCs w:val="24"/>
          <w:lang w:val="es-ES"/>
        </w:rPr>
        <w:t xml:space="preserve">e San Pedro Perulapan, realizar el cambio de interés moratorio en tasas e impuestos municipales de forma anual, para evitar impases en el nuevo Sistema SAM donado a ésta administración por USAID el cual se utiliza por catastro y Cuentas Corrientes. Comuníquese.- </w:t>
      </w:r>
    </w:p>
    <w:p w14:paraId="15F0E64F" w14:textId="77777777" w:rsidR="00562476" w:rsidRPr="00EB4A7E"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55C02211" w14:textId="77777777" w:rsidR="00562476" w:rsidRPr="00D66118" w:rsidRDefault="00562476" w:rsidP="00562476">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D66118">
        <w:rPr>
          <w:rFonts w:ascii="Times New Roman" w:hAnsi="Times New Roman" w:cs="Times New Roman"/>
          <w:sz w:val="24"/>
          <w:szCs w:val="24"/>
        </w:rPr>
        <w:t xml:space="preserve">El Concejo Municipal,  CONSIDERANDO: </w:t>
      </w:r>
    </w:p>
    <w:p w14:paraId="46E7B6F3" w14:textId="77777777" w:rsidR="00562476" w:rsidRPr="00712DC5"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w:t>
      </w:r>
      <w:r w:rsidRPr="00712DC5">
        <w:rPr>
          <w:rFonts w:ascii="Times New Roman" w:hAnsi="Times New Roman" w:cs="Times New Roman"/>
          <w:sz w:val="24"/>
          <w:szCs w:val="24"/>
        </w:rPr>
        <w:lastRenderedPageBreak/>
        <w:t>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296"/>
        <w:gridCol w:w="3652"/>
        <w:gridCol w:w="3136"/>
      </w:tblGrid>
      <w:tr w:rsidR="00562476" w:rsidRPr="00881370" w14:paraId="29BD35F3" w14:textId="77777777" w:rsidTr="007B3F30">
        <w:tc>
          <w:tcPr>
            <w:tcW w:w="486" w:type="dxa"/>
            <w:shd w:val="clear" w:color="auto" w:fill="DAEEF3" w:themeFill="accent5" w:themeFillTint="33"/>
          </w:tcPr>
          <w:p w14:paraId="42625AC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N°</w:t>
            </w:r>
          </w:p>
        </w:tc>
        <w:tc>
          <w:tcPr>
            <w:tcW w:w="2296" w:type="dxa"/>
            <w:shd w:val="clear" w:color="auto" w:fill="DAEEF3" w:themeFill="accent5" w:themeFillTint="33"/>
          </w:tcPr>
          <w:p w14:paraId="5241373E"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NOMBRE DE LA INSTITUCIÓN/ COMUNIDAD/ PERSONA NATURAL</w:t>
            </w:r>
          </w:p>
        </w:tc>
        <w:tc>
          <w:tcPr>
            <w:tcW w:w="3809" w:type="dxa"/>
            <w:shd w:val="clear" w:color="auto" w:fill="DAEEF3" w:themeFill="accent5" w:themeFillTint="33"/>
          </w:tcPr>
          <w:p w14:paraId="2AF13325" w14:textId="77777777" w:rsidR="00562476" w:rsidRPr="00246701" w:rsidRDefault="00562476" w:rsidP="007B3F30">
            <w:pPr>
              <w:spacing w:after="0" w:line="276" w:lineRule="auto"/>
              <w:jc w:val="both"/>
              <w:rPr>
                <w:rFonts w:ascii="Times New Roman" w:hAnsi="Times New Roman" w:cs="Times New Roman"/>
                <w:sz w:val="24"/>
                <w:szCs w:val="24"/>
              </w:rPr>
            </w:pPr>
          </w:p>
          <w:p w14:paraId="0243E252"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RESOLUCIÓN DE PETICIÓN</w:t>
            </w:r>
          </w:p>
        </w:tc>
        <w:tc>
          <w:tcPr>
            <w:tcW w:w="3205" w:type="dxa"/>
            <w:shd w:val="clear" w:color="auto" w:fill="DAEEF3" w:themeFill="accent5" w:themeFillTint="33"/>
          </w:tcPr>
          <w:p w14:paraId="014E0908"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AUTORIZACIÓN DE CUENTA BANCARIA A DESCARGAR.</w:t>
            </w:r>
          </w:p>
        </w:tc>
      </w:tr>
      <w:tr w:rsidR="00562476" w:rsidRPr="00881370" w14:paraId="10AA1F12" w14:textId="77777777" w:rsidTr="007B3F30">
        <w:trPr>
          <w:trHeight w:val="4018"/>
        </w:trPr>
        <w:tc>
          <w:tcPr>
            <w:tcW w:w="486" w:type="dxa"/>
            <w:tcBorders>
              <w:top w:val="single" w:sz="4" w:space="0" w:color="auto"/>
              <w:left w:val="single" w:sz="4" w:space="0" w:color="auto"/>
              <w:bottom w:val="single" w:sz="4" w:space="0" w:color="auto"/>
              <w:right w:val="single" w:sz="4" w:space="0" w:color="auto"/>
            </w:tcBorders>
          </w:tcPr>
          <w:p w14:paraId="5ACB8509"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w:t>
            </w:r>
          </w:p>
        </w:tc>
        <w:tc>
          <w:tcPr>
            <w:tcW w:w="2296" w:type="dxa"/>
            <w:tcBorders>
              <w:top w:val="single" w:sz="4" w:space="0" w:color="auto"/>
              <w:left w:val="single" w:sz="4" w:space="0" w:color="auto"/>
              <w:bottom w:val="single" w:sz="4" w:space="0" w:color="auto"/>
              <w:right w:val="single" w:sz="4" w:space="0" w:color="auto"/>
            </w:tcBorders>
          </w:tcPr>
          <w:p w14:paraId="4CBB8831" w14:textId="77777777" w:rsidR="00562476" w:rsidRPr="00246701" w:rsidRDefault="00562476" w:rsidP="007B3F30">
            <w:pPr>
              <w:spacing w:after="0"/>
              <w:jc w:val="both"/>
              <w:rPr>
                <w:rFonts w:ascii="Times New Roman" w:hAnsi="Times New Roman" w:cs="Times New Roman"/>
                <w:sz w:val="24"/>
                <w:szCs w:val="24"/>
              </w:rPr>
            </w:pPr>
            <w:r w:rsidRPr="009A26BF">
              <w:rPr>
                <w:rFonts w:ascii="Times New Roman" w:hAnsi="Times New Roman" w:cs="Times New Roman"/>
                <w:sz w:val="24"/>
                <w:szCs w:val="24"/>
              </w:rPr>
              <w:t>DRA. EVELIN VIANEY SANCHEZ, DIRECTORA UNIDAD COMUNITARIA DE SALUD</w:t>
            </w:r>
          </w:p>
        </w:tc>
        <w:tc>
          <w:tcPr>
            <w:tcW w:w="3809" w:type="dxa"/>
            <w:tcBorders>
              <w:top w:val="single" w:sz="4" w:space="0" w:color="auto"/>
              <w:left w:val="single" w:sz="4" w:space="0" w:color="auto"/>
              <w:bottom w:val="single" w:sz="4" w:space="0" w:color="auto"/>
              <w:right w:val="single" w:sz="4" w:space="0" w:color="auto"/>
            </w:tcBorders>
          </w:tcPr>
          <w:p w14:paraId="5164A0C2" w14:textId="77777777" w:rsidR="00562476" w:rsidRPr="00246701" w:rsidRDefault="00562476" w:rsidP="007B3F30">
            <w:pPr>
              <w:spacing w:after="0" w:line="240" w:lineRule="auto"/>
              <w:rPr>
                <w:rFonts w:ascii="Times New Roman" w:hAnsi="Times New Roman" w:cs="Times New Roman"/>
                <w:sz w:val="24"/>
                <w:szCs w:val="24"/>
              </w:rPr>
            </w:pPr>
            <w:r w:rsidRPr="00246701">
              <w:rPr>
                <w:rFonts w:ascii="Times New Roman" w:hAnsi="Times New Roman" w:cs="Times New Roman"/>
                <w:sz w:val="24"/>
                <w:szCs w:val="24"/>
              </w:rPr>
              <w:t>SE LE CONCEDE</w:t>
            </w:r>
            <w:r>
              <w:rPr>
                <w:rFonts w:ascii="Times New Roman" w:hAnsi="Times New Roman" w:cs="Times New Roman"/>
                <w:sz w:val="24"/>
                <w:szCs w:val="24"/>
              </w:rPr>
              <w:t xml:space="preserve"> </w:t>
            </w:r>
            <w:r w:rsidRPr="009A26BF">
              <w:rPr>
                <w:rFonts w:ascii="Times New Roman" w:hAnsi="Times New Roman" w:cs="Times New Roman"/>
                <w:sz w:val="24"/>
                <w:szCs w:val="24"/>
              </w:rPr>
              <w:t>TRANSPORTE</w:t>
            </w:r>
            <w:r>
              <w:rPr>
                <w:rFonts w:ascii="Times New Roman" w:hAnsi="Times New Roman" w:cs="Times New Roman"/>
                <w:sz w:val="24"/>
                <w:szCs w:val="24"/>
              </w:rPr>
              <w:t xml:space="preserve"> </w:t>
            </w:r>
            <w:r w:rsidRPr="009A26BF">
              <w:rPr>
                <w:rFonts w:ascii="Times New Roman" w:hAnsi="Times New Roman" w:cs="Times New Roman"/>
                <w:sz w:val="24"/>
                <w:szCs w:val="24"/>
              </w:rPr>
              <w:t>PARA EL GRUPO DE EMBARAZ</w:t>
            </w:r>
            <w:r>
              <w:rPr>
                <w:rFonts w:ascii="Times New Roman" w:hAnsi="Times New Roman" w:cs="Times New Roman"/>
                <w:sz w:val="24"/>
                <w:szCs w:val="24"/>
              </w:rPr>
              <w:t>A</w:t>
            </w:r>
            <w:r w:rsidRPr="009A26BF">
              <w:rPr>
                <w:rFonts w:ascii="Times New Roman" w:hAnsi="Times New Roman" w:cs="Times New Roman"/>
                <w:sz w:val="24"/>
                <w:szCs w:val="24"/>
              </w:rPr>
              <w:t>DAS QUE CUENTA</w:t>
            </w:r>
            <w:r>
              <w:rPr>
                <w:rFonts w:ascii="Times New Roman" w:hAnsi="Times New Roman" w:cs="Times New Roman"/>
                <w:sz w:val="24"/>
                <w:szCs w:val="24"/>
              </w:rPr>
              <w:t xml:space="preserve"> </w:t>
            </w:r>
            <w:r w:rsidRPr="009A26BF">
              <w:rPr>
                <w:rFonts w:ascii="Times New Roman" w:hAnsi="Times New Roman" w:cs="Times New Roman"/>
                <w:sz w:val="24"/>
                <w:szCs w:val="24"/>
              </w:rPr>
              <w:t>CON 15 INTEGRANTES, CON QUIENES</w:t>
            </w:r>
            <w:r>
              <w:rPr>
                <w:rFonts w:ascii="Times New Roman" w:hAnsi="Times New Roman" w:cs="Times New Roman"/>
                <w:sz w:val="24"/>
                <w:szCs w:val="24"/>
              </w:rPr>
              <w:t xml:space="preserve"> SE</w:t>
            </w:r>
            <w:r w:rsidRPr="009A26BF">
              <w:rPr>
                <w:rFonts w:ascii="Times New Roman" w:hAnsi="Times New Roman" w:cs="Times New Roman"/>
                <w:sz w:val="24"/>
                <w:szCs w:val="24"/>
              </w:rPr>
              <w:t xml:space="preserve"> REALIZAN PASANTIA</w:t>
            </w:r>
            <w:r>
              <w:rPr>
                <w:rFonts w:ascii="Times New Roman" w:hAnsi="Times New Roman" w:cs="Times New Roman"/>
                <w:sz w:val="24"/>
                <w:szCs w:val="24"/>
              </w:rPr>
              <w:t>S</w:t>
            </w:r>
            <w:r w:rsidRPr="009A26BF">
              <w:rPr>
                <w:rFonts w:ascii="Times New Roman" w:hAnsi="Times New Roman" w:cs="Times New Roman"/>
                <w:sz w:val="24"/>
                <w:szCs w:val="24"/>
              </w:rPr>
              <w:t xml:space="preserve"> HOSPITALARIA</w:t>
            </w:r>
            <w:r>
              <w:rPr>
                <w:rFonts w:ascii="Times New Roman" w:hAnsi="Times New Roman" w:cs="Times New Roman"/>
                <w:sz w:val="24"/>
                <w:szCs w:val="24"/>
              </w:rPr>
              <w:t>S</w:t>
            </w:r>
            <w:r w:rsidRPr="009A26BF">
              <w:rPr>
                <w:rFonts w:ascii="Times New Roman" w:hAnsi="Times New Roman" w:cs="Times New Roman"/>
                <w:sz w:val="24"/>
                <w:szCs w:val="24"/>
              </w:rPr>
              <w:t xml:space="preserve"> LA CUAL SE ENCUENTRA PRESENTE EN EL PLAN DE PREVENCION DE VIOLENCIA COMPONENTE 5 CON EL OBJETIVO DE PREVENIR MUERTES MATERNAS E INFANTILES, DICHA ACTIVIDAD SE LLEVARA ACABO EL DIA 20 DE FEBRERO EN EL HOSPITAL NUESTRA SEÑORA DE FATIMA COJUTEPEQUE</w:t>
            </w:r>
            <w:r>
              <w:rPr>
                <w:rFonts w:ascii="Times New Roman" w:hAnsi="Times New Roman" w:cs="Times New Roman"/>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1C780DF7"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FONDO COMUN MUNICIPAL PERIODO 2018-2021</w:t>
            </w:r>
          </w:p>
          <w:p w14:paraId="44BC8E41" w14:textId="77777777" w:rsidR="00562476" w:rsidRPr="00246701" w:rsidRDefault="00562476" w:rsidP="007B3F30">
            <w:pPr>
              <w:spacing w:after="0"/>
              <w:rPr>
                <w:rFonts w:ascii="Times New Roman" w:hAnsi="Times New Roman" w:cs="Times New Roman"/>
                <w:sz w:val="24"/>
                <w:szCs w:val="24"/>
              </w:rPr>
            </w:pPr>
          </w:p>
        </w:tc>
      </w:tr>
      <w:tr w:rsidR="00562476" w:rsidRPr="00881370" w14:paraId="506F0B5C"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6976A5A4"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2</w:t>
            </w:r>
          </w:p>
        </w:tc>
        <w:tc>
          <w:tcPr>
            <w:tcW w:w="2296" w:type="dxa"/>
            <w:tcBorders>
              <w:top w:val="single" w:sz="4" w:space="0" w:color="auto"/>
              <w:left w:val="single" w:sz="4" w:space="0" w:color="auto"/>
              <w:bottom w:val="single" w:sz="4" w:space="0" w:color="auto"/>
              <w:right w:val="single" w:sz="4" w:space="0" w:color="auto"/>
            </w:tcBorders>
          </w:tcPr>
          <w:p w14:paraId="07BD75F3" w14:textId="77777777" w:rsidR="00562476" w:rsidRPr="00246701" w:rsidRDefault="00562476" w:rsidP="007B3F30">
            <w:pPr>
              <w:spacing w:after="0"/>
              <w:rPr>
                <w:rFonts w:ascii="Times New Roman" w:hAnsi="Times New Roman" w:cs="Times New Roman"/>
                <w:sz w:val="24"/>
                <w:szCs w:val="24"/>
              </w:rPr>
            </w:pPr>
            <w:r w:rsidRPr="006605A8">
              <w:rPr>
                <w:rFonts w:ascii="Times New Roman" w:hAnsi="Times New Roman" w:cs="Times New Roman"/>
                <w:sz w:val="24"/>
                <w:szCs w:val="24"/>
              </w:rPr>
              <w:t>COMITÉ DE FESTEJOS PATRONALES, CANTON LA ESPERANZA</w:t>
            </w:r>
          </w:p>
        </w:tc>
        <w:tc>
          <w:tcPr>
            <w:tcW w:w="3809" w:type="dxa"/>
            <w:tcBorders>
              <w:top w:val="single" w:sz="4" w:space="0" w:color="auto"/>
              <w:left w:val="single" w:sz="4" w:space="0" w:color="auto"/>
              <w:bottom w:val="single" w:sz="4" w:space="0" w:color="auto"/>
              <w:right w:val="single" w:sz="4" w:space="0" w:color="auto"/>
            </w:tcBorders>
          </w:tcPr>
          <w:p w14:paraId="0A6297F0"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A51CBE">
              <w:rPr>
                <w:rFonts w:ascii="Times New Roman" w:hAnsi="Times New Roman" w:cs="Times New Roman"/>
                <w:sz w:val="24"/>
                <w:szCs w:val="24"/>
              </w:rPr>
              <w:t>SHOW DE POLVORA CHINA</w:t>
            </w:r>
            <w:r w:rsidRPr="006605A8">
              <w:rPr>
                <w:rFonts w:ascii="Times New Roman" w:hAnsi="Times New Roman" w:cs="Times New Roman"/>
                <w:sz w:val="24"/>
                <w:szCs w:val="24"/>
              </w:rPr>
              <w:t xml:space="preserve"> </w:t>
            </w:r>
            <w:r>
              <w:rPr>
                <w:rFonts w:ascii="Times New Roman" w:hAnsi="Times New Roman" w:cs="Times New Roman"/>
                <w:sz w:val="24"/>
                <w:szCs w:val="24"/>
              </w:rPr>
              <w:t xml:space="preserve">Y BANDA MUSICAL </w:t>
            </w:r>
            <w:r w:rsidRPr="006605A8">
              <w:rPr>
                <w:rFonts w:ascii="Times New Roman" w:hAnsi="Times New Roman" w:cs="Times New Roman"/>
                <w:sz w:val="24"/>
                <w:szCs w:val="24"/>
              </w:rPr>
              <w:t>PARA LAS FIESTAS PATRONALES EN HONOR A NUE</w:t>
            </w:r>
            <w:r>
              <w:rPr>
                <w:rFonts w:ascii="Times New Roman" w:hAnsi="Times New Roman" w:cs="Times New Roman"/>
                <w:sz w:val="24"/>
                <w:szCs w:val="24"/>
              </w:rPr>
              <w:t>S</w:t>
            </w:r>
            <w:r w:rsidRPr="006605A8">
              <w:rPr>
                <w:rFonts w:ascii="Times New Roman" w:hAnsi="Times New Roman" w:cs="Times New Roman"/>
                <w:sz w:val="24"/>
                <w:szCs w:val="24"/>
              </w:rPr>
              <w:t>TRO PATRONO DE NAZARET</w:t>
            </w:r>
            <w:r>
              <w:rPr>
                <w:rFonts w:ascii="Times New Roman" w:hAnsi="Times New Roman" w:cs="Times New Roman"/>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036B8F8F" w14:textId="77777777" w:rsidR="00562476" w:rsidRPr="00246701" w:rsidRDefault="00562476" w:rsidP="007B3F30">
            <w:pPr>
              <w:spacing w:after="0"/>
              <w:rPr>
                <w:rFonts w:ascii="Times New Roman" w:hAnsi="Times New Roman" w:cs="Times New Roman"/>
                <w:sz w:val="24"/>
                <w:szCs w:val="24"/>
              </w:rPr>
            </w:pPr>
            <w:r w:rsidRPr="00A51CBE">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3DF24A3C"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4F139AEB"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3</w:t>
            </w:r>
          </w:p>
        </w:tc>
        <w:tc>
          <w:tcPr>
            <w:tcW w:w="2296" w:type="dxa"/>
            <w:tcBorders>
              <w:top w:val="single" w:sz="4" w:space="0" w:color="auto"/>
              <w:left w:val="single" w:sz="4" w:space="0" w:color="auto"/>
              <w:bottom w:val="single" w:sz="4" w:space="0" w:color="auto"/>
              <w:right w:val="single" w:sz="4" w:space="0" w:color="auto"/>
            </w:tcBorders>
          </w:tcPr>
          <w:p w14:paraId="3E2B02B0" w14:textId="77777777" w:rsidR="00562476" w:rsidRPr="00246701" w:rsidRDefault="00562476" w:rsidP="007B3F30">
            <w:pPr>
              <w:spacing w:after="0"/>
              <w:rPr>
                <w:rFonts w:ascii="Times New Roman" w:hAnsi="Times New Roman" w:cs="Times New Roman"/>
                <w:sz w:val="24"/>
                <w:szCs w:val="24"/>
              </w:rPr>
            </w:pPr>
            <w:r w:rsidRPr="00E378ED">
              <w:rPr>
                <w:rFonts w:ascii="Times New Roman" w:hAnsi="Times New Roman" w:cs="Times New Roman"/>
                <w:sz w:val="24"/>
                <w:szCs w:val="24"/>
              </w:rPr>
              <w:t>COMITÉ DE FESTEJO PARROQUIAL, CANTON EL ESPINO</w:t>
            </w:r>
          </w:p>
        </w:tc>
        <w:tc>
          <w:tcPr>
            <w:tcW w:w="3809" w:type="dxa"/>
            <w:tcBorders>
              <w:top w:val="single" w:sz="4" w:space="0" w:color="auto"/>
              <w:left w:val="single" w:sz="4" w:space="0" w:color="auto"/>
              <w:bottom w:val="single" w:sz="4" w:space="0" w:color="auto"/>
              <w:right w:val="single" w:sz="4" w:space="0" w:color="auto"/>
            </w:tcBorders>
          </w:tcPr>
          <w:p w14:paraId="1312E133"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 CONCEDE </w:t>
            </w:r>
            <w:r w:rsidRPr="00E378ED">
              <w:rPr>
                <w:rFonts w:ascii="Times New Roman" w:hAnsi="Times New Roman" w:cs="Times New Roman"/>
                <w:sz w:val="24"/>
                <w:szCs w:val="24"/>
              </w:rPr>
              <w:t xml:space="preserve">SHOW DE POLVORA CHINA PARA LAS FIESTAS PATRONALES EN HONOR A NUETRO PATRIARCA SAN JOSE PARA EL DIA MIERCOLES 18 DE MARZO DEL </w:t>
            </w:r>
            <w:r w:rsidRPr="00E378ED">
              <w:rPr>
                <w:rFonts w:ascii="Times New Roman" w:hAnsi="Times New Roman" w:cs="Times New Roman"/>
                <w:sz w:val="24"/>
                <w:szCs w:val="24"/>
              </w:rPr>
              <w:lastRenderedPageBreak/>
              <w:t>PRESENTE AÑO A PARTIR DE LAS 7:00 P.M.</w:t>
            </w:r>
          </w:p>
        </w:tc>
        <w:tc>
          <w:tcPr>
            <w:tcW w:w="3205" w:type="dxa"/>
            <w:tcBorders>
              <w:top w:val="single" w:sz="4" w:space="0" w:color="auto"/>
              <w:left w:val="single" w:sz="4" w:space="0" w:color="auto"/>
              <w:bottom w:val="single" w:sz="4" w:space="0" w:color="auto"/>
              <w:right w:val="single" w:sz="4" w:space="0" w:color="auto"/>
            </w:tcBorders>
          </w:tcPr>
          <w:p w14:paraId="56560B09" w14:textId="77777777" w:rsidR="00562476" w:rsidRPr="00A51CBE" w:rsidRDefault="00562476" w:rsidP="007B3F30">
            <w:pPr>
              <w:spacing w:after="0" w:line="240" w:lineRule="auto"/>
              <w:rPr>
                <w:rFonts w:ascii="Calibri" w:hAnsi="Calibri" w:cs="Calibri"/>
                <w:color w:val="000000"/>
              </w:rPr>
            </w:pPr>
            <w:r w:rsidRPr="00A51CBE">
              <w:rPr>
                <w:rFonts w:ascii="Times New Roman" w:hAnsi="Times New Roman" w:cs="Times New Roman"/>
                <w:sz w:val="24"/>
                <w:szCs w:val="24"/>
              </w:rPr>
              <w:lastRenderedPageBreak/>
              <w:t xml:space="preserve">PROGRAMA DE FOMENTO PARA MANTENER E IMPULSAR LA IDENTIDAD HISTORICA, CULTURAL Y RELIGIOSA  DE LOS DIFERENTES CANTONES </w:t>
            </w:r>
            <w:r w:rsidRPr="00A51CBE">
              <w:rPr>
                <w:rFonts w:ascii="Times New Roman" w:hAnsi="Times New Roman" w:cs="Times New Roman"/>
                <w:sz w:val="24"/>
                <w:szCs w:val="24"/>
              </w:rPr>
              <w:lastRenderedPageBreak/>
              <w:t>Y CASERIOS, INCENTIVANDO LA PARTICIPACION DE LOS JOVENES EN ACTIVIDADES DE BENEFICIO ECONOMICO Y SOCIAL  AÑO 2020</w:t>
            </w:r>
          </w:p>
        </w:tc>
      </w:tr>
      <w:tr w:rsidR="00562476" w:rsidRPr="00881370" w14:paraId="4F0ED08B" w14:textId="77777777" w:rsidTr="007B3F30">
        <w:trPr>
          <w:trHeight w:val="1920"/>
        </w:trPr>
        <w:tc>
          <w:tcPr>
            <w:tcW w:w="486" w:type="dxa"/>
            <w:tcBorders>
              <w:top w:val="single" w:sz="4" w:space="0" w:color="auto"/>
              <w:left w:val="single" w:sz="4" w:space="0" w:color="auto"/>
              <w:bottom w:val="single" w:sz="4" w:space="0" w:color="auto"/>
              <w:right w:val="single" w:sz="4" w:space="0" w:color="auto"/>
            </w:tcBorders>
          </w:tcPr>
          <w:p w14:paraId="1316C434"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4</w:t>
            </w:r>
          </w:p>
        </w:tc>
        <w:tc>
          <w:tcPr>
            <w:tcW w:w="2296" w:type="dxa"/>
            <w:tcBorders>
              <w:top w:val="single" w:sz="4" w:space="0" w:color="auto"/>
              <w:left w:val="single" w:sz="4" w:space="0" w:color="auto"/>
              <w:bottom w:val="single" w:sz="4" w:space="0" w:color="auto"/>
              <w:right w:val="single" w:sz="4" w:space="0" w:color="auto"/>
            </w:tcBorders>
          </w:tcPr>
          <w:p w14:paraId="6B71C1A6" w14:textId="77777777" w:rsidR="00562476" w:rsidRPr="00246701" w:rsidRDefault="00562476" w:rsidP="007B3F30">
            <w:pPr>
              <w:rPr>
                <w:rFonts w:ascii="Times New Roman" w:hAnsi="Times New Roman" w:cs="Times New Roman"/>
                <w:sz w:val="24"/>
                <w:szCs w:val="24"/>
              </w:rPr>
            </w:pPr>
            <w:r w:rsidRPr="003D0C67">
              <w:rPr>
                <w:rFonts w:ascii="Times New Roman" w:hAnsi="Times New Roman" w:cs="Times New Roman"/>
                <w:sz w:val="24"/>
                <w:szCs w:val="24"/>
              </w:rPr>
              <w:t>IGLESIA PROFETICA LUMBRERA DE JEHOVA DEL CANTON LA LOMA</w:t>
            </w:r>
          </w:p>
        </w:tc>
        <w:tc>
          <w:tcPr>
            <w:tcW w:w="3809" w:type="dxa"/>
            <w:tcBorders>
              <w:top w:val="single" w:sz="4" w:space="0" w:color="auto"/>
              <w:left w:val="single" w:sz="4" w:space="0" w:color="auto"/>
              <w:bottom w:val="single" w:sz="4" w:space="0" w:color="auto"/>
              <w:right w:val="single" w:sz="4" w:space="0" w:color="auto"/>
            </w:tcBorders>
          </w:tcPr>
          <w:p w14:paraId="061EF771"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SE LE CONCEDE</w:t>
            </w:r>
            <w:r>
              <w:rPr>
                <w:rFonts w:ascii="Times New Roman" w:hAnsi="Times New Roman" w:cs="Times New Roman"/>
                <w:sz w:val="24"/>
                <w:szCs w:val="24"/>
              </w:rPr>
              <w:t xml:space="preserve"> </w:t>
            </w:r>
            <w:r w:rsidRPr="003D0C67">
              <w:rPr>
                <w:rFonts w:ascii="Times New Roman" w:hAnsi="Times New Roman" w:cs="Times New Roman"/>
                <w:sz w:val="24"/>
                <w:szCs w:val="24"/>
              </w:rPr>
              <w:t>PERMISO PARA REALIZAR UNA VIJILIA EVANGELISTICA EN EL CANTON EL ESPINO CALLE PRINCIPAL SECTOR LUPE ARIAS CONOCIDO COMO LA FUENTE</w:t>
            </w:r>
            <w:r>
              <w:rPr>
                <w:rFonts w:ascii="Times New Roman" w:hAnsi="Times New Roman" w:cs="Times New Roman"/>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6D076085" w14:textId="77777777" w:rsidR="00562476" w:rsidRPr="00246701"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PERMISO PARA UTILIZAR ESPACIO PÚBLICO.</w:t>
            </w:r>
          </w:p>
        </w:tc>
      </w:tr>
      <w:tr w:rsidR="00562476" w:rsidRPr="00881370" w14:paraId="3F270D38" w14:textId="77777777" w:rsidTr="007B3F30">
        <w:trPr>
          <w:trHeight w:val="1376"/>
        </w:trPr>
        <w:tc>
          <w:tcPr>
            <w:tcW w:w="486" w:type="dxa"/>
            <w:tcBorders>
              <w:top w:val="single" w:sz="4" w:space="0" w:color="auto"/>
              <w:left w:val="single" w:sz="4" w:space="0" w:color="auto"/>
              <w:bottom w:val="single" w:sz="4" w:space="0" w:color="auto"/>
              <w:right w:val="single" w:sz="4" w:space="0" w:color="auto"/>
            </w:tcBorders>
          </w:tcPr>
          <w:p w14:paraId="066332A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5</w:t>
            </w:r>
          </w:p>
        </w:tc>
        <w:tc>
          <w:tcPr>
            <w:tcW w:w="2296" w:type="dxa"/>
            <w:tcBorders>
              <w:top w:val="single" w:sz="4" w:space="0" w:color="auto"/>
              <w:left w:val="single" w:sz="4" w:space="0" w:color="auto"/>
              <w:bottom w:val="single" w:sz="4" w:space="0" w:color="auto"/>
              <w:right w:val="single" w:sz="4" w:space="0" w:color="auto"/>
            </w:tcBorders>
          </w:tcPr>
          <w:p w14:paraId="269ACF17" w14:textId="77777777" w:rsidR="00562476" w:rsidRPr="00246701" w:rsidRDefault="00562476" w:rsidP="007B3F30">
            <w:pPr>
              <w:spacing w:after="0"/>
              <w:rPr>
                <w:rFonts w:ascii="Times New Roman" w:hAnsi="Times New Roman" w:cs="Times New Roman"/>
                <w:sz w:val="24"/>
                <w:szCs w:val="24"/>
              </w:rPr>
            </w:pPr>
            <w:r w:rsidRPr="00BC1960">
              <w:rPr>
                <w:rFonts w:ascii="Times New Roman" w:hAnsi="Times New Roman" w:cs="Times New Roman"/>
                <w:sz w:val="24"/>
                <w:szCs w:val="24"/>
              </w:rPr>
              <w:t>CBI CANTÓN EL RODEO</w:t>
            </w:r>
          </w:p>
        </w:tc>
        <w:tc>
          <w:tcPr>
            <w:tcW w:w="3809" w:type="dxa"/>
            <w:tcBorders>
              <w:top w:val="single" w:sz="4" w:space="0" w:color="auto"/>
              <w:left w:val="single" w:sz="4" w:space="0" w:color="auto"/>
              <w:bottom w:val="single" w:sz="4" w:space="0" w:color="auto"/>
              <w:right w:val="single" w:sz="4" w:space="0" w:color="auto"/>
            </w:tcBorders>
          </w:tcPr>
          <w:p w14:paraId="1C077575"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BC1960">
              <w:rPr>
                <w:rFonts w:ascii="Times New Roman" w:hAnsi="Times New Roman" w:cs="Times New Roman"/>
                <w:sz w:val="24"/>
                <w:szCs w:val="24"/>
              </w:rPr>
              <w:t>TRANSPORTE PARA IR A RECIBIR UN DONATIVO QUE ALDEAS INFANTILES SOS ENTREGARÁ AL CBI DE CANTON EL RODEO EL DIA 17/02/2020 A LAS 08:00 A.M.</w:t>
            </w:r>
          </w:p>
        </w:tc>
        <w:tc>
          <w:tcPr>
            <w:tcW w:w="3205" w:type="dxa"/>
            <w:tcBorders>
              <w:top w:val="single" w:sz="4" w:space="0" w:color="auto"/>
              <w:left w:val="single" w:sz="4" w:space="0" w:color="auto"/>
              <w:bottom w:val="single" w:sz="4" w:space="0" w:color="auto"/>
              <w:right w:val="single" w:sz="4" w:space="0" w:color="auto"/>
            </w:tcBorders>
            <w:vAlign w:val="center"/>
          </w:tcPr>
          <w:p w14:paraId="6531C3A5"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VEHÍCULO MUNICIPAL</w:t>
            </w:r>
          </w:p>
          <w:p w14:paraId="412B8F58" w14:textId="77777777" w:rsidR="00562476" w:rsidRPr="00246701" w:rsidRDefault="00562476" w:rsidP="007B3F30">
            <w:pPr>
              <w:spacing w:after="0"/>
              <w:rPr>
                <w:rFonts w:ascii="Times New Roman" w:hAnsi="Times New Roman" w:cs="Times New Roman"/>
                <w:sz w:val="24"/>
                <w:szCs w:val="24"/>
              </w:rPr>
            </w:pPr>
          </w:p>
        </w:tc>
      </w:tr>
      <w:tr w:rsidR="00562476" w:rsidRPr="00881370" w14:paraId="4949414D"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5832E68C"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6</w:t>
            </w:r>
          </w:p>
        </w:tc>
        <w:tc>
          <w:tcPr>
            <w:tcW w:w="2296" w:type="dxa"/>
            <w:tcBorders>
              <w:top w:val="single" w:sz="4" w:space="0" w:color="auto"/>
              <w:left w:val="single" w:sz="4" w:space="0" w:color="auto"/>
              <w:bottom w:val="single" w:sz="4" w:space="0" w:color="auto"/>
              <w:right w:val="single" w:sz="4" w:space="0" w:color="auto"/>
            </w:tcBorders>
          </w:tcPr>
          <w:p w14:paraId="33C37475" w14:textId="77777777" w:rsidR="00562476" w:rsidRPr="00246701" w:rsidRDefault="00562476" w:rsidP="007B3F30">
            <w:pPr>
              <w:spacing w:after="0" w:line="276" w:lineRule="auto"/>
              <w:jc w:val="both"/>
              <w:rPr>
                <w:rFonts w:ascii="Times New Roman" w:hAnsi="Times New Roman" w:cs="Times New Roman"/>
                <w:sz w:val="24"/>
                <w:szCs w:val="24"/>
              </w:rPr>
            </w:pPr>
            <w:r w:rsidRPr="000D6328">
              <w:rPr>
                <w:rFonts w:ascii="Times New Roman" w:hAnsi="Times New Roman" w:cs="Times New Roman"/>
                <w:sz w:val="24"/>
                <w:szCs w:val="24"/>
              </w:rPr>
              <w:t>C.E. BUENA VISTA</w:t>
            </w:r>
          </w:p>
        </w:tc>
        <w:tc>
          <w:tcPr>
            <w:tcW w:w="3809" w:type="dxa"/>
            <w:tcBorders>
              <w:top w:val="single" w:sz="4" w:space="0" w:color="auto"/>
              <w:left w:val="single" w:sz="4" w:space="0" w:color="auto"/>
              <w:bottom w:val="single" w:sz="4" w:space="0" w:color="auto"/>
              <w:right w:val="single" w:sz="4" w:space="0" w:color="auto"/>
            </w:tcBorders>
            <w:shd w:val="clear" w:color="auto" w:fill="auto"/>
          </w:tcPr>
          <w:p w14:paraId="6C57800C" w14:textId="77777777" w:rsidR="00562476" w:rsidRPr="000D6328"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SE LE CONCEDE </w:t>
            </w:r>
            <w:r w:rsidRPr="000D6328">
              <w:rPr>
                <w:rFonts w:ascii="Times New Roman" w:hAnsi="Times New Roman" w:cs="Times New Roman"/>
                <w:sz w:val="24"/>
                <w:szCs w:val="24"/>
              </w:rPr>
              <w:t>UNA CUBETA DE PINTURA AZUL Y UNA CUBETA DE PINTURA BLANCA PARA PINTAR LAS INSTALACIONES DEL CENTRO EDUCATIVO.</w:t>
            </w:r>
          </w:p>
        </w:tc>
        <w:tc>
          <w:tcPr>
            <w:tcW w:w="3205" w:type="dxa"/>
            <w:tcBorders>
              <w:top w:val="single" w:sz="4" w:space="0" w:color="auto"/>
              <w:left w:val="single" w:sz="4" w:space="0" w:color="auto"/>
              <w:bottom w:val="single" w:sz="4" w:space="0" w:color="auto"/>
              <w:right w:val="single" w:sz="4" w:space="0" w:color="auto"/>
            </w:tcBorders>
            <w:shd w:val="clear" w:color="000000" w:fill="FFFFFF"/>
            <w:vAlign w:val="center"/>
          </w:tcPr>
          <w:p w14:paraId="73D83A80" w14:textId="77777777" w:rsidR="00562476" w:rsidRPr="000D6328" w:rsidRDefault="00562476" w:rsidP="007B3F30">
            <w:pPr>
              <w:spacing w:after="0" w:line="240" w:lineRule="auto"/>
              <w:rPr>
                <w:rFonts w:ascii="Times New Roman" w:hAnsi="Times New Roman" w:cs="Times New Roman"/>
                <w:sz w:val="24"/>
                <w:szCs w:val="24"/>
              </w:rPr>
            </w:pPr>
            <w:r w:rsidRPr="000D6328">
              <w:rPr>
                <w:rFonts w:ascii="Times New Roman" w:hAnsi="Times New Roman" w:cs="Times New Roman"/>
                <w:sz w:val="24"/>
                <w:szCs w:val="24"/>
              </w:rPr>
              <w:t>PROGRAMA DE FOMENTO E IMPULSO A LA EDUCACION CON APOYO A INVERSION EN OBRAS BASICAS  DE INFRAESTRUCTURA Y OTRAS NECESIDADES QUE CONTRIBUYAN AL APRENDIZAJE EN CENTROS ESCOLARES DEL MUNICIPIO DE SAN PEDRO PERULAPAN, AÑO 2020</w:t>
            </w:r>
          </w:p>
        </w:tc>
      </w:tr>
      <w:tr w:rsidR="00562476" w:rsidRPr="00881370" w14:paraId="070955F7"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1A5B0A1B"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7</w:t>
            </w:r>
          </w:p>
        </w:tc>
        <w:tc>
          <w:tcPr>
            <w:tcW w:w="2296" w:type="dxa"/>
            <w:tcBorders>
              <w:top w:val="single" w:sz="4" w:space="0" w:color="auto"/>
              <w:left w:val="single" w:sz="4" w:space="0" w:color="auto"/>
              <w:bottom w:val="single" w:sz="4" w:space="0" w:color="auto"/>
              <w:right w:val="single" w:sz="4" w:space="0" w:color="auto"/>
            </w:tcBorders>
          </w:tcPr>
          <w:p w14:paraId="319F6D33"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MADRES DE NIÑOS CON DISCAPACIDAD DEL MUNICIPIO DE SAN PEDRO PERULAPAN.</w:t>
            </w:r>
          </w:p>
        </w:tc>
        <w:tc>
          <w:tcPr>
            <w:tcW w:w="3809" w:type="dxa"/>
            <w:tcBorders>
              <w:top w:val="single" w:sz="4" w:space="0" w:color="auto"/>
              <w:left w:val="single" w:sz="4" w:space="0" w:color="auto"/>
              <w:bottom w:val="single" w:sz="4" w:space="0" w:color="auto"/>
              <w:right w:val="single" w:sz="4" w:space="0" w:color="auto"/>
            </w:tcBorders>
          </w:tcPr>
          <w:p w14:paraId="4C2D0AA1"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APOYO DE $25.00 DÓLARES A CADA UNA PARA PAGO DE TRANSPORTE HACIA LA ESCUELA DE EDUCACIÓN ESPECIAL GRAL. ADOLFO O. BLANDOM DE COJUTEPEQUE.</w:t>
            </w:r>
          </w:p>
          <w:p w14:paraId="76FD98CD"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-ELSA MARICELA GONZALEZ RIVERA.</w:t>
            </w:r>
          </w:p>
          <w:p w14:paraId="79DBFA43"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-WENDY CAROLINA GARCIA AGUILUZ.</w:t>
            </w:r>
          </w:p>
          <w:p w14:paraId="071CDE0B"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-ANA ALICIA SANCHEZ LOPEZ</w:t>
            </w:r>
          </w:p>
          <w:p w14:paraId="797F0FA7"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-MARIA DINORA TRINIDAD ARRIOLA.</w:t>
            </w:r>
          </w:p>
          <w:p w14:paraId="1A887AB2"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-MARIA DINA PEREZ DE MORALES.</w:t>
            </w:r>
          </w:p>
          <w:p w14:paraId="00D7D06A"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ANDREA BAUTISTA</w:t>
            </w:r>
          </w:p>
          <w:p w14:paraId="72632C80"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-SILVIA ARELY TORRES ALVARADO.</w:t>
            </w:r>
          </w:p>
          <w:p w14:paraId="61AF1AF8"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RITA ELIZABETH JOAQUIN</w:t>
            </w:r>
          </w:p>
          <w:p w14:paraId="15AA73D6"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-GLADIS CAROLINA GARCIA ASCENCIO.</w:t>
            </w:r>
          </w:p>
          <w:p w14:paraId="472AA71E"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MARIA FELICITA DEL CARMEN LOPEZ.</w:t>
            </w:r>
          </w:p>
          <w:p w14:paraId="4A5A0396" w14:textId="77777777" w:rsidR="00562476" w:rsidRPr="00A41D6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-CRISTABEL DE JESÚS LÓPEZ DE FLORES.</w:t>
            </w:r>
          </w:p>
        </w:tc>
        <w:tc>
          <w:tcPr>
            <w:tcW w:w="3205" w:type="dxa"/>
            <w:tcBorders>
              <w:top w:val="single" w:sz="4" w:space="0" w:color="auto"/>
              <w:left w:val="single" w:sz="4" w:space="0" w:color="auto"/>
              <w:bottom w:val="single" w:sz="4" w:space="0" w:color="auto"/>
              <w:right w:val="single" w:sz="4" w:space="0" w:color="auto"/>
            </w:tcBorders>
            <w:vAlign w:val="center"/>
          </w:tcPr>
          <w:p w14:paraId="7A487B96"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FONDO COMUN MUNICIPAL PERIODO 2018-2021</w:t>
            </w:r>
          </w:p>
          <w:p w14:paraId="49BA317D" w14:textId="77777777" w:rsidR="00562476" w:rsidRDefault="00562476" w:rsidP="007B3F30">
            <w:pPr>
              <w:rPr>
                <w:rFonts w:ascii="Calibri" w:hAnsi="Calibri" w:cs="Calibri"/>
                <w:color w:val="000000"/>
                <w:sz w:val="24"/>
                <w:szCs w:val="24"/>
              </w:rPr>
            </w:pPr>
          </w:p>
        </w:tc>
      </w:tr>
      <w:tr w:rsidR="00562476" w:rsidRPr="00881370" w14:paraId="2D86872B" w14:textId="77777777" w:rsidTr="007B3F30">
        <w:trPr>
          <w:trHeight w:val="1231"/>
        </w:trPr>
        <w:tc>
          <w:tcPr>
            <w:tcW w:w="486" w:type="dxa"/>
            <w:tcBorders>
              <w:top w:val="single" w:sz="4" w:space="0" w:color="auto"/>
              <w:left w:val="single" w:sz="4" w:space="0" w:color="auto"/>
              <w:bottom w:val="single" w:sz="4" w:space="0" w:color="auto"/>
              <w:right w:val="single" w:sz="4" w:space="0" w:color="auto"/>
            </w:tcBorders>
          </w:tcPr>
          <w:p w14:paraId="0C339823"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296" w:type="dxa"/>
            <w:tcBorders>
              <w:top w:val="single" w:sz="4" w:space="0" w:color="auto"/>
              <w:left w:val="single" w:sz="4" w:space="0" w:color="auto"/>
              <w:bottom w:val="single" w:sz="4" w:space="0" w:color="auto"/>
              <w:right w:val="single" w:sz="4" w:space="0" w:color="auto"/>
            </w:tcBorders>
          </w:tcPr>
          <w:p w14:paraId="32601B0E"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CASERÍO CASA SOLA, CANTÓN TECOMATEPEQUE</w:t>
            </w:r>
          </w:p>
        </w:tc>
        <w:tc>
          <w:tcPr>
            <w:tcW w:w="3809" w:type="dxa"/>
            <w:tcBorders>
              <w:top w:val="single" w:sz="4" w:space="0" w:color="auto"/>
              <w:left w:val="single" w:sz="4" w:space="0" w:color="auto"/>
              <w:bottom w:val="single" w:sz="4" w:space="0" w:color="auto"/>
              <w:right w:val="single" w:sz="4" w:space="0" w:color="auto"/>
            </w:tcBorders>
          </w:tcPr>
          <w:p w14:paraId="2BFAC599"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2 CAMIONADAS DE PIEDRA, 50 BOLSAS DE CEMENTO Y TRANSPORTE PARA ARENA PARA REPARACIÓN DE TRAMO DE CALLE QUE SE ENCUENTRA EN MALAS CONDICIONES.</w:t>
            </w:r>
          </w:p>
        </w:tc>
        <w:tc>
          <w:tcPr>
            <w:tcW w:w="3205" w:type="dxa"/>
            <w:tcBorders>
              <w:top w:val="single" w:sz="4" w:space="0" w:color="auto"/>
              <w:left w:val="single" w:sz="4" w:space="0" w:color="auto"/>
              <w:bottom w:val="single" w:sz="4" w:space="0" w:color="auto"/>
              <w:right w:val="single" w:sz="4" w:space="0" w:color="auto"/>
            </w:tcBorders>
          </w:tcPr>
          <w:p w14:paraId="4E7B4C6F" w14:textId="77777777" w:rsidR="00562476" w:rsidRPr="00320AAB"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p w14:paraId="6B300D99" w14:textId="77777777" w:rsidR="00562476" w:rsidRPr="00246701" w:rsidRDefault="00562476" w:rsidP="007B3F30">
            <w:pPr>
              <w:spacing w:after="0" w:line="276" w:lineRule="auto"/>
              <w:rPr>
                <w:rFonts w:ascii="Times New Roman" w:hAnsi="Times New Roman" w:cs="Times New Roman"/>
                <w:sz w:val="24"/>
                <w:szCs w:val="24"/>
              </w:rPr>
            </w:pPr>
          </w:p>
        </w:tc>
      </w:tr>
      <w:tr w:rsidR="00562476" w:rsidRPr="00881370" w14:paraId="792C85EF" w14:textId="77777777" w:rsidTr="007B3F30">
        <w:trPr>
          <w:trHeight w:val="698"/>
        </w:trPr>
        <w:tc>
          <w:tcPr>
            <w:tcW w:w="486" w:type="dxa"/>
            <w:tcBorders>
              <w:top w:val="single" w:sz="4" w:space="0" w:color="auto"/>
              <w:left w:val="single" w:sz="4" w:space="0" w:color="auto"/>
              <w:bottom w:val="single" w:sz="4" w:space="0" w:color="auto"/>
              <w:right w:val="single" w:sz="4" w:space="0" w:color="auto"/>
            </w:tcBorders>
          </w:tcPr>
          <w:p w14:paraId="1CFC3558"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296" w:type="dxa"/>
            <w:tcBorders>
              <w:top w:val="single" w:sz="4" w:space="0" w:color="auto"/>
              <w:left w:val="single" w:sz="4" w:space="0" w:color="auto"/>
              <w:bottom w:val="single" w:sz="4" w:space="0" w:color="auto"/>
              <w:right w:val="single" w:sz="4" w:space="0" w:color="auto"/>
            </w:tcBorders>
          </w:tcPr>
          <w:p w14:paraId="129737B4"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ADESCO DE CANTÓN EL RODEO, CASERÍO SAN DIEGO.</w:t>
            </w:r>
          </w:p>
        </w:tc>
        <w:tc>
          <w:tcPr>
            <w:tcW w:w="3809" w:type="dxa"/>
            <w:tcBorders>
              <w:top w:val="single" w:sz="4" w:space="0" w:color="auto"/>
              <w:left w:val="single" w:sz="4" w:space="0" w:color="auto"/>
              <w:bottom w:val="single" w:sz="4" w:space="0" w:color="auto"/>
              <w:right w:val="single" w:sz="4" w:space="0" w:color="auto"/>
            </w:tcBorders>
          </w:tcPr>
          <w:p w14:paraId="4E40B9D9"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60 BOLSAS DE CEMENTO, UNA CAMIONADA DE ARENA Y TRES METROS DE GRAVA PARA REPARACION DE UN TRAMO DE CALLE EN SECTOR LA CRUZ, CANTÓN EL RODEO.</w:t>
            </w:r>
          </w:p>
        </w:tc>
        <w:tc>
          <w:tcPr>
            <w:tcW w:w="3205" w:type="dxa"/>
            <w:tcBorders>
              <w:top w:val="single" w:sz="4" w:space="0" w:color="auto"/>
              <w:left w:val="single" w:sz="4" w:space="0" w:color="auto"/>
              <w:bottom w:val="single" w:sz="4" w:space="0" w:color="auto"/>
              <w:right w:val="single" w:sz="4" w:space="0" w:color="auto"/>
            </w:tcBorders>
          </w:tcPr>
          <w:p w14:paraId="2426A249" w14:textId="77777777" w:rsidR="00562476" w:rsidRPr="00246701"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tc>
      </w:tr>
      <w:tr w:rsidR="00562476" w:rsidRPr="00881370" w14:paraId="14C351E8" w14:textId="77777777" w:rsidTr="007B3F30">
        <w:trPr>
          <w:trHeight w:val="694"/>
        </w:trPr>
        <w:tc>
          <w:tcPr>
            <w:tcW w:w="486" w:type="dxa"/>
            <w:tcBorders>
              <w:top w:val="single" w:sz="4" w:space="0" w:color="auto"/>
              <w:left w:val="single" w:sz="4" w:space="0" w:color="auto"/>
              <w:bottom w:val="single" w:sz="4" w:space="0" w:color="auto"/>
              <w:right w:val="single" w:sz="4" w:space="0" w:color="auto"/>
            </w:tcBorders>
          </w:tcPr>
          <w:p w14:paraId="3C1B239A"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96" w:type="dxa"/>
            <w:tcBorders>
              <w:top w:val="single" w:sz="4" w:space="0" w:color="auto"/>
              <w:left w:val="single" w:sz="4" w:space="0" w:color="auto"/>
              <w:bottom w:val="single" w:sz="4" w:space="0" w:color="auto"/>
              <w:right w:val="single" w:sz="4" w:space="0" w:color="auto"/>
            </w:tcBorders>
          </w:tcPr>
          <w:p w14:paraId="7831957F"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CANTÓN BUENOS AIRES ZONA 2.</w:t>
            </w:r>
          </w:p>
        </w:tc>
        <w:tc>
          <w:tcPr>
            <w:tcW w:w="3809" w:type="dxa"/>
            <w:tcBorders>
              <w:top w:val="single" w:sz="4" w:space="0" w:color="auto"/>
              <w:left w:val="single" w:sz="4" w:space="0" w:color="auto"/>
              <w:bottom w:val="single" w:sz="4" w:space="0" w:color="auto"/>
              <w:right w:val="single" w:sz="4" w:space="0" w:color="auto"/>
            </w:tcBorders>
          </w:tcPr>
          <w:p w14:paraId="21411F13"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15 BOLSAS DE CEMENTO, 500 BLOQUES DE 20, 4 QUINTALES DE HIERRO DE 3/8, 2 QUINTALES DE HIERRO ¼, 4 METROS DE ARENA Y 3 METROS DE GRAVA PARA CONSTRUCCIÓN DE MURO DE CONTENCIÓN YA QUE PUEDE OCURRIR UN DESLIZAMIENTO Y CAUSAR DAÑOS A LA POBLACIÓN.</w:t>
            </w:r>
          </w:p>
        </w:tc>
        <w:tc>
          <w:tcPr>
            <w:tcW w:w="3205" w:type="dxa"/>
            <w:tcBorders>
              <w:top w:val="single" w:sz="4" w:space="0" w:color="auto"/>
              <w:left w:val="single" w:sz="4" w:space="0" w:color="auto"/>
              <w:bottom w:val="single" w:sz="4" w:space="0" w:color="auto"/>
              <w:right w:val="single" w:sz="4" w:space="0" w:color="auto"/>
            </w:tcBorders>
          </w:tcPr>
          <w:p w14:paraId="5A51F225" w14:textId="77777777" w:rsidR="00562476" w:rsidRPr="00246701" w:rsidRDefault="00562476" w:rsidP="007B3F30">
            <w:pPr>
              <w:spacing w:after="0" w:line="276"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tc>
      </w:tr>
      <w:tr w:rsidR="00562476" w:rsidRPr="00881370" w14:paraId="15534056"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2429EA4E"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296" w:type="dxa"/>
            <w:tcBorders>
              <w:top w:val="single" w:sz="4" w:space="0" w:color="auto"/>
              <w:left w:val="single" w:sz="4" w:space="0" w:color="auto"/>
              <w:bottom w:val="single" w:sz="4" w:space="0" w:color="auto"/>
              <w:right w:val="single" w:sz="4" w:space="0" w:color="auto"/>
            </w:tcBorders>
          </w:tcPr>
          <w:p w14:paraId="770E6E93"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SECTOR LA TORRE, LA MERCED, </w:t>
            </w:r>
            <w:r>
              <w:rPr>
                <w:rFonts w:ascii="Times New Roman" w:hAnsi="Times New Roman" w:cs="Times New Roman"/>
                <w:sz w:val="24"/>
                <w:szCs w:val="24"/>
              </w:rPr>
              <w:lastRenderedPageBreak/>
              <w:t xml:space="preserve">CANTÓN LA LOMA. </w:t>
            </w:r>
          </w:p>
        </w:tc>
        <w:tc>
          <w:tcPr>
            <w:tcW w:w="3809" w:type="dxa"/>
            <w:tcBorders>
              <w:top w:val="single" w:sz="4" w:space="0" w:color="auto"/>
              <w:left w:val="single" w:sz="4" w:space="0" w:color="auto"/>
              <w:bottom w:val="single" w:sz="4" w:space="0" w:color="auto"/>
              <w:right w:val="single" w:sz="4" w:space="0" w:color="auto"/>
            </w:tcBorders>
          </w:tcPr>
          <w:p w14:paraId="7FB4FF1A"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 LES CONCEDE 50 BOLSAS DE CEMENTO 6 METROS DE GRAVA #1 Y 2 CAMIONADAS </w:t>
            </w:r>
            <w:r>
              <w:rPr>
                <w:rFonts w:ascii="Times New Roman" w:hAnsi="Times New Roman" w:cs="Times New Roman"/>
                <w:sz w:val="24"/>
                <w:szCs w:val="24"/>
              </w:rPr>
              <w:lastRenderedPageBreak/>
              <w:t>DE ARENA PARA CONSTRUIR UN CINTIADO EN 100 METROS DE CALLE DEL SECTOR LA TORRE, CANTÓN LA LOMA.</w:t>
            </w:r>
          </w:p>
        </w:tc>
        <w:tc>
          <w:tcPr>
            <w:tcW w:w="3205" w:type="dxa"/>
            <w:tcBorders>
              <w:top w:val="single" w:sz="4" w:space="0" w:color="auto"/>
              <w:left w:val="single" w:sz="4" w:space="0" w:color="auto"/>
              <w:bottom w:val="single" w:sz="4" w:space="0" w:color="auto"/>
              <w:right w:val="single" w:sz="4" w:space="0" w:color="auto"/>
            </w:tcBorders>
          </w:tcPr>
          <w:p w14:paraId="5DAB7278" w14:textId="77777777" w:rsidR="00562476" w:rsidRPr="00246701" w:rsidRDefault="00562476" w:rsidP="007B3F30">
            <w:pPr>
              <w:spacing w:after="0" w:line="276" w:lineRule="auto"/>
              <w:rPr>
                <w:rFonts w:ascii="Times New Roman" w:hAnsi="Times New Roman" w:cs="Times New Roman"/>
                <w:sz w:val="24"/>
                <w:szCs w:val="24"/>
              </w:rPr>
            </w:pPr>
            <w:r w:rsidRPr="00320AAB">
              <w:rPr>
                <w:rFonts w:ascii="Times New Roman" w:hAnsi="Times New Roman" w:cs="Times New Roman"/>
                <w:sz w:val="24"/>
                <w:szCs w:val="24"/>
              </w:rPr>
              <w:lastRenderedPageBreak/>
              <w:t xml:space="preserve">PROGRAMA DE MANTENIMEINTO DE RED VIAL MUNICIPAL AÑO </w:t>
            </w:r>
            <w:r w:rsidRPr="00320AAB">
              <w:rPr>
                <w:rFonts w:ascii="Times New Roman" w:hAnsi="Times New Roman" w:cs="Times New Roman"/>
                <w:sz w:val="24"/>
                <w:szCs w:val="24"/>
              </w:rPr>
              <w:lastRenderedPageBreak/>
              <w:t>2020</w:t>
            </w:r>
          </w:p>
        </w:tc>
      </w:tr>
      <w:tr w:rsidR="00562476" w:rsidRPr="00881370" w14:paraId="6F4055B7"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35D7D572"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2296" w:type="dxa"/>
            <w:tcBorders>
              <w:top w:val="single" w:sz="4" w:space="0" w:color="auto"/>
              <w:left w:val="single" w:sz="4" w:space="0" w:color="auto"/>
              <w:bottom w:val="single" w:sz="4" w:space="0" w:color="auto"/>
              <w:right w:val="single" w:sz="4" w:space="0" w:color="auto"/>
            </w:tcBorders>
          </w:tcPr>
          <w:p w14:paraId="342444B7"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CASERÍO EL CERRO, CANTÓN EL ESPINO.</w:t>
            </w:r>
          </w:p>
        </w:tc>
        <w:tc>
          <w:tcPr>
            <w:tcW w:w="3809" w:type="dxa"/>
            <w:tcBorders>
              <w:top w:val="single" w:sz="4" w:space="0" w:color="auto"/>
              <w:left w:val="single" w:sz="4" w:space="0" w:color="auto"/>
              <w:bottom w:val="single" w:sz="4" w:space="0" w:color="auto"/>
              <w:right w:val="single" w:sz="4" w:space="0" w:color="auto"/>
            </w:tcBorders>
          </w:tcPr>
          <w:p w14:paraId="6E6CF333"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40 BOLSAS DE CEMENTO, 3 METROS DE GRAVA Y TRANSPORTE PARA ARENA DICHO MATERIAL SERÁ UTILIZADO PARA REPARAR UN TRAMO DE 126 METROS DE CALLE EN CASERÍO EL CERRO, CANTÓN EL ESPINO.</w:t>
            </w:r>
          </w:p>
        </w:tc>
        <w:tc>
          <w:tcPr>
            <w:tcW w:w="3205" w:type="dxa"/>
            <w:tcBorders>
              <w:top w:val="single" w:sz="4" w:space="0" w:color="auto"/>
              <w:left w:val="single" w:sz="4" w:space="0" w:color="auto"/>
              <w:bottom w:val="single" w:sz="4" w:space="0" w:color="auto"/>
              <w:right w:val="single" w:sz="4" w:space="0" w:color="auto"/>
            </w:tcBorders>
          </w:tcPr>
          <w:p w14:paraId="64BAD9BF" w14:textId="77777777" w:rsidR="00562476" w:rsidRPr="00246701" w:rsidRDefault="00562476" w:rsidP="007B3F30">
            <w:pPr>
              <w:spacing w:after="0" w:line="276"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tc>
      </w:tr>
      <w:tr w:rsidR="00562476" w:rsidRPr="00881370" w14:paraId="494DBBC0"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12254BD0"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296" w:type="dxa"/>
            <w:tcBorders>
              <w:top w:val="single" w:sz="4" w:space="0" w:color="auto"/>
              <w:left w:val="single" w:sz="4" w:space="0" w:color="auto"/>
              <w:bottom w:val="single" w:sz="4" w:space="0" w:color="auto"/>
              <w:right w:val="single" w:sz="4" w:space="0" w:color="auto"/>
            </w:tcBorders>
          </w:tcPr>
          <w:p w14:paraId="3BDA27A1"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ADESCO Y COMUNIDAD DE CASERÍO TASAJERA, CANTÓN HUIZILTEPEQUE</w:t>
            </w:r>
          </w:p>
        </w:tc>
        <w:tc>
          <w:tcPr>
            <w:tcW w:w="3809" w:type="dxa"/>
            <w:tcBorders>
              <w:top w:val="single" w:sz="4" w:space="0" w:color="auto"/>
              <w:left w:val="single" w:sz="4" w:space="0" w:color="auto"/>
              <w:bottom w:val="single" w:sz="4" w:space="0" w:color="auto"/>
              <w:right w:val="single" w:sz="4" w:space="0" w:color="auto"/>
            </w:tcBorders>
          </w:tcPr>
          <w:p w14:paraId="3B2F26C0"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SE LES CONCEDE 30 BOLSAS DE CEMENTO PARA FINALIZAR LA PAVIMENTACIÓN DE UN TRAMO DE CALLE EN CASERÍO TASAJERA, CANTÓN HUIZILTEPEQUE.</w:t>
            </w:r>
          </w:p>
        </w:tc>
        <w:tc>
          <w:tcPr>
            <w:tcW w:w="3205" w:type="dxa"/>
            <w:tcBorders>
              <w:top w:val="single" w:sz="4" w:space="0" w:color="auto"/>
              <w:left w:val="single" w:sz="4" w:space="0" w:color="auto"/>
              <w:bottom w:val="single" w:sz="4" w:space="0" w:color="auto"/>
              <w:right w:val="single" w:sz="4" w:space="0" w:color="auto"/>
            </w:tcBorders>
          </w:tcPr>
          <w:p w14:paraId="1AEE76BC" w14:textId="77777777" w:rsidR="00562476" w:rsidRPr="00246701" w:rsidRDefault="00562476" w:rsidP="007B3F30">
            <w:pPr>
              <w:spacing w:after="0" w:line="276"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tc>
      </w:tr>
      <w:tr w:rsidR="00562476" w:rsidRPr="00881370" w14:paraId="63492C69"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46288A18"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296" w:type="dxa"/>
            <w:tcBorders>
              <w:top w:val="single" w:sz="4" w:space="0" w:color="auto"/>
              <w:left w:val="single" w:sz="4" w:space="0" w:color="auto"/>
              <w:bottom w:val="single" w:sz="4" w:space="0" w:color="auto"/>
              <w:right w:val="single" w:sz="4" w:space="0" w:color="auto"/>
            </w:tcBorders>
          </w:tcPr>
          <w:p w14:paraId="1C46904A" w14:textId="77777777" w:rsidR="00562476" w:rsidRPr="00510C11" w:rsidRDefault="00562476" w:rsidP="007B3F30">
            <w:pPr>
              <w:jc w:val="both"/>
              <w:rPr>
                <w:rFonts w:ascii="Times New Roman" w:hAnsi="Times New Roman" w:cs="Times New Roman"/>
                <w:sz w:val="24"/>
                <w:szCs w:val="24"/>
              </w:rPr>
            </w:pPr>
            <w:r w:rsidRPr="00510C11">
              <w:rPr>
                <w:rFonts w:ascii="Times New Roman" w:hAnsi="Times New Roman" w:cs="Times New Roman"/>
                <w:sz w:val="24"/>
                <w:szCs w:val="24"/>
              </w:rPr>
              <w:t xml:space="preserve">COMITÉ DE DEPORTE DEL CANTÓN LA LOMA SECTOR NORESTE. </w:t>
            </w:r>
          </w:p>
        </w:tc>
        <w:tc>
          <w:tcPr>
            <w:tcW w:w="3809" w:type="dxa"/>
            <w:tcBorders>
              <w:top w:val="single" w:sz="4" w:space="0" w:color="auto"/>
              <w:left w:val="single" w:sz="4" w:space="0" w:color="auto"/>
              <w:bottom w:val="single" w:sz="4" w:space="0" w:color="auto"/>
              <w:right w:val="single" w:sz="4" w:space="0" w:color="auto"/>
            </w:tcBorders>
          </w:tcPr>
          <w:p w14:paraId="5A1A2AFE" w14:textId="77777777" w:rsidR="00562476" w:rsidRPr="00510C11" w:rsidRDefault="00562476" w:rsidP="007B3F30">
            <w:pPr>
              <w:jc w:val="both"/>
              <w:rPr>
                <w:rFonts w:ascii="Times New Roman" w:hAnsi="Times New Roman" w:cs="Times New Roman"/>
                <w:sz w:val="24"/>
                <w:szCs w:val="24"/>
              </w:rPr>
            </w:pPr>
            <w:r w:rsidRPr="00510C11">
              <w:rPr>
                <w:rFonts w:ascii="Times New Roman" w:hAnsi="Times New Roman" w:cs="Times New Roman"/>
                <w:sz w:val="24"/>
                <w:szCs w:val="24"/>
              </w:rPr>
              <w:t>SE LE</w:t>
            </w:r>
            <w:r>
              <w:rPr>
                <w:rFonts w:ascii="Times New Roman" w:hAnsi="Times New Roman" w:cs="Times New Roman"/>
                <w:sz w:val="24"/>
                <w:szCs w:val="24"/>
              </w:rPr>
              <w:t>S</w:t>
            </w:r>
            <w:r w:rsidRPr="00510C11">
              <w:rPr>
                <w:rFonts w:ascii="Times New Roman" w:hAnsi="Times New Roman" w:cs="Times New Roman"/>
                <w:sz w:val="24"/>
                <w:szCs w:val="24"/>
              </w:rPr>
              <w:t xml:space="preserve"> CONCEDE 16 BALONES DE FUTBOL PARA SU TORNEO MUNICIPAL 2020.</w:t>
            </w:r>
          </w:p>
          <w:p w14:paraId="38F03062" w14:textId="77777777" w:rsidR="00562476" w:rsidRPr="00510C11" w:rsidRDefault="00562476" w:rsidP="007B3F30">
            <w:pPr>
              <w:spacing w:after="0" w:line="276" w:lineRule="auto"/>
              <w:jc w:val="both"/>
              <w:rPr>
                <w:rFonts w:ascii="Times New Roman" w:hAnsi="Times New Roman" w:cs="Times New Roman"/>
                <w:sz w:val="24"/>
                <w:szCs w:val="24"/>
              </w:rPr>
            </w:pPr>
          </w:p>
        </w:tc>
        <w:tc>
          <w:tcPr>
            <w:tcW w:w="3205" w:type="dxa"/>
            <w:tcBorders>
              <w:top w:val="single" w:sz="4" w:space="0" w:color="auto"/>
              <w:left w:val="single" w:sz="4" w:space="0" w:color="auto"/>
              <w:bottom w:val="single" w:sz="4" w:space="0" w:color="auto"/>
              <w:right w:val="single" w:sz="4" w:space="0" w:color="auto"/>
            </w:tcBorders>
          </w:tcPr>
          <w:p w14:paraId="717CFED5" w14:textId="77777777" w:rsidR="00562476" w:rsidRPr="00BA030D" w:rsidRDefault="00562476" w:rsidP="007B3F30">
            <w:pPr>
              <w:spacing w:after="0" w:line="240"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1A800525"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09399BE1"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96" w:type="dxa"/>
            <w:tcBorders>
              <w:top w:val="single" w:sz="4" w:space="0" w:color="auto"/>
              <w:left w:val="single" w:sz="4" w:space="0" w:color="auto"/>
              <w:bottom w:val="single" w:sz="4" w:space="0" w:color="auto"/>
              <w:right w:val="single" w:sz="4" w:space="0" w:color="auto"/>
            </w:tcBorders>
          </w:tcPr>
          <w:p w14:paraId="021DB127" w14:textId="77777777" w:rsidR="00562476" w:rsidRPr="00246701" w:rsidRDefault="00562476" w:rsidP="007B3F30">
            <w:pPr>
              <w:spacing w:after="0" w:line="276" w:lineRule="auto"/>
              <w:jc w:val="both"/>
              <w:rPr>
                <w:rFonts w:ascii="Times New Roman" w:hAnsi="Times New Roman" w:cs="Times New Roman"/>
                <w:sz w:val="24"/>
                <w:szCs w:val="24"/>
              </w:rPr>
            </w:pPr>
            <w:r w:rsidRPr="00C63AD6">
              <w:rPr>
                <w:rFonts w:ascii="Times New Roman" w:hAnsi="Times New Roman" w:cs="Times New Roman"/>
                <w:sz w:val="24"/>
                <w:szCs w:val="24"/>
              </w:rPr>
              <w:t>COMITÉ DE DEPORTE PAP</w:t>
            </w:r>
            <w:r>
              <w:rPr>
                <w:rFonts w:ascii="Times New Roman" w:hAnsi="Times New Roman" w:cs="Times New Roman"/>
                <w:sz w:val="24"/>
                <w:szCs w:val="24"/>
              </w:rPr>
              <w:t>I</w:t>
            </w:r>
            <w:r w:rsidRPr="00C63AD6">
              <w:rPr>
                <w:rFonts w:ascii="Times New Roman" w:hAnsi="Times New Roman" w:cs="Times New Roman"/>
                <w:sz w:val="24"/>
                <w:szCs w:val="24"/>
              </w:rPr>
              <w:t xml:space="preserve"> FOOTBAL SAN AGUSTÍN </w:t>
            </w:r>
          </w:p>
        </w:tc>
        <w:tc>
          <w:tcPr>
            <w:tcW w:w="3809" w:type="dxa"/>
            <w:tcBorders>
              <w:top w:val="single" w:sz="4" w:space="0" w:color="auto"/>
              <w:left w:val="single" w:sz="4" w:space="0" w:color="auto"/>
              <w:bottom w:val="single" w:sz="4" w:space="0" w:color="auto"/>
              <w:right w:val="single" w:sz="4" w:space="0" w:color="auto"/>
            </w:tcBorders>
          </w:tcPr>
          <w:p w14:paraId="4821D14D" w14:textId="77777777" w:rsidR="00562476" w:rsidRPr="00246701" w:rsidRDefault="00562476" w:rsidP="007B3F30">
            <w:pPr>
              <w:spacing w:after="0" w:line="276" w:lineRule="auto"/>
              <w:jc w:val="both"/>
              <w:rPr>
                <w:rFonts w:ascii="Times New Roman" w:hAnsi="Times New Roman" w:cs="Times New Roman"/>
                <w:sz w:val="24"/>
                <w:szCs w:val="24"/>
              </w:rPr>
            </w:pPr>
            <w:r w:rsidRPr="00510C11">
              <w:rPr>
                <w:rFonts w:ascii="Times New Roman" w:hAnsi="Times New Roman" w:cs="Times New Roman"/>
                <w:sz w:val="24"/>
                <w:szCs w:val="24"/>
              </w:rPr>
              <w:t>SE LE</w:t>
            </w:r>
            <w:r>
              <w:rPr>
                <w:rFonts w:ascii="Times New Roman" w:hAnsi="Times New Roman" w:cs="Times New Roman"/>
                <w:sz w:val="24"/>
                <w:szCs w:val="24"/>
              </w:rPr>
              <w:t>S</w:t>
            </w:r>
            <w:r w:rsidRPr="00510C11">
              <w:rPr>
                <w:rFonts w:ascii="Times New Roman" w:hAnsi="Times New Roman" w:cs="Times New Roman"/>
                <w:sz w:val="24"/>
                <w:szCs w:val="24"/>
              </w:rPr>
              <w:t xml:space="preserve"> CONCEDE </w:t>
            </w:r>
            <w:r w:rsidRPr="00C63AD6">
              <w:rPr>
                <w:rFonts w:ascii="Times New Roman" w:hAnsi="Times New Roman" w:cs="Times New Roman"/>
                <w:sz w:val="24"/>
                <w:szCs w:val="24"/>
              </w:rPr>
              <w:t xml:space="preserve">6 TROFEOS DE PREMIACIÓN PARA SU FINAL EL DÍA SÁBADO 14 DE MARZO DE 2020, </w:t>
            </w:r>
            <w:r>
              <w:rPr>
                <w:rFonts w:ascii="Times New Roman" w:hAnsi="Times New Roman" w:cs="Times New Roman"/>
                <w:sz w:val="24"/>
                <w:szCs w:val="24"/>
              </w:rPr>
              <w:t xml:space="preserve">ASÍ </w:t>
            </w:r>
            <w:r w:rsidRPr="00C63AD6">
              <w:rPr>
                <w:rFonts w:ascii="Times New Roman" w:hAnsi="Times New Roman" w:cs="Times New Roman"/>
                <w:sz w:val="24"/>
                <w:szCs w:val="24"/>
              </w:rPr>
              <w:t xml:space="preserve">COMO TAMBIÉN SE LE CONCEDE 2 BALONES DE FUTBOL PARA SUS TORNEOS MUNICIPALES, </w:t>
            </w:r>
          </w:p>
        </w:tc>
        <w:tc>
          <w:tcPr>
            <w:tcW w:w="3205" w:type="dxa"/>
            <w:tcBorders>
              <w:top w:val="single" w:sz="4" w:space="0" w:color="auto"/>
              <w:left w:val="single" w:sz="4" w:space="0" w:color="auto"/>
              <w:bottom w:val="single" w:sz="4" w:space="0" w:color="auto"/>
              <w:right w:val="single" w:sz="4" w:space="0" w:color="auto"/>
            </w:tcBorders>
          </w:tcPr>
          <w:p w14:paraId="5467504A" w14:textId="77777777" w:rsidR="00562476" w:rsidRPr="00246701"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0CB3E7C2" w14:textId="77777777" w:rsidTr="007B3F30">
        <w:trPr>
          <w:trHeight w:val="2770"/>
        </w:trPr>
        <w:tc>
          <w:tcPr>
            <w:tcW w:w="486" w:type="dxa"/>
            <w:tcBorders>
              <w:top w:val="single" w:sz="4" w:space="0" w:color="auto"/>
              <w:left w:val="single" w:sz="4" w:space="0" w:color="auto"/>
              <w:bottom w:val="single" w:sz="4" w:space="0" w:color="auto"/>
              <w:right w:val="single" w:sz="4" w:space="0" w:color="auto"/>
            </w:tcBorders>
          </w:tcPr>
          <w:p w14:paraId="3C522340"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2296" w:type="dxa"/>
            <w:tcBorders>
              <w:top w:val="single" w:sz="4" w:space="0" w:color="auto"/>
              <w:left w:val="single" w:sz="4" w:space="0" w:color="auto"/>
              <w:bottom w:val="single" w:sz="4" w:space="0" w:color="auto"/>
              <w:right w:val="single" w:sz="4" w:space="0" w:color="auto"/>
            </w:tcBorders>
          </w:tcPr>
          <w:p w14:paraId="361F1AAE" w14:textId="77777777" w:rsidR="00562476" w:rsidRPr="00246701" w:rsidRDefault="00562476" w:rsidP="007B3F30">
            <w:pPr>
              <w:jc w:val="both"/>
              <w:rPr>
                <w:rFonts w:ascii="Times New Roman" w:hAnsi="Times New Roman" w:cs="Times New Roman"/>
                <w:sz w:val="24"/>
                <w:szCs w:val="24"/>
              </w:rPr>
            </w:pPr>
            <w:r w:rsidRPr="00DB75DF">
              <w:rPr>
                <w:rFonts w:ascii="Times New Roman" w:hAnsi="Times New Roman" w:cs="Times New Roman"/>
                <w:sz w:val="24"/>
                <w:szCs w:val="24"/>
              </w:rPr>
              <w:t xml:space="preserve">COMITÉ DE DEPORTES CANTÓN EL PARAÍSO </w:t>
            </w:r>
          </w:p>
        </w:tc>
        <w:tc>
          <w:tcPr>
            <w:tcW w:w="3809" w:type="dxa"/>
            <w:tcBorders>
              <w:top w:val="single" w:sz="4" w:space="0" w:color="auto"/>
              <w:left w:val="single" w:sz="4" w:space="0" w:color="auto"/>
              <w:bottom w:val="single" w:sz="4" w:space="0" w:color="auto"/>
              <w:right w:val="single" w:sz="4" w:space="0" w:color="auto"/>
            </w:tcBorders>
          </w:tcPr>
          <w:p w14:paraId="624F432D" w14:textId="77777777" w:rsidR="00562476" w:rsidRPr="00246701" w:rsidRDefault="00562476" w:rsidP="007B3F30">
            <w:pPr>
              <w:jc w:val="both"/>
              <w:rPr>
                <w:rFonts w:ascii="Times New Roman" w:hAnsi="Times New Roman" w:cs="Times New Roman"/>
                <w:sz w:val="24"/>
                <w:szCs w:val="24"/>
              </w:rPr>
            </w:pPr>
            <w:r w:rsidRPr="00510C11">
              <w:rPr>
                <w:rFonts w:ascii="Times New Roman" w:hAnsi="Times New Roman" w:cs="Times New Roman"/>
                <w:sz w:val="24"/>
                <w:szCs w:val="24"/>
              </w:rPr>
              <w:t>SE LE</w:t>
            </w:r>
            <w:r>
              <w:rPr>
                <w:rFonts w:ascii="Times New Roman" w:hAnsi="Times New Roman" w:cs="Times New Roman"/>
                <w:sz w:val="24"/>
                <w:szCs w:val="24"/>
              </w:rPr>
              <w:t>S</w:t>
            </w:r>
            <w:r w:rsidRPr="00510C11">
              <w:rPr>
                <w:rFonts w:ascii="Times New Roman" w:hAnsi="Times New Roman" w:cs="Times New Roman"/>
                <w:sz w:val="24"/>
                <w:szCs w:val="24"/>
              </w:rPr>
              <w:t xml:space="preserve"> CONCEDE</w:t>
            </w:r>
            <w:r w:rsidRPr="00DB75DF">
              <w:rPr>
                <w:rFonts w:ascii="Times New Roman" w:hAnsi="Times New Roman" w:cs="Times New Roman"/>
                <w:sz w:val="24"/>
                <w:szCs w:val="24"/>
              </w:rPr>
              <w:t xml:space="preserve"> LA CANTIDAD DE 12 TROFEOS PARA SU FINAL DE TORNEO Y LA CANTIDAD DE 200 MEDALLAS PARA SU TORNEO MUNICIPAL, QUE SE REALIZARA EL 15 DE MARZO DEL 2020; EN LA CANCHA BONAIRE.</w:t>
            </w:r>
          </w:p>
        </w:tc>
        <w:tc>
          <w:tcPr>
            <w:tcW w:w="3205" w:type="dxa"/>
            <w:tcBorders>
              <w:top w:val="single" w:sz="4" w:space="0" w:color="auto"/>
              <w:left w:val="single" w:sz="4" w:space="0" w:color="auto"/>
              <w:bottom w:val="single" w:sz="4" w:space="0" w:color="auto"/>
              <w:right w:val="single" w:sz="4" w:space="0" w:color="auto"/>
            </w:tcBorders>
          </w:tcPr>
          <w:p w14:paraId="15D0F782" w14:textId="77777777" w:rsidR="00562476" w:rsidRPr="00246701"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74FBE702"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6CCEB36C"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296" w:type="dxa"/>
            <w:tcBorders>
              <w:top w:val="single" w:sz="4" w:space="0" w:color="auto"/>
              <w:left w:val="single" w:sz="4" w:space="0" w:color="auto"/>
              <w:bottom w:val="single" w:sz="4" w:space="0" w:color="auto"/>
              <w:right w:val="single" w:sz="4" w:space="0" w:color="auto"/>
            </w:tcBorders>
          </w:tcPr>
          <w:p w14:paraId="50C62E0B" w14:textId="77777777" w:rsidR="00562476" w:rsidRPr="00DB75DF" w:rsidRDefault="00562476" w:rsidP="007B3F30">
            <w:pPr>
              <w:jc w:val="both"/>
              <w:rPr>
                <w:rFonts w:ascii="Times New Roman" w:hAnsi="Times New Roman" w:cs="Times New Roman"/>
                <w:sz w:val="24"/>
                <w:szCs w:val="24"/>
              </w:rPr>
            </w:pPr>
            <w:r w:rsidRPr="00DB75DF">
              <w:rPr>
                <w:rFonts w:ascii="Times New Roman" w:hAnsi="Times New Roman" w:cs="Times New Roman"/>
                <w:sz w:val="24"/>
                <w:szCs w:val="24"/>
              </w:rPr>
              <w:t xml:space="preserve">EQUIPO DE CLUB DEPORTIVO SAPRISA, DEL CASERÍO PALO BLANCO DEL CANTÓN BUENA VISTA </w:t>
            </w:r>
          </w:p>
          <w:p w14:paraId="5DE146EB" w14:textId="77777777" w:rsidR="00562476" w:rsidRPr="00DB75DF" w:rsidRDefault="00562476" w:rsidP="007B3F30">
            <w:pPr>
              <w:spacing w:after="0" w:line="276" w:lineRule="auto"/>
              <w:jc w:val="both"/>
              <w:rPr>
                <w:rFonts w:ascii="Times New Roman" w:hAnsi="Times New Roman" w:cs="Times New Roman"/>
                <w:sz w:val="24"/>
                <w:szCs w:val="24"/>
              </w:rPr>
            </w:pPr>
          </w:p>
        </w:tc>
        <w:tc>
          <w:tcPr>
            <w:tcW w:w="3809" w:type="dxa"/>
            <w:tcBorders>
              <w:top w:val="single" w:sz="4" w:space="0" w:color="auto"/>
              <w:left w:val="single" w:sz="4" w:space="0" w:color="auto"/>
              <w:bottom w:val="single" w:sz="4" w:space="0" w:color="auto"/>
              <w:right w:val="single" w:sz="4" w:space="0" w:color="auto"/>
            </w:tcBorders>
          </w:tcPr>
          <w:p w14:paraId="266A86EE" w14:textId="77777777" w:rsidR="00562476" w:rsidRPr="00DB75DF" w:rsidRDefault="00562476" w:rsidP="007B3F30">
            <w:pPr>
              <w:spacing w:after="0" w:line="276" w:lineRule="auto"/>
              <w:jc w:val="both"/>
              <w:rPr>
                <w:rFonts w:ascii="Times New Roman" w:hAnsi="Times New Roman" w:cs="Times New Roman"/>
                <w:sz w:val="24"/>
                <w:szCs w:val="24"/>
              </w:rPr>
            </w:pPr>
            <w:r w:rsidRPr="00DB75DF">
              <w:rPr>
                <w:rFonts w:ascii="Times New Roman" w:hAnsi="Times New Roman" w:cs="Times New Roman"/>
                <w:sz w:val="24"/>
                <w:szCs w:val="24"/>
              </w:rPr>
              <w:t>SE LES CONCEDE UN PAR DE MALLAS PARA PORTERÍA Y 3 BALONES DE FUTBOL # 5, PARA LLEVAR A CABO SUS EVENTOS DE TORNEOS MUNICIPALES DE FUTBOL.</w:t>
            </w:r>
          </w:p>
        </w:tc>
        <w:tc>
          <w:tcPr>
            <w:tcW w:w="3205" w:type="dxa"/>
            <w:tcBorders>
              <w:top w:val="single" w:sz="4" w:space="0" w:color="auto"/>
              <w:left w:val="single" w:sz="4" w:space="0" w:color="auto"/>
              <w:bottom w:val="single" w:sz="4" w:space="0" w:color="auto"/>
              <w:right w:val="single" w:sz="4" w:space="0" w:color="auto"/>
            </w:tcBorders>
          </w:tcPr>
          <w:p w14:paraId="5FC71EF8" w14:textId="77777777" w:rsidR="00562476" w:rsidRPr="00246701"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0D73B1E1"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7EDA2C89"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296" w:type="dxa"/>
            <w:tcBorders>
              <w:top w:val="single" w:sz="4" w:space="0" w:color="auto"/>
              <w:left w:val="single" w:sz="4" w:space="0" w:color="auto"/>
              <w:bottom w:val="single" w:sz="4" w:space="0" w:color="auto"/>
              <w:right w:val="single" w:sz="4" w:space="0" w:color="auto"/>
            </w:tcBorders>
          </w:tcPr>
          <w:p w14:paraId="12EB8ADE" w14:textId="77777777" w:rsidR="00562476" w:rsidRPr="00704C75" w:rsidRDefault="00562476" w:rsidP="007B3F30">
            <w:pPr>
              <w:jc w:val="both"/>
              <w:rPr>
                <w:rFonts w:ascii="Times New Roman" w:hAnsi="Times New Roman" w:cs="Times New Roman"/>
                <w:sz w:val="24"/>
                <w:szCs w:val="24"/>
              </w:rPr>
            </w:pPr>
            <w:r w:rsidRPr="00704C75">
              <w:rPr>
                <w:rFonts w:ascii="Times New Roman" w:hAnsi="Times New Roman" w:cs="Times New Roman"/>
                <w:sz w:val="24"/>
                <w:szCs w:val="24"/>
              </w:rPr>
              <w:t xml:space="preserve">CENTRO ESCOLAR “GENERAL FRANCISCO MORAZÁN” </w:t>
            </w:r>
          </w:p>
          <w:p w14:paraId="713B2D4E" w14:textId="77777777" w:rsidR="00562476" w:rsidRPr="00DB75DF" w:rsidRDefault="00562476" w:rsidP="007B3F30">
            <w:pPr>
              <w:jc w:val="both"/>
              <w:rPr>
                <w:rFonts w:ascii="Times New Roman" w:hAnsi="Times New Roman" w:cs="Times New Roman"/>
                <w:sz w:val="24"/>
                <w:szCs w:val="24"/>
              </w:rPr>
            </w:pPr>
          </w:p>
        </w:tc>
        <w:tc>
          <w:tcPr>
            <w:tcW w:w="3809" w:type="dxa"/>
            <w:tcBorders>
              <w:top w:val="single" w:sz="4" w:space="0" w:color="auto"/>
              <w:left w:val="single" w:sz="4" w:space="0" w:color="auto"/>
              <w:bottom w:val="single" w:sz="4" w:space="0" w:color="auto"/>
              <w:right w:val="single" w:sz="4" w:space="0" w:color="auto"/>
            </w:tcBorders>
          </w:tcPr>
          <w:p w14:paraId="0645EE31" w14:textId="77777777" w:rsidR="00562476" w:rsidRPr="00DB75DF" w:rsidRDefault="00562476" w:rsidP="007B3F30">
            <w:pPr>
              <w:spacing w:after="0" w:line="276" w:lineRule="auto"/>
              <w:jc w:val="both"/>
              <w:rPr>
                <w:rFonts w:ascii="Times New Roman" w:hAnsi="Times New Roman" w:cs="Times New Roman"/>
                <w:sz w:val="24"/>
                <w:szCs w:val="24"/>
              </w:rPr>
            </w:pPr>
            <w:r w:rsidRPr="00DB75DF">
              <w:rPr>
                <w:rFonts w:ascii="Times New Roman" w:hAnsi="Times New Roman" w:cs="Times New Roman"/>
                <w:sz w:val="24"/>
                <w:szCs w:val="24"/>
              </w:rPr>
              <w:t>SE LES CONCEDE</w:t>
            </w:r>
            <w:r w:rsidRPr="00704C75">
              <w:rPr>
                <w:rFonts w:ascii="Times New Roman" w:hAnsi="Times New Roman" w:cs="Times New Roman"/>
                <w:sz w:val="24"/>
                <w:szCs w:val="24"/>
              </w:rPr>
              <w:t xml:space="preserve"> 20 CAMISAS DEPORTIVAS A LOS ALUMNOS DEL QUINTO GRADO SECCIÓN “B”, PARA SUS JUEGOS RECREATIVOS.</w:t>
            </w:r>
          </w:p>
        </w:tc>
        <w:tc>
          <w:tcPr>
            <w:tcW w:w="3205" w:type="dxa"/>
            <w:tcBorders>
              <w:top w:val="single" w:sz="4" w:space="0" w:color="auto"/>
              <w:left w:val="single" w:sz="4" w:space="0" w:color="auto"/>
              <w:bottom w:val="single" w:sz="4" w:space="0" w:color="auto"/>
              <w:right w:val="single" w:sz="4" w:space="0" w:color="auto"/>
            </w:tcBorders>
          </w:tcPr>
          <w:p w14:paraId="43CF9429" w14:textId="77777777" w:rsidR="00562476" w:rsidRPr="00BA030D"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8CEA998"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2A7BB512"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296" w:type="dxa"/>
            <w:tcBorders>
              <w:top w:val="single" w:sz="4" w:space="0" w:color="auto"/>
              <w:left w:val="single" w:sz="4" w:space="0" w:color="auto"/>
              <w:bottom w:val="single" w:sz="4" w:space="0" w:color="auto"/>
              <w:right w:val="single" w:sz="4" w:space="0" w:color="auto"/>
            </w:tcBorders>
          </w:tcPr>
          <w:p w14:paraId="66DE2D15" w14:textId="77777777" w:rsidR="00562476" w:rsidRPr="00704C75" w:rsidRDefault="00562476" w:rsidP="007B3F30">
            <w:pPr>
              <w:jc w:val="both"/>
              <w:rPr>
                <w:rFonts w:ascii="Times New Roman" w:hAnsi="Times New Roman" w:cs="Times New Roman"/>
                <w:sz w:val="24"/>
                <w:szCs w:val="24"/>
              </w:rPr>
            </w:pPr>
            <w:r w:rsidRPr="00704C75">
              <w:rPr>
                <w:rFonts w:ascii="Times New Roman" w:hAnsi="Times New Roman" w:cs="Times New Roman"/>
                <w:sz w:val="24"/>
                <w:szCs w:val="24"/>
              </w:rPr>
              <w:t>EQUIPO ADMINISTRATIVO DEL CENTRO DE DESAR</w:t>
            </w:r>
            <w:r>
              <w:rPr>
                <w:rFonts w:ascii="Times New Roman" w:hAnsi="Times New Roman" w:cs="Times New Roman"/>
                <w:sz w:val="24"/>
                <w:szCs w:val="24"/>
              </w:rPr>
              <w:t>ROLLO INTEGRAL CDI CANAÁN 0971.</w:t>
            </w:r>
          </w:p>
          <w:p w14:paraId="74746BA6" w14:textId="77777777" w:rsidR="00562476" w:rsidRPr="00704C75" w:rsidRDefault="00562476" w:rsidP="007B3F30">
            <w:pPr>
              <w:jc w:val="both"/>
              <w:rPr>
                <w:rFonts w:ascii="Times New Roman" w:hAnsi="Times New Roman" w:cs="Times New Roman"/>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52A429" w14:textId="77777777" w:rsidR="00562476" w:rsidRPr="00704C75" w:rsidRDefault="00562476" w:rsidP="007B3F30">
            <w:pPr>
              <w:spacing w:after="0" w:line="276" w:lineRule="auto"/>
              <w:jc w:val="both"/>
              <w:rPr>
                <w:rFonts w:ascii="Times New Roman" w:hAnsi="Times New Roman" w:cs="Times New Roman"/>
                <w:sz w:val="24"/>
                <w:szCs w:val="24"/>
              </w:rPr>
            </w:pPr>
            <w:r w:rsidRPr="00704C75">
              <w:rPr>
                <w:rFonts w:ascii="Times New Roman" w:hAnsi="Times New Roman" w:cs="Times New Roman"/>
                <w:sz w:val="24"/>
                <w:szCs w:val="24"/>
              </w:rPr>
              <w:t>SE LES CONCEDE LA CANTIDAD DE 30 UNIFORMES DE FUTBOL COMPLETOS DE CAMISOLA, CALZONETA Y MEDIAS DE 11 UNIDADES Y 3 BALONES # 4 Y 3 BALONES # 5, PARA SUS TORNEOS DEPORTIVOS QUE DESARROLLAN A LOS NIÑOS Y JÓVENES.</w:t>
            </w:r>
          </w:p>
        </w:tc>
        <w:tc>
          <w:tcPr>
            <w:tcW w:w="3205" w:type="dxa"/>
            <w:tcBorders>
              <w:top w:val="single" w:sz="4" w:space="0" w:color="auto"/>
              <w:left w:val="single" w:sz="4" w:space="0" w:color="auto"/>
              <w:bottom w:val="single" w:sz="4" w:space="0" w:color="auto"/>
              <w:right w:val="single" w:sz="4" w:space="0" w:color="auto"/>
            </w:tcBorders>
          </w:tcPr>
          <w:p w14:paraId="4A707F40" w14:textId="77777777" w:rsidR="00562476" w:rsidRPr="00BA030D"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70889AD1" w14:textId="77777777" w:rsidTr="007B3F30">
        <w:trPr>
          <w:trHeight w:val="562"/>
        </w:trPr>
        <w:tc>
          <w:tcPr>
            <w:tcW w:w="486" w:type="dxa"/>
            <w:tcBorders>
              <w:top w:val="single" w:sz="4" w:space="0" w:color="auto"/>
              <w:left w:val="single" w:sz="4" w:space="0" w:color="auto"/>
              <w:bottom w:val="single" w:sz="4" w:space="0" w:color="auto"/>
              <w:right w:val="single" w:sz="4" w:space="0" w:color="auto"/>
            </w:tcBorders>
          </w:tcPr>
          <w:p w14:paraId="0B4D02EA"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296" w:type="dxa"/>
            <w:tcBorders>
              <w:top w:val="single" w:sz="4" w:space="0" w:color="auto"/>
              <w:left w:val="single" w:sz="4" w:space="0" w:color="auto"/>
              <w:bottom w:val="single" w:sz="4" w:space="0" w:color="auto"/>
              <w:right w:val="single" w:sz="4" w:space="0" w:color="auto"/>
            </w:tcBorders>
          </w:tcPr>
          <w:p w14:paraId="2475848E" w14:textId="77777777" w:rsidR="00562476" w:rsidRPr="00704C75" w:rsidRDefault="00562476" w:rsidP="007B3F30">
            <w:pPr>
              <w:jc w:val="both"/>
              <w:rPr>
                <w:rFonts w:ascii="Times New Roman" w:hAnsi="Times New Roman" w:cs="Times New Roman"/>
                <w:sz w:val="24"/>
                <w:szCs w:val="24"/>
              </w:rPr>
            </w:pPr>
            <w:r w:rsidRPr="00704C75">
              <w:rPr>
                <w:rFonts w:ascii="Times New Roman" w:hAnsi="Times New Roman" w:cs="Times New Roman"/>
                <w:sz w:val="24"/>
                <w:szCs w:val="24"/>
              </w:rPr>
              <w:t xml:space="preserve">COMITÉ DE FUTBOL DE HUIZILTEPEQUE CODEFTUH, </w:t>
            </w:r>
          </w:p>
          <w:p w14:paraId="4B6B023E" w14:textId="77777777" w:rsidR="00562476" w:rsidRPr="00704C75" w:rsidRDefault="00562476" w:rsidP="007B3F30">
            <w:pPr>
              <w:jc w:val="both"/>
              <w:rPr>
                <w:rFonts w:ascii="Times New Roman" w:hAnsi="Times New Roman" w:cs="Times New Roman"/>
                <w:sz w:val="24"/>
                <w:szCs w:val="24"/>
              </w:rPr>
            </w:pPr>
          </w:p>
        </w:tc>
        <w:tc>
          <w:tcPr>
            <w:tcW w:w="3809" w:type="dxa"/>
            <w:tcBorders>
              <w:top w:val="single" w:sz="4" w:space="0" w:color="auto"/>
              <w:left w:val="single" w:sz="4" w:space="0" w:color="auto"/>
              <w:bottom w:val="single" w:sz="4" w:space="0" w:color="auto"/>
              <w:right w:val="single" w:sz="4" w:space="0" w:color="auto"/>
            </w:tcBorders>
          </w:tcPr>
          <w:p w14:paraId="6341E960" w14:textId="77777777" w:rsidR="00562476" w:rsidRPr="00704C75" w:rsidRDefault="00562476" w:rsidP="007B3F30">
            <w:pPr>
              <w:spacing w:after="0" w:line="276" w:lineRule="auto"/>
              <w:jc w:val="both"/>
              <w:rPr>
                <w:rFonts w:ascii="Times New Roman" w:hAnsi="Times New Roman" w:cs="Times New Roman"/>
                <w:sz w:val="24"/>
                <w:szCs w:val="24"/>
              </w:rPr>
            </w:pPr>
            <w:r w:rsidRPr="00704C75">
              <w:rPr>
                <w:rFonts w:ascii="Times New Roman" w:hAnsi="Times New Roman" w:cs="Times New Roman"/>
                <w:sz w:val="24"/>
                <w:szCs w:val="24"/>
              </w:rPr>
              <w:lastRenderedPageBreak/>
              <w:t xml:space="preserve">SE LES CONCEDE 2 BALONES # 5 Y 30 UNIFORMES DEPORTIVOS CONFORMADO DE 15 UNIDADES C/U DE CAMISOLA, CALZONETA Y </w:t>
            </w:r>
            <w:r w:rsidRPr="00704C75">
              <w:rPr>
                <w:rFonts w:ascii="Times New Roman" w:hAnsi="Times New Roman" w:cs="Times New Roman"/>
                <w:sz w:val="24"/>
                <w:szCs w:val="24"/>
              </w:rPr>
              <w:lastRenderedPageBreak/>
              <w:t>MEDIAS, PARA PRIMERA Y SEGUNDA CATEGORÍA DE SUS TORNEO MUNICIPAL.</w:t>
            </w:r>
          </w:p>
        </w:tc>
        <w:tc>
          <w:tcPr>
            <w:tcW w:w="3205" w:type="dxa"/>
            <w:tcBorders>
              <w:top w:val="single" w:sz="4" w:space="0" w:color="auto"/>
              <w:left w:val="single" w:sz="4" w:space="0" w:color="auto"/>
              <w:bottom w:val="single" w:sz="4" w:space="0" w:color="auto"/>
              <w:right w:val="single" w:sz="4" w:space="0" w:color="auto"/>
            </w:tcBorders>
          </w:tcPr>
          <w:p w14:paraId="72A2F471" w14:textId="77777777" w:rsidR="00562476" w:rsidRPr="00BA030D"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lastRenderedPageBreak/>
              <w:t xml:space="preserve">PROGRAMA DE FOMENTO AL DEPORTE, SEGUIMIENTO A ESCUELAS MUNICIPALES DE FUTBOL Y TAE KWAN </w:t>
            </w:r>
            <w:r w:rsidRPr="00BA030D">
              <w:rPr>
                <w:rFonts w:ascii="Times New Roman" w:hAnsi="Times New Roman" w:cs="Times New Roman"/>
                <w:sz w:val="24"/>
                <w:szCs w:val="24"/>
              </w:rPr>
              <w:lastRenderedPageBreak/>
              <w:t>DO EN FUNCION DE PREVENIR LA VIOLENCIA EN EL MUNICIPIO, AÑO 2020</w:t>
            </w:r>
          </w:p>
        </w:tc>
      </w:tr>
    </w:tbl>
    <w:p w14:paraId="43A84939"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lastRenderedPageBreak/>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Nota. Se hace constar que el Primer Regidor Propietario Héctor Ismael Estrada Vásquez, manifiesta que vota en contra y salva su voto en el numeral 2)</w:t>
      </w:r>
      <w:r w:rsidRPr="00693216">
        <w:rPr>
          <w:rFonts w:ascii="Times New Roman" w:hAnsi="Times New Roman" w:cs="Times New Roman"/>
          <w:sz w:val="24"/>
          <w:szCs w:val="24"/>
        </w:rPr>
        <w:t xml:space="preserve"> </w:t>
      </w:r>
      <w:r>
        <w:rPr>
          <w:rFonts w:ascii="Times New Roman" w:hAnsi="Times New Roman" w:cs="Times New Roman"/>
          <w:sz w:val="24"/>
          <w:szCs w:val="24"/>
        </w:rPr>
        <w:t>S</w:t>
      </w:r>
      <w:r w:rsidRPr="00A51CBE">
        <w:rPr>
          <w:rFonts w:ascii="Times New Roman" w:hAnsi="Times New Roman" w:cs="Times New Roman"/>
          <w:sz w:val="24"/>
          <w:szCs w:val="24"/>
        </w:rPr>
        <w:t xml:space="preserve">how de </w:t>
      </w:r>
      <w:r>
        <w:rPr>
          <w:rFonts w:ascii="Times New Roman" w:hAnsi="Times New Roman" w:cs="Times New Roman"/>
          <w:sz w:val="24"/>
          <w:szCs w:val="24"/>
        </w:rPr>
        <w:t>P</w:t>
      </w:r>
      <w:r w:rsidRPr="00A51CBE">
        <w:rPr>
          <w:rFonts w:ascii="Times New Roman" w:hAnsi="Times New Roman" w:cs="Times New Roman"/>
          <w:sz w:val="24"/>
          <w:szCs w:val="24"/>
        </w:rPr>
        <w:t>ólvora china</w:t>
      </w:r>
      <w:r w:rsidRPr="006605A8">
        <w:rPr>
          <w:rFonts w:ascii="Times New Roman" w:hAnsi="Times New Roman" w:cs="Times New Roman"/>
          <w:sz w:val="24"/>
          <w:szCs w:val="24"/>
        </w:rPr>
        <w:t xml:space="preserve"> </w:t>
      </w:r>
      <w:r>
        <w:rPr>
          <w:rFonts w:ascii="Times New Roman" w:hAnsi="Times New Roman" w:cs="Times New Roman"/>
          <w:sz w:val="24"/>
          <w:szCs w:val="24"/>
        </w:rPr>
        <w:t xml:space="preserve">y banda musical </w:t>
      </w:r>
      <w:r w:rsidRPr="006605A8">
        <w:rPr>
          <w:rFonts w:ascii="Times New Roman" w:hAnsi="Times New Roman" w:cs="Times New Roman"/>
          <w:sz w:val="24"/>
          <w:szCs w:val="24"/>
        </w:rPr>
        <w:t>para las fiestas patronales en honor a nue</w:t>
      </w:r>
      <w:r>
        <w:rPr>
          <w:rFonts w:ascii="Times New Roman" w:hAnsi="Times New Roman" w:cs="Times New Roman"/>
          <w:sz w:val="24"/>
          <w:szCs w:val="24"/>
        </w:rPr>
        <w:t>s</w:t>
      </w:r>
      <w:r w:rsidRPr="006605A8">
        <w:rPr>
          <w:rFonts w:ascii="Times New Roman" w:hAnsi="Times New Roman" w:cs="Times New Roman"/>
          <w:sz w:val="24"/>
          <w:szCs w:val="24"/>
        </w:rPr>
        <w:t xml:space="preserve">tro patrono de </w:t>
      </w:r>
      <w:r>
        <w:rPr>
          <w:rFonts w:ascii="Times New Roman" w:hAnsi="Times New Roman" w:cs="Times New Roman"/>
          <w:sz w:val="24"/>
          <w:szCs w:val="24"/>
        </w:rPr>
        <w:t xml:space="preserve">Nazaret, </w:t>
      </w:r>
      <w:r w:rsidRPr="006605A8">
        <w:rPr>
          <w:rFonts w:ascii="Times New Roman" w:hAnsi="Times New Roman" w:cs="Times New Roman"/>
          <w:sz w:val="24"/>
          <w:szCs w:val="24"/>
        </w:rPr>
        <w:t>Cantón</w:t>
      </w:r>
      <w:r>
        <w:rPr>
          <w:rFonts w:ascii="Times New Roman" w:hAnsi="Times New Roman" w:cs="Times New Roman"/>
          <w:sz w:val="24"/>
          <w:szCs w:val="24"/>
        </w:rPr>
        <w:t xml:space="preserve"> la E</w:t>
      </w:r>
      <w:r w:rsidRPr="006605A8">
        <w:rPr>
          <w:rFonts w:ascii="Times New Roman" w:hAnsi="Times New Roman" w:cs="Times New Roman"/>
          <w:sz w:val="24"/>
          <w:szCs w:val="24"/>
        </w:rPr>
        <w:t>speranza</w:t>
      </w:r>
      <w:r>
        <w:rPr>
          <w:rFonts w:ascii="Times New Roman" w:hAnsi="Times New Roman" w:cs="Times New Roman"/>
          <w:sz w:val="24"/>
          <w:szCs w:val="24"/>
        </w:rPr>
        <w:t>. Y 3) S</w:t>
      </w:r>
      <w:r w:rsidRPr="00E378ED">
        <w:rPr>
          <w:rFonts w:ascii="Times New Roman" w:hAnsi="Times New Roman" w:cs="Times New Roman"/>
          <w:sz w:val="24"/>
          <w:szCs w:val="24"/>
        </w:rPr>
        <w:t>how de pólvora</w:t>
      </w:r>
      <w:r>
        <w:rPr>
          <w:rFonts w:ascii="Times New Roman" w:hAnsi="Times New Roman" w:cs="Times New Roman"/>
          <w:sz w:val="24"/>
          <w:szCs w:val="24"/>
        </w:rPr>
        <w:t xml:space="preserve"> china para las Fiestas P</w:t>
      </w:r>
      <w:r w:rsidRPr="00E378ED">
        <w:rPr>
          <w:rFonts w:ascii="Times New Roman" w:hAnsi="Times New Roman" w:cs="Times New Roman"/>
          <w:sz w:val="24"/>
          <w:szCs w:val="24"/>
        </w:rPr>
        <w:t xml:space="preserve">atronales en honor a </w:t>
      </w:r>
      <w:r>
        <w:rPr>
          <w:rFonts w:ascii="Times New Roman" w:hAnsi="Times New Roman" w:cs="Times New Roman"/>
          <w:sz w:val="24"/>
          <w:szCs w:val="24"/>
        </w:rPr>
        <w:t>N</w:t>
      </w:r>
      <w:r w:rsidRPr="00E378ED">
        <w:rPr>
          <w:rFonts w:ascii="Times New Roman" w:hAnsi="Times New Roman" w:cs="Times New Roman"/>
          <w:sz w:val="24"/>
          <w:szCs w:val="24"/>
        </w:rPr>
        <w:t>ue</w:t>
      </w:r>
      <w:r>
        <w:rPr>
          <w:rFonts w:ascii="Times New Roman" w:hAnsi="Times New Roman" w:cs="Times New Roman"/>
          <w:sz w:val="24"/>
          <w:szCs w:val="24"/>
        </w:rPr>
        <w:t>s</w:t>
      </w:r>
      <w:r w:rsidRPr="00E378ED">
        <w:rPr>
          <w:rFonts w:ascii="Times New Roman" w:hAnsi="Times New Roman" w:cs="Times New Roman"/>
          <w:sz w:val="24"/>
          <w:szCs w:val="24"/>
        </w:rPr>
        <w:t>tro patriarca san José para el día miércoles 18 de marzo del presente año a partir de las 7:00 p.m.</w:t>
      </w:r>
      <w:r>
        <w:rPr>
          <w:rFonts w:ascii="Times New Roman" w:hAnsi="Times New Roman" w:cs="Times New Roman"/>
          <w:sz w:val="24"/>
          <w:szCs w:val="24"/>
        </w:rPr>
        <w:t xml:space="preserve"> Comuníquese.-</w:t>
      </w:r>
    </w:p>
    <w:p w14:paraId="2A0DEEF1"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73946838" w14:textId="77777777" w:rsidR="00562476" w:rsidRPr="009E5EF5" w:rsidRDefault="00562476" w:rsidP="00562476">
      <w:pPr>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SEIS:</w:t>
      </w:r>
      <w:r w:rsidRPr="00923A6E">
        <w:rPr>
          <w:rFonts w:ascii="Times New Roman" w:hAnsi="Times New Roman" w:cs="Times New Roman"/>
          <w:sz w:val="24"/>
          <w:szCs w:val="24"/>
        </w:rPr>
        <w:t xml:space="preserve"> </w:t>
      </w:r>
      <w:r w:rsidRPr="009E5EF5">
        <w:rPr>
          <w:rFonts w:ascii="Times New Roman" w:hAnsi="Times New Roman" w:cs="Times New Roman"/>
          <w:sz w:val="24"/>
          <w:szCs w:val="24"/>
        </w:rPr>
        <w:t>El Concejo Municipal de San Pedro Perulapán, CONSIDERANDO</w:t>
      </w:r>
      <w:r>
        <w:rPr>
          <w:rFonts w:ascii="Times New Roman" w:hAnsi="Times New Roman" w:cs="Times New Roman"/>
          <w:sz w:val="24"/>
          <w:szCs w:val="24"/>
        </w:rPr>
        <w:t>: Que la empresa CAESS S.A. DE C</w:t>
      </w:r>
      <w:r w:rsidRPr="009E5EF5">
        <w:rPr>
          <w:rFonts w:ascii="Times New Roman" w:hAnsi="Times New Roman" w:cs="Times New Roman"/>
          <w:sz w:val="24"/>
          <w:szCs w:val="24"/>
        </w:rPr>
        <w:t xml:space="preserve">.V., nos presta el servicio de Recaudación de Tasas Municipales a través de la Factura de Energía Eléctrica en todo el municipio de San Pedro Perulapán, en uso de las facultades que le concede el Art. 89 del Código Municipal en vigencia, ACUERDA: I) Autorizar </w:t>
      </w:r>
      <w:r>
        <w:rPr>
          <w:rFonts w:ascii="Times New Roman" w:hAnsi="Times New Roman" w:cs="Times New Roman"/>
          <w:sz w:val="24"/>
          <w:szCs w:val="24"/>
        </w:rPr>
        <w:t>a KARLA KARINA COTO DE CALDERON, ENCARGADA DE CUENTAS CORRIENTES</w:t>
      </w:r>
      <w:r w:rsidRPr="009E5EF5">
        <w:rPr>
          <w:rFonts w:ascii="Times New Roman" w:hAnsi="Times New Roman" w:cs="Times New Roman"/>
          <w:sz w:val="24"/>
          <w:szCs w:val="24"/>
        </w:rPr>
        <w:t>, para que realice y cumpla con los tramites técnicos, administrativos y legales en coordinación con los departamentos involucrad</w:t>
      </w:r>
      <w:r>
        <w:rPr>
          <w:rFonts w:ascii="Times New Roman" w:hAnsi="Times New Roman" w:cs="Times New Roman"/>
          <w:sz w:val="24"/>
          <w:szCs w:val="24"/>
        </w:rPr>
        <w:t>o</w:t>
      </w:r>
      <w:r w:rsidRPr="009E5EF5">
        <w:rPr>
          <w:rFonts w:ascii="Times New Roman" w:hAnsi="Times New Roman" w:cs="Times New Roman"/>
          <w:sz w:val="24"/>
          <w:szCs w:val="24"/>
        </w:rPr>
        <w:t xml:space="preserve">s sobre el proyecto en mención que tenga por finalidad formalizar un nuevo contrato con la empresa CAESS S.A. DE </w:t>
      </w:r>
      <w:r>
        <w:rPr>
          <w:rFonts w:ascii="Times New Roman" w:hAnsi="Times New Roman" w:cs="Times New Roman"/>
          <w:sz w:val="24"/>
          <w:szCs w:val="24"/>
        </w:rPr>
        <w:t>C</w:t>
      </w:r>
      <w:r w:rsidRPr="009E5EF5">
        <w:rPr>
          <w:rFonts w:ascii="Times New Roman" w:hAnsi="Times New Roman" w:cs="Times New Roman"/>
          <w:sz w:val="24"/>
          <w:szCs w:val="24"/>
        </w:rPr>
        <w:t>.V., para que nos siga brindando los servicios de facturación, notificación y cobranza de las Tasas Municipales, por los Servicios de Alumbrado Público, Tren de Aseo, Desechos Sólidos,  Fiestas Patronales, II)  siendo la comisión de $0.3955 IVA Incluido, así mismo el servicio de Tasa Mes Anterior siendo la comisión de $0.2825 IVA Incluido. La Distribuidora brindará reporte de cobros Transferencias y demás tramites Accesorios resultado de lo recaudado de la tasa municipal a través del recibo de energía eléctrica, III) Autorizar el plazo de TRES años de vigencia del contrato, contado a partir de la fecha de firma del mismo, renovable por periodo igual mediante cruce de cartas, el servicio de cobro de tasas municipales de la Alcaldía Municipal de San Pedro Perulapán, aplíquese la partida respectiva del presupuesto municipal en vigencia IV)</w:t>
      </w:r>
      <w:r>
        <w:rPr>
          <w:rFonts w:ascii="Times New Roman" w:hAnsi="Times New Roman" w:cs="Times New Roman"/>
          <w:sz w:val="24"/>
          <w:szCs w:val="24"/>
        </w:rPr>
        <w:t xml:space="preserve"> Autorizar al señor Alcalde Coronel Oswald Sibrian Miranda</w:t>
      </w:r>
      <w:r w:rsidRPr="009E5EF5">
        <w:rPr>
          <w:rFonts w:ascii="Times New Roman" w:hAnsi="Times New Roman" w:cs="Times New Roman"/>
          <w:sz w:val="24"/>
          <w:szCs w:val="24"/>
        </w:rPr>
        <w:t>, para que firme el respectivo contrato de continuidad de prestación de servicios entre esta Municipalidad  en dos ejemplares de igual tenor y valor COMUNIQUESE.-</w:t>
      </w:r>
    </w:p>
    <w:p w14:paraId="1F6F0FED" w14:textId="77777777" w:rsidR="00562476" w:rsidRPr="009E5EF5" w:rsidRDefault="00562476" w:rsidP="00562476">
      <w:pPr>
        <w:spacing w:after="0" w:line="276" w:lineRule="auto"/>
        <w:jc w:val="both"/>
        <w:rPr>
          <w:rFonts w:ascii="Times New Roman" w:hAnsi="Times New Roman" w:cs="Times New Roman"/>
          <w:sz w:val="24"/>
          <w:szCs w:val="24"/>
        </w:rPr>
      </w:pPr>
    </w:p>
    <w:p w14:paraId="02C2BA03" w14:textId="77777777" w:rsidR="00562476" w:rsidRPr="00050A9D"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b/>
          <w:sz w:val="24"/>
          <w:szCs w:val="24"/>
        </w:rPr>
        <w:t>ACUERDO NÚMERO SIETE:</w:t>
      </w:r>
      <w:r w:rsidRPr="00050A9D">
        <w:rPr>
          <w:rFonts w:ascii="Times New Roman" w:hAnsi="Times New Roman" w:cs="Times New Roman"/>
          <w:sz w:val="24"/>
          <w:szCs w:val="24"/>
        </w:rPr>
        <w:t xml:space="preserve"> El Concejo Municipal,  CONSIDERANDO: </w:t>
      </w:r>
    </w:p>
    <w:p w14:paraId="0366C070" w14:textId="77777777" w:rsidR="00562476" w:rsidRPr="003171FD" w:rsidRDefault="00562476" w:rsidP="00562476">
      <w:pPr>
        <w:spacing w:after="0"/>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3171FD">
        <w:rPr>
          <w:rFonts w:ascii="Times New Roman" w:hAnsi="Times New Roman" w:cs="Times New Roman"/>
          <w:sz w:val="24"/>
          <w:szCs w:val="24"/>
        </w:rPr>
        <w:t>Que en vista que la</w:t>
      </w:r>
      <w:r>
        <w:rPr>
          <w:rFonts w:ascii="Times New Roman" w:hAnsi="Times New Roman" w:cs="Times New Roman"/>
          <w:sz w:val="24"/>
          <w:szCs w:val="24"/>
        </w:rPr>
        <w:t xml:space="preserve"> Municipalidad de San P</w:t>
      </w:r>
      <w:r w:rsidRPr="003171FD">
        <w:rPr>
          <w:rFonts w:ascii="Times New Roman" w:hAnsi="Times New Roman" w:cs="Times New Roman"/>
          <w:sz w:val="24"/>
          <w:szCs w:val="24"/>
        </w:rPr>
        <w:t xml:space="preserve">edro Perulapan se encuentra en procesos de contratación para la construcción de Obras </w:t>
      </w:r>
      <w:r>
        <w:rPr>
          <w:rFonts w:ascii="Times New Roman" w:hAnsi="Times New Roman" w:cs="Times New Roman"/>
          <w:sz w:val="24"/>
          <w:szCs w:val="24"/>
        </w:rPr>
        <w:t xml:space="preserve">Viales y </w:t>
      </w:r>
      <w:r w:rsidRPr="003171FD">
        <w:rPr>
          <w:rFonts w:ascii="Times New Roman" w:hAnsi="Times New Roman" w:cs="Times New Roman"/>
          <w:sz w:val="24"/>
          <w:szCs w:val="24"/>
        </w:rPr>
        <w:t>de Infraestructura en Cantones y Caseríos del mismo.</w:t>
      </w:r>
    </w:p>
    <w:p w14:paraId="17F136C6"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 xml:space="preserve">II- Que es importante crear transparencia en los procesos de adjudicación de servicios, materiales, vienes y muebles, e involucrar las áreas que den con su aporte una buena recomendación al concejo Municipal tomando en cuenta los respaldos, técnicos y legales correspondientes. </w:t>
      </w:r>
    </w:p>
    <w:p w14:paraId="1BCF093D"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III- Que en el Art. 20 de la ley Lacap se establece lo siguiente:</w:t>
      </w:r>
      <w:r w:rsidRPr="003171FD">
        <w:rPr>
          <w:rFonts w:ascii="Tahoma" w:hAnsi="Tahoma" w:cs="Tahoma"/>
          <w:color w:val="000000"/>
          <w:sz w:val="24"/>
          <w:szCs w:val="24"/>
        </w:rPr>
        <w:t xml:space="preserve"> </w:t>
      </w:r>
      <w:r w:rsidRPr="003171FD">
        <w:rPr>
          <w:rFonts w:ascii="Times New Roman" w:hAnsi="Times New Roman" w:cs="Times New Roman"/>
          <w:sz w:val="24"/>
          <w:szCs w:val="24"/>
        </w:rPr>
        <w:t xml:space="preserve">Dependiendo de la cantidad de adquisiciones o contrataciones, cada institución constituirá Comisiones en cada caso, para la </w:t>
      </w:r>
      <w:r w:rsidRPr="003171FD">
        <w:rPr>
          <w:rFonts w:ascii="Times New Roman" w:hAnsi="Times New Roman" w:cs="Times New Roman"/>
          <w:sz w:val="24"/>
          <w:szCs w:val="24"/>
        </w:rPr>
        <w:lastRenderedPageBreak/>
        <w:t>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 En cuanto a la contratación directa y la libre gestión, será potestad del titular la constitución delas comisiones de evaluación de ofertas respectivas. Las comisiones a las que se refiere este artículo se formarán por lo menos con los miembros siguientes:</w:t>
      </w:r>
    </w:p>
    <w:p w14:paraId="70A2200B"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El Jefe de la Unidad de Adquisiciones y Contrataciones Institucional o la persona que él designe;</w:t>
      </w:r>
    </w:p>
    <w:p w14:paraId="16B43501"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El solicitante de la obra, bien o servicio o su delegado;</w:t>
      </w:r>
    </w:p>
    <w:p w14:paraId="1A6231EB"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Un Analista Financiero; y,</w:t>
      </w:r>
    </w:p>
    <w:p w14:paraId="4421D3F2"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Un experto en la materia de que se trate la adquisición o contratación.</w:t>
      </w:r>
    </w:p>
    <w:p w14:paraId="60CCC101"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EN EL CASO DE LAS MUNICIPALIDADES, TRIBUNAL DE SERVICIO CIVIL, REPRESENTACIONES DIPLOMÁTICAS Y CONSULARES, LAS COMISIONES A QUE SE REFIERE ESTE ARTÍCULO SE CONFORMARÁNDE ACUERDO A SU ESTRUCTURA INSTITUCIONAL. (2) Cuando la institución no contare con personal especializado o idóneo en la materia de que se trate, solicitará colaboración de funcionarios públicos de otras instituciones del Estado, quienes estarán obligados a colaborar y, excepcionalmente, se podrá contratar especialistas.</w:t>
      </w:r>
    </w:p>
    <w:p w14:paraId="2A153841" w14:textId="77777777" w:rsidR="00562476" w:rsidRPr="003171FD" w:rsidRDefault="00562476" w:rsidP="00562476">
      <w:pPr>
        <w:spacing w:after="0" w:line="276" w:lineRule="auto"/>
        <w:jc w:val="both"/>
        <w:rPr>
          <w:rFonts w:ascii="Times New Roman" w:hAnsi="Times New Roman" w:cs="Times New Roman"/>
          <w:sz w:val="24"/>
          <w:szCs w:val="24"/>
          <w:lang w:val="es-ES"/>
        </w:rPr>
      </w:pPr>
      <w:r w:rsidRPr="003171FD">
        <w:rPr>
          <w:rFonts w:ascii="Times New Roman" w:hAnsi="Times New Roman" w:cs="Times New Roman"/>
          <w:sz w:val="24"/>
          <w:szCs w:val="24"/>
        </w:rPr>
        <w:t xml:space="preserve">Cuando la obra, bien o servicio a adquirir involucre a más de una institución, se podrán constituirlas comisiones de evaluación de ofertas inter-institucionales, identificando en ésta la institución directamente responsable, y será ésta quién deberá constituirla de conformidad con lo establecido en este artículo. No podrán ser miembros de la comisión o comisiones el cónyuge o conviviente, o las personas que tuvieren vínculo de parentesco hasta el segundo grado de afinidad y cuarto de consanguinidad con algunos de los ofertantes. </w:t>
      </w:r>
      <w:r w:rsidRPr="003171FD">
        <w:rPr>
          <w:rFonts w:ascii="Times New Roman" w:hAnsi="Times New Roman" w:cs="Times New Roman"/>
          <w:b/>
          <w:sz w:val="24"/>
          <w:szCs w:val="24"/>
          <w:lang w:val="es-ES"/>
        </w:rPr>
        <w:t xml:space="preserve">Por lo tanto el Concejo Municipal en uso de las facultades que le otorga el Código Municipal y la LACAP. ACUERDA: </w:t>
      </w:r>
      <w:r w:rsidRPr="003171FD">
        <w:rPr>
          <w:rFonts w:ascii="Times New Roman" w:hAnsi="Times New Roman" w:cs="Times New Roman"/>
          <w:sz w:val="24"/>
          <w:szCs w:val="24"/>
          <w:lang w:val="es-ES"/>
        </w:rPr>
        <w:t>1. Conformar dentro del Seno de la Alcaldía Municipal de San Pedro Perulapán una Comisión de Evaluación de Bienes, Obras o Servicios que sea un apoyo y respaldo para el concejo Municipal creando más transparencia y eficacia en los procesos de adjudicación en Proyectos de Infraestructura. 2.</w:t>
      </w:r>
      <w:r w:rsidRPr="003171FD">
        <w:rPr>
          <w:rFonts w:ascii="Arial" w:eastAsia="Times New Roman" w:hAnsi="Arial" w:cs="Arial"/>
          <w:sz w:val="24"/>
          <w:szCs w:val="24"/>
          <w:lang w:val="es-ES_tradnl" w:eastAsia="es-ES"/>
        </w:rPr>
        <w:t xml:space="preserve"> </w:t>
      </w:r>
      <w:r w:rsidRPr="003171FD">
        <w:rPr>
          <w:rFonts w:ascii="Times New Roman" w:hAnsi="Times New Roman" w:cs="Times New Roman"/>
          <w:sz w:val="24"/>
          <w:szCs w:val="24"/>
          <w:lang w:val="es-ES"/>
        </w:rPr>
        <w:t>por cada adquisición se debe dejar un informe firmado por todos los titulares en caso contrario se deja sin validez. 3. La Comisión de Evaluación estará conformada por los siguientes miembros:</w:t>
      </w:r>
    </w:p>
    <w:p w14:paraId="0B1BD6E1"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 Arq. Henry Douglas Palacios Montenegro, Jefe de UACI</w:t>
      </w:r>
    </w:p>
    <w:p w14:paraId="460F313B" w14:textId="77777777" w:rsidR="00562476" w:rsidRPr="003171FD"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 Ing. Henri Franklin Serrano Medrano, Jefe de Proyectos</w:t>
      </w:r>
    </w:p>
    <w:p w14:paraId="4FE086D0" w14:textId="77777777" w:rsidR="00562476" w:rsidRDefault="00562476" w:rsidP="00562476">
      <w:pPr>
        <w:spacing w:after="0" w:line="276" w:lineRule="auto"/>
        <w:jc w:val="both"/>
        <w:rPr>
          <w:rFonts w:ascii="Times New Roman" w:hAnsi="Times New Roman" w:cs="Times New Roman"/>
          <w:sz w:val="24"/>
          <w:szCs w:val="24"/>
        </w:rPr>
      </w:pPr>
      <w:r w:rsidRPr="003171FD">
        <w:rPr>
          <w:rFonts w:ascii="Times New Roman" w:hAnsi="Times New Roman" w:cs="Times New Roman"/>
          <w:sz w:val="24"/>
          <w:szCs w:val="24"/>
        </w:rPr>
        <w:t xml:space="preserve">- Señora Daysi Margarita Ángel, Contadora Municipal. </w:t>
      </w:r>
    </w:p>
    <w:p w14:paraId="73A0C65B" w14:textId="77777777" w:rsidR="00562476" w:rsidRPr="003171F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3246">
        <w:rPr>
          <w:rFonts w:ascii="Times New Roman" w:hAnsi="Times New Roman" w:cs="Times New Roman"/>
          <w:sz w:val="24"/>
          <w:szCs w:val="24"/>
        </w:rPr>
        <w:t>Ing. Marco Tulio Mata Montenegro.</w:t>
      </w:r>
    </w:p>
    <w:p w14:paraId="79E6875E"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Nota. Se hace constar que el Primer Regidor Propietario, Héctor Ismael estrada Vásquez, vota en contra salvando su voto en el presente acuerdo, en base al Art. 30 del Código Municipal.</w:t>
      </w:r>
    </w:p>
    <w:p w14:paraId="1BE41A2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8CC57DC" w14:textId="77777777" w:rsidR="00562476" w:rsidRPr="0004391D" w:rsidRDefault="00562476" w:rsidP="00562476">
      <w:pPr>
        <w:spacing w:after="0" w:line="276" w:lineRule="auto"/>
        <w:jc w:val="both"/>
        <w:rPr>
          <w:rFonts w:ascii="Times New Roman" w:hAnsi="Times New Roman" w:cs="Times New Roman"/>
          <w:sz w:val="24"/>
          <w:szCs w:val="24"/>
        </w:rPr>
      </w:pPr>
      <w:r w:rsidRPr="0004391D">
        <w:rPr>
          <w:rFonts w:ascii="Times New Roman" w:hAnsi="Times New Roman" w:cs="Times New Roman"/>
          <w:b/>
          <w:sz w:val="24"/>
          <w:szCs w:val="24"/>
        </w:rPr>
        <w:t>ACUERDO NÚMERO OCHO:</w:t>
      </w:r>
      <w:r w:rsidRPr="0004391D">
        <w:rPr>
          <w:rFonts w:ascii="Times New Roman" w:hAnsi="Times New Roman" w:cs="Times New Roman"/>
          <w:sz w:val="24"/>
          <w:szCs w:val="24"/>
        </w:rPr>
        <w:t xml:space="preserve"> El Concejo Municipal,  CONSIDERANDO: </w:t>
      </w:r>
    </w:p>
    <w:p w14:paraId="725358E7" w14:textId="77777777" w:rsidR="00562476" w:rsidRPr="00A44148" w:rsidRDefault="00562476" w:rsidP="00562476">
      <w:pPr>
        <w:spacing w:after="0"/>
        <w:jc w:val="both"/>
        <w:rPr>
          <w:rFonts w:ascii="Times New Roman" w:hAnsi="Times New Roman" w:cs="Times New Roman"/>
          <w:sz w:val="24"/>
          <w:szCs w:val="24"/>
        </w:rPr>
      </w:pPr>
      <w:r w:rsidRPr="00DF5082">
        <w:rPr>
          <w:rFonts w:ascii="Times New Roman" w:hAnsi="Times New Roman" w:cs="Times New Roman"/>
          <w:sz w:val="24"/>
          <w:szCs w:val="24"/>
        </w:rPr>
        <w:t>I-</w:t>
      </w:r>
      <w:r w:rsidRPr="00DA449E">
        <w:rPr>
          <w:rFonts w:ascii="Times New Roman" w:hAnsi="Times New Roman" w:cs="Times New Roman"/>
          <w:sz w:val="24"/>
        </w:rPr>
        <w:t xml:space="preserve"> </w:t>
      </w:r>
      <w:r>
        <w:rPr>
          <w:rFonts w:ascii="Times New Roman" w:hAnsi="Times New Roman" w:cs="Times New Roman"/>
          <w:sz w:val="24"/>
          <w:szCs w:val="24"/>
        </w:rPr>
        <w:t>Que según nota</w:t>
      </w:r>
      <w:r w:rsidRPr="00A44148">
        <w:rPr>
          <w:rFonts w:ascii="Times New Roman" w:hAnsi="Times New Roman" w:cs="Times New Roman"/>
          <w:sz w:val="24"/>
          <w:szCs w:val="24"/>
        </w:rPr>
        <w:t xml:space="preserve"> presentada por el Arq. Henry Douglas Palacios Monten</w:t>
      </w:r>
      <w:r>
        <w:rPr>
          <w:rFonts w:ascii="Times New Roman" w:hAnsi="Times New Roman" w:cs="Times New Roman"/>
          <w:sz w:val="24"/>
          <w:szCs w:val="24"/>
        </w:rPr>
        <w:t>egro, jefe de UACI, donde presenta</w:t>
      </w:r>
      <w:r w:rsidRPr="00A44148">
        <w:rPr>
          <w:rFonts w:ascii="Times New Roman" w:hAnsi="Times New Roman" w:cs="Times New Roman"/>
          <w:sz w:val="24"/>
          <w:szCs w:val="24"/>
        </w:rPr>
        <w:t xml:space="preserve"> la oferta económica de servicios de TRATAMIENTO Y DISPOSICIÓN FINAL DE DESECHOS SOLIDOS COMUNES, por la empresa MIDES (Manejo Integral de Desechos Sólidos S.E.M. de C.V.)</w:t>
      </w:r>
    </w:p>
    <w:p w14:paraId="028688CA"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A44148">
        <w:rPr>
          <w:rFonts w:ascii="Times New Roman" w:hAnsi="Times New Roman" w:cs="Times New Roman"/>
          <w:sz w:val="24"/>
          <w:szCs w:val="24"/>
        </w:rPr>
        <w:t xml:space="preserve">II- Que según oferta económica presentada por dicha empresa, la tonelada tiene un valor de $24.0586 c/u (Los montos no incluyen IVA) y aclaran en dicho documento que la facturación se efectuará de acuerdo con la cantidad de toneladas recibidas y la forma de pago se deberá hacer </w:t>
      </w:r>
      <w:r w:rsidRPr="00A44148">
        <w:rPr>
          <w:rFonts w:ascii="Times New Roman" w:hAnsi="Times New Roman" w:cs="Times New Roman"/>
          <w:sz w:val="24"/>
          <w:szCs w:val="24"/>
        </w:rPr>
        <w:lastRenderedPageBreak/>
        <w:t>quincenal.</w:t>
      </w:r>
      <w:r w:rsidRPr="00A44148">
        <w:rPr>
          <w:rFonts w:ascii="Times New Roman" w:hAnsi="Times New Roman" w:cs="Times New Roman"/>
          <w:b/>
          <w:sz w:val="24"/>
          <w:szCs w:val="24"/>
        </w:rPr>
        <w:t xml:space="preserve"> Por lo tanto el Concejo Municipal en uso de las facultades que le otorga el Código Municipal. ACUERDA: </w:t>
      </w:r>
      <w:r w:rsidRPr="00A44148">
        <w:rPr>
          <w:rFonts w:ascii="Times New Roman" w:hAnsi="Times New Roman" w:cs="Times New Roman"/>
          <w:sz w:val="24"/>
          <w:szCs w:val="24"/>
        </w:rPr>
        <w:t>1)</w:t>
      </w:r>
      <w:r w:rsidRPr="00A44148">
        <w:rPr>
          <w:rFonts w:ascii="Times New Roman" w:hAnsi="Times New Roman" w:cs="Times New Roman"/>
          <w:b/>
          <w:sz w:val="24"/>
          <w:szCs w:val="24"/>
        </w:rPr>
        <w:t xml:space="preserve"> </w:t>
      </w:r>
      <w:r w:rsidRPr="00A44148">
        <w:rPr>
          <w:rFonts w:ascii="Times New Roman" w:hAnsi="Times New Roman" w:cs="Times New Roman"/>
          <w:sz w:val="24"/>
          <w:szCs w:val="24"/>
        </w:rPr>
        <w:t>Aprobar la contratación de servicios de TRATAMIENTO Y DISPOSICIÓN FINAL DE DESECHOS SOLIDOS COMUNES, por la empresa MIDES (Manejo Integral de Desechos Sólidos S.E.M. de C.V.) por un monto de Veinticuatro 0586/100 Dólares de Norte América ($24.0586+IVA) por cada tonelada recibida. 2) Se autoriza al Jefe de UACI, Ing. Henry Douglas Palacios Montenegro, para que realice los trámites correspondientes de Ley. 3)</w:t>
      </w:r>
      <w:r w:rsidRPr="0004391D">
        <w:rPr>
          <w:rFonts w:ascii="Times New Roman" w:hAnsi="Times New Roman" w:cs="Times New Roman"/>
          <w:sz w:val="24"/>
          <w:szCs w:val="24"/>
        </w:rPr>
        <w:t xml:space="preserve"> </w:t>
      </w:r>
      <w:r>
        <w:rPr>
          <w:rFonts w:ascii="Times New Roman" w:hAnsi="Times New Roman" w:cs="Times New Roman"/>
          <w:sz w:val="24"/>
          <w:szCs w:val="24"/>
        </w:rPr>
        <w:t>Autorizar al señor Alcalde Coronel Oswald Sibrian Miranda</w:t>
      </w:r>
      <w:r w:rsidRPr="009E5EF5">
        <w:rPr>
          <w:rFonts w:ascii="Times New Roman" w:hAnsi="Times New Roman" w:cs="Times New Roman"/>
          <w:sz w:val="24"/>
          <w:szCs w:val="24"/>
        </w:rPr>
        <w:t>, para que firme el respectivo contrato</w:t>
      </w:r>
      <w:r>
        <w:rPr>
          <w:rFonts w:ascii="Times New Roman" w:hAnsi="Times New Roman" w:cs="Times New Roman"/>
          <w:sz w:val="24"/>
          <w:szCs w:val="24"/>
        </w:rPr>
        <w:t>. 4)</w:t>
      </w:r>
      <w:r w:rsidRPr="00A44148">
        <w:rPr>
          <w:rFonts w:ascii="Times New Roman" w:hAnsi="Times New Roman" w:cs="Times New Roman"/>
          <w:sz w:val="24"/>
          <w:szCs w:val="24"/>
        </w:rPr>
        <w:t xml:space="preserve"> Autorizar a la Tesorera Municipal Licda.  Mayra Lissethe Renderos de Vásquez, para que realice los pagos mensuales correspondientes de la cuenta </w:t>
      </w:r>
      <w:r w:rsidRPr="0004391D">
        <w:rPr>
          <w:rFonts w:ascii="Times New Roman" w:hAnsi="Times New Roman" w:cs="Times New Roman"/>
          <w:sz w:val="24"/>
          <w:szCs w:val="24"/>
        </w:rPr>
        <w:t>PROGRAMA DE BARRIDO, RECOLECCION Y DISPOSICION FINAL DE LOS DESE</w:t>
      </w:r>
      <w:r>
        <w:rPr>
          <w:rFonts w:ascii="Times New Roman" w:hAnsi="Times New Roman" w:cs="Times New Roman"/>
          <w:sz w:val="24"/>
          <w:szCs w:val="24"/>
        </w:rPr>
        <w:t>C</w:t>
      </w:r>
      <w:r w:rsidRPr="0004391D">
        <w:rPr>
          <w:rFonts w:ascii="Times New Roman" w:hAnsi="Times New Roman" w:cs="Times New Roman"/>
          <w:sz w:val="24"/>
          <w:szCs w:val="24"/>
        </w:rPr>
        <w:t>HOS SOLIDOS EN EL MUNICIPIO DE SAN PEDRO PERULAPAN, AÑO 2020</w:t>
      </w:r>
      <w:r>
        <w:rPr>
          <w:rFonts w:ascii="Times New Roman" w:hAnsi="Times New Roman" w:cs="Times New Roman"/>
          <w:sz w:val="24"/>
          <w:szCs w:val="24"/>
        </w:rPr>
        <w:t xml:space="preserve">. 5) </w:t>
      </w:r>
      <w:r w:rsidRPr="00FA3973">
        <w:rPr>
          <w:rFonts w:ascii="Times New Roman" w:hAnsi="Times New Roman" w:cs="Times New Roman"/>
          <w:sz w:val="24"/>
          <w:szCs w:val="24"/>
          <w:lang w:val="es-ES"/>
        </w:rPr>
        <w:t>Autorizar a la encargada del presupuesto para que descargue las cifras correspondientes en el presupuesto Municipal vigente</w:t>
      </w:r>
      <w:r>
        <w:rPr>
          <w:rFonts w:ascii="Times New Roman" w:hAnsi="Times New Roman" w:cs="Times New Roman"/>
          <w:sz w:val="24"/>
          <w:szCs w:val="24"/>
          <w:lang w:val="es-ES"/>
        </w:rPr>
        <w:t>.</w:t>
      </w:r>
      <w:r w:rsidRPr="00A44148">
        <w:rPr>
          <w:rFonts w:ascii="Times New Roman" w:hAnsi="Times New Roman" w:cs="Times New Roman"/>
          <w:sz w:val="24"/>
          <w:szCs w:val="24"/>
        </w:rPr>
        <w:t xml:space="preserve"> Comuníquese.-</w:t>
      </w:r>
    </w:p>
    <w:p w14:paraId="7E3A4C06" w14:textId="77777777" w:rsidR="00562476" w:rsidRPr="00050A9D"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D838D8D"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NUEVE:</w:t>
      </w:r>
      <w:r w:rsidRPr="00BC6719">
        <w:rPr>
          <w:rFonts w:ascii="Times New Roman" w:hAnsi="Times New Roman" w:cs="Times New Roman"/>
          <w:sz w:val="24"/>
          <w:szCs w:val="24"/>
        </w:rPr>
        <w:t xml:space="preserve"> El Concejo Municipal,  CONSIDERANDO: </w:t>
      </w:r>
    </w:p>
    <w:p w14:paraId="5ADA1F15" w14:textId="77777777" w:rsidR="00562476" w:rsidRPr="00FA05AB"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FA05AB">
        <w:rPr>
          <w:rFonts w:ascii="Times New Roman" w:hAnsi="Times New Roman" w:cs="Times New Roman"/>
          <w:sz w:val="24"/>
          <w:szCs w:val="24"/>
        </w:rPr>
        <w:t>Que según el primer párrafo del Art. 2 de la Constitución de la República de El Salvador, que literalmente dice: Toda persona tiene derecho a la vida, a la integridad física y moral, a la libertad, a la seguridad, al trabajo, a la propiedad y posesión, y a ser protegida en la conservación y defensa de los mismos.</w:t>
      </w:r>
    </w:p>
    <w:p w14:paraId="7CE73FB1" w14:textId="77777777" w:rsidR="00562476" w:rsidRDefault="00562476" w:rsidP="00562476">
      <w:pPr>
        <w:spacing w:after="0" w:line="276" w:lineRule="auto"/>
        <w:jc w:val="both"/>
        <w:rPr>
          <w:rFonts w:ascii="Times New Roman" w:hAnsi="Times New Roman" w:cs="Times New Roman"/>
          <w:sz w:val="24"/>
          <w:szCs w:val="24"/>
        </w:rPr>
      </w:pPr>
      <w:r w:rsidRPr="00FA05AB">
        <w:rPr>
          <w:rFonts w:ascii="Times New Roman" w:hAnsi="Times New Roman" w:cs="Times New Roman"/>
          <w:sz w:val="24"/>
          <w:szCs w:val="24"/>
        </w:rPr>
        <w:t xml:space="preserve">II- </w:t>
      </w:r>
      <w:r w:rsidRPr="00B91C08">
        <w:rPr>
          <w:rFonts w:ascii="Times New Roman" w:hAnsi="Times New Roman" w:cs="Times New Roman"/>
          <w:sz w:val="24"/>
          <w:szCs w:val="24"/>
        </w:rPr>
        <w:t xml:space="preserve">Que conociendo la situación </w:t>
      </w:r>
      <w:r>
        <w:rPr>
          <w:rFonts w:ascii="Times New Roman" w:hAnsi="Times New Roman" w:cs="Times New Roman"/>
          <w:sz w:val="24"/>
          <w:szCs w:val="24"/>
        </w:rPr>
        <w:t>xxxxx xxxx xxxxx xxxx xxx xxxxxxxxxx xxxxx</w:t>
      </w:r>
      <w:r w:rsidRPr="00B91C08">
        <w:rPr>
          <w:rFonts w:ascii="Times New Roman" w:hAnsi="Times New Roman" w:cs="Times New Roman"/>
          <w:sz w:val="24"/>
          <w:szCs w:val="24"/>
        </w:rPr>
        <w:t xml:space="preserve"> la señora Carmen Guadalupe Carpio, Encargada de la Unidad de Género de ésta Alcaldía Municipal, quien </w:t>
      </w:r>
      <w:r>
        <w:rPr>
          <w:rFonts w:ascii="Times New Roman" w:hAnsi="Times New Roman" w:cs="Times New Roman"/>
          <w:sz w:val="24"/>
          <w:szCs w:val="24"/>
        </w:rPr>
        <w:t>xxx xxx xxxx xxxx xxxxx xxxxxxx xxxx xxxx xxxxx xxxxxx xxxxxxxx</w:t>
      </w:r>
      <w:r w:rsidRPr="00B91C08">
        <w:rPr>
          <w:rFonts w:ascii="Times New Roman" w:hAnsi="Times New Roman" w:cs="Times New Roman"/>
          <w:sz w:val="24"/>
          <w:szCs w:val="24"/>
        </w:rPr>
        <w:t xml:space="preserve">, por dichos motivos </w:t>
      </w:r>
      <w:r>
        <w:rPr>
          <w:rFonts w:ascii="Times New Roman" w:hAnsi="Times New Roman" w:cs="Times New Roman"/>
          <w:sz w:val="24"/>
          <w:szCs w:val="24"/>
        </w:rPr>
        <w:t>xxxxx xxxxx xxxxx xxxxx xxxx</w:t>
      </w:r>
      <w:r w:rsidRPr="00B91C08">
        <w:rPr>
          <w:rFonts w:ascii="Times New Roman" w:hAnsi="Times New Roman" w:cs="Times New Roman"/>
          <w:sz w:val="24"/>
          <w:szCs w:val="24"/>
        </w:rPr>
        <w:t xml:space="preserve">, pero </w:t>
      </w:r>
      <w:r>
        <w:rPr>
          <w:rFonts w:ascii="Times New Roman" w:hAnsi="Times New Roman" w:cs="Times New Roman"/>
          <w:sz w:val="24"/>
          <w:szCs w:val="24"/>
        </w:rPr>
        <w:t>xxxxxx xxxxxxxx xxxxxxx xxxxxxxx xxxxxx xxxxxxx xxxxxxxxxx xxxxxxx xxxxx xxxxxxxxx xxxxxxx xxxxxxxxx, e</w:t>
      </w:r>
      <w:r w:rsidRPr="00B91C08">
        <w:rPr>
          <w:rFonts w:ascii="Times New Roman" w:hAnsi="Times New Roman" w:cs="Times New Roman"/>
          <w:sz w:val="24"/>
          <w:szCs w:val="24"/>
        </w:rPr>
        <w:t xml:space="preserve">lla manifiesta </w:t>
      </w:r>
      <w:r>
        <w:rPr>
          <w:rFonts w:ascii="Times New Roman" w:hAnsi="Times New Roman" w:cs="Times New Roman"/>
          <w:sz w:val="24"/>
          <w:szCs w:val="24"/>
        </w:rPr>
        <w:t>xxxxxxx xxxxxx xxxxxxxx xxxxxx xxxxxxxxx xxxxxxx xxxxxxxx xxxxxxxx xxxxxxxx xxxxxxxxx</w:t>
      </w:r>
    </w:p>
    <w:p w14:paraId="4E836C0D" w14:textId="77777777" w:rsidR="00562476" w:rsidRPr="00374823" w:rsidRDefault="00562476" w:rsidP="00562476">
      <w:pPr>
        <w:spacing w:after="0" w:line="276" w:lineRule="auto"/>
        <w:jc w:val="both"/>
        <w:rPr>
          <w:rFonts w:ascii="Times New Roman" w:hAnsi="Times New Roman" w:cs="Times New Roman"/>
        </w:rPr>
      </w:pPr>
      <w:r w:rsidRPr="00FA05AB">
        <w:rPr>
          <w:rFonts w:ascii="Times New Roman" w:hAnsi="Times New Roman" w:cs="Times New Roman"/>
          <w:sz w:val="24"/>
          <w:szCs w:val="24"/>
        </w:rPr>
        <w:t>III- Esta Administración preocupados por todos sus recursos humanos, en vista que ven la falta de protección</w:t>
      </w:r>
      <w:r>
        <w:rPr>
          <w:rFonts w:ascii="Times New Roman" w:hAnsi="Times New Roman" w:cs="Times New Roman"/>
          <w:sz w:val="24"/>
          <w:szCs w:val="24"/>
        </w:rPr>
        <w:t xml:space="preserve"> total</w:t>
      </w:r>
      <w:r w:rsidRPr="00FA05AB">
        <w:rPr>
          <w:rFonts w:ascii="Times New Roman" w:hAnsi="Times New Roman" w:cs="Times New Roman"/>
          <w:sz w:val="24"/>
          <w:szCs w:val="24"/>
        </w:rPr>
        <w:t xml:space="preserve"> del estado en éste caso específico de la señora </w:t>
      </w:r>
      <w:r>
        <w:rPr>
          <w:rFonts w:ascii="Times New Roman" w:hAnsi="Times New Roman" w:cs="Times New Roman"/>
          <w:sz w:val="24"/>
          <w:szCs w:val="24"/>
        </w:rPr>
        <w:t>Carpio</w:t>
      </w:r>
      <w:r w:rsidRPr="00FA05AB">
        <w:rPr>
          <w:rFonts w:ascii="Times New Roman" w:hAnsi="Times New Roman" w:cs="Times New Roman"/>
          <w:sz w:val="24"/>
          <w:szCs w:val="24"/>
        </w:rPr>
        <w:t>, es por ello que se toma en consideración la situación económica</w:t>
      </w:r>
      <w:r>
        <w:rPr>
          <w:rFonts w:ascii="Times New Roman" w:hAnsi="Times New Roman" w:cs="Times New Roman"/>
          <w:sz w:val="24"/>
          <w:szCs w:val="24"/>
        </w:rPr>
        <w:t xml:space="preserve"> en la que </w:t>
      </w:r>
      <w:r w:rsidRPr="00FA05AB">
        <w:rPr>
          <w:rFonts w:ascii="Times New Roman" w:hAnsi="Times New Roman" w:cs="Times New Roman"/>
          <w:sz w:val="24"/>
          <w:szCs w:val="24"/>
        </w:rPr>
        <w:t xml:space="preserve">se </w:t>
      </w:r>
      <w:r>
        <w:rPr>
          <w:rFonts w:ascii="Times New Roman" w:hAnsi="Times New Roman" w:cs="Times New Roman"/>
          <w:sz w:val="24"/>
          <w:szCs w:val="24"/>
        </w:rPr>
        <w:t>encuentra dicha empleada</w:t>
      </w:r>
      <w:r w:rsidRPr="00FA05AB">
        <w:rPr>
          <w:rFonts w:ascii="Times New Roman" w:hAnsi="Times New Roman" w:cs="Times New Roman"/>
          <w:sz w:val="24"/>
          <w:szCs w:val="24"/>
        </w:rPr>
        <w:t xml:space="preserve">, pues en este momento </w:t>
      </w:r>
      <w:r>
        <w:rPr>
          <w:rFonts w:ascii="Times New Roman" w:hAnsi="Times New Roman" w:cs="Times New Roman"/>
          <w:sz w:val="24"/>
          <w:szCs w:val="24"/>
        </w:rPr>
        <w:t>es cuando más necesita de la totalidad de su salario y que según el Art. 27 d</w:t>
      </w:r>
      <w:r w:rsidRPr="00F31A6D">
        <w:rPr>
          <w:rFonts w:ascii="Times New Roman" w:hAnsi="Times New Roman" w:cs="Times New Roman"/>
          <w:sz w:val="24"/>
          <w:szCs w:val="24"/>
        </w:rPr>
        <w:t>el Reglamento para la aplicación del Régimen del Seguro Social</w:t>
      </w:r>
      <w:r>
        <w:rPr>
          <w:rFonts w:ascii="Times New Roman" w:hAnsi="Times New Roman" w:cs="Times New Roman"/>
          <w:sz w:val="24"/>
          <w:szCs w:val="24"/>
        </w:rPr>
        <w:t>, donde se especifica lo siguiente:</w:t>
      </w:r>
      <w:r w:rsidRPr="00F31A6D">
        <w:t xml:space="preserve"> </w:t>
      </w:r>
      <w:r w:rsidRPr="00F31A6D">
        <w:rPr>
          <w:rFonts w:ascii="Times New Roman" w:hAnsi="Times New Roman" w:cs="Times New Roman"/>
          <w:sz w:val="24"/>
          <w:szCs w:val="24"/>
        </w:rPr>
        <w:t>El subsidio diario por incapacidad temporal será equivalente al 75% del salario medio</w:t>
      </w:r>
      <w:r>
        <w:rPr>
          <w:rFonts w:ascii="Times New Roman" w:hAnsi="Times New Roman" w:cs="Times New Roman"/>
          <w:sz w:val="24"/>
          <w:szCs w:val="24"/>
        </w:rPr>
        <w:t xml:space="preserve"> </w:t>
      </w:r>
      <w:r w:rsidRPr="00F31A6D">
        <w:rPr>
          <w:rFonts w:ascii="Times New Roman" w:hAnsi="Times New Roman" w:cs="Times New Roman"/>
          <w:sz w:val="24"/>
          <w:szCs w:val="24"/>
        </w:rPr>
        <w:t>de base del asegurado.</w:t>
      </w:r>
      <w:r w:rsidRPr="00F31A6D">
        <w:rPr>
          <w:rFonts w:ascii="Times New Roman" w:hAnsi="Times New Roman" w:cs="Times New Roman"/>
          <w:b/>
          <w:sz w:val="24"/>
          <w:szCs w:val="24"/>
        </w:rPr>
        <w:t xml:space="preserve"> </w:t>
      </w:r>
      <w:r w:rsidRPr="00374823">
        <w:rPr>
          <w:rFonts w:ascii="Times New Roman" w:hAnsi="Times New Roman" w:cs="Times New Roman"/>
          <w:b/>
          <w:sz w:val="24"/>
          <w:szCs w:val="24"/>
        </w:rPr>
        <w:t xml:space="preserve">Por lo tanto el Concejo Municipal en uso de las facultades que le otorga el Código Municipal. ACUERDA: </w:t>
      </w:r>
      <w:r w:rsidRPr="00374823">
        <w:rPr>
          <w:rFonts w:ascii="Times New Roman" w:hAnsi="Times New Roman" w:cs="Times New Roman"/>
          <w:sz w:val="24"/>
          <w:szCs w:val="24"/>
        </w:rPr>
        <w:t>Autorizar a la Tesorera Municipal para que haga el descargo en la</w:t>
      </w:r>
      <w:r>
        <w:rPr>
          <w:rFonts w:ascii="Times New Roman" w:hAnsi="Times New Roman" w:cs="Times New Roman"/>
          <w:sz w:val="24"/>
          <w:szCs w:val="24"/>
        </w:rPr>
        <w:t>s</w:t>
      </w:r>
      <w:r w:rsidRPr="00374823">
        <w:rPr>
          <w:rFonts w:ascii="Times New Roman" w:hAnsi="Times New Roman" w:cs="Times New Roman"/>
          <w:sz w:val="24"/>
          <w:szCs w:val="24"/>
        </w:rPr>
        <w:t xml:space="preserve"> planilla</w:t>
      </w:r>
      <w:r>
        <w:rPr>
          <w:rFonts w:ascii="Times New Roman" w:hAnsi="Times New Roman" w:cs="Times New Roman"/>
          <w:sz w:val="24"/>
          <w:szCs w:val="24"/>
        </w:rPr>
        <w:t>s</w:t>
      </w:r>
      <w:r w:rsidRPr="00374823">
        <w:rPr>
          <w:rFonts w:ascii="Times New Roman" w:hAnsi="Times New Roman" w:cs="Times New Roman"/>
          <w:sz w:val="24"/>
          <w:szCs w:val="24"/>
        </w:rPr>
        <w:t xml:space="preserve"> de </w:t>
      </w:r>
      <w:r>
        <w:rPr>
          <w:rFonts w:ascii="Times New Roman" w:hAnsi="Times New Roman" w:cs="Times New Roman"/>
          <w:sz w:val="24"/>
          <w:szCs w:val="24"/>
        </w:rPr>
        <w:t>empleados</w:t>
      </w:r>
      <w:r w:rsidRPr="00374823">
        <w:rPr>
          <w:rFonts w:ascii="Times New Roman" w:hAnsi="Times New Roman" w:cs="Times New Roman"/>
          <w:sz w:val="24"/>
          <w:szCs w:val="24"/>
        </w:rPr>
        <w:t xml:space="preserve"> correspondiente</w:t>
      </w:r>
      <w:r>
        <w:rPr>
          <w:rFonts w:ascii="Times New Roman" w:hAnsi="Times New Roman" w:cs="Times New Roman"/>
          <w:sz w:val="24"/>
          <w:szCs w:val="24"/>
        </w:rPr>
        <w:t>s</w:t>
      </w:r>
      <w:r w:rsidRPr="0037482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74823">
        <w:rPr>
          <w:rFonts w:ascii="Times New Roman" w:hAnsi="Times New Roman" w:cs="Times New Roman"/>
          <w:sz w:val="24"/>
          <w:szCs w:val="24"/>
        </w:rPr>
        <w:t>l</w:t>
      </w:r>
      <w:r>
        <w:rPr>
          <w:rFonts w:ascii="Times New Roman" w:hAnsi="Times New Roman" w:cs="Times New Roman"/>
          <w:sz w:val="24"/>
          <w:szCs w:val="24"/>
        </w:rPr>
        <w:t xml:space="preserve">os meses </w:t>
      </w:r>
      <w:r w:rsidRPr="00374823">
        <w:rPr>
          <w:rFonts w:ascii="Times New Roman" w:hAnsi="Times New Roman" w:cs="Times New Roman"/>
          <w:sz w:val="24"/>
          <w:szCs w:val="24"/>
        </w:rPr>
        <w:t xml:space="preserve">de </w:t>
      </w:r>
      <w:r>
        <w:rPr>
          <w:rFonts w:ascii="Times New Roman" w:hAnsi="Times New Roman" w:cs="Times New Roman"/>
          <w:sz w:val="24"/>
          <w:szCs w:val="24"/>
        </w:rPr>
        <w:t xml:space="preserve">febrero y marzo el 25% correspondiente al salario de </w:t>
      </w:r>
      <w:r w:rsidRPr="00374823">
        <w:rPr>
          <w:rFonts w:ascii="Times New Roman" w:hAnsi="Times New Roman" w:cs="Times New Roman"/>
          <w:sz w:val="24"/>
          <w:szCs w:val="24"/>
        </w:rPr>
        <w:t xml:space="preserve">la señora </w:t>
      </w:r>
      <w:r w:rsidRPr="00B91C08">
        <w:rPr>
          <w:rFonts w:ascii="Times New Roman" w:hAnsi="Times New Roman" w:cs="Times New Roman"/>
          <w:sz w:val="24"/>
          <w:szCs w:val="24"/>
        </w:rPr>
        <w:t>Carmen Guadalupe Carpio, Encargada de la Unidad de Género</w:t>
      </w:r>
      <w:r w:rsidRPr="00374823">
        <w:rPr>
          <w:rFonts w:ascii="Times New Roman" w:hAnsi="Times New Roman" w:cs="Times New Roman"/>
          <w:sz w:val="24"/>
          <w:szCs w:val="24"/>
        </w:rPr>
        <w:t xml:space="preserve">, </w:t>
      </w:r>
      <w:r>
        <w:rPr>
          <w:rFonts w:ascii="Times New Roman" w:hAnsi="Times New Roman" w:cs="Times New Roman"/>
          <w:sz w:val="24"/>
          <w:szCs w:val="24"/>
        </w:rPr>
        <w:t>xxxxx xxxxxx xxxxxx xxxxxx xxxxxx xxxxxx xxxxxxx xxxxxxxx xxxx xxx xxxx xxxxx xxxxxx xxxxx xxxx xxxx xxxxxxxxxx sin embargo</w:t>
      </w:r>
      <w:r w:rsidRPr="00374823">
        <w:rPr>
          <w:rFonts w:ascii="Times New Roman" w:hAnsi="Times New Roman" w:cs="Times New Roman"/>
          <w:sz w:val="24"/>
          <w:szCs w:val="24"/>
        </w:rPr>
        <w:t xml:space="preserve"> la administración no considera humano desprotegerla ante la situación que enfrenta. Comuníquese.-</w:t>
      </w:r>
    </w:p>
    <w:p w14:paraId="22D50737" w14:textId="77777777" w:rsidR="00562476" w:rsidRPr="00FA05AB" w:rsidRDefault="00562476" w:rsidP="00562476">
      <w:pPr>
        <w:spacing w:after="0" w:line="276" w:lineRule="auto"/>
        <w:jc w:val="both"/>
        <w:rPr>
          <w:rFonts w:ascii="Times New Roman" w:hAnsi="Times New Roman" w:cs="Times New Roman"/>
          <w:sz w:val="24"/>
          <w:szCs w:val="24"/>
        </w:rPr>
      </w:pPr>
    </w:p>
    <w:p w14:paraId="6182904F" w14:textId="77777777" w:rsidR="00562476" w:rsidRPr="00D1296F"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b/>
          <w:sz w:val="24"/>
          <w:szCs w:val="24"/>
        </w:rPr>
        <w:t>ACUERDO NÚMERO DIEZ:</w:t>
      </w:r>
      <w:r w:rsidRPr="00D1296F">
        <w:rPr>
          <w:rFonts w:ascii="Times New Roman" w:hAnsi="Times New Roman" w:cs="Times New Roman"/>
          <w:sz w:val="24"/>
          <w:szCs w:val="24"/>
        </w:rPr>
        <w:t xml:space="preserve"> El Concejo Municipal,  CONSIDERANDO: </w:t>
      </w:r>
    </w:p>
    <w:p w14:paraId="68E723E7" w14:textId="77777777" w:rsidR="00562476" w:rsidRPr="00D1296F"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t xml:space="preserve">I- Que conociendo </w:t>
      </w:r>
      <w:r>
        <w:rPr>
          <w:rFonts w:ascii="Times New Roman" w:hAnsi="Times New Roman" w:cs="Times New Roman"/>
          <w:sz w:val="24"/>
          <w:szCs w:val="24"/>
        </w:rPr>
        <w:t xml:space="preserve">xxxxx xxxxx xxxxx xxxxxx xxxxx xxxx </w:t>
      </w:r>
      <w:r w:rsidRPr="00D1296F">
        <w:rPr>
          <w:rFonts w:ascii="Times New Roman" w:hAnsi="Times New Roman" w:cs="Times New Roman"/>
          <w:sz w:val="24"/>
          <w:szCs w:val="24"/>
        </w:rPr>
        <w:t xml:space="preserve">que está atravesando la señora Carmen Guadalupe Carpio, Encargada de la Unidad de Género de ésta Alcaldía Municipal, quien cuenta con incapacidad por el Seguro Social para laborar </w:t>
      </w:r>
      <w:r>
        <w:rPr>
          <w:rFonts w:ascii="Times New Roman" w:hAnsi="Times New Roman" w:cs="Times New Roman"/>
          <w:sz w:val="24"/>
          <w:szCs w:val="24"/>
        </w:rPr>
        <w:t>xxxx xxxxx xxxxx xxxxx xxxxx xxxxx xxxxx xxxxx</w:t>
      </w:r>
      <w:r w:rsidRPr="00D1296F">
        <w:rPr>
          <w:rFonts w:ascii="Times New Roman" w:hAnsi="Times New Roman" w:cs="Times New Roman"/>
          <w:sz w:val="24"/>
          <w:szCs w:val="24"/>
        </w:rPr>
        <w:t>.</w:t>
      </w:r>
    </w:p>
    <w:p w14:paraId="065942C4" w14:textId="77777777" w:rsidR="00562476" w:rsidRPr="00D1296F"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lastRenderedPageBreak/>
        <w:t>II- Que las actividades programadas que necesitan la presencia de dicha empleada no han sido cubiertas, por dicho motivo el Gerente General, Ing. Douglas Francisco Marín, solicita autorización para que la Sra. Maritza Hernández de Soriano, Auxiliar de Cuentas Corrientes, pueda cubrir las obligaciones de la Unidad de Género sin dejar de lado sus obligaciones diarias en la unidad de Cuentas Corrientes, mientras la señora Carpio se recupera.</w:t>
      </w:r>
    </w:p>
    <w:p w14:paraId="2963179F" w14:textId="77777777" w:rsidR="00562476" w:rsidRPr="00D1296F"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t>III- Que según el numeral 4 del Art. 3 del Código Municipal, establece: La autonomía del Municipio se extiende a: El nombramiento y remoción de los funcionarios y empleados de sus dependencias, de conformidad al Título VII de este Código;</w:t>
      </w:r>
      <w:r w:rsidRPr="00341F39">
        <w:rPr>
          <w:rFonts w:ascii="Times New Roman" w:hAnsi="Times New Roman" w:cs="Times New Roman"/>
          <w:b/>
          <w:sz w:val="24"/>
          <w:szCs w:val="24"/>
        </w:rPr>
        <w:t xml:space="preserve"> </w:t>
      </w:r>
      <w:r w:rsidRPr="00374823">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341F39">
        <w:rPr>
          <w:rFonts w:ascii="Times New Roman" w:hAnsi="Times New Roman" w:cs="Times New Roman"/>
          <w:sz w:val="24"/>
          <w:szCs w:val="24"/>
        </w:rPr>
        <w:t>Nombrar a la Señora</w:t>
      </w:r>
      <w:r>
        <w:rPr>
          <w:rFonts w:ascii="Times New Roman" w:hAnsi="Times New Roman" w:cs="Times New Roman"/>
          <w:b/>
          <w:sz w:val="24"/>
          <w:szCs w:val="24"/>
        </w:rPr>
        <w:t xml:space="preserve"> </w:t>
      </w:r>
      <w:r w:rsidRPr="00D1296F">
        <w:rPr>
          <w:rFonts w:ascii="Times New Roman" w:hAnsi="Times New Roman" w:cs="Times New Roman"/>
          <w:sz w:val="24"/>
          <w:szCs w:val="24"/>
        </w:rPr>
        <w:t>Maritza Hernández de Soriano, Auxiliar de Cuentas Corrientes,</w:t>
      </w:r>
      <w:r>
        <w:rPr>
          <w:rFonts w:ascii="Times New Roman" w:hAnsi="Times New Roman" w:cs="Times New Roman"/>
          <w:sz w:val="24"/>
          <w:szCs w:val="24"/>
        </w:rPr>
        <w:t xml:space="preserve"> como encargada de la Unidad de la Mujer, ad honorem, quien deberá asistir a convocatorias, realizar actividades, coordinar y dar seguimiento a todas las responsabilidades de la Unidad de Género de ésta Alcaldía Municipal sin </w:t>
      </w:r>
      <w:r w:rsidRPr="00D1296F">
        <w:rPr>
          <w:rFonts w:ascii="Times New Roman" w:hAnsi="Times New Roman" w:cs="Times New Roman"/>
          <w:sz w:val="24"/>
          <w:szCs w:val="24"/>
        </w:rPr>
        <w:t xml:space="preserve">dejar de lado sus obligaciones diarias en la unidad de Cuentas Corrientes, mientras la señora Carpio </w:t>
      </w:r>
      <w:r>
        <w:rPr>
          <w:rFonts w:ascii="Times New Roman" w:hAnsi="Times New Roman" w:cs="Times New Roman"/>
          <w:sz w:val="24"/>
          <w:szCs w:val="24"/>
        </w:rPr>
        <w:t>xxxx xxxxx</w:t>
      </w:r>
      <w:r w:rsidRPr="00D1296F">
        <w:rPr>
          <w:rFonts w:ascii="Times New Roman" w:hAnsi="Times New Roman" w:cs="Times New Roman"/>
          <w:sz w:val="24"/>
          <w:szCs w:val="24"/>
        </w:rPr>
        <w:t>.</w:t>
      </w:r>
      <w:r>
        <w:rPr>
          <w:rFonts w:ascii="Times New Roman" w:hAnsi="Times New Roman" w:cs="Times New Roman"/>
          <w:sz w:val="24"/>
          <w:szCs w:val="24"/>
        </w:rPr>
        <w:t xml:space="preserve"> </w:t>
      </w:r>
      <w:r w:rsidRPr="006530DA">
        <w:rPr>
          <w:rFonts w:ascii="Times New Roman" w:hAnsi="Times New Roman" w:cs="Times New Roman"/>
          <w:b/>
          <w:sz w:val="24"/>
          <w:szCs w:val="24"/>
        </w:rPr>
        <w:t>2)</w:t>
      </w:r>
      <w:r>
        <w:rPr>
          <w:rFonts w:ascii="Times New Roman" w:hAnsi="Times New Roman" w:cs="Times New Roman"/>
          <w:sz w:val="24"/>
          <w:szCs w:val="24"/>
        </w:rPr>
        <w:t xml:space="preserve"> Informar a la Encargada de Cuentas Corrientes de la presente disposición para que establezca cronogramas de actividades con la empleada arriba mencionada y coordinen actividades de modo que </w:t>
      </w:r>
      <w:r w:rsidRPr="00341F39">
        <w:rPr>
          <w:rFonts w:ascii="Times New Roman" w:hAnsi="Times New Roman" w:cs="Times New Roman"/>
          <w:sz w:val="24"/>
          <w:szCs w:val="24"/>
        </w:rPr>
        <w:t>la Señora</w:t>
      </w:r>
      <w:r>
        <w:rPr>
          <w:rFonts w:ascii="Times New Roman" w:hAnsi="Times New Roman" w:cs="Times New Roman"/>
          <w:b/>
          <w:sz w:val="24"/>
          <w:szCs w:val="24"/>
        </w:rPr>
        <w:t xml:space="preserve"> </w:t>
      </w:r>
      <w:r w:rsidRPr="00D1296F">
        <w:rPr>
          <w:rFonts w:ascii="Times New Roman" w:hAnsi="Times New Roman" w:cs="Times New Roman"/>
          <w:sz w:val="24"/>
          <w:szCs w:val="24"/>
        </w:rPr>
        <w:t>Maritza Hernández de Soriano</w:t>
      </w:r>
      <w:r>
        <w:rPr>
          <w:rFonts w:ascii="Times New Roman" w:hAnsi="Times New Roman" w:cs="Times New Roman"/>
          <w:sz w:val="24"/>
          <w:szCs w:val="24"/>
        </w:rPr>
        <w:t xml:space="preserve"> no tenga inconvenientes para la ejecución de sus nuevas responsabilidades. Comuníquese.-</w:t>
      </w:r>
    </w:p>
    <w:p w14:paraId="598DEE00" w14:textId="77777777" w:rsidR="00562476" w:rsidRPr="00341F39"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34F05B87"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ONCE:</w:t>
      </w:r>
      <w:r w:rsidRPr="00BC6719">
        <w:rPr>
          <w:rFonts w:ascii="Times New Roman" w:hAnsi="Times New Roman" w:cs="Times New Roman"/>
          <w:sz w:val="24"/>
          <w:szCs w:val="24"/>
        </w:rPr>
        <w:t xml:space="preserve"> El Concejo Municipal,  CONSIDERANDO: </w:t>
      </w:r>
    </w:p>
    <w:p w14:paraId="03F4289B" w14:textId="77777777" w:rsidR="00562476" w:rsidRPr="0020696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206969">
        <w:rPr>
          <w:rFonts w:ascii="Times New Roman" w:hAnsi="Times New Roman" w:cs="Times New Roman"/>
          <w:sz w:val="24"/>
          <w:szCs w:val="24"/>
        </w:rPr>
        <w:t xml:space="preserve">Que según nota presentada por el encargado de la Unidad de Medio Ambiente, José Carlos Aguilar, donde solicita al honorable Concejo Municipal, la autorización para la contratación de personal para que realicen trabajos de limpieza y chapoda en los cementerios de nuestro municipio ya que en recorrido que se desarrolló </w:t>
      </w:r>
      <w:r>
        <w:rPr>
          <w:rFonts w:ascii="Times New Roman" w:hAnsi="Times New Roman" w:cs="Times New Roman"/>
          <w:sz w:val="24"/>
          <w:szCs w:val="24"/>
        </w:rPr>
        <w:t>en el cementerio municipal de San Pedro Perulapan</w:t>
      </w:r>
      <w:r w:rsidRPr="00206969">
        <w:rPr>
          <w:rFonts w:ascii="Times New Roman" w:hAnsi="Times New Roman" w:cs="Times New Roman"/>
          <w:sz w:val="24"/>
          <w:szCs w:val="24"/>
        </w:rPr>
        <w:t>, se pudo constatar que están llenos de vegetación y es necesar</w:t>
      </w:r>
      <w:r>
        <w:rPr>
          <w:rFonts w:ascii="Times New Roman" w:hAnsi="Times New Roman" w:cs="Times New Roman"/>
          <w:sz w:val="24"/>
          <w:szCs w:val="24"/>
        </w:rPr>
        <w:t xml:space="preserve">io que se realice dicha chapoda, para lo cual se necesita contratar a cuatro personas ya que se cuentan con tres eventuales para que sean un total de siete personas los encargados de dicho trabajo, a quienes se les cancelará $10.00 dólares por días menos los respectivos descuentos de ley. </w:t>
      </w:r>
    </w:p>
    <w:p w14:paraId="48C67EA0"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06969">
        <w:rPr>
          <w:rFonts w:ascii="Times New Roman" w:hAnsi="Times New Roman" w:cs="Times New Roman"/>
          <w:sz w:val="24"/>
          <w:szCs w:val="24"/>
        </w:rPr>
        <w:t>II- Que según el numeral 14 del Art. 30 del Código Municipal, que literalmente dice: Son facultades del Concejo:</w:t>
      </w:r>
      <w:r w:rsidRPr="00206969">
        <w:rPr>
          <w:rFonts w:ascii="Arial" w:hAnsi="Arial" w:cs="Arial"/>
          <w:sz w:val="24"/>
          <w:szCs w:val="24"/>
        </w:rPr>
        <w:t xml:space="preserve"> </w:t>
      </w:r>
      <w:r w:rsidRPr="00206969">
        <w:rPr>
          <w:rFonts w:ascii="Times New Roman" w:hAnsi="Times New Roman" w:cs="Times New Roman"/>
          <w:sz w:val="24"/>
          <w:szCs w:val="24"/>
        </w:rPr>
        <w:t>Velar por la buena marcha del gobierno, administración y servicios municipales;</w:t>
      </w:r>
      <w:r w:rsidRPr="00206969">
        <w:rPr>
          <w:rFonts w:ascii="Times New Roman" w:hAnsi="Times New Roman" w:cs="Times New Roman"/>
          <w:b/>
          <w:sz w:val="24"/>
          <w:szCs w:val="24"/>
          <w:lang w:val="es-ES"/>
        </w:rPr>
        <w:t xml:space="preserve"> Por lo Tanto</w:t>
      </w:r>
      <w:r w:rsidRPr="00206969">
        <w:rPr>
          <w:rFonts w:ascii="Times New Roman" w:hAnsi="Times New Roman" w:cs="Times New Roman"/>
          <w:sz w:val="24"/>
          <w:szCs w:val="24"/>
          <w:lang w:val="es-ES"/>
        </w:rPr>
        <w:t xml:space="preserve">, </w:t>
      </w:r>
      <w:r w:rsidRPr="00206969">
        <w:rPr>
          <w:rFonts w:ascii="Times New Roman" w:hAnsi="Times New Roman" w:cs="Times New Roman"/>
          <w:b/>
          <w:sz w:val="24"/>
          <w:szCs w:val="24"/>
          <w:lang w:val="es-ES"/>
        </w:rPr>
        <w:t xml:space="preserve">el Concejo Municipal en uso de las facultades que le otorga el Código Municipal. ACUERDA: 1) </w:t>
      </w:r>
      <w:r w:rsidRPr="00206969">
        <w:rPr>
          <w:rFonts w:ascii="Times New Roman" w:hAnsi="Times New Roman" w:cs="Times New Roman"/>
          <w:sz w:val="24"/>
          <w:szCs w:val="24"/>
          <w:lang w:val="es-ES"/>
        </w:rPr>
        <w:t>Autorizar al</w:t>
      </w:r>
      <w:r w:rsidRPr="00206969">
        <w:rPr>
          <w:rFonts w:ascii="Times New Roman" w:hAnsi="Times New Roman" w:cs="Times New Roman"/>
          <w:b/>
          <w:sz w:val="24"/>
          <w:szCs w:val="24"/>
          <w:lang w:val="es-ES"/>
        </w:rPr>
        <w:t xml:space="preserve"> </w:t>
      </w:r>
      <w:r w:rsidRPr="00206969">
        <w:rPr>
          <w:rFonts w:ascii="Times New Roman" w:hAnsi="Times New Roman" w:cs="Times New Roman"/>
          <w:sz w:val="24"/>
          <w:szCs w:val="24"/>
        </w:rPr>
        <w:t>encargado de la Unidad de Medio Ambiente, José Carlos Aguilar, realizar la contratación de</w:t>
      </w:r>
      <w:r>
        <w:rPr>
          <w:rFonts w:ascii="Times New Roman" w:hAnsi="Times New Roman" w:cs="Times New Roman"/>
          <w:sz w:val="24"/>
          <w:szCs w:val="24"/>
        </w:rPr>
        <w:t xml:space="preserve"> cuatro </w:t>
      </w:r>
      <w:r w:rsidRPr="00206969">
        <w:rPr>
          <w:rFonts w:ascii="Times New Roman" w:hAnsi="Times New Roman" w:cs="Times New Roman"/>
          <w:sz w:val="24"/>
          <w:szCs w:val="24"/>
        </w:rPr>
        <w:t>persona</w:t>
      </w:r>
      <w:r>
        <w:rPr>
          <w:rFonts w:ascii="Times New Roman" w:hAnsi="Times New Roman" w:cs="Times New Roman"/>
          <w:sz w:val="24"/>
          <w:szCs w:val="24"/>
        </w:rPr>
        <w:t>s</w:t>
      </w:r>
      <w:r w:rsidRPr="00206969">
        <w:rPr>
          <w:rFonts w:ascii="Times New Roman" w:hAnsi="Times New Roman" w:cs="Times New Roman"/>
          <w:sz w:val="24"/>
          <w:szCs w:val="24"/>
        </w:rPr>
        <w:t xml:space="preserve"> para que limpien y chapoden </w:t>
      </w:r>
      <w:r>
        <w:rPr>
          <w:rFonts w:ascii="Times New Roman" w:hAnsi="Times New Roman" w:cs="Times New Roman"/>
          <w:sz w:val="24"/>
          <w:szCs w:val="24"/>
        </w:rPr>
        <w:t>el cementerio municipal de San Pedro Perulapan</w:t>
      </w:r>
      <w:r w:rsidRPr="00206969">
        <w:rPr>
          <w:rFonts w:ascii="Times New Roman" w:hAnsi="Times New Roman" w:cs="Times New Roman"/>
          <w:sz w:val="24"/>
          <w:szCs w:val="24"/>
        </w:rPr>
        <w:t xml:space="preserve">. </w:t>
      </w:r>
      <w:r w:rsidRPr="00206969">
        <w:rPr>
          <w:rFonts w:ascii="Times New Roman" w:hAnsi="Times New Roman" w:cs="Times New Roman"/>
          <w:b/>
          <w:sz w:val="24"/>
          <w:szCs w:val="24"/>
        </w:rPr>
        <w:t>2)</w:t>
      </w:r>
      <w:r>
        <w:rPr>
          <w:rFonts w:ascii="Times New Roman" w:hAnsi="Times New Roman" w:cs="Times New Roman"/>
          <w:sz w:val="24"/>
          <w:szCs w:val="24"/>
        </w:rPr>
        <w:t xml:space="preserve"> Autorizar</w:t>
      </w:r>
      <w:r w:rsidRPr="00A44148">
        <w:rPr>
          <w:rFonts w:ascii="Times New Roman" w:hAnsi="Times New Roman" w:cs="Times New Roman"/>
          <w:sz w:val="24"/>
          <w:szCs w:val="24"/>
        </w:rPr>
        <w:t xml:space="preserve"> a la Tesorera Municipal Licda. Mayra Lissethe Renderos de Vásquez, para que realice los pagos correspondientes de la cuenta </w:t>
      </w:r>
      <w:r w:rsidRPr="0014125F">
        <w:rPr>
          <w:rFonts w:ascii="Times New Roman" w:hAnsi="Times New Roman" w:cs="Times New Roman"/>
          <w:sz w:val="24"/>
          <w:szCs w:val="24"/>
        </w:rPr>
        <w:t>PR</w:t>
      </w:r>
      <w:r>
        <w:rPr>
          <w:rFonts w:ascii="Times New Roman" w:hAnsi="Times New Roman" w:cs="Times New Roman"/>
          <w:sz w:val="24"/>
          <w:szCs w:val="24"/>
        </w:rPr>
        <w:t>OGRAMA DE MITIGACION DE RIESGOS</w:t>
      </w:r>
      <w:r w:rsidRPr="0014125F">
        <w:rPr>
          <w:rFonts w:ascii="Times New Roman" w:hAnsi="Times New Roman" w:cs="Times New Roman"/>
          <w:sz w:val="24"/>
          <w:szCs w:val="24"/>
        </w:rPr>
        <w:t>, AGUA Y SANEAMIENTO AMBIENTAL MUNICIPIO DE SAN PEDRO PERULAPAN AÑO 2020</w:t>
      </w:r>
      <w:r w:rsidRPr="00206969">
        <w:rPr>
          <w:rFonts w:ascii="Times New Roman" w:hAnsi="Times New Roman" w:cs="Times New Roman"/>
          <w:bCs/>
          <w:sz w:val="24"/>
          <w:szCs w:val="24"/>
        </w:rPr>
        <w:t xml:space="preserve">. </w:t>
      </w:r>
      <w:r w:rsidRPr="00206969">
        <w:rPr>
          <w:rFonts w:ascii="Times New Roman" w:hAnsi="Times New Roman" w:cs="Times New Roman"/>
          <w:b/>
          <w:bCs/>
          <w:sz w:val="24"/>
          <w:szCs w:val="24"/>
        </w:rPr>
        <w:t>3</w:t>
      </w:r>
      <w:r w:rsidRPr="00206969">
        <w:rPr>
          <w:rFonts w:ascii="Times New Roman" w:hAnsi="Times New Roman" w:cs="Times New Roman"/>
          <w:b/>
          <w:sz w:val="24"/>
          <w:szCs w:val="24"/>
        </w:rPr>
        <w:t>)</w:t>
      </w:r>
      <w:r w:rsidRPr="00206969">
        <w:rPr>
          <w:rFonts w:ascii="Times New Roman" w:hAnsi="Times New Roman" w:cs="Times New Roman"/>
          <w:sz w:val="24"/>
          <w:szCs w:val="24"/>
        </w:rPr>
        <w:t xml:space="preserve"> </w:t>
      </w:r>
      <w:r w:rsidRPr="00206969">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01F4A26F" w14:textId="77777777" w:rsidR="00562476" w:rsidRDefault="00562476" w:rsidP="00562476">
      <w:pPr>
        <w:spacing w:after="0" w:line="276" w:lineRule="auto"/>
        <w:jc w:val="both"/>
        <w:rPr>
          <w:rFonts w:ascii="Times New Roman" w:hAnsi="Times New Roman" w:cs="Times New Roman"/>
          <w:b/>
          <w:sz w:val="24"/>
          <w:szCs w:val="24"/>
        </w:rPr>
      </w:pPr>
    </w:p>
    <w:p w14:paraId="21083BCA"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53EA8874" w14:textId="77777777" w:rsidR="00562476" w:rsidRDefault="00562476" w:rsidP="00562476">
      <w:pPr>
        <w:autoSpaceDE w:val="0"/>
        <w:autoSpaceDN w:val="0"/>
        <w:adjustRightInd w:val="0"/>
        <w:spacing w:after="0"/>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Que es necesario  modificar el Acuerdo número siete de Acta número tres de fecha veinticuatro de Enero de Dos Mil Veinte, ya que dicho acuerdo no cuenta con los nombre de los refrendarios para realizar trámites en el Banco Agrícola. </w:t>
      </w:r>
    </w:p>
    <w:p w14:paraId="6781B356" w14:textId="77777777" w:rsidR="00562476" w:rsidRPr="00C702D5" w:rsidRDefault="00562476" w:rsidP="0056247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Pr="00C702D5">
        <w:rPr>
          <w:rFonts w:ascii="Times New Roman" w:hAnsi="Times New Roman" w:cs="Times New Roman"/>
          <w:sz w:val="24"/>
          <w:szCs w:val="24"/>
        </w:rPr>
        <w:t xml:space="preserve">Que en vista que la Licda. Mayra Lissethe Renderos de Vásquez, ha culminado su periodo de incapacidad por maternidad </w:t>
      </w:r>
      <w:r>
        <w:rPr>
          <w:rFonts w:ascii="Times New Roman" w:hAnsi="Times New Roman" w:cs="Times New Roman"/>
          <w:sz w:val="24"/>
          <w:szCs w:val="24"/>
        </w:rPr>
        <w:t xml:space="preserve">el </w:t>
      </w:r>
      <w:r w:rsidRPr="00C702D5">
        <w:rPr>
          <w:rFonts w:ascii="Times New Roman" w:hAnsi="Times New Roman" w:cs="Times New Roman"/>
          <w:sz w:val="24"/>
          <w:szCs w:val="24"/>
        </w:rPr>
        <w:t>mes de enero de 2020, es necesario solicitar al Banco Agrícola que autorice la firma de dicha empleada como refrendaría de las cuentas bancarias de ésta Alcaldía Municipal, para proceder con los tram</w:t>
      </w:r>
      <w:r>
        <w:rPr>
          <w:rFonts w:ascii="Times New Roman" w:hAnsi="Times New Roman" w:cs="Times New Roman"/>
          <w:sz w:val="24"/>
          <w:szCs w:val="24"/>
        </w:rPr>
        <w:t xml:space="preserve">ites en dicho centro financiero, así como también se autorice al Cnel. Oswald Sibrian Miranda, en su calidad de Alcalde Municipal y Oscar Armando Joaquín Vivas, Síndico Municipal como refrendarios de la cuenta bancaria del Banco Agrícola. </w:t>
      </w:r>
      <w:r w:rsidRPr="00C702D5">
        <w:rPr>
          <w:rFonts w:ascii="Times New Roman" w:hAnsi="Times New Roman" w:cs="Times New Roman"/>
          <w:sz w:val="24"/>
          <w:szCs w:val="24"/>
        </w:rPr>
        <w:t xml:space="preserve"> </w:t>
      </w:r>
      <w:r w:rsidRPr="00C702D5">
        <w:rPr>
          <w:rFonts w:ascii="Times New Roman" w:hAnsi="Times New Roman" w:cs="Times New Roman"/>
          <w:b/>
          <w:sz w:val="24"/>
          <w:szCs w:val="24"/>
        </w:rPr>
        <w:t xml:space="preserve">Por lo tanto el Concejo Municipal en uso de las facultades que le otorga el Código Municipal. ACUERDA: 1) </w:t>
      </w:r>
      <w:r w:rsidRPr="007F7EA9">
        <w:rPr>
          <w:rFonts w:ascii="Times New Roman" w:hAnsi="Times New Roman" w:cs="Times New Roman"/>
          <w:sz w:val="24"/>
          <w:szCs w:val="24"/>
        </w:rPr>
        <w:t xml:space="preserve">Modificar </w:t>
      </w:r>
      <w:r>
        <w:rPr>
          <w:rFonts w:ascii="Times New Roman" w:hAnsi="Times New Roman" w:cs="Times New Roman"/>
          <w:sz w:val="24"/>
          <w:szCs w:val="24"/>
        </w:rPr>
        <w:t xml:space="preserve">el Acuerdo número siete de Acta número tres de fecha veinticuatro de Enero de Dos Mil Veinte. 2) </w:t>
      </w:r>
      <w:r w:rsidRPr="00C702D5">
        <w:rPr>
          <w:rFonts w:ascii="Times New Roman" w:hAnsi="Times New Roman" w:cs="Times New Roman"/>
          <w:sz w:val="24"/>
          <w:szCs w:val="24"/>
        </w:rPr>
        <w:t>Autorizar</w:t>
      </w:r>
      <w:r w:rsidRPr="00C702D5">
        <w:rPr>
          <w:rFonts w:ascii="Times New Roman" w:hAnsi="Times New Roman" w:cs="Times New Roman"/>
          <w:b/>
          <w:sz w:val="24"/>
          <w:szCs w:val="24"/>
        </w:rPr>
        <w:t xml:space="preserve"> </w:t>
      </w:r>
      <w:r w:rsidRPr="00C702D5">
        <w:rPr>
          <w:rFonts w:ascii="Times New Roman" w:hAnsi="Times New Roman" w:cs="Times New Roman"/>
          <w:sz w:val="24"/>
          <w:szCs w:val="24"/>
        </w:rPr>
        <w:t>al Banco Agrícola Inhabilitar la firma de la señorita</w:t>
      </w:r>
      <w:r w:rsidRPr="00C702D5">
        <w:rPr>
          <w:rFonts w:ascii="Times New Roman" w:hAnsi="Times New Roman" w:cs="Times New Roman"/>
          <w:b/>
          <w:sz w:val="24"/>
          <w:szCs w:val="24"/>
        </w:rPr>
        <w:t xml:space="preserve"> </w:t>
      </w:r>
      <w:r w:rsidRPr="00C702D5">
        <w:rPr>
          <w:rFonts w:ascii="Times New Roman" w:hAnsi="Times New Roman" w:cs="Times New Roman"/>
          <w:sz w:val="24"/>
          <w:szCs w:val="24"/>
        </w:rPr>
        <w:t xml:space="preserve">Christian Alisson Mejía Quintanilla, Tesorera Interina, por haber finalizado su periodo de interinato. </w:t>
      </w:r>
      <w:r>
        <w:rPr>
          <w:rFonts w:ascii="Times New Roman" w:hAnsi="Times New Roman" w:cs="Times New Roman"/>
          <w:sz w:val="24"/>
          <w:szCs w:val="24"/>
        </w:rPr>
        <w:t>3</w:t>
      </w:r>
      <w:r w:rsidRPr="00C702D5">
        <w:rPr>
          <w:rFonts w:ascii="Times New Roman" w:hAnsi="Times New Roman" w:cs="Times New Roman"/>
          <w:sz w:val="24"/>
          <w:szCs w:val="24"/>
        </w:rPr>
        <w:t xml:space="preserve">) </w:t>
      </w:r>
      <w:r w:rsidRPr="001A7BED">
        <w:rPr>
          <w:rFonts w:ascii="Times New Roman" w:hAnsi="Times New Roman" w:cs="Times New Roman"/>
          <w:sz w:val="24"/>
          <w:szCs w:val="24"/>
        </w:rPr>
        <w:t xml:space="preserve">AUTORIZAR a los señores: Licda. Mayra Lissethe Renderos de Vásquez, Oswald Sibrian Miranda y Oscar Armando Joaquín Vivas, la primera en calidad de Tesorera Municipal y los restantes en calidad de refrendarios, para que puedan registrar las firmas </w:t>
      </w:r>
      <w:r w:rsidRPr="00C702D5">
        <w:rPr>
          <w:rFonts w:ascii="Times New Roman" w:hAnsi="Times New Roman" w:cs="Times New Roman"/>
          <w:sz w:val="24"/>
          <w:szCs w:val="24"/>
        </w:rPr>
        <w:t xml:space="preserve">en la cuenta bancaria de ésta Alcaldía Municipal. A continuación el detalle: </w:t>
      </w:r>
    </w:p>
    <w:tbl>
      <w:tblPr>
        <w:tblW w:w="7356" w:type="dxa"/>
        <w:tblInd w:w="354" w:type="dxa"/>
        <w:tblCellMar>
          <w:left w:w="70" w:type="dxa"/>
          <w:right w:w="70" w:type="dxa"/>
        </w:tblCellMar>
        <w:tblLook w:val="04A0" w:firstRow="1" w:lastRow="0" w:firstColumn="1" w:lastColumn="0" w:noHBand="0" w:noVBand="1"/>
      </w:tblPr>
      <w:tblGrid>
        <w:gridCol w:w="4476"/>
        <w:gridCol w:w="2880"/>
      </w:tblGrid>
      <w:tr w:rsidR="00562476" w:rsidRPr="00C702D5" w14:paraId="33CEC138" w14:textId="77777777" w:rsidTr="007B3F30">
        <w:trPr>
          <w:trHeight w:val="300"/>
        </w:trPr>
        <w:tc>
          <w:tcPr>
            <w:tcW w:w="4476" w:type="dxa"/>
            <w:tcBorders>
              <w:top w:val="nil"/>
              <w:left w:val="nil"/>
              <w:bottom w:val="nil"/>
              <w:right w:val="nil"/>
            </w:tcBorders>
            <w:shd w:val="clear" w:color="auto" w:fill="auto"/>
            <w:noWrap/>
            <w:vAlign w:val="bottom"/>
            <w:hideMark/>
          </w:tcPr>
          <w:p w14:paraId="75C9EB57" w14:textId="77777777" w:rsidR="00562476" w:rsidRPr="00C702D5" w:rsidRDefault="00562476" w:rsidP="007B3F30">
            <w:pPr>
              <w:spacing w:after="0" w:line="240" w:lineRule="auto"/>
              <w:rPr>
                <w:rFonts w:ascii="Times New Roman" w:eastAsia="Times New Roman" w:hAnsi="Times New Roman" w:cs="Times New Roman"/>
                <w:color w:val="000000"/>
                <w:sz w:val="24"/>
                <w:szCs w:val="24"/>
                <w:lang w:eastAsia="es-SV"/>
              </w:rPr>
            </w:pPr>
            <w:r w:rsidRPr="00C702D5">
              <w:rPr>
                <w:rFonts w:ascii="Times New Roman" w:eastAsia="Times New Roman" w:hAnsi="Times New Roman" w:cs="Times New Roman"/>
                <w:color w:val="000000"/>
                <w:sz w:val="24"/>
                <w:szCs w:val="24"/>
                <w:lang w:eastAsia="es-SV"/>
              </w:rPr>
              <w:t>BANCO AGRICOLA</w:t>
            </w:r>
          </w:p>
        </w:tc>
        <w:tc>
          <w:tcPr>
            <w:tcW w:w="2880" w:type="dxa"/>
            <w:tcBorders>
              <w:top w:val="nil"/>
              <w:left w:val="nil"/>
              <w:bottom w:val="nil"/>
              <w:right w:val="nil"/>
            </w:tcBorders>
            <w:shd w:val="clear" w:color="auto" w:fill="auto"/>
            <w:noWrap/>
            <w:vAlign w:val="bottom"/>
            <w:hideMark/>
          </w:tcPr>
          <w:p w14:paraId="5E566788" w14:textId="77777777" w:rsidR="00562476" w:rsidRPr="00C702D5" w:rsidRDefault="00562476" w:rsidP="007B3F30">
            <w:pPr>
              <w:spacing w:after="0" w:line="240" w:lineRule="auto"/>
              <w:rPr>
                <w:rFonts w:ascii="Times New Roman" w:eastAsia="Times New Roman" w:hAnsi="Times New Roman" w:cs="Times New Roman"/>
                <w:color w:val="000000"/>
                <w:sz w:val="24"/>
                <w:szCs w:val="24"/>
                <w:lang w:eastAsia="es-SV"/>
              </w:rPr>
            </w:pPr>
          </w:p>
        </w:tc>
      </w:tr>
      <w:tr w:rsidR="00562476" w:rsidRPr="00C702D5" w14:paraId="68557BD3" w14:textId="77777777" w:rsidTr="007B3F30">
        <w:trPr>
          <w:trHeight w:val="300"/>
        </w:trPr>
        <w:tc>
          <w:tcPr>
            <w:tcW w:w="4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76201" w14:textId="77777777" w:rsidR="00562476" w:rsidRPr="00C702D5" w:rsidRDefault="00562476" w:rsidP="007B3F30">
            <w:pPr>
              <w:spacing w:after="0" w:line="240" w:lineRule="auto"/>
              <w:rPr>
                <w:rFonts w:ascii="Times New Roman" w:eastAsia="Times New Roman" w:hAnsi="Times New Roman" w:cs="Times New Roman"/>
                <w:sz w:val="24"/>
                <w:szCs w:val="24"/>
                <w:lang w:eastAsia="es-SV"/>
              </w:rPr>
            </w:pPr>
            <w:r w:rsidRPr="00C702D5">
              <w:rPr>
                <w:rFonts w:ascii="Times New Roman" w:eastAsia="Times New Roman" w:hAnsi="Times New Roman" w:cs="Times New Roman"/>
                <w:sz w:val="24"/>
                <w:szCs w:val="24"/>
                <w:lang w:eastAsia="es-SV"/>
              </w:rPr>
              <w:t>BANCO AGRICOLA    CUENTA CORRIENTE</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6AD77FFA" w14:textId="77777777" w:rsidR="00562476" w:rsidRPr="00C702D5" w:rsidRDefault="00562476" w:rsidP="007B3F30">
            <w:pPr>
              <w:spacing w:after="0" w:line="240" w:lineRule="auto"/>
              <w:jc w:val="right"/>
              <w:rPr>
                <w:rFonts w:ascii="Times New Roman" w:eastAsia="Times New Roman" w:hAnsi="Times New Roman" w:cs="Times New Roman"/>
                <w:sz w:val="24"/>
                <w:szCs w:val="24"/>
                <w:lang w:eastAsia="es-SV"/>
              </w:rPr>
            </w:pPr>
            <w:r w:rsidRPr="00C702D5">
              <w:rPr>
                <w:rFonts w:ascii="Times New Roman" w:eastAsia="Times New Roman" w:hAnsi="Times New Roman" w:cs="Times New Roman"/>
                <w:sz w:val="24"/>
                <w:szCs w:val="24"/>
                <w:lang w:eastAsia="es-SV"/>
              </w:rPr>
              <w:t>540-009608-7</w:t>
            </w:r>
          </w:p>
        </w:tc>
      </w:tr>
    </w:tbl>
    <w:p w14:paraId="327C3DF9" w14:textId="77777777" w:rsidR="00562476" w:rsidRPr="00C702D5" w:rsidRDefault="00562476" w:rsidP="00562476">
      <w:pPr>
        <w:spacing w:after="0"/>
        <w:jc w:val="both"/>
        <w:rPr>
          <w:rFonts w:ascii="Times New Roman" w:hAnsi="Times New Roman" w:cs="Times New Roman"/>
          <w:sz w:val="24"/>
          <w:szCs w:val="24"/>
        </w:rPr>
      </w:pPr>
      <w:r w:rsidRPr="00C702D5">
        <w:rPr>
          <w:rFonts w:ascii="Times New Roman" w:hAnsi="Times New Roman" w:cs="Times New Roman"/>
          <w:sz w:val="24"/>
          <w:szCs w:val="24"/>
        </w:rPr>
        <w:t>4) Remítase el presente Acuerdo al Banco Agrícola para sus efectos legales.</w:t>
      </w:r>
    </w:p>
    <w:p w14:paraId="636237A5" w14:textId="77777777" w:rsidR="00562476" w:rsidRDefault="00562476" w:rsidP="00562476">
      <w:pPr>
        <w:spacing w:after="0" w:line="276" w:lineRule="auto"/>
        <w:jc w:val="both"/>
        <w:rPr>
          <w:rFonts w:ascii="Times New Roman" w:hAnsi="Times New Roman" w:cs="Times New Roman"/>
          <w:b/>
          <w:sz w:val="24"/>
          <w:szCs w:val="24"/>
        </w:rPr>
      </w:pPr>
    </w:p>
    <w:p w14:paraId="49FDAC01"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23BC6DE5" w14:textId="77777777" w:rsidR="00562476" w:rsidRPr="00050A9D"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050A9D">
        <w:rPr>
          <w:rFonts w:ascii="Times New Roman" w:hAnsi="Times New Roman" w:cs="Times New Roman"/>
          <w:sz w:val="24"/>
          <w:szCs w:val="24"/>
        </w:rPr>
        <w:t xml:space="preserve">Que según </w:t>
      </w:r>
      <w:r>
        <w:rPr>
          <w:rFonts w:ascii="Times New Roman" w:hAnsi="Times New Roman" w:cs="Times New Roman"/>
          <w:sz w:val="24"/>
          <w:szCs w:val="24"/>
        </w:rPr>
        <w:t>informe que se</w:t>
      </w:r>
      <w:r w:rsidRPr="00050A9D">
        <w:rPr>
          <w:rFonts w:ascii="Times New Roman" w:hAnsi="Times New Roman" w:cs="Times New Roman"/>
          <w:sz w:val="24"/>
          <w:szCs w:val="24"/>
        </w:rPr>
        <w:t xml:space="preserve"> presenta al Concejo Municipal en pleno,</w:t>
      </w:r>
      <w:r>
        <w:rPr>
          <w:rFonts w:ascii="Times New Roman" w:hAnsi="Times New Roman" w:cs="Times New Roman"/>
          <w:sz w:val="24"/>
          <w:szCs w:val="24"/>
        </w:rPr>
        <w:t xml:space="preserve"> donde se muestra la</w:t>
      </w:r>
      <w:r w:rsidRPr="00050A9D">
        <w:rPr>
          <w:rFonts w:ascii="Times New Roman" w:hAnsi="Times New Roman" w:cs="Times New Roman"/>
          <w:sz w:val="24"/>
          <w:szCs w:val="24"/>
        </w:rPr>
        <w:t xml:space="preserve"> requisición de pago a realizadores de proyectos que necesitan el pago final correspondiente a proyectos municipales que han finalizado su ejecución</w:t>
      </w:r>
      <w:r>
        <w:rPr>
          <w:rFonts w:ascii="Times New Roman" w:hAnsi="Times New Roman" w:cs="Times New Roman"/>
          <w:sz w:val="24"/>
          <w:szCs w:val="24"/>
        </w:rPr>
        <w:t xml:space="preserve">, </w:t>
      </w:r>
      <w:r w:rsidRPr="00050A9D">
        <w:rPr>
          <w:rFonts w:ascii="Times New Roman" w:hAnsi="Times New Roman" w:cs="Times New Roman"/>
          <w:sz w:val="24"/>
          <w:szCs w:val="24"/>
        </w:rPr>
        <w:t xml:space="preserve">se presentan dichos pagos para su </w:t>
      </w:r>
      <w:r>
        <w:rPr>
          <w:rFonts w:ascii="Times New Roman" w:hAnsi="Times New Roman" w:cs="Times New Roman"/>
          <w:sz w:val="24"/>
          <w:szCs w:val="24"/>
        </w:rPr>
        <w:t xml:space="preserve">debida </w:t>
      </w:r>
      <w:r w:rsidRPr="00050A9D">
        <w:rPr>
          <w:rFonts w:ascii="Times New Roman" w:hAnsi="Times New Roman" w:cs="Times New Roman"/>
          <w:sz w:val="24"/>
          <w:szCs w:val="24"/>
        </w:rPr>
        <w:t xml:space="preserve">aprobación. </w:t>
      </w:r>
    </w:p>
    <w:p w14:paraId="0ED0A144" w14:textId="77777777" w:rsidR="00562476" w:rsidRDefault="00562476" w:rsidP="00562476">
      <w:pPr>
        <w:autoSpaceDE w:val="0"/>
        <w:autoSpaceDN w:val="0"/>
        <w:adjustRightInd w:val="0"/>
        <w:spacing w:after="0" w:line="293" w:lineRule="auto"/>
        <w:jc w:val="both"/>
        <w:rPr>
          <w:rFonts w:ascii="Times New Roman" w:hAnsi="Times New Roman" w:cs="Times New Roman"/>
          <w:sz w:val="24"/>
          <w:szCs w:val="24"/>
          <w:lang w:val="es-ES"/>
        </w:rPr>
      </w:pPr>
      <w:r w:rsidRPr="00050A9D">
        <w:rPr>
          <w:rFonts w:ascii="Times New Roman" w:hAnsi="Times New Roman" w:cs="Times New Roman"/>
          <w:sz w:val="24"/>
          <w:szCs w:val="24"/>
        </w:rPr>
        <w:t>II- Que según el numeral 14 del Art. 30 del Código Municipal, que literalmente dice: Son facultades del Concejo:</w:t>
      </w:r>
      <w:r w:rsidRPr="00050A9D">
        <w:rPr>
          <w:rFonts w:ascii="Arial" w:hAnsi="Arial" w:cs="Arial"/>
          <w:sz w:val="24"/>
          <w:szCs w:val="24"/>
        </w:rPr>
        <w:t xml:space="preserve"> </w:t>
      </w:r>
      <w:r w:rsidRPr="00050A9D">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050A9D">
        <w:rPr>
          <w:rFonts w:ascii="Times New Roman" w:hAnsi="Times New Roman" w:cs="Times New Roman"/>
          <w:b/>
          <w:sz w:val="24"/>
          <w:szCs w:val="24"/>
        </w:rPr>
        <w:t xml:space="preserve">Por lo tanto, </w:t>
      </w:r>
      <w:r w:rsidRPr="00050A9D">
        <w:rPr>
          <w:rFonts w:ascii="Times New Roman" w:hAnsi="Times New Roman" w:cs="Times New Roman"/>
          <w:b/>
          <w:sz w:val="24"/>
          <w:szCs w:val="24"/>
          <w:lang w:val="es-ES"/>
        </w:rPr>
        <w:t xml:space="preserve">el Concejo Municipal en uso de las facultades que le otorga el Código Municipal. ACUERDA: 1) </w:t>
      </w:r>
      <w:r w:rsidRPr="00050A9D">
        <w:rPr>
          <w:rFonts w:ascii="Times New Roman" w:hAnsi="Times New Roman" w:cs="Times New Roman"/>
          <w:sz w:val="24"/>
          <w:szCs w:val="24"/>
          <w:lang w:val="es-ES"/>
        </w:rPr>
        <w:t>Aprobar y Autorizar</w:t>
      </w:r>
      <w:r w:rsidRPr="00050A9D">
        <w:rPr>
          <w:rFonts w:ascii="Times New Roman" w:hAnsi="Times New Roman" w:cs="Times New Roman"/>
          <w:b/>
          <w:sz w:val="24"/>
          <w:szCs w:val="24"/>
          <w:lang w:val="es-ES"/>
        </w:rPr>
        <w:t xml:space="preserve"> </w:t>
      </w:r>
      <w:r w:rsidRPr="00050A9D">
        <w:rPr>
          <w:rFonts w:ascii="Times New Roman" w:hAnsi="Times New Roman" w:cs="Times New Roman"/>
          <w:sz w:val="24"/>
          <w:szCs w:val="24"/>
          <w:lang w:val="es-ES"/>
        </w:rPr>
        <w:t xml:space="preserve">el pago </w:t>
      </w:r>
      <w:r>
        <w:rPr>
          <w:rFonts w:ascii="Times New Roman" w:hAnsi="Times New Roman" w:cs="Times New Roman"/>
          <w:sz w:val="24"/>
          <w:szCs w:val="24"/>
          <w:lang w:val="es-ES"/>
        </w:rPr>
        <w:t xml:space="preserve">total </w:t>
      </w:r>
      <w:r w:rsidRPr="00050A9D">
        <w:rPr>
          <w:rFonts w:ascii="Times New Roman" w:hAnsi="Times New Roman" w:cs="Times New Roman"/>
          <w:sz w:val="24"/>
          <w:szCs w:val="24"/>
          <w:lang w:val="es-ES"/>
        </w:rPr>
        <w:t>final de la ejecución del</w:t>
      </w:r>
      <w:r w:rsidRPr="00050A9D">
        <w:rPr>
          <w:rFonts w:ascii="Times New Roman" w:hAnsi="Times New Roman" w:cs="Times New Roman"/>
          <w:sz w:val="24"/>
          <w:szCs w:val="24"/>
        </w:rPr>
        <w:t xml:space="preserve"> Proyecto “</w:t>
      </w:r>
      <w:r w:rsidRPr="002F5DEA">
        <w:rPr>
          <w:rFonts w:ascii="Times New Roman" w:hAnsi="Times New Roman" w:cs="Times New Roman"/>
          <w:sz w:val="24"/>
          <w:szCs w:val="24"/>
        </w:rPr>
        <w:t>CONSTRUCCION DE 200 METROS LINEALES DE CONCRETO HIDARULICO EN CUESTA DE DON MARTIN, CANTON SAN AGUSTIN, MUNICIPIO DE SAN PEDRO PERULAPAN, AÑO 2019</w:t>
      </w:r>
      <w:r w:rsidRPr="00050A9D">
        <w:rPr>
          <w:rFonts w:ascii="Times New Roman" w:hAnsi="Times New Roman" w:cs="Times New Roman"/>
          <w:sz w:val="24"/>
          <w:szCs w:val="24"/>
        </w:rPr>
        <w:t xml:space="preserve">” </w:t>
      </w:r>
      <w:r w:rsidRPr="007E6EAA">
        <w:rPr>
          <w:rFonts w:ascii="Times New Roman" w:hAnsi="Times New Roman" w:cs="Times New Roman"/>
          <w:sz w:val="24"/>
          <w:szCs w:val="24"/>
        </w:rPr>
        <w:t>por un monto de C</w:t>
      </w:r>
      <w:r>
        <w:rPr>
          <w:rFonts w:ascii="Times New Roman" w:hAnsi="Times New Roman" w:cs="Times New Roman"/>
          <w:sz w:val="24"/>
          <w:szCs w:val="24"/>
        </w:rPr>
        <w:t>UARENTA Y SIETE MIL OCHOCIENTOS</w:t>
      </w:r>
      <w:r w:rsidRPr="007E6EAA">
        <w:rPr>
          <w:rFonts w:ascii="Times New Roman" w:hAnsi="Times New Roman" w:cs="Times New Roman"/>
          <w:sz w:val="24"/>
          <w:szCs w:val="24"/>
        </w:rPr>
        <w:t xml:space="preserve"> </w:t>
      </w:r>
      <w:r>
        <w:rPr>
          <w:rFonts w:ascii="Times New Roman" w:hAnsi="Times New Roman" w:cs="Times New Roman"/>
          <w:sz w:val="24"/>
          <w:szCs w:val="24"/>
        </w:rPr>
        <w:t xml:space="preserve">OCHENTA Y </w:t>
      </w:r>
      <w:r w:rsidRPr="007E6EAA">
        <w:rPr>
          <w:rFonts w:ascii="Times New Roman" w:hAnsi="Times New Roman" w:cs="Times New Roman"/>
          <w:sz w:val="24"/>
          <w:szCs w:val="24"/>
        </w:rPr>
        <w:t xml:space="preserve">SIETE </w:t>
      </w:r>
      <w:r>
        <w:rPr>
          <w:rFonts w:ascii="Times New Roman" w:hAnsi="Times New Roman" w:cs="Times New Roman"/>
          <w:sz w:val="24"/>
          <w:szCs w:val="24"/>
        </w:rPr>
        <w:t>56</w:t>
      </w:r>
      <w:r w:rsidRPr="007E6EAA">
        <w:rPr>
          <w:rFonts w:ascii="Times New Roman" w:hAnsi="Times New Roman" w:cs="Times New Roman"/>
          <w:sz w:val="24"/>
          <w:szCs w:val="24"/>
        </w:rPr>
        <w:t>/100 DÓLARES DE LOS ESTADOS UNIDOS DE NORTE AMÉRICA ($</w:t>
      </w:r>
      <w:r>
        <w:rPr>
          <w:rFonts w:ascii="Times New Roman" w:hAnsi="Times New Roman" w:cs="Times New Roman"/>
          <w:sz w:val="24"/>
          <w:szCs w:val="24"/>
        </w:rPr>
        <w:t>47</w:t>
      </w:r>
      <w:r w:rsidRPr="007E6EAA">
        <w:rPr>
          <w:rFonts w:ascii="Times New Roman" w:hAnsi="Times New Roman" w:cs="Times New Roman"/>
          <w:sz w:val="24"/>
          <w:szCs w:val="24"/>
        </w:rPr>
        <w:t>,</w:t>
      </w:r>
      <w:r>
        <w:rPr>
          <w:rFonts w:ascii="Times New Roman" w:hAnsi="Times New Roman" w:cs="Times New Roman"/>
          <w:sz w:val="24"/>
          <w:szCs w:val="24"/>
        </w:rPr>
        <w:t>887</w:t>
      </w:r>
      <w:r w:rsidRPr="007E6EAA">
        <w:rPr>
          <w:rFonts w:ascii="Times New Roman" w:hAnsi="Times New Roman" w:cs="Times New Roman"/>
          <w:sz w:val="24"/>
          <w:szCs w:val="24"/>
        </w:rPr>
        <w:t>.</w:t>
      </w:r>
      <w:r>
        <w:rPr>
          <w:rFonts w:ascii="Times New Roman" w:hAnsi="Times New Roman" w:cs="Times New Roman"/>
          <w:sz w:val="24"/>
          <w:szCs w:val="24"/>
        </w:rPr>
        <w:t>56</w:t>
      </w:r>
      <w:r w:rsidRPr="007E6EAA">
        <w:rPr>
          <w:rFonts w:ascii="Times New Roman" w:hAnsi="Times New Roman" w:cs="Times New Roman"/>
          <w:sz w:val="24"/>
          <w:szCs w:val="24"/>
        </w:rPr>
        <w:t xml:space="preserve">) A nombre de la empresa </w:t>
      </w:r>
      <w:r>
        <w:rPr>
          <w:rFonts w:ascii="Times New Roman" w:hAnsi="Times New Roman" w:cs="Times New Roman"/>
          <w:sz w:val="24"/>
          <w:szCs w:val="24"/>
        </w:rPr>
        <w:t>CONSTRUCTORA CARBAJAL</w:t>
      </w:r>
      <w:r w:rsidRPr="003B3F88">
        <w:rPr>
          <w:rFonts w:ascii="Times New Roman" w:hAnsi="Times New Roman" w:cs="Times New Roman"/>
          <w:sz w:val="24"/>
          <w:szCs w:val="24"/>
        </w:rPr>
        <w:t>, S.A. DE C.V.</w:t>
      </w:r>
      <w:r w:rsidRPr="00050A9D">
        <w:rPr>
          <w:rFonts w:ascii="Times New Roman" w:hAnsi="Times New Roman" w:cs="Times New Roman"/>
          <w:sz w:val="24"/>
          <w:szCs w:val="24"/>
        </w:rPr>
        <w:t xml:space="preserve"> </w:t>
      </w:r>
      <w:r w:rsidRPr="00050A9D">
        <w:rPr>
          <w:rFonts w:ascii="Times New Roman" w:hAnsi="Times New Roman" w:cs="Times New Roman"/>
          <w:b/>
          <w:sz w:val="24"/>
          <w:szCs w:val="24"/>
        </w:rPr>
        <w:t>2)</w:t>
      </w:r>
      <w:r w:rsidRPr="00050A9D">
        <w:rPr>
          <w:rFonts w:ascii="Times New Roman" w:hAnsi="Times New Roman" w:cs="Times New Roman"/>
          <w:sz w:val="24"/>
          <w:szCs w:val="24"/>
        </w:rPr>
        <w:t xml:space="preserve"> </w:t>
      </w:r>
      <w:r w:rsidRPr="00050A9D">
        <w:rPr>
          <w:rFonts w:ascii="Times New Roman" w:hAnsi="Times New Roman" w:cs="Times New Roman"/>
          <w:sz w:val="24"/>
          <w:szCs w:val="24"/>
          <w:lang w:val="es-ES"/>
        </w:rPr>
        <w:t>Aprobar y Autorizar</w:t>
      </w:r>
      <w:r w:rsidRPr="00050A9D">
        <w:rPr>
          <w:rFonts w:ascii="Times New Roman" w:hAnsi="Times New Roman" w:cs="Times New Roman"/>
          <w:b/>
          <w:sz w:val="24"/>
          <w:szCs w:val="24"/>
          <w:lang w:val="es-ES"/>
        </w:rPr>
        <w:t xml:space="preserve"> </w:t>
      </w:r>
      <w:r w:rsidRPr="00050A9D">
        <w:rPr>
          <w:rFonts w:ascii="Times New Roman" w:hAnsi="Times New Roman" w:cs="Times New Roman"/>
          <w:sz w:val="24"/>
          <w:szCs w:val="24"/>
          <w:lang w:val="es-ES"/>
        </w:rPr>
        <w:t xml:space="preserve">el pago </w:t>
      </w:r>
      <w:r>
        <w:rPr>
          <w:rFonts w:ascii="Times New Roman" w:hAnsi="Times New Roman" w:cs="Times New Roman"/>
          <w:sz w:val="24"/>
          <w:szCs w:val="24"/>
          <w:lang w:val="es-ES"/>
        </w:rPr>
        <w:t xml:space="preserve">total de la Obra adicional ejecutada al 100% </w:t>
      </w:r>
      <w:r w:rsidRPr="00050A9D">
        <w:rPr>
          <w:rFonts w:ascii="Times New Roman" w:hAnsi="Times New Roman" w:cs="Times New Roman"/>
          <w:sz w:val="24"/>
          <w:szCs w:val="24"/>
          <w:lang w:val="es-ES"/>
        </w:rPr>
        <w:t>del</w:t>
      </w:r>
      <w:r w:rsidRPr="00050A9D">
        <w:rPr>
          <w:rFonts w:ascii="Times New Roman" w:hAnsi="Times New Roman" w:cs="Times New Roman"/>
          <w:sz w:val="24"/>
          <w:szCs w:val="24"/>
        </w:rPr>
        <w:t xml:space="preserve"> Proyecto “</w:t>
      </w:r>
      <w:r w:rsidRPr="002F5DEA">
        <w:rPr>
          <w:rFonts w:ascii="Times New Roman" w:hAnsi="Times New Roman" w:cs="Times New Roman"/>
          <w:sz w:val="24"/>
          <w:szCs w:val="24"/>
        </w:rPr>
        <w:t>CONSTRUCCION DE 200 METROS LINEALES DE CONCRETO HIDARULICO EN CUESTA DE DON MARTIN, CANTON SAN AGUSTIN, MUNICIPIO DE SAN PEDRO PERULAPAN, AÑO 2019</w:t>
      </w:r>
      <w:r>
        <w:rPr>
          <w:rFonts w:ascii="Times New Roman" w:hAnsi="Times New Roman" w:cs="Times New Roman"/>
          <w:sz w:val="24"/>
          <w:szCs w:val="24"/>
        </w:rPr>
        <w:t>”.</w:t>
      </w:r>
      <w:r w:rsidRPr="003548AD">
        <w:rPr>
          <w:rFonts w:ascii="Times New Roman" w:hAnsi="Times New Roman" w:cs="Times New Roman"/>
          <w:sz w:val="24"/>
          <w:szCs w:val="24"/>
        </w:rPr>
        <w:t xml:space="preserve"> </w:t>
      </w:r>
      <w:r w:rsidRPr="007E6EAA">
        <w:rPr>
          <w:rFonts w:ascii="Times New Roman" w:hAnsi="Times New Roman" w:cs="Times New Roman"/>
          <w:sz w:val="24"/>
          <w:szCs w:val="24"/>
        </w:rPr>
        <w:t xml:space="preserve">Por un monto de </w:t>
      </w:r>
      <w:r>
        <w:rPr>
          <w:rFonts w:ascii="Times New Roman" w:hAnsi="Times New Roman" w:cs="Times New Roman"/>
          <w:sz w:val="24"/>
          <w:szCs w:val="24"/>
        </w:rPr>
        <w:t>NUEVE MIL CUATROCIENTOS</w:t>
      </w:r>
      <w:r w:rsidRPr="007E6EAA">
        <w:rPr>
          <w:rFonts w:ascii="Times New Roman" w:hAnsi="Times New Roman" w:cs="Times New Roman"/>
          <w:sz w:val="24"/>
          <w:szCs w:val="24"/>
        </w:rPr>
        <w:t xml:space="preserve"> </w:t>
      </w:r>
      <w:r>
        <w:rPr>
          <w:rFonts w:ascii="Times New Roman" w:hAnsi="Times New Roman" w:cs="Times New Roman"/>
          <w:sz w:val="24"/>
          <w:szCs w:val="24"/>
        </w:rPr>
        <w:t>SETENTA 40</w:t>
      </w:r>
      <w:r w:rsidRPr="007E6EAA">
        <w:rPr>
          <w:rFonts w:ascii="Times New Roman" w:hAnsi="Times New Roman" w:cs="Times New Roman"/>
          <w:sz w:val="24"/>
          <w:szCs w:val="24"/>
        </w:rPr>
        <w:t>/100 DÓLARES DE LOS ESTADOS UNIDOS DE NORTE AMÉRICA ($</w:t>
      </w:r>
      <w:r>
        <w:rPr>
          <w:rFonts w:ascii="Times New Roman" w:hAnsi="Times New Roman" w:cs="Times New Roman"/>
          <w:sz w:val="24"/>
          <w:szCs w:val="24"/>
        </w:rPr>
        <w:t>9</w:t>
      </w:r>
      <w:r w:rsidRPr="007E6EAA">
        <w:rPr>
          <w:rFonts w:ascii="Times New Roman" w:hAnsi="Times New Roman" w:cs="Times New Roman"/>
          <w:sz w:val="24"/>
          <w:szCs w:val="24"/>
        </w:rPr>
        <w:t>,</w:t>
      </w:r>
      <w:r>
        <w:rPr>
          <w:rFonts w:ascii="Times New Roman" w:hAnsi="Times New Roman" w:cs="Times New Roman"/>
          <w:sz w:val="24"/>
          <w:szCs w:val="24"/>
        </w:rPr>
        <w:t>470</w:t>
      </w:r>
      <w:r w:rsidRPr="007E6EAA">
        <w:rPr>
          <w:rFonts w:ascii="Times New Roman" w:hAnsi="Times New Roman" w:cs="Times New Roman"/>
          <w:sz w:val="24"/>
          <w:szCs w:val="24"/>
        </w:rPr>
        <w:t>.</w:t>
      </w:r>
      <w:r>
        <w:rPr>
          <w:rFonts w:ascii="Times New Roman" w:hAnsi="Times New Roman" w:cs="Times New Roman"/>
          <w:sz w:val="24"/>
          <w:szCs w:val="24"/>
        </w:rPr>
        <w:t>40</w:t>
      </w:r>
      <w:r w:rsidRPr="007E6EAA">
        <w:rPr>
          <w:rFonts w:ascii="Times New Roman" w:hAnsi="Times New Roman" w:cs="Times New Roman"/>
          <w:sz w:val="24"/>
          <w:szCs w:val="24"/>
        </w:rPr>
        <w:t xml:space="preserve">) A nombre de la empresa </w:t>
      </w:r>
      <w:r>
        <w:rPr>
          <w:rFonts w:ascii="Times New Roman" w:hAnsi="Times New Roman" w:cs="Times New Roman"/>
          <w:sz w:val="24"/>
          <w:szCs w:val="24"/>
        </w:rPr>
        <w:t>CONSTRUCTORA CARBAJAL</w:t>
      </w:r>
      <w:r w:rsidRPr="003B3F88">
        <w:rPr>
          <w:rFonts w:ascii="Times New Roman" w:hAnsi="Times New Roman" w:cs="Times New Roman"/>
          <w:sz w:val="24"/>
          <w:szCs w:val="24"/>
        </w:rPr>
        <w:t>, S.A. DE C.V.</w:t>
      </w:r>
      <w:r>
        <w:rPr>
          <w:rFonts w:ascii="Times New Roman" w:hAnsi="Times New Roman" w:cs="Times New Roman"/>
          <w:sz w:val="24"/>
          <w:szCs w:val="24"/>
        </w:rPr>
        <w:t xml:space="preserve"> </w:t>
      </w:r>
      <w:r w:rsidRPr="003548AD">
        <w:rPr>
          <w:rFonts w:ascii="Times New Roman" w:hAnsi="Times New Roman" w:cs="Times New Roman"/>
          <w:b/>
          <w:sz w:val="24"/>
          <w:szCs w:val="24"/>
        </w:rPr>
        <w:t>3)</w:t>
      </w:r>
      <w:r>
        <w:rPr>
          <w:rFonts w:ascii="Times New Roman" w:hAnsi="Times New Roman" w:cs="Times New Roman"/>
          <w:sz w:val="24"/>
          <w:szCs w:val="24"/>
        </w:rPr>
        <w:t xml:space="preserve"> </w:t>
      </w:r>
      <w:r w:rsidRPr="00050A9D">
        <w:rPr>
          <w:rFonts w:ascii="Times New Roman" w:hAnsi="Times New Roman" w:cs="Times New Roman"/>
          <w:sz w:val="24"/>
          <w:szCs w:val="24"/>
        </w:rPr>
        <w:t xml:space="preserve">Autorizar al Jefe de UACI para que realice los procesos de pago correspondientes. </w:t>
      </w:r>
      <w:r w:rsidRPr="003548AD">
        <w:rPr>
          <w:rFonts w:ascii="Times New Roman" w:hAnsi="Times New Roman" w:cs="Times New Roman"/>
          <w:b/>
          <w:sz w:val="24"/>
          <w:szCs w:val="24"/>
        </w:rPr>
        <w:t>4)</w:t>
      </w:r>
      <w:r w:rsidRPr="00FA3973">
        <w:rPr>
          <w:rFonts w:ascii="Times New Roman" w:hAnsi="Times New Roman" w:cs="Times New Roman"/>
          <w:sz w:val="24"/>
          <w:szCs w:val="24"/>
        </w:rPr>
        <w:t xml:space="preserve"> Autorizar a la Tesorera Municipal </w:t>
      </w:r>
      <w:r w:rsidRPr="00FA3973">
        <w:rPr>
          <w:rFonts w:ascii="Times New Roman" w:hAnsi="Times New Roman" w:cs="Times New Roman"/>
          <w:sz w:val="24"/>
          <w:szCs w:val="24"/>
        </w:rPr>
        <w:lastRenderedPageBreak/>
        <w:t xml:space="preserve">Licda. Mayra Lissethe Renderos de Vásquez, para que pueda erogar los fondos de la cuenta Bancaria del proyecto detallado anteriormente. </w:t>
      </w:r>
      <w:r>
        <w:rPr>
          <w:rFonts w:ascii="Times New Roman" w:hAnsi="Times New Roman" w:cs="Times New Roman"/>
          <w:b/>
          <w:sz w:val="24"/>
          <w:szCs w:val="24"/>
        </w:rPr>
        <w:t>5</w:t>
      </w:r>
      <w:r w:rsidRPr="00FA3973">
        <w:rPr>
          <w:rFonts w:ascii="Times New Roman" w:hAnsi="Times New Roman" w:cs="Times New Roman"/>
          <w:b/>
          <w:sz w:val="24"/>
          <w:szCs w:val="24"/>
        </w:rPr>
        <w:t>)</w:t>
      </w:r>
      <w:r w:rsidRPr="00FA3973">
        <w:rPr>
          <w:rFonts w:ascii="Times New Roman" w:hAnsi="Times New Roman" w:cs="Times New Roman"/>
          <w:sz w:val="24"/>
          <w:szCs w:val="24"/>
        </w:rPr>
        <w:t xml:space="preserve"> </w:t>
      </w:r>
      <w:r w:rsidRPr="00FA3973">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74C77495" w14:textId="77777777" w:rsidR="00562476" w:rsidRDefault="00562476" w:rsidP="00562476">
      <w:pPr>
        <w:spacing w:after="0" w:line="293" w:lineRule="auto"/>
        <w:jc w:val="both"/>
        <w:rPr>
          <w:rFonts w:ascii="Times New Roman" w:hAnsi="Times New Roman" w:cs="Times New Roman"/>
          <w:b/>
          <w:sz w:val="24"/>
          <w:szCs w:val="24"/>
        </w:rPr>
      </w:pPr>
    </w:p>
    <w:p w14:paraId="22D071E4" w14:textId="77777777" w:rsidR="00562476" w:rsidRPr="00EB4A7E" w:rsidRDefault="00562476" w:rsidP="00562476">
      <w:pPr>
        <w:spacing w:after="0" w:line="276" w:lineRule="auto"/>
        <w:jc w:val="both"/>
        <w:rPr>
          <w:rFonts w:ascii="Times New Roman" w:hAnsi="Times New Roman" w:cs="Times New Roman"/>
          <w:sz w:val="24"/>
          <w:szCs w:val="24"/>
        </w:rPr>
      </w:pPr>
      <w:r w:rsidRPr="00A60B19">
        <w:rPr>
          <w:rFonts w:ascii="Times New Roman" w:hAnsi="Times New Roman" w:cs="Times New Roman"/>
          <w:b/>
          <w:sz w:val="24"/>
          <w:szCs w:val="24"/>
        </w:rPr>
        <w:t>ACUERDO NÚMERO CATORCE:</w:t>
      </w:r>
      <w:r w:rsidRPr="00A60B19">
        <w:rPr>
          <w:rFonts w:ascii="Times New Roman" w:hAnsi="Times New Roman" w:cs="Times New Roman"/>
          <w:sz w:val="24"/>
          <w:szCs w:val="24"/>
        </w:rPr>
        <w:t xml:space="preserve"> </w:t>
      </w:r>
      <w:r w:rsidRPr="00EB4A7E">
        <w:rPr>
          <w:rFonts w:ascii="Times New Roman" w:hAnsi="Times New Roman" w:cs="Times New Roman"/>
          <w:sz w:val="24"/>
          <w:szCs w:val="24"/>
        </w:rPr>
        <w:t xml:space="preserve">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un Registro de </w:t>
      </w:r>
      <w:r w:rsidRPr="00EB4A7E">
        <w:rPr>
          <w:rFonts w:ascii="Times New Roman" w:hAnsi="Times New Roman" w:cs="Times New Roman"/>
          <w:sz w:val="24"/>
          <w:szCs w:val="24"/>
          <w:lang w:val="es-ES"/>
        </w:rPr>
        <w:t xml:space="preserve">Cuenta de </w:t>
      </w:r>
      <w:r>
        <w:rPr>
          <w:rFonts w:ascii="Times New Roman" w:hAnsi="Times New Roman" w:cs="Times New Roman"/>
          <w:sz w:val="24"/>
          <w:szCs w:val="24"/>
          <w:lang w:val="es-ES"/>
        </w:rPr>
        <w:t>Corriente</w:t>
      </w:r>
      <w:r w:rsidRPr="00EB4A7E">
        <w:rPr>
          <w:rFonts w:ascii="Times New Roman" w:hAnsi="Times New Roman" w:cs="Times New Roman"/>
          <w:sz w:val="24"/>
          <w:szCs w:val="24"/>
          <w:lang w:val="es-ES"/>
        </w:rPr>
        <w:t xml:space="preserve"> en el Banco de Fomento Agropecuario, detallada así: </w:t>
      </w:r>
      <w:r w:rsidRPr="00EB4A7E">
        <w:rPr>
          <w:rFonts w:ascii="Times New Roman" w:hAnsi="Times New Roman" w:cs="Times New Roman"/>
          <w:b/>
          <w:sz w:val="24"/>
          <w:szCs w:val="24"/>
        </w:rPr>
        <w:t>1)</w:t>
      </w:r>
      <w:r w:rsidRPr="00EB4A7E">
        <w:rPr>
          <w:rFonts w:ascii="Times New Roman" w:hAnsi="Times New Roman" w:cs="Times New Roman"/>
          <w:sz w:val="24"/>
          <w:szCs w:val="24"/>
        </w:rPr>
        <w:t xml:space="preserve"> </w:t>
      </w:r>
      <w:r w:rsidRPr="003C4984">
        <w:rPr>
          <w:rFonts w:ascii="Times New Roman" w:hAnsi="Times New Roman" w:cs="Times New Roman"/>
          <w:b/>
          <w:sz w:val="24"/>
          <w:szCs w:val="24"/>
        </w:rPr>
        <w:t>5%</w:t>
      </w:r>
      <w:r w:rsidRPr="00EB4A7E">
        <w:rPr>
          <w:rFonts w:ascii="Times New Roman" w:hAnsi="Times New Roman" w:cs="Times New Roman"/>
          <w:b/>
          <w:sz w:val="24"/>
          <w:szCs w:val="24"/>
        </w:rPr>
        <w:t xml:space="preserve"> </w:t>
      </w:r>
      <w:r>
        <w:rPr>
          <w:rFonts w:ascii="Times New Roman" w:hAnsi="Times New Roman" w:cs="Times New Roman"/>
          <w:b/>
          <w:sz w:val="24"/>
          <w:szCs w:val="24"/>
        </w:rPr>
        <w:t>FIESTAS PATRONALES EN HONOR A SANTA FRANCISCA ROMANA</w:t>
      </w:r>
      <w:r w:rsidRPr="00EB4A7E">
        <w:rPr>
          <w:rFonts w:ascii="Times New Roman" w:hAnsi="Times New Roman" w:cs="Times New Roman"/>
          <w:b/>
          <w:sz w:val="24"/>
          <w:szCs w:val="24"/>
        </w:rPr>
        <w:t>.</w:t>
      </w:r>
      <w:r w:rsidRPr="00EB4A7E">
        <w:rPr>
          <w:rFonts w:ascii="Times New Roman" w:hAnsi="Times New Roman" w:cs="Times New Roman"/>
          <w:sz w:val="24"/>
          <w:szCs w:val="24"/>
        </w:rPr>
        <w:t xml:space="preserve"> </w:t>
      </w:r>
      <w:r w:rsidRPr="00EB4A7E">
        <w:rPr>
          <w:rFonts w:ascii="Times New Roman" w:hAnsi="Times New Roman" w:cs="Times New Roman"/>
          <w:sz w:val="24"/>
          <w:szCs w:val="24"/>
          <w:lang w:val="es-ES"/>
        </w:rPr>
        <w:t xml:space="preserve">Con un monto de apertura de DOSCIENTOS DOLARES DE LOS ESTADOS UNIDOS DE AMÉRICA ($200.00); Se Autoriza a la Tesorera Municipal para que pueda transferir de la cuenta de Ahorro Numero </w:t>
      </w:r>
      <w:r w:rsidRPr="00E33983">
        <w:rPr>
          <w:rFonts w:ascii="Times New Roman" w:hAnsi="Times New Roman" w:cs="Times New Roman"/>
          <w:sz w:val="24"/>
          <w:szCs w:val="24"/>
        </w:rPr>
        <w:t>200-200-909577-2</w:t>
      </w:r>
      <w:r>
        <w:rPr>
          <w:rFonts w:ascii="Times New Roman" w:hAnsi="Times New Roman" w:cs="Times New Roman"/>
          <w:sz w:val="24"/>
          <w:szCs w:val="24"/>
        </w:rPr>
        <w:t xml:space="preserve"> </w:t>
      </w:r>
      <w:r w:rsidRPr="00EB4A7E">
        <w:rPr>
          <w:rFonts w:ascii="Times New Roman" w:hAnsi="Times New Roman" w:cs="Times New Roman"/>
          <w:sz w:val="24"/>
          <w:szCs w:val="24"/>
          <w:lang w:val="es-ES"/>
        </w:rPr>
        <w:t xml:space="preserve">del Banco de Fomento Agropecuario que corresponde a la cuenta </w:t>
      </w:r>
      <w:r w:rsidRPr="00E33983">
        <w:rPr>
          <w:rFonts w:ascii="Times New Roman" w:hAnsi="Times New Roman" w:cs="Times New Roman"/>
          <w:sz w:val="24"/>
          <w:szCs w:val="24"/>
        </w:rPr>
        <w:t>CTA AHORRO 5%</w:t>
      </w:r>
      <w:r>
        <w:rPr>
          <w:rFonts w:ascii="Times New Roman" w:hAnsi="Times New Roman" w:cs="Times New Roman"/>
          <w:sz w:val="24"/>
          <w:szCs w:val="24"/>
        </w:rPr>
        <w:t xml:space="preserve"> </w:t>
      </w:r>
      <w:r w:rsidRPr="00E33983">
        <w:rPr>
          <w:rFonts w:ascii="Times New Roman" w:hAnsi="Times New Roman" w:cs="Times New Roman"/>
          <w:sz w:val="24"/>
          <w:szCs w:val="24"/>
        </w:rPr>
        <w:t>FIESTAS PATRONALES</w:t>
      </w:r>
      <w:r w:rsidRPr="00EB4A7E">
        <w:rPr>
          <w:rFonts w:ascii="Times New Roman" w:hAnsi="Times New Roman" w:cs="Times New Roman"/>
          <w:sz w:val="24"/>
          <w:szCs w:val="24"/>
          <w:lang w:val="es-ES"/>
        </w:rPr>
        <w:t>, la cantidad de DOSCIENTOS 00/100 DOLARES DE LOS ESTADOS UNIDOS DE AMÉRICA ($200.00). Para el movimiento de dicha cuenta será indispensable la firma de la Tesorera Municipal y cualquiera de los dos refrendarios, acompañado del Sello de la Tesorería Municipal. Certifíquese el presente acuerdo y remítase al Banco de Fomento Agropecuario para los efectos legales.</w:t>
      </w:r>
    </w:p>
    <w:p w14:paraId="31ADF1C0" w14:textId="77777777" w:rsidR="00562476" w:rsidRDefault="00562476" w:rsidP="00562476">
      <w:pPr>
        <w:spacing w:after="0" w:line="276" w:lineRule="auto"/>
        <w:jc w:val="both"/>
        <w:rPr>
          <w:rFonts w:ascii="Times New Roman" w:hAnsi="Times New Roman" w:cs="Times New Roman"/>
          <w:sz w:val="24"/>
          <w:szCs w:val="24"/>
        </w:rPr>
      </w:pPr>
    </w:p>
    <w:p w14:paraId="792015E2" w14:textId="77777777" w:rsidR="00562476" w:rsidRPr="00C07DFC" w:rsidRDefault="00562476" w:rsidP="00562476">
      <w:pPr>
        <w:spacing w:after="0" w:line="293" w:lineRule="auto"/>
        <w:jc w:val="both"/>
        <w:rPr>
          <w:rFonts w:ascii="Times New Roman" w:hAnsi="Times New Roman" w:cs="Times New Roman"/>
          <w:sz w:val="24"/>
          <w:szCs w:val="24"/>
        </w:rPr>
      </w:pPr>
      <w:r w:rsidRPr="00C07DFC">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C07DFC">
        <w:rPr>
          <w:rFonts w:ascii="Times New Roman" w:hAnsi="Times New Roman" w:cs="Times New Roman"/>
          <w:b/>
          <w:sz w:val="24"/>
          <w:szCs w:val="24"/>
        </w:rPr>
        <w:t>:</w:t>
      </w:r>
      <w:r w:rsidRPr="00C07DFC">
        <w:rPr>
          <w:rFonts w:ascii="Times New Roman" w:hAnsi="Times New Roman" w:cs="Times New Roman"/>
          <w:sz w:val="24"/>
          <w:szCs w:val="24"/>
        </w:rPr>
        <w:t xml:space="preserve"> El Concejo Municipal,  CONSIDERANDO: </w:t>
      </w:r>
    </w:p>
    <w:p w14:paraId="5EF475B6" w14:textId="77777777" w:rsidR="00562476" w:rsidRPr="00B37C47" w:rsidRDefault="00562476" w:rsidP="00562476">
      <w:pPr>
        <w:spacing w:after="0" w:line="293" w:lineRule="auto"/>
        <w:jc w:val="both"/>
        <w:rPr>
          <w:rFonts w:ascii="Times New Roman" w:hAnsi="Times New Roman" w:cs="Times New Roman"/>
          <w:sz w:val="24"/>
          <w:szCs w:val="24"/>
        </w:rPr>
      </w:pPr>
      <w:r w:rsidRPr="00C07DFC">
        <w:rPr>
          <w:rFonts w:ascii="Times New Roman" w:hAnsi="Times New Roman" w:cs="Times New Roman"/>
          <w:sz w:val="24"/>
          <w:szCs w:val="24"/>
        </w:rPr>
        <w:t>I-</w:t>
      </w:r>
      <w:r w:rsidRPr="00143FDE">
        <w:rPr>
          <w:rFonts w:ascii="Times New Roman" w:hAnsi="Times New Roman" w:cs="Times New Roman"/>
          <w:sz w:val="24"/>
          <w:szCs w:val="24"/>
        </w:rPr>
        <w:t xml:space="preserve"> </w:t>
      </w:r>
      <w:r w:rsidRPr="00B37C47">
        <w:rPr>
          <w:rFonts w:ascii="Times New Roman" w:hAnsi="Times New Roman" w:cs="Times New Roman"/>
          <w:sz w:val="24"/>
          <w:szCs w:val="24"/>
        </w:rPr>
        <w:t>Que según el numeral 18 del Art. 4 del Código Municipal, que literalmente dice: Compete a los Municipios: La promoción y organización de ferias y festividades populares;</w:t>
      </w:r>
    </w:p>
    <w:p w14:paraId="6354B5A2" w14:textId="77777777" w:rsidR="00562476" w:rsidRDefault="00562476" w:rsidP="00562476">
      <w:pPr>
        <w:spacing w:after="0" w:line="276" w:lineRule="auto"/>
        <w:jc w:val="both"/>
        <w:rPr>
          <w:rFonts w:ascii="Times New Roman" w:hAnsi="Times New Roman" w:cs="Times New Roman"/>
          <w:sz w:val="24"/>
          <w:szCs w:val="24"/>
        </w:rPr>
      </w:pPr>
      <w:r w:rsidRPr="00B37C47">
        <w:rPr>
          <w:rFonts w:ascii="Times New Roman" w:hAnsi="Times New Roman" w:cs="Times New Roman"/>
          <w:sz w:val="24"/>
          <w:szCs w:val="24"/>
        </w:rPr>
        <w:t>II- Que el Gerente General, Ing. Douglas Francisco Marín, presenta ante el Concejo Municipal en pleno, otros gastos que incluye el presupuesto para la celebración de la Fiesta Co patronal de la Parroquia San Pedro Apóstol en honor a Santa Francisca Romana que se realiza</w:t>
      </w:r>
      <w:r>
        <w:rPr>
          <w:rFonts w:ascii="Times New Roman" w:hAnsi="Times New Roman" w:cs="Times New Roman"/>
          <w:sz w:val="24"/>
          <w:szCs w:val="24"/>
        </w:rPr>
        <w:t>rá</w:t>
      </w:r>
      <w:r w:rsidRPr="00B37C47">
        <w:rPr>
          <w:rFonts w:ascii="Times New Roman" w:hAnsi="Times New Roman" w:cs="Times New Roman"/>
          <w:sz w:val="24"/>
          <w:szCs w:val="24"/>
        </w:rPr>
        <w:t xml:space="preserve"> del 01 al 09 de marzo</w:t>
      </w:r>
      <w:r>
        <w:rPr>
          <w:rFonts w:ascii="Times New Roman" w:hAnsi="Times New Roman" w:cs="Times New Roman"/>
          <w:sz w:val="24"/>
          <w:szCs w:val="24"/>
        </w:rPr>
        <w:t xml:space="preserve"> de 2020</w:t>
      </w:r>
      <w:r w:rsidRPr="00B37C47">
        <w:rPr>
          <w:rFonts w:ascii="Times New Roman" w:hAnsi="Times New Roman" w:cs="Times New Roman"/>
          <w:sz w:val="24"/>
          <w:szCs w:val="24"/>
        </w:rPr>
        <w:t>, donde se realizará una serie de actividades en las cuales tiene compr</w:t>
      </w:r>
      <w:r>
        <w:rPr>
          <w:rFonts w:ascii="Times New Roman" w:hAnsi="Times New Roman" w:cs="Times New Roman"/>
          <w:sz w:val="24"/>
          <w:szCs w:val="24"/>
        </w:rPr>
        <w:t>omisos la municipalidad, Como concurso de ministerios de alabanza</w:t>
      </w:r>
      <w:r w:rsidRPr="00B37C47">
        <w:rPr>
          <w:rFonts w:ascii="Times New Roman" w:hAnsi="Times New Roman" w:cs="Times New Roman"/>
          <w:sz w:val="24"/>
          <w:szCs w:val="24"/>
        </w:rPr>
        <w:t xml:space="preserve">, </w:t>
      </w:r>
      <w:r>
        <w:rPr>
          <w:rFonts w:ascii="Times New Roman" w:hAnsi="Times New Roman" w:cs="Times New Roman"/>
          <w:sz w:val="24"/>
          <w:szCs w:val="24"/>
        </w:rPr>
        <w:t>Festival Gastronómico, el pago de una discomóvil, apoyo a los diferentes Barrios del casco Urbano y Tardes culturales,</w:t>
      </w:r>
      <w:r w:rsidRPr="00B37C47">
        <w:rPr>
          <w:rFonts w:ascii="Times New Roman" w:hAnsi="Times New Roman" w:cs="Times New Roman"/>
          <w:sz w:val="24"/>
          <w:szCs w:val="24"/>
        </w:rPr>
        <w:t xml:space="preserve"> etc. </w:t>
      </w:r>
      <w:r w:rsidRPr="00B37C47">
        <w:rPr>
          <w:rFonts w:ascii="Times New Roman" w:hAnsi="Times New Roman" w:cs="Times New Roman"/>
          <w:b/>
          <w:sz w:val="24"/>
          <w:szCs w:val="24"/>
          <w:lang w:val="es-ES"/>
        </w:rPr>
        <w:t xml:space="preserve">Por lo tanto el Concejo Municipal en uso de las facultades que le otorga el Código Municipal. ACUERDA: </w:t>
      </w:r>
      <w:r w:rsidRPr="00B37C47">
        <w:rPr>
          <w:rFonts w:ascii="Times New Roman" w:hAnsi="Times New Roman" w:cs="Times New Roman"/>
          <w:sz w:val="24"/>
          <w:szCs w:val="24"/>
          <w:lang w:val="es-ES"/>
        </w:rPr>
        <w:t>1)</w:t>
      </w:r>
      <w:r w:rsidRPr="00B37C47">
        <w:rPr>
          <w:rFonts w:ascii="Times New Roman" w:hAnsi="Times New Roman" w:cs="Times New Roman"/>
          <w:b/>
          <w:sz w:val="24"/>
          <w:szCs w:val="24"/>
          <w:lang w:val="es-ES"/>
        </w:rPr>
        <w:t xml:space="preserve"> </w:t>
      </w:r>
      <w:r w:rsidRPr="00B37C47">
        <w:rPr>
          <w:rFonts w:ascii="Times New Roman" w:hAnsi="Times New Roman" w:cs="Times New Roman"/>
          <w:sz w:val="24"/>
          <w:szCs w:val="24"/>
          <w:lang w:val="es-ES"/>
        </w:rPr>
        <w:t xml:space="preserve">Aprobar el presupuesto </w:t>
      </w:r>
      <w:r>
        <w:rPr>
          <w:rFonts w:ascii="Times New Roman" w:hAnsi="Times New Roman" w:cs="Times New Roman"/>
          <w:sz w:val="24"/>
          <w:szCs w:val="24"/>
          <w:lang w:val="es-ES"/>
        </w:rPr>
        <w:t>de</w:t>
      </w:r>
      <w:r w:rsidRPr="00B37C47">
        <w:rPr>
          <w:rFonts w:ascii="Times New Roman" w:hAnsi="Times New Roman" w:cs="Times New Roman"/>
          <w:sz w:val="24"/>
          <w:szCs w:val="24"/>
          <w:lang w:val="es-ES"/>
        </w:rPr>
        <w:t xml:space="preserve"> </w:t>
      </w:r>
      <w:r w:rsidRPr="00B37C47">
        <w:rPr>
          <w:rFonts w:ascii="Times New Roman" w:hAnsi="Times New Roman" w:cs="Times New Roman"/>
          <w:sz w:val="24"/>
          <w:szCs w:val="24"/>
        </w:rPr>
        <w:t xml:space="preserve">la celebración de la Fiesta Co patronal de la Parroquia San Pedro Apóstol en honor a Santa Francisca Romana, el cual tendrá un monto total de </w:t>
      </w:r>
      <w:r>
        <w:rPr>
          <w:rFonts w:ascii="Times New Roman" w:hAnsi="Times New Roman" w:cs="Times New Roman"/>
          <w:sz w:val="24"/>
          <w:szCs w:val="24"/>
        </w:rPr>
        <w:t>SEIS</w:t>
      </w:r>
      <w:r w:rsidRPr="00B37C47">
        <w:rPr>
          <w:rFonts w:ascii="Times New Roman" w:hAnsi="Times New Roman" w:cs="Times New Roman"/>
          <w:sz w:val="24"/>
          <w:szCs w:val="24"/>
        </w:rPr>
        <w:t xml:space="preserve"> MIL </w:t>
      </w:r>
      <w:r>
        <w:rPr>
          <w:rFonts w:ascii="Times New Roman" w:hAnsi="Times New Roman" w:cs="Times New Roman"/>
          <w:sz w:val="24"/>
          <w:szCs w:val="24"/>
        </w:rPr>
        <w:t>TRESC</w:t>
      </w:r>
      <w:r w:rsidRPr="00B37C47">
        <w:rPr>
          <w:rFonts w:ascii="Times New Roman" w:hAnsi="Times New Roman" w:cs="Times New Roman"/>
          <w:sz w:val="24"/>
          <w:szCs w:val="24"/>
        </w:rPr>
        <w:t xml:space="preserve">IENTOS </w:t>
      </w:r>
      <w:r>
        <w:rPr>
          <w:rFonts w:ascii="Times New Roman" w:hAnsi="Times New Roman" w:cs="Times New Roman"/>
          <w:sz w:val="24"/>
          <w:szCs w:val="24"/>
        </w:rPr>
        <w:t>OCHENTA</w:t>
      </w:r>
      <w:r w:rsidRPr="00B37C47">
        <w:rPr>
          <w:rFonts w:ascii="Times New Roman" w:hAnsi="Times New Roman" w:cs="Times New Roman"/>
          <w:sz w:val="24"/>
          <w:szCs w:val="24"/>
        </w:rPr>
        <w:t xml:space="preserve"> 00/100 DÓLARES DE NORTE AMERICA ($</w:t>
      </w:r>
      <w:r>
        <w:rPr>
          <w:rFonts w:ascii="Times New Roman" w:hAnsi="Times New Roman" w:cs="Times New Roman"/>
          <w:sz w:val="24"/>
          <w:szCs w:val="24"/>
        </w:rPr>
        <w:t>6</w:t>
      </w:r>
      <w:r w:rsidRPr="00B37C47">
        <w:rPr>
          <w:rFonts w:ascii="Times New Roman" w:hAnsi="Times New Roman" w:cs="Times New Roman"/>
          <w:sz w:val="24"/>
          <w:szCs w:val="24"/>
        </w:rPr>
        <w:t>,</w:t>
      </w:r>
      <w:r>
        <w:rPr>
          <w:rFonts w:ascii="Times New Roman" w:hAnsi="Times New Roman" w:cs="Times New Roman"/>
          <w:sz w:val="24"/>
          <w:szCs w:val="24"/>
        </w:rPr>
        <w:t>380.00). 2) Autorizar al J</w:t>
      </w:r>
      <w:r w:rsidRPr="00B37C47">
        <w:rPr>
          <w:rFonts w:ascii="Times New Roman" w:hAnsi="Times New Roman" w:cs="Times New Roman"/>
          <w:sz w:val="24"/>
          <w:szCs w:val="24"/>
        </w:rPr>
        <w:t xml:space="preserve">efe de UACI para que realice los trámites correspondientes a dicha disposición. 3) Se autoriza a la Licda. Mayra Lissethe Renderos de Vásquez, Tesorera Municipal, erogar los fondos anteriormente descritos de la cuenta </w:t>
      </w:r>
      <w:r>
        <w:rPr>
          <w:rFonts w:ascii="Times New Roman" w:hAnsi="Times New Roman" w:cs="Times New Roman"/>
          <w:sz w:val="24"/>
          <w:szCs w:val="24"/>
        </w:rPr>
        <w:t xml:space="preserve">5% FIESTA PATRONALES </w:t>
      </w:r>
      <w:r w:rsidRPr="00B34D97">
        <w:rPr>
          <w:rFonts w:ascii="Times New Roman" w:hAnsi="Times New Roman" w:cs="Times New Roman"/>
          <w:sz w:val="24"/>
          <w:szCs w:val="24"/>
        </w:rPr>
        <w:t>EN HONOR A SANTA FRANCISCA ROMANA.</w:t>
      </w:r>
      <w:r w:rsidRPr="00B37C47">
        <w:rPr>
          <w:rFonts w:ascii="Times New Roman" w:hAnsi="Times New Roman" w:cs="Times New Roman"/>
          <w:sz w:val="24"/>
          <w:szCs w:val="24"/>
        </w:rPr>
        <w:t xml:space="preserve"> 4) Se autoriza a la Encargada del Presupuesto Municipal para descargar en las cifras correspondientes del presupuesto Municipal vigente. </w:t>
      </w:r>
      <w:r>
        <w:rPr>
          <w:rFonts w:ascii="Times New Roman" w:hAnsi="Times New Roman" w:cs="Times New Roman"/>
          <w:sz w:val="24"/>
          <w:szCs w:val="24"/>
        </w:rPr>
        <w:t xml:space="preserve">Nota. Los Regidores Propietarios: Héctor Ismael Estrada Vásquez y </w:t>
      </w:r>
      <w:r w:rsidRPr="00C63041">
        <w:rPr>
          <w:rFonts w:ascii="Times New Roman" w:hAnsi="Times New Roman" w:cs="Times New Roman"/>
          <w:sz w:val="24"/>
          <w:szCs w:val="24"/>
        </w:rPr>
        <w:t>Oscar Orlando Sandoval Sánchez</w:t>
      </w:r>
      <w:r>
        <w:rPr>
          <w:rFonts w:ascii="Times New Roman" w:hAnsi="Times New Roman" w:cs="Times New Roman"/>
          <w:sz w:val="24"/>
          <w:szCs w:val="24"/>
        </w:rPr>
        <w:t xml:space="preserve">, manifiestan en contra salvando su voto en base al Art. 45 del Código Municipal y el Art. 5 de la Ley del FODES. </w:t>
      </w:r>
      <w:r w:rsidRPr="00B37C47">
        <w:rPr>
          <w:rFonts w:ascii="Times New Roman" w:hAnsi="Times New Roman" w:cs="Times New Roman"/>
          <w:sz w:val="24"/>
          <w:szCs w:val="24"/>
        </w:rPr>
        <w:t>Comuníquese.-</w:t>
      </w:r>
    </w:p>
    <w:p w14:paraId="43C904FB" w14:textId="77777777" w:rsidR="00562476" w:rsidRDefault="00562476" w:rsidP="00562476">
      <w:pPr>
        <w:spacing w:after="0" w:line="276" w:lineRule="auto"/>
        <w:jc w:val="both"/>
        <w:rPr>
          <w:rFonts w:ascii="Times New Roman" w:hAnsi="Times New Roman" w:cs="Times New Roman"/>
          <w:sz w:val="24"/>
          <w:szCs w:val="24"/>
        </w:rPr>
      </w:pPr>
    </w:p>
    <w:p w14:paraId="11D0F810"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t>ACUERDO NÚMERO DIECISÉIS:</w:t>
      </w:r>
      <w:r w:rsidRPr="00B056F3">
        <w:rPr>
          <w:rFonts w:ascii="Times New Roman" w:hAnsi="Times New Roman" w:cs="Times New Roman"/>
          <w:sz w:val="24"/>
          <w:szCs w:val="24"/>
        </w:rPr>
        <w:t xml:space="preserve"> El Concejo Municipal,  CONSIDERANDO: </w:t>
      </w:r>
    </w:p>
    <w:p w14:paraId="18C9405A" w14:textId="77777777" w:rsidR="00562476" w:rsidRPr="001A01AC"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lastRenderedPageBreak/>
        <w:t>I-</w:t>
      </w:r>
      <w:r>
        <w:rPr>
          <w:rFonts w:ascii="Times New Roman" w:hAnsi="Times New Roman" w:cs="Times New Roman"/>
          <w:sz w:val="28"/>
          <w:szCs w:val="24"/>
        </w:rPr>
        <w:t xml:space="preserve"> </w:t>
      </w:r>
      <w:r w:rsidRPr="001A01AC">
        <w:rPr>
          <w:rFonts w:ascii="Times New Roman" w:hAnsi="Times New Roman" w:cs="Times New Roman"/>
          <w:sz w:val="24"/>
          <w:szCs w:val="24"/>
        </w:rPr>
        <w:t>Que según el numeral 14 del Art. 30 del Código Municipal, Son facultades del Concejo: “Velar por la buena marcha del gobierno, administración y servicios municipales”.</w:t>
      </w:r>
    </w:p>
    <w:p w14:paraId="7BB67B8F" w14:textId="77777777" w:rsidR="00562476" w:rsidRDefault="00562476" w:rsidP="00562476">
      <w:pPr>
        <w:spacing w:after="0" w:line="276" w:lineRule="auto"/>
        <w:jc w:val="both"/>
        <w:rPr>
          <w:rFonts w:ascii="Times New Roman" w:hAnsi="Times New Roman" w:cs="Times New Roman"/>
          <w:sz w:val="24"/>
          <w:szCs w:val="24"/>
        </w:rPr>
      </w:pPr>
      <w:r w:rsidRPr="001A01AC">
        <w:rPr>
          <w:rFonts w:ascii="Times New Roman" w:hAnsi="Times New Roman" w:cs="Times New Roman"/>
          <w:sz w:val="24"/>
          <w:szCs w:val="24"/>
        </w:rPr>
        <w:t xml:space="preserve">II- Que según exposición y solicitud presentada por el Ing. Douglas Francisco Marín Quezada, en su calidad de Gerente General, Con el objetivo de </w:t>
      </w:r>
      <w:r>
        <w:rPr>
          <w:rFonts w:ascii="Times New Roman" w:hAnsi="Times New Roman" w:cs="Times New Roman"/>
          <w:sz w:val="24"/>
          <w:szCs w:val="24"/>
        </w:rPr>
        <w:t>solicitar aprobación de la modificación del Reglamento</w:t>
      </w:r>
      <w:r w:rsidRPr="001A01AC">
        <w:rPr>
          <w:rFonts w:ascii="Times New Roman" w:hAnsi="Times New Roman" w:cs="Times New Roman"/>
          <w:sz w:val="24"/>
          <w:szCs w:val="24"/>
        </w:rPr>
        <w:t xml:space="preserve"> de Becas de Estudio Universitario al cuál se aplicaran los jóvenes clasificados junto a sus padres de familia,  por lo cual presentó ante el </w:t>
      </w:r>
      <w:r>
        <w:rPr>
          <w:rFonts w:ascii="Times New Roman" w:hAnsi="Times New Roman" w:cs="Times New Roman"/>
          <w:sz w:val="24"/>
          <w:szCs w:val="24"/>
        </w:rPr>
        <w:t>concejo municipal en pleno dicha</w:t>
      </w:r>
      <w:r w:rsidRPr="001A01AC">
        <w:rPr>
          <w:rFonts w:ascii="Times New Roman" w:hAnsi="Times New Roman" w:cs="Times New Roman"/>
          <w:sz w:val="24"/>
          <w:szCs w:val="24"/>
        </w:rPr>
        <w:t xml:space="preserve">s </w:t>
      </w:r>
      <w:r>
        <w:rPr>
          <w:rFonts w:ascii="Times New Roman" w:hAnsi="Times New Roman" w:cs="Times New Roman"/>
          <w:sz w:val="24"/>
          <w:szCs w:val="24"/>
        </w:rPr>
        <w:t>reformas</w:t>
      </w:r>
      <w:r w:rsidRPr="001A01AC">
        <w:rPr>
          <w:rFonts w:ascii="Times New Roman" w:hAnsi="Times New Roman" w:cs="Times New Roman"/>
          <w:sz w:val="24"/>
          <w:szCs w:val="24"/>
        </w:rPr>
        <w:t xml:space="preserve"> donde</w:t>
      </w:r>
      <w:r>
        <w:rPr>
          <w:rFonts w:ascii="Times New Roman" w:hAnsi="Times New Roman" w:cs="Times New Roman"/>
          <w:sz w:val="24"/>
          <w:szCs w:val="24"/>
        </w:rPr>
        <w:t xml:space="preserve"> se</w:t>
      </w:r>
      <w:r w:rsidRPr="001A01AC">
        <w:rPr>
          <w:rFonts w:ascii="Times New Roman" w:hAnsi="Times New Roman" w:cs="Times New Roman"/>
          <w:sz w:val="24"/>
          <w:szCs w:val="24"/>
        </w:rPr>
        <w:t xml:space="preserve"> describe puntualmente cada requisito</w:t>
      </w:r>
      <w:r>
        <w:rPr>
          <w:rFonts w:ascii="Times New Roman" w:hAnsi="Times New Roman" w:cs="Times New Roman"/>
          <w:sz w:val="24"/>
          <w:szCs w:val="24"/>
        </w:rPr>
        <w:t xml:space="preserve"> para poder aplicar a éste beneficio</w:t>
      </w:r>
      <w:r w:rsidRPr="001A01AC">
        <w:rPr>
          <w:rFonts w:ascii="Times New Roman" w:hAnsi="Times New Roman" w:cs="Times New Roman"/>
          <w:sz w:val="24"/>
          <w:szCs w:val="24"/>
        </w:rPr>
        <w:t xml:space="preserve">. </w:t>
      </w:r>
      <w:r w:rsidRPr="001A01AC">
        <w:rPr>
          <w:rFonts w:ascii="Times New Roman" w:hAnsi="Times New Roman" w:cs="Times New Roman"/>
          <w:b/>
          <w:sz w:val="24"/>
          <w:szCs w:val="24"/>
        </w:rPr>
        <w:t>Por Tanto, El Concejo Municipal en uso de las facultades que le confiere el Código Municipal:</w:t>
      </w:r>
      <w:r w:rsidRPr="001A01AC">
        <w:rPr>
          <w:rFonts w:ascii="Times New Roman" w:hAnsi="Times New Roman" w:cs="Times New Roman"/>
          <w:sz w:val="24"/>
          <w:szCs w:val="24"/>
        </w:rPr>
        <w:t xml:space="preserve"> </w:t>
      </w:r>
      <w:r w:rsidRPr="001A01AC">
        <w:rPr>
          <w:rFonts w:ascii="Times New Roman" w:hAnsi="Times New Roman" w:cs="Times New Roman"/>
          <w:b/>
          <w:sz w:val="24"/>
          <w:szCs w:val="24"/>
        </w:rPr>
        <w:t>ACUERDA:</w:t>
      </w:r>
      <w:r w:rsidRPr="001A01AC">
        <w:rPr>
          <w:rFonts w:ascii="Times New Roman" w:hAnsi="Times New Roman" w:cs="Times New Roman"/>
          <w:sz w:val="24"/>
          <w:szCs w:val="24"/>
        </w:rPr>
        <w:t xml:space="preserve"> Aprobar </w:t>
      </w:r>
      <w:r>
        <w:rPr>
          <w:rFonts w:ascii="Times New Roman" w:hAnsi="Times New Roman" w:cs="Times New Roman"/>
          <w:sz w:val="24"/>
          <w:szCs w:val="24"/>
        </w:rPr>
        <w:t xml:space="preserve">la reforma al </w:t>
      </w:r>
      <w:r w:rsidRPr="001A01AC">
        <w:rPr>
          <w:rFonts w:ascii="Times New Roman" w:hAnsi="Times New Roman" w:cs="Times New Roman"/>
          <w:sz w:val="24"/>
          <w:szCs w:val="24"/>
        </w:rPr>
        <w:t>Reglamento de Becas</w:t>
      </w:r>
      <w:r>
        <w:rPr>
          <w:rFonts w:ascii="Times New Roman" w:hAnsi="Times New Roman" w:cs="Times New Roman"/>
          <w:sz w:val="24"/>
          <w:szCs w:val="24"/>
        </w:rPr>
        <w:t xml:space="preserve">, donde se establecen </w:t>
      </w:r>
      <w:r w:rsidRPr="001A01AC">
        <w:rPr>
          <w:rFonts w:ascii="Times New Roman" w:hAnsi="Times New Roman" w:cs="Times New Roman"/>
          <w:sz w:val="24"/>
          <w:szCs w:val="24"/>
        </w:rPr>
        <w:t xml:space="preserve">los compromisos que asumen  los jóvenes y los padres de familia al obtener una Beca por parte de ésta Administración Municipal. </w:t>
      </w:r>
      <w:r>
        <w:rPr>
          <w:rFonts w:ascii="Times New Roman" w:hAnsi="Times New Roman" w:cs="Times New Roman"/>
          <w:sz w:val="24"/>
          <w:szCs w:val="24"/>
        </w:rPr>
        <w:t xml:space="preserve">A continuación el detalle. </w:t>
      </w:r>
    </w:p>
    <w:p w14:paraId="22AF0600" w14:textId="77777777" w:rsidR="00562476" w:rsidRPr="00B038FB" w:rsidRDefault="00562476" w:rsidP="00562476">
      <w:p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Compromiso que asumen los jóvenes y los padres de familia al obtener una Beca.</w:t>
      </w:r>
    </w:p>
    <w:p w14:paraId="2F85FAF4"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Haber cursado su último año de bachillerato con buenas calificaciones.</w:t>
      </w:r>
    </w:p>
    <w:p w14:paraId="41F92B06"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Presentar la copia de su certificado de último año de bachillerato.</w:t>
      </w:r>
    </w:p>
    <w:p w14:paraId="0EF44A7E"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Se realizara un estudio socioeconómico para obtener beca.</w:t>
      </w:r>
    </w:p>
    <w:p w14:paraId="4CDA77EC"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Presentar constancia de buena conducta.</w:t>
      </w:r>
    </w:p>
    <w:p w14:paraId="743782C1"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 xml:space="preserve">Presentar el pensum de la carrera a estudiar </w:t>
      </w:r>
    </w:p>
    <w:p w14:paraId="10A02725"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Al obtener beca, presentar las notas obtenidas después de cada ciclo de estudio y constancia de pago de cada mes, así como hoja de inscripción de materias.</w:t>
      </w:r>
    </w:p>
    <w:p w14:paraId="6B0A61D3"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Firmar carta compromiso escrito con la institución otorgante de la beca para colaborar en actividades de servicio y beneficio social.</w:t>
      </w:r>
    </w:p>
    <w:p w14:paraId="0857BC04"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Mantener responsabilidad y buenas conductas con el desarrollo de sus actividades académicas.</w:t>
      </w:r>
    </w:p>
    <w:p w14:paraId="28D48958"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NOTA MINIMA según CUM de 7 pero perderá derecho a beca si el estudiante reprueba una materia de las que inscribió en el ciclo.</w:t>
      </w:r>
    </w:p>
    <w:p w14:paraId="7CA5CF07"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Que el estudiante lleve en orden su pensum y que las materias que inscribió deben de ser aprobadas con la nota mínima de 6.</w:t>
      </w:r>
    </w:p>
    <w:p w14:paraId="00044C7D"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Realizar servicio social colaborar con la alcaldía cuando lo solicite.</w:t>
      </w:r>
    </w:p>
    <w:p w14:paraId="3FF6FE26"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Para el caso de los estudiantes universitarios deben de realizar su servicio social en programa de alfabetización.</w:t>
      </w:r>
    </w:p>
    <w:p w14:paraId="0180CE21"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Al finalizar sus materias de la carrera que está estudiando se le concederá la beca por 5 meses más para la realización de tesis o pre especialización.</w:t>
      </w:r>
    </w:p>
    <w:p w14:paraId="45706C8E"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Al finalizar los estudios,  presentar a la alcaldía las notas obtenidas en el último ciclo, carta de egreso y carta de agradecimiento.</w:t>
      </w:r>
    </w:p>
    <w:p w14:paraId="05014FA5"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No debe el becario estar laborando en ninguna empresa  (Pública o Privada), y  perciba salario.</w:t>
      </w:r>
    </w:p>
    <w:p w14:paraId="1E591388"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Deben los padres dar los permisos respectivos para su participación en el desarrollo de las actividades de servicio social y lo relacionado con su formación integral dando como resultado el fenómeno de su espíritu de servicio.</w:t>
      </w:r>
    </w:p>
    <w:p w14:paraId="5A4F10C9"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Durante el periodo de otorgamiento de la beca los jóvenes becarios/as no podrán cambiar su estado familiar casarse, ni acompañarse.</w:t>
      </w:r>
    </w:p>
    <w:p w14:paraId="2643DAB2" w14:textId="77777777" w:rsidR="00562476" w:rsidRPr="00B038FB" w:rsidRDefault="00562476" w:rsidP="006D5496">
      <w:pPr>
        <w:numPr>
          <w:ilvl w:val="0"/>
          <w:numId w:val="3"/>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lastRenderedPageBreak/>
        <w:t xml:space="preserve">Tener por entendido que cualquier incumplimiento a las normas establecidas por el becario podrá dar por finalizado de forma inmediata la beca otorgada. </w:t>
      </w:r>
    </w:p>
    <w:p w14:paraId="142992D1" w14:textId="77777777" w:rsidR="00562476" w:rsidRPr="00B038FB" w:rsidRDefault="00562476" w:rsidP="006D5496">
      <w:pPr>
        <w:numPr>
          <w:ilvl w:val="0"/>
          <w:numId w:val="4"/>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Tener un mínimo de materias inscritas de 3 materias, según PENSUM  a excepción de carreras técnicas tales como enfermería, inglés, medicina, computación y que su metodología son módulos de 6 a 10 meses.</w:t>
      </w:r>
    </w:p>
    <w:p w14:paraId="19F21F97" w14:textId="77777777" w:rsidR="00562476" w:rsidRPr="00B038FB" w:rsidRDefault="00562476" w:rsidP="006D5496">
      <w:pPr>
        <w:numPr>
          <w:ilvl w:val="0"/>
          <w:numId w:val="4"/>
        </w:numPr>
        <w:spacing w:after="0" w:line="276" w:lineRule="auto"/>
        <w:jc w:val="both"/>
        <w:rPr>
          <w:rFonts w:ascii="Times New Roman" w:hAnsi="Times New Roman" w:cs="Times New Roman"/>
          <w:sz w:val="24"/>
          <w:szCs w:val="24"/>
        </w:rPr>
      </w:pPr>
      <w:r w:rsidRPr="00B038FB">
        <w:rPr>
          <w:rFonts w:ascii="Times New Roman" w:hAnsi="Times New Roman" w:cs="Times New Roman"/>
          <w:sz w:val="24"/>
          <w:szCs w:val="24"/>
        </w:rPr>
        <w:t>Retirar materias dentro del  ciclo.</w:t>
      </w:r>
    </w:p>
    <w:p w14:paraId="78B29827" w14:textId="77777777" w:rsidR="00562476" w:rsidRDefault="00562476" w:rsidP="00562476">
      <w:pPr>
        <w:spacing w:after="0" w:line="276" w:lineRule="auto"/>
        <w:jc w:val="both"/>
        <w:rPr>
          <w:rFonts w:ascii="Times New Roman" w:hAnsi="Times New Roman" w:cs="Times New Roman"/>
          <w:sz w:val="24"/>
          <w:szCs w:val="24"/>
        </w:rPr>
      </w:pPr>
    </w:p>
    <w:p w14:paraId="76840820" w14:textId="77777777" w:rsidR="00562476" w:rsidRPr="00E32F11" w:rsidRDefault="00562476" w:rsidP="00562476">
      <w:pPr>
        <w:spacing w:after="0" w:line="276" w:lineRule="auto"/>
        <w:jc w:val="both"/>
        <w:rPr>
          <w:rFonts w:ascii="Times New Roman" w:hAnsi="Times New Roman" w:cs="Times New Roman"/>
          <w:sz w:val="24"/>
          <w:szCs w:val="24"/>
        </w:rPr>
      </w:pPr>
      <w:r w:rsidRPr="00E32F11">
        <w:rPr>
          <w:rFonts w:ascii="Times New Roman" w:hAnsi="Times New Roman" w:cs="Times New Roman"/>
          <w:b/>
          <w:sz w:val="24"/>
          <w:szCs w:val="24"/>
        </w:rPr>
        <w:t>ACUERDO NÚMERO DIECISIETE:</w:t>
      </w:r>
      <w:r w:rsidRPr="00E32F11">
        <w:rPr>
          <w:rFonts w:ascii="Times New Roman" w:hAnsi="Times New Roman" w:cs="Times New Roman"/>
          <w:sz w:val="24"/>
          <w:szCs w:val="24"/>
        </w:rPr>
        <w:t xml:space="preserve"> El Concejo Municipal,  CONSIDERANDO: </w:t>
      </w:r>
    </w:p>
    <w:p w14:paraId="4238AC7C" w14:textId="77777777" w:rsidR="00562476" w:rsidRPr="00E32F11"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32F11">
        <w:rPr>
          <w:rFonts w:ascii="Times New Roman" w:hAnsi="Times New Roman" w:cs="Times New Roman"/>
          <w:sz w:val="24"/>
          <w:szCs w:val="24"/>
        </w:rPr>
        <w:t>I- Que según el numeral 4 del art. 4 del código municipal, que literalmente dice: compete a los municipios: la promoción de la educación, la cultura, el deporte, la recreación, las ciencias y las Artes; y numeral 3 del art. 3 del código municipal, el cual dice: la autonomía del municipio se extiende a: la libre gestión en las materias de su competencia;</w:t>
      </w:r>
    </w:p>
    <w:p w14:paraId="133DEA70" w14:textId="77777777" w:rsidR="00562476" w:rsidRPr="00E32F11" w:rsidRDefault="00562476" w:rsidP="00562476">
      <w:pPr>
        <w:spacing w:after="0" w:line="276" w:lineRule="auto"/>
        <w:jc w:val="both"/>
        <w:rPr>
          <w:rFonts w:ascii="Times New Roman" w:hAnsi="Times New Roman" w:cs="Times New Roman"/>
          <w:sz w:val="24"/>
          <w:szCs w:val="24"/>
        </w:rPr>
      </w:pPr>
      <w:r w:rsidRPr="00E32F11">
        <w:rPr>
          <w:rFonts w:ascii="Times New Roman" w:hAnsi="Times New Roman" w:cs="Times New Roman"/>
          <w:sz w:val="24"/>
          <w:szCs w:val="24"/>
        </w:rPr>
        <w:t>II- Que de acuerdo a la facultad otorgada para promover la educación en el municipio; ha diseñado un Reglamento de apoyo a la juventud, beneficiándoles a través de un programa municipal de Becas, con énfasis a jóvenes provenientes de familias de bajos recursos económicos en esta Ciudad.</w:t>
      </w:r>
    </w:p>
    <w:p w14:paraId="495798EA" w14:textId="77777777" w:rsidR="00562476" w:rsidRPr="00E32F11" w:rsidRDefault="00562476" w:rsidP="00562476">
      <w:pPr>
        <w:spacing w:after="0" w:line="276" w:lineRule="auto"/>
        <w:jc w:val="both"/>
        <w:rPr>
          <w:rFonts w:ascii="Times New Roman" w:hAnsi="Times New Roman" w:cs="Times New Roman"/>
          <w:sz w:val="24"/>
          <w:szCs w:val="24"/>
        </w:rPr>
      </w:pPr>
      <w:r w:rsidRPr="00E32F11">
        <w:rPr>
          <w:rFonts w:ascii="Times New Roman" w:hAnsi="Times New Roman" w:cs="Times New Roman"/>
          <w:sz w:val="24"/>
          <w:szCs w:val="24"/>
        </w:rPr>
        <w:t>III- Que es conveniente, aprobar la adjudicación a los jóvenes seleccionados de acuerdo a los criterios en las políticas establecidas para beneficiar a los aspirantes en éste proceso.</w:t>
      </w:r>
    </w:p>
    <w:p w14:paraId="409214C3" w14:textId="77777777" w:rsidR="00562476" w:rsidRPr="00670BF9" w:rsidRDefault="00562476" w:rsidP="00562476">
      <w:pPr>
        <w:spacing w:after="0" w:line="276" w:lineRule="auto"/>
        <w:jc w:val="both"/>
        <w:rPr>
          <w:rFonts w:ascii="Times New Roman" w:hAnsi="Times New Roman" w:cs="Times New Roman"/>
          <w:sz w:val="24"/>
          <w:szCs w:val="24"/>
        </w:rPr>
      </w:pPr>
      <w:r w:rsidRPr="00E32F11">
        <w:rPr>
          <w:rFonts w:ascii="Times New Roman" w:hAnsi="Times New Roman" w:cs="Times New Roman"/>
          <w:sz w:val="24"/>
          <w:szCs w:val="24"/>
        </w:rPr>
        <w:t>IV- Que el Gerente General, Ing. Douglas Francisco Marín Quezada, solicita por medio de nota dirigida a éste pleno que se autorice a Marvin Antonio Vivas Martínez, Auxiliar de Proyección Social, para que sea el referente y encargado de dar seguimiento al buen desarrollo de éste programa ya que dicho empleado ha venido colaborando con la gerencia general con esta responsabilidad y ya conoce el funcionamiento de todos los requerimientos y documentación que se necesitan.</w:t>
      </w:r>
      <w:r>
        <w:rPr>
          <w:rFonts w:ascii="Times New Roman" w:hAnsi="Times New Roman" w:cs="Times New Roman"/>
        </w:rPr>
        <w:t xml:space="preserve"> </w:t>
      </w:r>
      <w:r w:rsidRPr="00670BF9">
        <w:rPr>
          <w:rFonts w:ascii="Times New Roman" w:hAnsi="Times New Roman" w:cs="Times New Roman"/>
          <w:b/>
          <w:sz w:val="24"/>
          <w:szCs w:val="24"/>
        </w:rPr>
        <w:t xml:space="preserve">Por tanto, el Concejo Municipal en uso de las facultades que le confiere el Código Municipal: ACUERDA: 1) </w:t>
      </w:r>
      <w:r w:rsidRPr="00670BF9">
        <w:rPr>
          <w:rFonts w:ascii="Times New Roman" w:hAnsi="Times New Roman" w:cs="Times New Roman"/>
          <w:sz w:val="24"/>
          <w:szCs w:val="24"/>
        </w:rPr>
        <w:t>Aprobar la nómina de</w:t>
      </w:r>
      <w:r>
        <w:rPr>
          <w:rFonts w:ascii="Times New Roman" w:hAnsi="Times New Roman" w:cs="Times New Roman"/>
          <w:sz w:val="24"/>
          <w:szCs w:val="24"/>
        </w:rPr>
        <w:t xml:space="preserve"> cincuenta y dos</w:t>
      </w:r>
      <w:r w:rsidRPr="00670BF9">
        <w:rPr>
          <w:rFonts w:ascii="Times New Roman" w:hAnsi="Times New Roman" w:cs="Times New Roman"/>
          <w:sz w:val="24"/>
          <w:szCs w:val="24"/>
        </w:rPr>
        <w:t xml:space="preserve"> jóvenes, seleccionados para optar al Programa de Becas Municipales, según detalle de la forma siguiente: </w:t>
      </w:r>
    </w:p>
    <w:tbl>
      <w:tblPr>
        <w:tblW w:w="9547" w:type="dxa"/>
        <w:jc w:val="center"/>
        <w:tblLayout w:type="fixed"/>
        <w:tblCellMar>
          <w:left w:w="70" w:type="dxa"/>
          <w:right w:w="70" w:type="dxa"/>
        </w:tblCellMar>
        <w:tblLook w:val="04A0" w:firstRow="1" w:lastRow="0" w:firstColumn="1" w:lastColumn="0" w:noHBand="0" w:noVBand="1"/>
      </w:tblPr>
      <w:tblGrid>
        <w:gridCol w:w="497"/>
        <w:gridCol w:w="5529"/>
        <w:gridCol w:w="2409"/>
        <w:gridCol w:w="1112"/>
      </w:tblGrid>
      <w:tr w:rsidR="00562476" w:rsidRPr="00AE27A0" w14:paraId="13A2717E" w14:textId="77777777" w:rsidTr="007B3F30">
        <w:trPr>
          <w:trHeight w:val="567"/>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48D1"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N°</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2D7D5ACF"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NOMBRE COMPLETO</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3D118BB8"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CANTON</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6529E77C"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MONTO</w:t>
            </w:r>
          </w:p>
        </w:tc>
      </w:tr>
      <w:tr w:rsidR="00562476" w:rsidRPr="00AE27A0" w14:paraId="15CA33B0" w14:textId="77777777" w:rsidTr="007B3F30">
        <w:trPr>
          <w:trHeight w:val="37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9E8A26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w:t>
            </w:r>
          </w:p>
        </w:tc>
        <w:tc>
          <w:tcPr>
            <w:tcW w:w="5529" w:type="dxa"/>
            <w:tcBorders>
              <w:top w:val="nil"/>
              <w:left w:val="nil"/>
              <w:bottom w:val="single" w:sz="4" w:space="0" w:color="auto"/>
              <w:right w:val="single" w:sz="4" w:space="0" w:color="auto"/>
            </w:tcBorders>
            <w:shd w:val="clear" w:color="auto" w:fill="auto"/>
            <w:noWrap/>
            <w:vAlign w:val="center"/>
            <w:hideMark/>
          </w:tcPr>
          <w:p w14:paraId="4CAB02A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APARICIO SEGURA JULIO ALBERTO</w:t>
            </w:r>
          </w:p>
        </w:tc>
        <w:tc>
          <w:tcPr>
            <w:tcW w:w="2409" w:type="dxa"/>
            <w:tcBorders>
              <w:top w:val="nil"/>
              <w:left w:val="nil"/>
              <w:bottom w:val="single" w:sz="4" w:space="0" w:color="auto"/>
              <w:right w:val="single" w:sz="4" w:space="0" w:color="auto"/>
            </w:tcBorders>
            <w:shd w:val="clear" w:color="auto" w:fill="auto"/>
            <w:noWrap/>
            <w:vAlign w:val="center"/>
            <w:hideMark/>
          </w:tcPr>
          <w:p w14:paraId="579204E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RODEO</w:t>
            </w:r>
          </w:p>
        </w:tc>
        <w:tc>
          <w:tcPr>
            <w:tcW w:w="1112" w:type="dxa"/>
            <w:tcBorders>
              <w:top w:val="nil"/>
              <w:left w:val="nil"/>
              <w:bottom w:val="single" w:sz="4" w:space="0" w:color="auto"/>
              <w:right w:val="single" w:sz="4" w:space="0" w:color="auto"/>
            </w:tcBorders>
            <w:shd w:val="clear" w:color="auto" w:fill="auto"/>
            <w:noWrap/>
            <w:vAlign w:val="center"/>
          </w:tcPr>
          <w:p w14:paraId="17D3074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58326F3" w14:textId="77777777" w:rsidTr="007B3F30">
        <w:trPr>
          <w:trHeight w:val="415"/>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92DB01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w:t>
            </w:r>
          </w:p>
        </w:tc>
        <w:tc>
          <w:tcPr>
            <w:tcW w:w="5529" w:type="dxa"/>
            <w:tcBorders>
              <w:top w:val="nil"/>
              <w:left w:val="nil"/>
              <w:bottom w:val="single" w:sz="4" w:space="0" w:color="auto"/>
              <w:right w:val="single" w:sz="4" w:space="0" w:color="auto"/>
            </w:tcBorders>
            <w:shd w:val="clear" w:color="auto" w:fill="auto"/>
            <w:noWrap/>
            <w:vAlign w:val="center"/>
          </w:tcPr>
          <w:p w14:paraId="38C860C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AGUILAR NEYDI YOHAMI</w:t>
            </w:r>
          </w:p>
        </w:tc>
        <w:tc>
          <w:tcPr>
            <w:tcW w:w="2409" w:type="dxa"/>
            <w:tcBorders>
              <w:top w:val="nil"/>
              <w:left w:val="nil"/>
              <w:bottom w:val="single" w:sz="4" w:space="0" w:color="auto"/>
              <w:right w:val="single" w:sz="4" w:space="0" w:color="auto"/>
            </w:tcBorders>
            <w:shd w:val="clear" w:color="auto" w:fill="auto"/>
            <w:noWrap/>
            <w:vAlign w:val="center"/>
          </w:tcPr>
          <w:p w14:paraId="7A36968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1B389A4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AEE2C9F" w14:textId="77777777" w:rsidTr="007B3F30">
        <w:trPr>
          <w:trHeight w:val="41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37A28F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w:t>
            </w:r>
          </w:p>
        </w:tc>
        <w:tc>
          <w:tcPr>
            <w:tcW w:w="5529" w:type="dxa"/>
            <w:tcBorders>
              <w:top w:val="nil"/>
              <w:left w:val="nil"/>
              <w:bottom w:val="single" w:sz="4" w:space="0" w:color="auto"/>
              <w:right w:val="single" w:sz="4" w:space="0" w:color="auto"/>
            </w:tcBorders>
            <w:shd w:val="clear" w:color="auto" w:fill="auto"/>
            <w:noWrap/>
            <w:vAlign w:val="center"/>
          </w:tcPr>
          <w:p w14:paraId="3082932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 xml:space="preserve">RONALD OMAR BELTRAN  NIETO </w:t>
            </w:r>
          </w:p>
        </w:tc>
        <w:tc>
          <w:tcPr>
            <w:tcW w:w="2409" w:type="dxa"/>
            <w:tcBorders>
              <w:top w:val="nil"/>
              <w:left w:val="nil"/>
              <w:bottom w:val="single" w:sz="4" w:space="0" w:color="auto"/>
              <w:right w:val="single" w:sz="4" w:space="0" w:color="auto"/>
            </w:tcBorders>
            <w:shd w:val="clear" w:color="auto" w:fill="auto"/>
            <w:noWrap/>
            <w:vAlign w:val="center"/>
          </w:tcPr>
          <w:p w14:paraId="1C53152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FRANCISCO</w:t>
            </w:r>
          </w:p>
        </w:tc>
        <w:tc>
          <w:tcPr>
            <w:tcW w:w="1112" w:type="dxa"/>
            <w:tcBorders>
              <w:top w:val="nil"/>
              <w:left w:val="nil"/>
              <w:bottom w:val="single" w:sz="4" w:space="0" w:color="auto"/>
              <w:right w:val="single" w:sz="4" w:space="0" w:color="auto"/>
            </w:tcBorders>
            <w:shd w:val="clear" w:color="auto" w:fill="auto"/>
            <w:noWrap/>
          </w:tcPr>
          <w:p w14:paraId="3A5F73E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B334740" w14:textId="77777777" w:rsidTr="007B3F30">
        <w:trPr>
          <w:trHeight w:val="412"/>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E32C97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w:t>
            </w:r>
          </w:p>
        </w:tc>
        <w:tc>
          <w:tcPr>
            <w:tcW w:w="5529" w:type="dxa"/>
            <w:tcBorders>
              <w:top w:val="nil"/>
              <w:left w:val="nil"/>
              <w:bottom w:val="single" w:sz="4" w:space="0" w:color="auto"/>
              <w:right w:val="single" w:sz="4" w:space="0" w:color="auto"/>
            </w:tcBorders>
            <w:shd w:val="clear" w:color="auto" w:fill="auto"/>
            <w:noWrap/>
            <w:vAlign w:val="center"/>
          </w:tcPr>
          <w:p w14:paraId="1D66F3A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SANCHEZ JENNIFER STEFANY</w:t>
            </w:r>
          </w:p>
        </w:tc>
        <w:tc>
          <w:tcPr>
            <w:tcW w:w="2409" w:type="dxa"/>
            <w:tcBorders>
              <w:top w:val="nil"/>
              <w:left w:val="nil"/>
              <w:bottom w:val="single" w:sz="4" w:space="0" w:color="auto"/>
              <w:right w:val="single" w:sz="4" w:space="0" w:color="auto"/>
            </w:tcBorders>
            <w:shd w:val="clear" w:color="auto" w:fill="auto"/>
            <w:noWrap/>
            <w:vAlign w:val="center"/>
          </w:tcPr>
          <w:p w14:paraId="119E345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nil"/>
              <w:left w:val="nil"/>
              <w:bottom w:val="single" w:sz="4" w:space="0" w:color="auto"/>
              <w:right w:val="single" w:sz="4" w:space="0" w:color="auto"/>
            </w:tcBorders>
            <w:shd w:val="clear" w:color="auto" w:fill="auto"/>
            <w:noWrap/>
          </w:tcPr>
          <w:p w14:paraId="7D4A01C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095EACA" w14:textId="77777777" w:rsidTr="007B3F30">
        <w:trPr>
          <w:trHeight w:val="38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94123D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w:t>
            </w:r>
          </w:p>
        </w:tc>
        <w:tc>
          <w:tcPr>
            <w:tcW w:w="5529" w:type="dxa"/>
            <w:tcBorders>
              <w:top w:val="nil"/>
              <w:left w:val="nil"/>
              <w:bottom w:val="single" w:sz="4" w:space="0" w:color="auto"/>
              <w:right w:val="single" w:sz="4" w:space="0" w:color="auto"/>
            </w:tcBorders>
            <w:shd w:val="clear" w:color="auto" w:fill="auto"/>
            <w:noWrap/>
            <w:vAlign w:val="center"/>
          </w:tcPr>
          <w:p w14:paraId="7307B9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BLANDIN GONZALEZ ALBA YANETH</w:t>
            </w:r>
          </w:p>
        </w:tc>
        <w:tc>
          <w:tcPr>
            <w:tcW w:w="2409" w:type="dxa"/>
            <w:tcBorders>
              <w:top w:val="nil"/>
              <w:left w:val="nil"/>
              <w:bottom w:val="single" w:sz="4" w:space="0" w:color="auto"/>
              <w:right w:val="single" w:sz="4" w:space="0" w:color="auto"/>
            </w:tcBorders>
            <w:shd w:val="clear" w:color="auto" w:fill="auto"/>
            <w:noWrap/>
            <w:vAlign w:val="center"/>
          </w:tcPr>
          <w:p w14:paraId="0A74B15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39C4DE6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CCC29E7" w14:textId="77777777" w:rsidTr="007B3F30">
        <w:trPr>
          <w:trHeight w:val="36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25D36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6</w:t>
            </w:r>
          </w:p>
        </w:tc>
        <w:tc>
          <w:tcPr>
            <w:tcW w:w="5529" w:type="dxa"/>
            <w:tcBorders>
              <w:top w:val="nil"/>
              <w:left w:val="nil"/>
              <w:bottom w:val="single" w:sz="4" w:space="0" w:color="auto"/>
              <w:right w:val="single" w:sz="4" w:space="0" w:color="auto"/>
            </w:tcBorders>
            <w:shd w:val="clear" w:color="auto" w:fill="auto"/>
            <w:noWrap/>
            <w:vAlign w:val="center"/>
          </w:tcPr>
          <w:p w14:paraId="6D00B4A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CEDILLOS ANDRADE RUTH NOHEMY</w:t>
            </w:r>
          </w:p>
        </w:tc>
        <w:tc>
          <w:tcPr>
            <w:tcW w:w="2409" w:type="dxa"/>
            <w:tcBorders>
              <w:top w:val="nil"/>
              <w:left w:val="nil"/>
              <w:bottom w:val="single" w:sz="4" w:space="0" w:color="auto"/>
              <w:right w:val="single" w:sz="4" w:space="0" w:color="auto"/>
            </w:tcBorders>
            <w:shd w:val="clear" w:color="auto" w:fill="auto"/>
            <w:noWrap/>
            <w:vAlign w:val="center"/>
          </w:tcPr>
          <w:p w14:paraId="4F1F309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ISTGUA</w:t>
            </w:r>
          </w:p>
        </w:tc>
        <w:tc>
          <w:tcPr>
            <w:tcW w:w="1112" w:type="dxa"/>
            <w:tcBorders>
              <w:top w:val="nil"/>
              <w:left w:val="nil"/>
              <w:bottom w:val="single" w:sz="4" w:space="0" w:color="auto"/>
              <w:right w:val="single" w:sz="4" w:space="0" w:color="auto"/>
            </w:tcBorders>
            <w:shd w:val="clear" w:color="auto" w:fill="auto"/>
            <w:noWrap/>
          </w:tcPr>
          <w:p w14:paraId="7A97635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D72DCA1" w14:textId="77777777" w:rsidTr="007B3F30">
        <w:trPr>
          <w:trHeight w:val="46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F70361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7</w:t>
            </w:r>
          </w:p>
        </w:tc>
        <w:tc>
          <w:tcPr>
            <w:tcW w:w="5529" w:type="dxa"/>
            <w:tcBorders>
              <w:top w:val="nil"/>
              <w:left w:val="nil"/>
              <w:bottom w:val="single" w:sz="4" w:space="0" w:color="auto"/>
              <w:right w:val="single" w:sz="4" w:space="0" w:color="auto"/>
            </w:tcBorders>
            <w:shd w:val="clear" w:color="auto" w:fill="auto"/>
            <w:noWrap/>
            <w:vAlign w:val="center"/>
          </w:tcPr>
          <w:p w14:paraId="6ED812E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CHAVEZ BELTRAN BRENDA GUADALUPE</w:t>
            </w:r>
          </w:p>
        </w:tc>
        <w:tc>
          <w:tcPr>
            <w:tcW w:w="2409" w:type="dxa"/>
            <w:tcBorders>
              <w:top w:val="nil"/>
              <w:left w:val="nil"/>
              <w:bottom w:val="single" w:sz="4" w:space="0" w:color="auto"/>
              <w:right w:val="single" w:sz="4" w:space="0" w:color="auto"/>
            </w:tcBorders>
            <w:shd w:val="clear" w:color="auto" w:fill="auto"/>
            <w:noWrap/>
            <w:vAlign w:val="center"/>
          </w:tcPr>
          <w:p w14:paraId="72592B9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61EAF2D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B5D6CE5" w14:textId="77777777" w:rsidTr="007B3F30">
        <w:trPr>
          <w:trHeight w:val="48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A86BAA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w:t>
            </w:r>
          </w:p>
        </w:tc>
        <w:tc>
          <w:tcPr>
            <w:tcW w:w="5529" w:type="dxa"/>
            <w:tcBorders>
              <w:top w:val="nil"/>
              <w:left w:val="nil"/>
              <w:bottom w:val="single" w:sz="4" w:space="0" w:color="auto"/>
              <w:right w:val="single" w:sz="4" w:space="0" w:color="auto"/>
            </w:tcBorders>
            <w:shd w:val="clear" w:color="auto" w:fill="auto"/>
            <w:noWrap/>
            <w:vAlign w:val="center"/>
          </w:tcPr>
          <w:p w14:paraId="6DB3219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FLORES ZANCHEZ SEBASTIAN ENRIQUE</w:t>
            </w:r>
          </w:p>
        </w:tc>
        <w:tc>
          <w:tcPr>
            <w:tcW w:w="2409" w:type="dxa"/>
            <w:tcBorders>
              <w:top w:val="nil"/>
              <w:left w:val="nil"/>
              <w:bottom w:val="single" w:sz="4" w:space="0" w:color="auto"/>
              <w:right w:val="single" w:sz="4" w:space="0" w:color="auto"/>
            </w:tcBorders>
            <w:shd w:val="clear" w:color="auto" w:fill="auto"/>
            <w:noWrap/>
            <w:vAlign w:val="center"/>
          </w:tcPr>
          <w:p w14:paraId="0C1C429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3332B52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FF582D7" w14:textId="77777777" w:rsidTr="007B3F30">
        <w:trPr>
          <w:trHeight w:val="42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A27561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9</w:t>
            </w:r>
          </w:p>
        </w:tc>
        <w:tc>
          <w:tcPr>
            <w:tcW w:w="5529" w:type="dxa"/>
            <w:tcBorders>
              <w:top w:val="nil"/>
              <w:left w:val="nil"/>
              <w:bottom w:val="single" w:sz="4" w:space="0" w:color="auto"/>
              <w:right w:val="single" w:sz="4" w:space="0" w:color="auto"/>
            </w:tcBorders>
            <w:shd w:val="clear" w:color="auto" w:fill="auto"/>
            <w:noWrap/>
            <w:vAlign w:val="center"/>
          </w:tcPr>
          <w:p w14:paraId="221ECCC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GARCIA LOPES FRANCISCA ABIGAIL</w:t>
            </w:r>
          </w:p>
        </w:tc>
        <w:tc>
          <w:tcPr>
            <w:tcW w:w="2409" w:type="dxa"/>
            <w:tcBorders>
              <w:top w:val="nil"/>
              <w:left w:val="nil"/>
              <w:bottom w:val="single" w:sz="4" w:space="0" w:color="auto"/>
              <w:right w:val="single" w:sz="4" w:space="0" w:color="auto"/>
            </w:tcBorders>
            <w:shd w:val="clear" w:color="auto" w:fill="auto"/>
            <w:noWrap/>
            <w:vAlign w:val="center"/>
          </w:tcPr>
          <w:p w14:paraId="12A3DED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33A9B0E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BDB9FE1" w14:textId="77777777" w:rsidTr="007B3F30">
        <w:trPr>
          <w:trHeight w:val="482"/>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8A9268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10</w:t>
            </w:r>
          </w:p>
        </w:tc>
        <w:tc>
          <w:tcPr>
            <w:tcW w:w="5529" w:type="dxa"/>
            <w:tcBorders>
              <w:top w:val="nil"/>
              <w:left w:val="nil"/>
              <w:bottom w:val="single" w:sz="4" w:space="0" w:color="auto"/>
              <w:right w:val="single" w:sz="4" w:space="0" w:color="auto"/>
            </w:tcBorders>
            <w:shd w:val="clear" w:color="auto" w:fill="auto"/>
            <w:noWrap/>
            <w:vAlign w:val="center"/>
          </w:tcPr>
          <w:p w14:paraId="6C38F51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ENRIQUE HERNANDEZ ROCIO TATIANA</w:t>
            </w:r>
          </w:p>
        </w:tc>
        <w:tc>
          <w:tcPr>
            <w:tcW w:w="2409" w:type="dxa"/>
            <w:tcBorders>
              <w:top w:val="nil"/>
              <w:left w:val="nil"/>
              <w:bottom w:val="single" w:sz="4" w:space="0" w:color="auto"/>
              <w:right w:val="single" w:sz="4" w:space="0" w:color="auto"/>
            </w:tcBorders>
            <w:shd w:val="clear" w:color="auto" w:fill="auto"/>
            <w:noWrap/>
            <w:vAlign w:val="center"/>
          </w:tcPr>
          <w:p w14:paraId="6020707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5786724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98008EC" w14:textId="77777777" w:rsidTr="007B3F30">
        <w:trPr>
          <w:trHeight w:val="43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391658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11</w:t>
            </w:r>
          </w:p>
        </w:tc>
        <w:tc>
          <w:tcPr>
            <w:tcW w:w="5529" w:type="dxa"/>
            <w:tcBorders>
              <w:top w:val="nil"/>
              <w:left w:val="nil"/>
              <w:bottom w:val="single" w:sz="4" w:space="0" w:color="auto"/>
              <w:right w:val="single" w:sz="4" w:space="0" w:color="auto"/>
            </w:tcBorders>
            <w:shd w:val="clear" w:color="auto" w:fill="auto"/>
            <w:noWrap/>
            <w:vAlign w:val="center"/>
          </w:tcPr>
          <w:p w14:paraId="4BF0263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RIVAS JEYMI IREYDA</w:t>
            </w:r>
          </w:p>
        </w:tc>
        <w:tc>
          <w:tcPr>
            <w:tcW w:w="2409" w:type="dxa"/>
            <w:tcBorders>
              <w:top w:val="nil"/>
              <w:left w:val="nil"/>
              <w:bottom w:val="single" w:sz="4" w:space="0" w:color="auto"/>
              <w:right w:val="single" w:sz="4" w:space="0" w:color="auto"/>
            </w:tcBorders>
            <w:shd w:val="clear" w:color="auto" w:fill="auto"/>
            <w:noWrap/>
            <w:vAlign w:val="center"/>
          </w:tcPr>
          <w:p w14:paraId="56F6B45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AGUSTIN</w:t>
            </w:r>
          </w:p>
        </w:tc>
        <w:tc>
          <w:tcPr>
            <w:tcW w:w="1112" w:type="dxa"/>
            <w:tcBorders>
              <w:top w:val="nil"/>
              <w:left w:val="nil"/>
              <w:bottom w:val="single" w:sz="4" w:space="0" w:color="auto"/>
              <w:right w:val="single" w:sz="4" w:space="0" w:color="auto"/>
            </w:tcBorders>
            <w:shd w:val="clear" w:color="auto" w:fill="auto"/>
            <w:noWrap/>
          </w:tcPr>
          <w:p w14:paraId="5172505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3B30463" w14:textId="77777777" w:rsidTr="007B3F30">
        <w:trPr>
          <w:trHeight w:val="523"/>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FE302E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lastRenderedPageBreak/>
              <w:t>12</w:t>
            </w:r>
          </w:p>
        </w:tc>
        <w:tc>
          <w:tcPr>
            <w:tcW w:w="5529" w:type="dxa"/>
            <w:tcBorders>
              <w:top w:val="nil"/>
              <w:left w:val="nil"/>
              <w:bottom w:val="single" w:sz="4" w:space="0" w:color="auto"/>
              <w:right w:val="single" w:sz="4" w:space="0" w:color="auto"/>
            </w:tcBorders>
            <w:shd w:val="clear" w:color="auto" w:fill="auto"/>
            <w:noWrap/>
            <w:vAlign w:val="center"/>
          </w:tcPr>
          <w:p w14:paraId="32F22D9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VASQUEZ JACQUELINE IVETTE</w:t>
            </w:r>
          </w:p>
        </w:tc>
        <w:tc>
          <w:tcPr>
            <w:tcW w:w="2409" w:type="dxa"/>
            <w:tcBorders>
              <w:top w:val="nil"/>
              <w:left w:val="nil"/>
              <w:bottom w:val="single" w:sz="4" w:space="0" w:color="auto"/>
              <w:right w:val="single" w:sz="4" w:space="0" w:color="auto"/>
            </w:tcBorders>
            <w:shd w:val="clear" w:color="auto" w:fill="auto"/>
            <w:noWrap/>
            <w:vAlign w:val="center"/>
          </w:tcPr>
          <w:p w14:paraId="0FCC722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HUIZILTEPEQUE</w:t>
            </w:r>
          </w:p>
        </w:tc>
        <w:tc>
          <w:tcPr>
            <w:tcW w:w="1112" w:type="dxa"/>
            <w:tcBorders>
              <w:top w:val="nil"/>
              <w:left w:val="nil"/>
              <w:bottom w:val="single" w:sz="4" w:space="0" w:color="auto"/>
              <w:right w:val="single" w:sz="4" w:space="0" w:color="auto"/>
            </w:tcBorders>
            <w:shd w:val="clear" w:color="auto" w:fill="auto"/>
            <w:noWrap/>
          </w:tcPr>
          <w:p w14:paraId="3144B3D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60AF126" w14:textId="77777777" w:rsidTr="007B3F30">
        <w:trPr>
          <w:trHeight w:val="556"/>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5BC0A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13</w:t>
            </w:r>
          </w:p>
        </w:tc>
        <w:tc>
          <w:tcPr>
            <w:tcW w:w="5529" w:type="dxa"/>
            <w:tcBorders>
              <w:top w:val="nil"/>
              <w:left w:val="nil"/>
              <w:bottom w:val="single" w:sz="4" w:space="0" w:color="auto"/>
              <w:right w:val="single" w:sz="4" w:space="0" w:color="auto"/>
            </w:tcBorders>
            <w:shd w:val="clear" w:color="auto" w:fill="auto"/>
            <w:noWrap/>
            <w:vAlign w:val="center"/>
          </w:tcPr>
          <w:p w14:paraId="49FC12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JAVIER NIETO KATHERINE RAQUEL</w:t>
            </w:r>
          </w:p>
        </w:tc>
        <w:tc>
          <w:tcPr>
            <w:tcW w:w="2409" w:type="dxa"/>
            <w:tcBorders>
              <w:top w:val="nil"/>
              <w:left w:val="nil"/>
              <w:bottom w:val="single" w:sz="4" w:space="0" w:color="auto"/>
              <w:right w:val="single" w:sz="4" w:space="0" w:color="auto"/>
            </w:tcBorders>
            <w:shd w:val="clear" w:color="auto" w:fill="auto"/>
            <w:noWrap/>
            <w:vAlign w:val="center"/>
          </w:tcPr>
          <w:p w14:paraId="665C6C1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02AA9B0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C2E7A86" w14:textId="77777777" w:rsidTr="007B3F30">
        <w:trPr>
          <w:trHeight w:val="424"/>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4CD23E2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14</w:t>
            </w:r>
          </w:p>
        </w:tc>
        <w:tc>
          <w:tcPr>
            <w:tcW w:w="5529" w:type="dxa"/>
            <w:tcBorders>
              <w:top w:val="nil"/>
              <w:left w:val="nil"/>
              <w:bottom w:val="single" w:sz="4" w:space="0" w:color="auto"/>
              <w:right w:val="single" w:sz="4" w:space="0" w:color="auto"/>
            </w:tcBorders>
            <w:shd w:val="clear" w:color="auto" w:fill="auto"/>
            <w:noWrap/>
            <w:vAlign w:val="center"/>
          </w:tcPr>
          <w:p w14:paraId="38A879D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LOVO VASQUEZ JAIME ANTONIO</w:t>
            </w:r>
          </w:p>
        </w:tc>
        <w:tc>
          <w:tcPr>
            <w:tcW w:w="2409" w:type="dxa"/>
            <w:tcBorders>
              <w:top w:val="nil"/>
              <w:left w:val="nil"/>
              <w:bottom w:val="single" w:sz="4" w:space="0" w:color="auto"/>
              <w:right w:val="single" w:sz="4" w:space="0" w:color="auto"/>
            </w:tcBorders>
            <w:shd w:val="clear" w:color="auto" w:fill="auto"/>
            <w:noWrap/>
            <w:vAlign w:val="center"/>
          </w:tcPr>
          <w:p w14:paraId="32566AF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385190D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BBC135C" w14:textId="77777777" w:rsidTr="007B3F30">
        <w:trPr>
          <w:trHeight w:val="55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E1F282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15</w:t>
            </w:r>
          </w:p>
        </w:tc>
        <w:tc>
          <w:tcPr>
            <w:tcW w:w="5529" w:type="dxa"/>
            <w:tcBorders>
              <w:top w:val="nil"/>
              <w:left w:val="nil"/>
              <w:bottom w:val="single" w:sz="4" w:space="0" w:color="auto"/>
              <w:right w:val="single" w:sz="4" w:space="0" w:color="auto"/>
            </w:tcBorders>
            <w:shd w:val="clear" w:color="auto" w:fill="auto"/>
            <w:noWrap/>
            <w:vAlign w:val="center"/>
          </w:tcPr>
          <w:p w14:paraId="5C54CA0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MANCIA RAMIREZ ELVIS BLADIMIR</w:t>
            </w:r>
          </w:p>
        </w:tc>
        <w:tc>
          <w:tcPr>
            <w:tcW w:w="2409" w:type="dxa"/>
            <w:tcBorders>
              <w:top w:val="nil"/>
              <w:left w:val="nil"/>
              <w:bottom w:val="single" w:sz="4" w:space="0" w:color="auto"/>
              <w:right w:val="single" w:sz="4" w:space="0" w:color="auto"/>
            </w:tcBorders>
            <w:shd w:val="clear" w:color="auto" w:fill="auto"/>
            <w:noWrap/>
            <w:vAlign w:val="center"/>
          </w:tcPr>
          <w:p w14:paraId="3BD6F7D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MIRAFLORES</w:t>
            </w:r>
          </w:p>
        </w:tc>
        <w:tc>
          <w:tcPr>
            <w:tcW w:w="1112" w:type="dxa"/>
            <w:tcBorders>
              <w:top w:val="nil"/>
              <w:left w:val="nil"/>
              <w:bottom w:val="single" w:sz="4" w:space="0" w:color="auto"/>
              <w:right w:val="single" w:sz="4" w:space="0" w:color="auto"/>
            </w:tcBorders>
            <w:shd w:val="clear" w:color="auto" w:fill="auto"/>
            <w:noWrap/>
          </w:tcPr>
          <w:p w14:paraId="40EE944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21C3742" w14:textId="77777777" w:rsidTr="007B3F30">
        <w:trPr>
          <w:trHeight w:val="564"/>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193F6B8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16</w:t>
            </w:r>
          </w:p>
        </w:tc>
        <w:tc>
          <w:tcPr>
            <w:tcW w:w="5529" w:type="dxa"/>
            <w:tcBorders>
              <w:top w:val="nil"/>
              <w:left w:val="nil"/>
              <w:bottom w:val="single" w:sz="4" w:space="0" w:color="auto"/>
              <w:right w:val="single" w:sz="4" w:space="0" w:color="auto"/>
            </w:tcBorders>
            <w:shd w:val="clear" w:color="auto" w:fill="auto"/>
            <w:noWrap/>
            <w:vAlign w:val="center"/>
          </w:tcPr>
          <w:p w14:paraId="310D730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MARIN PEREZ KARINA LISSETH</w:t>
            </w:r>
          </w:p>
        </w:tc>
        <w:tc>
          <w:tcPr>
            <w:tcW w:w="2409" w:type="dxa"/>
            <w:tcBorders>
              <w:top w:val="nil"/>
              <w:left w:val="nil"/>
              <w:bottom w:val="single" w:sz="4" w:space="0" w:color="auto"/>
              <w:right w:val="single" w:sz="4" w:space="0" w:color="auto"/>
            </w:tcBorders>
            <w:shd w:val="clear" w:color="auto" w:fill="auto"/>
            <w:noWrap/>
            <w:vAlign w:val="center"/>
          </w:tcPr>
          <w:p w14:paraId="6C02FB4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496FD3C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B6B142D" w14:textId="77777777" w:rsidTr="007B3F30">
        <w:trPr>
          <w:trHeight w:val="415"/>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F80C12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17</w:t>
            </w:r>
          </w:p>
        </w:tc>
        <w:tc>
          <w:tcPr>
            <w:tcW w:w="5529" w:type="dxa"/>
            <w:tcBorders>
              <w:top w:val="nil"/>
              <w:left w:val="nil"/>
              <w:bottom w:val="single" w:sz="4" w:space="0" w:color="auto"/>
              <w:right w:val="single" w:sz="4" w:space="0" w:color="auto"/>
            </w:tcBorders>
            <w:shd w:val="clear" w:color="auto" w:fill="auto"/>
            <w:noWrap/>
            <w:vAlign w:val="center"/>
          </w:tcPr>
          <w:p w14:paraId="397E0D3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MARTINEZ AGUILAR NERIS IVAN</w:t>
            </w:r>
          </w:p>
        </w:tc>
        <w:tc>
          <w:tcPr>
            <w:tcW w:w="2409" w:type="dxa"/>
            <w:tcBorders>
              <w:top w:val="nil"/>
              <w:left w:val="nil"/>
              <w:bottom w:val="single" w:sz="4" w:space="0" w:color="auto"/>
              <w:right w:val="single" w:sz="4" w:space="0" w:color="auto"/>
            </w:tcBorders>
            <w:shd w:val="clear" w:color="auto" w:fill="auto"/>
            <w:noWrap/>
            <w:vAlign w:val="center"/>
          </w:tcPr>
          <w:p w14:paraId="33CEDFE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2270C61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BCD007E" w14:textId="77777777" w:rsidTr="007B3F30">
        <w:trPr>
          <w:trHeight w:val="42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5F1DD5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18</w:t>
            </w:r>
          </w:p>
        </w:tc>
        <w:tc>
          <w:tcPr>
            <w:tcW w:w="5529" w:type="dxa"/>
            <w:tcBorders>
              <w:top w:val="nil"/>
              <w:left w:val="nil"/>
              <w:bottom w:val="single" w:sz="4" w:space="0" w:color="auto"/>
              <w:right w:val="single" w:sz="4" w:space="0" w:color="auto"/>
            </w:tcBorders>
            <w:shd w:val="clear" w:color="auto" w:fill="auto"/>
            <w:noWrap/>
            <w:vAlign w:val="center"/>
          </w:tcPr>
          <w:p w14:paraId="1AC40D2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COTO JAIME LEONEL</w:t>
            </w:r>
          </w:p>
        </w:tc>
        <w:tc>
          <w:tcPr>
            <w:tcW w:w="2409" w:type="dxa"/>
            <w:tcBorders>
              <w:top w:val="nil"/>
              <w:left w:val="nil"/>
              <w:bottom w:val="single" w:sz="4" w:space="0" w:color="auto"/>
              <w:right w:val="single" w:sz="4" w:space="0" w:color="auto"/>
            </w:tcBorders>
            <w:shd w:val="clear" w:color="auto" w:fill="auto"/>
            <w:noWrap/>
            <w:vAlign w:val="center"/>
          </w:tcPr>
          <w:p w14:paraId="6E3A12E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44F4BB9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655AEDA" w14:textId="77777777" w:rsidTr="007B3F30">
        <w:trPr>
          <w:trHeight w:val="554"/>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8D8E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19</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3CC6354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MONGE PATRICIA ELIZABETH</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1AF73F2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single" w:sz="4" w:space="0" w:color="auto"/>
              <w:left w:val="nil"/>
              <w:bottom w:val="single" w:sz="4" w:space="0" w:color="auto"/>
              <w:right w:val="single" w:sz="4" w:space="0" w:color="auto"/>
            </w:tcBorders>
            <w:shd w:val="clear" w:color="auto" w:fill="auto"/>
            <w:noWrap/>
          </w:tcPr>
          <w:p w14:paraId="1A3DF7B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BE7B13C" w14:textId="77777777" w:rsidTr="007B3F30">
        <w:trPr>
          <w:trHeight w:val="546"/>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021CCF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20</w:t>
            </w:r>
          </w:p>
        </w:tc>
        <w:tc>
          <w:tcPr>
            <w:tcW w:w="5529" w:type="dxa"/>
            <w:tcBorders>
              <w:top w:val="nil"/>
              <w:left w:val="nil"/>
              <w:bottom w:val="single" w:sz="4" w:space="0" w:color="auto"/>
              <w:right w:val="single" w:sz="4" w:space="0" w:color="auto"/>
            </w:tcBorders>
            <w:shd w:val="clear" w:color="auto" w:fill="auto"/>
            <w:noWrap/>
            <w:vAlign w:val="center"/>
          </w:tcPr>
          <w:p w14:paraId="1BC01B0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ORELLANA MEYDY ESMERALDA</w:t>
            </w:r>
          </w:p>
        </w:tc>
        <w:tc>
          <w:tcPr>
            <w:tcW w:w="2409" w:type="dxa"/>
            <w:tcBorders>
              <w:top w:val="nil"/>
              <w:left w:val="nil"/>
              <w:bottom w:val="single" w:sz="4" w:space="0" w:color="auto"/>
              <w:right w:val="single" w:sz="4" w:space="0" w:color="auto"/>
            </w:tcBorders>
            <w:shd w:val="clear" w:color="auto" w:fill="auto"/>
            <w:noWrap/>
            <w:vAlign w:val="center"/>
          </w:tcPr>
          <w:p w14:paraId="33D9E7C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499ECB3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44735E6" w14:textId="77777777" w:rsidTr="007B3F30">
        <w:trPr>
          <w:trHeight w:val="539"/>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2872EF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21</w:t>
            </w:r>
          </w:p>
        </w:tc>
        <w:tc>
          <w:tcPr>
            <w:tcW w:w="5529" w:type="dxa"/>
            <w:tcBorders>
              <w:top w:val="nil"/>
              <w:left w:val="nil"/>
              <w:bottom w:val="single" w:sz="4" w:space="0" w:color="auto"/>
              <w:right w:val="single" w:sz="4" w:space="0" w:color="auto"/>
            </w:tcBorders>
            <w:shd w:val="clear" w:color="auto" w:fill="auto"/>
            <w:noWrap/>
            <w:vAlign w:val="center"/>
          </w:tcPr>
          <w:p w14:paraId="0722011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NIETO BELTRAN ROSA DEL CARMEN</w:t>
            </w:r>
          </w:p>
        </w:tc>
        <w:tc>
          <w:tcPr>
            <w:tcW w:w="2409" w:type="dxa"/>
            <w:tcBorders>
              <w:top w:val="nil"/>
              <w:left w:val="nil"/>
              <w:bottom w:val="single" w:sz="4" w:space="0" w:color="auto"/>
              <w:right w:val="single" w:sz="4" w:space="0" w:color="auto"/>
            </w:tcBorders>
            <w:shd w:val="clear" w:color="auto" w:fill="auto"/>
            <w:noWrap/>
            <w:vAlign w:val="center"/>
          </w:tcPr>
          <w:p w14:paraId="3E919CA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7332F0A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A3AAE5A" w14:textId="77777777" w:rsidTr="007B3F30">
        <w:trPr>
          <w:trHeight w:val="383"/>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AEB7C8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22</w:t>
            </w:r>
          </w:p>
        </w:tc>
        <w:tc>
          <w:tcPr>
            <w:tcW w:w="5529" w:type="dxa"/>
            <w:tcBorders>
              <w:top w:val="nil"/>
              <w:left w:val="nil"/>
              <w:bottom w:val="single" w:sz="4" w:space="0" w:color="auto"/>
              <w:right w:val="single" w:sz="4" w:space="0" w:color="auto"/>
            </w:tcBorders>
            <w:shd w:val="clear" w:color="auto" w:fill="auto"/>
            <w:noWrap/>
            <w:vAlign w:val="center"/>
          </w:tcPr>
          <w:p w14:paraId="7714A42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GOMES WILMER OMAR</w:t>
            </w:r>
          </w:p>
        </w:tc>
        <w:tc>
          <w:tcPr>
            <w:tcW w:w="2409" w:type="dxa"/>
            <w:tcBorders>
              <w:top w:val="nil"/>
              <w:left w:val="nil"/>
              <w:bottom w:val="single" w:sz="4" w:space="0" w:color="auto"/>
              <w:right w:val="single" w:sz="4" w:space="0" w:color="auto"/>
            </w:tcBorders>
            <w:shd w:val="clear" w:color="auto" w:fill="auto"/>
            <w:noWrap/>
            <w:vAlign w:val="center"/>
          </w:tcPr>
          <w:p w14:paraId="6DE9471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ESPINO</w:t>
            </w:r>
          </w:p>
        </w:tc>
        <w:tc>
          <w:tcPr>
            <w:tcW w:w="1112" w:type="dxa"/>
            <w:tcBorders>
              <w:top w:val="nil"/>
              <w:left w:val="nil"/>
              <w:bottom w:val="single" w:sz="4" w:space="0" w:color="auto"/>
              <w:right w:val="single" w:sz="4" w:space="0" w:color="auto"/>
            </w:tcBorders>
            <w:shd w:val="clear" w:color="auto" w:fill="auto"/>
            <w:noWrap/>
          </w:tcPr>
          <w:p w14:paraId="2959847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1F34FFA" w14:textId="77777777" w:rsidTr="007B3F30">
        <w:trPr>
          <w:trHeight w:val="46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83FA19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23</w:t>
            </w:r>
          </w:p>
        </w:tc>
        <w:tc>
          <w:tcPr>
            <w:tcW w:w="5529" w:type="dxa"/>
            <w:tcBorders>
              <w:top w:val="nil"/>
              <w:left w:val="nil"/>
              <w:bottom w:val="single" w:sz="4" w:space="0" w:color="auto"/>
              <w:right w:val="single" w:sz="4" w:space="0" w:color="auto"/>
            </w:tcBorders>
            <w:shd w:val="clear" w:color="auto" w:fill="auto"/>
            <w:noWrap/>
            <w:vAlign w:val="center"/>
          </w:tcPr>
          <w:p w14:paraId="6C26F11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LOPEZ ALEXANDRA PATRICIA</w:t>
            </w:r>
          </w:p>
        </w:tc>
        <w:tc>
          <w:tcPr>
            <w:tcW w:w="2409" w:type="dxa"/>
            <w:tcBorders>
              <w:top w:val="nil"/>
              <w:left w:val="nil"/>
              <w:bottom w:val="single" w:sz="4" w:space="0" w:color="auto"/>
              <w:right w:val="single" w:sz="4" w:space="0" w:color="auto"/>
            </w:tcBorders>
            <w:shd w:val="clear" w:color="auto" w:fill="auto"/>
            <w:noWrap/>
            <w:vAlign w:val="center"/>
          </w:tcPr>
          <w:p w14:paraId="2CFC44B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64E50B6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4A73D79" w14:textId="77777777" w:rsidTr="007B3F30">
        <w:trPr>
          <w:trHeight w:val="56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2E4FF05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24</w:t>
            </w:r>
          </w:p>
        </w:tc>
        <w:tc>
          <w:tcPr>
            <w:tcW w:w="5529" w:type="dxa"/>
            <w:tcBorders>
              <w:top w:val="nil"/>
              <w:left w:val="nil"/>
              <w:bottom w:val="single" w:sz="4" w:space="0" w:color="auto"/>
              <w:right w:val="single" w:sz="4" w:space="0" w:color="auto"/>
            </w:tcBorders>
            <w:shd w:val="clear" w:color="auto" w:fill="auto"/>
            <w:noWrap/>
            <w:vAlign w:val="center"/>
          </w:tcPr>
          <w:p w14:paraId="4BC39D6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LOPEZ JACKELINE LISSETH</w:t>
            </w:r>
          </w:p>
        </w:tc>
        <w:tc>
          <w:tcPr>
            <w:tcW w:w="2409" w:type="dxa"/>
            <w:tcBorders>
              <w:top w:val="nil"/>
              <w:left w:val="nil"/>
              <w:bottom w:val="single" w:sz="4" w:space="0" w:color="auto"/>
              <w:right w:val="single" w:sz="4" w:space="0" w:color="auto"/>
            </w:tcBorders>
            <w:shd w:val="clear" w:color="auto" w:fill="auto"/>
            <w:noWrap/>
            <w:vAlign w:val="center"/>
          </w:tcPr>
          <w:p w14:paraId="2A7B79C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5DFB819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021CD6F" w14:textId="77777777" w:rsidTr="007B3F30">
        <w:trPr>
          <w:trHeight w:val="56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EEE069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25</w:t>
            </w:r>
          </w:p>
        </w:tc>
        <w:tc>
          <w:tcPr>
            <w:tcW w:w="5529" w:type="dxa"/>
            <w:tcBorders>
              <w:top w:val="nil"/>
              <w:left w:val="nil"/>
              <w:bottom w:val="single" w:sz="4" w:space="0" w:color="auto"/>
              <w:right w:val="single" w:sz="4" w:space="0" w:color="auto"/>
            </w:tcBorders>
            <w:shd w:val="clear" w:color="auto" w:fill="auto"/>
            <w:noWrap/>
            <w:vAlign w:val="center"/>
          </w:tcPr>
          <w:p w14:paraId="3C800BE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DIAZ KEYSI GUADALUPE</w:t>
            </w:r>
          </w:p>
        </w:tc>
        <w:tc>
          <w:tcPr>
            <w:tcW w:w="2409" w:type="dxa"/>
            <w:tcBorders>
              <w:top w:val="nil"/>
              <w:left w:val="nil"/>
              <w:bottom w:val="single" w:sz="4" w:space="0" w:color="auto"/>
              <w:right w:val="single" w:sz="4" w:space="0" w:color="auto"/>
            </w:tcBorders>
            <w:shd w:val="clear" w:color="auto" w:fill="auto"/>
            <w:noWrap/>
            <w:vAlign w:val="center"/>
          </w:tcPr>
          <w:p w14:paraId="17555B3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4097F1B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015F55C"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BD2D2C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26</w:t>
            </w:r>
          </w:p>
        </w:tc>
        <w:tc>
          <w:tcPr>
            <w:tcW w:w="5529" w:type="dxa"/>
            <w:tcBorders>
              <w:top w:val="nil"/>
              <w:left w:val="nil"/>
              <w:bottom w:val="single" w:sz="4" w:space="0" w:color="auto"/>
              <w:right w:val="single" w:sz="4" w:space="0" w:color="auto"/>
            </w:tcBorders>
            <w:shd w:val="clear" w:color="auto" w:fill="auto"/>
            <w:noWrap/>
            <w:vAlign w:val="center"/>
          </w:tcPr>
          <w:p w14:paraId="71ECB94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VENTURA JOSE ALEXIS</w:t>
            </w:r>
          </w:p>
        </w:tc>
        <w:tc>
          <w:tcPr>
            <w:tcW w:w="2409" w:type="dxa"/>
            <w:tcBorders>
              <w:top w:val="nil"/>
              <w:left w:val="nil"/>
              <w:bottom w:val="single" w:sz="4" w:space="0" w:color="auto"/>
              <w:right w:val="single" w:sz="4" w:space="0" w:color="auto"/>
            </w:tcBorders>
            <w:shd w:val="clear" w:color="auto" w:fill="auto"/>
            <w:noWrap/>
            <w:vAlign w:val="center"/>
          </w:tcPr>
          <w:p w14:paraId="218D310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409F088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310DC6D" w14:textId="77777777" w:rsidTr="007B3F30">
        <w:trPr>
          <w:trHeight w:val="54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572A29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27</w:t>
            </w:r>
          </w:p>
        </w:tc>
        <w:tc>
          <w:tcPr>
            <w:tcW w:w="5529" w:type="dxa"/>
            <w:tcBorders>
              <w:top w:val="nil"/>
              <w:left w:val="nil"/>
              <w:bottom w:val="single" w:sz="4" w:space="0" w:color="auto"/>
              <w:right w:val="single" w:sz="4" w:space="0" w:color="auto"/>
            </w:tcBorders>
            <w:shd w:val="clear" w:color="auto" w:fill="auto"/>
            <w:noWrap/>
            <w:vAlign w:val="center"/>
          </w:tcPr>
          <w:p w14:paraId="29D532D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w:t>
            </w:r>
            <w:r>
              <w:rPr>
                <w:rFonts w:ascii="Times New Roman" w:hAnsi="Times New Roman" w:cs="Times New Roman"/>
                <w:sz w:val="24"/>
                <w:szCs w:val="24"/>
              </w:rPr>
              <w:t>C</w:t>
            </w:r>
            <w:r w:rsidRPr="00AE27A0">
              <w:rPr>
                <w:rFonts w:ascii="Times New Roman" w:hAnsi="Times New Roman" w:cs="Times New Roman"/>
                <w:sz w:val="24"/>
                <w:szCs w:val="24"/>
              </w:rPr>
              <w:t>HEZ MARTINEZ DENIS MEDARDO</w:t>
            </w:r>
          </w:p>
        </w:tc>
        <w:tc>
          <w:tcPr>
            <w:tcW w:w="2409" w:type="dxa"/>
            <w:tcBorders>
              <w:top w:val="nil"/>
              <w:left w:val="nil"/>
              <w:bottom w:val="single" w:sz="4" w:space="0" w:color="auto"/>
              <w:right w:val="single" w:sz="4" w:space="0" w:color="auto"/>
            </w:tcBorders>
            <w:shd w:val="clear" w:color="auto" w:fill="auto"/>
            <w:noWrap/>
            <w:vAlign w:val="center"/>
          </w:tcPr>
          <w:p w14:paraId="730CE2E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5068E4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0AA44BF" w14:textId="77777777" w:rsidTr="007B3F30">
        <w:trPr>
          <w:trHeight w:val="57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8E53AD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28</w:t>
            </w:r>
          </w:p>
        </w:tc>
        <w:tc>
          <w:tcPr>
            <w:tcW w:w="5529" w:type="dxa"/>
            <w:tcBorders>
              <w:top w:val="nil"/>
              <w:left w:val="nil"/>
              <w:bottom w:val="single" w:sz="4" w:space="0" w:color="auto"/>
              <w:right w:val="single" w:sz="4" w:space="0" w:color="auto"/>
            </w:tcBorders>
            <w:shd w:val="clear" w:color="auto" w:fill="auto"/>
            <w:noWrap/>
            <w:vAlign w:val="center"/>
          </w:tcPr>
          <w:p w14:paraId="2D0ED32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VASQUEZ LOPEZ EDWIN ALEXIS</w:t>
            </w:r>
          </w:p>
        </w:tc>
        <w:tc>
          <w:tcPr>
            <w:tcW w:w="2409" w:type="dxa"/>
            <w:tcBorders>
              <w:top w:val="nil"/>
              <w:left w:val="nil"/>
              <w:bottom w:val="single" w:sz="4" w:space="0" w:color="auto"/>
              <w:right w:val="single" w:sz="4" w:space="0" w:color="auto"/>
            </w:tcBorders>
            <w:shd w:val="clear" w:color="auto" w:fill="auto"/>
            <w:noWrap/>
            <w:vAlign w:val="center"/>
          </w:tcPr>
          <w:p w14:paraId="2CC8180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HUIZILTEPEQUE</w:t>
            </w:r>
          </w:p>
        </w:tc>
        <w:tc>
          <w:tcPr>
            <w:tcW w:w="1112" w:type="dxa"/>
            <w:tcBorders>
              <w:top w:val="nil"/>
              <w:left w:val="nil"/>
              <w:bottom w:val="single" w:sz="4" w:space="0" w:color="auto"/>
              <w:right w:val="single" w:sz="4" w:space="0" w:color="auto"/>
            </w:tcBorders>
            <w:shd w:val="clear" w:color="auto" w:fill="auto"/>
            <w:noWrap/>
          </w:tcPr>
          <w:p w14:paraId="134D89C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0D6E590" w14:textId="77777777" w:rsidTr="007B3F30">
        <w:trPr>
          <w:trHeight w:val="55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F1C1D7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29</w:t>
            </w:r>
          </w:p>
        </w:tc>
        <w:tc>
          <w:tcPr>
            <w:tcW w:w="5529" w:type="dxa"/>
            <w:tcBorders>
              <w:top w:val="nil"/>
              <w:left w:val="nil"/>
              <w:bottom w:val="single" w:sz="4" w:space="0" w:color="auto"/>
              <w:right w:val="single" w:sz="4" w:space="0" w:color="auto"/>
            </w:tcBorders>
            <w:shd w:val="clear" w:color="auto" w:fill="auto"/>
            <w:noWrap/>
            <w:vAlign w:val="center"/>
          </w:tcPr>
          <w:p w14:paraId="34A436E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VENTURA PEREZ PEDRO ALEXANDER</w:t>
            </w:r>
          </w:p>
        </w:tc>
        <w:tc>
          <w:tcPr>
            <w:tcW w:w="2409" w:type="dxa"/>
            <w:tcBorders>
              <w:top w:val="nil"/>
              <w:left w:val="nil"/>
              <w:bottom w:val="single" w:sz="4" w:space="0" w:color="auto"/>
              <w:right w:val="single" w:sz="4" w:space="0" w:color="auto"/>
            </w:tcBorders>
            <w:shd w:val="clear" w:color="auto" w:fill="auto"/>
            <w:noWrap/>
            <w:vAlign w:val="center"/>
          </w:tcPr>
          <w:p w14:paraId="1ADB046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PARISO</w:t>
            </w:r>
          </w:p>
        </w:tc>
        <w:tc>
          <w:tcPr>
            <w:tcW w:w="1112" w:type="dxa"/>
            <w:tcBorders>
              <w:top w:val="nil"/>
              <w:left w:val="nil"/>
              <w:bottom w:val="single" w:sz="4" w:space="0" w:color="auto"/>
              <w:right w:val="single" w:sz="4" w:space="0" w:color="auto"/>
            </w:tcBorders>
            <w:shd w:val="clear" w:color="auto" w:fill="auto"/>
            <w:noWrap/>
          </w:tcPr>
          <w:p w14:paraId="5F43A32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670DDE7" w14:textId="77777777" w:rsidTr="007B3F30">
        <w:trPr>
          <w:trHeight w:val="55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F31895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30</w:t>
            </w:r>
          </w:p>
        </w:tc>
        <w:tc>
          <w:tcPr>
            <w:tcW w:w="5529" w:type="dxa"/>
            <w:tcBorders>
              <w:top w:val="nil"/>
              <w:left w:val="nil"/>
              <w:bottom w:val="single" w:sz="4" w:space="0" w:color="auto"/>
              <w:right w:val="single" w:sz="4" w:space="0" w:color="auto"/>
            </w:tcBorders>
            <w:shd w:val="clear" w:color="auto" w:fill="auto"/>
            <w:noWrap/>
            <w:vAlign w:val="center"/>
          </w:tcPr>
          <w:p w14:paraId="7A6EF27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MARTINEZ HERNANDEZ JOSELYNE ESTER</w:t>
            </w:r>
          </w:p>
        </w:tc>
        <w:tc>
          <w:tcPr>
            <w:tcW w:w="2409" w:type="dxa"/>
            <w:tcBorders>
              <w:top w:val="nil"/>
              <w:left w:val="nil"/>
              <w:bottom w:val="single" w:sz="4" w:space="0" w:color="auto"/>
              <w:right w:val="single" w:sz="4" w:space="0" w:color="auto"/>
            </w:tcBorders>
            <w:shd w:val="clear" w:color="auto" w:fill="auto"/>
            <w:noWrap/>
            <w:vAlign w:val="center"/>
          </w:tcPr>
          <w:p w14:paraId="0D58EF5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27E1A48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987BD0F" w14:textId="77777777" w:rsidTr="007B3F30">
        <w:trPr>
          <w:trHeight w:val="55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2FDB61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31</w:t>
            </w:r>
          </w:p>
        </w:tc>
        <w:tc>
          <w:tcPr>
            <w:tcW w:w="5529" w:type="dxa"/>
            <w:tcBorders>
              <w:top w:val="nil"/>
              <w:left w:val="nil"/>
              <w:bottom w:val="single" w:sz="4" w:space="0" w:color="auto"/>
              <w:right w:val="single" w:sz="4" w:space="0" w:color="auto"/>
            </w:tcBorders>
            <w:shd w:val="clear" w:color="auto" w:fill="auto"/>
            <w:noWrap/>
            <w:vAlign w:val="center"/>
          </w:tcPr>
          <w:p w14:paraId="5A40768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BAUTISTA HERNANDEZ CARLOS EDUARDO</w:t>
            </w:r>
          </w:p>
        </w:tc>
        <w:tc>
          <w:tcPr>
            <w:tcW w:w="2409" w:type="dxa"/>
            <w:tcBorders>
              <w:top w:val="nil"/>
              <w:left w:val="nil"/>
              <w:bottom w:val="single" w:sz="4" w:space="0" w:color="auto"/>
              <w:right w:val="single" w:sz="4" w:space="0" w:color="auto"/>
            </w:tcBorders>
            <w:shd w:val="clear" w:color="auto" w:fill="auto"/>
            <w:noWrap/>
            <w:vAlign w:val="center"/>
          </w:tcPr>
          <w:p w14:paraId="760F62B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474B299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8B1A9F6" w14:textId="77777777" w:rsidTr="007B3F30">
        <w:trPr>
          <w:trHeight w:val="4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76CA03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32</w:t>
            </w:r>
          </w:p>
        </w:tc>
        <w:tc>
          <w:tcPr>
            <w:tcW w:w="5529" w:type="dxa"/>
            <w:tcBorders>
              <w:top w:val="nil"/>
              <w:left w:val="nil"/>
              <w:bottom w:val="single" w:sz="4" w:space="0" w:color="auto"/>
              <w:right w:val="single" w:sz="4" w:space="0" w:color="auto"/>
            </w:tcBorders>
            <w:shd w:val="clear" w:color="auto" w:fill="auto"/>
            <w:noWrap/>
            <w:vAlign w:val="center"/>
          </w:tcPr>
          <w:p w14:paraId="7D4A7D6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GIRON VERONICA LISSETTE</w:t>
            </w:r>
          </w:p>
        </w:tc>
        <w:tc>
          <w:tcPr>
            <w:tcW w:w="2409" w:type="dxa"/>
            <w:tcBorders>
              <w:top w:val="nil"/>
              <w:left w:val="nil"/>
              <w:bottom w:val="single" w:sz="4" w:space="0" w:color="auto"/>
              <w:right w:val="single" w:sz="4" w:space="0" w:color="auto"/>
            </w:tcBorders>
            <w:shd w:val="clear" w:color="auto" w:fill="auto"/>
            <w:noWrap/>
            <w:vAlign w:val="center"/>
          </w:tcPr>
          <w:p w14:paraId="2DB986B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CARMEN</w:t>
            </w:r>
          </w:p>
        </w:tc>
        <w:tc>
          <w:tcPr>
            <w:tcW w:w="1112" w:type="dxa"/>
            <w:tcBorders>
              <w:top w:val="nil"/>
              <w:left w:val="nil"/>
              <w:bottom w:val="single" w:sz="4" w:space="0" w:color="auto"/>
              <w:right w:val="single" w:sz="4" w:space="0" w:color="auto"/>
            </w:tcBorders>
            <w:shd w:val="clear" w:color="auto" w:fill="auto"/>
            <w:noWrap/>
          </w:tcPr>
          <w:p w14:paraId="41724AF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6C436CF" w14:textId="77777777" w:rsidTr="007B3F30">
        <w:trPr>
          <w:trHeight w:val="53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2D214D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33</w:t>
            </w:r>
          </w:p>
        </w:tc>
        <w:tc>
          <w:tcPr>
            <w:tcW w:w="5529" w:type="dxa"/>
            <w:tcBorders>
              <w:top w:val="nil"/>
              <w:left w:val="nil"/>
              <w:bottom w:val="single" w:sz="4" w:space="0" w:color="auto"/>
              <w:right w:val="single" w:sz="4" w:space="0" w:color="auto"/>
            </w:tcBorders>
            <w:shd w:val="clear" w:color="auto" w:fill="auto"/>
            <w:noWrap/>
            <w:vAlign w:val="center"/>
          </w:tcPr>
          <w:p w14:paraId="40773B9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ALVARADO HERNANDEZ MARLON GEOVANY</w:t>
            </w:r>
          </w:p>
        </w:tc>
        <w:tc>
          <w:tcPr>
            <w:tcW w:w="2409" w:type="dxa"/>
            <w:tcBorders>
              <w:top w:val="nil"/>
              <w:left w:val="nil"/>
              <w:bottom w:val="single" w:sz="4" w:space="0" w:color="auto"/>
              <w:right w:val="single" w:sz="4" w:space="0" w:color="auto"/>
            </w:tcBorders>
            <w:shd w:val="clear" w:color="auto" w:fill="auto"/>
            <w:noWrap/>
            <w:vAlign w:val="center"/>
          </w:tcPr>
          <w:p w14:paraId="39364A3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72C97CC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6F92356" w14:textId="77777777" w:rsidTr="007B3F30">
        <w:trPr>
          <w:trHeight w:val="57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2077615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34</w:t>
            </w:r>
          </w:p>
        </w:tc>
        <w:tc>
          <w:tcPr>
            <w:tcW w:w="5529" w:type="dxa"/>
            <w:tcBorders>
              <w:top w:val="nil"/>
              <w:left w:val="nil"/>
              <w:bottom w:val="single" w:sz="4" w:space="0" w:color="auto"/>
              <w:right w:val="single" w:sz="4" w:space="0" w:color="auto"/>
            </w:tcBorders>
            <w:shd w:val="clear" w:color="auto" w:fill="auto"/>
            <w:noWrap/>
            <w:vAlign w:val="center"/>
          </w:tcPr>
          <w:p w14:paraId="1EDD2A2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PEREZ EVER SAMUEL</w:t>
            </w:r>
          </w:p>
        </w:tc>
        <w:tc>
          <w:tcPr>
            <w:tcW w:w="2409" w:type="dxa"/>
            <w:tcBorders>
              <w:top w:val="nil"/>
              <w:left w:val="nil"/>
              <w:bottom w:val="single" w:sz="4" w:space="0" w:color="auto"/>
              <w:right w:val="single" w:sz="4" w:space="0" w:color="auto"/>
            </w:tcBorders>
            <w:shd w:val="clear" w:color="auto" w:fill="auto"/>
            <w:noWrap/>
            <w:vAlign w:val="center"/>
          </w:tcPr>
          <w:p w14:paraId="25A7102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nil"/>
              <w:left w:val="nil"/>
              <w:bottom w:val="single" w:sz="4" w:space="0" w:color="auto"/>
              <w:right w:val="single" w:sz="4" w:space="0" w:color="auto"/>
            </w:tcBorders>
            <w:shd w:val="clear" w:color="auto" w:fill="auto"/>
            <w:noWrap/>
          </w:tcPr>
          <w:p w14:paraId="152491C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7FA8A67" w14:textId="77777777" w:rsidTr="007B3F30">
        <w:trPr>
          <w:trHeight w:val="41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ECD5BE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35</w:t>
            </w:r>
          </w:p>
        </w:tc>
        <w:tc>
          <w:tcPr>
            <w:tcW w:w="5529" w:type="dxa"/>
            <w:tcBorders>
              <w:top w:val="nil"/>
              <w:left w:val="nil"/>
              <w:bottom w:val="single" w:sz="4" w:space="0" w:color="auto"/>
              <w:right w:val="single" w:sz="4" w:space="0" w:color="auto"/>
            </w:tcBorders>
            <w:shd w:val="clear" w:color="auto" w:fill="auto"/>
            <w:noWrap/>
            <w:vAlign w:val="center"/>
          </w:tcPr>
          <w:p w14:paraId="774AA51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VASQUEZ HIJINIA ANTONIA</w:t>
            </w:r>
          </w:p>
        </w:tc>
        <w:tc>
          <w:tcPr>
            <w:tcW w:w="2409" w:type="dxa"/>
            <w:tcBorders>
              <w:top w:val="nil"/>
              <w:left w:val="nil"/>
              <w:bottom w:val="single" w:sz="4" w:space="0" w:color="auto"/>
              <w:right w:val="single" w:sz="4" w:space="0" w:color="auto"/>
            </w:tcBorders>
            <w:shd w:val="clear" w:color="auto" w:fill="auto"/>
            <w:noWrap/>
            <w:vAlign w:val="center"/>
          </w:tcPr>
          <w:p w14:paraId="05AB97A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RODEO</w:t>
            </w:r>
          </w:p>
        </w:tc>
        <w:tc>
          <w:tcPr>
            <w:tcW w:w="1112" w:type="dxa"/>
            <w:tcBorders>
              <w:top w:val="nil"/>
              <w:left w:val="nil"/>
              <w:bottom w:val="single" w:sz="4" w:space="0" w:color="auto"/>
              <w:right w:val="single" w:sz="4" w:space="0" w:color="auto"/>
            </w:tcBorders>
            <w:shd w:val="clear" w:color="auto" w:fill="auto"/>
            <w:noWrap/>
          </w:tcPr>
          <w:p w14:paraId="22E6B6A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6D9FDAE" w14:textId="77777777" w:rsidTr="007B3F30">
        <w:trPr>
          <w:trHeight w:val="49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19C417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36</w:t>
            </w:r>
          </w:p>
        </w:tc>
        <w:tc>
          <w:tcPr>
            <w:tcW w:w="5529" w:type="dxa"/>
            <w:tcBorders>
              <w:top w:val="nil"/>
              <w:left w:val="nil"/>
              <w:bottom w:val="single" w:sz="4" w:space="0" w:color="auto"/>
              <w:right w:val="single" w:sz="4" w:space="0" w:color="auto"/>
            </w:tcBorders>
            <w:shd w:val="clear" w:color="auto" w:fill="auto"/>
            <w:noWrap/>
            <w:vAlign w:val="center"/>
          </w:tcPr>
          <w:p w14:paraId="52879CD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MOZO ALFARO NATALIA BEATRIZ</w:t>
            </w:r>
          </w:p>
        </w:tc>
        <w:tc>
          <w:tcPr>
            <w:tcW w:w="2409" w:type="dxa"/>
            <w:tcBorders>
              <w:top w:val="nil"/>
              <w:left w:val="nil"/>
              <w:bottom w:val="single" w:sz="4" w:space="0" w:color="auto"/>
              <w:right w:val="single" w:sz="4" w:space="0" w:color="auto"/>
            </w:tcBorders>
            <w:shd w:val="clear" w:color="auto" w:fill="auto"/>
            <w:noWrap/>
            <w:vAlign w:val="center"/>
          </w:tcPr>
          <w:p w14:paraId="3797AEB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BUENOS AIRES</w:t>
            </w:r>
          </w:p>
        </w:tc>
        <w:tc>
          <w:tcPr>
            <w:tcW w:w="1112" w:type="dxa"/>
            <w:tcBorders>
              <w:top w:val="nil"/>
              <w:left w:val="nil"/>
              <w:bottom w:val="single" w:sz="4" w:space="0" w:color="auto"/>
              <w:right w:val="single" w:sz="4" w:space="0" w:color="auto"/>
            </w:tcBorders>
            <w:shd w:val="clear" w:color="auto" w:fill="auto"/>
            <w:noWrap/>
          </w:tcPr>
          <w:p w14:paraId="511612B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D6C329F" w14:textId="77777777" w:rsidTr="007B3F30">
        <w:trPr>
          <w:trHeight w:val="417"/>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3E5E35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37</w:t>
            </w:r>
          </w:p>
        </w:tc>
        <w:tc>
          <w:tcPr>
            <w:tcW w:w="5529" w:type="dxa"/>
            <w:tcBorders>
              <w:top w:val="nil"/>
              <w:left w:val="nil"/>
              <w:bottom w:val="single" w:sz="4" w:space="0" w:color="auto"/>
              <w:right w:val="single" w:sz="4" w:space="0" w:color="auto"/>
            </w:tcBorders>
            <w:shd w:val="clear" w:color="auto" w:fill="auto"/>
            <w:noWrap/>
            <w:vAlign w:val="center"/>
          </w:tcPr>
          <w:p w14:paraId="254E4B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DERAS BELTRAN SOFIA ABIGAIL</w:t>
            </w:r>
          </w:p>
        </w:tc>
        <w:tc>
          <w:tcPr>
            <w:tcW w:w="2409" w:type="dxa"/>
            <w:tcBorders>
              <w:top w:val="nil"/>
              <w:left w:val="nil"/>
              <w:bottom w:val="single" w:sz="4" w:space="0" w:color="auto"/>
              <w:right w:val="single" w:sz="4" w:space="0" w:color="auto"/>
            </w:tcBorders>
            <w:shd w:val="clear" w:color="auto" w:fill="auto"/>
            <w:noWrap/>
            <w:vAlign w:val="center"/>
          </w:tcPr>
          <w:p w14:paraId="47B36CB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495F05B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8B9D10A" w14:textId="77777777" w:rsidTr="007B3F30">
        <w:trPr>
          <w:trHeight w:val="53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ADEED7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lastRenderedPageBreak/>
              <w:t>38</w:t>
            </w:r>
          </w:p>
        </w:tc>
        <w:tc>
          <w:tcPr>
            <w:tcW w:w="5529" w:type="dxa"/>
            <w:tcBorders>
              <w:top w:val="nil"/>
              <w:left w:val="nil"/>
              <w:bottom w:val="single" w:sz="4" w:space="0" w:color="auto"/>
              <w:right w:val="single" w:sz="4" w:space="0" w:color="auto"/>
            </w:tcBorders>
            <w:shd w:val="clear" w:color="auto" w:fill="auto"/>
            <w:noWrap/>
            <w:vAlign w:val="center"/>
          </w:tcPr>
          <w:p w14:paraId="75495AD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HERNANDEZ WENDY EMELY</w:t>
            </w:r>
          </w:p>
        </w:tc>
        <w:tc>
          <w:tcPr>
            <w:tcW w:w="2409" w:type="dxa"/>
            <w:tcBorders>
              <w:top w:val="nil"/>
              <w:left w:val="nil"/>
              <w:bottom w:val="single" w:sz="4" w:space="0" w:color="auto"/>
              <w:right w:val="single" w:sz="4" w:space="0" w:color="auto"/>
            </w:tcBorders>
            <w:shd w:val="clear" w:color="auto" w:fill="auto"/>
            <w:noWrap/>
            <w:vAlign w:val="center"/>
          </w:tcPr>
          <w:p w14:paraId="1A2F4ED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23F13CE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32B15DD" w14:textId="77777777" w:rsidTr="007B3F30">
        <w:trPr>
          <w:trHeight w:val="57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B95612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39</w:t>
            </w:r>
          </w:p>
        </w:tc>
        <w:tc>
          <w:tcPr>
            <w:tcW w:w="5529" w:type="dxa"/>
            <w:tcBorders>
              <w:top w:val="nil"/>
              <w:left w:val="nil"/>
              <w:bottom w:val="single" w:sz="4" w:space="0" w:color="auto"/>
              <w:right w:val="single" w:sz="4" w:space="0" w:color="auto"/>
            </w:tcBorders>
            <w:shd w:val="clear" w:color="auto" w:fill="auto"/>
            <w:noWrap/>
            <w:vAlign w:val="center"/>
          </w:tcPr>
          <w:p w14:paraId="7CBCB3A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JOYA MENDEZ YOSELIN ROXANA</w:t>
            </w:r>
          </w:p>
        </w:tc>
        <w:tc>
          <w:tcPr>
            <w:tcW w:w="2409" w:type="dxa"/>
            <w:tcBorders>
              <w:top w:val="nil"/>
              <w:left w:val="nil"/>
              <w:bottom w:val="single" w:sz="4" w:space="0" w:color="auto"/>
              <w:right w:val="single" w:sz="4" w:space="0" w:color="auto"/>
            </w:tcBorders>
            <w:shd w:val="clear" w:color="auto" w:fill="auto"/>
            <w:noWrap/>
            <w:vAlign w:val="center"/>
          </w:tcPr>
          <w:p w14:paraId="6E4557D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7547163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6026F64" w14:textId="77777777" w:rsidTr="007B3F30">
        <w:trPr>
          <w:trHeight w:val="552"/>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2A4D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40</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05A99E2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HUEZO SANTOS WENDY DE JESUS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723EDF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RODEO</w:t>
            </w:r>
          </w:p>
        </w:tc>
        <w:tc>
          <w:tcPr>
            <w:tcW w:w="1112" w:type="dxa"/>
            <w:tcBorders>
              <w:top w:val="single" w:sz="4" w:space="0" w:color="auto"/>
              <w:left w:val="nil"/>
              <w:bottom w:val="single" w:sz="4" w:space="0" w:color="auto"/>
              <w:right w:val="single" w:sz="4" w:space="0" w:color="auto"/>
            </w:tcBorders>
            <w:shd w:val="clear" w:color="auto" w:fill="auto"/>
            <w:noWrap/>
          </w:tcPr>
          <w:p w14:paraId="186C18D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3CEB377" w14:textId="77777777" w:rsidTr="007B3F30">
        <w:trPr>
          <w:trHeight w:val="56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2677FD0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41</w:t>
            </w:r>
          </w:p>
        </w:tc>
        <w:tc>
          <w:tcPr>
            <w:tcW w:w="5529" w:type="dxa"/>
            <w:tcBorders>
              <w:top w:val="nil"/>
              <w:left w:val="nil"/>
              <w:bottom w:val="single" w:sz="4" w:space="0" w:color="auto"/>
              <w:right w:val="single" w:sz="4" w:space="0" w:color="auto"/>
            </w:tcBorders>
            <w:shd w:val="clear" w:color="auto" w:fill="auto"/>
            <w:noWrap/>
            <w:vAlign w:val="center"/>
          </w:tcPr>
          <w:p w14:paraId="6433147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MARTINEZ JHOSELIN ALEJANDRA</w:t>
            </w:r>
          </w:p>
        </w:tc>
        <w:tc>
          <w:tcPr>
            <w:tcW w:w="2409" w:type="dxa"/>
            <w:tcBorders>
              <w:top w:val="nil"/>
              <w:left w:val="nil"/>
              <w:bottom w:val="single" w:sz="4" w:space="0" w:color="auto"/>
              <w:right w:val="single" w:sz="4" w:space="0" w:color="auto"/>
            </w:tcBorders>
            <w:shd w:val="clear" w:color="auto" w:fill="auto"/>
            <w:noWrap/>
            <w:vAlign w:val="center"/>
          </w:tcPr>
          <w:p w14:paraId="16A4FD0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528C1A0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69F82A9"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BC7B5E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42</w:t>
            </w:r>
          </w:p>
        </w:tc>
        <w:tc>
          <w:tcPr>
            <w:tcW w:w="5529" w:type="dxa"/>
            <w:tcBorders>
              <w:top w:val="nil"/>
              <w:left w:val="nil"/>
              <w:bottom w:val="single" w:sz="4" w:space="0" w:color="auto"/>
              <w:right w:val="single" w:sz="4" w:space="0" w:color="auto"/>
            </w:tcBorders>
            <w:shd w:val="clear" w:color="auto" w:fill="auto"/>
            <w:noWrap/>
            <w:vAlign w:val="center"/>
          </w:tcPr>
          <w:p w14:paraId="079AE27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AGUILAR HEIDY RAQUEL</w:t>
            </w:r>
          </w:p>
        </w:tc>
        <w:tc>
          <w:tcPr>
            <w:tcW w:w="2409" w:type="dxa"/>
            <w:tcBorders>
              <w:top w:val="nil"/>
              <w:left w:val="nil"/>
              <w:bottom w:val="single" w:sz="4" w:space="0" w:color="auto"/>
              <w:right w:val="single" w:sz="4" w:space="0" w:color="auto"/>
            </w:tcBorders>
            <w:shd w:val="clear" w:color="auto" w:fill="auto"/>
            <w:noWrap/>
            <w:vAlign w:val="center"/>
          </w:tcPr>
          <w:p w14:paraId="5BEEF73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RODEO</w:t>
            </w:r>
          </w:p>
        </w:tc>
        <w:tc>
          <w:tcPr>
            <w:tcW w:w="1112" w:type="dxa"/>
            <w:tcBorders>
              <w:top w:val="nil"/>
              <w:left w:val="nil"/>
              <w:bottom w:val="single" w:sz="4" w:space="0" w:color="auto"/>
              <w:right w:val="single" w:sz="4" w:space="0" w:color="auto"/>
            </w:tcBorders>
            <w:shd w:val="clear" w:color="auto" w:fill="auto"/>
            <w:noWrap/>
          </w:tcPr>
          <w:p w14:paraId="798F398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3EC29E3" w14:textId="77777777" w:rsidTr="007B3F30">
        <w:trPr>
          <w:trHeight w:val="56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06435E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43</w:t>
            </w:r>
          </w:p>
        </w:tc>
        <w:tc>
          <w:tcPr>
            <w:tcW w:w="5529" w:type="dxa"/>
            <w:tcBorders>
              <w:top w:val="nil"/>
              <w:left w:val="nil"/>
              <w:bottom w:val="single" w:sz="4" w:space="0" w:color="auto"/>
              <w:right w:val="single" w:sz="4" w:space="0" w:color="auto"/>
            </w:tcBorders>
            <w:shd w:val="clear" w:color="auto" w:fill="auto"/>
            <w:noWrap/>
            <w:vAlign w:val="center"/>
          </w:tcPr>
          <w:p w14:paraId="0F75CF9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LOPEZ ORELLANA DIEGO FABRICIO</w:t>
            </w:r>
          </w:p>
        </w:tc>
        <w:tc>
          <w:tcPr>
            <w:tcW w:w="2409" w:type="dxa"/>
            <w:tcBorders>
              <w:top w:val="nil"/>
              <w:left w:val="nil"/>
              <w:bottom w:val="single" w:sz="4" w:space="0" w:color="auto"/>
              <w:right w:val="single" w:sz="4" w:space="0" w:color="auto"/>
            </w:tcBorders>
            <w:shd w:val="clear" w:color="auto" w:fill="auto"/>
            <w:noWrap/>
            <w:vAlign w:val="center"/>
          </w:tcPr>
          <w:p w14:paraId="35A8BAE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ISTAHUA</w:t>
            </w:r>
          </w:p>
        </w:tc>
        <w:tc>
          <w:tcPr>
            <w:tcW w:w="1112" w:type="dxa"/>
            <w:tcBorders>
              <w:top w:val="nil"/>
              <w:left w:val="nil"/>
              <w:bottom w:val="single" w:sz="4" w:space="0" w:color="auto"/>
              <w:right w:val="single" w:sz="4" w:space="0" w:color="auto"/>
            </w:tcBorders>
            <w:shd w:val="clear" w:color="auto" w:fill="auto"/>
            <w:noWrap/>
          </w:tcPr>
          <w:p w14:paraId="2517FA5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A10CC26"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60F9F1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44</w:t>
            </w:r>
          </w:p>
        </w:tc>
        <w:tc>
          <w:tcPr>
            <w:tcW w:w="5529" w:type="dxa"/>
            <w:tcBorders>
              <w:top w:val="nil"/>
              <w:left w:val="nil"/>
              <w:bottom w:val="single" w:sz="4" w:space="0" w:color="auto"/>
              <w:right w:val="single" w:sz="4" w:space="0" w:color="auto"/>
            </w:tcBorders>
            <w:shd w:val="clear" w:color="auto" w:fill="auto"/>
            <w:noWrap/>
            <w:vAlign w:val="center"/>
          </w:tcPr>
          <w:p w14:paraId="1057F77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ESCOBAR JOAQUIN ANDREA BEATRIZ</w:t>
            </w:r>
          </w:p>
        </w:tc>
        <w:tc>
          <w:tcPr>
            <w:tcW w:w="2409" w:type="dxa"/>
            <w:tcBorders>
              <w:top w:val="nil"/>
              <w:left w:val="nil"/>
              <w:bottom w:val="single" w:sz="4" w:space="0" w:color="auto"/>
              <w:right w:val="single" w:sz="4" w:space="0" w:color="auto"/>
            </w:tcBorders>
            <w:shd w:val="clear" w:color="auto" w:fill="auto"/>
            <w:noWrap/>
            <w:vAlign w:val="center"/>
          </w:tcPr>
          <w:p w14:paraId="19BDB1E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1D5FAA3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680F23B" w14:textId="77777777" w:rsidTr="007B3F30">
        <w:trPr>
          <w:trHeight w:val="5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174D06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45</w:t>
            </w:r>
          </w:p>
        </w:tc>
        <w:tc>
          <w:tcPr>
            <w:tcW w:w="5529" w:type="dxa"/>
            <w:tcBorders>
              <w:top w:val="nil"/>
              <w:left w:val="nil"/>
              <w:bottom w:val="single" w:sz="4" w:space="0" w:color="auto"/>
              <w:right w:val="single" w:sz="4" w:space="0" w:color="auto"/>
            </w:tcBorders>
            <w:shd w:val="clear" w:color="auto" w:fill="auto"/>
            <w:noWrap/>
            <w:vAlign w:val="center"/>
          </w:tcPr>
          <w:p w14:paraId="296BF05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MIRANDA JAIRO SAMUEL</w:t>
            </w:r>
          </w:p>
        </w:tc>
        <w:tc>
          <w:tcPr>
            <w:tcW w:w="2409" w:type="dxa"/>
            <w:tcBorders>
              <w:top w:val="nil"/>
              <w:left w:val="nil"/>
              <w:bottom w:val="single" w:sz="4" w:space="0" w:color="auto"/>
              <w:right w:val="single" w:sz="4" w:space="0" w:color="auto"/>
            </w:tcBorders>
            <w:shd w:val="clear" w:color="auto" w:fill="auto"/>
            <w:noWrap/>
            <w:vAlign w:val="center"/>
          </w:tcPr>
          <w:p w14:paraId="2CEFE2E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HUISILTEPEQUE</w:t>
            </w:r>
          </w:p>
        </w:tc>
        <w:tc>
          <w:tcPr>
            <w:tcW w:w="1112" w:type="dxa"/>
            <w:tcBorders>
              <w:top w:val="nil"/>
              <w:left w:val="nil"/>
              <w:bottom w:val="single" w:sz="4" w:space="0" w:color="auto"/>
              <w:right w:val="single" w:sz="4" w:space="0" w:color="auto"/>
            </w:tcBorders>
            <w:shd w:val="clear" w:color="auto" w:fill="auto"/>
            <w:noWrap/>
          </w:tcPr>
          <w:p w14:paraId="09E021E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AF9FD55" w14:textId="77777777" w:rsidTr="007B3F30">
        <w:trPr>
          <w:trHeight w:val="525"/>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BD9A96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46</w:t>
            </w:r>
          </w:p>
        </w:tc>
        <w:tc>
          <w:tcPr>
            <w:tcW w:w="5529" w:type="dxa"/>
            <w:tcBorders>
              <w:top w:val="nil"/>
              <w:left w:val="nil"/>
              <w:bottom w:val="single" w:sz="4" w:space="0" w:color="auto"/>
              <w:right w:val="single" w:sz="4" w:space="0" w:color="auto"/>
            </w:tcBorders>
            <w:shd w:val="clear" w:color="auto" w:fill="auto"/>
            <w:noWrap/>
            <w:vAlign w:val="center"/>
          </w:tcPr>
          <w:p w14:paraId="7845E5A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CARPIO DERAS MONICA GABRIELA</w:t>
            </w:r>
          </w:p>
        </w:tc>
        <w:tc>
          <w:tcPr>
            <w:tcW w:w="2409" w:type="dxa"/>
            <w:tcBorders>
              <w:top w:val="nil"/>
              <w:left w:val="nil"/>
              <w:bottom w:val="single" w:sz="4" w:space="0" w:color="auto"/>
              <w:right w:val="single" w:sz="4" w:space="0" w:color="auto"/>
            </w:tcBorders>
            <w:shd w:val="clear" w:color="auto" w:fill="auto"/>
            <w:noWrap/>
            <w:vAlign w:val="center"/>
          </w:tcPr>
          <w:p w14:paraId="2C88522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04C52A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1822C05" w14:textId="77777777" w:rsidTr="007B3F30">
        <w:trPr>
          <w:trHeight w:val="53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37855E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47</w:t>
            </w:r>
          </w:p>
        </w:tc>
        <w:tc>
          <w:tcPr>
            <w:tcW w:w="5529" w:type="dxa"/>
            <w:tcBorders>
              <w:top w:val="nil"/>
              <w:left w:val="nil"/>
              <w:bottom w:val="single" w:sz="4" w:space="0" w:color="auto"/>
              <w:right w:val="single" w:sz="4" w:space="0" w:color="auto"/>
            </w:tcBorders>
            <w:shd w:val="clear" w:color="auto" w:fill="auto"/>
            <w:noWrap/>
            <w:vAlign w:val="center"/>
          </w:tcPr>
          <w:p w14:paraId="3A848FA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DELGADO SOLEYBY ARACELY</w:t>
            </w:r>
          </w:p>
        </w:tc>
        <w:tc>
          <w:tcPr>
            <w:tcW w:w="2409" w:type="dxa"/>
            <w:tcBorders>
              <w:top w:val="nil"/>
              <w:left w:val="nil"/>
              <w:bottom w:val="single" w:sz="4" w:space="0" w:color="auto"/>
              <w:right w:val="single" w:sz="4" w:space="0" w:color="auto"/>
            </w:tcBorders>
            <w:shd w:val="clear" w:color="auto" w:fill="auto"/>
            <w:noWrap/>
            <w:vAlign w:val="center"/>
          </w:tcPr>
          <w:p w14:paraId="0A88DD5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3FA0A90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19A403F" w14:textId="77777777" w:rsidTr="007B3F30">
        <w:trPr>
          <w:trHeight w:val="52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9DF7C8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48</w:t>
            </w:r>
          </w:p>
        </w:tc>
        <w:tc>
          <w:tcPr>
            <w:tcW w:w="5529" w:type="dxa"/>
            <w:tcBorders>
              <w:top w:val="nil"/>
              <w:left w:val="nil"/>
              <w:bottom w:val="single" w:sz="4" w:space="0" w:color="auto"/>
              <w:right w:val="single" w:sz="4" w:space="0" w:color="auto"/>
            </w:tcBorders>
            <w:shd w:val="clear" w:color="auto" w:fill="auto"/>
            <w:noWrap/>
            <w:vAlign w:val="center"/>
          </w:tcPr>
          <w:p w14:paraId="1DBA2B0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PABLO SEGURA BRUNO DANIEL</w:t>
            </w:r>
          </w:p>
        </w:tc>
        <w:tc>
          <w:tcPr>
            <w:tcW w:w="2409" w:type="dxa"/>
            <w:tcBorders>
              <w:top w:val="nil"/>
              <w:left w:val="nil"/>
              <w:bottom w:val="single" w:sz="4" w:space="0" w:color="auto"/>
              <w:right w:val="single" w:sz="4" w:space="0" w:color="auto"/>
            </w:tcBorders>
            <w:shd w:val="clear" w:color="auto" w:fill="auto"/>
            <w:noWrap/>
            <w:vAlign w:val="center"/>
          </w:tcPr>
          <w:p w14:paraId="0A11846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5D1173F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7F612B3" w14:textId="77777777" w:rsidTr="007B3F30">
        <w:trPr>
          <w:trHeight w:val="52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59F53E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49</w:t>
            </w:r>
          </w:p>
        </w:tc>
        <w:tc>
          <w:tcPr>
            <w:tcW w:w="5529" w:type="dxa"/>
            <w:tcBorders>
              <w:top w:val="nil"/>
              <w:left w:val="nil"/>
              <w:bottom w:val="single" w:sz="4" w:space="0" w:color="auto"/>
              <w:right w:val="single" w:sz="4" w:space="0" w:color="auto"/>
            </w:tcBorders>
            <w:shd w:val="clear" w:color="auto" w:fill="auto"/>
            <w:noWrap/>
            <w:vAlign w:val="center"/>
          </w:tcPr>
          <w:p w14:paraId="1C61B1E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SEGURA BAUTISTA FATIMA ONEIDA</w:t>
            </w:r>
          </w:p>
        </w:tc>
        <w:tc>
          <w:tcPr>
            <w:tcW w:w="2409" w:type="dxa"/>
            <w:tcBorders>
              <w:top w:val="nil"/>
              <w:left w:val="nil"/>
              <w:bottom w:val="single" w:sz="4" w:space="0" w:color="auto"/>
              <w:right w:val="single" w:sz="4" w:space="0" w:color="auto"/>
            </w:tcBorders>
            <w:shd w:val="clear" w:color="auto" w:fill="auto"/>
            <w:noWrap/>
            <w:vAlign w:val="center"/>
          </w:tcPr>
          <w:p w14:paraId="6AF30E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097E28F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083E663" w14:textId="77777777" w:rsidTr="007B3F30">
        <w:trPr>
          <w:trHeight w:val="535"/>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63832B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50</w:t>
            </w:r>
          </w:p>
        </w:tc>
        <w:tc>
          <w:tcPr>
            <w:tcW w:w="5529" w:type="dxa"/>
            <w:tcBorders>
              <w:top w:val="nil"/>
              <w:left w:val="nil"/>
              <w:bottom w:val="single" w:sz="4" w:space="0" w:color="auto"/>
              <w:right w:val="single" w:sz="4" w:space="0" w:color="auto"/>
            </w:tcBorders>
            <w:shd w:val="clear" w:color="auto" w:fill="auto"/>
            <w:noWrap/>
            <w:vAlign w:val="center"/>
          </w:tcPr>
          <w:p w14:paraId="74FF9B6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LEMUS ZULEYMA ODALIS</w:t>
            </w:r>
          </w:p>
        </w:tc>
        <w:tc>
          <w:tcPr>
            <w:tcW w:w="2409" w:type="dxa"/>
            <w:tcBorders>
              <w:top w:val="nil"/>
              <w:left w:val="nil"/>
              <w:bottom w:val="single" w:sz="4" w:space="0" w:color="auto"/>
              <w:right w:val="single" w:sz="4" w:space="0" w:color="auto"/>
            </w:tcBorders>
            <w:shd w:val="clear" w:color="auto" w:fill="auto"/>
            <w:noWrap/>
            <w:vAlign w:val="center"/>
          </w:tcPr>
          <w:p w14:paraId="0CFAC73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0BB882F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A1F813D" w14:textId="77777777" w:rsidTr="007B3F30">
        <w:trPr>
          <w:trHeight w:val="527"/>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F2A3C7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51</w:t>
            </w:r>
          </w:p>
        </w:tc>
        <w:tc>
          <w:tcPr>
            <w:tcW w:w="5529" w:type="dxa"/>
            <w:tcBorders>
              <w:top w:val="nil"/>
              <w:left w:val="nil"/>
              <w:bottom w:val="single" w:sz="4" w:space="0" w:color="auto"/>
              <w:right w:val="single" w:sz="4" w:space="0" w:color="auto"/>
            </w:tcBorders>
            <w:shd w:val="clear" w:color="auto" w:fill="auto"/>
            <w:noWrap/>
            <w:vAlign w:val="center"/>
          </w:tcPr>
          <w:p w14:paraId="325E1BD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RODRIGUEZ HERNANDEZ ELSY ESTERLINDA</w:t>
            </w:r>
          </w:p>
        </w:tc>
        <w:tc>
          <w:tcPr>
            <w:tcW w:w="2409" w:type="dxa"/>
            <w:tcBorders>
              <w:top w:val="nil"/>
              <w:left w:val="nil"/>
              <w:bottom w:val="single" w:sz="4" w:space="0" w:color="auto"/>
              <w:right w:val="single" w:sz="4" w:space="0" w:color="auto"/>
            </w:tcBorders>
            <w:shd w:val="clear" w:color="auto" w:fill="auto"/>
            <w:noWrap/>
            <w:vAlign w:val="center"/>
          </w:tcPr>
          <w:p w14:paraId="5F5EB79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4FB5BCF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39CDB98" w14:textId="77777777" w:rsidTr="007B3F30">
        <w:trPr>
          <w:trHeight w:val="5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5ADC06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52</w:t>
            </w:r>
          </w:p>
        </w:tc>
        <w:tc>
          <w:tcPr>
            <w:tcW w:w="5529" w:type="dxa"/>
            <w:tcBorders>
              <w:top w:val="nil"/>
              <w:left w:val="nil"/>
              <w:bottom w:val="single" w:sz="4" w:space="0" w:color="auto"/>
              <w:right w:val="single" w:sz="4" w:space="0" w:color="auto"/>
            </w:tcBorders>
            <w:shd w:val="clear" w:color="auto" w:fill="auto"/>
            <w:noWrap/>
            <w:vAlign w:val="center"/>
          </w:tcPr>
          <w:p w14:paraId="25BAEE9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TORRES DIAZ LUIS ENRIQUE</w:t>
            </w:r>
          </w:p>
        </w:tc>
        <w:tc>
          <w:tcPr>
            <w:tcW w:w="2409" w:type="dxa"/>
            <w:tcBorders>
              <w:top w:val="nil"/>
              <w:left w:val="nil"/>
              <w:bottom w:val="single" w:sz="4" w:space="0" w:color="auto"/>
              <w:right w:val="single" w:sz="4" w:space="0" w:color="auto"/>
            </w:tcBorders>
            <w:shd w:val="clear" w:color="auto" w:fill="auto"/>
            <w:noWrap/>
            <w:vAlign w:val="center"/>
          </w:tcPr>
          <w:p w14:paraId="0F5FA8C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63DA2A7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bl>
    <w:p w14:paraId="73A13C6B" w14:textId="77777777" w:rsidR="00562476" w:rsidRPr="007B0648" w:rsidRDefault="00562476" w:rsidP="00562476">
      <w:pPr>
        <w:spacing w:after="0" w:line="276" w:lineRule="auto"/>
        <w:jc w:val="both"/>
        <w:rPr>
          <w:rFonts w:ascii="Times New Roman" w:hAnsi="Times New Roman" w:cs="Times New Roman"/>
          <w:sz w:val="24"/>
          <w:szCs w:val="24"/>
        </w:rPr>
      </w:pPr>
      <w:r w:rsidRPr="00E32F11">
        <w:rPr>
          <w:rFonts w:ascii="Times New Roman" w:hAnsi="Times New Roman" w:cs="Times New Roman"/>
          <w:b/>
          <w:sz w:val="24"/>
          <w:szCs w:val="24"/>
        </w:rPr>
        <w:t>2)</w:t>
      </w:r>
      <w:r w:rsidRPr="007B0648">
        <w:rPr>
          <w:rFonts w:ascii="Times New Roman" w:hAnsi="Times New Roman" w:cs="Times New Roman"/>
          <w:sz w:val="24"/>
          <w:szCs w:val="24"/>
        </w:rPr>
        <w:t xml:space="preserve"> Se autoriza a la Tesorera Municipal Licda.  Mayra Lissethe Renderos de Vásquez, para que de forma mensual pueda erogar la cantidad de </w:t>
      </w:r>
      <w:r>
        <w:rPr>
          <w:rFonts w:ascii="Times New Roman" w:hAnsi="Times New Roman" w:cs="Times New Roman"/>
          <w:sz w:val="24"/>
          <w:szCs w:val="24"/>
        </w:rPr>
        <w:t xml:space="preserve">OCHENTA DOLARES DE LOS ESTADOS UNIDOS DE NORTE AMERICA ($80.00) a cada uno de los cincuenta y dos Jóvenes beneficiarios haciendo una suma mensual de </w:t>
      </w:r>
      <w:r w:rsidRPr="007B0648">
        <w:rPr>
          <w:rFonts w:ascii="Times New Roman" w:hAnsi="Times New Roman" w:cs="Times New Roman"/>
          <w:sz w:val="24"/>
          <w:szCs w:val="24"/>
        </w:rPr>
        <w:t>CUATRO MIL C</w:t>
      </w:r>
      <w:r>
        <w:rPr>
          <w:rFonts w:ascii="Times New Roman" w:hAnsi="Times New Roman" w:cs="Times New Roman"/>
          <w:sz w:val="24"/>
          <w:szCs w:val="24"/>
        </w:rPr>
        <w:t>IENTO SESENTA</w:t>
      </w:r>
      <w:r w:rsidRPr="007B0648">
        <w:rPr>
          <w:rFonts w:ascii="Times New Roman" w:hAnsi="Times New Roman" w:cs="Times New Roman"/>
          <w:sz w:val="24"/>
          <w:szCs w:val="24"/>
        </w:rPr>
        <w:t xml:space="preserve"> 00/100 DÓLARES DE LOS ESTADOS UNIDOS DE NORTE AMERICA ($4,</w:t>
      </w:r>
      <w:r>
        <w:rPr>
          <w:rFonts w:ascii="Times New Roman" w:hAnsi="Times New Roman" w:cs="Times New Roman"/>
          <w:sz w:val="24"/>
          <w:szCs w:val="24"/>
        </w:rPr>
        <w:t>160</w:t>
      </w:r>
      <w:r w:rsidRPr="007B0648">
        <w:rPr>
          <w:rFonts w:ascii="Times New Roman" w:hAnsi="Times New Roman" w:cs="Times New Roman"/>
          <w:sz w:val="24"/>
          <w:szCs w:val="24"/>
        </w:rPr>
        <w:t xml:space="preserve">.00) con el objeto de entregarse a los cincuenta y </w:t>
      </w:r>
      <w:r>
        <w:rPr>
          <w:rFonts w:ascii="Times New Roman" w:hAnsi="Times New Roman" w:cs="Times New Roman"/>
          <w:sz w:val="24"/>
          <w:szCs w:val="24"/>
        </w:rPr>
        <w:t>dos</w:t>
      </w:r>
      <w:r w:rsidRPr="007B0648">
        <w:rPr>
          <w:rFonts w:ascii="Times New Roman" w:hAnsi="Times New Roman" w:cs="Times New Roman"/>
          <w:sz w:val="24"/>
          <w:szCs w:val="24"/>
        </w:rPr>
        <w:t xml:space="preserve"> jóvenes beneficiarios en concepto de Becas para cancelar los estudios superiores de Universidad; autorizándose a la Tesorera Municipal, para que pueda transferir el deposito a las cuentas bancarias de cada uno de los jóvenes Becarios, la cantidad que les corresponde; aplicándose el gasto a la Cuenta </w:t>
      </w:r>
      <w:r w:rsidRPr="00AE27A0">
        <w:rPr>
          <w:rFonts w:ascii="Times New Roman" w:hAnsi="Times New Roman" w:cs="Times New Roman"/>
          <w:sz w:val="24"/>
          <w:szCs w:val="24"/>
        </w:rPr>
        <w:t>PROGRAMA MUN</w:t>
      </w:r>
      <w:r>
        <w:rPr>
          <w:rFonts w:ascii="Times New Roman" w:hAnsi="Times New Roman" w:cs="Times New Roman"/>
          <w:sz w:val="24"/>
          <w:szCs w:val="24"/>
        </w:rPr>
        <w:t>I</w:t>
      </w:r>
      <w:r w:rsidRPr="00AE27A0">
        <w:rPr>
          <w:rFonts w:ascii="Times New Roman" w:hAnsi="Times New Roman" w:cs="Times New Roman"/>
          <w:sz w:val="24"/>
          <w:szCs w:val="24"/>
        </w:rPr>
        <w:t>CIPAL DE BECAS UNIVERSITARIAS COMO APOYO PARA ESTUDIANTES DE ESCASOS RECURSOS ECONOMICOS DEL MUNICIPIO DE SAN PEDRO PERULAPAN 2020</w:t>
      </w:r>
      <w:r w:rsidRPr="007B0648">
        <w:rPr>
          <w:rFonts w:ascii="Times New Roman" w:hAnsi="Times New Roman" w:cs="Times New Roman"/>
          <w:sz w:val="24"/>
          <w:szCs w:val="24"/>
        </w:rPr>
        <w:t xml:space="preserve">. </w:t>
      </w:r>
      <w:r w:rsidRPr="00E32F11">
        <w:rPr>
          <w:rFonts w:ascii="Times New Roman" w:hAnsi="Times New Roman" w:cs="Times New Roman"/>
          <w:b/>
          <w:sz w:val="24"/>
          <w:szCs w:val="24"/>
        </w:rPr>
        <w:t>3)</w:t>
      </w:r>
      <w:r>
        <w:rPr>
          <w:rFonts w:ascii="Times New Roman" w:hAnsi="Times New Roman" w:cs="Times New Roman"/>
          <w:sz w:val="24"/>
          <w:szCs w:val="24"/>
        </w:rPr>
        <w:t xml:space="preserve"> Autorizar a </w:t>
      </w:r>
      <w:r w:rsidRPr="00E32F11">
        <w:rPr>
          <w:rFonts w:ascii="Times New Roman" w:hAnsi="Times New Roman" w:cs="Times New Roman"/>
          <w:sz w:val="24"/>
          <w:szCs w:val="24"/>
        </w:rPr>
        <w:t>Marvin Antonio Vivas Martínez, Auxiliar de Proyección Social, para que sea el referente y encargado de dar seguimiento al buen desarrollo de éste programa</w:t>
      </w:r>
      <w:r>
        <w:rPr>
          <w:rFonts w:ascii="Times New Roman" w:hAnsi="Times New Roman" w:cs="Times New Roman"/>
          <w:sz w:val="24"/>
          <w:szCs w:val="24"/>
        </w:rPr>
        <w:t xml:space="preserve">, con la supervisión y evaluación de Gerencia General. </w:t>
      </w:r>
      <w:r w:rsidRPr="00E32F11">
        <w:rPr>
          <w:rFonts w:ascii="Times New Roman" w:hAnsi="Times New Roman" w:cs="Times New Roman"/>
          <w:b/>
          <w:sz w:val="24"/>
          <w:szCs w:val="24"/>
        </w:rPr>
        <w:t>4)</w:t>
      </w:r>
      <w:r>
        <w:rPr>
          <w:rFonts w:ascii="Times New Roman" w:hAnsi="Times New Roman" w:cs="Times New Roman"/>
          <w:sz w:val="24"/>
          <w:szCs w:val="24"/>
        </w:rPr>
        <w:t xml:space="preserve"> </w:t>
      </w:r>
      <w:r w:rsidRPr="007B0648">
        <w:rPr>
          <w:rFonts w:ascii="Times New Roman" w:hAnsi="Times New Roman" w:cs="Times New Roman"/>
          <w:sz w:val="24"/>
          <w:szCs w:val="24"/>
        </w:rPr>
        <w:t>Se autoriza a la Encargada de presupuesto para descargar en las cifras correspondientes del presupuesto Municipal vigente.  Comuníquese.-</w:t>
      </w:r>
    </w:p>
    <w:p w14:paraId="0B97CBC9" w14:textId="77777777" w:rsidR="00562476" w:rsidRPr="00AE27A0" w:rsidRDefault="00562476" w:rsidP="00562476">
      <w:pPr>
        <w:spacing w:after="0" w:line="276" w:lineRule="auto"/>
        <w:jc w:val="both"/>
        <w:rPr>
          <w:rFonts w:ascii="Times New Roman" w:hAnsi="Times New Roman" w:cs="Times New Roman"/>
          <w:sz w:val="24"/>
          <w:szCs w:val="24"/>
        </w:rPr>
      </w:pPr>
    </w:p>
    <w:p w14:paraId="59719BAF"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t>ACUERDO NÚMERO DIECI</w:t>
      </w:r>
      <w:r>
        <w:rPr>
          <w:rFonts w:ascii="Times New Roman" w:hAnsi="Times New Roman" w:cs="Times New Roman"/>
          <w:b/>
          <w:sz w:val="24"/>
          <w:szCs w:val="24"/>
        </w:rPr>
        <w:t>OCHO</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766E7538"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lastRenderedPageBreak/>
        <w:t>I-</w:t>
      </w:r>
      <w:r w:rsidRPr="009F4291">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0693CDB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6F47E6BB" w14:textId="77777777" w:rsidR="00562476" w:rsidRPr="00641265" w:rsidRDefault="00562476" w:rsidP="00562476">
      <w:pPr>
        <w:spacing w:after="0" w:line="276" w:lineRule="auto"/>
        <w:jc w:val="both"/>
        <w:rPr>
          <w:rFonts w:ascii="Calibri" w:eastAsia="Times New Roman" w:hAnsi="Calibri" w:cs="Calibri"/>
          <w:color w:val="000000"/>
          <w:lang w:eastAsia="es-SV"/>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526984">
        <w:rPr>
          <w:rFonts w:ascii="Times New Roman" w:hAnsi="Times New Roman" w:cs="Times New Roman"/>
          <w:sz w:val="24"/>
          <w:szCs w:val="24"/>
        </w:rPr>
        <w:t>PAVIMENTACION DE 200 ML CON MEZCLA ASFALTICA EN SECTOR LA IGLESIA EN CANTON LA ESPERANZA, MUNICIPIO DE SAN PEDRO PERULAPAN, AÑO 2020</w:t>
      </w:r>
      <w:r>
        <w:rPr>
          <w:rFonts w:ascii="Times New Roman" w:hAnsi="Times New Roman" w:cs="Times New Roman"/>
          <w:sz w:val="24"/>
          <w:szCs w:val="24"/>
        </w:rPr>
        <w:t>.</w:t>
      </w:r>
    </w:p>
    <w:p w14:paraId="346B7A70"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526984">
        <w:rPr>
          <w:rFonts w:ascii="Times New Roman" w:hAnsi="Times New Roman" w:cs="Times New Roman"/>
          <w:sz w:val="24"/>
          <w:szCs w:val="24"/>
        </w:rPr>
        <w:t>PAVIMENTACION DE 200 ML CON MEZCLA ASFALTICA EN SECTOR LA IGLESIA EN CANTON LA ESPERANZA,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CUARENTA Y OCHO MIL QUINIENTOS DOCE 52</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48,512.52</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526984">
        <w:rPr>
          <w:rFonts w:ascii="Times New Roman" w:hAnsi="Times New Roman" w:cs="Times New Roman"/>
          <w:sz w:val="24"/>
          <w:szCs w:val="24"/>
        </w:rPr>
        <w:t>PAVIMENTACION DE 200 ML CON MEZCLA ASFALTICA EN SECTOR LA IGLESIA EN CANTON LA ESPERANZA,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1A44E0C0" w14:textId="77777777" w:rsidR="00562476" w:rsidRDefault="00562476" w:rsidP="00562476">
      <w:pPr>
        <w:spacing w:after="0" w:line="293" w:lineRule="auto"/>
        <w:jc w:val="both"/>
        <w:rPr>
          <w:rFonts w:ascii="Times New Roman" w:hAnsi="Times New Roman" w:cs="Times New Roman"/>
          <w:b/>
          <w:sz w:val="24"/>
          <w:szCs w:val="24"/>
        </w:rPr>
      </w:pPr>
    </w:p>
    <w:p w14:paraId="5F6ED2DB" w14:textId="77777777" w:rsidR="00562476" w:rsidRPr="00B056F3"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b/>
          <w:sz w:val="24"/>
          <w:szCs w:val="24"/>
        </w:rPr>
        <w:t>ACUERDO NÚMERO DIECI</w:t>
      </w:r>
      <w:r>
        <w:rPr>
          <w:rFonts w:ascii="Times New Roman" w:hAnsi="Times New Roman" w:cs="Times New Roman"/>
          <w:b/>
          <w:sz w:val="24"/>
          <w:szCs w:val="24"/>
        </w:rPr>
        <w:t>NUEVE</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399C02BC"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sidRPr="00D05D15">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3121C4B5"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7784287F" w14:textId="77777777" w:rsidR="00562476" w:rsidRPr="000E0894"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0E0894">
        <w:rPr>
          <w:rFonts w:ascii="Times New Roman" w:hAnsi="Times New Roman" w:cs="Times New Roman"/>
          <w:sz w:val="24"/>
          <w:szCs w:val="24"/>
        </w:rPr>
        <w:t>PAVIMENTACION DE 121 ML CON MEZCLA ASFALTICA EN SECTOR LOS RAMIREZ CANTON EL PARAISO ARRIBA, MUNICIPIO DE SAN PEDRO PERULAPAN, AÑO 2020</w:t>
      </w:r>
      <w:r>
        <w:rPr>
          <w:rFonts w:ascii="Times New Roman" w:hAnsi="Times New Roman" w:cs="Times New Roman"/>
          <w:sz w:val="24"/>
          <w:szCs w:val="24"/>
        </w:rPr>
        <w:t>.</w:t>
      </w:r>
    </w:p>
    <w:p w14:paraId="24127AB0"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 xml:space="preserve">Aprobar la CARPETA TECNICA EN TODAS SUS PARTES, del </w:t>
      </w:r>
      <w:r w:rsidRPr="00E64210">
        <w:rPr>
          <w:rFonts w:ascii="Times New Roman" w:hAnsi="Times New Roman" w:cs="Times New Roman"/>
          <w:sz w:val="24"/>
          <w:szCs w:val="24"/>
        </w:rPr>
        <w:lastRenderedPageBreak/>
        <w:t>Proyecto “</w:t>
      </w:r>
      <w:r w:rsidRPr="000E0894">
        <w:rPr>
          <w:rFonts w:ascii="Times New Roman" w:hAnsi="Times New Roman" w:cs="Times New Roman"/>
          <w:sz w:val="24"/>
          <w:szCs w:val="24"/>
        </w:rPr>
        <w:t>PAVIMENTACION DE 121 ML CON MEZCLA ASFALTICA EN SECTOR LOS RAMIREZ CANTON EL PARAISO ARRIBA,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TREINTA Y DOS MIL CIENTO OCHENTA Y CINCO 46</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32,185.46</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0E0894">
        <w:rPr>
          <w:rFonts w:ascii="Times New Roman" w:hAnsi="Times New Roman" w:cs="Times New Roman"/>
          <w:sz w:val="24"/>
          <w:szCs w:val="24"/>
        </w:rPr>
        <w:t>PAVIMENTACION DE 121 ML CON MEZCLA ASFALTICA EN SECTOR LOS RAMIREZ CANTON EL PARAISO ARRIBA,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73F970CD" w14:textId="77777777" w:rsidR="00562476" w:rsidRDefault="00562476" w:rsidP="00562476">
      <w:pPr>
        <w:spacing w:after="0" w:line="293" w:lineRule="auto"/>
        <w:jc w:val="both"/>
        <w:rPr>
          <w:rFonts w:ascii="Times New Roman" w:hAnsi="Times New Roman" w:cs="Times New Roman"/>
          <w:sz w:val="24"/>
          <w:szCs w:val="24"/>
          <w:lang w:val="es-ES"/>
        </w:rPr>
      </w:pPr>
    </w:p>
    <w:p w14:paraId="43695186" w14:textId="77777777" w:rsidR="00562476" w:rsidRPr="00BF74D0"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VEINTE</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w:t>
      </w:r>
      <w:r w:rsidRPr="00BF74D0">
        <w:rPr>
          <w:rFonts w:ascii="Times New Roman" w:hAnsi="Times New Roman" w:cs="Times New Roman"/>
          <w:sz w:val="24"/>
          <w:szCs w:val="24"/>
        </w:rPr>
        <w:t xml:space="preserve">El Concejo Municipal,  CONSIDERANDO: </w:t>
      </w:r>
    </w:p>
    <w:p w14:paraId="3A694EA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F74D0">
        <w:rPr>
          <w:rFonts w:ascii="Times New Roman" w:hAnsi="Times New Roman" w:cs="Times New Roman"/>
          <w:sz w:val="24"/>
          <w:szCs w:val="24"/>
        </w:rPr>
        <w:t>I-</w:t>
      </w:r>
      <w:r w:rsidRPr="002366BF">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74FA653B"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450A741B" w14:textId="77777777" w:rsidR="00562476" w:rsidRPr="000E0894"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2366BF">
        <w:rPr>
          <w:rFonts w:ascii="Times New Roman" w:hAnsi="Times New Roman" w:cs="Times New Roman"/>
          <w:sz w:val="24"/>
          <w:szCs w:val="24"/>
        </w:rPr>
        <w:t>PAVIMENTACION DE 67 ML CON CONCRETO HIDRAULICO EN SECTOR LA ESCUELA CANTON TECOLUCO ARRIBA, MUNICIPIO DE SAN PEDRO PERULAPAN, AÑO 2020</w:t>
      </w:r>
      <w:r>
        <w:rPr>
          <w:rFonts w:ascii="Times New Roman" w:hAnsi="Times New Roman" w:cs="Times New Roman"/>
          <w:sz w:val="24"/>
          <w:szCs w:val="24"/>
        </w:rPr>
        <w:t>.</w:t>
      </w:r>
    </w:p>
    <w:p w14:paraId="3D150A66"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2366BF">
        <w:rPr>
          <w:rFonts w:ascii="Times New Roman" w:hAnsi="Times New Roman" w:cs="Times New Roman"/>
          <w:sz w:val="24"/>
          <w:szCs w:val="24"/>
        </w:rPr>
        <w:t>PAVIMENTACION DE 67 ML CON CONCRETO HIDRAULICO EN SECTOR LA ESCUELA CANTON TECOLUCO ARRIBA,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DIECISIETE MIL SEISCIENTOS VEINTIOCHO 94</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17,628.94</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2366BF">
        <w:rPr>
          <w:rFonts w:ascii="Times New Roman" w:hAnsi="Times New Roman" w:cs="Times New Roman"/>
          <w:sz w:val="24"/>
          <w:szCs w:val="24"/>
        </w:rPr>
        <w:t>PAVIMENTACION DE 67 ML CON CONCRETO HIDRAULICO EN SECTOR LA ESCUELA CANTON TECOLUCO ARRIBA,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6B3CB5AE" w14:textId="77777777" w:rsidR="00562476" w:rsidRDefault="00562476" w:rsidP="00562476">
      <w:pPr>
        <w:spacing w:after="0" w:line="293" w:lineRule="auto"/>
        <w:jc w:val="both"/>
        <w:rPr>
          <w:rFonts w:ascii="Times New Roman" w:hAnsi="Times New Roman" w:cs="Times New Roman"/>
          <w:sz w:val="24"/>
          <w:szCs w:val="24"/>
          <w:lang w:val="es-ES"/>
        </w:rPr>
      </w:pPr>
    </w:p>
    <w:p w14:paraId="1312D11F" w14:textId="77777777" w:rsidR="00562476" w:rsidRPr="00BF74D0" w:rsidRDefault="00562476" w:rsidP="00562476">
      <w:pPr>
        <w:spacing w:after="0" w:line="293" w:lineRule="auto"/>
        <w:jc w:val="both"/>
        <w:rPr>
          <w:rFonts w:ascii="Times New Roman" w:hAnsi="Times New Roman" w:cs="Times New Roman"/>
          <w:sz w:val="24"/>
          <w:szCs w:val="24"/>
        </w:rPr>
      </w:pPr>
      <w:r w:rsidRPr="00BF74D0">
        <w:rPr>
          <w:rFonts w:ascii="Times New Roman" w:hAnsi="Times New Roman" w:cs="Times New Roman"/>
          <w:b/>
          <w:sz w:val="24"/>
          <w:szCs w:val="24"/>
        </w:rPr>
        <w:t>ACUERDO NÚMERO VEINTIUNO:</w:t>
      </w:r>
      <w:r w:rsidRPr="00BF74D0">
        <w:rPr>
          <w:rFonts w:ascii="Times New Roman" w:hAnsi="Times New Roman" w:cs="Times New Roman"/>
          <w:sz w:val="24"/>
          <w:szCs w:val="24"/>
        </w:rPr>
        <w:t xml:space="preserve"> El Concejo Municipal,  CONSIDERANDO: </w:t>
      </w:r>
    </w:p>
    <w:p w14:paraId="53ED3DF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F74D0">
        <w:rPr>
          <w:rFonts w:ascii="Times New Roman" w:hAnsi="Times New Roman" w:cs="Times New Roman"/>
          <w:sz w:val="24"/>
          <w:szCs w:val="24"/>
        </w:rPr>
        <w:lastRenderedPageBreak/>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4F6E42C8"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5404D2A3" w14:textId="77777777" w:rsidR="00562476" w:rsidRPr="000E0894"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B41CE6">
        <w:rPr>
          <w:rFonts w:ascii="Times New Roman" w:hAnsi="Times New Roman" w:cs="Times New Roman"/>
          <w:sz w:val="24"/>
          <w:szCs w:val="24"/>
        </w:rPr>
        <w:t>RECARPETEO CON MEZCLA ASFALTICA EN ENTRADA DEL KM 22 AL CEMENTERIO MUNICIPAL CANTON LA LOMA, MUNICIPIO DE SAN PEDRO PERULAPAN, AÑO 2020</w:t>
      </w:r>
      <w:r>
        <w:rPr>
          <w:rFonts w:ascii="Times New Roman" w:hAnsi="Times New Roman" w:cs="Times New Roman"/>
          <w:sz w:val="24"/>
          <w:szCs w:val="24"/>
        </w:rPr>
        <w:t>.</w:t>
      </w:r>
    </w:p>
    <w:p w14:paraId="5811AB34"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B41CE6">
        <w:rPr>
          <w:rFonts w:ascii="Times New Roman" w:hAnsi="Times New Roman" w:cs="Times New Roman"/>
          <w:sz w:val="24"/>
          <w:szCs w:val="24"/>
        </w:rPr>
        <w:t>RECARPETEO CON MEZCLA ASFALTICA EN ENTRADA DEL KM 22 AL CEMENTERIO MUNICIPAL CANTON LA LOMA,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TRECE MIL CIENTO DIECISIETE 16</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13,117.16</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B41CE6">
        <w:rPr>
          <w:rFonts w:ascii="Times New Roman" w:hAnsi="Times New Roman" w:cs="Times New Roman"/>
          <w:sz w:val="24"/>
          <w:szCs w:val="24"/>
        </w:rPr>
        <w:t>RECARPETEO CON MEZCLA ASFALTICA EN ENTRADA DEL KM 22 AL CEMENTERIO MUNICIPAL CANTON LA LOMA,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38E1CAA0" w14:textId="77777777" w:rsidR="00562476" w:rsidRDefault="00562476" w:rsidP="00562476">
      <w:pPr>
        <w:spacing w:after="0" w:line="276" w:lineRule="auto"/>
        <w:jc w:val="both"/>
        <w:rPr>
          <w:rFonts w:ascii="Times New Roman" w:hAnsi="Times New Roman" w:cs="Times New Roman"/>
          <w:sz w:val="24"/>
          <w:szCs w:val="24"/>
        </w:rPr>
      </w:pPr>
    </w:p>
    <w:p w14:paraId="492722B5" w14:textId="77777777" w:rsidR="00562476" w:rsidRPr="00B056F3" w:rsidRDefault="00562476" w:rsidP="00562476">
      <w:pPr>
        <w:spacing w:after="0" w:line="293"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VEINTIDOS</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7D6B57A3"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1A0DF8E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2512BD51" w14:textId="77777777" w:rsidR="00562476" w:rsidRPr="00A0046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A00467">
        <w:rPr>
          <w:rFonts w:ascii="Times New Roman" w:hAnsi="Times New Roman" w:cs="Times New Roman"/>
          <w:sz w:val="24"/>
          <w:szCs w:val="24"/>
        </w:rPr>
        <w:t>PAVIMENTACION DE 200 ML CON MEZCLA ASFALTICA EN LIMITE CON SAN MARTIN CANTON SAN AGUSTIN, MUNICIPIO DE SAN PEDRO PERULAPAN, AÑO 2020</w:t>
      </w:r>
      <w:r>
        <w:rPr>
          <w:rFonts w:ascii="Times New Roman" w:hAnsi="Times New Roman" w:cs="Times New Roman"/>
          <w:sz w:val="24"/>
          <w:szCs w:val="24"/>
        </w:rPr>
        <w:t>.</w:t>
      </w:r>
    </w:p>
    <w:p w14:paraId="5AF58884"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 xml:space="preserve">Aprobar la CARPETA TECNICA EN TODAS SUS PARTES, del </w:t>
      </w:r>
      <w:r w:rsidRPr="00E64210">
        <w:rPr>
          <w:rFonts w:ascii="Times New Roman" w:hAnsi="Times New Roman" w:cs="Times New Roman"/>
          <w:sz w:val="24"/>
          <w:szCs w:val="24"/>
        </w:rPr>
        <w:lastRenderedPageBreak/>
        <w:t>Proyecto “</w:t>
      </w:r>
      <w:r w:rsidRPr="00A00467">
        <w:rPr>
          <w:rFonts w:ascii="Times New Roman" w:hAnsi="Times New Roman" w:cs="Times New Roman"/>
          <w:sz w:val="24"/>
          <w:szCs w:val="24"/>
        </w:rPr>
        <w:t>PAVIMENTACION DE 200 ML CON MEZCLA ASFALTICA EN LIMITE CON SAN MARTIN CANTON SAN AGUSTIN,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SETENTA Y CINCO MIL OCHOCIENTOS CINCUENTA Y DOS 24</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75,852.24</w:t>
      </w:r>
      <w:r w:rsidRPr="00E64210">
        <w:rPr>
          <w:rFonts w:ascii="Times New Roman" w:hAnsi="Times New Roman" w:cs="Times New Roman"/>
          <w:sz w:val="24"/>
          <w:szCs w:val="24"/>
        </w:rPr>
        <w:t>) para ser ejecutada por Li</w:t>
      </w:r>
      <w:r>
        <w:rPr>
          <w:rFonts w:ascii="Times New Roman" w:hAnsi="Times New Roman" w:cs="Times New Roman"/>
          <w:sz w:val="24"/>
          <w:szCs w:val="24"/>
        </w:rPr>
        <w:t>citación Pública</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la</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Bases de Licitación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A00467">
        <w:rPr>
          <w:rFonts w:ascii="Times New Roman" w:hAnsi="Times New Roman" w:cs="Times New Roman"/>
          <w:sz w:val="24"/>
          <w:szCs w:val="24"/>
        </w:rPr>
        <w:t>PAVIMENTACION DE 200 ML CON MEZCLA ASFALTICA EN LIMITE CON SAN MARTIN CANTON SAN AGUSTIN,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188323B8" w14:textId="77777777" w:rsidR="00562476" w:rsidRDefault="00562476" w:rsidP="00562476">
      <w:pPr>
        <w:spacing w:after="0" w:line="276" w:lineRule="auto"/>
        <w:jc w:val="both"/>
        <w:rPr>
          <w:rFonts w:ascii="Times New Roman" w:hAnsi="Times New Roman" w:cs="Times New Roman"/>
          <w:sz w:val="24"/>
          <w:szCs w:val="24"/>
        </w:rPr>
      </w:pPr>
    </w:p>
    <w:p w14:paraId="79FE15AB" w14:textId="77777777" w:rsidR="00562476" w:rsidRPr="00B056F3" w:rsidRDefault="00562476" w:rsidP="00562476">
      <w:pPr>
        <w:spacing w:after="0" w:line="276"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VEINTITRES</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23923A6F"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sidRPr="00F95BC6">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3BD86ACC"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7885EFF8" w14:textId="77777777" w:rsidR="00562476" w:rsidRPr="00A0046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497C50">
        <w:rPr>
          <w:rFonts w:ascii="Times New Roman" w:hAnsi="Times New Roman" w:cs="Times New Roman"/>
          <w:sz w:val="24"/>
          <w:szCs w:val="24"/>
        </w:rPr>
        <w:t>PAVIMENTACION DE 250 ML CON MEZCLA ASFALTICA EN SECTOR LA LOMITA CANTON MIRAFLORES, MUNICIPIO DE SAN PEDRO PERULAPAN, AÑO 2020</w:t>
      </w:r>
      <w:r>
        <w:rPr>
          <w:rFonts w:ascii="Times New Roman" w:hAnsi="Times New Roman" w:cs="Times New Roman"/>
          <w:sz w:val="24"/>
          <w:szCs w:val="24"/>
        </w:rPr>
        <w:t>.</w:t>
      </w:r>
    </w:p>
    <w:p w14:paraId="4553F175" w14:textId="77777777" w:rsidR="00562476"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497C50">
        <w:rPr>
          <w:rFonts w:ascii="Times New Roman" w:hAnsi="Times New Roman" w:cs="Times New Roman"/>
          <w:sz w:val="24"/>
          <w:szCs w:val="24"/>
        </w:rPr>
        <w:t>PAVIMENTACION DE 250 ML CON MEZCLA ASFALTICA EN SECTOR LA LOMITA CANTON MIRAFLORES,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CUARENTA Y CUATRO MIL CIENTO CINCUENTA 55</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44,150.55</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497C50">
        <w:rPr>
          <w:rFonts w:ascii="Times New Roman" w:hAnsi="Times New Roman" w:cs="Times New Roman"/>
          <w:sz w:val="24"/>
          <w:szCs w:val="24"/>
        </w:rPr>
        <w:t>PAVIMENTACION DE 250 ML CON MEZCLA ASFALTICA EN SECTOR LA LOMITA CANTON MIRAFLORES,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4062F2CA" w14:textId="77777777" w:rsidR="00562476" w:rsidRPr="00E64210" w:rsidRDefault="00562476" w:rsidP="00562476">
      <w:pPr>
        <w:spacing w:after="0" w:line="276" w:lineRule="auto"/>
        <w:jc w:val="both"/>
        <w:rPr>
          <w:rFonts w:ascii="Times New Roman" w:hAnsi="Times New Roman" w:cs="Times New Roman"/>
          <w:sz w:val="24"/>
          <w:szCs w:val="24"/>
        </w:rPr>
      </w:pPr>
    </w:p>
    <w:p w14:paraId="2F090EB1" w14:textId="77777777" w:rsidR="00562476" w:rsidRPr="00B056F3" w:rsidRDefault="00562476" w:rsidP="00562476">
      <w:pPr>
        <w:spacing w:after="0" w:line="274" w:lineRule="auto"/>
        <w:jc w:val="both"/>
        <w:rPr>
          <w:rFonts w:ascii="Times New Roman" w:hAnsi="Times New Roman" w:cs="Times New Roman"/>
          <w:sz w:val="24"/>
          <w:szCs w:val="24"/>
        </w:rPr>
      </w:pPr>
      <w:r w:rsidRPr="00B056F3">
        <w:rPr>
          <w:rFonts w:ascii="Times New Roman" w:hAnsi="Times New Roman" w:cs="Times New Roman"/>
          <w:b/>
          <w:sz w:val="24"/>
          <w:szCs w:val="24"/>
        </w:rPr>
        <w:t xml:space="preserve">ACUERDO NÚMERO </w:t>
      </w:r>
      <w:r>
        <w:rPr>
          <w:rFonts w:ascii="Times New Roman" w:hAnsi="Times New Roman" w:cs="Times New Roman"/>
          <w:b/>
          <w:sz w:val="24"/>
          <w:szCs w:val="24"/>
        </w:rPr>
        <w:t>VEINTICUATRO</w:t>
      </w:r>
      <w:r w:rsidRPr="00B056F3">
        <w:rPr>
          <w:rFonts w:ascii="Times New Roman" w:hAnsi="Times New Roman" w:cs="Times New Roman"/>
          <w:b/>
          <w:sz w:val="24"/>
          <w:szCs w:val="24"/>
        </w:rPr>
        <w:t>:</w:t>
      </w:r>
      <w:r w:rsidRPr="00B056F3">
        <w:rPr>
          <w:rFonts w:ascii="Times New Roman" w:hAnsi="Times New Roman" w:cs="Times New Roman"/>
          <w:sz w:val="24"/>
          <w:szCs w:val="24"/>
        </w:rPr>
        <w:t xml:space="preserve"> El Concejo Municipal,  CONSIDERANDO: </w:t>
      </w:r>
    </w:p>
    <w:p w14:paraId="098577F1"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056F3">
        <w:rPr>
          <w:rFonts w:ascii="Times New Roman" w:hAnsi="Times New Roman" w:cs="Times New Roman"/>
          <w:sz w:val="24"/>
          <w:szCs w:val="24"/>
        </w:rPr>
        <w:t>I-</w:t>
      </w:r>
      <w:r>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605711A5"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lastRenderedPageBreak/>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074CD085" w14:textId="77777777" w:rsidR="00562476" w:rsidRPr="00A0046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E827E1">
        <w:rPr>
          <w:rFonts w:ascii="Times New Roman" w:hAnsi="Times New Roman" w:cs="Times New Roman"/>
          <w:sz w:val="24"/>
          <w:szCs w:val="24"/>
        </w:rPr>
        <w:t>PAVIMENTACION DE 91 ML CON MEZCLA ASFALTICA EN ZONA TASAJERA CANTON HUZILTEPEQUE, MUNICIPIO DE SAN PEDRO PERULAPAN, AÑO 2020</w:t>
      </w:r>
      <w:r>
        <w:rPr>
          <w:rFonts w:ascii="Times New Roman" w:hAnsi="Times New Roman" w:cs="Times New Roman"/>
          <w:sz w:val="24"/>
          <w:szCs w:val="24"/>
        </w:rPr>
        <w:t>.</w:t>
      </w:r>
    </w:p>
    <w:p w14:paraId="28E82F2C"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w:t>
      </w:r>
      <w:r>
        <w:rPr>
          <w:rFonts w:ascii="Times New Roman" w:hAnsi="Times New Roman" w:cs="Times New Roman"/>
          <w:sz w:val="24"/>
          <w:szCs w:val="24"/>
        </w:rPr>
        <w:t>o las Carpetas Técnicas detallada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E827E1">
        <w:rPr>
          <w:rFonts w:ascii="Times New Roman" w:hAnsi="Times New Roman" w:cs="Times New Roman"/>
          <w:sz w:val="24"/>
          <w:szCs w:val="24"/>
        </w:rPr>
        <w:t>PAVIMENTACION DE 91 ML CON MEZCLA ASFALTICA EN ZONA TASAJERA CANTON HUZILTEPEQUE,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VEINTE MIL NOVECIENTOS SETENTA Y OCHO 91</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20,978.91</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E827E1">
        <w:rPr>
          <w:rFonts w:ascii="Times New Roman" w:hAnsi="Times New Roman" w:cs="Times New Roman"/>
          <w:sz w:val="24"/>
          <w:szCs w:val="24"/>
        </w:rPr>
        <w:t>PAVIMENTACION DE 91 ML CON MEZCLA ASFALTICA EN ZONA TASAJERA CANTON HUZILTEPEQUE, MUNICIPIO DE SAN PEDRO PERULAPAN, AÑO 2020</w:t>
      </w:r>
      <w:r>
        <w:rPr>
          <w:rFonts w:ascii="Times New Roman" w:hAnsi="Times New Roman" w:cs="Times New Roman"/>
          <w:sz w:val="24"/>
          <w:szCs w:val="24"/>
        </w:rPr>
        <w:t>.</w:t>
      </w:r>
      <w:r w:rsidRPr="00E64210">
        <w:rPr>
          <w:rFonts w:ascii="Times New Roman" w:hAnsi="Times New Roman" w:cs="Times New Roman"/>
          <w:sz w:val="24"/>
          <w:szCs w:val="24"/>
        </w:rPr>
        <w:t xml:space="preserve"> Comuníquese.-</w:t>
      </w:r>
    </w:p>
    <w:p w14:paraId="6E666EF1" w14:textId="77777777" w:rsidR="00562476" w:rsidRDefault="00562476" w:rsidP="00562476">
      <w:pPr>
        <w:spacing w:after="0" w:line="274" w:lineRule="auto"/>
        <w:jc w:val="both"/>
        <w:rPr>
          <w:rFonts w:ascii="Times New Roman" w:hAnsi="Times New Roman" w:cs="Times New Roman"/>
          <w:sz w:val="24"/>
          <w:szCs w:val="24"/>
        </w:rPr>
      </w:pPr>
    </w:p>
    <w:p w14:paraId="6ABB0A16" w14:textId="77777777" w:rsidR="00562476" w:rsidRPr="001E6B3D" w:rsidRDefault="00562476" w:rsidP="00562476">
      <w:pPr>
        <w:spacing w:after="0" w:line="276" w:lineRule="auto"/>
        <w:jc w:val="both"/>
        <w:rPr>
          <w:rFonts w:ascii="Times New Roman" w:hAnsi="Times New Roman" w:cs="Times New Roman"/>
          <w:sz w:val="24"/>
          <w:szCs w:val="24"/>
        </w:rPr>
      </w:pPr>
      <w:r w:rsidRPr="001E6B3D">
        <w:rPr>
          <w:rFonts w:ascii="Times New Roman" w:hAnsi="Times New Roman" w:cs="Times New Roman"/>
          <w:b/>
          <w:sz w:val="24"/>
          <w:szCs w:val="24"/>
        </w:rPr>
        <w:t>ACUERDO NÚMERO VEINTICINCO:</w:t>
      </w:r>
      <w:r w:rsidRPr="001E6B3D">
        <w:rPr>
          <w:rFonts w:ascii="Times New Roman" w:hAnsi="Times New Roman" w:cs="Times New Roman"/>
          <w:sz w:val="24"/>
          <w:szCs w:val="24"/>
        </w:rPr>
        <w:t xml:space="preserve"> El Concejo Municipal,  CONSIDERANDO: </w:t>
      </w:r>
    </w:p>
    <w:p w14:paraId="247ED59F" w14:textId="77777777" w:rsidR="00562476" w:rsidRPr="001E6B3D" w:rsidRDefault="00562476" w:rsidP="00562476">
      <w:pPr>
        <w:spacing w:after="0" w:line="276" w:lineRule="auto"/>
        <w:jc w:val="both"/>
        <w:rPr>
          <w:rFonts w:ascii="Times New Roman" w:hAnsi="Times New Roman" w:cs="Times New Roman"/>
          <w:sz w:val="24"/>
          <w:szCs w:val="24"/>
        </w:rPr>
      </w:pPr>
      <w:r w:rsidRPr="001E6B3D">
        <w:rPr>
          <w:rFonts w:ascii="Times New Roman" w:hAnsi="Times New Roman" w:cs="Times New Roman"/>
          <w:sz w:val="24"/>
          <w:szCs w:val="24"/>
        </w:rPr>
        <w:t xml:space="preserve">I- Que vista y leída nota enviada por el Profesor Juan Carlos Lovato, Director de la Sinfónica y Banda de Paz Municipal, donde solicita la contratación del instructor/a de cachiporristas ya que es importante que se inicie la selección de las señoritas que participarán este año 2020, para lo cual es necesario que se inicie con los ensayos en un momento oportuno para alcanzar el éxito que se pretende lograr. </w:t>
      </w:r>
    </w:p>
    <w:p w14:paraId="30D5F042" w14:textId="77777777" w:rsidR="00562476" w:rsidRPr="001E6B3D" w:rsidRDefault="00562476" w:rsidP="00562476">
      <w:pPr>
        <w:autoSpaceDE w:val="0"/>
        <w:autoSpaceDN w:val="0"/>
        <w:adjustRightInd w:val="0"/>
        <w:spacing w:after="0" w:line="276" w:lineRule="auto"/>
        <w:jc w:val="both"/>
        <w:rPr>
          <w:rFonts w:ascii="Times New Roman" w:hAnsi="Times New Roman" w:cs="Times New Roman"/>
          <w:sz w:val="24"/>
          <w:szCs w:val="24"/>
        </w:rPr>
      </w:pPr>
      <w:r w:rsidRPr="001E6B3D">
        <w:rPr>
          <w:rFonts w:ascii="Times New Roman" w:hAnsi="Times New Roman" w:cs="Times New Roman"/>
          <w:sz w:val="24"/>
          <w:szCs w:val="24"/>
        </w:rPr>
        <w:t>II- Que según el numeral 4 del Art. 4 del Código Municipal, establece: Compete a los Municipios: La promoción de la educación, la cultura, el deporte, la recreación, las ciencias y las artes;</w:t>
      </w:r>
      <w:r>
        <w:rPr>
          <w:rFonts w:ascii="Times New Roman" w:hAnsi="Times New Roman" w:cs="Times New Roman"/>
          <w:sz w:val="24"/>
          <w:szCs w:val="24"/>
        </w:rPr>
        <w:t xml:space="preserve"> </w:t>
      </w:r>
      <w:r w:rsidRPr="001E6B3D">
        <w:rPr>
          <w:rFonts w:ascii="Times New Roman" w:hAnsi="Times New Roman" w:cs="Times New Roman"/>
          <w:b/>
          <w:sz w:val="24"/>
          <w:szCs w:val="24"/>
        </w:rPr>
        <w:t xml:space="preserve">Por lo tanto, </w:t>
      </w:r>
      <w:r w:rsidRPr="001E6B3D">
        <w:rPr>
          <w:rFonts w:ascii="Times New Roman" w:hAnsi="Times New Roman" w:cs="Times New Roman"/>
          <w:b/>
          <w:sz w:val="24"/>
          <w:szCs w:val="24"/>
          <w:lang w:val="es-ES"/>
        </w:rPr>
        <w:t xml:space="preserve">el Concejo Municipal en uso de las facultades que le otorga el Código Municipal. ACUERDA: 1) </w:t>
      </w:r>
      <w:r w:rsidRPr="001E6B3D">
        <w:rPr>
          <w:rFonts w:ascii="Times New Roman" w:hAnsi="Times New Roman" w:cs="Times New Roman"/>
          <w:sz w:val="24"/>
          <w:szCs w:val="24"/>
          <w:lang w:val="es-ES"/>
        </w:rPr>
        <w:t xml:space="preserve">Autorizar </w:t>
      </w:r>
      <w:r>
        <w:rPr>
          <w:rFonts w:ascii="Times New Roman" w:hAnsi="Times New Roman" w:cs="Times New Roman"/>
          <w:sz w:val="24"/>
          <w:szCs w:val="24"/>
          <w:lang w:val="es-ES"/>
        </w:rPr>
        <w:t xml:space="preserve">al Jefe de UACI, Arq. Henry Douglas Palacios Montenegro, para que inicie el proceso de contratación </w:t>
      </w:r>
      <w:r w:rsidRPr="001E6B3D">
        <w:rPr>
          <w:rFonts w:ascii="Times New Roman" w:hAnsi="Times New Roman" w:cs="Times New Roman"/>
          <w:sz w:val="24"/>
          <w:szCs w:val="24"/>
        </w:rPr>
        <w:t>del instructor/a de cachiporristas</w:t>
      </w:r>
      <w:r>
        <w:rPr>
          <w:rFonts w:ascii="Times New Roman" w:hAnsi="Times New Roman" w:cs="Times New Roman"/>
          <w:sz w:val="24"/>
          <w:szCs w:val="24"/>
        </w:rPr>
        <w:t xml:space="preserve"> para el presente año 2020, tomando en cuenta las sugerencias del Profesor</w:t>
      </w:r>
      <w:r w:rsidRPr="001E6B3D">
        <w:rPr>
          <w:rFonts w:ascii="Times New Roman" w:hAnsi="Times New Roman" w:cs="Times New Roman"/>
          <w:sz w:val="24"/>
          <w:szCs w:val="24"/>
        </w:rPr>
        <w:t xml:space="preserve"> Juan Carlos Lovato, Director de la Sinfónica y Banda de Paz Municipal</w:t>
      </w:r>
      <w:r>
        <w:rPr>
          <w:rFonts w:ascii="Times New Roman" w:hAnsi="Times New Roman" w:cs="Times New Roman"/>
          <w:sz w:val="24"/>
          <w:szCs w:val="24"/>
        </w:rPr>
        <w:t xml:space="preserve"> así como además las leyes de nuestro País que nos rigen. Nota. El Primer Regidor Propietario, Héctor Ismael Estrada Vásquez, se manifiesta en contra y salva su voto en el presente acuerdo. Comuníquese. </w:t>
      </w:r>
    </w:p>
    <w:p w14:paraId="1A6ECFFF" w14:textId="77777777" w:rsidR="00562476" w:rsidRPr="00C302B6" w:rsidRDefault="00562476" w:rsidP="00562476">
      <w:pPr>
        <w:spacing w:after="0" w:line="274" w:lineRule="auto"/>
        <w:jc w:val="both"/>
        <w:rPr>
          <w:rFonts w:ascii="Times New Roman" w:hAnsi="Times New Roman" w:cs="Times New Roman"/>
          <w:sz w:val="24"/>
          <w:szCs w:val="24"/>
        </w:rPr>
      </w:pPr>
    </w:p>
    <w:p w14:paraId="282E3012"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0EF6F27E" w14:textId="77777777" w:rsidR="00562476" w:rsidRDefault="00562476" w:rsidP="00562476">
      <w:pPr>
        <w:spacing w:after="0" w:line="276" w:lineRule="auto"/>
        <w:jc w:val="both"/>
        <w:rPr>
          <w:rFonts w:ascii="Times New Roman" w:hAnsi="Times New Roman" w:cs="Times New Roman"/>
        </w:rPr>
      </w:pPr>
    </w:p>
    <w:p w14:paraId="32C177FB" w14:textId="77777777" w:rsidR="00562476" w:rsidRDefault="00562476" w:rsidP="00562476">
      <w:pPr>
        <w:spacing w:after="0" w:line="276" w:lineRule="auto"/>
        <w:jc w:val="both"/>
        <w:rPr>
          <w:rFonts w:ascii="Times New Roman" w:hAnsi="Times New Roman" w:cs="Times New Roman"/>
        </w:rPr>
      </w:pPr>
    </w:p>
    <w:p w14:paraId="4324B877" w14:textId="77777777" w:rsidR="00562476" w:rsidRDefault="00562476" w:rsidP="00562476">
      <w:pPr>
        <w:spacing w:after="0" w:line="276" w:lineRule="auto"/>
        <w:jc w:val="both"/>
        <w:rPr>
          <w:rFonts w:ascii="Times New Roman" w:hAnsi="Times New Roman" w:cs="Times New Roman"/>
          <w:sz w:val="24"/>
          <w:szCs w:val="24"/>
        </w:rPr>
      </w:pPr>
    </w:p>
    <w:p w14:paraId="72C596B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2134542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6F8E573A" w14:textId="77777777" w:rsidR="00562476" w:rsidRPr="00D5148B" w:rsidRDefault="00562476" w:rsidP="00562476">
      <w:pPr>
        <w:spacing w:after="0" w:line="276" w:lineRule="auto"/>
        <w:jc w:val="both"/>
        <w:rPr>
          <w:rFonts w:ascii="Times New Roman" w:hAnsi="Times New Roman" w:cs="Times New Roman"/>
          <w:sz w:val="24"/>
          <w:szCs w:val="24"/>
        </w:rPr>
      </w:pPr>
    </w:p>
    <w:p w14:paraId="42B54933" w14:textId="77777777" w:rsidR="00562476" w:rsidRPr="00D5148B" w:rsidRDefault="00562476" w:rsidP="00562476">
      <w:pPr>
        <w:spacing w:after="0" w:line="276" w:lineRule="auto"/>
        <w:jc w:val="both"/>
        <w:rPr>
          <w:rFonts w:ascii="Times New Roman" w:hAnsi="Times New Roman" w:cs="Times New Roman"/>
          <w:sz w:val="24"/>
          <w:szCs w:val="24"/>
        </w:rPr>
      </w:pPr>
    </w:p>
    <w:p w14:paraId="3FC6108E" w14:textId="77777777" w:rsidR="00562476" w:rsidRPr="00D5148B" w:rsidRDefault="00562476" w:rsidP="00562476">
      <w:pPr>
        <w:spacing w:after="0" w:line="276" w:lineRule="auto"/>
        <w:jc w:val="both"/>
        <w:rPr>
          <w:rFonts w:ascii="Times New Roman" w:hAnsi="Times New Roman" w:cs="Times New Roman"/>
          <w:sz w:val="24"/>
          <w:szCs w:val="24"/>
        </w:rPr>
      </w:pPr>
    </w:p>
    <w:p w14:paraId="2C75E80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4254646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3A9DE020" w14:textId="77777777" w:rsidR="00562476" w:rsidRPr="00D5148B" w:rsidRDefault="00562476" w:rsidP="00562476">
      <w:pPr>
        <w:spacing w:after="0" w:line="276" w:lineRule="auto"/>
        <w:jc w:val="both"/>
        <w:rPr>
          <w:rFonts w:ascii="Times New Roman" w:hAnsi="Times New Roman" w:cs="Times New Roman"/>
          <w:sz w:val="24"/>
          <w:szCs w:val="24"/>
        </w:rPr>
      </w:pPr>
    </w:p>
    <w:p w14:paraId="55ABF162" w14:textId="77777777" w:rsidR="00562476" w:rsidRPr="00D5148B" w:rsidRDefault="00562476" w:rsidP="00562476">
      <w:pPr>
        <w:spacing w:after="0" w:line="276" w:lineRule="auto"/>
        <w:jc w:val="both"/>
        <w:rPr>
          <w:rFonts w:ascii="Times New Roman" w:hAnsi="Times New Roman" w:cs="Times New Roman"/>
          <w:sz w:val="24"/>
          <w:szCs w:val="24"/>
        </w:rPr>
      </w:pPr>
    </w:p>
    <w:p w14:paraId="40581A90" w14:textId="77777777" w:rsidR="00562476" w:rsidRPr="00D5148B" w:rsidRDefault="00562476" w:rsidP="00562476">
      <w:pPr>
        <w:spacing w:after="0" w:line="276" w:lineRule="auto"/>
        <w:jc w:val="both"/>
        <w:rPr>
          <w:rFonts w:ascii="Times New Roman" w:hAnsi="Times New Roman" w:cs="Times New Roman"/>
          <w:sz w:val="24"/>
          <w:szCs w:val="24"/>
        </w:rPr>
      </w:pPr>
    </w:p>
    <w:p w14:paraId="0EFFD79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07FF5896"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69F62EF5" w14:textId="77777777" w:rsidR="00562476" w:rsidRPr="00D5148B" w:rsidRDefault="00562476" w:rsidP="00562476">
      <w:pPr>
        <w:spacing w:after="0" w:line="276" w:lineRule="auto"/>
        <w:jc w:val="both"/>
        <w:rPr>
          <w:rFonts w:ascii="Times New Roman" w:hAnsi="Times New Roman" w:cs="Times New Roman"/>
          <w:sz w:val="24"/>
          <w:szCs w:val="24"/>
        </w:rPr>
      </w:pPr>
    </w:p>
    <w:p w14:paraId="24745D40" w14:textId="77777777" w:rsidR="00562476" w:rsidRPr="00D5148B" w:rsidRDefault="00562476" w:rsidP="00562476">
      <w:pPr>
        <w:spacing w:after="0" w:line="276" w:lineRule="auto"/>
        <w:jc w:val="both"/>
        <w:rPr>
          <w:rFonts w:ascii="Times New Roman" w:hAnsi="Times New Roman" w:cs="Times New Roman"/>
          <w:sz w:val="24"/>
          <w:szCs w:val="24"/>
        </w:rPr>
      </w:pPr>
    </w:p>
    <w:p w14:paraId="1F2A1779" w14:textId="77777777" w:rsidR="00562476" w:rsidRPr="00D5148B" w:rsidRDefault="00562476" w:rsidP="00562476">
      <w:pPr>
        <w:spacing w:after="0" w:line="276" w:lineRule="auto"/>
        <w:jc w:val="both"/>
        <w:rPr>
          <w:rFonts w:ascii="Times New Roman" w:hAnsi="Times New Roman" w:cs="Times New Roman"/>
          <w:sz w:val="24"/>
          <w:szCs w:val="24"/>
        </w:rPr>
      </w:pPr>
    </w:p>
    <w:p w14:paraId="2CD351C7"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41F50A7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709E985E" w14:textId="77777777" w:rsidR="00562476" w:rsidRPr="00D5148B" w:rsidRDefault="00562476" w:rsidP="00562476">
      <w:pPr>
        <w:spacing w:after="0" w:line="276" w:lineRule="auto"/>
        <w:jc w:val="both"/>
        <w:rPr>
          <w:rFonts w:ascii="Times New Roman" w:hAnsi="Times New Roman" w:cs="Times New Roman"/>
          <w:sz w:val="24"/>
          <w:szCs w:val="24"/>
        </w:rPr>
      </w:pPr>
    </w:p>
    <w:p w14:paraId="0F485001" w14:textId="77777777" w:rsidR="00562476" w:rsidRPr="00D5148B" w:rsidRDefault="00562476" w:rsidP="00562476">
      <w:pPr>
        <w:spacing w:after="0" w:line="276" w:lineRule="auto"/>
        <w:jc w:val="both"/>
        <w:rPr>
          <w:rFonts w:ascii="Times New Roman" w:hAnsi="Times New Roman" w:cs="Times New Roman"/>
          <w:sz w:val="24"/>
          <w:szCs w:val="24"/>
        </w:rPr>
      </w:pPr>
    </w:p>
    <w:p w14:paraId="6431E198" w14:textId="77777777" w:rsidR="00562476" w:rsidRPr="00D5148B" w:rsidRDefault="00562476" w:rsidP="00562476">
      <w:pPr>
        <w:spacing w:after="0" w:line="276" w:lineRule="auto"/>
        <w:jc w:val="both"/>
        <w:rPr>
          <w:rFonts w:ascii="Times New Roman" w:hAnsi="Times New Roman" w:cs="Times New Roman"/>
          <w:sz w:val="24"/>
          <w:szCs w:val="24"/>
        </w:rPr>
      </w:pPr>
    </w:p>
    <w:p w14:paraId="68A87D00"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22D061B6"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2F414E7F" w14:textId="77777777" w:rsidR="00562476" w:rsidRPr="00D5148B" w:rsidRDefault="00562476" w:rsidP="00562476">
      <w:pPr>
        <w:spacing w:after="0" w:line="276" w:lineRule="auto"/>
        <w:jc w:val="both"/>
        <w:rPr>
          <w:rFonts w:ascii="Times New Roman" w:hAnsi="Times New Roman" w:cs="Times New Roman"/>
          <w:sz w:val="24"/>
          <w:szCs w:val="24"/>
        </w:rPr>
      </w:pPr>
    </w:p>
    <w:p w14:paraId="776D2DA2" w14:textId="77777777" w:rsidR="00562476" w:rsidRPr="00D5148B" w:rsidRDefault="00562476" w:rsidP="00562476">
      <w:pPr>
        <w:spacing w:after="0" w:line="276" w:lineRule="auto"/>
        <w:jc w:val="both"/>
        <w:rPr>
          <w:rFonts w:ascii="Times New Roman" w:hAnsi="Times New Roman" w:cs="Times New Roman"/>
          <w:sz w:val="24"/>
          <w:szCs w:val="24"/>
        </w:rPr>
      </w:pPr>
    </w:p>
    <w:p w14:paraId="327C9557" w14:textId="77777777" w:rsidR="00562476" w:rsidRPr="00D5148B" w:rsidRDefault="00562476" w:rsidP="00562476">
      <w:pPr>
        <w:spacing w:after="0" w:line="276" w:lineRule="auto"/>
        <w:jc w:val="both"/>
        <w:rPr>
          <w:rFonts w:ascii="Times New Roman" w:hAnsi="Times New Roman" w:cs="Times New Roman"/>
          <w:sz w:val="24"/>
          <w:szCs w:val="24"/>
        </w:rPr>
      </w:pPr>
    </w:p>
    <w:p w14:paraId="7079FD4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12F5678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6B907F07" w14:textId="77777777" w:rsidR="00562476" w:rsidRPr="00D5148B" w:rsidRDefault="00562476" w:rsidP="00562476">
      <w:pPr>
        <w:spacing w:after="0" w:line="276" w:lineRule="auto"/>
        <w:jc w:val="both"/>
        <w:rPr>
          <w:rFonts w:ascii="Times New Roman" w:hAnsi="Times New Roman" w:cs="Times New Roman"/>
          <w:sz w:val="24"/>
          <w:szCs w:val="24"/>
        </w:rPr>
      </w:pPr>
    </w:p>
    <w:p w14:paraId="21660E1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6337DE46"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715713A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349A8B1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7D6066F" w14:textId="77777777" w:rsidR="00562476" w:rsidRDefault="00562476" w:rsidP="00562476">
      <w:pPr>
        <w:spacing w:after="0" w:line="276" w:lineRule="auto"/>
        <w:ind w:left="2124"/>
        <w:rPr>
          <w:rFonts w:ascii="Times New Roman" w:hAnsi="Times New Roman" w:cs="Times New Roman"/>
          <w:sz w:val="24"/>
          <w:szCs w:val="24"/>
        </w:rPr>
      </w:pPr>
    </w:p>
    <w:p w14:paraId="58C1A272" w14:textId="77777777" w:rsidR="00562476" w:rsidRDefault="00562476" w:rsidP="00562476">
      <w:pPr>
        <w:spacing w:after="0" w:line="276" w:lineRule="auto"/>
        <w:ind w:left="2124"/>
        <w:rPr>
          <w:rFonts w:ascii="Times New Roman" w:hAnsi="Times New Roman" w:cs="Times New Roman"/>
          <w:sz w:val="24"/>
          <w:szCs w:val="24"/>
        </w:rPr>
      </w:pPr>
    </w:p>
    <w:p w14:paraId="1781CC41" w14:textId="77777777" w:rsidR="00562476" w:rsidRDefault="00562476" w:rsidP="00562476">
      <w:pPr>
        <w:spacing w:after="0" w:line="276" w:lineRule="auto"/>
        <w:ind w:left="2124"/>
        <w:rPr>
          <w:rFonts w:ascii="Times New Roman" w:hAnsi="Times New Roman" w:cs="Times New Roman"/>
          <w:sz w:val="24"/>
          <w:szCs w:val="24"/>
        </w:rPr>
      </w:pPr>
    </w:p>
    <w:p w14:paraId="69858F1C"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43D0198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04BD3C4A" w14:textId="29D93785" w:rsidR="00562476" w:rsidRDefault="00562476">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64E9D6EE"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lastRenderedPageBreak/>
        <w:t xml:space="preserve">”””””ACTA NUMERO </w:t>
      </w:r>
      <w:r>
        <w:rPr>
          <w:rFonts w:ascii="Times New Roman" w:hAnsi="Times New Roman" w:cs="Times New Roman"/>
          <w:b/>
          <w:sz w:val="24"/>
          <w:szCs w:val="24"/>
        </w:rPr>
        <w:t>SIETE</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veintiuno</w:t>
      </w:r>
      <w:r w:rsidRPr="00C63041">
        <w:rPr>
          <w:rFonts w:ascii="Times New Roman" w:hAnsi="Times New Roman" w:cs="Times New Roman"/>
          <w:sz w:val="24"/>
          <w:szCs w:val="24"/>
        </w:rPr>
        <w:t xml:space="preserve"> de </w:t>
      </w:r>
      <w:r>
        <w:rPr>
          <w:rFonts w:ascii="Times New Roman" w:hAnsi="Times New Roman" w:cs="Times New Roman"/>
          <w:sz w:val="24"/>
          <w:szCs w:val="24"/>
        </w:rPr>
        <w:t>febrero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 xml:space="preserve">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w:t>
      </w:r>
      <w:r>
        <w:rPr>
          <w:rFonts w:ascii="Times New Roman" w:hAnsi="Times New Roman" w:cs="Times New Roman"/>
          <w:sz w:val="24"/>
          <w:szCs w:val="24"/>
        </w:rPr>
        <w:t xml:space="preserve">al Coronel Pompilio Valle Hernández, quien recientemente ha sido nombrado Comandante del Destacamento Militar número Cinco de Cojutepeque, aprovecha la ocasión para presentarse ante éste Concejo Municipal, manifiesta estar a la orden y disposición de las necesidades que pueda enfrentar el Municipio de San Pedro Perulapan, además realiza una exposición acerca del despliegue de los grupos de GCAC en los cantones y caseríos, siendo 10 equipos de tres militares cada uno haciendo un total de 30 comandos, también solicita apoyo en las diferentes actividades que desarrolla el DM5 así como el trabajo en conjunto para el beneficio de la población y las comunidades. Luego se recibe al Ing. Santos Enrique Méndez, Jefe de la Unidad Administrativa Tributaria Municipal, junto al señor Manuel Eduardo Urquilla, Auxiliar de Catastro, donde mencionan que se está realizando el proceso de legalización del cementerio de Cantón Istagua, para lo cual es necesario realizar un estudio de impacto ambiental y se necesita para ello registrar en el CNR la escritura de compraventa, el Ingeniero Méndez, menciona que en la colonia NAOS se ha realizado la inscripción de 37 contribuyentes para la recolección de desechos sólidos con el tren de aseo, también informa que la Asociación Comunal de Agua y Medio Ambiente ASICOSAM solicita permiso para reparar tubería dañada en un tramo de cinco metros en calle construida de concreto hidráulico en Cantón Miraflores, menciona que se debe realizar el cambio de cobro de pavimento a la parroquia San Pedro Apóstol ya que la calle contigua cambió de adoquín para asfalto lo cual implica disminución en el monto que se cobrará. Posteriormente se le concede participación a la Licda. </w:t>
      </w:r>
      <w:r w:rsidRPr="00C63041">
        <w:rPr>
          <w:rFonts w:ascii="Times New Roman" w:hAnsi="Times New Roman" w:cs="Times New Roman"/>
          <w:sz w:val="24"/>
          <w:szCs w:val="24"/>
        </w:rPr>
        <w:t>Mayra Lissethe Renderos de Vásquez</w:t>
      </w:r>
      <w:r w:rsidRPr="0078197A">
        <w:rPr>
          <w:rFonts w:ascii="Times New Roman" w:hAnsi="Times New Roman" w:cs="Times New Roman"/>
          <w:sz w:val="24"/>
          <w:szCs w:val="24"/>
        </w:rPr>
        <w:t>,</w:t>
      </w:r>
      <w:r>
        <w:rPr>
          <w:rFonts w:ascii="Times New Roman" w:hAnsi="Times New Roman" w:cs="Times New Roman"/>
          <w:sz w:val="24"/>
          <w:szCs w:val="24"/>
        </w:rPr>
        <w:t xml:space="preserve"> Tesorera Municipal, realiza la presentación del plan de trabajo para el año 2020 del área de Tesorería, menciona que se solicitará al Ministerio Hacienda el código para Milagro Segura, Encargada de Caja Colecturía, para que le puedan entregar la asignación del código de ingreso del SAFIM en el rubro de Ingresos Diarios como una acción para avanzar con el ingreso de información a dicho sistema, así como también realiza el informe de los prestamos internos que se han realizado durante el año 2019, mostrando el monto total consolidado que del 25% FODES se prestó a FONDO COMUN MUNICIPAL PERIODO 2018-2021 que es de $83,622.44 dólares a lo que se abonó la cantidad de $64,829.17 dólares, quedando pendiente a la fecha la cantidad de $18,793.27, y de la cuenta 5% FIESTA PATRONALES hacia la cuenta del FONDO COMUN </w:t>
      </w:r>
      <w:r>
        <w:rPr>
          <w:rFonts w:ascii="Times New Roman" w:hAnsi="Times New Roman" w:cs="Times New Roman"/>
          <w:sz w:val="24"/>
          <w:szCs w:val="24"/>
        </w:rPr>
        <w:lastRenderedPageBreak/>
        <w:t>MUNICIPAL PERIODO 2018-2021 se prestó la cantidad de $16,150.00 dólares de los cuales ya se realizó el abono de $12,500.00 dólares, quedando pendiente a la fecha la cantidad de $4,000.00 dólares. Seguidamente se recibe a la señora Daysi Margarita Ángel, Contadora Municipal, quien presenta ante el Concejo Municipal el plan de trabajo de dicha unidad para el presente año 2020. Luego se le concede participación al Arq. Henry Douglas Palacios Montenegro, Jefe de UACI, donde presenta las evaluaciones de los siguientes proyectos:</w:t>
      </w:r>
    </w:p>
    <w:p w14:paraId="79E75FAB" w14:textId="77777777" w:rsidR="00562476" w:rsidRDefault="00562476" w:rsidP="00562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EA1271">
        <w:rPr>
          <w:rFonts w:ascii="Times New Roman" w:hAnsi="Times New Roman" w:cs="Times New Roman"/>
          <w:sz w:val="24"/>
          <w:szCs w:val="24"/>
        </w:rPr>
        <w:t>PAVIMENTACION DE 200 ML CON MEZCLA ASFALTICA EN CANTON EL CARMEN DEL MUNICIPIO DE SAN PEDRO PERULAPAN, AÑO 2020</w:t>
      </w:r>
      <w:r>
        <w:rPr>
          <w:rFonts w:ascii="Times New Roman" w:hAnsi="Times New Roman" w:cs="Times New Roman"/>
          <w:sz w:val="24"/>
          <w:szCs w:val="24"/>
        </w:rPr>
        <w:t>.</w:t>
      </w:r>
    </w:p>
    <w:p w14:paraId="3C4E22F3" w14:textId="77777777" w:rsidR="00562476" w:rsidRDefault="00562476" w:rsidP="00562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A1271">
        <w:rPr>
          <w:rFonts w:ascii="Calibri" w:hAnsi="Calibri" w:cs="Calibri"/>
          <w:color w:val="000000"/>
        </w:rPr>
        <w:t xml:space="preserve"> </w:t>
      </w:r>
      <w:r w:rsidRPr="00EA1271">
        <w:rPr>
          <w:rFonts w:ascii="Times New Roman" w:hAnsi="Times New Roman" w:cs="Times New Roman"/>
          <w:sz w:val="24"/>
          <w:szCs w:val="24"/>
        </w:rPr>
        <w:t>PAVIMENTACION DE 200 ML CON MEZCLA ASFALTICA EN CANTON LA ESPERANZA SECTOR EL UJUHSTE DEL MUNICIPIO DE SAN PEDRO PERULAPAN, AÑO 2020</w:t>
      </w:r>
      <w:r>
        <w:rPr>
          <w:rFonts w:ascii="Times New Roman" w:hAnsi="Times New Roman" w:cs="Times New Roman"/>
          <w:sz w:val="24"/>
          <w:szCs w:val="24"/>
        </w:rPr>
        <w:t>.</w:t>
      </w:r>
    </w:p>
    <w:p w14:paraId="1C9F99A0" w14:textId="77777777" w:rsidR="00562476" w:rsidRPr="00FA4889" w:rsidRDefault="00562476" w:rsidP="00562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A4889">
        <w:rPr>
          <w:rFonts w:ascii="Times New Roman" w:hAnsi="Times New Roman" w:cs="Times New Roman"/>
          <w:sz w:val="24"/>
          <w:szCs w:val="24"/>
        </w:rPr>
        <w:t>PAVIMENTACION DE 60ML Y CORDON CUNETA EN FINAL DE CALLE PRINCIPAL LOTIFICACION LOS LAURELES CANTON ISTAHUA MUNICIPIO DE SAN PEDRO PERULAPAN, AÑO 2020.</w:t>
      </w:r>
    </w:p>
    <w:p w14:paraId="31D53E55" w14:textId="77777777" w:rsidR="00562476" w:rsidRPr="00FA4889" w:rsidRDefault="00562476" w:rsidP="00562476">
      <w:pPr>
        <w:spacing w:after="0" w:line="240" w:lineRule="auto"/>
        <w:jc w:val="both"/>
        <w:rPr>
          <w:rFonts w:ascii="Times New Roman" w:hAnsi="Times New Roman" w:cs="Times New Roman"/>
          <w:sz w:val="24"/>
          <w:szCs w:val="24"/>
        </w:rPr>
      </w:pPr>
      <w:r w:rsidRPr="00FA4889">
        <w:rPr>
          <w:rFonts w:ascii="Times New Roman" w:hAnsi="Times New Roman" w:cs="Times New Roman"/>
          <w:sz w:val="24"/>
          <w:szCs w:val="24"/>
        </w:rPr>
        <w:t>4) CONSTRUCCION DE 350 METROS LINEALES DE BANDAS DE CONCRETO HIDRAULICO EN EL SECTOR EL AMATE, CANTON TECOLUCO DE SAN PEDRO PERULAPAN, AÑO 2020</w:t>
      </w:r>
    </w:p>
    <w:p w14:paraId="5CC506FD" w14:textId="77777777" w:rsidR="00562476" w:rsidRDefault="00562476" w:rsidP="00562476">
      <w:pPr>
        <w:spacing w:after="0" w:line="240" w:lineRule="auto"/>
        <w:jc w:val="both"/>
        <w:rPr>
          <w:rFonts w:ascii="Times New Roman" w:hAnsi="Times New Roman" w:cs="Times New Roman"/>
          <w:sz w:val="24"/>
          <w:szCs w:val="24"/>
        </w:rPr>
      </w:pPr>
      <w:r w:rsidRPr="00FA4889">
        <w:rPr>
          <w:rFonts w:ascii="Times New Roman" w:hAnsi="Times New Roman" w:cs="Times New Roman"/>
          <w:sz w:val="24"/>
          <w:szCs w:val="24"/>
        </w:rPr>
        <w:t>5) MEJO</w:t>
      </w:r>
      <w:r>
        <w:rPr>
          <w:rFonts w:ascii="Times New Roman" w:hAnsi="Times New Roman" w:cs="Times New Roman"/>
          <w:sz w:val="24"/>
          <w:szCs w:val="24"/>
        </w:rPr>
        <w:t>RAMIENTO DE 36</w:t>
      </w:r>
      <w:r w:rsidRPr="00FA4889">
        <w:rPr>
          <w:rFonts w:ascii="Times New Roman" w:hAnsi="Times New Roman" w:cs="Times New Roman"/>
          <w:sz w:val="24"/>
          <w:szCs w:val="24"/>
        </w:rPr>
        <w:t>0 ML DE CALLE CON CEMENTO Y BALASTO EN CANTON TECOMATEPEQUE EN SECTOR LOS HERNANDEZ MUNICIPIO DE SAN PEDRO PERULAPAN, AÑO 2020</w:t>
      </w:r>
      <w:r>
        <w:rPr>
          <w:rFonts w:ascii="Times New Roman" w:hAnsi="Times New Roman" w:cs="Times New Roman"/>
          <w:sz w:val="24"/>
          <w:szCs w:val="24"/>
        </w:rPr>
        <w:t>.</w:t>
      </w:r>
    </w:p>
    <w:p w14:paraId="0DA9F606" w14:textId="77777777" w:rsidR="00562476" w:rsidRDefault="00562476" w:rsidP="00562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Además realiza la lectura de los egresos para la siguiente semana y explica que asistieron a una capacitación de COMURES, donde les explicaron que las supervisiones de proyectos no es conveniente que se realicen por los ingenieros de la institución que lo más conveniente es contratar los servicios profesionales para mayor transparencia en los procesos.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4C4FFD0D" w14:textId="77777777" w:rsidR="00562476" w:rsidRDefault="00562476" w:rsidP="00562476">
      <w:pPr>
        <w:spacing w:after="0" w:line="276" w:lineRule="auto"/>
        <w:jc w:val="both"/>
        <w:rPr>
          <w:rFonts w:ascii="Times New Roman" w:hAnsi="Times New Roman" w:cs="Times New Roman"/>
          <w:sz w:val="24"/>
          <w:szCs w:val="24"/>
        </w:rPr>
      </w:pPr>
    </w:p>
    <w:p w14:paraId="33ABB065" w14:textId="77777777" w:rsidR="00562476" w:rsidRPr="00C63041"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ACUERDO NÚMERO UNO:</w:t>
      </w:r>
      <w:r w:rsidRPr="00C63041">
        <w:rPr>
          <w:rFonts w:ascii="Times New Roman" w:hAnsi="Times New Roman" w:cs="Times New Roman"/>
          <w:sz w:val="24"/>
          <w:szCs w:val="24"/>
        </w:rPr>
        <w:t xml:space="preserve"> El Concejo Municipal,  CONSIDERANDO: </w:t>
      </w:r>
    </w:p>
    <w:p w14:paraId="5C9ACFE8" w14:textId="77777777" w:rsidR="00562476" w:rsidRPr="0025318D" w:rsidRDefault="00562476" w:rsidP="00562476">
      <w:pPr>
        <w:spacing w:after="0"/>
        <w:jc w:val="both"/>
        <w:rPr>
          <w:rFonts w:ascii="Times New Roman" w:hAnsi="Times New Roman" w:cs="Times New Roman"/>
          <w:sz w:val="24"/>
          <w:szCs w:val="24"/>
        </w:rPr>
      </w:pPr>
      <w:r w:rsidRPr="00B94910">
        <w:rPr>
          <w:rFonts w:ascii="Times New Roman" w:hAnsi="Times New Roman" w:cs="Times New Roman"/>
          <w:sz w:val="24"/>
          <w:szCs w:val="24"/>
        </w:rPr>
        <w:t>I-</w:t>
      </w:r>
      <w:r w:rsidRPr="007442E4">
        <w:rPr>
          <w:rFonts w:ascii="Times New Roman" w:hAnsi="Times New Roman" w:cs="Times New Roman"/>
          <w:sz w:val="24"/>
          <w:szCs w:val="24"/>
        </w:rPr>
        <w:t xml:space="preserve"> </w:t>
      </w:r>
      <w:r w:rsidRPr="0025318D">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3A26E07B" w14:textId="77777777" w:rsidR="00562476" w:rsidRPr="0025318D"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5318D">
        <w:rPr>
          <w:rFonts w:ascii="Times New Roman" w:hAnsi="Times New Roman" w:cs="Times New Roman"/>
          <w:sz w:val="24"/>
          <w:szCs w:val="24"/>
        </w:rPr>
        <w:t xml:space="preserve">II- Que ha esta reunión de Concejo Municipal, se hace presente </w:t>
      </w:r>
      <w:r>
        <w:rPr>
          <w:rFonts w:ascii="Times New Roman" w:hAnsi="Times New Roman" w:cs="Times New Roman"/>
          <w:sz w:val="24"/>
          <w:szCs w:val="24"/>
        </w:rPr>
        <w:t xml:space="preserve">la Licda. </w:t>
      </w:r>
      <w:r w:rsidRPr="00C63041">
        <w:rPr>
          <w:rFonts w:ascii="Times New Roman" w:hAnsi="Times New Roman" w:cs="Times New Roman"/>
          <w:sz w:val="24"/>
          <w:szCs w:val="24"/>
        </w:rPr>
        <w:t>Mayra Lissethe Renderos de Vásquez</w:t>
      </w:r>
      <w:r>
        <w:rPr>
          <w:rFonts w:ascii="Times New Roman" w:hAnsi="Times New Roman" w:cs="Times New Roman"/>
          <w:sz w:val="24"/>
          <w:szCs w:val="24"/>
        </w:rPr>
        <w:t xml:space="preserve">, </w:t>
      </w:r>
      <w:r w:rsidRPr="0025318D">
        <w:rPr>
          <w:rFonts w:ascii="Times New Roman" w:hAnsi="Times New Roman" w:cs="Times New Roman"/>
          <w:sz w:val="24"/>
          <w:szCs w:val="24"/>
        </w:rPr>
        <w:t xml:space="preserve">quien tiene las funciones de </w:t>
      </w:r>
      <w:r>
        <w:rPr>
          <w:rFonts w:ascii="Times New Roman" w:hAnsi="Times New Roman" w:cs="Times New Roman"/>
          <w:sz w:val="24"/>
          <w:szCs w:val="24"/>
        </w:rPr>
        <w:t>Tesorera Municipal</w:t>
      </w:r>
      <w:r w:rsidRPr="0025318D">
        <w:rPr>
          <w:rFonts w:ascii="Times New Roman" w:hAnsi="Times New Roman" w:cs="Times New Roman"/>
          <w:sz w:val="24"/>
          <w:szCs w:val="24"/>
        </w:rPr>
        <w:t>, ante lo que presenta la propuesta</w:t>
      </w:r>
      <w:r>
        <w:rPr>
          <w:rFonts w:ascii="Times New Roman" w:hAnsi="Times New Roman" w:cs="Times New Roman"/>
          <w:sz w:val="24"/>
          <w:szCs w:val="24"/>
        </w:rPr>
        <w:t xml:space="preserve"> del Plan Operativo Anual de dicha unidad</w:t>
      </w:r>
      <w:r w:rsidRPr="0025318D">
        <w:rPr>
          <w:rFonts w:ascii="Times New Roman" w:hAnsi="Times New Roman" w:cs="Times New Roman"/>
          <w:sz w:val="24"/>
          <w:szCs w:val="24"/>
        </w:rPr>
        <w:t xml:space="preserve">. </w:t>
      </w:r>
    </w:p>
    <w:p w14:paraId="007EA96D"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III</w:t>
      </w:r>
      <w:r w:rsidRPr="0025318D">
        <w:rPr>
          <w:rFonts w:ascii="Times New Roman" w:hAnsi="Times New Roman" w:cs="Times New Roman"/>
          <w:sz w:val="24"/>
          <w:szCs w:val="24"/>
        </w:rPr>
        <w:t xml:space="preserve">- Que ha esta reunión de Concejo Municipal, se hace presente </w:t>
      </w:r>
      <w:r>
        <w:rPr>
          <w:rFonts w:ascii="Times New Roman" w:hAnsi="Times New Roman" w:cs="Times New Roman"/>
          <w:sz w:val="24"/>
          <w:szCs w:val="24"/>
        </w:rPr>
        <w:t>también la Señora Daysi Margarita Ángel</w:t>
      </w:r>
      <w:r w:rsidRPr="0025318D">
        <w:rPr>
          <w:rFonts w:ascii="Times New Roman" w:hAnsi="Times New Roman" w:cs="Times New Roman"/>
          <w:sz w:val="24"/>
          <w:szCs w:val="24"/>
        </w:rPr>
        <w:t xml:space="preserve">, quien tiene las funciones de </w:t>
      </w:r>
      <w:r>
        <w:rPr>
          <w:rFonts w:ascii="Times New Roman" w:hAnsi="Times New Roman" w:cs="Times New Roman"/>
          <w:sz w:val="24"/>
          <w:szCs w:val="24"/>
        </w:rPr>
        <w:t>Contadora Municipal</w:t>
      </w:r>
      <w:r w:rsidRPr="0025318D">
        <w:rPr>
          <w:rFonts w:ascii="Times New Roman" w:hAnsi="Times New Roman" w:cs="Times New Roman"/>
          <w:sz w:val="24"/>
          <w:szCs w:val="24"/>
        </w:rPr>
        <w:t xml:space="preserve">, ante lo que presenta la propuesta del Plan Operativo Anual de </w:t>
      </w:r>
      <w:r>
        <w:rPr>
          <w:rFonts w:ascii="Times New Roman" w:hAnsi="Times New Roman" w:cs="Times New Roman"/>
          <w:sz w:val="24"/>
          <w:szCs w:val="24"/>
        </w:rPr>
        <w:t>la</w:t>
      </w:r>
      <w:r w:rsidRPr="0025318D">
        <w:rPr>
          <w:rFonts w:ascii="Times New Roman" w:hAnsi="Times New Roman" w:cs="Times New Roman"/>
          <w:sz w:val="24"/>
          <w:szCs w:val="24"/>
        </w:rPr>
        <w:t xml:space="preserve"> Unidad</w:t>
      </w:r>
      <w:r>
        <w:rPr>
          <w:rFonts w:ascii="Times New Roman" w:hAnsi="Times New Roman" w:cs="Times New Roman"/>
          <w:sz w:val="24"/>
          <w:szCs w:val="24"/>
        </w:rPr>
        <w:t xml:space="preserve"> que representa</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lang w:val="es-ES"/>
        </w:rPr>
        <w:t xml:space="preserve">Por lo tanto el Concejo Municipal en uso de las facultades que le otorga el Código Municipal. ACUERDA: 1) </w:t>
      </w:r>
      <w:r w:rsidRPr="0025318D">
        <w:rPr>
          <w:rFonts w:ascii="Times New Roman" w:hAnsi="Times New Roman" w:cs="Times New Roman"/>
          <w:sz w:val="24"/>
          <w:szCs w:val="24"/>
        </w:rPr>
        <w:t xml:space="preserve">Dar por aprobado El Plan Operativo Anual de la Unidad </w:t>
      </w:r>
      <w:r>
        <w:rPr>
          <w:rFonts w:ascii="Times New Roman" w:hAnsi="Times New Roman" w:cs="Times New Roman"/>
          <w:sz w:val="24"/>
          <w:szCs w:val="24"/>
        </w:rPr>
        <w:t>Tesorería</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2)</w:t>
      </w:r>
      <w:r w:rsidRPr="0025318D">
        <w:rPr>
          <w:rFonts w:ascii="Times New Roman" w:hAnsi="Times New Roman" w:cs="Times New Roman"/>
          <w:sz w:val="24"/>
          <w:szCs w:val="24"/>
        </w:rPr>
        <w:t xml:space="preserve"> Dar por aprobado El Plan Operativo Anual de la Unidad de </w:t>
      </w:r>
      <w:r>
        <w:rPr>
          <w:rFonts w:ascii="Times New Roman" w:hAnsi="Times New Roman" w:cs="Times New Roman"/>
          <w:sz w:val="24"/>
          <w:szCs w:val="24"/>
        </w:rPr>
        <w:t>Contabilidad</w:t>
      </w:r>
      <w:r w:rsidRPr="0025318D">
        <w:rPr>
          <w:rFonts w:ascii="Times New Roman" w:hAnsi="Times New Roman" w:cs="Times New Roman"/>
          <w:sz w:val="24"/>
          <w:szCs w:val="24"/>
        </w:rPr>
        <w:t xml:space="preserve">. </w:t>
      </w:r>
      <w:r w:rsidRPr="0025318D">
        <w:rPr>
          <w:rFonts w:ascii="Times New Roman" w:hAnsi="Times New Roman" w:cs="Times New Roman"/>
          <w:b/>
          <w:sz w:val="24"/>
          <w:szCs w:val="24"/>
        </w:rPr>
        <w:t>3)</w:t>
      </w:r>
      <w:r w:rsidRPr="0025318D">
        <w:rPr>
          <w:rFonts w:ascii="Times New Roman" w:hAnsi="Times New Roman" w:cs="Times New Roman"/>
          <w:sz w:val="24"/>
          <w:szCs w:val="24"/>
        </w:rPr>
        <w:t xml:space="preserve"> Los dos Planes Operativos Anuales antes mencionados son para el presente ejercicio y año Dos Mil Veinte, tendrán vigencia desde enero hasta Diciembre del año 2020. Comuníquese-.</w:t>
      </w:r>
    </w:p>
    <w:p w14:paraId="16366CCD" w14:textId="77777777" w:rsidR="00562476" w:rsidRDefault="00562476" w:rsidP="00562476">
      <w:pPr>
        <w:spacing w:after="0"/>
        <w:jc w:val="both"/>
        <w:rPr>
          <w:rFonts w:ascii="Times New Roman" w:hAnsi="Times New Roman" w:cs="Times New Roman"/>
          <w:sz w:val="24"/>
          <w:szCs w:val="24"/>
        </w:rPr>
      </w:pPr>
    </w:p>
    <w:p w14:paraId="40F8C2C6"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w:t>
      </w:r>
      <w:r w:rsidRPr="0078197A">
        <w:rPr>
          <w:rFonts w:ascii="Times New Roman" w:hAnsi="Times New Roman" w:cs="Times New Roman"/>
          <w:sz w:val="24"/>
          <w:szCs w:val="24"/>
        </w:rPr>
        <w:lastRenderedPageBreak/>
        <w:t xml:space="preserve">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Layout w:type="fixed"/>
        <w:tblLook w:val="04A0" w:firstRow="1" w:lastRow="0" w:firstColumn="1" w:lastColumn="0" w:noHBand="0" w:noVBand="1"/>
      </w:tblPr>
      <w:tblGrid>
        <w:gridCol w:w="468"/>
        <w:gridCol w:w="1908"/>
        <w:gridCol w:w="1701"/>
        <w:gridCol w:w="2127"/>
        <w:gridCol w:w="1275"/>
        <w:gridCol w:w="1280"/>
        <w:gridCol w:w="1145"/>
      </w:tblGrid>
      <w:tr w:rsidR="00562476" w:rsidRPr="006844FF" w14:paraId="328D22A3" w14:textId="77777777" w:rsidTr="007B3F30">
        <w:trPr>
          <w:trHeight w:val="330"/>
        </w:trPr>
        <w:tc>
          <w:tcPr>
            <w:tcW w:w="9904" w:type="dxa"/>
            <w:gridSpan w:val="7"/>
            <w:hideMark/>
          </w:tcPr>
          <w:p w14:paraId="22550427" w14:textId="77777777" w:rsidR="00562476" w:rsidRPr="006844FF" w:rsidRDefault="00562476" w:rsidP="007B3F30">
            <w:pPr>
              <w:autoSpaceDE w:val="0"/>
              <w:autoSpaceDN w:val="0"/>
              <w:adjustRightInd w:val="0"/>
              <w:spacing w:after="0"/>
              <w:jc w:val="both"/>
              <w:rPr>
                <w:rFonts w:ascii="Times New Roman" w:hAnsi="Times New Roman" w:cs="Times New Roman"/>
                <w:b/>
                <w:bCs/>
                <w:sz w:val="24"/>
                <w:szCs w:val="24"/>
              </w:rPr>
            </w:pPr>
            <w:r w:rsidRPr="006844FF">
              <w:rPr>
                <w:rFonts w:ascii="Times New Roman" w:hAnsi="Times New Roman" w:cs="Times New Roman"/>
                <w:b/>
                <w:bCs/>
                <w:sz w:val="24"/>
                <w:szCs w:val="24"/>
              </w:rPr>
              <w:t xml:space="preserve">DETALLES DE LOS GASTOS DE LA CUENTA TMSPP/FODES 25% </w:t>
            </w:r>
          </w:p>
        </w:tc>
      </w:tr>
      <w:tr w:rsidR="00562476" w:rsidRPr="006844FF" w14:paraId="7220E105" w14:textId="77777777" w:rsidTr="007B3F30">
        <w:trPr>
          <w:trHeight w:val="1335"/>
        </w:trPr>
        <w:tc>
          <w:tcPr>
            <w:tcW w:w="468" w:type="dxa"/>
            <w:hideMark/>
          </w:tcPr>
          <w:p w14:paraId="6B769237"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No</w:t>
            </w:r>
          </w:p>
        </w:tc>
        <w:tc>
          <w:tcPr>
            <w:tcW w:w="1908" w:type="dxa"/>
            <w:hideMark/>
          </w:tcPr>
          <w:p w14:paraId="3ED4415D"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Nombre</w:t>
            </w:r>
          </w:p>
        </w:tc>
        <w:tc>
          <w:tcPr>
            <w:tcW w:w="1701" w:type="dxa"/>
            <w:hideMark/>
          </w:tcPr>
          <w:p w14:paraId="6FDC7083"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No de factura</w:t>
            </w:r>
          </w:p>
        </w:tc>
        <w:tc>
          <w:tcPr>
            <w:tcW w:w="2127" w:type="dxa"/>
            <w:hideMark/>
          </w:tcPr>
          <w:p w14:paraId="76D548B9"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Descripción</w:t>
            </w:r>
          </w:p>
        </w:tc>
        <w:tc>
          <w:tcPr>
            <w:tcW w:w="1275" w:type="dxa"/>
            <w:hideMark/>
          </w:tcPr>
          <w:p w14:paraId="6F53DA37"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Descripción de la cuenta</w:t>
            </w:r>
          </w:p>
        </w:tc>
        <w:tc>
          <w:tcPr>
            <w:tcW w:w="1280" w:type="dxa"/>
            <w:hideMark/>
          </w:tcPr>
          <w:p w14:paraId="7EE7574E"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Unidad Solicitante o Encargado de Carpeta.</w:t>
            </w:r>
          </w:p>
        </w:tc>
        <w:tc>
          <w:tcPr>
            <w:tcW w:w="1145" w:type="dxa"/>
            <w:hideMark/>
          </w:tcPr>
          <w:p w14:paraId="0C0D37C3"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 xml:space="preserve">Monto a Cancelar </w:t>
            </w:r>
          </w:p>
        </w:tc>
      </w:tr>
      <w:tr w:rsidR="00562476" w:rsidRPr="006844FF" w14:paraId="7225F2A3" w14:textId="77777777" w:rsidTr="007B3F30">
        <w:trPr>
          <w:trHeight w:val="1695"/>
        </w:trPr>
        <w:tc>
          <w:tcPr>
            <w:tcW w:w="468" w:type="dxa"/>
            <w:hideMark/>
          </w:tcPr>
          <w:p w14:paraId="72656AF5"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1</w:t>
            </w:r>
          </w:p>
        </w:tc>
        <w:tc>
          <w:tcPr>
            <w:tcW w:w="1908" w:type="dxa"/>
            <w:hideMark/>
          </w:tcPr>
          <w:p w14:paraId="37C539CE"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COLONEL´S COFFEE COMPANY</w:t>
            </w:r>
            <w:r>
              <w:rPr>
                <w:rFonts w:ascii="Times New Roman" w:hAnsi="Times New Roman" w:cs="Times New Roman"/>
                <w:sz w:val="20"/>
                <w:szCs w:val="20"/>
              </w:rPr>
              <w:t xml:space="preserve"> </w:t>
            </w:r>
            <w:r w:rsidRPr="006844FF">
              <w:rPr>
                <w:rFonts w:ascii="Times New Roman" w:hAnsi="Times New Roman" w:cs="Times New Roman"/>
                <w:sz w:val="20"/>
                <w:szCs w:val="20"/>
              </w:rPr>
              <w:t>(DOMINGO ANTONIO MONTERROSA RAMIREZ)</w:t>
            </w:r>
          </w:p>
        </w:tc>
        <w:tc>
          <w:tcPr>
            <w:tcW w:w="1701" w:type="dxa"/>
            <w:noWrap/>
            <w:hideMark/>
          </w:tcPr>
          <w:p w14:paraId="244776F8"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0001</w:t>
            </w:r>
          </w:p>
        </w:tc>
        <w:tc>
          <w:tcPr>
            <w:tcW w:w="2127" w:type="dxa"/>
            <w:hideMark/>
          </w:tcPr>
          <w:p w14:paraId="64ABC77B"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Pago por la compra de 100 libras de café para uso de la alcaldía municipal de S.P.P</w:t>
            </w:r>
          </w:p>
        </w:tc>
        <w:tc>
          <w:tcPr>
            <w:tcW w:w="1275" w:type="dxa"/>
            <w:hideMark/>
          </w:tcPr>
          <w:p w14:paraId="2D10AD26"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TMSPP/</w:t>
            </w:r>
            <w:r>
              <w:rPr>
                <w:rFonts w:ascii="Times New Roman" w:hAnsi="Times New Roman" w:cs="Times New Roman"/>
                <w:sz w:val="20"/>
                <w:szCs w:val="20"/>
              </w:rPr>
              <w:t xml:space="preserve"> </w:t>
            </w:r>
            <w:r w:rsidRPr="006844FF">
              <w:rPr>
                <w:rFonts w:ascii="Times New Roman" w:hAnsi="Times New Roman" w:cs="Times New Roman"/>
                <w:sz w:val="20"/>
                <w:szCs w:val="20"/>
              </w:rPr>
              <w:t>Fodes 25%</w:t>
            </w:r>
          </w:p>
        </w:tc>
        <w:tc>
          <w:tcPr>
            <w:tcW w:w="1280" w:type="dxa"/>
            <w:hideMark/>
          </w:tcPr>
          <w:p w14:paraId="73CF611F"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Servicio generales</w:t>
            </w:r>
          </w:p>
        </w:tc>
        <w:tc>
          <w:tcPr>
            <w:tcW w:w="1145" w:type="dxa"/>
            <w:hideMark/>
          </w:tcPr>
          <w:p w14:paraId="75CDC5B0"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 xml:space="preserve">$ 500.00 </w:t>
            </w:r>
          </w:p>
        </w:tc>
      </w:tr>
      <w:tr w:rsidR="00562476" w:rsidRPr="006844FF" w14:paraId="1A482D1A" w14:textId="77777777" w:rsidTr="007B3F30">
        <w:trPr>
          <w:trHeight w:val="1073"/>
        </w:trPr>
        <w:tc>
          <w:tcPr>
            <w:tcW w:w="468" w:type="dxa"/>
            <w:hideMark/>
          </w:tcPr>
          <w:p w14:paraId="34DA413D" w14:textId="77777777" w:rsidR="00562476" w:rsidRPr="006844FF" w:rsidRDefault="00562476" w:rsidP="007B3F30">
            <w:pPr>
              <w:autoSpaceDE w:val="0"/>
              <w:autoSpaceDN w:val="0"/>
              <w:adjustRightInd w:val="0"/>
              <w:spacing w:after="0"/>
              <w:jc w:val="both"/>
              <w:rPr>
                <w:rFonts w:ascii="Times New Roman" w:hAnsi="Times New Roman" w:cs="Times New Roman"/>
                <w:bCs/>
                <w:sz w:val="20"/>
                <w:szCs w:val="20"/>
              </w:rPr>
            </w:pPr>
            <w:r w:rsidRPr="006844FF">
              <w:rPr>
                <w:rFonts w:ascii="Times New Roman" w:hAnsi="Times New Roman" w:cs="Times New Roman"/>
                <w:bCs/>
                <w:sz w:val="20"/>
                <w:szCs w:val="20"/>
              </w:rPr>
              <w:t>2</w:t>
            </w:r>
          </w:p>
        </w:tc>
        <w:tc>
          <w:tcPr>
            <w:tcW w:w="1908" w:type="dxa"/>
            <w:hideMark/>
          </w:tcPr>
          <w:p w14:paraId="34059BE6"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OFFICE MART, S.A DE C.V</w:t>
            </w:r>
          </w:p>
        </w:tc>
        <w:tc>
          <w:tcPr>
            <w:tcW w:w="1701" w:type="dxa"/>
            <w:noWrap/>
            <w:hideMark/>
          </w:tcPr>
          <w:p w14:paraId="563A9F1E"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Cotización</w:t>
            </w:r>
          </w:p>
        </w:tc>
        <w:tc>
          <w:tcPr>
            <w:tcW w:w="2127" w:type="dxa"/>
            <w:hideMark/>
          </w:tcPr>
          <w:p w14:paraId="21F73690"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Pago por la compra de 8 basureros de plástico, 1 azafate plástico para uso de la alcaldía municipal de S.P.P</w:t>
            </w:r>
          </w:p>
        </w:tc>
        <w:tc>
          <w:tcPr>
            <w:tcW w:w="1275" w:type="dxa"/>
            <w:hideMark/>
          </w:tcPr>
          <w:p w14:paraId="23F50509"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TMSPP/</w:t>
            </w:r>
            <w:r>
              <w:rPr>
                <w:rFonts w:ascii="Times New Roman" w:hAnsi="Times New Roman" w:cs="Times New Roman"/>
                <w:sz w:val="20"/>
                <w:szCs w:val="20"/>
              </w:rPr>
              <w:t xml:space="preserve"> </w:t>
            </w:r>
            <w:r w:rsidRPr="006844FF">
              <w:rPr>
                <w:rFonts w:ascii="Times New Roman" w:hAnsi="Times New Roman" w:cs="Times New Roman"/>
                <w:sz w:val="20"/>
                <w:szCs w:val="20"/>
              </w:rPr>
              <w:t>Fodes 25%</w:t>
            </w:r>
          </w:p>
        </w:tc>
        <w:tc>
          <w:tcPr>
            <w:tcW w:w="1280" w:type="dxa"/>
            <w:hideMark/>
          </w:tcPr>
          <w:p w14:paraId="09CEF221"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Servicio generales                                                          Recepción</w:t>
            </w:r>
          </w:p>
        </w:tc>
        <w:tc>
          <w:tcPr>
            <w:tcW w:w="1145" w:type="dxa"/>
            <w:hideMark/>
          </w:tcPr>
          <w:p w14:paraId="632B96E1"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w:t>
            </w:r>
            <w:r>
              <w:rPr>
                <w:rFonts w:ascii="Times New Roman" w:hAnsi="Times New Roman" w:cs="Times New Roman"/>
                <w:sz w:val="20"/>
                <w:szCs w:val="20"/>
              </w:rPr>
              <w:t xml:space="preserve"> </w:t>
            </w:r>
            <w:r w:rsidRPr="006844FF">
              <w:rPr>
                <w:rFonts w:ascii="Times New Roman" w:hAnsi="Times New Roman" w:cs="Times New Roman"/>
                <w:sz w:val="20"/>
                <w:szCs w:val="20"/>
              </w:rPr>
              <w:t xml:space="preserve">46.77 </w:t>
            </w:r>
          </w:p>
        </w:tc>
      </w:tr>
      <w:tr w:rsidR="00562476" w:rsidRPr="006844FF" w14:paraId="4CBE87DB" w14:textId="77777777" w:rsidTr="007B3F30">
        <w:trPr>
          <w:trHeight w:val="2205"/>
        </w:trPr>
        <w:tc>
          <w:tcPr>
            <w:tcW w:w="468" w:type="dxa"/>
            <w:noWrap/>
            <w:hideMark/>
          </w:tcPr>
          <w:p w14:paraId="5DF6FF7B"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3</w:t>
            </w:r>
          </w:p>
        </w:tc>
        <w:tc>
          <w:tcPr>
            <w:tcW w:w="1908" w:type="dxa"/>
            <w:noWrap/>
            <w:hideMark/>
          </w:tcPr>
          <w:p w14:paraId="67B404FF"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OFFICE MART, S.A DE C.V</w:t>
            </w:r>
          </w:p>
        </w:tc>
        <w:tc>
          <w:tcPr>
            <w:tcW w:w="1701" w:type="dxa"/>
            <w:noWrap/>
            <w:hideMark/>
          </w:tcPr>
          <w:p w14:paraId="00309963"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Cotización</w:t>
            </w:r>
          </w:p>
        </w:tc>
        <w:tc>
          <w:tcPr>
            <w:tcW w:w="2127" w:type="dxa"/>
            <w:hideMark/>
          </w:tcPr>
          <w:p w14:paraId="637909E9"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Pago por la compra de 2 memorias USB de 16GB, 1 Memoria USB de 32GB y 1 Memoria USB de 64GB para Secretaria Municipal, Secretaria de despacho municipal, Recepción y gerencia general de la alcaldía de S.P.P</w:t>
            </w:r>
          </w:p>
        </w:tc>
        <w:tc>
          <w:tcPr>
            <w:tcW w:w="1275" w:type="dxa"/>
            <w:noWrap/>
            <w:hideMark/>
          </w:tcPr>
          <w:p w14:paraId="357E0A29"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TMSPP/</w:t>
            </w:r>
            <w:r>
              <w:rPr>
                <w:rFonts w:ascii="Times New Roman" w:hAnsi="Times New Roman" w:cs="Times New Roman"/>
                <w:sz w:val="20"/>
                <w:szCs w:val="20"/>
              </w:rPr>
              <w:t xml:space="preserve"> </w:t>
            </w:r>
            <w:r w:rsidRPr="006844FF">
              <w:rPr>
                <w:rFonts w:ascii="Times New Roman" w:hAnsi="Times New Roman" w:cs="Times New Roman"/>
                <w:sz w:val="20"/>
                <w:szCs w:val="20"/>
              </w:rPr>
              <w:t>Fodes 25%</w:t>
            </w:r>
          </w:p>
        </w:tc>
        <w:tc>
          <w:tcPr>
            <w:tcW w:w="1280" w:type="dxa"/>
            <w:hideMark/>
          </w:tcPr>
          <w:p w14:paraId="3F5898F1"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Recepción                                                       Secretaria Municipal                                                                              Secretaria de despacho municipal                                                          Gerencia General</w:t>
            </w:r>
          </w:p>
        </w:tc>
        <w:tc>
          <w:tcPr>
            <w:tcW w:w="1145" w:type="dxa"/>
            <w:noWrap/>
            <w:hideMark/>
          </w:tcPr>
          <w:p w14:paraId="44F02B6B"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w:t>
            </w:r>
            <w:r>
              <w:rPr>
                <w:rFonts w:ascii="Times New Roman" w:hAnsi="Times New Roman" w:cs="Times New Roman"/>
                <w:sz w:val="20"/>
                <w:szCs w:val="20"/>
              </w:rPr>
              <w:t xml:space="preserve"> </w:t>
            </w:r>
            <w:r w:rsidRPr="006844FF">
              <w:rPr>
                <w:rFonts w:ascii="Times New Roman" w:hAnsi="Times New Roman" w:cs="Times New Roman"/>
                <w:sz w:val="20"/>
                <w:szCs w:val="20"/>
              </w:rPr>
              <w:t xml:space="preserve">32.83 </w:t>
            </w:r>
          </w:p>
        </w:tc>
      </w:tr>
      <w:tr w:rsidR="00562476" w:rsidRPr="006844FF" w14:paraId="21E1399B" w14:textId="77777777" w:rsidTr="007B3F30">
        <w:trPr>
          <w:trHeight w:val="2250"/>
        </w:trPr>
        <w:tc>
          <w:tcPr>
            <w:tcW w:w="468" w:type="dxa"/>
            <w:noWrap/>
            <w:hideMark/>
          </w:tcPr>
          <w:p w14:paraId="446EAA2F"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4</w:t>
            </w:r>
          </w:p>
        </w:tc>
        <w:tc>
          <w:tcPr>
            <w:tcW w:w="1908" w:type="dxa"/>
            <w:hideMark/>
          </w:tcPr>
          <w:p w14:paraId="6483ADCE"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TEXACO AUTOPISTA</w:t>
            </w:r>
            <w:r>
              <w:rPr>
                <w:rFonts w:ascii="Times New Roman" w:hAnsi="Times New Roman" w:cs="Times New Roman"/>
                <w:sz w:val="20"/>
                <w:szCs w:val="20"/>
              </w:rPr>
              <w:t xml:space="preserve"> </w:t>
            </w:r>
            <w:r w:rsidRPr="006844FF">
              <w:rPr>
                <w:rFonts w:ascii="Times New Roman" w:hAnsi="Times New Roman" w:cs="Times New Roman"/>
                <w:sz w:val="20"/>
                <w:szCs w:val="20"/>
              </w:rPr>
              <w:t>(MARIA TRANSITO FIGUERO</w:t>
            </w:r>
            <w:r>
              <w:rPr>
                <w:rFonts w:ascii="Times New Roman" w:hAnsi="Times New Roman" w:cs="Times New Roman"/>
                <w:sz w:val="20"/>
                <w:szCs w:val="20"/>
              </w:rPr>
              <w:t>A</w:t>
            </w:r>
            <w:r w:rsidRPr="006844FF">
              <w:rPr>
                <w:rFonts w:ascii="Times New Roman" w:hAnsi="Times New Roman" w:cs="Times New Roman"/>
                <w:sz w:val="20"/>
                <w:szCs w:val="20"/>
              </w:rPr>
              <w:t>)</w:t>
            </w:r>
          </w:p>
        </w:tc>
        <w:tc>
          <w:tcPr>
            <w:tcW w:w="1701" w:type="dxa"/>
            <w:hideMark/>
          </w:tcPr>
          <w:p w14:paraId="2AAFA4C9"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 xml:space="preserve">176351, 179592, 187446                                                                              194267, 178983, 183982                                                                     </w:t>
            </w:r>
            <w:r>
              <w:rPr>
                <w:rFonts w:ascii="Times New Roman" w:hAnsi="Times New Roman" w:cs="Times New Roman"/>
                <w:sz w:val="20"/>
                <w:szCs w:val="20"/>
              </w:rPr>
              <w:t xml:space="preserve">         192301, 177514, 183868, </w:t>
            </w:r>
            <w:r w:rsidRPr="006844FF">
              <w:rPr>
                <w:rFonts w:ascii="Times New Roman" w:hAnsi="Times New Roman" w:cs="Times New Roman"/>
                <w:sz w:val="20"/>
                <w:szCs w:val="20"/>
              </w:rPr>
              <w:t xml:space="preserve">                                                      192304, 179689,</w:t>
            </w:r>
          </w:p>
          <w:p w14:paraId="2F516A8B"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185274,</w:t>
            </w:r>
            <w:r w:rsidRPr="006844FF">
              <w:rPr>
                <w:rFonts w:ascii="Times New Roman" w:hAnsi="Times New Roman" w:cs="Times New Roman"/>
                <w:sz w:val="20"/>
                <w:szCs w:val="20"/>
              </w:rPr>
              <w:t xml:space="preserve">                              192302, 178454, 183970                                                                           190171, 194938, 179797                                                                           188046</w:t>
            </w:r>
          </w:p>
        </w:tc>
        <w:tc>
          <w:tcPr>
            <w:tcW w:w="2127" w:type="dxa"/>
            <w:hideMark/>
          </w:tcPr>
          <w:p w14:paraId="617120D3"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Pago por suministro de combustible para vehículos municipales de la alcaldía de S.P.P Mes de ENERO del 2020</w:t>
            </w:r>
          </w:p>
        </w:tc>
        <w:tc>
          <w:tcPr>
            <w:tcW w:w="1275" w:type="dxa"/>
            <w:noWrap/>
            <w:hideMark/>
          </w:tcPr>
          <w:p w14:paraId="4C051FAF"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TMSPP/</w:t>
            </w:r>
            <w:r>
              <w:rPr>
                <w:rFonts w:ascii="Times New Roman" w:hAnsi="Times New Roman" w:cs="Times New Roman"/>
                <w:sz w:val="20"/>
                <w:szCs w:val="20"/>
              </w:rPr>
              <w:t xml:space="preserve"> </w:t>
            </w:r>
            <w:r w:rsidRPr="006844FF">
              <w:rPr>
                <w:rFonts w:ascii="Times New Roman" w:hAnsi="Times New Roman" w:cs="Times New Roman"/>
                <w:sz w:val="20"/>
                <w:szCs w:val="20"/>
              </w:rPr>
              <w:t>Fodes 25%</w:t>
            </w:r>
          </w:p>
        </w:tc>
        <w:tc>
          <w:tcPr>
            <w:tcW w:w="1280" w:type="dxa"/>
            <w:hideMark/>
          </w:tcPr>
          <w:p w14:paraId="7B9D5F07"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Servicio Generales.</w:t>
            </w:r>
          </w:p>
        </w:tc>
        <w:tc>
          <w:tcPr>
            <w:tcW w:w="1145" w:type="dxa"/>
            <w:noWrap/>
            <w:hideMark/>
          </w:tcPr>
          <w:p w14:paraId="5F53834E"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 xml:space="preserve">$1,554.48 </w:t>
            </w:r>
          </w:p>
        </w:tc>
      </w:tr>
      <w:tr w:rsidR="00562476" w:rsidRPr="006844FF" w14:paraId="32903BD2" w14:textId="77777777" w:rsidTr="007B3F30">
        <w:trPr>
          <w:trHeight w:val="192"/>
        </w:trPr>
        <w:tc>
          <w:tcPr>
            <w:tcW w:w="468" w:type="dxa"/>
            <w:noWrap/>
            <w:hideMark/>
          </w:tcPr>
          <w:p w14:paraId="586BA2DC"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5</w:t>
            </w:r>
          </w:p>
        </w:tc>
        <w:tc>
          <w:tcPr>
            <w:tcW w:w="1908" w:type="dxa"/>
            <w:hideMark/>
          </w:tcPr>
          <w:p w14:paraId="3453AA90"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PROTECTORES CORRUGADOS Y PLEGADIZOS S.A DE C.V</w:t>
            </w:r>
          </w:p>
        </w:tc>
        <w:tc>
          <w:tcPr>
            <w:tcW w:w="1701" w:type="dxa"/>
            <w:noWrap/>
            <w:hideMark/>
          </w:tcPr>
          <w:p w14:paraId="08C32B96"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Cotización</w:t>
            </w:r>
          </w:p>
        </w:tc>
        <w:tc>
          <w:tcPr>
            <w:tcW w:w="2127" w:type="dxa"/>
            <w:hideMark/>
          </w:tcPr>
          <w:p w14:paraId="426BC1BB"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 xml:space="preserve">Pago por la compra de 200 cajas para archivos para uso de las unidades de la alcaldía </w:t>
            </w:r>
            <w:r w:rsidRPr="006844FF">
              <w:rPr>
                <w:rFonts w:ascii="Times New Roman" w:hAnsi="Times New Roman" w:cs="Times New Roman"/>
                <w:sz w:val="20"/>
                <w:szCs w:val="20"/>
              </w:rPr>
              <w:lastRenderedPageBreak/>
              <w:t>de S.P.P</w:t>
            </w:r>
          </w:p>
        </w:tc>
        <w:tc>
          <w:tcPr>
            <w:tcW w:w="1275" w:type="dxa"/>
            <w:noWrap/>
            <w:hideMark/>
          </w:tcPr>
          <w:p w14:paraId="3AF3EB2A"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lastRenderedPageBreak/>
              <w:t>TMSPP/</w:t>
            </w:r>
            <w:r>
              <w:rPr>
                <w:rFonts w:ascii="Times New Roman" w:hAnsi="Times New Roman" w:cs="Times New Roman"/>
                <w:sz w:val="20"/>
                <w:szCs w:val="20"/>
              </w:rPr>
              <w:t xml:space="preserve"> </w:t>
            </w:r>
            <w:r w:rsidRPr="006844FF">
              <w:rPr>
                <w:rFonts w:ascii="Times New Roman" w:hAnsi="Times New Roman" w:cs="Times New Roman"/>
                <w:sz w:val="20"/>
                <w:szCs w:val="20"/>
              </w:rPr>
              <w:t>Fodes 25%</w:t>
            </w:r>
          </w:p>
        </w:tc>
        <w:tc>
          <w:tcPr>
            <w:tcW w:w="1280" w:type="dxa"/>
            <w:noWrap/>
            <w:hideMark/>
          </w:tcPr>
          <w:p w14:paraId="3A9187FE"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Servicio Generales</w:t>
            </w:r>
          </w:p>
        </w:tc>
        <w:tc>
          <w:tcPr>
            <w:tcW w:w="1145" w:type="dxa"/>
            <w:hideMark/>
          </w:tcPr>
          <w:p w14:paraId="7C1AFE07" w14:textId="77777777" w:rsidR="00562476" w:rsidRPr="006844FF" w:rsidRDefault="00562476" w:rsidP="007B3F30">
            <w:pPr>
              <w:autoSpaceDE w:val="0"/>
              <w:autoSpaceDN w:val="0"/>
              <w:adjustRightInd w:val="0"/>
              <w:spacing w:after="0"/>
              <w:jc w:val="both"/>
              <w:rPr>
                <w:rFonts w:ascii="Times New Roman" w:hAnsi="Times New Roman" w:cs="Times New Roman"/>
                <w:sz w:val="20"/>
                <w:szCs w:val="20"/>
              </w:rPr>
            </w:pPr>
            <w:r w:rsidRPr="006844FF">
              <w:rPr>
                <w:rFonts w:ascii="Times New Roman" w:hAnsi="Times New Roman" w:cs="Times New Roman"/>
                <w:sz w:val="20"/>
                <w:szCs w:val="20"/>
              </w:rPr>
              <w:t>$</w:t>
            </w:r>
            <w:r>
              <w:rPr>
                <w:rFonts w:ascii="Times New Roman" w:hAnsi="Times New Roman" w:cs="Times New Roman"/>
                <w:sz w:val="20"/>
                <w:szCs w:val="20"/>
              </w:rPr>
              <w:t xml:space="preserve"> </w:t>
            </w:r>
            <w:r w:rsidRPr="006844FF">
              <w:rPr>
                <w:rFonts w:ascii="Times New Roman" w:hAnsi="Times New Roman" w:cs="Times New Roman"/>
                <w:sz w:val="20"/>
                <w:szCs w:val="20"/>
              </w:rPr>
              <w:t xml:space="preserve">199.18 </w:t>
            </w:r>
          </w:p>
        </w:tc>
      </w:tr>
    </w:tbl>
    <w:p w14:paraId="6253A2B5"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95"/>
        <w:gridCol w:w="1701"/>
        <w:gridCol w:w="846"/>
        <w:gridCol w:w="1781"/>
        <w:gridCol w:w="2599"/>
        <w:gridCol w:w="1261"/>
        <w:gridCol w:w="995"/>
      </w:tblGrid>
      <w:tr w:rsidR="00562476" w:rsidRPr="004E7CEB" w14:paraId="381F9D2D" w14:textId="77777777" w:rsidTr="007B3F30">
        <w:trPr>
          <w:trHeight w:val="1110"/>
        </w:trPr>
        <w:tc>
          <w:tcPr>
            <w:tcW w:w="9904" w:type="dxa"/>
            <w:gridSpan w:val="7"/>
            <w:hideMark/>
          </w:tcPr>
          <w:p w14:paraId="3D95D52B" w14:textId="77777777" w:rsidR="00562476" w:rsidRPr="004E7CEB" w:rsidRDefault="00562476" w:rsidP="007B3F30">
            <w:pPr>
              <w:autoSpaceDE w:val="0"/>
              <w:autoSpaceDN w:val="0"/>
              <w:adjustRightInd w:val="0"/>
              <w:spacing w:after="0"/>
              <w:jc w:val="both"/>
              <w:rPr>
                <w:rFonts w:ascii="Times New Roman" w:hAnsi="Times New Roman" w:cs="Times New Roman"/>
                <w:b/>
                <w:bCs/>
                <w:sz w:val="24"/>
                <w:szCs w:val="24"/>
              </w:rPr>
            </w:pPr>
            <w:r w:rsidRPr="004E7CEB">
              <w:rPr>
                <w:rFonts w:ascii="Times New Roman" w:hAnsi="Times New Roman" w:cs="Times New Roman"/>
                <w:b/>
                <w:bCs/>
                <w:sz w:val="24"/>
                <w:szCs w:val="24"/>
              </w:rPr>
              <w:t>DETALLES DE LOS GASTOS DE LA CUENTA TMSPP/PROGRAMA DE FOMENTO PARA MANTENER E IMPULSAR LA IDE</w:t>
            </w:r>
            <w:r>
              <w:rPr>
                <w:rFonts w:ascii="Times New Roman" w:hAnsi="Times New Roman" w:cs="Times New Roman"/>
                <w:b/>
                <w:bCs/>
                <w:sz w:val="24"/>
                <w:szCs w:val="24"/>
              </w:rPr>
              <w:t>NTIDAD HISTORICA CULTURAL Y RELI</w:t>
            </w:r>
            <w:r w:rsidRPr="004E7CEB">
              <w:rPr>
                <w:rFonts w:ascii="Times New Roman" w:hAnsi="Times New Roman" w:cs="Times New Roman"/>
                <w:b/>
                <w:bCs/>
                <w:sz w:val="24"/>
                <w:szCs w:val="24"/>
              </w:rPr>
              <w:t>GIOSA DE LOS DIFERENTES CANTONES Y CASERIO</w:t>
            </w:r>
            <w:r>
              <w:rPr>
                <w:rFonts w:ascii="Times New Roman" w:hAnsi="Times New Roman" w:cs="Times New Roman"/>
                <w:b/>
                <w:bCs/>
                <w:sz w:val="24"/>
                <w:szCs w:val="24"/>
              </w:rPr>
              <w:t>S</w:t>
            </w:r>
            <w:r w:rsidRPr="004E7CEB">
              <w:rPr>
                <w:rFonts w:ascii="Times New Roman" w:hAnsi="Times New Roman" w:cs="Times New Roman"/>
                <w:b/>
                <w:bCs/>
                <w:sz w:val="24"/>
                <w:szCs w:val="24"/>
              </w:rPr>
              <w:t>, INCENTIVANDO LA PARTICIPACION DE LOS JOVENES EN ACTIVIDADES DE BENEFICIO ECONOMICO SOCIAL AÑO 2020</w:t>
            </w:r>
          </w:p>
        </w:tc>
      </w:tr>
      <w:tr w:rsidR="00562476" w:rsidRPr="004E7CEB" w14:paraId="4878ABE1" w14:textId="77777777" w:rsidTr="007B3F30">
        <w:trPr>
          <w:trHeight w:val="630"/>
        </w:trPr>
        <w:tc>
          <w:tcPr>
            <w:tcW w:w="500" w:type="dxa"/>
            <w:hideMark/>
          </w:tcPr>
          <w:p w14:paraId="2FDD96EC"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N°</w:t>
            </w:r>
          </w:p>
        </w:tc>
        <w:tc>
          <w:tcPr>
            <w:tcW w:w="1731" w:type="dxa"/>
            <w:hideMark/>
          </w:tcPr>
          <w:p w14:paraId="62F3B1D3"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Nombre</w:t>
            </w:r>
          </w:p>
        </w:tc>
        <w:tc>
          <w:tcPr>
            <w:tcW w:w="854" w:type="dxa"/>
            <w:hideMark/>
          </w:tcPr>
          <w:p w14:paraId="39F9E08B"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N° de factura</w:t>
            </w:r>
          </w:p>
        </w:tc>
        <w:tc>
          <w:tcPr>
            <w:tcW w:w="1843" w:type="dxa"/>
            <w:hideMark/>
          </w:tcPr>
          <w:p w14:paraId="4227F5C2"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 xml:space="preserve">Descripción </w:t>
            </w:r>
          </w:p>
        </w:tc>
        <w:tc>
          <w:tcPr>
            <w:tcW w:w="2693" w:type="dxa"/>
            <w:hideMark/>
          </w:tcPr>
          <w:p w14:paraId="120BF556"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Descripción de la cuenta</w:t>
            </w:r>
          </w:p>
        </w:tc>
        <w:tc>
          <w:tcPr>
            <w:tcW w:w="1276" w:type="dxa"/>
            <w:hideMark/>
          </w:tcPr>
          <w:p w14:paraId="6FCFA042"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Unidad Solicitante o Encargado de Carpeta.</w:t>
            </w:r>
          </w:p>
        </w:tc>
        <w:tc>
          <w:tcPr>
            <w:tcW w:w="1007" w:type="dxa"/>
            <w:hideMark/>
          </w:tcPr>
          <w:p w14:paraId="0B43F0C7" w14:textId="77777777" w:rsidR="00562476" w:rsidRPr="004E7CEB" w:rsidRDefault="00562476" w:rsidP="007B3F30">
            <w:pPr>
              <w:autoSpaceDE w:val="0"/>
              <w:autoSpaceDN w:val="0"/>
              <w:adjustRightInd w:val="0"/>
              <w:spacing w:after="0"/>
              <w:jc w:val="both"/>
              <w:rPr>
                <w:rFonts w:ascii="Times New Roman" w:hAnsi="Times New Roman" w:cs="Times New Roman"/>
                <w:bCs/>
                <w:sz w:val="20"/>
                <w:szCs w:val="20"/>
              </w:rPr>
            </w:pPr>
            <w:r w:rsidRPr="004E7CEB">
              <w:rPr>
                <w:rFonts w:ascii="Times New Roman" w:hAnsi="Times New Roman" w:cs="Times New Roman"/>
                <w:bCs/>
                <w:sz w:val="20"/>
                <w:szCs w:val="20"/>
              </w:rPr>
              <w:t xml:space="preserve">Monto a cancelar </w:t>
            </w:r>
          </w:p>
        </w:tc>
      </w:tr>
      <w:tr w:rsidR="00562476" w:rsidRPr="004E7CEB" w14:paraId="57E9D001" w14:textId="77777777" w:rsidTr="007B3F30">
        <w:trPr>
          <w:trHeight w:val="2059"/>
        </w:trPr>
        <w:tc>
          <w:tcPr>
            <w:tcW w:w="500" w:type="dxa"/>
            <w:hideMark/>
          </w:tcPr>
          <w:p w14:paraId="5866A94F"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1</w:t>
            </w:r>
          </w:p>
        </w:tc>
        <w:tc>
          <w:tcPr>
            <w:tcW w:w="1731" w:type="dxa"/>
            <w:hideMark/>
          </w:tcPr>
          <w:p w14:paraId="757A1BFB"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INDUSTRIAS EL TAURO, S.A DE C.V</w:t>
            </w:r>
          </w:p>
        </w:tc>
        <w:tc>
          <w:tcPr>
            <w:tcW w:w="854" w:type="dxa"/>
            <w:hideMark/>
          </w:tcPr>
          <w:p w14:paraId="689055AE"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07484, 07485</w:t>
            </w:r>
          </w:p>
        </w:tc>
        <w:tc>
          <w:tcPr>
            <w:tcW w:w="1843" w:type="dxa"/>
            <w:hideMark/>
          </w:tcPr>
          <w:p w14:paraId="0433EAD4"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Pago por la compra de combo de polvora de luces china para las fiestas patronales del Cantón El Rodeo, San Diego.</w:t>
            </w:r>
          </w:p>
        </w:tc>
        <w:tc>
          <w:tcPr>
            <w:tcW w:w="2693" w:type="dxa"/>
            <w:hideMark/>
          </w:tcPr>
          <w:p w14:paraId="56C468BB"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r>
              <w:rPr>
                <w:rFonts w:ascii="Times New Roman" w:hAnsi="Times New Roman" w:cs="Times New Roman"/>
                <w:sz w:val="20"/>
                <w:szCs w:val="20"/>
              </w:rPr>
              <w:t>.</w:t>
            </w:r>
          </w:p>
        </w:tc>
        <w:tc>
          <w:tcPr>
            <w:tcW w:w="1276" w:type="dxa"/>
            <w:hideMark/>
          </w:tcPr>
          <w:p w14:paraId="47F2C418"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Proyección Social</w:t>
            </w:r>
          </w:p>
        </w:tc>
        <w:tc>
          <w:tcPr>
            <w:tcW w:w="1007" w:type="dxa"/>
            <w:hideMark/>
          </w:tcPr>
          <w:p w14:paraId="4759B7B7" w14:textId="77777777" w:rsidR="00562476" w:rsidRPr="004E7CEB" w:rsidRDefault="00562476" w:rsidP="007B3F30">
            <w:pPr>
              <w:autoSpaceDE w:val="0"/>
              <w:autoSpaceDN w:val="0"/>
              <w:adjustRightInd w:val="0"/>
              <w:spacing w:after="0"/>
              <w:jc w:val="both"/>
              <w:rPr>
                <w:rFonts w:ascii="Times New Roman" w:hAnsi="Times New Roman" w:cs="Times New Roman"/>
                <w:sz w:val="20"/>
                <w:szCs w:val="20"/>
              </w:rPr>
            </w:pPr>
            <w:r w:rsidRPr="004E7CEB">
              <w:rPr>
                <w:rFonts w:ascii="Times New Roman" w:hAnsi="Times New Roman" w:cs="Times New Roman"/>
                <w:sz w:val="20"/>
                <w:szCs w:val="20"/>
              </w:rPr>
              <w:t xml:space="preserve">$ 555.00 </w:t>
            </w:r>
          </w:p>
        </w:tc>
      </w:tr>
    </w:tbl>
    <w:p w14:paraId="3FDD9F1D"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99"/>
        <w:gridCol w:w="1643"/>
        <w:gridCol w:w="800"/>
        <w:gridCol w:w="3160"/>
        <w:gridCol w:w="1183"/>
        <w:gridCol w:w="1395"/>
        <w:gridCol w:w="998"/>
      </w:tblGrid>
      <w:tr w:rsidR="00562476" w:rsidRPr="001B77D3" w14:paraId="61C979F1" w14:textId="77777777" w:rsidTr="007B3F30">
        <w:trPr>
          <w:trHeight w:val="225"/>
        </w:trPr>
        <w:tc>
          <w:tcPr>
            <w:tcW w:w="9904" w:type="dxa"/>
            <w:gridSpan w:val="7"/>
            <w:hideMark/>
          </w:tcPr>
          <w:p w14:paraId="342DF2D4" w14:textId="77777777" w:rsidR="00562476" w:rsidRPr="001B77D3" w:rsidRDefault="00562476" w:rsidP="007B3F30">
            <w:pPr>
              <w:autoSpaceDE w:val="0"/>
              <w:autoSpaceDN w:val="0"/>
              <w:adjustRightInd w:val="0"/>
              <w:spacing w:after="0"/>
              <w:jc w:val="both"/>
              <w:rPr>
                <w:rFonts w:ascii="Times New Roman" w:hAnsi="Times New Roman" w:cs="Times New Roman"/>
                <w:b/>
                <w:bCs/>
                <w:sz w:val="24"/>
                <w:szCs w:val="24"/>
              </w:rPr>
            </w:pPr>
            <w:r w:rsidRPr="001B77D3">
              <w:rPr>
                <w:rFonts w:ascii="Times New Roman" w:hAnsi="Times New Roman" w:cs="Times New Roman"/>
                <w:b/>
                <w:bCs/>
                <w:sz w:val="24"/>
                <w:szCs w:val="24"/>
              </w:rPr>
              <w:t>DETALLES DE LOS GASTOS DE LA CUENTA TMSPP/FONDO COMUN</w:t>
            </w:r>
          </w:p>
        </w:tc>
      </w:tr>
      <w:tr w:rsidR="00562476" w:rsidRPr="001B77D3" w14:paraId="10756648" w14:textId="77777777" w:rsidTr="007B3F30">
        <w:trPr>
          <w:trHeight w:val="630"/>
        </w:trPr>
        <w:tc>
          <w:tcPr>
            <w:tcW w:w="504" w:type="dxa"/>
            <w:hideMark/>
          </w:tcPr>
          <w:p w14:paraId="095804F8"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N°</w:t>
            </w:r>
          </w:p>
        </w:tc>
        <w:tc>
          <w:tcPr>
            <w:tcW w:w="1673" w:type="dxa"/>
            <w:hideMark/>
          </w:tcPr>
          <w:p w14:paraId="10C35F96"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Nombre</w:t>
            </w:r>
          </w:p>
        </w:tc>
        <w:tc>
          <w:tcPr>
            <w:tcW w:w="800" w:type="dxa"/>
            <w:hideMark/>
          </w:tcPr>
          <w:p w14:paraId="3236A787"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N° de factura</w:t>
            </w:r>
          </w:p>
        </w:tc>
        <w:tc>
          <w:tcPr>
            <w:tcW w:w="3319" w:type="dxa"/>
            <w:hideMark/>
          </w:tcPr>
          <w:p w14:paraId="75C5BC0F"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 xml:space="preserve">Descripción </w:t>
            </w:r>
          </w:p>
        </w:tc>
        <w:tc>
          <w:tcPr>
            <w:tcW w:w="1183" w:type="dxa"/>
            <w:hideMark/>
          </w:tcPr>
          <w:p w14:paraId="3DCC795F"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Descripción de la cuenta</w:t>
            </w:r>
          </w:p>
        </w:tc>
        <w:tc>
          <w:tcPr>
            <w:tcW w:w="1418" w:type="dxa"/>
            <w:hideMark/>
          </w:tcPr>
          <w:p w14:paraId="6858F6F8"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Unidad Solicitante o Encargado de Carpeta.</w:t>
            </w:r>
          </w:p>
        </w:tc>
        <w:tc>
          <w:tcPr>
            <w:tcW w:w="1007" w:type="dxa"/>
            <w:hideMark/>
          </w:tcPr>
          <w:p w14:paraId="3807708B" w14:textId="77777777" w:rsidR="00562476" w:rsidRPr="001B77D3" w:rsidRDefault="00562476" w:rsidP="007B3F30">
            <w:pPr>
              <w:autoSpaceDE w:val="0"/>
              <w:autoSpaceDN w:val="0"/>
              <w:adjustRightInd w:val="0"/>
              <w:spacing w:after="0"/>
              <w:jc w:val="both"/>
              <w:rPr>
                <w:rFonts w:ascii="Times New Roman" w:hAnsi="Times New Roman" w:cs="Times New Roman"/>
                <w:bCs/>
                <w:sz w:val="20"/>
                <w:szCs w:val="20"/>
              </w:rPr>
            </w:pPr>
            <w:r w:rsidRPr="001B77D3">
              <w:rPr>
                <w:rFonts w:ascii="Times New Roman" w:hAnsi="Times New Roman" w:cs="Times New Roman"/>
                <w:bCs/>
                <w:sz w:val="20"/>
                <w:szCs w:val="20"/>
              </w:rPr>
              <w:t xml:space="preserve">Monto a cancelar </w:t>
            </w:r>
          </w:p>
        </w:tc>
      </w:tr>
      <w:tr w:rsidR="00562476" w:rsidRPr="001B77D3" w14:paraId="0A663D86" w14:textId="77777777" w:rsidTr="007B3F30">
        <w:trPr>
          <w:trHeight w:val="896"/>
        </w:trPr>
        <w:tc>
          <w:tcPr>
            <w:tcW w:w="504" w:type="dxa"/>
            <w:hideMark/>
          </w:tcPr>
          <w:p w14:paraId="02E18D36"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1</w:t>
            </w:r>
          </w:p>
        </w:tc>
        <w:tc>
          <w:tcPr>
            <w:tcW w:w="1673" w:type="dxa"/>
            <w:hideMark/>
          </w:tcPr>
          <w:p w14:paraId="21F2F4CF"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MERCEDES MAURICIO GONZALEZ</w:t>
            </w:r>
          </w:p>
        </w:tc>
        <w:tc>
          <w:tcPr>
            <w:tcW w:w="800" w:type="dxa"/>
            <w:hideMark/>
          </w:tcPr>
          <w:p w14:paraId="00A678C8"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Recibo simple.</w:t>
            </w:r>
          </w:p>
        </w:tc>
        <w:tc>
          <w:tcPr>
            <w:tcW w:w="3319" w:type="dxa"/>
            <w:hideMark/>
          </w:tcPr>
          <w:p w14:paraId="0D743107"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 xml:space="preserve">Pago por la compra de 5 platos de comida para equipo de trabajo que acompaña a la Unidad de deportes a cubrir la final de softbol femenino el día 15 de Febrero del 2020. </w:t>
            </w:r>
          </w:p>
        </w:tc>
        <w:tc>
          <w:tcPr>
            <w:tcW w:w="1183" w:type="dxa"/>
            <w:hideMark/>
          </w:tcPr>
          <w:p w14:paraId="3D899F0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TMSPP/</w:t>
            </w:r>
          </w:p>
          <w:p w14:paraId="63A5B6F3"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Fondo común</w:t>
            </w:r>
          </w:p>
        </w:tc>
        <w:tc>
          <w:tcPr>
            <w:tcW w:w="1418" w:type="dxa"/>
            <w:hideMark/>
          </w:tcPr>
          <w:p w14:paraId="676878AB"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Deportes</w:t>
            </w:r>
          </w:p>
        </w:tc>
        <w:tc>
          <w:tcPr>
            <w:tcW w:w="1007" w:type="dxa"/>
            <w:hideMark/>
          </w:tcPr>
          <w:p w14:paraId="2DEA23A5"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 xml:space="preserve"> $                          12.50 </w:t>
            </w:r>
          </w:p>
        </w:tc>
      </w:tr>
      <w:tr w:rsidR="00562476" w:rsidRPr="001B77D3" w14:paraId="78E804EF" w14:textId="77777777" w:rsidTr="007B3F30">
        <w:trPr>
          <w:trHeight w:val="1622"/>
        </w:trPr>
        <w:tc>
          <w:tcPr>
            <w:tcW w:w="504" w:type="dxa"/>
            <w:hideMark/>
          </w:tcPr>
          <w:p w14:paraId="0F52E339"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2</w:t>
            </w:r>
          </w:p>
        </w:tc>
        <w:tc>
          <w:tcPr>
            <w:tcW w:w="1673" w:type="dxa"/>
            <w:hideMark/>
          </w:tcPr>
          <w:p w14:paraId="79E3B541"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FELIX ENRIQUE CAMPOS GOMEZ</w:t>
            </w:r>
          </w:p>
        </w:tc>
        <w:tc>
          <w:tcPr>
            <w:tcW w:w="800" w:type="dxa"/>
            <w:hideMark/>
          </w:tcPr>
          <w:p w14:paraId="2FAD7D9E"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Recibo simple.</w:t>
            </w:r>
          </w:p>
        </w:tc>
        <w:tc>
          <w:tcPr>
            <w:tcW w:w="3319" w:type="dxa"/>
            <w:hideMark/>
          </w:tcPr>
          <w:p w14:paraId="2DB8EBBE"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 xml:space="preserve">Pago por servicios de transporte para el día 20 de Febrero del 2020 hacia hospital Nuestra Señora de Fátima solicitado por Unidad Comunitaria de S.P.P (Según acuerdo municipal No cinco con fecha catorce de Febrero del 2020)        </w:t>
            </w:r>
          </w:p>
        </w:tc>
        <w:tc>
          <w:tcPr>
            <w:tcW w:w="1183" w:type="dxa"/>
            <w:hideMark/>
          </w:tcPr>
          <w:p w14:paraId="2A38AD98"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TMSPP/</w:t>
            </w:r>
          </w:p>
          <w:p w14:paraId="5B686454"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Fondo común</w:t>
            </w:r>
          </w:p>
        </w:tc>
        <w:tc>
          <w:tcPr>
            <w:tcW w:w="1418" w:type="dxa"/>
            <w:hideMark/>
          </w:tcPr>
          <w:p w14:paraId="4EDDC8A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 xml:space="preserve">Proyección </w:t>
            </w:r>
          </w:p>
          <w:p w14:paraId="2D66815C"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Social</w:t>
            </w:r>
          </w:p>
        </w:tc>
        <w:tc>
          <w:tcPr>
            <w:tcW w:w="1007" w:type="dxa"/>
            <w:hideMark/>
          </w:tcPr>
          <w:p w14:paraId="507D7B17" w14:textId="77777777" w:rsidR="00562476" w:rsidRPr="001B77D3" w:rsidRDefault="00562476" w:rsidP="007B3F30">
            <w:pPr>
              <w:autoSpaceDE w:val="0"/>
              <w:autoSpaceDN w:val="0"/>
              <w:adjustRightInd w:val="0"/>
              <w:spacing w:after="0"/>
              <w:jc w:val="both"/>
              <w:rPr>
                <w:rFonts w:ascii="Times New Roman" w:hAnsi="Times New Roman" w:cs="Times New Roman"/>
                <w:sz w:val="20"/>
                <w:szCs w:val="20"/>
              </w:rPr>
            </w:pPr>
            <w:r w:rsidRPr="001B77D3">
              <w:rPr>
                <w:rFonts w:ascii="Times New Roman" w:hAnsi="Times New Roman" w:cs="Times New Roman"/>
                <w:sz w:val="20"/>
                <w:szCs w:val="20"/>
              </w:rPr>
              <w:t xml:space="preserve"> $                          80.00 </w:t>
            </w:r>
          </w:p>
        </w:tc>
      </w:tr>
    </w:tbl>
    <w:p w14:paraId="78122E05" w14:textId="77777777" w:rsidR="00562476" w:rsidRPr="001B77D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534"/>
        <w:gridCol w:w="1275"/>
        <w:gridCol w:w="851"/>
        <w:gridCol w:w="2835"/>
        <w:gridCol w:w="2126"/>
        <w:gridCol w:w="1304"/>
        <w:gridCol w:w="979"/>
      </w:tblGrid>
      <w:tr w:rsidR="00562476" w:rsidRPr="00515901" w14:paraId="7DEAEE02" w14:textId="77777777" w:rsidTr="007B3F30">
        <w:trPr>
          <w:trHeight w:val="720"/>
        </w:trPr>
        <w:tc>
          <w:tcPr>
            <w:tcW w:w="9904" w:type="dxa"/>
            <w:gridSpan w:val="7"/>
            <w:hideMark/>
          </w:tcPr>
          <w:p w14:paraId="6C7C76EA" w14:textId="77777777" w:rsidR="00562476" w:rsidRPr="00515901" w:rsidRDefault="00562476" w:rsidP="007B3F30">
            <w:pPr>
              <w:autoSpaceDE w:val="0"/>
              <w:autoSpaceDN w:val="0"/>
              <w:adjustRightInd w:val="0"/>
              <w:spacing w:after="0"/>
              <w:jc w:val="both"/>
              <w:rPr>
                <w:rFonts w:ascii="Times New Roman" w:hAnsi="Times New Roman" w:cs="Times New Roman"/>
                <w:b/>
                <w:bCs/>
                <w:sz w:val="24"/>
                <w:szCs w:val="24"/>
              </w:rPr>
            </w:pPr>
            <w:r w:rsidRPr="00515901">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r>
              <w:rPr>
                <w:rFonts w:ascii="Times New Roman" w:hAnsi="Times New Roman" w:cs="Times New Roman"/>
                <w:b/>
                <w:bCs/>
                <w:sz w:val="24"/>
                <w:szCs w:val="24"/>
              </w:rPr>
              <w:t>.</w:t>
            </w:r>
          </w:p>
        </w:tc>
      </w:tr>
      <w:tr w:rsidR="00562476" w:rsidRPr="00515901" w14:paraId="4CBCD5B2" w14:textId="77777777" w:rsidTr="007B3F30">
        <w:trPr>
          <w:trHeight w:val="645"/>
        </w:trPr>
        <w:tc>
          <w:tcPr>
            <w:tcW w:w="534" w:type="dxa"/>
            <w:hideMark/>
          </w:tcPr>
          <w:p w14:paraId="38B9BE6F"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No</w:t>
            </w:r>
          </w:p>
        </w:tc>
        <w:tc>
          <w:tcPr>
            <w:tcW w:w="1275" w:type="dxa"/>
            <w:hideMark/>
          </w:tcPr>
          <w:p w14:paraId="48CB7DF8"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Nombre</w:t>
            </w:r>
          </w:p>
        </w:tc>
        <w:tc>
          <w:tcPr>
            <w:tcW w:w="851" w:type="dxa"/>
            <w:hideMark/>
          </w:tcPr>
          <w:p w14:paraId="41AC5E2C"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No de factura</w:t>
            </w:r>
          </w:p>
        </w:tc>
        <w:tc>
          <w:tcPr>
            <w:tcW w:w="2835" w:type="dxa"/>
            <w:hideMark/>
          </w:tcPr>
          <w:p w14:paraId="0CA597FA"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Descripción</w:t>
            </w:r>
          </w:p>
        </w:tc>
        <w:tc>
          <w:tcPr>
            <w:tcW w:w="2126" w:type="dxa"/>
            <w:hideMark/>
          </w:tcPr>
          <w:p w14:paraId="47C40B11"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Descripción de la cuenta</w:t>
            </w:r>
          </w:p>
        </w:tc>
        <w:tc>
          <w:tcPr>
            <w:tcW w:w="1304" w:type="dxa"/>
            <w:hideMark/>
          </w:tcPr>
          <w:p w14:paraId="46E95C53"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Unidad Solicitante o Encargado de Carpeta.</w:t>
            </w:r>
          </w:p>
        </w:tc>
        <w:tc>
          <w:tcPr>
            <w:tcW w:w="979" w:type="dxa"/>
            <w:hideMark/>
          </w:tcPr>
          <w:p w14:paraId="0187AB22" w14:textId="77777777" w:rsidR="00562476" w:rsidRPr="00515901" w:rsidRDefault="00562476" w:rsidP="007B3F30">
            <w:pPr>
              <w:autoSpaceDE w:val="0"/>
              <w:autoSpaceDN w:val="0"/>
              <w:adjustRightInd w:val="0"/>
              <w:spacing w:after="0"/>
              <w:jc w:val="both"/>
              <w:rPr>
                <w:rFonts w:ascii="Times New Roman" w:hAnsi="Times New Roman" w:cs="Times New Roman"/>
                <w:bCs/>
                <w:sz w:val="20"/>
                <w:szCs w:val="20"/>
              </w:rPr>
            </w:pPr>
            <w:r w:rsidRPr="00515901">
              <w:rPr>
                <w:rFonts w:ascii="Times New Roman" w:hAnsi="Times New Roman" w:cs="Times New Roman"/>
                <w:bCs/>
                <w:sz w:val="20"/>
                <w:szCs w:val="20"/>
              </w:rPr>
              <w:t xml:space="preserve"> Monto a Cancelar </w:t>
            </w:r>
          </w:p>
        </w:tc>
      </w:tr>
      <w:tr w:rsidR="00562476" w:rsidRPr="00515901" w14:paraId="2663DFC4" w14:textId="77777777" w:rsidTr="007B3F30">
        <w:trPr>
          <w:trHeight w:val="192"/>
        </w:trPr>
        <w:tc>
          <w:tcPr>
            <w:tcW w:w="534" w:type="dxa"/>
            <w:hideMark/>
          </w:tcPr>
          <w:p w14:paraId="035EFD2A"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1</w:t>
            </w:r>
          </w:p>
        </w:tc>
        <w:tc>
          <w:tcPr>
            <w:tcW w:w="1275" w:type="dxa"/>
            <w:hideMark/>
          </w:tcPr>
          <w:p w14:paraId="6E22D79F"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 xml:space="preserve">TOROGOZ, S.A DE C.V   </w:t>
            </w:r>
          </w:p>
        </w:tc>
        <w:tc>
          <w:tcPr>
            <w:tcW w:w="851" w:type="dxa"/>
            <w:noWrap/>
            <w:hideMark/>
          </w:tcPr>
          <w:p w14:paraId="49B6E4C6"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05091</w:t>
            </w:r>
          </w:p>
        </w:tc>
        <w:tc>
          <w:tcPr>
            <w:tcW w:w="2835" w:type="dxa"/>
            <w:hideMark/>
          </w:tcPr>
          <w:p w14:paraId="08735D12"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 xml:space="preserve">Pago por compra de 4 trofeos de premiación para Comité deportivo de la Loma Noreste(según acuerdo municipal No cinco con fecha  </w:t>
            </w:r>
            <w:r>
              <w:rPr>
                <w:rFonts w:ascii="Times New Roman" w:hAnsi="Times New Roman" w:cs="Times New Roman"/>
                <w:sz w:val="20"/>
                <w:szCs w:val="20"/>
              </w:rPr>
              <w:lastRenderedPageBreak/>
              <w:t>treinta y uno de Enero del 2020</w:t>
            </w:r>
            <w:r w:rsidRPr="00515901">
              <w:rPr>
                <w:rFonts w:ascii="Times New Roman" w:hAnsi="Times New Roman" w:cs="Times New Roman"/>
                <w:sz w:val="20"/>
                <w:szCs w:val="20"/>
              </w:rPr>
              <w:t>)</w:t>
            </w:r>
          </w:p>
        </w:tc>
        <w:tc>
          <w:tcPr>
            <w:tcW w:w="2126" w:type="dxa"/>
            <w:hideMark/>
          </w:tcPr>
          <w:p w14:paraId="4CC6268C"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lastRenderedPageBreak/>
              <w:t xml:space="preserve">TMSPP/Programa de fomento al deporte, seguimiento a las escuelas de futbol y tae-kwon do en función </w:t>
            </w:r>
            <w:r w:rsidRPr="00515901">
              <w:rPr>
                <w:rFonts w:ascii="Times New Roman" w:hAnsi="Times New Roman" w:cs="Times New Roman"/>
                <w:sz w:val="20"/>
                <w:szCs w:val="20"/>
              </w:rPr>
              <w:lastRenderedPageBreak/>
              <w:t>de prevenir la violencia en el municipio año 2020</w:t>
            </w:r>
          </w:p>
        </w:tc>
        <w:tc>
          <w:tcPr>
            <w:tcW w:w="1304" w:type="dxa"/>
            <w:hideMark/>
          </w:tcPr>
          <w:p w14:paraId="68C1ACBD"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lastRenderedPageBreak/>
              <w:t>Deportes</w:t>
            </w:r>
          </w:p>
        </w:tc>
        <w:tc>
          <w:tcPr>
            <w:tcW w:w="979" w:type="dxa"/>
            <w:hideMark/>
          </w:tcPr>
          <w:p w14:paraId="690CAD5E"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 xml:space="preserve">$  168.00 </w:t>
            </w:r>
          </w:p>
        </w:tc>
      </w:tr>
      <w:tr w:rsidR="00562476" w:rsidRPr="00515901" w14:paraId="38F3ED49" w14:textId="77777777" w:rsidTr="007B3F30">
        <w:trPr>
          <w:trHeight w:val="2067"/>
        </w:trPr>
        <w:tc>
          <w:tcPr>
            <w:tcW w:w="534" w:type="dxa"/>
            <w:hideMark/>
          </w:tcPr>
          <w:p w14:paraId="608C3C44"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2</w:t>
            </w:r>
          </w:p>
        </w:tc>
        <w:tc>
          <w:tcPr>
            <w:tcW w:w="1275" w:type="dxa"/>
            <w:hideMark/>
          </w:tcPr>
          <w:p w14:paraId="7EF0E347"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WINSTON VLADIMIR RAMIREZ GARAY</w:t>
            </w:r>
          </w:p>
        </w:tc>
        <w:tc>
          <w:tcPr>
            <w:tcW w:w="851" w:type="dxa"/>
            <w:noWrap/>
            <w:hideMark/>
          </w:tcPr>
          <w:p w14:paraId="7A4C0E2E"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Recibo simple</w:t>
            </w:r>
          </w:p>
        </w:tc>
        <w:tc>
          <w:tcPr>
            <w:tcW w:w="2835" w:type="dxa"/>
            <w:hideMark/>
          </w:tcPr>
          <w:p w14:paraId="52C8F06C"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Pago por servicios de transporte hacia Santa Cruz Michapa el dia 15 de Febrero del 2020 para Escuela Municipal de futbol de San Pedro Perulapan(Según acuerdo municipal No cinco con fecha treinta y uno de Enero del 2020)</w:t>
            </w:r>
          </w:p>
        </w:tc>
        <w:tc>
          <w:tcPr>
            <w:tcW w:w="2126" w:type="dxa"/>
            <w:hideMark/>
          </w:tcPr>
          <w:p w14:paraId="01BC46DD"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304" w:type="dxa"/>
            <w:hideMark/>
          </w:tcPr>
          <w:p w14:paraId="2EF747C8"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Deportes</w:t>
            </w:r>
          </w:p>
        </w:tc>
        <w:tc>
          <w:tcPr>
            <w:tcW w:w="979" w:type="dxa"/>
            <w:hideMark/>
          </w:tcPr>
          <w:p w14:paraId="5F897FAD" w14:textId="77777777" w:rsidR="00562476" w:rsidRPr="00515901" w:rsidRDefault="00562476" w:rsidP="007B3F30">
            <w:pPr>
              <w:autoSpaceDE w:val="0"/>
              <w:autoSpaceDN w:val="0"/>
              <w:adjustRightInd w:val="0"/>
              <w:spacing w:after="0"/>
              <w:jc w:val="both"/>
              <w:rPr>
                <w:rFonts w:ascii="Times New Roman" w:hAnsi="Times New Roman" w:cs="Times New Roman"/>
                <w:sz w:val="20"/>
                <w:szCs w:val="20"/>
              </w:rPr>
            </w:pPr>
            <w:r w:rsidRPr="00515901">
              <w:rPr>
                <w:rFonts w:ascii="Times New Roman" w:hAnsi="Times New Roman" w:cs="Times New Roman"/>
                <w:sz w:val="20"/>
                <w:szCs w:val="20"/>
              </w:rPr>
              <w:t>$</w:t>
            </w:r>
            <w:r>
              <w:rPr>
                <w:rFonts w:ascii="Times New Roman" w:hAnsi="Times New Roman" w:cs="Times New Roman"/>
                <w:sz w:val="20"/>
                <w:szCs w:val="20"/>
              </w:rPr>
              <w:t xml:space="preserve"> </w:t>
            </w:r>
            <w:r w:rsidRPr="00515901">
              <w:rPr>
                <w:rFonts w:ascii="Times New Roman" w:hAnsi="Times New Roman" w:cs="Times New Roman"/>
                <w:sz w:val="20"/>
                <w:szCs w:val="20"/>
              </w:rPr>
              <w:t xml:space="preserve">125.00 </w:t>
            </w:r>
          </w:p>
        </w:tc>
      </w:tr>
    </w:tbl>
    <w:p w14:paraId="00E2D068" w14:textId="77777777" w:rsidR="00562476" w:rsidRPr="001B77D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538"/>
        <w:gridCol w:w="1427"/>
        <w:gridCol w:w="800"/>
        <w:gridCol w:w="2972"/>
        <w:gridCol w:w="1516"/>
        <w:gridCol w:w="1276"/>
        <w:gridCol w:w="1149"/>
      </w:tblGrid>
      <w:tr w:rsidR="00562476" w:rsidRPr="00CE0620" w14:paraId="7BE155C5" w14:textId="77777777" w:rsidTr="007B3F30">
        <w:trPr>
          <w:trHeight w:val="330"/>
        </w:trPr>
        <w:tc>
          <w:tcPr>
            <w:tcW w:w="9904" w:type="dxa"/>
            <w:gridSpan w:val="7"/>
            <w:hideMark/>
          </w:tcPr>
          <w:p w14:paraId="1861D2D1" w14:textId="77777777" w:rsidR="00562476" w:rsidRPr="00CE0620" w:rsidRDefault="00562476" w:rsidP="007B3F30">
            <w:pPr>
              <w:autoSpaceDE w:val="0"/>
              <w:autoSpaceDN w:val="0"/>
              <w:adjustRightInd w:val="0"/>
              <w:spacing w:after="0"/>
              <w:jc w:val="both"/>
              <w:rPr>
                <w:rFonts w:ascii="Times New Roman" w:hAnsi="Times New Roman" w:cs="Times New Roman"/>
                <w:b/>
                <w:bCs/>
                <w:sz w:val="24"/>
                <w:szCs w:val="24"/>
              </w:rPr>
            </w:pPr>
            <w:r w:rsidRPr="00CE0620">
              <w:rPr>
                <w:rFonts w:ascii="Times New Roman" w:hAnsi="Times New Roman" w:cs="Times New Roman"/>
                <w:b/>
                <w:bCs/>
                <w:sz w:val="24"/>
                <w:szCs w:val="24"/>
              </w:rPr>
              <w:t>DETALLES DE LOS GASTOS DE LA CUENTA TMSPP/ 5% FIESTAS PATRONALES 2020</w:t>
            </w:r>
          </w:p>
        </w:tc>
      </w:tr>
      <w:tr w:rsidR="00562476" w:rsidRPr="00CE0620" w14:paraId="16E93919" w14:textId="77777777" w:rsidTr="007B3F30">
        <w:trPr>
          <w:trHeight w:val="645"/>
        </w:trPr>
        <w:tc>
          <w:tcPr>
            <w:tcW w:w="538" w:type="dxa"/>
            <w:hideMark/>
          </w:tcPr>
          <w:p w14:paraId="0EA4549A"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No</w:t>
            </w:r>
          </w:p>
        </w:tc>
        <w:tc>
          <w:tcPr>
            <w:tcW w:w="1427" w:type="dxa"/>
            <w:hideMark/>
          </w:tcPr>
          <w:p w14:paraId="514E54B6"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Nombre</w:t>
            </w:r>
          </w:p>
        </w:tc>
        <w:tc>
          <w:tcPr>
            <w:tcW w:w="772" w:type="dxa"/>
            <w:hideMark/>
          </w:tcPr>
          <w:p w14:paraId="4514AFDF"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No de factura</w:t>
            </w:r>
          </w:p>
        </w:tc>
        <w:tc>
          <w:tcPr>
            <w:tcW w:w="3183" w:type="dxa"/>
            <w:hideMark/>
          </w:tcPr>
          <w:p w14:paraId="45ABCB1D"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Descripción</w:t>
            </w:r>
          </w:p>
        </w:tc>
        <w:tc>
          <w:tcPr>
            <w:tcW w:w="1559" w:type="dxa"/>
            <w:hideMark/>
          </w:tcPr>
          <w:p w14:paraId="6A9BEDDA"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Descripción de la cuenta</w:t>
            </w:r>
          </w:p>
        </w:tc>
        <w:tc>
          <w:tcPr>
            <w:tcW w:w="1276" w:type="dxa"/>
            <w:hideMark/>
          </w:tcPr>
          <w:p w14:paraId="7B00A79F"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Unidad Solicitante o Encargado de Carpeta.</w:t>
            </w:r>
          </w:p>
        </w:tc>
        <w:tc>
          <w:tcPr>
            <w:tcW w:w="1149" w:type="dxa"/>
            <w:hideMark/>
          </w:tcPr>
          <w:p w14:paraId="632B8063" w14:textId="77777777" w:rsidR="00562476" w:rsidRPr="00CE0620" w:rsidRDefault="00562476" w:rsidP="007B3F30">
            <w:pPr>
              <w:autoSpaceDE w:val="0"/>
              <w:autoSpaceDN w:val="0"/>
              <w:adjustRightInd w:val="0"/>
              <w:spacing w:after="0"/>
              <w:jc w:val="both"/>
              <w:rPr>
                <w:rFonts w:ascii="Times New Roman" w:hAnsi="Times New Roman" w:cs="Times New Roman"/>
                <w:bCs/>
                <w:sz w:val="20"/>
                <w:szCs w:val="20"/>
              </w:rPr>
            </w:pPr>
            <w:r w:rsidRPr="00CE0620">
              <w:rPr>
                <w:rFonts w:ascii="Times New Roman" w:hAnsi="Times New Roman" w:cs="Times New Roman"/>
                <w:bCs/>
                <w:sz w:val="20"/>
                <w:szCs w:val="20"/>
              </w:rPr>
              <w:t xml:space="preserve">Monto a Cancelar </w:t>
            </w:r>
          </w:p>
        </w:tc>
      </w:tr>
      <w:tr w:rsidR="00562476" w:rsidRPr="00CE0620" w14:paraId="74A4F3E8" w14:textId="77777777" w:rsidTr="007B3F30">
        <w:trPr>
          <w:trHeight w:val="945"/>
        </w:trPr>
        <w:tc>
          <w:tcPr>
            <w:tcW w:w="538" w:type="dxa"/>
            <w:hideMark/>
          </w:tcPr>
          <w:p w14:paraId="0C40337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1</w:t>
            </w:r>
          </w:p>
        </w:tc>
        <w:tc>
          <w:tcPr>
            <w:tcW w:w="1427" w:type="dxa"/>
            <w:hideMark/>
          </w:tcPr>
          <w:p w14:paraId="1603761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JOSE SABINO PEREZ PEREZ</w:t>
            </w:r>
          </w:p>
        </w:tc>
        <w:tc>
          <w:tcPr>
            <w:tcW w:w="772" w:type="dxa"/>
            <w:noWrap/>
            <w:hideMark/>
          </w:tcPr>
          <w:p w14:paraId="1DD4F3C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0D9889A3"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elaboración de 4 mantas publicitarias para noche bailable y festival gastronómico.</w:t>
            </w:r>
          </w:p>
        </w:tc>
        <w:tc>
          <w:tcPr>
            <w:tcW w:w="1559" w:type="dxa"/>
            <w:hideMark/>
          </w:tcPr>
          <w:p w14:paraId="2FE4E71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7B832683"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71696DC4"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w:t>
            </w:r>
            <w:r>
              <w:rPr>
                <w:rFonts w:ascii="Times New Roman" w:hAnsi="Times New Roman" w:cs="Times New Roman"/>
                <w:sz w:val="20"/>
                <w:szCs w:val="20"/>
              </w:rPr>
              <w:t xml:space="preserve"> </w:t>
            </w:r>
            <w:r w:rsidRPr="00CE0620">
              <w:rPr>
                <w:rFonts w:ascii="Times New Roman" w:hAnsi="Times New Roman" w:cs="Times New Roman"/>
                <w:sz w:val="20"/>
                <w:szCs w:val="20"/>
              </w:rPr>
              <w:t xml:space="preserve">120.00 </w:t>
            </w:r>
          </w:p>
        </w:tc>
      </w:tr>
      <w:tr w:rsidR="00562476" w:rsidRPr="00CE0620" w14:paraId="484F91F2" w14:textId="77777777" w:rsidTr="007B3F30">
        <w:trPr>
          <w:trHeight w:val="1389"/>
        </w:trPr>
        <w:tc>
          <w:tcPr>
            <w:tcW w:w="538" w:type="dxa"/>
            <w:hideMark/>
          </w:tcPr>
          <w:p w14:paraId="772E074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2</w:t>
            </w:r>
          </w:p>
        </w:tc>
        <w:tc>
          <w:tcPr>
            <w:tcW w:w="1427" w:type="dxa"/>
            <w:hideMark/>
          </w:tcPr>
          <w:p w14:paraId="3BDA6D0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ANA CAROLINA COSME VÁSQUEZ</w:t>
            </w:r>
          </w:p>
        </w:tc>
        <w:tc>
          <w:tcPr>
            <w:tcW w:w="772" w:type="dxa"/>
            <w:noWrap/>
            <w:hideMark/>
          </w:tcPr>
          <w:p w14:paraId="4595D34D"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1FD8136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servicios de audio profesional y montaje de tarima techada para concurso de ministerios de alabanzas en marco de las fiestas co-patronales de Santa Francisca Romana.</w:t>
            </w:r>
          </w:p>
        </w:tc>
        <w:tc>
          <w:tcPr>
            <w:tcW w:w="1559" w:type="dxa"/>
            <w:hideMark/>
          </w:tcPr>
          <w:p w14:paraId="3F6E305D"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01422B9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628FF8F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$ 400.00 </w:t>
            </w:r>
          </w:p>
        </w:tc>
      </w:tr>
      <w:tr w:rsidR="00562476" w:rsidRPr="00CE0620" w14:paraId="11AE3292" w14:textId="77777777" w:rsidTr="007B3F30">
        <w:trPr>
          <w:trHeight w:val="1594"/>
        </w:trPr>
        <w:tc>
          <w:tcPr>
            <w:tcW w:w="538" w:type="dxa"/>
            <w:hideMark/>
          </w:tcPr>
          <w:p w14:paraId="2F9ED146"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3</w:t>
            </w:r>
          </w:p>
        </w:tc>
        <w:tc>
          <w:tcPr>
            <w:tcW w:w="1427" w:type="dxa"/>
            <w:hideMark/>
          </w:tcPr>
          <w:p w14:paraId="7ACF348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MISAEL ELISEO BAUTISTA CHAVEZ</w:t>
            </w:r>
          </w:p>
        </w:tc>
        <w:tc>
          <w:tcPr>
            <w:tcW w:w="772" w:type="dxa"/>
            <w:noWrap/>
            <w:hideMark/>
          </w:tcPr>
          <w:p w14:paraId="7A1F37E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1AB03B03"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servicios profesionales por la Orquesta Fusion Latina y Pago por servicios de tarima, audio, luces y discomovil para noche bailable el dia 07 de Marzo del 2020 en marco de las fiestas co-patronales de Santa Francisca Romana.</w:t>
            </w:r>
          </w:p>
        </w:tc>
        <w:tc>
          <w:tcPr>
            <w:tcW w:w="1559" w:type="dxa"/>
            <w:hideMark/>
          </w:tcPr>
          <w:p w14:paraId="75D4AE7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7B35026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3BAA5C92"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$ 1,125.00 </w:t>
            </w:r>
          </w:p>
        </w:tc>
      </w:tr>
      <w:tr w:rsidR="00562476" w:rsidRPr="00CE0620" w14:paraId="19341864" w14:textId="77777777" w:rsidTr="007B3F30">
        <w:trPr>
          <w:trHeight w:val="945"/>
        </w:trPr>
        <w:tc>
          <w:tcPr>
            <w:tcW w:w="538" w:type="dxa"/>
            <w:hideMark/>
          </w:tcPr>
          <w:p w14:paraId="62D6C33C"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4</w:t>
            </w:r>
          </w:p>
        </w:tc>
        <w:tc>
          <w:tcPr>
            <w:tcW w:w="1427" w:type="dxa"/>
            <w:hideMark/>
          </w:tcPr>
          <w:p w14:paraId="640CB77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SANTOS ARTURO GONZALEZ GONZALEZ</w:t>
            </w:r>
          </w:p>
        </w:tc>
        <w:tc>
          <w:tcPr>
            <w:tcW w:w="772" w:type="dxa"/>
            <w:noWrap/>
            <w:hideMark/>
          </w:tcPr>
          <w:p w14:paraId="56E7A5A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0FC9D0F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Apoyo económico para lotificación San Pedro a realizar diferentes actividades  religiosas y recreativas.</w:t>
            </w:r>
          </w:p>
        </w:tc>
        <w:tc>
          <w:tcPr>
            <w:tcW w:w="1559" w:type="dxa"/>
            <w:hideMark/>
          </w:tcPr>
          <w:p w14:paraId="4C61F4B6"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64F5BC5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42462CD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E0620">
              <w:rPr>
                <w:rFonts w:ascii="Times New Roman" w:hAnsi="Times New Roman" w:cs="Times New Roman"/>
                <w:sz w:val="20"/>
                <w:szCs w:val="20"/>
              </w:rPr>
              <w:t xml:space="preserve">220.00 </w:t>
            </w:r>
          </w:p>
        </w:tc>
      </w:tr>
      <w:tr w:rsidR="00562476" w:rsidRPr="00CE0620" w14:paraId="34DB059B" w14:textId="77777777" w:rsidTr="007B3F30">
        <w:trPr>
          <w:trHeight w:val="945"/>
        </w:trPr>
        <w:tc>
          <w:tcPr>
            <w:tcW w:w="538" w:type="dxa"/>
            <w:hideMark/>
          </w:tcPr>
          <w:p w14:paraId="7E9882B3"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5</w:t>
            </w:r>
          </w:p>
        </w:tc>
        <w:tc>
          <w:tcPr>
            <w:tcW w:w="1427" w:type="dxa"/>
            <w:hideMark/>
          </w:tcPr>
          <w:p w14:paraId="3BDB0D1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PAULA ARACELY RAMIREZ DE ROSALES</w:t>
            </w:r>
          </w:p>
        </w:tc>
        <w:tc>
          <w:tcPr>
            <w:tcW w:w="772" w:type="dxa"/>
            <w:noWrap/>
            <w:hideMark/>
          </w:tcPr>
          <w:p w14:paraId="5D91A27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37118B4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Apoyo económico para Barrio El Centro para realizar diferentes actividades  religiosas y recreativas.</w:t>
            </w:r>
          </w:p>
        </w:tc>
        <w:tc>
          <w:tcPr>
            <w:tcW w:w="1559" w:type="dxa"/>
            <w:hideMark/>
          </w:tcPr>
          <w:p w14:paraId="37195F3D"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63677A54"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13CCDA2F"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$ 220.00 </w:t>
            </w:r>
          </w:p>
        </w:tc>
      </w:tr>
      <w:tr w:rsidR="00562476" w:rsidRPr="00CE0620" w14:paraId="58B0424A" w14:textId="77777777" w:rsidTr="007B3F30">
        <w:trPr>
          <w:trHeight w:val="514"/>
        </w:trPr>
        <w:tc>
          <w:tcPr>
            <w:tcW w:w="538" w:type="dxa"/>
            <w:hideMark/>
          </w:tcPr>
          <w:p w14:paraId="5172DE8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6</w:t>
            </w:r>
          </w:p>
        </w:tc>
        <w:tc>
          <w:tcPr>
            <w:tcW w:w="1427" w:type="dxa"/>
            <w:hideMark/>
          </w:tcPr>
          <w:p w14:paraId="3ED0BFDC"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JOSÉ FRANCISCO BELTRAN</w:t>
            </w:r>
          </w:p>
        </w:tc>
        <w:tc>
          <w:tcPr>
            <w:tcW w:w="772" w:type="dxa"/>
            <w:noWrap/>
            <w:hideMark/>
          </w:tcPr>
          <w:p w14:paraId="695D1F54"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3487D38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Apoyo económico para Barrio El Calvario para realizar diferentes actividades  religiosas y recreativas.</w:t>
            </w:r>
          </w:p>
        </w:tc>
        <w:tc>
          <w:tcPr>
            <w:tcW w:w="1559" w:type="dxa"/>
            <w:hideMark/>
          </w:tcPr>
          <w:p w14:paraId="59C9A44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27AF016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7FD63B5C"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220.00 </w:t>
            </w:r>
          </w:p>
        </w:tc>
      </w:tr>
      <w:tr w:rsidR="00562476" w:rsidRPr="00CE0620" w14:paraId="4065E12E" w14:textId="77777777" w:rsidTr="007B3F30">
        <w:trPr>
          <w:trHeight w:val="945"/>
        </w:trPr>
        <w:tc>
          <w:tcPr>
            <w:tcW w:w="538" w:type="dxa"/>
            <w:hideMark/>
          </w:tcPr>
          <w:p w14:paraId="7CEBF31C"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7</w:t>
            </w:r>
          </w:p>
        </w:tc>
        <w:tc>
          <w:tcPr>
            <w:tcW w:w="1427" w:type="dxa"/>
            <w:hideMark/>
          </w:tcPr>
          <w:p w14:paraId="02DA7E66"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NANCY MACARENA ORTIZ DOMINGUEZ</w:t>
            </w:r>
          </w:p>
        </w:tc>
        <w:tc>
          <w:tcPr>
            <w:tcW w:w="772" w:type="dxa"/>
            <w:noWrap/>
            <w:hideMark/>
          </w:tcPr>
          <w:p w14:paraId="132FC10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2A0D2FA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Apoyo económico para Barrio El Ángel para realizar diferentes actividades  religiosas y recreativas.</w:t>
            </w:r>
          </w:p>
        </w:tc>
        <w:tc>
          <w:tcPr>
            <w:tcW w:w="1559" w:type="dxa"/>
            <w:hideMark/>
          </w:tcPr>
          <w:p w14:paraId="56EA82D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7DAA7C7F"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107700C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w:t>
            </w:r>
            <w:r>
              <w:rPr>
                <w:rFonts w:ascii="Times New Roman" w:hAnsi="Times New Roman" w:cs="Times New Roman"/>
                <w:sz w:val="20"/>
                <w:szCs w:val="20"/>
              </w:rPr>
              <w:t xml:space="preserve"> </w:t>
            </w:r>
            <w:r w:rsidRPr="00CE0620">
              <w:rPr>
                <w:rFonts w:ascii="Times New Roman" w:hAnsi="Times New Roman" w:cs="Times New Roman"/>
                <w:sz w:val="20"/>
                <w:szCs w:val="20"/>
              </w:rPr>
              <w:t xml:space="preserve">220.00 </w:t>
            </w:r>
          </w:p>
        </w:tc>
      </w:tr>
      <w:tr w:rsidR="00562476" w:rsidRPr="00CE0620" w14:paraId="0DF655C0" w14:textId="77777777" w:rsidTr="007B3F30">
        <w:trPr>
          <w:trHeight w:val="945"/>
        </w:trPr>
        <w:tc>
          <w:tcPr>
            <w:tcW w:w="538" w:type="dxa"/>
            <w:hideMark/>
          </w:tcPr>
          <w:p w14:paraId="1F7C8A77"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lastRenderedPageBreak/>
              <w:t>8</w:t>
            </w:r>
          </w:p>
        </w:tc>
        <w:tc>
          <w:tcPr>
            <w:tcW w:w="1427" w:type="dxa"/>
            <w:hideMark/>
          </w:tcPr>
          <w:p w14:paraId="07D8A82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EDWIN EZEQUIEL PABLO MENDOZA</w:t>
            </w:r>
          </w:p>
        </w:tc>
        <w:tc>
          <w:tcPr>
            <w:tcW w:w="772" w:type="dxa"/>
            <w:noWrap/>
            <w:hideMark/>
          </w:tcPr>
          <w:p w14:paraId="1DB7F7D3"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35AB25B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Apoyo económico para Barrio Concepción para realizar diferentes actividades  religiosas y recreativas.</w:t>
            </w:r>
          </w:p>
        </w:tc>
        <w:tc>
          <w:tcPr>
            <w:tcW w:w="1559" w:type="dxa"/>
            <w:hideMark/>
          </w:tcPr>
          <w:p w14:paraId="01D2523F"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7CA9E4E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1CC007C2"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w:t>
            </w:r>
            <w:r>
              <w:rPr>
                <w:rFonts w:ascii="Times New Roman" w:hAnsi="Times New Roman" w:cs="Times New Roman"/>
                <w:sz w:val="20"/>
                <w:szCs w:val="20"/>
              </w:rPr>
              <w:t xml:space="preserve"> </w:t>
            </w:r>
            <w:r w:rsidRPr="00CE0620">
              <w:rPr>
                <w:rFonts w:ascii="Times New Roman" w:hAnsi="Times New Roman" w:cs="Times New Roman"/>
                <w:sz w:val="20"/>
                <w:szCs w:val="20"/>
              </w:rPr>
              <w:t xml:space="preserve">220.00 </w:t>
            </w:r>
          </w:p>
        </w:tc>
      </w:tr>
      <w:tr w:rsidR="00562476" w:rsidRPr="00CE0620" w14:paraId="524F00F0" w14:textId="77777777" w:rsidTr="007B3F30">
        <w:trPr>
          <w:trHeight w:val="1169"/>
        </w:trPr>
        <w:tc>
          <w:tcPr>
            <w:tcW w:w="538" w:type="dxa"/>
            <w:hideMark/>
          </w:tcPr>
          <w:p w14:paraId="3E446A0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9</w:t>
            </w:r>
          </w:p>
        </w:tc>
        <w:tc>
          <w:tcPr>
            <w:tcW w:w="1427" w:type="dxa"/>
            <w:hideMark/>
          </w:tcPr>
          <w:p w14:paraId="61A4B974"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JOSÉ ANSELMO ALFARO MATIAS </w:t>
            </w:r>
          </w:p>
        </w:tc>
        <w:tc>
          <w:tcPr>
            <w:tcW w:w="772" w:type="dxa"/>
            <w:noWrap/>
            <w:hideMark/>
          </w:tcPr>
          <w:p w14:paraId="076B7D59"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41B46984"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servicios de banda de música tradicional para 3 días: 06, 07 y 08 de Marzo del 2020 en marco de las fiestas co-patronales de la Santa Francisca Romana.</w:t>
            </w:r>
          </w:p>
        </w:tc>
        <w:tc>
          <w:tcPr>
            <w:tcW w:w="1559" w:type="dxa"/>
            <w:hideMark/>
          </w:tcPr>
          <w:p w14:paraId="4140D0E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6E9B39F5"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540B5880"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w:t>
            </w:r>
            <w:r>
              <w:rPr>
                <w:rFonts w:ascii="Times New Roman" w:hAnsi="Times New Roman" w:cs="Times New Roman"/>
                <w:sz w:val="20"/>
                <w:szCs w:val="20"/>
              </w:rPr>
              <w:t xml:space="preserve"> </w:t>
            </w:r>
            <w:r w:rsidRPr="00CE0620">
              <w:rPr>
                <w:rFonts w:ascii="Times New Roman" w:hAnsi="Times New Roman" w:cs="Times New Roman"/>
                <w:sz w:val="20"/>
                <w:szCs w:val="20"/>
              </w:rPr>
              <w:t xml:space="preserve">375.00 </w:t>
            </w:r>
          </w:p>
        </w:tc>
      </w:tr>
      <w:tr w:rsidR="00562476" w:rsidRPr="00CE0620" w14:paraId="44299186" w14:textId="77777777" w:rsidTr="007B3F30">
        <w:trPr>
          <w:trHeight w:val="1059"/>
        </w:trPr>
        <w:tc>
          <w:tcPr>
            <w:tcW w:w="538" w:type="dxa"/>
            <w:hideMark/>
          </w:tcPr>
          <w:p w14:paraId="3BE3DA3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10</w:t>
            </w:r>
          </w:p>
        </w:tc>
        <w:tc>
          <w:tcPr>
            <w:tcW w:w="1427" w:type="dxa"/>
            <w:hideMark/>
          </w:tcPr>
          <w:p w14:paraId="2F385B4F"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HILARIO APARICIO DIAZ</w:t>
            </w:r>
          </w:p>
        </w:tc>
        <w:tc>
          <w:tcPr>
            <w:tcW w:w="772" w:type="dxa"/>
            <w:noWrap/>
            <w:hideMark/>
          </w:tcPr>
          <w:p w14:paraId="2013B6EC"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2F5D51AE"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servicios de banda de música tradicional para 3 días: 03, 04 y 05 de Marzo del 2020 en marco de las fiestas co-patronales de la Santa Francisca Romana.</w:t>
            </w:r>
          </w:p>
        </w:tc>
        <w:tc>
          <w:tcPr>
            <w:tcW w:w="1559" w:type="dxa"/>
            <w:hideMark/>
          </w:tcPr>
          <w:p w14:paraId="2A1340CD"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hideMark/>
          </w:tcPr>
          <w:p w14:paraId="3FA9C1F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hideMark/>
          </w:tcPr>
          <w:p w14:paraId="6E8374ED"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375.00 </w:t>
            </w:r>
          </w:p>
        </w:tc>
      </w:tr>
      <w:tr w:rsidR="00562476" w:rsidRPr="00CE0620" w14:paraId="24C25F3C" w14:textId="77777777" w:rsidTr="007B3F30">
        <w:trPr>
          <w:trHeight w:val="1500"/>
        </w:trPr>
        <w:tc>
          <w:tcPr>
            <w:tcW w:w="538" w:type="dxa"/>
            <w:noWrap/>
            <w:hideMark/>
          </w:tcPr>
          <w:p w14:paraId="09C08B0A"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11</w:t>
            </w:r>
          </w:p>
        </w:tc>
        <w:tc>
          <w:tcPr>
            <w:tcW w:w="1427" w:type="dxa"/>
            <w:hideMark/>
          </w:tcPr>
          <w:p w14:paraId="3AA2AB71"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PATRICIA AZUCENA LOPEZ PEREZ</w:t>
            </w:r>
          </w:p>
        </w:tc>
        <w:tc>
          <w:tcPr>
            <w:tcW w:w="772" w:type="dxa"/>
            <w:noWrap/>
            <w:hideMark/>
          </w:tcPr>
          <w:p w14:paraId="0D97D95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Recibo simple.</w:t>
            </w:r>
          </w:p>
        </w:tc>
        <w:tc>
          <w:tcPr>
            <w:tcW w:w="3183" w:type="dxa"/>
            <w:hideMark/>
          </w:tcPr>
          <w:p w14:paraId="157A409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Pago por compra de 2 ollas de atol shuco para misa del día de la alcaldía en marco de las fiestas Co-patronales de Santa Francisca Romana el dia domingo 08 de Marzo del 2020</w:t>
            </w:r>
          </w:p>
        </w:tc>
        <w:tc>
          <w:tcPr>
            <w:tcW w:w="1559" w:type="dxa"/>
            <w:hideMark/>
          </w:tcPr>
          <w:p w14:paraId="0E0CB41B"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TMSPP/ 5% Fiestas patronales 2020</w:t>
            </w:r>
          </w:p>
        </w:tc>
        <w:tc>
          <w:tcPr>
            <w:tcW w:w="1276" w:type="dxa"/>
            <w:noWrap/>
            <w:hideMark/>
          </w:tcPr>
          <w:p w14:paraId="18661BB8"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Proyección social.</w:t>
            </w:r>
          </w:p>
        </w:tc>
        <w:tc>
          <w:tcPr>
            <w:tcW w:w="1149" w:type="dxa"/>
            <w:noWrap/>
            <w:hideMark/>
          </w:tcPr>
          <w:p w14:paraId="20422641" w14:textId="77777777" w:rsidR="00562476" w:rsidRPr="00CE0620" w:rsidRDefault="00562476" w:rsidP="007B3F30">
            <w:pPr>
              <w:autoSpaceDE w:val="0"/>
              <w:autoSpaceDN w:val="0"/>
              <w:adjustRightInd w:val="0"/>
              <w:spacing w:after="0"/>
              <w:jc w:val="both"/>
              <w:rPr>
                <w:rFonts w:ascii="Times New Roman" w:hAnsi="Times New Roman" w:cs="Times New Roman"/>
                <w:sz w:val="20"/>
                <w:szCs w:val="20"/>
              </w:rPr>
            </w:pPr>
            <w:r w:rsidRPr="00CE0620">
              <w:rPr>
                <w:rFonts w:ascii="Times New Roman" w:hAnsi="Times New Roman" w:cs="Times New Roman"/>
                <w:sz w:val="20"/>
                <w:szCs w:val="20"/>
              </w:rPr>
              <w:t xml:space="preserve">$  90.00 </w:t>
            </w:r>
          </w:p>
        </w:tc>
      </w:tr>
    </w:tbl>
    <w:p w14:paraId="4FCC4F8C" w14:textId="77777777" w:rsidR="00562476" w:rsidRPr="001B77D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1"/>
        <w:gridCol w:w="1147"/>
        <w:gridCol w:w="1783"/>
        <w:gridCol w:w="2103"/>
        <w:gridCol w:w="1941"/>
        <w:gridCol w:w="1301"/>
        <w:gridCol w:w="942"/>
      </w:tblGrid>
      <w:tr w:rsidR="00562476" w:rsidRPr="00EF25AB" w14:paraId="6A19D609" w14:textId="77777777" w:rsidTr="007B3F30">
        <w:trPr>
          <w:trHeight w:val="855"/>
        </w:trPr>
        <w:tc>
          <w:tcPr>
            <w:tcW w:w="9904" w:type="dxa"/>
            <w:gridSpan w:val="7"/>
            <w:hideMark/>
          </w:tcPr>
          <w:p w14:paraId="6C148406" w14:textId="77777777" w:rsidR="00562476" w:rsidRPr="00EF25AB" w:rsidRDefault="00562476" w:rsidP="007B3F30">
            <w:pPr>
              <w:autoSpaceDE w:val="0"/>
              <w:autoSpaceDN w:val="0"/>
              <w:adjustRightInd w:val="0"/>
              <w:spacing w:after="0"/>
              <w:jc w:val="both"/>
              <w:rPr>
                <w:rFonts w:ascii="Times New Roman" w:hAnsi="Times New Roman" w:cs="Times New Roman"/>
                <w:b/>
                <w:bCs/>
                <w:sz w:val="24"/>
                <w:szCs w:val="24"/>
              </w:rPr>
            </w:pPr>
            <w:r w:rsidRPr="00EF25AB">
              <w:rPr>
                <w:rFonts w:ascii="Times New Roman" w:hAnsi="Times New Roman" w:cs="Times New Roman"/>
                <w:b/>
                <w:bCs/>
                <w:sz w:val="24"/>
                <w:szCs w:val="24"/>
              </w:rPr>
              <w:t>DETALLES DE LOS GASTOS DE LA CUENTA TMSPP/PROGRAMA DE  BARRIDO,</w:t>
            </w:r>
            <w:r>
              <w:rPr>
                <w:rFonts w:ascii="Times New Roman" w:hAnsi="Times New Roman" w:cs="Times New Roman"/>
                <w:b/>
                <w:bCs/>
                <w:sz w:val="24"/>
                <w:szCs w:val="24"/>
              </w:rPr>
              <w:t xml:space="preserve"> </w:t>
            </w:r>
            <w:r w:rsidRPr="00EF25AB">
              <w:rPr>
                <w:rFonts w:ascii="Times New Roman" w:hAnsi="Times New Roman" w:cs="Times New Roman"/>
                <w:b/>
                <w:bCs/>
                <w:sz w:val="24"/>
                <w:szCs w:val="24"/>
              </w:rPr>
              <w:t xml:space="preserve">RECOLECCION Y DISPOSICION FINAL DE LOS DESECHOS SOLIDOS  EN EL MUNICIPIO DE SAN PEDRO PERULAPAN AÑO 2020 </w:t>
            </w:r>
          </w:p>
        </w:tc>
      </w:tr>
      <w:tr w:rsidR="00562476" w:rsidRPr="00EF25AB" w14:paraId="08A568C9" w14:textId="77777777" w:rsidTr="007B3F30">
        <w:trPr>
          <w:trHeight w:val="1050"/>
        </w:trPr>
        <w:tc>
          <w:tcPr>
            <w:tcW w:w="461" w:type="dxa"/>
            <w:hideMark/>
          </w:tcPr>
          <w:p w14:paraId="7C34FAD9"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No</w:t>
            </w:r>
          </w:p>
        </w:tc>
        <w:tc>
          <w:tcPr>
            <w:tcW w:w="1175" w:type="dxa"/>
            <w:hideMark/>
          </w:tcPr>
          <w:p w14:paraId="17884009"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Nombre</w:t>
            </w:r>
          </w:p>
        </w:tc>
        <w:tc>
          <w:tcPr>
            <w:tcW w:w="1783" w:type="dxa"/>
            <w:hideMark/>
          </w:tcPr>
          <w:p w14:paraId="610D4DA5"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No de factura</w:t>
            </w:r>
          </w:p>
        </w:tc>
        <w:tc>
          <w:tcPr>
            <w:tcW w:w="2218" w:type="dxa"/>
            <w:hideMark/>
          </w:tcPr>
          <w:p w14:paraId="56688B81"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Descripción</w:t>
            </w:r>
          </w:p>
        </w:tc>
        <w:tc>
          <w:tcPr>
            <w:tcW w:w="1984" w:type="dxa"/>
            <w:hideMark/>
          </w:tcPr>
          <w:p w14:paraId="03BCC888"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Descripción de la cuenta</w:t>
            </w:r>
          </w:p>
        </w:tc>
        <w:tc>
          <w:tcPr>
            <w:tcW w:w="1339" w:type="dxa"/>
            <w:hideMark/>
          </w:tcPr>
          <w:p w14:paraId="7C65B5C3"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Unidad Solicitante o Encargado de Carpeta.</w:t>
            </w:r>
          </w:p>
        </w:tc>
        <w:tc>
          <w:tcPr>
            <w:tcW w:w="944" w:type="dxa"/>
            <w:hideMark/>
          </w:tcPr>
          <w:p w14:paraId="64FAE80F" w14:textId="77777777" w:rsidR="00562476" w:rsidRPr="00EF25AB" w:rsidRDefault="00562476" w:rsidP="007B3F30">
            <w:pPr>
              <w:autoSpaceDE w:val="0"/>
              <w:autoSpaceDN w:val="0"/>
              <w:adjustRightInd w:val="0"/>
              <w:spacing w:after="0"/>
              <w:jc w:val="both"/>
              <w:rPr>
                <w:rFonts w:ascii="Times New Roman" w:hAnsi="Times New Roman" w:cs="Times New Roman"/>
                <w:bCs/>
                <w:sz w:val="20"/>
                <w:szCs w:val="20"/>
              </w:rPr>
            </w:pPr>
            <w:r w:rsidRPr="00EF25AB">
              <w:rPr>
                <w:rFonts w:ascii="Times New Roman" w:hAnsi="Times New Roman" w:cs="Times New Roman"/>
                <w:bCs/>
                <w:sz w:val="20"/>
                <w:szCs w:val="20"/>
              </w:rPr>
              <w:t xml:space="preserve"> Monto a Cancelar </w:t>
            </w:r>
          </w:p>
        </w:tc>
      </w:tr>
      <w:tr w:rsidR="00562476" w:rsidRPr="00EF25AB" w14:paraId="352727BF" w14:textId="77777777" w:rsidTr="007B3F30">
        <w:trPr>
          <w:trHeight w:val="1905"/>
        </w:trPr>
        <w:tc>
          <w:tcPr>
            <w:tcW w:w="461" w:type="dxa"/>
            <w:noWrap/>
            <w:hideMark/>
          </w:tcPr>
          <w:p w14:paraId="4CB1989F"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1</w:t>
            </w:r>
          </w:p>
        </w:tc>
        <w:tc>
          <w:tcPr>
            <w:tcW w:w="1175" w:type="dxa"/>
            <w:hideMark/>
          </w:tcPr>
          <w:p w14:paraId="5438EF0A"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STAR MOTOR, S.A DE C.V</w:t>
            </w:r>
          </w:p>
        </w:tc>
        <w:tc>
          <w:tcPr>
            <w:tcW w:w="1783" w:type="dxa"/>
            <w:noWrap/>
            <w:hideMark/>
          </w:tcPr>
          <w:p w14:paraId="27374653"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19DS000F0043773</w:t>
            </w:r>
          </w:p>
        </w:tc>
        <w:tc>
          <w:tcPr>
            <w:tcW w:w="2218" w:type="dxa"/>
            <w:hideMark/>
          </w:tcPr>
          <w:p w14:paraId="0E91A304"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 xml:space="preserve">Pago por mantenimiento y compra de materiales para el camión recolector de desechos sólidos con placa N-6828 propiedad de la alcaldía de S.P.P.   </w:t>
            </w:r>
          </w:p>
        </w:tc>
        <w:tc>
          <w:tcPr>
            <w:tcW w:w="1984" w:type="dxa"/>
            <w:hideMark/>
          </w:tcPr>
          <w:p w14:paraId="04278129"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TMSPP/Programa de barrido, recolección y disposición finales de los desechos solidos en el municipio de San Pedro Perulapan año 2020</w:t>
            </w:r>
          </w:p>
        </w:tc>
        <w:tc>
          <w:tcPr>
            <w:tcW w:w="1339" w:type="dxa"/>
            <w:hideMark/>
          </w:tcPr>
          <w:p w14:paraId="7A92B7EA"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Servicio Generales</w:t>
            </w:r>
          </w:p>
        </w:tc>
        <w:tc>
          <w:tcPr>
            <w:tcW w:w="944" w:type="dxa"/>
            <w:hideMark/>
          </w:tcPr>
          <w:p w14:paraId="69A68AC9" w14:textId="77777777" w:rsidR="00562476" w:rsidRPr="00EF25AB" w:rsidRDefault="00562476" w:rsidP="007B3F30">
            <w:pPr>
              <w:autoSpaceDE w:val="0"/>
              <w:autoSpaceDN w:val="0"/>
              <w:adjustRightInd w:val="0"/>
              <w:spacing w:after="0"/>
              <w:jc w:val="both"/>
              <w:rPr>
                <w:rFonts w:ascii="Times New Roman" w:hAnsi="Times New Roman" w:cs="Times New Roman"/>
                <w:sz w:val="20"/>
                <w:szCs w:val="20"/>
              </w:rPr>
            </w:pPr>
            <w:r w:rsidRPr="00EF25AB">
              <w:rPr>
                <w:rFonts w:ascii="Times New Roman" w:hAnsi="Times New Roman" w:cs="Times New Roman"/>
                <w:sz w:val="20"/>
                <w:szCs w:val="20"/>
              </w:rPr>
              <w:t xml:space="preserve">$ 707.38 </w:t>
            </w:r>
          </w:p>
        </w:tc>
      </w:tr>
    </w:tbl>
    <w:p w14:paraId="3A2CA55A" w14:textId="77777777" w:rsidR="00562476" w:rsidRPr="001B77D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80"/>
        <w:gridCol w:w="1117"/>
        <w:gridCol w:w="904"/>
        <w:gridCol w:w="2422"/>
        <w:gridCol w:w="2487"/>
        <w:gridCol w:w="1276"/>
        <w:gridCol w:w="992"/>
      </w:tblGrid>
      <w:tr w:rsidR="00562476" w:rsidRPr="00562384" w14:paraId="178684C7" w14:textId="77777777" w:rsidTr="007B3F30">
        <w:trPr>
          <w:trHeight w:val="930"/>
        </w:trPr>
        <w:tc>
          <w:tcPr>
            <w:tcW w:w="9904" w:type="dxa"/>
            <w:gridSpan w:val="7"/>
            <w:hideMark/>
          </w:tcPr>
          <w:p w14:paraId="5DD034CD" w14:textId="77777777" w:rsidR="00562476" w:rsidRPr="00562384" w:rsidRDefault="00562476" w:rsidP="007B3F30">
            <w:pPr>
              <w:autoSpaceDE w:val="0"/>
              <w:autoSpaceDN w:val="0"/>
              <w:adjustRightInd w:val="0"/>
              <w:spacing w:after="0"/>
              <w:jc w:val="both"/>
              <w:rPr>
                <w:rFonts w:ascii="Times New Roman" w:hAnsi="Times New Roman" w:cs="Times New Roman"/>
                <w:b/>
                <w:bCs/>
                <w:sz w:val="24"/>
                <w:szCs w:val="24"/>
              </w:rPr>
            </w:pPr>
            <w:r w:rsidRPr="00562384">
              <w:rPr>
                <w:rFonts w:ascii="Times New Roman" w:hAnsi="Times New Roman" w:cs="Times New Roman"/>
                <w:b/>
                <w:bCs/>
                <w:sz w:val="24"/>
                <w:szCs w:val="24"/>
              </w:rPr>
              <w:t>DETALLES DE LOS GASTOS DE LA CUENTA TMSPP/CONTRAPARTIDA DE CONSTRUCCIÓN PARA SALÓN DE USOS MÚLTIPLES CON CANCHA PARA DISCIPLINA DE FUTBOL SALA EN EL SECTOR LA BÁSCULA, CANTÓN LA LOMA.</w:t>
            </w:r>
          </w:p>
        </w:tc>
      </w:tr>
      <w:tr w:rsidR="00562476" w:rsidRPr="00562384" w14:paraId="5D47EBB7" w14:textId="77777777" w:rsidTr="007B3F30">
        <w:trPr>
          <w:trHeight w:val="630"/>
        </w:trPr>
        <w:tc>
          <w:tcPr>
            <w:tcW w:w="486" w:type="dxa"/>
            <w:hideMark/>
          </w:tcPr>
          <w:p w14:paraId="1EA073C7"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w:t>
            </w:r>
          </w:p>
        </w:tc>
        <w:tc>
          <w:tcPr>
            <w:tcW w:w="1117" w:type="dxa"/>
            <w:hideMark/>
          </w:tcPr>
          <w:p w14:paraId="0C865696"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Nombre</w:t>
            </w:r>
          </w:p>
        </w:tc>
        <w:tc>
          <w:tcPr>
            <w:tcW w:w="915" w:type="dxa"/>
            <w:hideMark/>
          </w:tcPr>
          <w:p w14:paraId="18B4824D"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 de factura</w:t>
            </w:r>
          </w:p>
        </w:tc>
        <w:tc>
          <w:tcPr>
            <w:tcW w:w="2547" w:type="dxa"/>
            <w:hideMark/>
          </w:tcPr>
          <w:p w14:paraId="5FF7743A"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 xml:space="preserve">Descripción </w:t>
            </w:r>
          </w:p>
        </w:tc>
        <w:tc>
          <w:tcPr>
            <w:tcW w:w="2556" w:type="dxa"/>
            <w:hideMark/>
          </w:tcPr>
          <w:p w14:paraId="3332AE03"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Descripción de la cuenta</w:t>
            </w:r>
          </w:p>
        </w:tc>
        <w:tc>
          <w:tcPr>
            <w:tcW w:w="1276" w:type="dxa"/>
            <w:hideMark/>
          </w:tcPr>
          <w:p w14:paraId="3A4A73DE"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Unidad Solicitante o Encargado de Carpeta.</w:t>
            </w:r>
          </w:p>
        </w:tc>
        <w:tc>
          <w:tcPr>
            <w:tcW w:w="1007" w:type="dxa"/>
            <w:hideMark/>
          </w:tcPr>
          <w:p w14:paraId="554BF020"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 xml:space="preserve">Monto a cancelar </w:t>
            </w:r>
          </w:p>
        </w:tc>
      </w:tr>
      <w:tr w:rsidR="00562476" w:rsidRPr="00562384" w14:paraId="05C0701D" w14:textId="77777777" w:rsidTr="007B3F30">
        <w:trPr>
          <w:trHeight w:val="1175"/>
        </w:trPr>
        <w:tc>
          <w:tcPr>
            <w:tcW w:w="486" w:type="dxa"/>
            <w:hideMark/>
          </w:tcPr>
          <w:p w14:paraId="2B2AC17E"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1</w:t>
            </w:r>
          </w:p>
        </w:tc>
        <w:tc>
          <w:tcPr>
            <w:tcW w:w="1117" w:type="dxa"/>
            <w:hideMark/>
          </w:tcPr>
          <w:p w14:paraId="224DDBD6"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RICARDO ZEPEDA PEÑATE</w:t>
            </w:r>
          </w:p>
        </w:tc>
        <w:tc>
          <w:tcPr>
            <w:tcW w:w="915" w:type="dxa"/>
            <w:hideMark/>
          </w:tcPr>
          <w:p w14:paraId="1FF76B26"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Planilla de pago</w:t>
            </w:r>
          </w:p>
        </w:tc>
        <w:tc>
          <w:tcPr>
            <w:tcW w:w="2547" w:type="dxa"/>
            <w:hideMark/>
          </w:tcPr>
          <w:p w14:paraId="71D65270"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 xml:space="preserve">Pago por brindar servicios de vigilancia para cancha de futbol sala en el sector la báscula, Cantón La Loma.                                                                                  Periodo correspondiente: 03-02-2020 al 16-02-2020                                                    </w:t>
            </w:r>
          </w:p>
        </w:tc>
        <w:tc>
          <w:tcPr>
            <w:tcW w:w="2556" w:type="dxa"/>
            <w:hideMark/>
          </w:tcPr>
          <w:p w14:paraId="46259763"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TMSPP/Contrapartida de construcción para salón de usos múltiples con cancha para disciplinas de futbol sala en el sector la báscula, Cantón La Loma.</w:t>
            </w:r>
          </w:p>
        </w:tc>
        <w:tc>
          <w:tcPr>
            <w:tcW w:w="1276" w:type="dxa"/>
            <w:hideMark/>
          </w:tcPr>
          <w:p w14:paraId="2B2D7ED1"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Planificación y Desarrollo de Proyectos.</w:t>
            </w:r>
          </w:p>
        </w:tc>
        <w:tc>
          <w:tcPr>
            <w:tcW w:w="1007" w:type="dxa"/>
            <w:hideMark/>
          </w:tcPr>
          <w:p w14:paraId="0B66E734"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 xml:space="preserve">$ 233.38 </w:t>
            </w:r>
          </w:p>
        </w:tc>
      </w:tr>
    </w:tbl>
    <w:p w14:paraId="4299C12E" w14:textId="77777777" w:rsidR="00562476" w:rsidRPr="001B77D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534"/>
        <w:gridCol w:w="1275"/>
        <w:gridCol w:w="993"/>
        <w:gridCol w:w="2835"/>
        <w:gridCol w:w="1984"/>
        <w:gridCol w:w="1276"/>
        <w:gridCol w:w="1007"/>
      </w:tblGrid>
      <w:tr w:rsidR="00562476" w:rsidRPr="00562384" w14:paraId="2E8EECB0" w14:textId="77777777" w:rsidTr="007B3F30">
        <w:trPr>
          <w:trHeight w:val="780"/>
        </w:trPr>
        <w:tc>
          <w:tcPr>
            <w:tcW w:w="9904" w:type="dxa"/>
            <w:gridSpan w:val="7"/>
            <w:hideMark/>
          </w:tcPr>
          <w:p w14:paraId="1F94E7D7" w14:textId="77777777" w:rsidR="00562476" w:rsidRPr="00562384" w:rsidRDefault="00562476" w:rsidP="007B3F30">
            <w:pPr>
              <w:autoSpaceDE w:val="0"/>
              <w:autoSpaceDN w:val="0"/>
              <w:adjustRightInd w:val="0"/>
              <w:spacing w:after="0"/>
              <w:jc w:val="both"/>
              <w:rPr>
                <w:rFonts w:ascii="Times New Roman" w:hAnsi="Times New Roman" w:cs="Times New Roman"/>
                <w:b/>
                <w:bCs/>
                <w:sz w:val="24"/>
                <w:szCs w:val="24"/>
              </w:rPr>
            </w:pPr>
            <w:r w:rsidRPr="00562384">
              <w:rPr>
                <w:rFonts w:ascii="Times New Roman" w:hAnsi="Times New Roman" w:cs="Times New Roman"/>
                <w:b/>
                <w:bCs/>
                <w:sz w:val="24"/>
                <w:szCs w:val="24"/>
              </w:rPr>
              <w:lastRenderedPageBreak/>
              <w:t>DETALLES DE LOS GASTOS DE LA CUENTA TMSPP/PROGRAMA DE MITIGACIÓN DE RIESGOS, AGUA Y SANEAMIENTO AMBIENTAL MUNICIPIO DE SAN PEDRO PERULAPAN AÑO 2020</w:t>
            </w:r>
          </w:p>
        </w:tc>
      </w:tr>
      <w:tr w:rsidR="00562476" w:rsidRPr="00562384" w14:paraId="7CBA25CD" w14:textId="77777777" w:rsidTr="007B3F30">
        <w:trPr>
          <w:trHeight w:val="1035"/>
        </w:trPr>
        <w:tc>
          <w:tcPr>
            <w:tcW w:w="534" w:type="dxa"/>
            <w:hideMark/>
          </w:tcPr>
          <w:p w14:paraId="3C1ADDA6"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No</w:t>
            </w:r>
          </w:p>
        </w:tc>
        <w:tc>
          <w:tcPr>
            <w:tcW w:w="1275" w:type="dxa"/>
            <w:hideMark/>
          </w:tcPr>
          <w:p w14:paraId="6DB60E9B"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Nombre</w:t>
            </w:r>
          </w:p>
        </w:tc>
        <w:tc>
          <w:tcPr>
            <w:tcW w:w="993" w:type="dxa"/>
            <w:hideMark/>
          </w:tcPr>
          <w:p w14:paraId="7C5B4053"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No de factura</w:t>
            </w:r>
          </w:p>
        </w:tc>
        <w:tc>
          <w:tcPr>
            <w:tcW w:w="2835" w:type="dxa"/>
            <w:hideMark/>
          </w:tcPr>
          <w:p w14:paraId="53BF9F45"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Descripción</w:t>
            </w:r>
          </w:p>
        </w:tc>
        <w:tc>
          <w:tcPr>
            <w:tcW w:w="1984" w:type="dxa"/>
            <w:hideMark/>
          </w:tcPr>
          <w:p w14:paraId="794E024A"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Descripción de la cuenta</w:t>
            </w:r>
          </w:p>
        </w:tc>
        <w:tc>
          <w:tcPr>
            <w:tcW w:w="1276" w:type="dxa"/>
            <w:hideMark/>
          </w:tcPr>
          <w:p w14:paraId="40BAC41F"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Unidad Solicitante o Encargado de Carpeta.</w:t>
            </w:r>
          </w:p>
        </w:tc>
        <w:tc>
          <w:tcPr>
            <w:tcW w:w="1007" w:type="dxa"/>
            <w:hideMark/>
          </w:tcPr>
          <w:p w14:paraId="5802C130" w14:textId="77777777" w:rsidR="00562476" w:rsidRPr="00562384" w:rsidRDefault="00562476" w:rsidP="007B3F30">
            <w:pPr>
              <w:autoSpaceDE w:val="0"/>
              <w:autoSpaceDN w:val="0"/>
              <w:adjustRightInd w:val="0"/>
              <w:spacing w:after="0"/>
              <w:jc w:val="both"/>
              <w:rPr>
                <w:rFonts w:ascii="Times New Roman" w:hAnsi="Times New Roman" w:cs="Times New Roman"/>
                <w:bCs/>
                <w:sz w:val="20"/>
                <w:szCs w:val="20"/>
              </w:rPr>
            </w:pPr>
            <w:r w:rsidRPr="00562384">
              <w:rPr>
                <w:rFonts w:ascii="Times New Roman" w:hAnsi="Times New Roman" w:cs="Times New Roman"/>
                <w:bCs/>
                <w:sz w:val="20"/>
                <w:szCs w:val="20"/>
              </w:rPr>
              <w:t xml:space="preserve"> Monto a Cancelar </w:t>
            </w:r>
          </w:p>
        </w:tc>
      </w:tr>
      <w:tr w:rsidR="00562476" w:rsidRPr="00562384" w14:paraId="61E421E7" w14:textId="77777777" w:rsidTr="007B3F30">
        <w:trPr>
          <w:trHeight w:val="2403"/>
        </w:trPr>
        <w:tc>
          <w:tcPr>
            <w:tcW w:w="534" w:type="dxa"/>
            <w:hideMark/>
          </w:tcPr>
          <w:p w14:paraId="0C4921BC"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1</w:t>
            </w:r>
          </w:p>
        </w:tc>
        <w:tc>
          <w:tcPr>
            <w:tcW w:w="1275" w:type="dxa"/>
            <w:hideMark/>
          </w:tcPr>
          <w:p w14:paraId="6C9FF14D"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PLANILLA DE PAGO</w:t>
            </w:r>
          </w:p>
        </w:tc>
        <w:tc>
          <w:tcPr>
            <w:tcW w:w="993" w:type="dxa"/>
            <w:noWrap/>
            <w:hideMark/>
          </w:tcPr>
          <w:p w14:paraId="4EF9062A"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Planilla de pago</w:t>
            </w:r>
          </w:p>
        </w:tc>
        <w:tc>
          <w:tcPr>
            <w:tcW w:w="2835" w:type="dxa"/>
            <w:hideMark/>
          </w:tcPr>
          <w:p w14:paraId="426E6860"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 xml:space="preserve">Pago por trabajos de limpieza y chapoda realizados en cementerio del Casco Urbano.                                                  Periodo correspondiente: 17 al 21 de Febrero del 2020                                                                            </w:t>
            </w:r>
            <w:r w:rsidRPr="00562384">
              <w:rPr>
                <w:rFonts w:ascii="Times New Roman" w:hAnsi="Times New Roman" w:cs="Times New Roman"/>
                <w:b/>
                <w:bCs/>
                <w:sz w:val="20"/>
                <w:szCs w:val="20"/>
              </w:rPr>
              <w:t>NOTA: NOMBRES DETALLADOS EN PLA</w:t>
            </w:r>
            <w:r>
              <w:rPr>
                <w:rFonts w:ascii="Times New Roman" w:hAnsi="Times New Roman" w:cs="Times New Roman"/>
                <w:b/>
                <w:bCs/>
                <w:sz w:val="20"/>
                <w:szCs w:val="20"/>
              </w:rPr>
              <w:t>NILLA CON SU DOCUMUNETACIÓN RES</w:t>
            </w:r>
            <w:r w:rsidRPr="00562384">
              <w:rPr>
                <w:rFonts w:ascii="Times New Roman" w:hAnsi="Times New Roman" w:cs="Times New Roman"/>
                <w:b/>
                <w:bCs/>
                <w:sz w:val="20"/>
                <w:szCs w:val="20"/>
              </w:rPr>
              <w:t>PECTIVA</w:t>
            </w:r>
            <w:r>
              <w:rPr>
                <w:rFonts w:ascii="Times New Roman" w:hAnsi="Times New Roman" w:cs="Times New Roman"/>
                <w:b/>
                <w:bCs/>
                <w:sz w:val="20"/>
                <w:szCs w:val="20"/>
              </w:rPr>
              <w:t>.</w:t>
            </w:r>
          </w:p>
        </w:tc>
        <w:tc>
          <w:tcPr>
            <w:tcW w:w="1984" w:type="dxa"/>
            <w:hideMark/>
          </w:tcPr>
          <w:p w14:paraId="20A71307"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TMSPP/Programa de mitigación de riesgos, agua y saneamiento ambiental municipio de San Pedro Perulapan año 2020</w:t>
            </w:r>
          </w:p>
        </w:tc>
        <w:tc>
          <w:tcPr>
            <w:tcW w:w="1276" w:type="dxa"/>
            <w:hideMark/>
          </w:tcPr>
          <w:p w14:paraId="4491B973"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Medio Ambiente</w:t>
            </w:r>
          </w:p>
        </w:tc>
        <w:tc>
          <w:tcPr>
            <w:tcW w:w="1007" w:type="dxa"/>
            <w:hideMark/>
          </w:tcPr>
          <w:p w14:paraId="25845CAD" w14:textId="77777777" w:rsidR="00562476" w:rsidRPr="00562384" w:rsidRDefault="00562476" w:rsidP="007B3F30">
            <w:pPr>
              <w:autoSpaceDE w:val="0"/>
              <w:autoSpaceDN w:val="0"/>
              <w:adjustRightInd w:val="0"/>
              <w:spacing w:after="0"/>
              <w:jc w:val="both"/>
              <w:rPr>
                <w:rFonts w:ascii="Times New Roman" w:hAnsi="Times New Roman" w:cs="Times New Roman"/>
                <w:sz w:val="20"/>
                <w:szCs w:val="20"/>
              </w:rPr>
            </w:pPr>
            <w:r w:rsidRPr="00562384">
              <w:rPr>
                <w:rFonts w:ascii="Times New Roman" w:hAnsi="Times New Roman" w:cs="Times New Roman"/>
                <w:sz w:val="20"/>
                <w:szCs w:val="20"/>
              </w:rPr>
              <w:t>$</w:t>
            </w:r>
            <w:r>
              <w:rPr>
                <w:rFonts w:ascii="Times New Roman" w:hAnsi="Times New Roman" w:cs="Times New Roman"/>
                <w:sz w:val="20"/>
                <w:szCs w:val="20"/>
              </w:rPr>
              <w:t xml:space="preserve"> </w:t>
            </w:r>
            <w:r w:rsidRPr="00562384">
              <w:rPr>
                <w:rFonts w:ascii="Times New Roman" w:hAnsi="Times New Roman" w:cs="Times New Roman"/>
                <w:sz w:val="20"/>
                <w:szCs w:val="20"/>
              </w:rPr>
              <w:t xml:space="preserve">200.00 </w:t>
            </w:r>
          </w:p>
        </w:tc>
      </w:tr>
    </w:tbl>
    <w:p w14:paraId="07F57895" w14:textId="77777777" w:rsidR="00562476" w:rsidRPr="00060518" w:rsidRDefault="00562476" w:rsidP="00562476">
      <w:pPr>
        <w:autoSpaceDE w:val="0"/>
        <w:autoSpaceDN w:val="0"/>
        <w:adjustRightInd w:val="0"/>
        <w:spacing w:after="0"/>
        <w:jc w:val="both"/>
        <w:rPr>
          <w:rFonts w:ascii="Times New Roman" w:hAnsi="Times New Roman" w:cs="Times New Roman"/>
        </w:rPr>
      </w:pPr>
      <w:r w:rsidRPr="00060518">
        <w:rPr>
          <w:rFonts w:ascii="Times New Roman" w:hAnsi="Times New Roman" w:cs="Times New Roman"/>
        </w:rPr>
        <w:t xml:space="preserve">Nota. Se hace constar que el Primer Regidor Propietario Héctor Ismael Estrada Vásquez, manifiesta que salva su voto en los egresos de las cuentas siguientes: </w:t>
      </w:r>
      <w:r w:rsidRPr="00060518">
        <w:rPr>
          <w:rFonts w:ascii="Times New Roman" w:hAnsi="Times New Roman" w:cs="Times New Roman"/>
          <w:bCs/>
        </w:rPr>
        <w:t>5% FIESTAS PATRONALES 2020</w:t>
      </w:r>
      <w:r>
        <w:rPr>
          <w:rFonts w:ascii="Times New Roman" w:hAnsi="Times New Roman" w:cs="Times New Roman"/>
          <w:bCs/>
        </w:rPr>
        <w:t xml:space="preserve"> (Egresos de la Fiesta Co- Patronal en honor a Santa Francisca Romana)</w:t>
      </w:r>
      <w:r w:rsidRPr="00060518">
        <w:rPr>
          <w:rFonts w:ascii="Times New Roman" w:hAnsi="Times New Roman" w:cs="Times New Roman"/>
          <w:bCs/>
        </w:rPr>
        <w:t>,</w:t>
      </w:r>
      <w:r w:rsidRPr="00060518">
        <w:rPr>
          <w:rFonts w:ascii="Times New Roman" w:hAnsi="Times New Roman" w:cs="Times New Roman"/>
          <w:b/>
          <w:bCs/>
        </w:rPr>
        <w:t xml:space="preserve"> </w:t>
      </w:r>
      <w:r w:rsidRPr="00060518">
        <w:rPr>
          <w:rFonts w:ascii="Times New Roman" w:hAnsi="Times New Roman" w:cs="Times New Roman"/>
          <w:bCs/>
        </w:rPr>
        <w:t xml:space="preserve">PROGRAMA DE FOMENTO PARA MANTENER E IMPULSAR LA IDENTIDAD HISTORICA CULTURAL Y RELIGIOSA DE LOS DIFERENTES CANTONES Y CASERIOS, INCENTIVANDO LA PARTICIPACION DE LOS JOVENES EN ACTIVIDADES DE BENEFICIO ECONOMICO SOCIAL AÑO 2020 y </w:t>
      </w:r>
      <w:r w:rsidRPr="00060518">
        <w:rPr>
          <w:rFonts w:ascii="Times New Roman" w:hAnsi="Times New Roman" w:cs="Times New Roman"/>
        </w:rPr>
        <w:t>Pago por brindar servicios de vigilancia para cancha de futbol sala en el sector la báscula, Cantón La Loma. RICARDO ZEPEDA PEÑATE</w:t>
      </w:r>
      <w:r>
        <w:rPr>
          <w:rFonts w:ascii="Times New Roman" w:hAnsi="Times New Roman" w:cs="Times New Roman"/>
        </w:rPr>
        <w:t xml:space="preserve"> (Recomienda trasladar los materiales que se custodian a las instalaciones de la Alcaldía Municipal), en base al Art. 45 del Código Municipal y Art. 5 de la Ley del FODES.</w:t>
      </w:r>
    </w:p>
    <w:p w14:paraId="6F1FA18D" w14:textId="77777777" w:rsidR="00562476" w:rsidRDefault="00562476" w:rsidP="00562476">
      <w:pPr>
        <w:autoSpaceDE w:val="0"/>
        <w:autoSpaceDN w:val="0"/>
        <w:adjustRightInd w:val="0"/>
        <w:spacing w:after="0"/>
        <w:jc w:val="both"/>
        <w:rPr>
          <w:rFonts w:ascii="Times New Roman" w:hAnsi="Times New Roman" w:cs="Times New Roman"/>
          <w:sz w:val="20"/>
          <w:szCs w:val="20"/>
        </w:rPr>
      </w:pPr>
    </w:p>
    <w:p w14:paraId="2B858B9F" w14:textId="77777777" w:rsidR="00562476" w:rsidRDefault="00562476" w:rsidP="00562476">
      <w:pPr>
        <w:spacing w:after="0" w:line="276" w:lineRule="auto"/>
        <w:jc w:val="both"/>
        <w:rPr>
          <w:rFonts w:ascii="Times New Roman" w:hAnsi="Times New Roman" w:cs="Times New Roman"/>
          <w:sz w:val="24"/>
          <w:szCs w:val="24"/>
        </w:rPr>
      </w:pPr>
      <w:r w:rsidRPr="00EB4A7E">
        <w:rPr>
          <w:rFonts w:ascii="Times New Roman" w:hAnsi="Times New Roman" w:cs="Times New Roman"/>
          <w:b/>
          <w:sz w:val="24"/>
          <w:szCs w:val="24"/>
        </w:rPr>
        <w:t>ACUERDO NÚMERO TRES:</w:t>
      </w:r>
      <w:r w:rsidRPr="00EB4A7E">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CONCIDERANDO: </w:t>
      </w:r>
    </w:p>
    <w:p w14:paraId="3D4A0DBB" w14:textId="77777777" w:rsidR="00562476" w:rsidRPr="00670BF9" w:rsidRDefault="00562476" w:rsidP="00562476">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I</w:t>
      </w:r>
      <w:r w:rsidRPr="00E32F11">
        <w:rPr>
          <w:rFonts w:ascii="Times New Roman" w:hAnsi="Times New Roman" w:cs="Times New Roman"/>
          <w:sz w:val="24"/>
          <w:szCs w:val="24"/>
        </w:rPr>
        <w:t>- Que según el numeral 4 del art. 4 del código municipal, que literalmente dice: compete a los municipios: la promoción de la educación, la cultura, el deporte, la recreación, las ciencias y las Artes; y numeral 3 del art. 3 del código municipal, el cual dice: la autonomía del municipio se extiende a: la libre gestión en las materias de su competencia;</w:t>
      </w:r>
    </w:p>
    <w:p w14:paraId="5CFD96E6" w14:textId="77777777" w:rsidR="00562476" w:rsidRPr="00670BF9"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w:t>
      </w:r>
      <w:r w:rsidRPr="00683DF8">
        <w:rPr>
          <w:rFonts w:ascii="Times New Roman" w:hAnsi="Times New Roman" w:cs="Times New Roman"/>
          <w:sz w:val="24"/>
          <w:szCs w:val="24"/>
        </w:rPr>
        <w:t>al verificar la conveniencia en efectuar las erogaciones de Becas a Jóvenes que se encuentran dentro del “</w:t>
      </w:r>
      <w:r w:rsidRPr="00AE27A0">
        <w:rPr>
          <w:rFonts w:ascii="Times New Roman" w:hAnsi="Times New Roman" w:cs="Times New Roman"/>
          <w:sz w:val="24"/>
          <w:szCs w:val="24"/>
        </w:rPr>
        <w:t>PROGRAMA MUN</w:t>
      </w:r>
      <w:r>
        <w:rPr>
          <w:rFonts w:ascii="Times New Roman" w:hAnsi="Times New Roman" w:cs="Times New Roman"/>
          <w:sz w:val="24"/>
          <w:szCs w:val="24"/>
        </w:rPr>
        <w:t>I</w:t>
      </w:r>
      <w:r w:rsidRPr="00AE27A0">
        <w:rPr>
          <w:rFonts w:ascii="Times New Roman" w:hAnsi="Times New Roman" w:cs="Times New Roman"/>
          <w:sz w:val="24"/>
          <w:szCs w:val="24"/>
        </w:rPr>
        <w:t>CIPAL DE BECAS UNIVERSITARIAS COMO APOYO PARA ESTUDIANTES DE ESCASOS RECURSOS ECONOMICOS DEL MUNICIPIO DE SAN PEDRO PERULAPAN 2020</w:t>
      </w:r>
      <w:r w:rsidRPr="00683DF8">
        <w:rPr>
          <w:rFonts w:ascii="Times New Roman" w:eastAsia="Arial" w:hAnsi="Times New Roman" w:cs="Times New Roman"/>
          <w:sz w:val="24"/>
          <w:szCs w:val="24"/>
        </w:rPr>
        <w:t>”</w:t>
      </w:r>
      <w:r w:rsidRPr="00683DF8">
        <w:rPr>
          <w:rFonts w:ascii="Times New Roman" w:hAnsi="Times New Roman" w:cs="Times New Roman"/>
          <w:sz w:val="24"/>
          <w:szCs w:val="24"/>
        </w:rPr>
        <w:t xml:space="preserve"> de conformidad con el Art. 91 del Código Municipal, Acuerdan: Autorizar a la Tesorera </w:t>
      </w:r>
      <w:r>
        <w:rPr>
          <w:rFonts w:ascii="Times New Roman" w:hAnsi="Times New Roman" w:cs="Times New Roman"/>
          <w:sz w:val="24"/>
          <w:szCs w:val="24"/>
        </w:rPr>
        <w:t>Municipal</w:t>
      </w:r>
      <w:r w:rsidRPr="00683DF8">
        <w:rPr>
          <w:rFonts w:ascii="Times New Roman" w:hAnsi="Times New Roman" w:cs="Times New Roman"/>
          <w:sz w:val="24"/>
          <w:szCs w:val="24"/>
        </w:rPr>
        <w:t xml:space="preserve">, </w:t>
      </w:r>
      <w:r w:rsidRPr="00C63041">
        <w:rPr>
          <w:rFonts w:ascii="Times New Roman" w:hAnsi="Times New Roman" w:cs="Times New Roman"/>
          <w:sz w:val="24"/>
          <w:szCs w:val="24"/>
        </w:rPr>
        <w:t>Licda.  Mayra Lissethe Renderos de Vásquez</w:t>
      </w:r>
      <w:r w:rsidRPr="00683DF8">
        <w:rPr>
          <w:rFonts w:ascii="Times New Roman" w:hAnsi="Times New Roman" w:cs="Times New Roman"/>
          <w:sz w:val="24"/>
          <w:szCs w:val="24"/>
        </w:rPr>
        <w:t xml:space="preserve">, para que pueda erogar y cancelar OCHENTA DOLARES DE LOS ESTADOS UNIDOS DE AMÉRICA ($80.00) a cada uno de los cincuenta y </w:t>
      </w:r>
      <w:r>
        <w:rPr>
          <w:rFonts w:ascii="Times New Roman" w:hAnsi="Times New Roman" w:cs="Times New Roman"/>
          <w:sz w:val="24"/>
          <w:szCs w:val="24"/>
        </w:rPr>
        <w:t>dos</w:t>
      </w:r>
      <w:r w:rsidRPr="00683DF8">
        <w:rPr>
          <w:rFonts w:ascii="Times New Roman" w:hAnsi="Times New Roman" w:cs="Times New Roman"/>
          <w:sz w:val="24"/>
          <w:szCs w:val="24"/>
        </w:rPr>
        <w:t xml:space="preserve"> beneficiados, por el mes de </w:t>
      </w:r>
      <w:r>
        <w:rPr>
          <w:rFonts w:ascii="Times New Roman" w:hAnsi="Times New Roman" w:cs="Times New Roman"/>
          <w:sz w:val="24"/>
          <w:szCs w:val="24"/>
        </w:rPr>
        <w:t>febrero</w:t>
      </w:r>
      <w:r w:rsidRPr="00683DF8">
        <w:rPr>
          <w:rFonts w:ascii="Times New Roman" w:hAnsi="Times New Roman" w:cs="Times New Roman"/>
          <w:sz w:val="24"/>
          <w:szCs w:val="24"/>
        </w:rPr>
        <w:t xml:space="preserve"> del presente año, haciendo un monto Total de: CUATRO MIL </w:t>
      </w:r>
      <w:r>
        <w:rPr>
          <w:rFonts w:ascii="Times New Roman" w:hAnsi="Times New Roman" w:cs="Times New Roman"/>
          <w:sz w:val="24"/>
          <w:szCs w:val="24"/>
        </w:rPr>
        <w:t xml:space="preserve">CIENTO SESENTA </w:t>
      </w:r>
      <w:r w:rsidRPr="00683DF8">
        <w:rPr>
          <w:rFonts w:ascii="Times New Roman" w:hAnsi="Times New Roman" w:cs="Times New Roman"/>
          <w:sz w:val="24"/>
          <w:szCs w:val="24"/>
        </w:rPr>
        <w:t>00/100 DOLARES DE LOS ESTADOS UNIDOS DE AMÉRICA ($4,</w:t>
      </w:r>
      <w:r>
        <w:rPr>
          <w:rFonts w:ascii="Times New Roman" w:hAnsi="Times New Roman" w:cs="Times New Roman"/>
          <w:sz w:val="24"/>
          <w:szCs w:val="24"/>
        </w:rPr>
        <w:t>16</w:t>
      </w:r>
      <w:r w:rsidRPr="00683DF8">
        <w:rPr>
          <w:rFonts w:ascii="Times New Roman" w:hAnsi="Times New Roman" w:cs="Times New Roman"/>
          <w:sz w:val="24"/>
          <w:szCs w:val="24"/>
        </w:rPr>
        <w:t>0.00). Según el detalle siguiente:</w:t>
      </w:r>
      <w:r>
        <w:rPr>
          <w:rFonts w:ascii="Times New Roman" w:hAnsi="Times New Roman" w:cs="Times New Roman"/>
          <w:sz w:val="24"/>
          <w:szCs w:val="24"/>
        </w:rPr>
        <w:t xml:space="preserve"> </w:t>
      </w:r>
      <w:r w:rsidRPr="00670BF9">
        <w:rPr>
          <w:rFonts w:ascii="Times New Roman" w:hAnsi="Times New Roman" w:cs="Times New Roman"/>
          <w:b/>
          <w:sz w:val="24"/>
          <w:szCs w:val="24"/>
        </w:rPr>
        <w:t xml:space="preserve">Por tanto, el Concejo Municipal en uso de las facultades que le confiere el Código Municipal: ACUERDA: 1) </w:t>
      </w:r>
      <w:r w:rsidRPr="00670BF9">
        <w:rPr>
          <w:rFonts w:ascii="Times New Roman" w:hAnsi="Times New Roman" w:cs="Times New Roman"/>
          <w:sz w:val="24"/>
          <w:szCs w:val="24"/>
        </w:rPr>
        <w:t>Aprobar la nómina de</w:t>
      </w:r>
      <w:r>
        <w:rPr>
          <w:rFonts w:ascii="Times New Roman" w:hAnsi="Times New Roman" w:cs="Times New Roman"/>
          <w:sz w:val="24"/>
          <w:szCs w:val="24"/>
        </w:rPr>
        <w:t xml:space="preserve"> cincuenta y dos</w:t>
      </w:r>
      <w:r w:rsidRPr="00670BF9">
        <w:rPr>
          <w:rFonts w:ascii="Times New Roman" w:hAnsi="Times New Roman" w:cs="Times New Roman"/>
          <w:sz w:val="24"/>
          <w:szCs w:val="24"/>
        </w:rPr>
        <w:t xml:space="preserve"> jóvenes, seleccionados para optar al Programa de Becas Municipales, según detalle de la forma siguiente: </w:t>
      </w:r>
    </w:p>
    <w:tbl>
      <w:tblPr>
        <w:tblW w:w="9547" w:type="dxa"/>
        <w:jc w:val="center"/>
        <w:tblLayout w:type="fixed"/>
        <w:tblCellMar>
          <w:left w:w="70" w:type="dxa"/>
          <w:right w:w="70" w:type="dxa"/>
        </w:tblCellMar>
        <w:tblLook w:val="04A0" w:firstRow="1" w:lastRow="0" w:firstColumn="1" w:lastColumn="0" w:noHBand="0" w:noVBand="1"/>
      </w:tblPr>
      <w:tblGrid>
        <w:gridCol w:w="497"/>
        <w:gridCol w:w="5529"/>
        <w:gridCol w:w="2409"/>
        <w:gridCol w:w="1112"/>
      </w:tblGrid>
      <w:tr w:rsidR="00562476" w:rsidRPr="00AE27A0" w14:paraId="3AEB43A6" w14:textId="77777777" w:rsidTr="007B3F30">
        <w:trPr>
          <w:trHeight w:val="567"/>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D8D7"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N°</w:t>
            </w:r>
          </w:p>
        </w:tc>
        <w:tc>
          <w:tcPr>
            <w:tcW w:w="5529" w:type="dxa"/>
            <w:tcBorders>
              <w:top w:val="single" w:sz="4" w:space="0" w:color="auto"/>
              <w:left w:val="nil"/>
              <w:bottom w:val="single" w:sz="4" w:space="0" w:color="auto"/>
              <w:right w:val="single" w:sz="4" w:space="0" w:color="auto"/>
            </w:tcBorders>
            <w:shd w:val="clear" w:color="auto" w:fill="auto"/>
            <w:noWrap/>
            <w:vAlign w:val="center"/>
            <w:hideMark/>
          </w:tcPr>
          <w:p w14:paraId="27955712"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NOMBRE COMPLETO</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273A1266"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CANTON</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79E0AA1E" w14:textId="77777777" w:rsidR="00562476" w:rsidRPr="00AE27A0" w:rsidRDefault="00562476" w:rsidP="007B3F30">
            <w:pPr>
              <w:spacing w:after="0" w:line="276" w:lineRule="auto"/>
              <w:jc w:val="both"/>
              <w:rPr>
                <w:rFonts w:ascii="Times New Roman" w:hAnsi="Times New Roman" w:cs="Times New Roman"/>
                <w:b/>
                <w:bCs/>
                <w:sz w:val="24"/>
                <w:szCs w:val="24"/>
              </w:rPr>
            </w:pPr>
            <w:r w:rsidRPr="00AE27A0">
              <w:rPr>
                <w:rFonts w:ascii="Times New Roman" w:hAnsi="Times New Roman" w:cs="Times New Roman"/>
                <w:b/>
                <w:bCs/>
                <w:sz w:val="24"/>
                <w:szCs w:val="24"/>
              </w:rPr>
              <w:t>MONTO</w:t>
            </w:r>
          </w:p>
        </w:tc>
      </w:tr>
      <w:tr w:rsidR="00562476" w:rsidRPr="00AE27A0" w14:paraId="2AD817C3" w14:textId="77777777" w:rsidTr="007B3F30">
        <w:trPr>
          <w:trHeight w:val="37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E8F0FC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w:t>
            </w:r>
          </w:p>
        </w:tc>
        <w:tc>
          <w:tcPr>
            <w:tcW w:w="5529" w:type="dxa"/>
            <w:tcBorders>
              <w:top w:val="nil"/>
              <w:left w:val="nil"/>
              <w:bottom w:val="single" w:sz="4" w:space="0" w:color="auto"/>
              <w:right w:val="single" w:sz="4" w:space="0" w:color="auto"/>
            </w:tcBorders>
            <w:shd w:val="clear" w:color="auto" w:fill="auto"/>
            <w:noWrap/>
            <w:vAlign w:val="center"/>
            <w:hideMark/>
          </w:tcPr>
          <w:p w14:paraId="015DCC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APARICIO SEGURA JULIO ALBERTO</w:t>
            </w:r>
          </w:p>
        </w:tc>
        <w:tc>
          <w:tcPr>
            <w:tcW w:w="2409" w:type="dxa"/>
            <w:tcBorders>
              <w:top w:val="nil"/>
              <w:left w:val="nil"/>
              <w:bottom w:val="single" w:sz="4" w:space="0" w:color="auto"/>
              <w:right w:val="single" w:sz="4" w:space="0" w:color="auto"/>
            </w:tcBorders>
            <w:shd w:val="clear" w:color="auto" w:fill="auto"/>
            <w:noWrap/>
            <w:vAlign w:val="center"/>
            <w:hideMark/>
          </w:tcPr>
          <w:p w14:paraId="0678E1E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RODEO</w:t>
            </w:r>
          </w:p>
        </w:tc>
        <w:tc>
          <w:tcPr>
            <w:tcW w:w="1112" w:type="dxa"/>
            <w:tcBorders>
              <w:top w:val="nil"/>
              <w:left w:val="nil"/>
              <w:bottom w:val="single" w:sz="4" w:space="0" w:color="auto"/>
              <w:right w:val="single" w:sz="4" w:space="0" w:color="auto"/>
            </w:tcBorders>
            <w:shd w:val="clear" w:color="auto" w:fill="auto"/>
            <w:noWrap/>
            <w:vAlign w:val="center"/>
          </w:tcPr>
          <w:p w14:paraId="667ED5A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2E74871" w14:textId="77777777" w:rsidTr="007B3F30">
        <w:trPr>
          <w:trHeight w:val="415"/>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F145A1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lastRenderedPageBreak/>
              <w:t>2</w:t>
            </w:r>
          </w:p>
        </w:tc>
        <w:tc>
          <w:tcPr>
            <w:tcW w:w="5529" w:type="dxa"/>
            <w:tcBorders>
              <w:top w:val="nil"/>
              <w:left w:val="nil"/>
              <w:bottom w:val="single" w:sz="4" w:space="0" w:color="auto"/>
              <w:right w:val="single" w:sz="4" w:space="0" w:color="auto"/>
            </w:tcBorders>
            <w:shd w:val="clear" w:color="auto" w:fill="auto"/>
            <w:noWrap/>
            <w:vAlign w:val="center"/>
          </w:tcPr>
          <w:p w14:paraId="0AD23FA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AGUILAR NEYDI YOHAMI</w:t>
            </w:r>
          </w:p>
        </w:tc>
        <w:tc>
          <w:tcPr>
            <w:tcW w:w="2409" w:type="dxa"/>
            <w:tcBorders>
              <w:top w:val="nil"/>
              <w:left w:val="nil"/>
              <w:bottom w:val="single" w:sz="4" w:space="0" w:color="auto"/>
              <w:right w:val="single" w:sz="4" w:space="0" w:color="auto"/>
            </w:tcBorders>
            <w:shd w:val="clear" w:color="auto" w:fill="auto"/>
            <w:noWrap/>
            <w:vAlign w:val="center"/>
          </w:tcPr>
          <w:p w14:paraId="3EE02B0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38DF8B1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7660AC2" w14:textId="77777777" w:rsidTr="007B3F30">
        <w:trPr>
          <w:trHeight w:val="41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DD3108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w:t>
            </w:r>
          </w:p>
        </w:tc>
        <w:tc>
          <w:tcPr>
            <w:tcW w:w="5529" w:type="dxa"/>
            <w:tcBorders>
              <w:top w:val="nil"/>
              <w:left w:val="nil"/>
              <w:bottom w:val="single" w:sz="4" w:space="0" w:color="auto"/>
              <w:right w:val="single" w:sz="4" w:space="0" w:color="auto"/>
            </w:tcBorders>
            <w:shd w:val="clear" w:color="auto" w:fill="auto"/>
            <w:noWrap/>
            <w:vAlign w:val="center"/>
          </w:tcPr>
          <w:p w14:paraId="152D360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 xml:space="preserve">RONALD OMAR BELTRAN  NIETO </w:t>
            </w:r>
          </w:p>
        </w:tc>
        <w:tc>
          <w:tcPr>
            <w:tcW w:w="2409" w:type="dxa"/>
            <w:tcBorders>
              <w:top w:val="nil"/>
              <w:left w:val="nil"/>
              <w:bottom w:val="single" w:sz="4" w:space="0" w:color="auto"/>
              <w:right w:val="single" w:sz="4" w:space="0" w:color="auto"/>
            </w:tcBorders>
            <w:shd w:val="clear" w:color="auto" w:fill="auto"/>
            <w:noWrap/>
            <w:vAlign w:val="center"/>
          </w:tcPr>
          <w:p w14:paraId="027D71A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FRANCISCO</w:t>
            </w:r>
          </w:p>
        </w:tc>
        <w:tc>
          <w:tcPr>
            <w:tcW w:w="1112" w:type="dxa"/>
            <w:tcBorders>
              <w:top w:val="nil"/>
              <w:left w:val="nil"/>
              <w:bottom w:val="single" w:sz="4" w:space="0" w:color="auto"/>
              <w:right w:val="single" w:sz="4" w:space="0" w:color="auto"/>
            </w:tcBorders>
            <w:shd w:val="clear" w:color="auto" w:fill="auto"/>
            <w:noWrap/>
          </w:tcPr>
          <w:p w14:paraId="217CAF8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D8390B5" w14:textId="77777777" w:rsidTr="007B3F30">
        <w:trPr>
          <w:trHeight w:val="412"/>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30B7A0F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w:t>
            </w:r>
          </w:p>
        </w:tc>
        <w:tc>
          <w:tcPr>
            <w:tcW w:w="5529" w:type="dxa"/>
            <w:tcBorders>
              <w:top w:val="nil"/>
              <w:left w:val="nil"/>
              <w:bottom w:val="single" w:sz="4" w:space="0" w:color="auto"/>
              <w:right w:val="single" w:sz="4" w:space="0" w:color="auto"/>
            </w:tcBorders>
            <w:shd w:val="clear" w:color="auto" w:fill="auto"/>
            <w:noWrap/>
            <w:vAlign w:val="center"/>
          </w:tcPr>
          <w:p w14:paraId="0FA74AE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SANCHEZ JENNIFER STEFANY</w:t>
            </w:r>
          </w:p>
        </w:tc>
        <w:tc>
          <w:tcPr>
            <w:tcW w:w="2409" w:type="dxa"/>
            <w:tcBorders>
              <w:top w:val="nil"/>
              <w:left w:val="nil"/>
              <w:bottom w:val="single" w:sz="4" w:space="0" w:color="auto"/>
              <w:right w:val="single" w:sz="4" w:space="0" w:color="auto"/>
            </w:tcBorders>
            <w:shd w:val="clear" w:color="auto" w:fill="auto"/>
            <w:noWrap/>
            <w:vAlign w:val="center"/>
          </w:tcPr>
          <w:p w14:paraId="1FF1164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nil"/>
              <w:left w:val="nil"/>
              <w:bottom w:val="single" w:sz="4" w:space="0" w:color="auto"/>
              <w:right w:val="single" w:sz="4" w:space="0" w:color="auto"/>
            </w:tcBorders>
            <w:shd w:val="clear" w:color="auto" w:fill="auto"/>
            <w:noWrap/>
          </w:tcPr>
          <w:p w14:paraId="7EEF4DA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4D0A063" w14:textId="77777777" w:rsidTr="007B3F30">
        <w:trPr>
          <w:trHeight w:val="38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B5345B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w:t>
            </w:r>
          </w:p>
        </w:tc>
        <w:tc>
          <w:tcPr>
            <w:tcW w:w="5529" w:type="dxa"/>
            <w:tcBorders>
              <w:top w:val="nil"/>
              <w:left w:val="nil"/>
              <w:bottom w:val="single" w:sz="4" w:space="0" w:color="auto"/>
              <w:right w:val="single" w:sz="4" w:space="0" w:color="auto"/>
            </w:tcBorders>
            <w:shd w:val="clear" w:color="auto" w:fill="auto"/>
            <w:noWrap/>
            <w:vAlign w:val="center"/>
          </w:tcPr>
          <w:p w14:paraId="44A5A49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BLANDIN GONZALEZ ALBA YANETH</w:t>
            </w:r>
          </w:p>
        </w:tc>
        <w:tc>
          <w:tcPr>
            <w:tcW w:w="2409" w:type="dxa"/>
            <w:tcBorders>
              <w:top w:val="nil"/>
              <w:left w:val="nil"/>
              <w:bottom w:val="single" w:sz="4" w:space="0" w:color="auto"/>
              <w:right w:val="single" w:sz="4" w:space="0" w:color="auto"/>
            </w:tcBorders>
            <w:shd w:val="clear" w:color="auto" w:fill="auto"/>
            <w:noWrap/>
            <w:vAlign w:val="center"/>
          </w:tcPr>
          <w:p w14:paraId="21A90B0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6D19E0C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11E2C63" w14:textId="77777777" w:rsidTr="007B3F30">
        <w:trPr>
          <w:trHeight w:val="36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2A5C01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6</w:t>
            </w:r>
          </w:p>
        </w:tc>
        <w:tc>
          <w:tcPr>
            <w:tcW w:w="5529" w:type="dxa"/>
            <w:tcBorders>
              <w:top w:val="nil"/>
              <w:left w:val="nil"/>
              <w:bottom w:val="single" w:sz="4" w:space="0" w:color="auto"/>
              <w:right w:val="single" w:sz="4" w:space="0" w:color="auto"/>
            </w:tcBorders>
            <w:shd w:val="clear" w:color="auto" w:fill="auto"/>
            <w:noWrap/>
            <w:vAlign w:val="center"/>
          </w:tcPr>
          <w:p w14:paraId="4BC63EA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CEDILLOS ANDRADE RUTH NOHEMY</w:t>
            </w:r>
          </w:p>
        </w:tc>
        <w:tc>
          <w:tcPr>
            <w:tcW w:w="2409" w:type="dxa"/>
            <w:tcBorders>
              <w:top w:val="nil"/>
              <w:left w:val="nil"/>
              <w:bottom w:val="single" w:sz="4" w:space="0" w:color="auto"/>
              <w:right w:val="single" w:sz="4" w:space="0" w:color="auto"/>
            </w:tcBorders>
            <w:shd w:val="clear" w:color="auto" w:fill="auto"/>
            <w:noWrap/>
            <w:vAlign w:val="center"/>
          </w:tcPr>
          <w:p w14:paraId="0F5EEE9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ISTGUA</w:t>
            </w:r>
          </w:p>
        </w:tc>
        <w:tc>
          <w:tcPr>
            <w:tcW w:w="1112" w:type="dxa"/>
            <w:tcBorders>
              <w:top w:val="nil"/>
              <w:left w:val="nil"/>
              <w:bottom w:val="single" w:sz="4" w:space="0" w:color="auto"/>
              <w:right w:val="single" w:sz="4" w:space="0" w:color="auto"/>
            </w:tcBorders>
            <w:shd w:val="clear" w:color="auto" w:fill="auto"/>
            <w:noWrap/>
          </w:tcPr>
          <w:p w14:paraId="47F3700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889202B" w14:textId="77777777" w:rsidTr="007B3F30">
        <w:trPr>
          <w:trHeight w:val="46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D99BC5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7</w:t>
            </w:r>
          </w:p>
        </w:tc>
        <w:tc>
          <w:tcPr>
            <w:tcW w:w="5529" w:type="dxa"/>
            <w:tcBorders>
              <w:top w:val="nil"/>
              <w:left w:val="nil"/>
              <w:bottom w:val="single" w:sz="4" w:space="0" w:color="auto"/>
              <w:right w:val="single" w:sz="4" w:space="0" w:color="auto"/>
            </w:tcBorders>
            <w:shd w:val="clear" w:color="auto" w:fill="auto"/>
            <w:noWrap/>
            <w:vAlign w:val="center"/>
          </w:tcPr>
          <w:p w14:paraId="6DDC12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CHAVEZ BELTRAN BRENDA GUADALUPE</w:t>
            </w:r>
          </w:p>
        </w:tc>
        <w:tc>
          <w:tcPr>
            <w:tcW w:w="2409" w:type="dxa"/>
            <w:tcBorders>
              <w:top w:val="nil"/>
              <w:left w:val="nil"/>
              <w:bottom w:val="single" w:sz="4" w:space="0" w:color="auto"/>
              <w:right w:val="single" w:sz="4" w:space="0" w:color="auto"/>
            </w:tcBorders>
            <w:shd w:val="clear" w:color="auto" w:fill="auto"/>
            <w:noWrap/>
            <w:vAlign w:val="center"/>
          </w:tcPr>
          <w:p w14:paraId="2ECEF17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5411C39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56C8DA3" w14:textId="77777777" w:rsidTr="007B3F30">
        <w:trPr>
          <w:trHeight w:val="487"/>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4FA3E0D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w:t>
            </w:r>
          </w:p>
        </w:tc>
        <w:tc>
          <w:tcPr>
            <w:tcW w:w="5529" w:type="dxa"/>
            <w:tcBorders>
              <w:top w:val="nil"/>
              <w:left w:val="nil"/>
              <w:bottom w:val="single" w:sz="4" w:space="0" w:color="auto"/>
              <w:right w:val="single" w:sz="4" w:space="0" w:color="auto"/>
            </w:tcBorders>
            <w:shd w:val="clear" w:color="auto" w:fill="auto"/>
            <w:noWrap/>
            <w:vAlign w:val="center"/>
          </w:tcPr>
          <w:p w14:paraId="5CF4B1E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FLORES ZANCHEZ SEBASTIAN ENRIQUE</w:t>
            </w:r>
          </w:p>
        </w:tc>
        <w:tc>
          <w:tcPr>
            <w:tcW w:w="2409" w:type="dxa"/>
            <w:tcBorders>
              <w:top w:val="nil"/>
              <w:left w:val="nil"/>
              <w:bottom w:val="single" w:sz="4" w:space="0" w:color="auto"/>
              <w:right w:val="single" w:sz="4" w:space="0" w:color="auto"/>
            </w:tcBorders>
            <w:shd w:val="clear" w:color="auto" w:fill="auto"/>
            <w:noWrap/>
            <w:vAlign w:val="center"/>
          </w:tcPr>
          <w:p w14:paraId="3259CE0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3A42881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D9CF1DB" w14:textId="77777777" w:rsidTr="007B3F30">
        <w:trPr>
          <w:trHeight w:val="42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0827C8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9</w:t>
            </w:r>
          </w:p>
        </w:tc>
        <w:tc>
          <w:tcPr>
            <w:tcW w:w="5529" w:type="dxa"/>
            <w:tcBorders>
              <w:top w:val="nil"/>
              <w:left w:val="nil"/>
              <w:bottom w:val="single" w:sz="4" w:space="0" w:color="auto"/>
              <w:right w:val="single" w:sz="4" w:space="0" w:color="auto"/>
            </w:tcBorders>
            <w:shd w:val="clear" w:color="auto" w:fill="auto"/>
            <w:noWrap/>
            <w:vAlign w:val="center"/>
          </w:tcPr>
          <w:p w14:paraId="38F050D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GARCIA LOPES FRANCISCA ABIGAIL</w:t>
            </w:r>
          </w:p>
        </w:tc>
        <w:tc>
          <w:tcPr>
            <w:tcW w:w="2409" w:type="dxa"/>
            <w:tcBorders>
              <w:top w:val="nil"/>
              <w:left w:val="nil"/>
              <w:bottom w:val="single" w:sz="4" w:space="0" w:color="auto"/>
              <w:right w:val="single" w:sz="4" w:space="0" w:color="auto"/>
            </w:tcBorders>
            <w:shd w:val="clear" w:color="auto" w:fill="auto"/>
            <w:noWrap/>
            <w:vAlign w:val="center"/>
          </w:tcPr>
          <w:p w14:paraId="7659FD0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754BF25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FF20BA5" w14:textId="77777777" w:rsidTr="007B3F30">
        <w:trPr>
          <w:trHeight w:val="482"/>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8F7615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10</w:t>
            </w:r>
          </w:p>
        </w:tc>
        <w:tc>
          <w:tcPr>
            <w:tcW w:w="5529" w:type="dxa"/>
            <w:tcBorders>
              <w:top w:val="nil"/>
              <w:left w:val="nil"/>
              <w:bottom w:val="single" w:sz="4" w:space="0" w:color="auto"/>
              <w:right w:val="single" w:sz="4" w:space="0" w:color="auto"/>
            </w:tcBorders>
            <w:shd w:val="clear" w:color="auto" w:fill="auto"/>
            <w:noWrap/>
            <w:vAlign w:val="center"/>
          </w:tcPr>
          <w:p w14:paraId="155CEC3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ENRIQUE HERNANDEZ ROCIO TATIANA</w:t>
            </w:r>
          </w:p>
        </w:tc>
        <w:tc>
          <w:tcPr>
            <w:tcW w:w="2409" w:type="dxa"/>
            <w:tcBorders>
              <w:top w:val="nil"/>
              <w:left w:val="nil"/>
              <w:bottom w:val="single" w:sz="4" w:space="0" w:color="auto"/>
              <w:right w:val="single" w:sz="4" w:space="0" w:color="auto"/>
            </w:tcBorders>
            <w:shd w:val="clear" w:color="auto" w:fill="auto"/>
            <w:noWrap/>
            <w:vAlign w:val="center"/>
          </w:tcPr>
          <w:p w14:paraId="28DDDB2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622C7E3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A5A7000" w14:textId="77777777" w:rsidTr="007B3F30">
        <w:trPr>
          <w:trHeight w:val="43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63B59DB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11</w:t>
            </w:r>
          </w:p>
        </w:tc>
        <w:tc>
          <w:tcPr>
            <w:tcW w:w="5529" w:type="dxa"/>
            <w:tcBorders>
              <w:top w:val="nil"/>
              <w:left w:val="nil"/>
              <w:bottom w:val="single" w:sz="4" w:space="0" w:color="auto"/>
              <w:right w:val="single" w:sz="4" w:space="0" w:color="auto"/>
            </w:tcBorders>
            <w:shd w:val="clear" w:color="auto" w:fill="auto"/>
            <w:noWrap/>
            <w:vAlign w:val="center"/>
          </w:tcPr>
          <w:p w14:paraId="4970817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RIVAS JEYMI IREYDA</w:t>
            </w:r>
          </w:p>
        </w:tc>
        <w:tc>
          <w:tcPr>
            <w:tcW w:w="2409" w:type="dxa"/>
            <w:tcBorders>
              <w:top w:val="nil"/>
              <w:left w:val="nil"/>
              <w:bottom w:val="single" w:sz="4" w:space="0" w:color="auto"/>
              <w:right w:val="single" w:sz="4" w:space="0" w:color="auto"/>
            </w:tcBorders>
            <w:shd w:val="clear" w:color="auto" w:fill="auto"/>
            <w:noWrap/>
            <w:vAlign w:val="center"/>
          </w:tcPr>
          <w:p w14:paraId="7C22D7F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AGUSTIN</w:t>
            </w:r>
          </w:p>
        </w:tc>
        <w:tc>
          <w:tcPr>
            <w:tcW w:w="1112" w:type="dxa"/>
            <w:tcBorders>
              <w:top w:val="nil"/>
              <w:left w:val="nil"/>
              <w:bottom w:val="single" w:sz="4" w:space="0" w:color="auto"/>
              <w:right w:val="single" w:sz="4" w:space="0" w:color="auto"/>
            </w:tcBorders>
            <w:shd w:val="clear" w:color="auto" w:fill="auto"/>
            <w:noWrap/>
          </w:tcPr>
          <w:p w14:paraId="5FC3171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DACE38F" w14:textId="77777777" w:rsidTr="007B3F30">
        <w:trPr>
          <w:trHeight w:val="523"/>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A87A03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12</w:t>
            </w:r>
          </w:p>
        </w:tc>
        <w:tc>
          <w:tcPr>
            <w:tcW w:w="5529" w:type="dxa"/>
            <w:tcBorders>
              <w:top w:val="nil"/>
              <w:left w:val="nil"/>
              <w:bottom w:val="single" w:sz="4" w:space="0" w:color="auto"/>
              <w:right w:val="single" w:sz="4" w:space="0" w:color="auto"/>
            </w:tcBorders>
            <w:shd w:val="clear" w:color="auto" w:fill="auto"/>
            <w:noWrap/>
            <w:vAlign w:val="center"/>
          </w:tcPr>
          <w:p w14:paraId="201B481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VASQUEZ JACQUELINE IVETTE</w:t>
            </w:r>
          </w:p>
        </w:tc>
        <w:tc>
          <w:tcPr>
            <w:tcW w:w="2409" w:type="dxa"/>
            <w:tcBorders>
              <w:top w:val="nil"/>
              <w:left w:val="nil"/>
              <w:bottom w:val="single" w:sz="4" w:space="0" w:color="auto"/>
              <w:right w:val="single" w:sz="4" w:space="0" w:color="auto"/>
            </w:tcBorders>
            <w:shd w:val="clear" w:color="auto" w:fill="auto"/>
            <w:noWrap/>
            <w:vAlign w:val="center"/>
          </w:tcPr>
          <w:p w14:paraId="51AA2EF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HUIZILTEPEQUE</w:t>
            </w:r>
          </w:p>
        </w:tc>
        <w:tc>
          <w:tcPr>
            <w:tcW w:w="1112" w:type="dxa"/>
            <w:tcBorders>
              <w:top w:val="nil"/>
              <w:left w:val="nil"/>
              <w:bottom w:val="single" w:sz="4" w:space="0" w:color="auto"/>
              <w:right w:val="single" w:sz="4" w:space="0" w:color="auto"/>
            </w:tcBorders>
            <w:shd w:val="clear" w:color="auto" w:fill="auto"/>
            <w:noWrap/>
          </w:tcPr>
          <w:p w14:paraId="08D9916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A591CCD" w14:textId="77777777" w:rsidTr="007B3F30">
        <w:trPr>
          <w:trHeight w:val="556"/>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0CA29A1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13</w:t>
            </w:r>
          </w:p>
        </w:tc>
        <w:tc>
          <w:tcPr>
            <w:tcW w:w="5529" w:type="dxa"/>
            <w:tcBorders>
              <w:top w:val="nil"/>
              <w:left w:val="nil"/>
              <w:bottom w:val="single" w:sz="4" w:space="0" w:color="auto"/>
              <w:right w:val="single" w:sz="4" w:space="0" w:color="auto"/>
            </w:tcBorders>
            <w:shd w:val="clear" w:color="auto" w:fill="auto"/>
            <w:noWrap/>
            <w:vAlign w:val="center"/>
          </w:tcPr>
          <w:p w14:paraId="54FD9C6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JAVIER NIETO KATHERINE RAQUEL</w:t>
            </w:r>
          </w:p>
        </w:tc>
        <w:tc>
          <w:tcPr>
            <w:tcW w:w="2409" w:type="dxa"/>
            <w:tcBorders>
              <w:top w:val="nil"/>
              <w:left w:val="nil"/>
              <w:bottom w:val="single" w:sz="4" w:space="0" w:color="auto"/>
              <w:right w:val="single" w:sz="4" w:space="0" w:color="auto"/>
            </w:tcBorders>
            <w:shd w:val="clear" w:color="auto" w:fill="auto"/>
            <w:noWrap/>
            <w:vAlign w:val="center"/>
          </w:tcPr>
          <w:p w14:paraId="2066CD0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22D5423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A9C7640" w14:textId="77777777" w:rsidTr="007B3F30">
        <w:trPr>
          <w:trHeight w:val="424"/>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7B2DDD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14</w:t>
            </w:r>
          </w:p>
        </w:tc>
        <w:tc>
          <w:tcPr>
            <w:tcW w:w="5529" w:type="dxa"/>
            <w:tcBorders>
              <w:top w:val="nil"/>
              <w:left w:val="nil"/>
              <w:bottom w:val="single" w:sz="4" w:space="0" w:color="auto"/>
              <w:right w:val="single" w:sz="4" w:space="0" w:color="auto"/>
            </w:tcBorders>
            <w:shd w:val="clear" w:color="auto" w:fill="auto"/>
            <w:noWrap/>
            <w:vAlign w:val="center"/>
          </w:tcPr>
          <w:p w14:paraId="23F5FE4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LOVO VASQUEZ JAIME ANTONIO</w:t>
            </w:r>
          </w:p>
        </w:tc>
        <w:tc>
          <w:tcPr>
            <w:tcW w:w="2409" w:type="dxa"/>
            <w:tcBorders>
              <w:top w:val="nil"/>
              <w:left w:val="nil"/>
              <w:bottom w:val="single" w:sz="4" w:space="0" w:color="auto"/>
              <w:right w:val="single" w:sz="4" w:space="0" w:color="auto"/>
            </w:tcBorders>
            <w:shd w:val="clear" w:color="auto" w:fill="auto"/>
            <w:noWrap/>
            <w:vAlign w:val="center"/>
          </w:tcPr>
          <w:p w14:paraId="2F292DB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59CC386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E5BB2CF" w14:textId="77777777" w:rsidTr="007B3F30">
        <w:trPr>
          <w:trHeight w:val="558"/>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F713CE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15</w:t>
            </w:r>
          </w:p>
        </w:tc>
        <w:tc>
          <w:tcPr>
            <w:tcW w:w="5529" w:type="dxa"/>
            <w:tcBorders>
              <w:top w:val="nil"/>
              <w:left w:val="nil"/>
              <w:bottom w:val="single" w:sz="4" w:space="0" w:color="auto"/>
              <w:right w:val="single" w:sz="4" w:space="0" w:color="auto"/>
            </w:tcBorders>
            <w:shd w:val="clear" w:color="auto" w:fill="auto"/>
            <w:noWrap/>
            <w:vAlign w:val="center"/>
          </w:tcPr>
          <w:p w14:paraId="2639767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MANCIA RAMIREZ ELVIS BLADIMIR</w:t>
            </w:r>
          </w:p>
        </w:tc>
        <w:tc>
          <w:tcPr>
            <w:tcW w:w="2409" w:type="dxa"/>
            <w:tcBorders>
              <w:top w:val="nil"/>
              <w:left w:val="nil"/>
              <w:bottom w:val="single" w:sz="4" w:space="0" w:color="auto"/>
              <w:right w:val="single" w:sz="4" w:space="0" w:color="auto"/>
            </w:tcBorders>
            <w:shd w:val="clear" w:color="auto" w:fill="auto"/>
            <w:noWrap/>
            <w:vAlign w:val="center"/>
          </w:tcPr>
          <w:p w14:paraId="05821D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MIRAFLORES</w:t>
            </w:r>
          </w:p>
        </w:tc>
        <w:tc>
          <w:tcPr>
            <w:tcW w:w="1112" w:type="dxa"/>
            <w:tcBorders>
              <w:top w:val="nil"/>
              <w:left w:val="nil"/>
              <w:bottom w:val="single" w:sz="4" w:space="0" w:color="auto"/>
              <w:right w:val="single" w:sz="4" w:space="0" w:color="auto"/>
            </w:tcBorders>
            <w:shd w:val="clear" w:color="auto" w:fill="auto"/>
            <w:noWrap/>
          </w:tcPr>
          <w:p w14:paraId="6BB29DC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C046340" w14:textId="77777777" w:rsidTr="007B3F30">
        <w:trPr>
          <w:trHeight w:val="564"/>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EE78F0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16</w:t>
            </w:r>
          </w:p>
        </w:tc>
        <w:tc>
          <w:tcPr>
            <w:tcW w:w="5529" w:type="dxa"/>
            <w:tcBorders>
              <w:top w:val="nil"/>
              <w:left w:val="nil"/>
              <w:bottom w:val="single" w:sz="4" w:space="0" w:color="auto"/>
              <w:right w:val="single" w:sz="4" w:space="0" w:color="auto"/>
            </w:tcBorders>
            <w:shd w:val="clear" w:color="auto" w:fill="auto"/>
            <w:noWrap/>
            <w:vAlign w:val="center"/>
          </w:tcPr>
          <w:p w14:paraId="74670BF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MARIN PEREZ KARINA LISSETH</w:t>
            </w:r>
          </w:p>
        </w:tc>
        <w:tc>
          <w:tcPr>
            <w:tcW w:w="2409" w:type="dxa"/>
            <w:tcBorders>
              <w:top w:val="nil"/>
              <w:left w:val="nil"/>
              <w:bottom w:val="single" w:sz="4" w:space="0" w:color="auto"/>
              <w:right w:val="single" w:sz="4" w:space="0" w:color="auto"/>
            </w:tcBorders>
            <w:shd w:val="clear" w:color="auto" w:fill="auto"/>
            <w:noWrap/>
            <w:vAlign w:val="center"/>
          </w:tcPr>
          <w:p w14:paraId="30429EF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06D9C91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4CF8ED8" w14:textId="77777777" w:rsidTr="007B3F30">
        <w:trPr>
          <w:trHeight w:val="415"/>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F607DA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17</w:t>
            </w:r>
          </w:p>
        </w:tc>
        <w:tc>
          <w:tcPr>
            <w:tcW w:w="5529" w:type="dxa"/>
            <w:tcBorders>
              <w:top w:val="nil"/>
              <w:left w:val="nil"/>
              <w:bottom w:val="single" w:sz="4" w:space="0" w:color="auto"/>
              <w:right w:val="single" w:sz="4" w:space="0" w:color="auto"/>
            </w:tcBorders>
            <w:shd w:val="clear" w:color="auto" w:fill="auto"/>
            <w:noWrap/>
            <w:vAlign w:val="center"/>
          </w:tcPr>
          <w:p w14:paraId="33C1E6D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MARTINEZ AGUILAR NERIS IVAN</w:t>
            </w:r>
          </w:p>
        </w:tc>
        <w:tc>
          <w:tcPr>
            <w:tcW w:w="2409" w:type="dxa"/>
            <w:tcBorders>
              <w:top w:val="nil"/>
              <w:left w:val="nil"/>
              <w:bottom w:val="single" w:sz="4" w:space="0" w:color="auto"/>
              <w:right w:val="single" w:sz="4" w:space="0" w:color="auto"/>
            </w:tcBorders>
            <w:shd w:val="clear" w:color="auto" w:fill="auto"/>
            <w:noWrap/>
            <w:vAlign w:val="center"/>
          </w:tcPr>
          <w:p w14:paraId="30C2426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2779C03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1EE6BA0" w14:textId="77777777" w:rsidTr="007B3F30">
        <w:trPr>
          <w:trHeight w:val="42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29A7A2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18</w:t>
            </w:r>
          </w:p>
        </w:tc>
        <w:tc>
          <w:tcPr>
            <w:tcW w:w="5529" w:type="dxa"/>
            <w:tcBorders>
              <w:top w:val="nil"/>
              <w:left w:val="nil"/>
              <w:bottom w:val="single" w:sz="4" w:space="0" w:color="auto"/>
              <w:right w:val="single" w:sz="4" w:space="0" w:color="auto"/>
            </w:tcBorders>
            <w:shd w:val="clear" w:color="auto" w:fill="auto"/>
            <w:noWrap/>
            <w:vAlign w:val="center"/>
          </w:tcPr>
          <w:p w14:paraId="1F22294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COTO JAIME LEONEL</w:t>
            </w:r>
          </w:p>
        </w:tc>
        <w:tc>
          <w:tcPr>
            <w:tcW w:w="2409" w:type="dxa"/>
            <w:tcBorders>
              <w:top w:val="nil"/>
              <w:left w:val="nil"/>
              <w:bottom w:val="single" w:sz="4" w:space="0" w:color="auto"/>
              <w:right w:val="single" w:sz="4" w:space="0" w:color="auto"/>
            </w:tcBorders>
            <w:shd w:val="clear" w:color="auto" w:fill="auto"/>
            <w:noWrap/>
            <w:vAlign w:val="center"/>
          </w:tcPr>
          <w:p w14:paraId="7C955D3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092595B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3E9C154" w14:textId="77777777" w:rsidTr="007B3F30">
        <w:trPr>
          <w:trHeight w:val="554"/>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3852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19</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46392E6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MONGE PATRICIA ELIZABETH</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1AB6C79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single" w:sz="4" w:space="0" w:color="auto"/>
              <w:left w:val="nil"/>
              <w:bottom w:val="single" w:sz="4" w:space="0" w:color="auto"/>
              <w:right w:val="single" w:sz="4" w:space="0" w:color="auto"/>
            </w:tcBorders>
            <w:shd w:val="clear" w:color="auto" w:fill="auto"/>
            <w:noWrap/>
          </w:tcPr>
          <w:p w14:paraId="7114BED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48D6359" w14:textId="77777777" w:rsidTr="007B3F30">
        <w:trPr>
          <w:trHeight w:val="546"/>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9AA862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20</w:t>
            </w:r>
          </w:p>
        </w:tc>
        <w:tc>
          <w:tcPr>
            <w:tcW w:w="5529" w:type="dxa"/>
            <w:tcBorders>
              <w:top w:val="nil"/>
              <w:left w:val="nil"/>
              <w:bottom w:val="single" w:sz="4" w:space="0" w:color="auto"/>
              <w:right w:val="single" w:sz="4" w:space="0" w:color="auto"/>
            </w:tcBorders>
            <w:shd w:val="clear" w:color="auto" w:fill="auto"/>
            <w:noWrap/>
            <w:vAlign w:val="center"/>
          </w:tcPr>
          <w:p w14:paraId="1DE9BA2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ORELLANA MEYDY ESMERALDA</w:t>
            </w:r>
          </w:p>
        </w:tc>
        <w:tc>
          <w:tcPr>
            <w:tcW w:w="2409" w:type="dxa"/>
            <w:tcBorders>
              <w:top w:val="nil"/>
              <w:left w:val="nil"/>
              <w:bottom w:val="single" w:sz="4" w:space="0" w:color="auto"/>
              <w:right w:val="single" w:sz="4" w:space="0" w:color="auto"/>
            </w:tcBorders>
            <w:shd w:val="clear" w:color="auto" w:fill="auto"/>
            <w:noWrap/>
            <w:vAlign w:val="center"/>
          </w:tcPr>
          <w:p w14:paraId="2A9702F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7E59C2A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ED2C58E" w14:textId="77777777" w:rsidTr="007B3F30">
        <w:trPr>
          <w:trHeight w:val="539"/>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4F292FB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21</w:t>
            </w:r>
          </w:p>
        </w:tc>
        <w:tc>
          <w:tcPr>
            <w:tcW w:w="5529" w:type="dxa"/>
            <w:tcBorders>
              <w:top w:val="nil"/>
              <w:left w:val="nil"/>
              <w:bottom w:val="single" w:sz="4" w:space="0" w:color="auto"/>
              <w:right w:val="single" w:sz="4" w:space="0" w:color="auto"/>
            </w:tcBorders>
            <w:shd w:val="clear" w:color="auto" w:fill="auto"/>
            <w:noWrap/>
            <w:vAlign w:val="center"/>
          </w:tcPr>
          <w:p w14:paraId="7A1845E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NIETO BELTRAN ROSA DEL CARMEN</w:t>
            </w:r>
          </w:p>
        </w:tc>
        <w:tc>
          <w:tcPr>
            <w:tcW w:w="2409" w:type="dxa"/>
            <w:tcBorders>
              <w:top w:val="nil"/>
              <w:left w:val="nil"/>
              <w:bottom w:val="single" w:sz="4" w:space="0" w:color="auto"/>
              <w:right w:val="single" w:sz="4" w:space="0" w:color="auto"/>
            </w:tcBorders>
            <w:shd w:val="clear" w:color="auto" w:fill="auto"/>
            <w:noWrap/>
            <w:vAlign w:val="center"/>
          </w:tcPr>
          <w:p w14:paraId="103EF1F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 FRANSISCO</w:t>
            </w:r>
          </w:p>
        </w:tc>
        <w:tc>
          <w:tcPr>
            <w:tcW w:w="1112" w:type="dxa"/>
            <w:tcBorders>
              <w:top w:val="nil"/>
              <w:left w:val="nil"/>
              <w:bottom w:val="single" w:sz="4" w:space="0" w:color="auto"/>
              <w:right w:val="single" w:sz="4" w:space="0" w:color="auto"/>
            </w:tcBorders>
            <w:shd w:val="clear" w:color="auto" w:fill="auto"/>
            <w:noWrap/>
          </w:tcPr>
          <w:p w14:paraId="59D516A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3526384" w14:textId="77777777" w:rsidTr="007B3F30">
        <w:trPr>
          <w:trHeight w:val="383"/>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6F1BDF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22</w:t>
            </w:r>
          </w:p>
        </w:tc>
        <w:tc>
          <w:tcPr>
            <w:tcW w:w="5529" w:type="dxa"/>
            <w:tcBorders>
              <w:top w:val="nil"/>
              <w:left w:val="nil"/>
              <w:bottom w:val="single" w:sz="4" w:space="0" w:color="auto"/>
              <w:right w:val="single" w:sz="4" w:space="0" w:color="auto"/>
            </w:tcBorders>
            <w:shd w:val="clear" w:color="auto" w:fill="auto"/>
            <w:noWrap/>
            <w:vAlign w:val="center"/>
          </w:tcPr>
          <w:p w14:paraId="13117D5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GOMES WILMER OMAR</w:t>
            </w:r>
          </w:p>
        </w:tc>
        <w:tc>
          <w:tcPr>
            <w:tcW w:w="2409" w:type="dxa"/>
            <w:tcBorders>
              <w:top w:val="nil"/>
              <w:left w:val="nil"/>
              <w:bottom w:val="single" w:sz="4" w:space="0" w:color="auto"/>
              <w:right w:val="single" w:sz="4" w:space="0" w:color="auto"/>
            </w:tcBorders>
            <w:shd w:val="clear" w:color="auto" w:fill="auto"/>
            <w:noWrap/>
            <w:vAlign w:val="center"/>
          </w:tcPr>
          <w:p w14:paraId="2102D09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ESPINO</w:t>
            </w:r>
          </w:p>
        </w:tc>
        <w:tc>
          <w:tcPr>
            <w:tcW w:w="1112" w:type="dxa"/>
            <w:tcBorders>
              <w:top w:val="nil"/>
              <w:left w:val="nil"/>
              <w:bottom w:val="single" w:sz="4" w:space="0" w:color="auto"/>
              <w:right w:val="single" w:sz="4" w:space="0" w:color="auto"/>
            </w:tcBorders>
            <w:shd w:val="clear" w:color="auto" w:fill="auto"/>
            <w:noWrap/>
          </w:tcPr>
          <w:p w14:paraId="040A1EF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7BB2D1C" w14:textId="77777777" w:rsidTr="007B3F30">
        <w:trPr>
          <w:trHeight w:val="460"/>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5AC06F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23</w:t>
            </w:r>
          </w:p>
        </w:tc>
        <w:tc>
          <w:tcPr>
            <w:tcW w:w="5529" w:type="dxa"/>
            <w:tcBorders>
              <w:top w:val="nil"/>
              <w:left w:val="nil"/>
              <w:bottom w:val="single" w:sz="4" w:space="0" w:color="auto"/>
              <w:right w:val="single" w:sz="4" w:space="0" w:color="auto"/>
            </w:tcBorders>
            <w:shd w:val="clear" w:color="auto" w:fill="auto"/>
            <w:noWrap/>
            <w:vAlign w:val="center"/>
          </w:tcPr>
          <w:p w14:paraId="23829CA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LOPEZ ALEXANDRA PATRICIA</w:t>
            </w:r>
          </w:p>
        </w:tc>
        <w:tc>
          <w:tcPr>
            <w:tcW w:w="2409" w:type="dxa"/>
            <w:tcBorders>
              <w:top w:val="nil"/>
              <w:left w:val="nil"/>
              <w:bottom w:val="single" w:sz="4" w:space="0" w:color="auto"/>
              <w:right w:val="single" w:sz="4" w:space="0" w:color="auto"/>
            </w:tcBorders>
            <w:shd w:val="clear" w:color="auto" w:fill="auto"/>
            <w:noWrap/>
            <w:vAlign w:val="center"/>
          </w:tcPr>
          <w:p w14:paraId="64C179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6D5F2FD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A11AE0D" w14:textId="77777777" w:rsidTr="007B3F30">
        <w:trPr>
          <w:trHeight w:val="56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2BE7B7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24</w:t>
            </w:r>
          </w:p>
        </w:tc>
        <w:tc>
          <w:tcPr>
            <w:tcW w:w="5529" w:type="dxa"/>
            <w:tcBorders>
              <w:top w:val="nil"/>
              <w:left w:val="nil"/>
              <w:bottom w:val="single" w:sz="4" w:space="0" w:color="auto"/>
              <w:right w:val="single" w:sz="4" w:space="0" w:color="auto"/>
            </w:tcBorders>
            <w:shd w:val="clear" w:color="auto" w:fill="auto"/>
            <w:noWrap/>
            <w:vAlign w:val="center"/>
          </w:tcPr>
          <w:p w14:paraId="40944F0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PEREZ LOPEZ JACKELINE LISSETH</w:t>
            </w:r>
          </w:p>
        </w:tc>
        <w:tc>
          <w:tcPr>
            <w:tcW w:w="2409" w:type="dxa"/>
            <w:tcBorders>
              <w:top w:val="nil"/>
              <w:left w:val="nil"/>
              <w:bottom w:val="single" w:sz="4" w:space="0" w:color="auto"/>
              <w:right w:val="single" w:sz="4" w:space="0" w:color="auto"/>
            </w:tcBorders>
            <w:shd w:val="clear" w:color="auto" w:fill="auto"/>
            <w:noWrap/>
            <w:vAlign w:val="center"/>
          </w:tcPr>
          <w:p w14:paraId="14A90A4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33FCF36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360F390" w14:textId="77777777" w:rsidTr="007B3F30">
        <w:trPr>
          <w:trHeight w:val="56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34EEC1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25</w:t>
            </w:r>
          </w:p>
        </w:tc>
        <w:tc>
          <w:tcPr>
            <w:tcW w:w="5529" w:type="dxa"/>
            <w:tcBorders>
              <w:top w:val="nil"/>
              <w:left w:val="nil"/>
              <w:bottom w:val="single" w:sz="4" w:space="0" w:color="auto"/>
              <w:right w:val="single" w:sz="4" w:space="0" w:color="auto"/>
            </w:tcBorders>
            <w:shd w:val="clear" w:color="auto" w:fill="auto"/>
            <w:noWrap/>
            <w:vAlign w:val="center"/>
          </w:tcPr>
          <w:p w14:paraId="65C3C6C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DIAZ KEYSI GUADALUPE</w:t>
            </w:r>
          </w:p>
        </w:tc>
        <w:tc>
          <w:tcPr>
            <w:tcW w:w="2409" w:type="dxa"/>
            <w:tcBorders>
              <w:top w:val="nil"/>
              <w:left w:val="nil"/>
              <w:bottom w:val="single" w:sz="4" w:space="0" w:color="auto"/>
              <w:right w:val="single" w:sz="4" w:space="0" w:color="auto"/>
            </w:tcBorders>
            <w:shd w:val="clear" w:color="auto" w:fill="auto"/>
            <w:noWrap/>
            <w:vAlign w:val="center"/>
          </w:tcPr>
          <w:p w14:paraId="22ADC8B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7FFACB9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E754DBC"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96CAC7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26</w:t>
            </w:r>
          </w:p>
        </w:tc>
        <w:tc>
          <w:tcPr>
            <w:tcW w:w="5529" w:type="dxa"/>
            <w:tcBorders>
              <w:top w:val="nil"/>
              <w:left w:val="nil"/>
              <w:bottom w:val="single" w:sz="4" w:space="0" w:color="auto"/>
              <w:right w:val="single" w:sz="4" w:space="0" w:color="auto"/>
            </w:tcBorders>
            <w:shd w:val="clear" w:color="auto" w:fill="auto"/>
            <w:noWrap/>
            <w:vAlign w:val="center"/>
          </w:tcPr>
          <w:p w14:paraId="6920F9D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VENTURA JOSE ALEXIS</w:t>
            </w:r>
          </w:p>
        </w:tc>
        <w:tc>
          <w:tcPr>
            <w:tcW w:w="2409" w:type="dxa"/>
            <w:tcBorders>
              <w:top w:val="nil"/>
              <w:left w:val="nil"/>
              <w:bottom w:val="single" w:sz="4" w:space="0" w:color="auto"/>
              <w:right w:val="single" w:sz="4" w:space="0" w:color="auto"/>
            </w:tcBorders>
            <w:shd w:val="clear" w:color="auto" w:fill="auto"/>
            <w:noWrap/>
            <w:vAlign w:val="center"/>
          </w:tcPr>
          <w:p w14:paraId="311D982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ISTAGUA</w:t>
            </w:r>
          </w:p>
        </w:tc>
        <w:tc>
          <w:tcPr>
            <w:tcW w:w="1112" w:type="dxa"/>
            <w:tcBorders>
              <w:top w:val="nil"/>
              <w:left w:val="nil"/>
              <w:bottom w:val="single" w:sz="4" w:space="0" w:color="auto"/>
              <w:right w:val="single" w:sz="4" w:space="0" w:color="auto"/>
            </w:tcBorders>
            <w:shd w:val="clear" w:color="auto" w:fill="auto"/>
            <w:noWrap/>
          </w:tcPr>
          <w:p w14:paraId="5763E5D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9164993" w14:textId="77777777" w:rsidTr="007B3F30">
        <w:trPr>
          <w:trHeight w:val="54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533FCF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27</w:t>
            </w:r>
          </w:p>
        </w:tc>
        <w:tc>
          <w:tcPr>
            <w:tcW w:w="5529" w:type="dxa"/>
            <w:tcBorders>
              <w:top w:val="nil"/>
              <w:left w:val="nil"/>
              <w:bottom w:val="single" w:sz="4" w:space="0" w:color="auto"/>
              <w:right w:val="single" w:sz="4" w:space="0" w:color="auto"/>
            </w:tcBorders>
            <w:shd w:val="clear" w:color="auto" w:fill="auto"/>
            <w:noWrap/>
            <w:vAlign w:val="center"/>
          </w:tcPr>
          <w:p w14:paraId="167C572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SAN</w:t>
            </w:r>
            <w:r>
              <w:rPr>
                <w:rFonts w:ascii="Times New Roman" w:hAnsi="Times New Roman" w:cs="Times New Roman"/>
                <w:sz w:val="24"/>
                <w:szCs w:val="24"/>
              </w:rPr>
              <w:t>C</w:t>
            </w:r>
            <w:r w:rsidRPr="00AE27A0">
              <w:rPr>
                <w:rFonts w:ascii="Times New Roman" w:hAnsi="Times New Roman" w:cs="Times New Roman"/>
                <w:sz w:val="24"/>
                <w:szCs w:val="24"/>
              </w:rPr>
              <w:t>HEZ MARTINEZ DENIS MEDARDO</w:t>
            </w:r>
          </w:p>
        </w:tc>
        <w:tc>
          <w:tcPr>
            <w:tcW w:w="2409" w:type="dxa"/>
            <w:tcBorders>
              <w:top w:val="nil"/>
              <w:left w:val="nil"/>
              <w:bottom w:val="single" w:sz="4" w:space="0" w:color="auto"/>
              <w:right w:val="single" w:sz="4" w:space="0" w:color="auto"/>
            </w:tcBorders>
            <w:shd w:val="clear" w:color="auto" w:fill="auto"/>
            <w:noWrap/>
            <w:vAlign w:val="center"/>
          </w:tcPr>
          <w:p w14:paraId="3B27B78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7DB8796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11B35B8" w14:textId="77777777" w:rsidTr="007B3F30">
        <w:trPr>
          <w:trHeight w:val="57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711484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28</w:t>
            </w:r>
          </w:p>
        </w:tc>
        <w:tc>
          <w:tcPr>
            <w:tcW w:w="5529" w:type="dxa"/>
            <w:tcBorders>
              <w:top w:val="nil"/>
              <w:left w:val="nil"/>
              <w:bottom w:val="single" w:sz="4" w:space="0" w:color="auto"/>
              <w:right w:val="single" w:sz="4" w:space="0" w:color="auto"/>
            </w:tcBorders>
            <w:shd w:val="clear" w:color="auto" w:fill="auto"/>
            <w:noWrap/>
            <w:vAlign w:val="center"/>
          </w:tcPr>
          <w:p w14:paraId="4D0E5D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VASQUEZ LOPEZ EDWIN ALEXIS</w:t>
            </w:r>
          </w:p>
        </w:tc>
        <w:tc>
          <w:tcPr>
            <w:tcW w:w="2409" w:type="dxa"/>
            <w:tcBorders>
              <w:top w:val="nil"/>
              <w:left w:val="nil"/>
              <w:bottom w:val="single" w:sz="4" w:space="0" w:color="auto"/>
              <w:right w:val="single" w:sz="4" w:space="0" w:color="auto"/>
            </w:tcBorders>
            <w:shd w:val="clear" w:color="auto" w:fill="auto"/>
            <w:noWrap/>
            <w:vAlign w:val="center"/>
          </w:tcPr>
          <w:p w14:paraId="3B36254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HUIZILTEPEQUE</w:t>
            </w:r>
          </w:p>
        </w:tc>
        <w:tc>
          <w:tcPr>
            <w:tcW w:w="1112" w:type="dxa"/>
            <w:tcBorders>
              <w:top w:val="nil"/>
              <w:left w:val="nil"/>
              <w:bottom w:val="single" w:sz="4" w:space="0" w:color="auto"/>
              <w:right w:val="single" w:sz="4" w:space="0" w:color="auto"/>
            </w:tcBorders>
            <w:shd w:val="clear" w:color="auto" w:fill="auto"/>
            <w:noWrap/>
          </w:tcPr>
          <w:p w14:paraId="274159B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00C92C9" w14:textId="77777777" w:rsidTr="007B3F30">
        <w:trPr>
          <w:trHeight w:val="55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BE899D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lastRenderedPageBreak/>
              <w:t>29</w:t>
            </w:r>
          </w:p>
        </w:tc>
        <w:tc>
          <w:tcPr>
            <w:tcW w:w="5529" w:type="dxa"/>
            <w:tcBorders>
              <w:top w:val="nil"/>
              <w:left w:val="nil"/>
              <w:bottom w:val="single" w:sz="4" w:space="0" w:color="auto"/>
              <w:right w:val="single" w:sz="4" w:space="0" w:color="auto"/>
            </w:tcBorders>
            <w:shd w:val="clear" w:color="auto" w:fill="auto"/>
            <w:noWrap/>
            <w:vAlign w:val="center"/>
          </w:tcPr>
          <w:p w14:paraId="0562268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VENTURA PEREZ PEDRO ALEXANDER</w:t>
            </w:r>
          </w:p>
        </w:tc>
        <w:tc>
          <w:tcPr>
            <w:tcW w:w="2409" w:type="dxa"/>
            <w:tcBorders>
              <w:top w:val="nil"/>
              <w:left w:val="nil"/>
              <w:bottom w:val="single" w:sz="4" w:space="0" w:color="auto"/>
              <w:right w:val="single" w:sz="4" w:space="0" w:color="auto"/>
            </w:tcBorders>
            <w:shd w:val="clear" w:color="auto" w:fill="auto"/>
            <w:noWrap/>
            <w:vAlign w:val="center"/>
          </w:tcPr>
          <w:p w14:paraId="216C814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PARISO</w:t>
            </w:r>
          </w:p>
        </w:tc>
        <w:tc>
          <w:tcPr>
            <w:tcW w:w="1112" w:type="dxa"/>
            <w:tcBorders>
              <w:top w:val="nil"/>
              <w:left w:val="nil"/>
              <w:bottom w:val="single" w:sz="4" w:space="0" w:color="auto"/>
              <w:right w:val="single" w:sz="4" w:space="0" w:color="auto"/>
            </w:tcBorders>
            <w:shd w:val="clear" w:color="auto" w:fill="auto"/>
            <w:noWrap/>
          </w:tcPr>
          <w:p w14:paraId="5AA7524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81C4103" w14:textId="77777777" w:rsidTr="007B3F30">
        <w:trPr>
          <w:trHeight w:val="55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D6801C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30</w:t>
            </w:r>
          </w:p>
        </w:tc>
        <w:tc>
          <w:tcPr>
            <w:tcW w:w="5529" w:type="dxa"/>
            <w:tcBorders>
              <w:top w:val="nil"/>
              <w:left w:val="nil"/>
              <w:bottom w:val="single" w:sz="4" w:space="0" w:color="auto"/>
              <w:right w:val="single" w:sz="4" w:space="0" w:color="auto"/>
            </w:tcBorders>
            <w:shd w:val="clear" w:color="auto" w:fill="auto"/>
            <w:noWrap/>
            <w:vAlign w:val="center"/>
          </w:tcPr>
          <w:p w14:paraId="7A1A456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MARTINEZ HERNANDEZ JOSELYNE ESTER</w:t>
            </w:r>
          </w:p>
        </w:tc>
        <w:tc>
          <w:tcPr>
            <w:tcW w:w="2409" w:type="dxa"/>
            <w:tcBorders>
              <w:top w:val="nil"/>
              <w:left w:val="nil"/>
              <w:bottom w:val="single" w:sz="4" w:space="0" w:color="auto"/>
              <w:right w:val="single" w:sz="4" w:space="0" w:color="auto"/>
            </w:tcBorders>
            <w:shd w:val="clear" w:color="auto" w:fill="auto"/>
            <w:noWrap/>
            <w:vAlign w:val="center"/>
          </w:tcPr>
          <w:p w14:paraId="5CE56D2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6898C72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11DEB98" w14:textId="77777777" w:rsidTr="007B3F30">
        <w:trPr>
          <w:trHeight w:val="55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EF6EBE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31</w:t>
            </w:r>
          </w:p>
        </w:tc>
        <w:tc>
          <w:tcPr>
            <w:tcW w:w="5529" w:type="dxa"/>
            <w:tcBorders>
              <w:top w:val="nil"/>
              <w:left w:val="nil"/>
              <w:bottom w:val="single" w:sz="4" w:space="0" w:color="auto"/>
              <w:right w:val="single" w:sz="4" w:space="0" w:color="auto"/>
            </w:tcBorders>
            <w:shd w:val="clear" w:color="auto" w:fill="auto"/>
            <w:noWrap/>
            <w:vAlign w:val="center"/>
          </w:tcPr>
          <w:p w14:paraId="61C3DDC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BAUTISTA HERNANDEZ CARLOS EDUARDO</w:t>
            </w:r>
          </w:p>
        </w:tc>
        <w:tc>
          <w:tcPr>
            <w:tcW w:w="2409" w:type="dxa"/>
            <w:tcBorders>
              <w:top w:val="nil"/>
              <w:left w:val="nil"/>
              <w:bottom w:val="single" w:sz="4" w:space="0" w:color="auto"/>
              <w:right w:val="single" w:sz="4" w:space="0" w:color="auto"/>
            </w:tcBorders>
            <w:shd w:val="clear" w:color="auto" w:fill="auto"/>
            <w:noWrap/>
            <w:vAlign w:val="center"/>
          </w:tcPr>
          <w:p w14:paraId="321FAFE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04ABE28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9A0A23F" w14:textId="77777777" w:rsidTr="007B3F30">
        <w:trPr>
          <w:trHeight w:val="4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3E419E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32</w:t>
            </w:r>
          </w:p>
        </w:tc>
        <w:tc>
          <w:tcPr>
            <w:tcW w:w="5529" w:type="dxa"/>
            <w:tcBorders>
              <w:top w:val="nil"/>
              <w:left w:val="nil"/>
              <w:bottom w:val="single" w:sz="4" w:space="0" w:color="auto"/>
              <w:right w:val="single" w:sz="4" w:space="0" w:color="auto"/>
            </w:tcBorders>
            <w:shd w:val="clear" w:color="auto" w:fill="auto"/>
            <w:noWrap/>
            <w:vAlign w:val="center"/>
          </w:tcPr>
          <w:p w14:paraId="60C2C4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GIRON VERONICA LISSETTE</w:t>
            </w:r>
          </w:p>
        </w:tc>
        <w:tc>
          <w:tcPr>
            <w:tcW w:w="2409" w:type="dxa"/>
            <w:tcBorders>
              <w:top w:val="nil"/>
              <w:left w:val="nil"/>
              <w:bottom w:val="single" w:sz="4" w:space="0" w:color="auto"/>
              <w:right w:val="single" w:sz="4" w:space="0" w:color="auto"/>
            </w:tcBorders>
            <w:shd w:val="clear" w:color="auto" w:fill="auto"/>
            <w:noWrap/>
            <w:vAlign w:val="center"/>
          </w:tcPr>
          <w:p w14:paraId="2AF95FE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CARMEN</w:t>
            </w:r>
          </w:p>
        </w:tc>
        <w:tc>
          <w:tcPr>
            <w:tcW w:w="1112" w:type="dxa"/>
            <w:tcBorders>
              <w:top w:val="nil"/>
              <w:left w:val="nil"/>
              <w:bottom w:val="single" w:sz="4" w:space="0" w:color="auto"/>
              <w:right w:val="single" w:sz="4" w:space="0" w:color="auto"/>
            </w:tcBorders>
            <w:shd w:val="clear" w:color="auto" w:fill="auto"/>
            <w:noWrap/>
          </w:tcPr>
          <w:p w14:paraId="3BE209D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A96D405" w14:textId="77777777" w:rsidTr="007B3F30">
        <w:trPr>
          <w:trHeight w:val="53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27D319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33</w:t>
            </w:r>
          </w:p>
        </w:tc>
        <w:tc>
          <w:tcPr>
            <w:tcW w:w="5529" w:type="dxa"/>
            <w:tcBorders>
              <w:top w:val="nil"/>
              <w:left w:val="nil"/>
              <w:bottom w:val="single" w:sz="4" w:space="0" w:color="auto"/>
              <w:right w:val="single" w:sz="4" w:space="0" w:color="auto"/>
            </w:tcBorders>
            <w:shd w:val="clear" w:color="auto" w:fill="auto"/>
            <w:noWrap/>
            <w:vAlign w:val="center"/>
          </w:tcPr>
          <w:p w14:paraId="27E52F0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ALVARADO HERNANDEZ MARLON GEOVANY</w:t>
            </w:r>
          </w:p>
        </w:tc>
        <w:tc>
          <w:tcPr>
            <w:tcW w:w="2409" w:type="dxa"/>
            <w:tcBorders>
              <w:top w:val="nil"/>
              <w:left w:val="nil"/>
              <w:bottom w:val="single" w:sz="4" w:space="0" w:color="auto"/>
              <w:right w:val="single" w:sz="4" w:space="0" w:color="auto"/>
            </w:tcBorders>
            <w:shd w:val="clear" w:color="auto" w:fill="auto"/>
            <w:noWrap/>
            <w:vAlign w:val="center"/>
          </w:tcPr>
          <w:p w14:paraId="1E48DA1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6BE4261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760C06B" w14:textId="77777777" w:rsidTr="007B3F30">
        <w:trPr>
          <w:trHeight w:val="57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750812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34</w:t>
            </w:r>
          </w:p>
        </w:tc>
        <w:tc>
          <w:tcPr>
            <w:tcW w:w="5529" w:type="dxa"/>
            <w:tcBorders>
              <w:top w:val="nil"/>
              <w:left w:val="nil"/>
              <w:bottom w:val="single" w:sz="4" w:space="0" w:color="auto"/>
              <w:right w:val="single" w:sz="4" w:space="0" w:color="auto"/>
            </w:tcBorders>
            <w:shd w:val="clear" w:color="auto" w:fill="auto"/>
            <w:noWrap/>
            <w:vAlign w:val="center"/>
          </w:tcPr>
          <w:p w14:paraId="6678B8D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HERNANDEZ PEREZ EVER SAMUEL</w:t>
            </w:r>
          </w:p>
        </w:tc>
        <w:tc>
          <w:tcPr>
            <w:tcW w:w="2409" w:type="dxa"/>
            <w:tcBorders>
              <w:top w:val="nil"/>
              <w:left w:val="nil"/>
              <w:bottom w:val="single" w:sz="4" w:space="0" w:color="auto"/>
              <w:right w:val="single" w:sz="4" w:space="0" w:color="auto"/>
            </w:tcBorders>
            <w:shd w:val="clear" w:color="auto" w:fill="auto"/>
            <w:noWrap/>
            <w:vAlign w:val="center"/>
          </w:tcPr>
          <w:p w14:paraId="40582F7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TECOLUCO</w:t>
            </w:r>
          </w:p>
        </w:tc>
        <w:tc>
          <w:tcPr>
            <w:tcW w:w="1112" w:type="dxa"/>
            <w:tcBorders>
              <w:top w:val="nil"/>
              <w:left w:val="nil"/>
              <w:bottom w:val="single" w:sz="4" w:space="0" w:color="auto"/>
              <w:right w:val="single" w:sz="4" w:space="0" w:color="auto"/>
            </w:tcBorders>
            <w:shd w:val="clear" w:color="auto" w:fill="auto"/>
            <w:noWrap/>
          </w:tcPr>
          <w:p w14:paraId="1222429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630A4A4" w14:textId="77777777" w:rsidTr="007B3F30">
        <w:trPr>
          <w:trHeight w:val="41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5C2997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35</w:t>
            </w:r>
          </w:p>
        </w:tc>
        <w:tc>
          <w:tcPr>
            <w:tcW w:w="5529" w:type="dxa"/>
            <w:tcBorders>
              <w:top w:val="nil"/>
              <w:left w:val="nil"/>
              <w:bottom w:val="single" w:sz="4" w:space="0" w:color="auto"/>
              <w:right w:val="single" w:sz="4" w:space="0" w:color="auto"/>
            </w:tcBorders>
            <w:shd w:val="clear" w:color="auto" w:fill="auto"/>
            <w:noWrap/>
            <w:vAlign w:val="center"/>
          </w:tcPr>
          <w:p w14:paraId="758761B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VASQUEZ HIJINIA ANTONIA</w:t>
            </w:r>
          </w:p>
        </w:tc>
        <w:tc>
          <w:tcPr>
            <w:tcW w:w="2409" w:type="dxa"/>
            <w:tcBorders>
              <w:top w:val="nil"/>
              <w:left w:val="nil"/>
              <w:bottom w:val="single" w:sz="4" w:space="0" w:color="auto"/>
              <w:right w:val="single" w:sz="4" w:space="0" w:color="auto"/>
            </w:tcBorders>
            <w:shd w:val="clear" w:color="auto" w:fill="auto"/>
            <w:noWrap/>
            <w:vAlign w:val="center"/>
          </w:tcPr>
          <w:p w14:paraId="65BBCB3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RODEO</w:t>
            </w:r>
          </w:p>
        </w:tc>
        <w:tc>
          <w:tcPr>
            <w:tcW w:w="1112" w:type="dxa"/>
            <w:tcBorders>
              <w:top w:val="nil"/>
              <w:left w:val="nil"/>
              <w:bottom w:val="single" w:sz="4" w:space="0" w:color="auto"/>
              <w:right w:val="single" w:sz="4" w:space="0" w:color="auto"/>
            </w:tcBorders>
            <w:shd w:val="clear" w:color="auto" w:fill="auto"/>
            <w:noWrap/>
          </w:tcPr>
          <w:p w14:paraId="7070105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3E5C81D" w14:textId="77777777" w:rsidTr="007B3F30">
        <w:trPr>
          <w:trHeight w:val="49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328EDE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36</w:t>
            </w:r>
          </w:p>
        </w:tc>
        <w:tc>
          <w:tcPr>
            <w:tcW w:w="5529" w:type="dxa"/>
            <w:tcBorders>
              <w:top w:val="nil"/>
              <w:left w:val="nil"/>
              <w:bottom w:val="single" w:sz="4" w:space="0" w:color="auto"/>
              <w:right w:val="single" w:sz="4" w:space="0" w:color="auto"/>
            </w:tcBorders>
            <w:shd w:val="clear" w:color="auto" w:fill="auto"/>
            <w:noWrap/>
            <w:vAlign w:val="center"/>
          </w:tcPr>
          <w:p w14:paraId="343CD92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MOZO ALFARO NATALIA BEATRIZ</w:t>
            </w:r>
          </w:p>
        </w:tc>
        <w:tc>
          <w:tcPr>
            <w:tcW w:w="2409" w:type="dxa"/>
            <w:tcBorders>
              <w:top w:val="nil"/>
              <w:left w:val="nil"/>
              <w:bottom w:val="single" w:sz="4" w:space="0" w:color="auto"/>
              <w:right w:val="single" w:sz="4" w:space="0" w:color="auto"/>
            </w:tcBorders>
            <w:shd w:val="clear" w:color="auto" w:fill="auto"/>
            <w:noWrap/>
            <w:vAlign w:val="center"/>
          </w:tcPr>
          <w:p w14:paraId="1D641D5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BUENOS AIRES</w:t>
            </w:r>
          </w:p>
        </w:tc>
        <w:tc>
          <w:tcPr>
            <w:tcW w:w="1112" w:type="dxa"/>
            <w:tcBorders>
              <w:top w:val="nil"/>
              <w:left w:val="nil"/>
              <w:bottom w:val="single" w:sz="4" w:space="0" w:color="auto"/>
              <w:right w:val="single" w:sz="4" w:space="0" w:color="auto"/>
            </w:tcBorders>
            <w:shd w:val="clear" w:color="auto" w:fill="auto"/>
            <w:noWrap/>
          </w:tcPr>
          <w:p w14:paraId="24C565F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998E250" w14:textId="77777777" w:rsidTr="007B3F30">
        <w:trPr>
          <w:trHeight w:val="417"/>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13AE56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37</w:t>
            </w:r>
          </w:p>
        </w:tc>
        <w:tc>
          <w:tcPr>
            <w:tcW w:w="5529" w:type="dxa"/>
            <w:tcBorders>
              <w:top w:val="nil"/>
              <w:left w:val="nil"/>
              <w:bottom w:val="single" w:sz="4" w:space="0" w:color="auto"/>
              <w:right w:val="single" w:sz="4" w:space="0" w:color="auto"/>
            </w:tcBorders>
            <w:shd w:val="clear" w:color="auto" w:fill="auto"/>
            <w:noWrap/>
            <w:vAlign w:val="center"/>
          </w:tcPr>
          <w:p w14:paraId="2B7EF38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DERAS BELTRAN SOFIA ABIGAIL</w:t>
            </w:r>
          </w:p>
        </w:tc>
        <w:tc>
          <w:tcPr>
            <w:tcW w:w="2409" w:type="dxa"/>
            <w:tcBorders>
              <w:top w:val="nil"/>
              <w:left w:val="nil"/>
              <w:bottom w:val="single" w:sz="4" w:space="0" w:color="auto"/>
              <w:right w:val="single" w:sz="4" w:space="0" w:color="auto"/>
            </w:tcBorders>
            <w:shd w:val="clear" w:color="auto" w:fill="auto"/>
            <w:noWrap/>
            <w:vAlign w:val="center"/>
          </w:tcPr>
          <w:p w14:paraId="4051B02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18E08D4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C6D1988" w14:textId="77777777" w:rsidTr="007B3F30">
        <w:trPr>
          <w:trHeight w:val="536"/>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92F0B2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38</w:t>
            </w:r>
          </w:p>
        </w:tc>
        <w:tc>
          <w:tcPr>
            <w:tcW w:w="5529" w:type="dxa"/>
            <w:tcBorders>
              <w:top w:val="nil"/>
              <w:left w:val="nil"/>
              <w:bottom w:val="single" w:sz="4" w:space="0" w:color="auto"/>
              <w:right w:val="single" w:sz="4" w:space="0" w:color="auto"/>
            </w:tcBorders>
            <w:shd w:val="clear" w:color="auto" w:fill="auto"/>
            <w:noWrap/>
            <w:vAlign w:val="center"/>
          </w:tcPr>
          <w:p w14:paraId="1CCAB26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HERNANDEZ WENDY EMELY</w:t>
            </w:r>
          </w:p>
        </w:tc>
        <w:tc>
          <w:tcPr>
            <w:tcW w:w="2409" w:type="dxa"/>
            <w:tcBorders>
              <w:top w:val="nil"/>
              <w:left w:val="nil"/>
              <w:bottom w:val="single" w:sz="4" w:space="0" w:color="auto"/>
              <w:right w:val="single" w:sz="4" w:space="0" w:color="auto"/>
            </w:tcBorders>
            <w:shd w:val="clear" w:color="auto" w:fill="auto"/>
            <w:noWrap/>
            <w:vAlign w:val="center"/>
          </w:tcPr>
          <w:p w14:paraId="272AE2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335058D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7778859" w14:textId="77777777" w:rsidTr="007B3F30">
        <w:trPr>
          <w:trHeight w:val="57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70793FA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39</w:t>
            </w:r>
          </w:p>
        </w:tc>
        <w:tc>
          <w:tcPr>
            <w:tcW w:w="5529" w:type="dxa"/>
            <w:tcBorders>
              <w:top w:val="nil"/>
              <w:left w:val="nil"/>
              <w:bottom w:val="single" w:sz="4" w:space="0" w:color="auto"/>
              <w:right w:val="single" w:sz="4" w:space="0" w:color="auto"/>
            </w:tcBorders>
            <w:shd w:val="clear" w:color="auto" w:fill="auto"/>
            <w:noWrap/>
            <w:vAlign w:val="center"/>
          </w:tcPr>
          <w:p w14:paraId="768D0F2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JOYA MENDEZ YOSELIN ROXANA</w:t>
            </w:r>
          </w:p>
        </w:tc>
        <w:tc>
          <w:tcPr>
            <w:tcW w:w="2409" w:type="dxa"/>
            <w:tcBorders>
              <w:top w:val="nil"/>
              <w:left w:val="nil"/>
              <w:bottom w:val="single" w:sz="4" w:space="0" w:color="auto"/>
              <w:right w:val="single" w:sz="4" w:space="0" w:color="auto"/>
            </w:tcBorders>
            <w:shd w:val="clear" w:color="auto" w:fill="auto"/>
            <w:noWrap/>
            <w:vAlign w:val="center"/>
          </w:tcPr>
          <w:p w14:paraId="1C8AA794"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CRUZ</w:t>
            </w:r>
          </w:p>
        </w:tc>
        <w:tc>
          <w:tcPr>
            <w:tcW w:w="1112" w:type="dxa"/>
            <w:tcBorders>
              <w:top w:val="nil"/>
              <w:left w:val="nil"/>
              <w:bottom w:val="single" w:sz="4" w:space="0" w:color="auto"/>
              <w:right w:val="single" w:sz="4" w:space="0" w:color="auto"/>
            </w:tcBorders>
            <w:shd w:val="clear" w:color="auto" w:fill="auto"/>
            <w:noWrap/>
          </w:tcPr>
          <w:p w14:paraId="0E4BA7F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B59D374" w14:textId="77777777" w:rsidTr="007B3F30">
        <w:trPr>
          <w:trHeight w:val="552"/>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67B1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40</w:t>
            </w:r>
          </w:p>
        </w:tc>
        <w:tc>
          <w:tcPr>
            <w:tcW w:w="5529" w:type="dxa"/>
            <w:tcBorders>
              <w:top w:val="single" w:sz="4" w:space="0" w:color="auto"/>
              <w:left w:val="nil"/>
              <w:bottom w:val="single" w:sz="4" w:space="0" w:color="auto"/>
              <w:right w:val="single" w:sz="4" w:space="0" w:color="auto"/>
            </w:tcBorders>
            <w:shd w:val="clear" w:color="auto" w:fill="auto"/>
            <w:noWrap/>
            <w:vAlign w:val="center"/>
          </w:tcPr>
          <w:p w14:paraId="669D53D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HUEZO SANTOS WENDY DE JESUS</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CA605D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RODEO</w:t>
            </w:r>
          </w:p>
        </w:tc>
        <w:tc>
          <w:tcPr>
            <w:tcW w:w="1112" w:type="dxa"/>
            <w:tcBorders>
              <w:top w:val="single" w:sz="4" w:space="0" w:color="auto"/>
              <w:left w:val="nil"/>
              <w:bottom w:val="single" w:sz="4" w:space="0" w:color="auto"/>
              <w:right w:val="single" w:sz="4" w:space="0" w:color="auto"/>
            </w:tcBorders>
            <w:shd w:val="clear" w:color="auto" w:fill="auto"/>
            <w:noWrap/>
          </w:tcPr>
          <w:p w14:paraId="483B05C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262D9B3" w14:textId="77777777" w:rsidTr="007B3F30">
        <w:trPr>
          <w:trHeight w:val="56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011BE0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41</w:t>
            </w:r>
          </w:p>
        </w:tc>
        <w:tc>
          <w:tcPr>
            <w:tcW w:w="5529" w:type="dxa"/>
            <w:tcBorders>
              <w:top w:val="nil"/>
              <w:left w:val="nil"/>
              <w:bottom w:val="single" w:sz="4" w:space="0" w:color="auto"/>
              <w:right w:val="single" w:sz="4" w:space="0" w:color="auto"/>
            </w:tcBorders>
            <w:shd w:val="clear" w:color="auto" w:fill="auto"/>
            <w:noWrap/>
            <w:vAlign w:val="center"/>
          </w:tcPr>
          <w:p w14:paraId="23B4689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MARTINEZ JHOSELIN ALEJANDRA</w:t>
            </w:r>
          </w:p>
        </w:tc>
        <w:tc>
          <w:tcPr>
            <w:tcW w:w="2409" w:type="dxa"/>
            <w:tcBorders>
              <w:top w:val="nil"/>
              <w:left w:val="nil"/>
              <w:bottom w:val="single" w:sz="4" w:space="0" w:color="auto"/>
              <w:right w:val="single" w:sz="4" w:space="0" w:color="auto"/>
            </w:tcBorders>
            <w:shd w:val="clear" w:color="auto" w:fill="auto"/>
            <w:noWrap/>
            <w:vAlign w:val="center"/>
          </w:tcPr>
          <w:p w14:paraId="5B1E26D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2EC54E8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07624ABB"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546928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42</w:t>
            </w:r>
          </w:p>
        </w:tc>
        <w:tc>
          <w:tcPr>
            <w:tcW w:w="5529" w:type="dxa"/>
            <w:tcBorders>
              <w:top w:val="nil"/>
              <w:left w:val="nil"/>
              <w:bottom w:val="single" w:sz="4" w:space="0" w:color="auto"/>
              <w:right w:val="single" w:sz="4" w:space="0" w:color="auto"/>
            </w:tcBorders>
            <w:shd w:val="clear" w:color="auto" w:fill="auto"/>
            <w:noWrap/>
            <w:vAlign w:val="center"/>
          </w:tcPr>
          <w:p w14:paraId="7F6F169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BELTRAN AGUILAR HEIDY RAQUEL</w:t>
            </w:r>
          </w:p>
        </w:tc>
        <w:tc>
          <w:tcPr>
            <w:tcW w:w="2409" w:type="dxa"/>
            <w:tcBorders>
              <w:top w:val="nil"/>
              <w:left w:val="nil"/>
              <w:bottom w:val="single" w:sz="4" w:space="0" w:color="auto"/>
              <w:right w:val="single" w:sz="4" w:space="0" w:color="auto"/>
            </w:tcBorders>
            <w:shd w:val="clear" w:color="auto" w:fill="auto"/>
            <w:noWrap/>
            <w:vAlign w:val="center"/>
          </w:tcPr>
          <w:p w14:paraId="63C33DE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RODEO</w:t>
            </w:r>
          </w:p>
        </w:tc>
        <w:tc>
          <w:tcPr>
            <w:tcW w:w="1112" w:type="dxa"/>
            <w:tcBorders>
              <w:top w:val="nil"/>
              <w:left w:val="nil"/>
              <w:bottom w:val="single" w:sz="4" w:space="0" w:color="auto"/>
              <w:right w:val="single" w:sz="4" w:space="0" w:color="auto"/>
            </w:tcBorders>
            <w:shd w:val="clear" w:color="auto" w:fill="auto"/>
            <w:noWrap/>
          </w:tcPr>
          <w:p w14:paraId="542AC20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1B619FC6" w14:textId="77777777" w:rsidTr="007B3F30">
        <w:trPr>
          <w:trHeight w:val="56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0D9A6A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43</w:t>
            </w:r>
          </w:p>
        </w:tc>
        <w:tc>
          <w:tcPr>
            <w:tcW w:w="5529" w:type="dxa"/>
            <w:tcBorders>
              <w:top w:val="nil"/>
              <w:left w:val="nil"/>
              <w:bottom w:val="single" w:sz="4" w:space="0" w:color="auto"/>
              <w:right w:val="single" w:sz="4" w:space="0" w:color="auto"/>
            </w:tcBorders>
            <w:shd w:val="clear" w:color="auto" w:fill="auto"/>
            <w:noWrap/>
            <w:vAlign w:val="center"/>
          </w:tcPr>
          <w:p w14:paraId="18DB096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LOPEZ ORELLANA DIEGO FABRICIO</w:t>
            </w:r>
          </w:p>
        </w:tc>
        <w:tc>
          <w:tcPr>
            <w:tcW w:w="2409" w:type="dxa"/>
            <w:tcBorders>
              <w:top w:val="nil"/>
              <w:left w:val="nil"/>
              <w:bottom w:val="single" w:sz="4" w:space="0" w:color="auto"/>
              <w:right w:val="single" w:sz="4" w:space="0" w:color="auto"/>
            </w:tcBorders>
            <w:shd w:val="clear" w:color="auto" w:fill="auto"/>
            <w:noWrap/>
            <w:vAlign w:val="center"/>
          </w:tcPr>
          <w:p w14:paraId="260522E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ISTAHUA</w:t>
            </w:r>
          </w:p>
        </w:tc>
        <w:tc>
          <w:tcPr>
            <w:tcW w:w="1112" w:type="dxa"/>
            <w:tcBorders>
              <w:top w:val="nil"/>
              <w:left w:val="nil"/>
              <w:bottom w:val="single" w:sz="4" w:space="0" w:color="auto"/>
              <w:right w:val="single" w:sz="4" w:space="0" w:color="auto"/>
            </w:tcBorders>
            <w:shd w:val="clear" w:color="auto" w:fill="auto"/>
            <w:noWrap/>
          </w:tcPr>
          <w:p w14:paraId="2E194B1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CB81E13" w14:textId="77777777" w:rsidTr="007B3F30">
        <w:trPr>
          <w:trHeight w:val="554"/>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B3B252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44</w:t>
            </w:r>
          </w:p>
        </w:tc>
        <w:tc>
          <w:tcPr>
            <w:tcW w:w="5529" w:type="dxa"/>
            <w:tcBorders>
              <w:top w:val="nil"/>
              <w:left w:val="nil"/>
              <w:bottom w:val="single" w:sz="4" w:space="0" w:color="auto"/>
              <w:right w:val="single" w:sz="4" w:space="0" w:color="auto"/>
            </w:tcBorders>
            <w:shd w:val="clear" w:color="auto" w:fill="auto"/>
            <w:noWrap/>
            <w:vAlign w:val="center"/>
          </w:tcPr>
          <w:p w14:paraId="770E1CA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ESCOBAR JOAQUIN ANDREA BEATRIZ</w:t>
            </w:r>
          </w:p>
        </w:tc>
        <w:tc>
          <w:tcPr>
            <w:tcW w:w="2409" w:type="dxa"/>
            <w:tcBorders>
              <w:top w:val="nil"/>
              <w:left w:val="nil"/>
              <w:bottom w:val="single" w:sz="4" w:space="0" w:color="auto"/>
              <w:right w:val="single" w:sz="4" w:space="0" w:color="auto"/>
            </w:tcBorders>
            <w:shd w:val="clear" w:color="auto" w:fill="auto"/>
            <w:noWrap/>
            <w:vAlign w:val="center"/>
          </w:tcPr>
          <w:p w14:paraId="736EA67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76F5BF4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AD909A2" w14:textId="77777777" w:rsidTr="007B3F30">
        <w:trPr>
          <w:trHeight w:val="5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E668E8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45</w:t>
            </w:r>
          </w:p>
        </w:tc>
        <w:tc>
          <w:tcPr>
            <w:tcW w:w="5529" w:type="dxa"/>
            <w:tcBorders>
              <w:top w:val="nil"/>
              <w:left w:val="nil"/>
              <w:bottom w:val="single" w:sz="4" w:space="0" w:color="auto"/>
              <w:right w:val="single" w:sz="4" w:space="0" w:color="auto"/>
            </w:tcBorders>
            <w:shd w:val="clear" w:color="auto" w:fill="auto"/>
            <w:noWrap/>
            <w:vAlign w:val="center"/>
          </w:tcPr>
          <w:p w14:paraId="4F77944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MENDOZA MIRANDA JAIRO SAMUEL</w:t>
            </w:r>
          </w:p>
        </w:tc>
        <w:tc>
          <w:tcPr>
            <w:tcW w:w="2409" w:type="dxa"/>
            <w:tcBorders>
              <w:top w:val="nil"/>
              <w:left w:val="nil"/>
              <w:bottom w:val="single" w:sz="4" w:space="0" w:color="auto"/>
              <w:right w:val="single" w:sz="4" w:space="0" w:color="auto"/>
            </w:tcBorders>
            <w:shd w:val="clear" w:color="auto" w:fill="auto"/>
            <w:noWrap/>
            <w:vAlign w:val="center"/>
          </w:tcPr>
          <w:p w14:paraId="39807EE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HUISILTEPEQUE</w:t>
            </w:r>
          </w:p>
        </w:tc>
        <w:tc>
          <w:tcPr>
            <w:tcW w:w="1112" w:type="dxa"/>
            <w:tcBorders>
              <w:top w:val="nil"/>
              <w:left w:val="nil"/>
              <w:bottom w:val="single" w:sz="4" w:space="0" w:color="auto"/>
              <w:right w:val="single" w:sz="4" w:space="0" w:color="auto"/>
            </w:tcBorders>
            <w:shd w:val="clear" w:color="auto" w:fill="auto"/>
            <w:noWrap/>
          </w:tcPr>
          <w:p w14:paraId="11920BBD"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40CD18CB" w14:textId="77777777" w:rsidTr="007B3F30">
        <w:trPr>
          <w:trHeight w:val="525"/>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635359A0"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46</w:t>
            </w:r>
          </w:p>
        </w:tc>
        <w:tc>
          <w:tcPr>
            <w:tcW w:w="5529" w:type="dxa"/>
            <w:tcBorders>
              <w:top w:val="nil"/>
              <w:left w:val="nil"/>
              <w:bottom w:val="single" w:sz="4" w:space="0" w:color="auto"/>
              <w:right w:val="single" w:sz="4" w:space="0" w:color="auto"/>
            </w:tcBorders>
            <w:shd w:val="clear" w:color="auto" w:fill="auto"/>
            <w:noWrap/>
            <w:vAlign w:val="center"/>
          </w:tcPr>
          <w:p w14:paraId="0FA23DC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CARPIO DERAS MONICA GABRIELA</w:t>
            </w:r>
          </w:p>
        </w:tc>
        <w:tc>
          <w:tcPr>
            <w:tcW w:w="2409" w:type="dxa"/>
            <w:tcBorders>
              <w:top w:val="nil"/>
              <w:left w:val="nil"/>
              <w:bottom w:val="single" w:sz="4" w:space="0" w:color="auto"/>
              <w:right w:val="single" w:sz="4" w:space="0" w:color="auto"/>
            </w:tcBorders>
            <w:shd w:val="clear" w:color="auto" w:fill="auto"/>
            <w:noWrap/>
            <w:vAlign w:val="center"/>
          </w:tcPr>
          <w:p w14:paraId="5E29797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LA LOMA</w:t>
            </w:r>
          </w:p>
        </w:tc>
        <w:tc>
          <w:tcPr>
            <w:tcW w:w="1112" w:type="dxa"/>
            <w:tcBorders>
              <w:top w:val="nil"/>
              <w:left w:val="nil"/>
              <w:bottom w:val="single" w:sz="4" w:space="0" w:color="auto"/>
              <w:right w:val="single" w:sz="4" w:space="0" w:color="auto"/>
            </w:tcBorders>
            <w:shd w:val="clear" w:color="auto" w:fill="auto"/>
            <w:noWrap/>
          </w:tcPr>
          <w:p w14:paraId="78250F6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3E992A4D" w14:textId="77777777" w:rsidTr="007B3F30">
        <w:trPr>
          <w:trHeight w:val="530"/>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73D021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47</w:t>
            </w:r>
          </w:p>
        </w:tc>
        <w:tc>
          <w:tcPr>
            <w:tcW w:w="5529" w:type="dxa"/>
            <w:tcBorders>
              <w:top w:val="nil"/>
              <w:left w:val="nil"/>
              <w:bottom w:val="single" w:sz="4" w:space="0" w:color="auto"/>
              <w:right w:val="single" w:sz="4" w:space="0" w:color="auto"/>
            </w:tcBorders>
            <w:shd w:val="clear" w:color="auto" w:fill="auto"/>
            <w:noWrap/>
            <w:vAlign w:val="center"/>
          </w:tcPr>
          <w:p w14:paraId="1A85AD6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RAMIREZ DELGADO SOLEYBY ARACELY</w:t>
            </w:r>
          </w:p>
        </w:tc>
        <w:tc>
          <w:tcPr>
            <w:tcW w:w="2409" w:type="dxa"/>
            <w:tcBorders>
              <w:top w:val="nil"/>
              <w:left w:val="nil"/>
              <w:bottom w:val="single" w:sz="4" w:space="0" w:color="auto"/>
              <w:right w:val="single" w:sz="4" w:space="0" w:color="auto"/>
            </w:tcBorders>
            <w:shd w:val="clear" w:color="auto" w:fill="auto"/>
            <w:noWrap/>
            <w:vAlign w:val="center"/>
          </w:tcPr>
          <w:p w14:paraId="155A3717"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LIMON</w:t>
            </w:r>
          </w:p>
        </w:tc>
        <w:tc>
          <w:tcPr>
            <w:tcW w:w="1112" w:type="dxa"/>
            <w:tcBorders>
              <w:top w:val="nil"/>
              <w:left w:val="nil"/>
              <w:bottom w:val="single" w:sz="4" w:space="0" w:color="auto"/>
              <w:right w:val="single" w:sz="4" w:space="0" w:color="auto"/>
            </w:tcBorders>
            <w:shd w:val="clear" w:color="auto" w:fill="auto"/>
            <w:noWrap/>
          </w:tcPr>
          <w:p w14:paraId="41002BB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20ED2385" w14:textId="77777777" w:rsidTr="007B3F30">
        <w:trPr>
          <w:trHeight w:val="52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14F88F4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48</w:t>
            </w:r>
          </w:p>
        </w:tc>
        <w:tc>
          <w:tcPr>
            <w:tcW w:w="5529" w:type="dxa"/>
            <w:tcBorders>
              <w:top w:val="nil"/>
              <w:left w:val="nil"/>
              <w:bottom w:val="single" w:sz="4" w:space="0" w:color="auto"/>
              <w:right w:val="single" w:sz="4" w:space="0" w:color="auto"/>
            </w:tcBorders>
            <w:shd w:val="clear" w:color="auto" w:fill="auto"/>
            <w:noWrap/>
            <w:vAlign w:val="center"/>
          </w:tcPr>
          <w:p w14:paraId="1E9CB52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PABLO SEGURA BRUNO DANIEL</w:t>
            </w:r>
          </w:p>
        </w:tc>
        <w:tc>
          <w:tcPr>
            <w:tcW w:w="2409" w:type="dxa"/>
            <w:tcBorders>
              <w:top w:val="nil"/>
              <w:left w:val="nil"/>
              <w:bottom w:val="single" w:sz="4" w:space="0" w:color="auto"/>
              <w:right w:val="single" w:sz="4" w:space="0" w:color="auto"/>
            </w:tcBorders>
            <w:shd w:val="clear" w:color="auto" w:fill="auto"/>
            <w:noWrap/>
            <w:vAlign w:val="center"/>
          </w:tcPr>
          <w:p w14:paraId="7CDECC18"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0A48ABA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78E1A30B" w14:textId="77777777" w:rsidTr="007B3F30">
        <w:trPr>
          <w:trHeight w:val="528"/>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44786B99"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49</w:t>
            </w:r>
          </w:p>
        </w:tc>
        <w:tc>
          <w:tcPr>
            <w:tcW w:w="5529" w:type="dxa"/>
            <w:tcBorders>
              <w:top w:val="nil"/>
              <w:left w:val="nil"/>
              <w:bottom w:val="single" w:sz="4" w:space="0" w:color="auto"/>
              <w:right w:val="single" w:sz="4" w:space="0" w:color="auto"/>
            </w:tcBorders>
            <w:shd w:val="clear" w:color="auto" w:fill="auto"/>
            <w:noWrap/>
            <w:vAlign w:val="center"/>
          </w:tcPr>
          <w:p w14:paraId="5AC4B4F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SEGURA BAUTISTA FATIMA ONEIDA</w:t>
            </w:r>
          </w:p>
        </w:tc>
        <w:tc>
          <w:tcPr>
            <w:tcW w:w="2409" w:type="dxa"/>
            <w:tcBorders>
              <w:top w:val="nil"/>
              <w:left w:val="nil"/>
              <w:bottom w:val="single" w:sz="4" w:space="0" w:color="auto"/>
              <w:right w:val="single" w:sz="4" w:space="0" w:color="auto"/>
            </w:tcBorders>
            <w:shd w:val="clear" w:color="auto" w:fill="auto"/>
            <w:noWrap/>
            <w:vAlign w:val="center"/>
          </w:tcPr>
          <w:p w14:paraId="475EF5D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2109327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CD37BA0" w14:textId="77777777" w:rsidTr="007B3F30">
        <w:trPr>
          <w:trHeight w:val="535"/>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0338D675"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50</w:t>
            </w:r>
          </w:p>
        </w:tc>
        <w:tc>
          <w:tcPr>
            <w:tcW w:w="5529" w:type="dxa"/>
            <w:tcBorders>
              <w:top w:val="nil"/>
              <w:left w:val="nil"/>
              <w:bottom w:val="single" w:sz="4" w:space="0" w:color="auto"/>
              <w:right w:val="single" w:sz="4" w:space="0" w:color="auto"/>
            </w:tcBorders>
            <w:shd w:val="clear" w:color="auto" w:fill="auto"/>
            <w:noWrap/>
            <w:vAlign w:val="center"/>
          </w:tcPr>
          <w:p w14:paraId="36880AEA"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RAYMUNDO LEMUS ZULEYMA ODALIS</w:t>
            </w:r>
          </w:p>
        </w:tc>
        <w:tc>
          <w:tcPr>
            <w:tcW w:w="2409" w:type="dxa"/>
            <w:tcBorders>
              <w:top w:val="nil"/>
              <w:left w:val="nil"/>
              <w:bottom w:val="single" w:sz="4" w:space="0" w:color="auto"/>
              <w:right w:val="single" w:sz="4" w:space="0" w:color="auto"/>
            </w:tcBorders>
            <w:shd w:val="clear" w:color="auto" w:fill="auto"/>
            <w:noWrap/>
            <w:vAlign w:val="center"/>
          </w:tcPr>
          <w:p w14:paraId="1C1786A2"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TECOMATEPEQUE</w:t>
            </w:r>
          </w:p>
        </w:tc>
        <w:tc>
          <w:tcPr>
            <w:tcW w:w="1112" w:type="dxa"/>
            <w:tcBorders>
              <w:top w:val="nil"/>
              <w:left w:val="nil"/>
              <w:bottom w:val="single" w:sz="4" w:space="0" w:color="auto"/>
              <w:right w:val="single" w:sz="4" w:space="0" w:color="auto"/>
            </w:tcBorders>
            <w:shd w:val="clear" w:color="auto" w:fill="auto"/>
            <w:noWrap/>
          </w:tcPr>
          <w:p w14:paraId="4D94B43E"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5DA31115" w14:textId="77777777" w:rsidTr="007B3F30">
        <w:trPr>
          <w:trHeight w:val="527"/>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383A7F7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51</w:t>
            </w:r>
          </w:p>
        </w:tc>
        <w:tc>
          <w:tcPr>
            <w:tcW w:w="5529" w:type="dxa"/>
            <w:tcBorders>
              <w:top w:val="nil"/>
              <w:left w:val="nil"/>
              <w:bottom w:val="single" w:sz="4" w:space="0" w:color="auto"/>
              <w:right w:val="single" w:sz="4" w:space="0" w:color="auto"/>
            </w:tcBorders>
            <w:shd w:val="clear" w:color="auto" w:fill="auto"/>
            <w:noWrap/>
            <w:vAlign w:val="center"/>
          </w:tcPr>
          <w:p w14:paraId="3737F57B"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RODRIGUEZ HERNANDEZ ELSY ESTERLINDA</w:t>
            </w:r>
          </w:p>
        </w:tc>
        <w:tc>
          <w:tcPr>
            <w:tcW w:w="2409" w:type="dxa"/>
            <w:tcBorders>
              <w:top w:val="nil"/>
              <w:left w:val="nil"/>
              <w:bottom w:val="single" w:sz="4" w:space="0" w:color="auto"/>
              <w:right w:val="single" w:sz="4" w:space="0" w:color="auto"/>
            </w:tcBorders>
            <w:shd w:val="clear" w:color="auto" w:fill="auto"/>
            <w:noWrap/>
            <w:vAlign w:val="center"/>
          </w:tcPr>
          <w:p w14:paraId="78D14AF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EL PARAISO</w:t>
            </w:r>
          </w:p>
        </w:tc>
        <w:tc>
          <w:tcPr>
            <w:tcW w:w="1112" w:type="dxa"/>
            <w:tcBorders>
              <w:top w:val="nil"/>
              <w:left w:val="nil"/>
              <w:bottom w:val="single" w:sz="4" w:space="0" w:color="auto"/>
              <w:right w:val="single" w:sz="4" w:space="0" w:color="auto"/>
            </w:tcBorders>
            <w:shd w:val="clear" w:color="auto" w:fill="auto"/>
            <w:noWrap/>
          </w:tcPr>
          <w:p w14:paraId="103508E6"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r w:rsidR="00562476" w:rsidRPr="00AE27A0" w14:paraId="6C5BA7D7" w14:textId="77777777" w:rsidTr="007B3F30">
        <w:trPr>
          <w:trHeight w:val="532"/>
          <w:jc w:val="center"/>
        </w:trPr>
        <w:tc>
          <w:tcPr>
            <w:tcW w:w="497" w:type="dxa"/>
            <w:tcBorders>
              <w:top w:val="nil"/>
              <w:left w:val="single" w:sz="4" w:space="0" w:color="auto"/>
              <w:bottom w:val="single" w:sz="4" w:space="0" w:color="auto"/>
              <w:right w:val="single" w:sz="4" w:space="0" w:color="auto"/>
            </w:tcBorders>
            <w:shd w:val="clear" w:color="auto" w:fill="auto"/>
            <w:noWrap/>
            <w:vAlign w:val="center"/>
          </w:tcPr>
          <w:p w14:paraId="53D32EF1"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52</w:t>
            </w:r>
          </w:p>
        </w:tc>
        <w:tc>
          <w:tcPr>
            <w:tcW w:w="5529" w:type="dxa"/>
            <w:tcBorders>
              <w:top w:val="nil"/>
              <w:left w:val="nil"/>
              <w:bottom w:val="single" w:sz="4" w:space="0" w:color="auto"/>
              <w:right w:val="single" w:sz="4" w:space="0" w:color="auto"/>
            </w:tcBorders>
            <w:shd w:val="clear" w:color="auto" w:fill="auto"/>
            <w:noWrap/>
            <w:vAlign w:val="center"/>
          </w:tcPr>
          <w:p w14:paraId="67BCA4FF"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TORRES DIAZ LUIS ENRIQUE</w:t>
            </w:r>
          </w:p>
        </w:tc>
        <w:tc>
          <w:tcPr>
            <w:tcW w:w="2409" w:type="dxa"/>
            <w:tcBorders>
              <w:top w:val="nil"/>
              <w:left w:val="nil"/>
              <w:bottom w:val="single" w:sz="4" w:space="0" w:color="auto"/>
              <w:right w:val="single" w:sz="4" w:space="0" w:color="auto"/>
            </w:tcBorders>
            <w:shd w:val="clear" w:color="auto" w:fill="auto"/>
            <w:noWrap/>
            <w:vAlign w:val="center"/>
          </w:tcPr>
          <w:p w14:paraId="4B12B57C"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CASCO URBANO</w:t>
            </w:r>
          </w:p>
        </w:tc>
        <w:tc>
          <w:tcPr>
            <w:tcW w:w="1112" w:type="dxa"/>
            <w:tcBorders>
              <w:top w:val="nil"/>
              <w:left w:val="nil"/>
              <w:bottom w:val="single" w:sz="4" w:space="0" w:color="auto"/>
              <w:right w:val="single" w:sz="4" w:space="0" w:color="auto"/>
            </w:tcBorders>
            <w:shd w:val="clear" w:color="auto" w:fill="auto"/>
            <w:noWrap/>
          </w:tcPr>
          <w:p w14:paraId="27C930A3" w14:textId="77777777" w:rsidR="00562476" w:rsidRPr="00AE27A0" w:rsidRDefault="00562476" w:rsidP="007B3F30">
            <w:pPr>
              <w:spacing w:after="0" w:line="276" w:lineRule="auto"/>
              <w:jc w:val="both"/>
              <w:rPr>
                <w:rFonts w:ascii="Times New Roman" w:hAnsi="Times New Roman" w:cs="Times New Roman"/>
                <w:sz w:val="24"/>
                <w:szCs w:val="24"/>
              </w:rPr>
            </w:pPr>
            <w:r w:rsidRPr="00AE27A0">
              <w:rPr>
                <w:rFonts w:ascii="Times New Roman" w:hAnsi="Times New Roman" w:cs="Times New Roman"/>
                <w:sz w:val="24"/>
                <w:szCs w:val="24"/>
              </w:rPr>
              <w:t>$80.00</w:t>
            </w:r>
          </w:p>
        </w:tc>
      </w:tr>
    </w:tbl>
    <w:p w14:paraId="1342E004" w14:textId="77777777" w:rsidR="00562476" w:rsidRDefault="00562476" w:rsidP="00562476">
      <w:pPr>
        <w:spacing w:after="0" w:line="276" w:lineRule="auto"/>
        <w:jc w:val="both"/>
        <w:rPr>
          <w:rFonts w:ascii="Times New Roman" w:hAnsi="Times New Roman" w:cs="Times New Roman"/>
          <w:b/>
          <w:sz w:val="24"/>
          <w:szCs w:val="24"/>
        </w:rPr>
      </w:pPr>
      <w:r w:rsidRPr="00E605E3">
        <w:rPr>
          <w:rFonts w:ascii="Times New Roman" w:eastAsia="Arial" w:hAnsi="Times New Roman" w:cs="Times New Roman"/>
          <w:sz w:val="24"/>
          <w:szCs w:val="24"/>
        </w:rPr>
        <w:t xml:space="preserve">Autorizar a la </w:t>
      </w:r>
      <w:r w:rsidRPr="00E605E3">
        <w:rPr>
          <w:rFonts w:ascii="Times New Roman" w:hAnsi="Times New Roman" w:cs="Times New Roman"/>
          <w:sz w:val="24"/>
          <w:szCs w:val="24"/>
        </w:rPr>
        <w:t xml:space="preserve">Tesorera </w:t>
      </w:r>
      <w:r>
        <w:rPr>
          <w:rFonts w:ascii="Times New Roman" w:hAnsi="Times New Roman" w:cs="Times New Roman"/>
          <w:sz w:val="24"/>
          <w:szCs w:val="24"/>
        </w:rPr>
        <w:t>Municipal</w:t>
      </w:r>
      <w:r w:rsidRPr="00E605E3">
        <w:rPr>
          <w:rFonts w:ascii="Times New Roman" w:hAnsi="Times New Roman" w:cs="Times New Roman"/>
          <w:sz w:val="24"/>
          <w:szCs w:val="24"/>
        </w:rPr>
        <w:t xml:space="preserve">, </w:t>
      </w:r>
      <w:r w:rsidRPr="00C63041">
        <w:rPr>
          <w:rFonts w:ascii="Times New Roman" w:hAnsi="Times New Roman" w:cs="Times New Roman"/>
          <w:sz w:val="24"/>
          <w:szCs w:val="24"/>
        </w:rPr>
        <w:t>Licda.  Mayra Lissethe Renderos de Vásquez</w:t>
      </w:r>
      <w:r w:rsidRPr="00E605E3">
        <w:rPr>
          <w:rFonts w:ascii="Times New Roman" w:hAnsi="Times New Roman" w:cs="Times New Roman"/>
          <w:sz w:val="24"/>
          <w:szCs w:val="24"/>
        </w:rPr>
        <w:t xml:space="preserve">, para que emita los egresos correspondientes al mes de </w:t>
      </w:r>
      <w:r>
        <w:rPr>
          <w:rFonts w:ascii="Times New Roman" w:hAnsi="Times New Roman" w:cs="Times New Roman"/>
          <w:sz w:val="24"/>
          <w:szCs w:val="24"/>
        </w:rPr>
        <w:t>febrero</w:t>
      </w:r>
      <w:r w:rsidRPr="00E605E3">
        <w:rPr>
          <w:rFonts w:ascii="Times New Roman" w:hAnsi="Times New Roman" w:cs="Times New Roman"/>
          <w:sz w:val="24"/>
          <w:szCs w:val="24"/>
        </w:rPr>
        <w:t xml:space="preserve"> 20</w:t>
      </w:r>
      <w:r>
        <w:rPr>
          <w:rFonts w:ascii="Times New Roman" w:hAnsi="Times New Roman" w:cs="Times New Roman"/>
          <w:sz w:val="24"/>
          <w:szCs w:val="24"/>
        </w:rPr>
        <w:t>20</w:t>
      </w:r>
      <w:r w:rsidRPr="00E605E3">
        <w:rPr>
          <w:rFonts w:ascii="Times New Roman" w:hAnsi="Times New Roman" w:cs="Times New Roman"/>
          <w:sz w:val="24"/>
          <w:szCs w:val="24"/>
        </w:rPr>
        <w:t xml:space="preserve"> a los jóvenes anteriormente detallados, del </w:t>
      </w:r>
      <w:r w:rsidRPr="00AE27A0">
        <w:rPr>
          <w:rFonts w:ascii="Times New Roman" w:hAnsi="Times New Roman" w:cs="Times New Roman"/>
          <w:sz w:val="24"/>
          <w:szCs w:val="24"/>
        </w:rPr>
        <w:lastRenderedPageBreak/>
        <w:t>PROGRAMA MUN</w:t>
      </w:r>
      <w:r>
        <w:rPr>
          <w:rFonts w:ascii="Times New Roman" w:hAnsi="Times New Roman" w:cs="Times New Roman"/>
          <w:sz w:val="24"/>
          <w:szCs w:val="24"/>
        </w:rPr>
        <w:t>I</w:t>
      </w:r>
      <w:r w:rsidRPr="00AE27A0">
        <w:rPr>
          <w:rFonts w:ascii="Times New Roman" w:hAnsi="Times New Roman" w:cs="Times New Roman"/>
          <w:sz w:val="24"/>
          <w:szCs w:val="24"/>
        </w:rPr>
        <w:t>CIPAL DE BECAS UNIVERSITARIAS COMO APOYO PARA ESTUDIANTES DE ESCASOS RECURSOS ECONOMICOS DEL MUNICIPIO DE SAN PEDRO PERULAPAN 2020</w:t>
      </w:r>
      <w:r w:rsidRPr="00E605E3">
        <w:rPr>
          <w:rFonts w:ascii="Times New Roman" w:eastAsia="Arial" w:hAnsi="Times New Roman" w:cs="Times New Roman"/>
          <w:sz w:val="24"/>
          <w:szCs w:val="24"/>
        </w:rPr>
        <w:t>. A la vez se</w:t>
      </w:r>
      <w:r w:rsidRPr="00E605E3">
        <w:rPr>
          <w:rFonts w:ascii="Times New Roman" w:hAnsi="Times New Roman" w:cs="Times New Roman"/>
          <w:sz w:val="24"/>
          <w:szCs w:val="24"/>
          <w:lang w:val="es-ES"/>
        </w:rPr>
        <w:t xml:space="preserve"> Autoriza a la encargada del presupuesto para que descargue las cifras correspondientes en el presupuesto Municipal vigente. Comuníquese.-</w:t>
      </w:r>
    </w:p>
    <w:p w14:paraId="0798A524" w14:textId="77777777" w:rsidR="00562476" w:rsidRDefault="00562476" w:rsidP="00562476">
      <w:pPr>
        <w:spacing w:after="0" w:line="276" w:lineRule="auto"/>
        <w:jc w:val="both"/>
        <w:rPr>
          <w:rFonts w:ascii="Times New Roman" w:hAnsi="Times New Roman" w:cs="Times New Roman"/>
          <w:b/>
          <w:sz w:val="24"/>
          <w:szCs w:val="24"/>
        </w:rPr>
      </w:pPr>
    </w:p>
    <w:p w14:paraId="06040596" w14:textId="77777777" w:rsidR="00562476" w:rsidRPr="00B30FBF"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b/>
          <w:sz w:val="24"/>
          <w:szCs w:val="24"/>
        </w:rPr>
        <w:t>ACUERDO NÚMERO CUATRO:</w:t>
      </w:r>
      <w:r w:rsidRPr="00E64210">
        <w:rPr>
          <w:rFonts w:ascii="Times New Roman" w:hAnsi="Times New Roman" w:cs="Times New Roman"/>
          <w:sz w:val="24"/>
          <w:szCs w:val="24"/>
        </w:rPr>
        <w:t xml:space="preserve"> </w:t>
      </w:r>
      <w:r w:rsidRPr="00B30FBF">
        <w:rPr>
          <w:rFonts w:ascii="Times New Roman" w:hAnsi="Times New Roman" w:cs="Times New Roman"/>
          <w:sz w:val="24"/>
          <w:szCs w:val="24"/>
        </w:rPr>
        <w:t xml:space="preserve">El Concejo Municipal,  CONSIDERANDO: </w:t>
      </w:r>
    </w:p>
    <w:p w14:paraId="6357051C" w14:textId="77777777" w:rsidR="00562476" w:rsidRPr="00B30FBF"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30FBF">
        <w:rPr>
          <w:rFonts w:ascii="Times New Roman" w:hAnsi="Times New Roman" w:cs="Times New Roman"/>
          <w:sz w:val="24"/>
          <w:szCs w:val="24"/>
        </w:rPr>
        <w:t xml:space="preserve">I- Que visto y leído el Memorándum presentado por la Encargada de La Unidad Municipal de </w:t>
      </w:r>
      <w:r>
        <w:rPr>
          <w:rFonts w:ascii="Times New Roman" w:hAnsi="Times New Roman" w:cs="Times New Roman"/>
          <w:sz w:val="24"/>
          <w:szCs w:val="24"/>
        </w:rPr>
        <w:t>Género</w:t>
      </w:r>
      <w:r w:rsidRPr="00B30FBF">
        <w:rPr>
          <w:rFonts w:ascii="Times New Roman" w:hAnsi="Times New Roman" w:cs="Times New Roman"/>
          <w:sz w:val="24"/>
          <w:szCs w:val="24"/>
        </w:rPr>
        <w:t>, Ad honoren, Maritza Hernández</w:t>
      </w:r>
      <w:r w:rsidRPr="009942EA">
        <w:rPr>
          <w:rFonts w:ascii="Times New Roman" w:hAnsi="Times New Roman" w:cs="Times New Roman"/>
          <w:sz w:val="24"/>
          <w:szCs w:val="24"/>
        </w:rPr>
        <w:t xml:space="preserve"> </w:t>
      </w:r>
      <w:r w:rsidRPr="00B30FBF">
        <w:rPr>
          <w:rFonts w:ascii="Times New Roman" w:hAnsi="Times New Roman" w:cs="Times New Roman"/>
          <w:sz w:val="24"/>
          <w:szCs w:val="24"/>
        </w:rPr>
        <w:t>de Soriano, en el sentido de autorizar fondos para utilizarlos en la Actividad que se desarrollará en el marco del Día Internacional de Mujer, el cual se realizará el Lunes 09 de marzo de 2020, donde se contará con la presencia de mujeres lideresas del Municipio de San Pedro Perulapan.</w:t>
      </w:r>
    </w:p>
    <w:p w14:paraId="1C6BF72A" w14:textId="77777777" w:rsidR="00562476" w:rsidRDefault="00562476" w:rsidP="00562476">
      <w:pPr>
        <w:spacing w:after="0" w:line="276" w:lineRule="auto"/>
        <w:jc w:val="both"/>
        <w:rPr>
          <w:rFonts w:ascii="Times New Roman" w:hAnsi="Times New Roman" w:cs="Times New Roman"/>
          <w:sz w:val="24"/>
          <w:szCs w:val="24"/>
        </w:rPr>
      </w:pPr>
      <w:r w:rsidRPr="00B30FBF">
        <w:rPr>
          <w:rFonts w:ascii="Times New Roman" w:hAnsi="Times New Roman" w:cs="Times New Roman"/>
          <w:sz w:val="24"/>
          <w:szCs w:val="24"/>
        </w:rPr>
        <w:t xml:space="preserve">II- </w:t>
      </w:r>
      <w:r>
        <w:rPr>
          <w:rFonts w:ascii="Times New Roman" w:hAnsi="Times New Roman" w:cs="Times New Roman"/>
          <w:sz w:val="24"/>
          <w:szCs w:val="24"/>
        </w:rPr>
        <w:t xml:space="preserve">Que para realizar la actividad anteriormente detallada es necesario autorizar el presupuesto planteado por la unidad responsable, donde se presentan 300 refrigerios, 300 Recuerdos y la decoración del lugar del Evento, lo que hace un monto total de SEISCIENTOS VEINTICINCO 00/100 DÓLARES DE LOS ESTADOS UNIDOS DE NORTE AMERICA ($625.00). </w:t>
      </w:r>
      <w:r w:rsidRPr="00374823">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001C26">
        <w:rPr>
          <w:rFonts w:ascii="Times New Roman" w:hAnsi="Times New Roman" w:cs="Times New Roman"/>
          <w:sz w:val="24"/>
          <w:szCs w:val="24"/>
        </w:rPr>
        <w:t xml:space="preserve">Autorizar </w:t>
      </w:r>
      <w:r>
        <w:rPr>
          <w:rFonts w:ascii="Times New Roman" w:hAnsi="Times New Roman" w:cs="Times New Roman"/>
          <w:sz w:val="24"/>
          <w:szCs w:val="24"/>
        </w:rPr>
        <w:t xml:space="preserve">el presupuesto de SEISCIENTOS VEINTICINCO 00/100 DÓLARES DE LOS ESTADOS UNIDOS DE NORTE AMERICA ($625.00) para realizar la Actividad denominada DIA INTERNACIONAL DE LA MUJER </w:t>
      </w:r>
      <w:r w:rsidRPr="00B30FBF">
        <w:rPr>
          <w:rFonts w:ascii="Times New Roman" w:hAnsi="Times New Roman" w:cs="Times New Roman"/>
          <w:sz w:val="24"/>
          <w:szCs w:val="24"/>
        </w:rPr>
        <w:t>el cual se realizará el Lunes 09 de marzo de 2020</w:t>
      </w:r>
      <w:r>
        <w:rPr>
          <w:rFonts w:ascii="Times New Roman" w:hAnsi="Times New Roman" w:cs="Times New Roman"/>
          <w:sz w:val="24"/>
          <w:szCs w:val="24"/>
        </w:rPr>
        <w:t xml:space="preserve">. </w:t>
      </w:r>
      <w:r w:rsidRPr="00001C26">
        <w:rPr>
          <w:rFonts w:ascii="Times New Roman" w:hAnsi="Times New Roman" w:cs="Times New Roman"/>
          <w:b/>
          <w:sz w:val="24"/>
          <w:szCs w:val="24"/>
        </w:rPr>
        <w:t>2)</w:t>
      </w:r>
      <w:r>
        <w:rPr>
          <w:rFonts w:ascii="Times New Roman" w:hAnsi="Times New Roman" w:cs="Times New Roman"/>
          <w:b/>
          <w:sz w:val="24"/>
          <w:szCs w:val="24"/>
        </w:rPr>
        <w:t xml:space="preserve"> </w:t>
      </w:r>
      <w:r w:rsidRPr="00001C26">
        <w:rPr>
          <w:rFonts w:ascii="Times New Roman" w:hAnsi="Times New Roman" w:cs="Times New Roman"/>
          <w:sz w:val="24"/>
          <w:szCs w:val="24"/>
        </w:rPr>
        <w:t>Autorizar a</w:t>
      </w:r>
      <w:r>
        <w:rPr>
          <w:rFonts w:ascii="Times New Roman" w:hAnsi="Times New Roman" w:cs="Times New Roman"/>
          <w:b/>
          <w:sz w:val="24"/>
          <w:szCs w:val="24"/>
        </w:rPr>
        <w:t xml:space="preserve"> </w:t>
      </w:r>
      <w:r w:rsidRPr="00B30FBF">
        <w:rPr>
          <w:rFonts w:ascii="Times New Roman" w:hAnsi="Times New Roman" w:cs="Times New Roman"/>
          <w:sz w:val="24"/>
          <w:szCs w:val="24"/>
        </w:rPr>
        <w:t>Maritza Hernández</w:t>
      </w:r>
      <w:r w:rsidRPr="009942EA">
        <w:rPr>
          <w:rFonts w:ascii="Times New Roman" w:hAnsi="Times New Roman" w:cs="Times New Roman"/>
          <w:sz w:val="24"/>
          <w:szCs w:val="24"/>
        </w:rPr>
        <w:t xml:space="preserve"> </w:t>
      </w:r>
      <w:r w:rsidRPr="00B30FBF">
        <w:rPr>
          <w:rFonts w:ascii="Times New Roman" w:hAnsi="Times New Roman" w:cs="Times New Roman"/>
          <w:sz w:val="24"/>
          <w:szCs w:val="24"/>
        </w:rPr>
        <w:t>de Soriano</w:t>
      </w:r>
      <w:r>
        <w:rPr>
          <w:rFonts w:ascii="Times New Roman" w:hAnsi="Times New Roman" w:cs="Times New Roman"/>
          <w:sz w:val="24"/>
          <w:szCs w:val="24"/>
        </w:rPr>
        <w:t xml:space="preserve">, </w:t>
      </w:r>
      <w:r w:rsidRPr="00B30FBF">
        <w:rPr>
          <w:rFonts w:ascii="Times New Roman" w:hAnsi="Times New Roman" w:cs="Times New Roman"/>
          <w:sz w:val="24"/>
          <w:szCs w:val="24"/>
        </w:rPr>
        <w:t xml:space="preserve">Encargada de La Unidad Municipal de </w:t>
      </w:r>
      <w:r>
        <w:rPr>
          <w:rFonts w:ascii="Times New Roman" w:hAnsi="Times New Roman" w:cs="Times New Roman"/>
          <w:sz w:val="24"/>
          <w:szCs w:val="24"/>
        </w:rPr>
        <w:t>Género</w:t>
      </w:r>
      <w:r w:rsidRPr="00B30FBF">
        <w:rPr>
          <w:rFonts w:ascii="Times New Roman" w:hAnsi="Times New Roman" w:cs="Times New Roman"/>
          <w:sz w:val="24"/>
          <w:szCs w:val="24"/>
        </w:rPr>
        <w:t>, Ad honoren</w:t>
      </w:r>
      <w:r>
        <w:rPr>
          <w:rFonts w:ascii="Times New Roman" w:hAnsi="Times New Roman" w:cs="Times New Roman"/>
          <w:sz w:val="24"/>
          <w:szCs w:val="24"/>
        </w:rPr>
        <w:t xml:space="preserve">, para coordinar dicha actividad conmemorativa. </w:t>
      </w:r>
      <w:r w:rsidRPr="00001C26">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Autorizar al J</w:t>
      </w:r>
      <w:r w:rsidRPr="00B37C47">
        <w:rPr>
          <w:rFonts w:ascii="Times New Roman" w:hAnsi="Times New Roman" w:cs="Times New Roman"/>
          <w:sz w:val="24"/>
          <w:szCs w:val="24"/>
        </w:rPr>
        <w:t xml:space="preserve">efe de UACI para que realice los trámites correspondientes a dicha disposición. </w:t>
      </w:r>
      <w:r w:rsidRPr="00001C26">
        <w:rPr>
          <w:rFonts w:ascii="Times New Roman" w:hAnsi="Times New Roman" w:cs="Times New Roman"/>
          <w:b/>
          <w:sz w:val="24"/>
          <w:szCs w:val="24"/>
        </w:rPr>
        <w:t>4)</w:t>
      </w:r>
      <w:r w:rsidRPr="00B37C47">
        <w:rPr>
          <w:rFonts w:ascii="Times New Roman" w:hAnsi="Times New Roman" w:cs="Times New Roman"/>
          <w:sz w:val="24"/>
          <w:szCs w:val="24"/>
        </w:rPr>
        <w:t xml:space="preserve"> Se autoriza a la Licda. Mayra Lissethe Renderos de Vásquez, Tesorera Municipal, erogar los fondos anteriormente descritos de la cuenta </w:t>
      </w:r>
      <w:r>
        <w:rPr>
          <w:rFonts w:ascii="Times New Roman" w:hAnsi="Times New Roman" w:cs="Times New Roman"/>
          <w:sz w:val="24"/>
          <w:szCs w:val="24"/>
        </w:rPr>
        <w:t xml:space="preserve">FONDO COMUN MUNICIPAL PERIODO 2018-2021.  </w:t>
      </w:r>
      <w:r w:rsidRPr="00001C26">
        <w:rPr>
          <w:rFonts w:ascii="Times New Roman" w:hAnsi="Times New Roman" w:cs="Times New Roman"/>
          <w:b/>
          <w:sz w:val="24"/>
          <w:szCs w:val="24"/>
        </w:rPr>
        <w:t>5)</w:t>
      </w:r>
      <w:r w:rsidRPr="00B37C47">
        <w:rPr>
          <w:rFonts w:ascii="Times New Roman" w:hAnsi="Times New Roman" w:cs="Times New Roman"/>
          <w:sz w:val="24"/>
          <w:szCs w:val="24"/>
        </w:rPr>
        <w:t xml:space="preserve"> Se autoriza a la Encargada del Presupuesto Municipal para descargar en las cifras correspondientes del presupuesto Municipal vigente. </w:t>
      </w:r>
    </w:p>
    <w:p w14:paraId="74F5C0A0" w14:textId="77777777" w:rsidR="00562476" w:rsidRPr="00B30FBF" w:rsidRDefault="00562476" w:rsidP="00562476">
      <w:pPr>
        <w:spacing w:after="0" w:line="276" w:lineRule="auto"/>
        <w:jc w:val="both"/>
        <w:rPr>
          <w:rFonts w:ascii="Times New Roman" w:hAnsi="Times New Roman" w:cs="Times New Roman"/>
          <w:sz w:val="24"/>
          <w:szCs w:val="24"/>
        </w:rPr>
      </w:pPr>
    </w:p>
    <w:p w14:paraId="12EBA713" w14:textId="77777777" w:rsidR="00562476" w:rsidRPr="00D66118" w:rsidRDefault="00562476" w:rsidP="00562476">
      <w:pPr>
        <w:spacing w:after="0" w:line="276" w:lineRule="auto"/>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071DE4">
        <w:rPr>
          <w:rFonts w:ascii="Times New Roman" w:hAnsi="Times New Roman" w:cs="Times New Roman"/>
          <w:b/>
          <w:sz w:val="24"/>
          <w:szCs w:val="24"/>
        </w:rPr>
        <w:t xml:space="preserve">: </w:t>
      </w:r>
      <w:r w:rsidRPr="00D66118">
        <w:rPr>
          <w:rFonts w:ascii="Times New Roman" w:hAnsi="Times New Roman" w:cs="Times New Roman"/>
          <w:sz w:val="24"/>
          <w:szCs w:val="24"/>
        </w:rPr>
        <w:t xml:space="preserve">El Concejo Municipal,  CONSIDERANDO: </w:t>
      </w:r>
    </w:p>
    <w:p w14:paraId="75753B92" w14:textId="77777777" w:rsidR="00562476" w:rsidRPr="00712DC5"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343"/>
        <w:gridCol w:w="3429"/>
        <w:gridCol w:w="3312"/>
      </w:tblGrid>
      <w:tr w:rsidR="00562476" w:rsidRPr="00881370" w14:paraId="4901CBE3" w14:textId="77777777" w:rsidTr="007B3F30">
        <w:tc>
          <w:tcPr>
            <w:tcW w:w="486" w:type="dxa"/>
            <w:shd w:val="clear" w:color="auto" w:fill="DAEEF3" w:themeFill="accent5" w:themeFillTint="33"/>
          </w:tcPr>
          <w:p w14:paraId="2D7B4EAB"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N°</w:t>
            </w:r>
          </w:p>
        </w:tc>
        <w:tc>
          <w:tcPr>
            <w:tcW w:w="2343" w:type="dxa"/>
            <w:shd w:val="clear" w:color="auto" w:fill="DAEEF3" w:themeFill="accent5" w:themeFillTint="33"/>
          </w:tcPr>
          <w:p w14:paraId="6E85CF0F"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NOMBRE DE LA INSTITUCIÓN/ COMUNIDAD/ PERSONA NATURAL</w:t>
            </w:r>
          </w:p>
        </w:tc>
        <w:tc>
          <w:tcPr>
            <w:tcW w:w="3550" w:type="dxa"/>
            <w:shd w:val="clear" w:color="auto" w:fill="DAEEF3" w:themeFill="accent5" w:themeFillTint="33"/>
          </w:tcPr>
          <w:p w14:paraId="1E656398" w14:textId="77777777" w:rsidR="00562476" w:rsidRPr="00246701" w:rsidRDefault="00562476" w:rsidP="007B3F30">
            <w:pPr>
              <w:spacing w:after="0" w:line="276" w:lineRule="auto"/>
              <w:jc w:val="both"/>
              <w:rPr>
                <w:rFonts w:ascii="Times New Roman" w:hAnsi="Times New Roman" w:cs="Times New Roman"/>
                <w:sz w:val="24"/>
                <w:szCs w:val="24"/>
              </w:rPr>
            </w:pPr>
          </w:p>
          <w:p w14:paraId="32AA7C7C"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RESOLUCIÓN DE PETICIÓN</w:t>
            </w:r>
          </w:p>
        </w:tc>
        <w:tc>
          <w:tcPr>
            <w:tcW w:w="3417" w:type="dxa"/>
            <w:shd w:val="clear" w:color="auto" w:fill="DAEEF3" w:themeFill="accent5" w:themeFillTint="33"/>
          </w:tcPr>
          <w:p w14:paraId="517678B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AUTORIZACIÓN DE CUENTA BANCARIA A DESCARGAR.</w:t>
            </w:r>
          </w:p>
        </w:tc>
      </w:tr>
      <w:tr w:rsidR="00562476" w:rsidRPr="00881370" w14:paraId="07D815C5"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64F7A14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1</w:t>
            </w:r>
          </w:p>
        </w:tc>
        <w:tc>
          <w:tcPr>
            <w:tcW w:w="2343" w:type="dxa"/>
            <w:tcBorders>
              <w:top w:val="single" w:sz="4" w:space="0" w:color="auto"/>
              <w:left w:val="single" w:sz="4" w:space="0" w:color="auto"/>
              <w:bottom w:val="single" w:sz="4" w:space="0" w:color="auto"/>
              <w:right w:val="single" w:sz="4" w:space="0" w:color="auto"/>
            </w:tcBorders>
          </w:tcPr>
          <w:p w14:paraId="0AF2E428" w14:textId="77777777" w:rsidR="00562476" w:rsidRPr="00246701" w:rsidRDefault="00562476" w:rsidP="007B3F30">
            <w:pPr>
              <w:spacing w:after="0"/>
              <w:jc w:val="both"/>
              <w:rPr>
                <w:rFonts w:ascii="Times New Roman" w:hAnsi="Times New Roman" w:cs="Times New Roman"/>
                <w:sz w:val="24"/>
                <w:szCs w:val="24"/>
              </w:rPr>
            </w:pPr>
            <w:r w:rsidRPr="00A53004">
              <w:rPr>
                <w:rFonts w:ascii="Times New Roman" w:hAnsi="Times New Roman" w:cs="Times New Roman"/>
                <w:sz w:val="24"/>
                <w:szCs w:val="24"/>
              </w:rPr>
              <w:t>C.E. PARA SORDOS, COJUTEPEQUE</w:t>
            </w:r>
          </w:p>
        </w:tc>
        <w:tc>
          <w:tcPr>
            <w:tcW w:w="3550" w:type="dxa"/>
            <w:tcBorders>
              <w:top w:val="single" w:sz="4" w:space="0" w:color="auto"/>
              <w:left w:val="single" w:sz="4" w:space="0" w:color="auto"/>
              <w:bottom w:val="single" w:sz="4" w:space="0" w:color="auto"/>
              <w:right w:val="single" w:sz="4" w:space="0" w:color="auto"/>
            </w:tcBorders>
          </w:tcPr>
          <w:p w14:paraId="23279153" w14:textId="77777777" w:rsidR="00562476" w:rsidRPr="00A53004" w:rsidRDefault="00562476" w:rsidP="007B3F30">
            <w:pPr>
              <w:spacing w:after="0"/>
              <w:rPr>
                <w:rFonts w:ascii="Times New Roman" w:hAnsi="Times New Roman" w:cs="Times New Roman"/>
                <w:sz w:val="24"/>
                <w:szCs w:val="24"/>
              </w:rPr>
            </w:pPr>
            <w:r w:rsidRPr="00A53004">
              <w:rPr>
                <w:rFonts w:ascii="Times New Roman" w:hAnsi="Times New Roman" w:cs="Times New Roman"/>
                <w:sz w:val="24"/>
                <w:szCs w:val="24"/>
              </w:rPr>
              <w:t xml:space="preserve">SE LES CONCEDE APOYO ECONOMICO DE $25.00 A CADA UNA DE LAS MADRES DE NIÑOS QUE SON </w:t>
            </w:r>
            <w:r w:rsidRPr="00A53004">
              <w:rPr>
                <w:rFonts w:ascii="Times New Roman" w:hAnsi="Times New Roman" w:cs="Times New Roman"/>
                <w:sz w:val="24"/>
                <w:szCs w:val="24"/>
              </w:rPr>
              <w:lastRenderedPageBreak/>
              <w:t xml:space="preserve">ALUMNOS DE DICHA ESCUELA PARA SORDOS Y LO UTILIZARAN PARA PAGO DE TRANSPORTE MENSUAL YA QUE SON MADRES DE ESCASOS RECURSOS ECONOMICOS Y PERTENECEN AL MUNICIPIO DE SAN PEDRO PERULAPAN. </w:t>
            </w:r>
          </w:p>
          <w:p w14:paraId="3FFED8DF" w14:textId="77777777" w:rsidR="00562476" w:rsidRPr="00A53004"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-CLE</w:t>
            </w:r>
            <w:r w:rsidRPr="00A53004">
              <w:rPr>
                <w:rFonts w:ascii="Times New Roman" w:hAnsi="Times New Roman" w:cs="Times New Roman"/>
                <w:sz w:val="24"/>
                <w:szCs w:val="24"/>
              </w:rPr>
              <w:t>LIA LISBETH GONZALEZ</w:t>
            </w:r>
          </w:p>
          <w:p w14:paraId="2ED2B3F0" w14:textId="77777777" w:rsidR="00562476" w:rsidRPr="00A53004" w:rsidRDefault="00562476" w:rsidP="007B3F30">
            <w:pPr>
              <w:spacing w:after="0"/>
              <w:rPr>
                <w:rFonts w:ascii="Times New Roman" w:hAnsi="Times New Roman" w:cs="Times New Roman"/>
                <w:sz w:val="24"/>
                <w:szCs w:val="24"/>
              </w:rPr>
            </w:pPr>
            <w:r w:rsidRPr="00A53004">
              <w:rPr>
                <w:rFonts w:ascii="Times New Roman" w:hAnsi="Times New Roman" w:cs="Times New Roman"/>
                <w:sz w:val="24"/>
                <w:szCs w:val="24"/>
              </w:rPr>
              <w:t>- ANA GLADIS PEREZ</w:t>
            </w:r>
          </w:p>
          <w:p w14:paraId="644DB841" w14:textId="77777777" w:rsidR="00562476" w:rsidRPr="00246701" w:rsidRDefault="00562476" w:rsidP="007B3F30">
            <w:pPr>
              <w:spacing w:after="0" w:line="240" w:lineRule="auto"/>
              <w:rPr>
                <w:rFonts w:ascii="Times New Roman" w:hAnsi="Times New Roman" w:cs="Times New Roman"/>
                <w:sz w:val="24"/>
                <w:szCs w:val="24"/>
              </w:rPr>
            </w:pPr>
            <w:r w:rsidRPr="00A53004">
              <w:rPr>
                <w:rFonts w:ascii="Times New Roman" w:hAnsi="Times New Roman" w:cs="Times New Roman"/>
                <w:sz w:val="24"/>
                <w:szCs w:val="24"/>
              </w:rPr>
              <w:t>- XIOMARA AZUCENA CASTILLO DE GOMEZ</w:t>
            </w:r>
          </w:p>
        </w:tc>
        <w:tc>
          <w:tcPr>
            <w:tcW w:w="3417" w:type="dxa"/>
            <w:tcBorders>
              <w:top w:val="single" w:sz="4" w:space="0" w:color="auto"/>
              <w:left w:val="single" w:sz="4" w:space="0" w:color="auto"/>
              <w:bottom w:val="single" w:sz="4" w:space="0" w:color="auto"/>
              <w:right w:val="single" w:sz="4" w:space="0" w:color="auto"/>
            </w:tcBorders>
          </w:tcPr>
          <w:p w14:paraId="14A28D0D"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FONDO COMUN MUNICIPAL PERIODO 2018-2021</w:t>
            </w:r>
          </w:p>
          <w:p w14:paraId="3B09F3BB" w14:textId="77777777" w:rsidR="00562476" w:rsidRPr="00246701" w:rsidRDefault="00562476" w:rsidP="007B3F30">
            <w:pPr>
              <w:spacing w:after="0"/>
              <w:rPr>
                <w:rFonts w:ascii="Times New Roman" w:hAnsi="Times New Roman" w:cs="Times New Roman"/>
                <w:sz w:val="24"/>
                <w:szCs w:val="24"/>
              </w:rPr>
            </w:pPr>
          </w:p>
        </w:tc>
      </w:tr>
      <w:tr w:rsidR="00562476" w:rsidRPr="00881370" w14:paraId="182872D8"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07C7C8F6"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2</w:t>
            </w:r>
          </w:p>
        </w:tc>
        <w:tc>
          <w:tcPr>
            <w:tcW w:w="2343" w:type="dxa"/>
            <w:tcBorders>
              <w:top w:val="single" w:sz="4" w:space="0" w:color="auto"/>
              <w:left w:val="single" w:sz="4" w:space="0" w:color="auto"/>
              <w:bottom w:val="single" w:sz="4" w:space="0" w:color="auto"/>
              <w:right w:val="single" w:sz="4" w:space="0" w:color="auto"/>
            </w:tcBorders>
          </w:tcPr>
          <w:p w14:paraId="16754728" w14:textId="77777777" w:rsidR="00562476" w:rsidRPr="00246701"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MADRES DE NIÑOS CON XXXXX XXXXX XXXXX Y NIÑOS DISCAPACITADOS.</w:t>
            </w:r>
          </w:p>
        </w:tc>
        <w:tc>
          <w:tcPr>
            <w:tcW w:w="3550" w:type="dxa"/>
            <w:tcBorders>
              <w:top w:val="single" w:sz="4" w:space="0" w:color="auto"/>
              <w:left w:val="single" w:sz="4" w:space="0" w:color="auto"/>
              <w:bottom w:val="single" w:sz="4" w:space="0" w:color="auto"/>
              <w:right w:val="single" w:sz="4" w:space="0" w:color="auto"/>
            </w:tcBorders>
          </w:tcPr>
          <w:p w14:paraId="2C378F71" w14:textId="77777777" w:rsidR="00562476"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Pr>
                <w:rFonts w:ascii="Times New Roman" w:hAnsi="Times New Roman" w:cs="Times New Roman"/>
                <w:sz w:val="24"/>
                <w:szCs w:val="24"/>
              </w:rPr>
              <w:t xml:space="preserve">CONTRIBUCIÓN ECÓMICA ESPECIAL PARA LAS SIGUIENTES MADRES: </w:t>
            </w:r>
          </w:p>
          <w:p w14:paraId="6A86A795" w14:textId="77777777" w:rsidR="00562476" w:rsidRDefault="00562476" w:rsidP="007B3F30">
            <w:pPr>
              <w:spacing w:after="0"/>
              <w:jc w:val="both"/>
              <w:rPr>
                <w:rFonts w:ascii="Times New Roman" w:hAnsi="Times New Roman" w:cs="Times New Roman"/>
                <w:sz w:val="24"/>
                <w:szCs w:val="24"/>
              </w:rPr>
            </w:pPr>
            <w:r>
              <w:rPr>
                <w:rFonts w:ascii="Times New Roman" w:hAnsi="Times New Roman" w:cs="Times New Roman"/>
                <w:sz w:val="24"/>
                <w:szCs w:val="24"/>
              </w:rPr>
              <w:t>-REYNA ELIZABETH AGUILLÓN MARTÍNEZ.</w:t>
            </w:r>
          </w:p>
          <w:p w14:paraId="4AD7EE8C" w14:textId="77777777" w:rsidR="00562476" w:rsidRPr="00246701" w:rsidRDefault="00562476" w:rsidP="007B3F30">
            <w:pPr>
              <w:spacing w:after="0"/>
              <w:jc w:val="both"/>
              <w:rPr>
                <w:rFonts w:ascii="Times New Roman" w:hAnsi="Times New Roman" w:cs="Times New Roman"/>
                <w:sz w:val="24"/>
                <w:szCs w:val="24"/>
              </w:rPr>
            </w:pPr>
            <w:r>
              <w:rPr>
                <w:rFonts w:ascii="Times New Roman" w:hAnsi="Times New Roman" w:cs="Times New Roman"/>
                <w:sz w:val="24"/>
                <w:szCs w:val="24"/>
              </w:rPr>
              <w:t>- DOMITILA HERNÁNDEZ PÉREZ.</w:t>
            </w:r>
          </w:p>
        </w:tc>
        <w:tc>
          <w:tcPr>
            <w:tcW w:w="3417" w:type="dxa"/>
            <w:tcBorders>
              <w:top w:val="single" w:sz="4" w:space="0" w:color="auto"/>
              <w:left w:val="single" w:sz="4" w:space="0" w:color="auto"/>
              <w:bottom w:val="single" w:sz="4" w:space="0" w:color="auto"/>
              <w:right w:val="single" w:sz="4" w:space="0" w:color="auto"/>
            </w:tcBorders>
          </w:tcPr>
          <w:p w14:paraId="58E74E85"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FONDO COMUN MUNICIPAL PERIODO 2018-2021</w:t>
            </w:r>
          </w:p>
          <w:p w14:paraId="3CBC201B" w14:textId="77777777" w:rsidR="00562476" w:rsidRPr="00246701" w:rsidRDefault="00562476" w:rsidP="007B3F30">
            <w:pPr>
              <w:spacing w:after="0"/>
              <w:rPr>
                <w:rFonts w:ascii="Times New Roman" w:hAnsi="Times New Roman" w:cs="Times New Roman"/>
                <w:sz w:val="24"/>
                <w:szCs w:val="24"/>
              </w:rPr>
            </w:pPr>
          </w:p>
        </w:tc>
      </w:tr>
      <w:tr w:rsidR="00562476" w:rsidRPr="00881370" w14:paraId="7E448EAF"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62CA836F"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3</w:t>
            </w:r>
          </w:p>
        </w:tc>
        <w:tc>
          <w:tcPr>
            <w:tcW w:w="2343" w:type="dxa"/>
            <w:tcBorders>
              <w:top w:val="single" w:sz="4" w:space="0" w:color="auto"/>
              <w:left w:val="single" w:sz="4" w:space="0" w:color="auto"/>
              <w:bottom w:val="single" w:sz="4" w:space="0" w:color="auto"/>
              <w:right w:val="single" w:sz="4" w:space="0" w:color="auto"/>
            </w:tcBorders>
          </w:tcPr>
          <w:p w14:paraId="0E2137A8" w14:textId="77777777" w:rsidR="00562476" w:rsidRPr="00246701" w:rsidRDefault="00562476" w:rsidP="007B3F30">
            <w:pPr>
              <w:spacing w:after="0"/>
              <w:rPr>
                <w:rFonts w:ascii="Times New Roman" w:hAnsi="Times New Roman" w:cs="Times New Roman"/>
                <w:sz w:val="24"/>
                <w:szCs w:val="24"/>
              </w:rPr>
            </w:pPr>
            <w:r w:rsidRPr="009B7545">
              <w:rPr>
                <w:rFonts w:ascii="Times New Roman" w:hAnsi="Times New Roman" w:cs="Times New Roman"/>
                <w:sz w:val="24"/>
                <w:szCs w:val="24"/>
              </w:rPr>
              <w:t>COMITÉ CASERIO LOS FACUNDO, EL PARAISO ARRIBA.</w:t>
            </w:r>
          </w:p>
        </w:tc>
        <w:tc>
          <w:tcPr>
            <w:tcW w:w="3550" w:type="dxa"/>
            <w:tcBorders>
              <w:top w:val="single" w:sz="4" w:space="0" w:color="auto"/>
              <w:left w:val="single" w:sz="4" w:space="0" w:color="auto"/>
              <w:bottom w:val="single" w:sz="4" w:space="0" w:color="auto"/>
              <w:right w:val="single" w:sz="4" w:space="0" w:color="auto"/>
            </w:tcBorders>
          </w:tcPr>
          <w:p w14:paraId="2B60E4F3"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 CONCEDE </w:t>
            </w:r>
            <w:r w:rsidRPr="009B7545">
              <w:rPr>
                <w:rFonts w:ascii="Times New Roman" w:hAnsi="Times New Roman" w:cs="Times New Roman"/>
                <w:sz w:val="24"/>
                <w:szCs w:val="24"/>
              </w:rPr>
              <w:t>50 BOLSAS DE CEMENTO PARA PAVIMENTACION DE CAMINO VECINAL EL CUAL CONSTA DE 230 METROS LIEALES Y QUE FAVORECE A MAS DE 45 FAMILIAS.</w:t>
            </w:r>
          </w:p>
        </w:tc>
        <w:tc>
          <w:tcPr>
            <w:tcW w:w="3417" w:type="dxa"/>
            <w:tcBorders>
              <w:top w:val="single" w:sz="4" w:space="0" w:color="auto"/>
              <w:left w:val="single" w:sz="4" w:space="0" w:color="auto"/>
              <w:bottom w:val="single" w:sz="4" w:space="0" w:color="auto"/>
              <w:right w:val="single" w:sz="4" w:space="0" w:color="auto"/>
            </w:tcBorders>
          </w:tcPr>
          <w:p w14:paraId="3F3C0B9B" w14:textId="77777777" w:rsidR="00562476" w:rsidRPr="00320AAB"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p w14:paraId="7D95FE2A" w14:textId="77777777" w:rsidR="00562476" w:rsidRPr="00A51CBE" w:rsidRDefault="00562476" w:rsidP="007B3F30">
            <w:pPr>
              <w:spacing w:after="0" w:line="240" w:lineRule="auto"/>
              <w:rPr>
                <w:rFonts w:ascii="Calibri" w:hAnsi="Calibri" w:cs="Calibri"/>
                <w:color w:val="000000"/>
              </w:rPr>
            </w:pPr>
          </w:p>
        </w:tc>
      </w:tr>
      <w:tr w:rsidR="00562476" w:rsidRPr="00881370" w14:paraId="7AFD8804" w14:textId="77777777" w:rsidTr="007B3F30">
        <w:trPr>
          <w:trHeight w:val="1658"/>
        </w:trPr>
        <w:tc>
          <w:tcPr>
            <w:tcW w:w="486" w:type="dxa"/>
            <w:tcBorders>
              <w:top w:val="single" w:sz="4" w:space="0" w:color="auto"/>
              <w:left w:val="single" w:sz="4" w:space="0" w:color="auto"/>
              <w:bottom w:val="single" w:sz="4" w:space="0" w:color="auto"/>
              <w:right w:val="single" w:sz="4" w:space="0" w:color="auto"/>
            </w:tcBorders>
          </w:tcPr>
          <w:p w14:paraId="2722D27A"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4</w:t>
            </w:r>
          </w:p>
        </w:tc>
        <w:tc>
          <w:tcPr>
            <w:tcW w:w="2343" w:type="dxa"/>
            <w:tcBorders>
              <w:top w:val="single" w:sz="4" w:space="0" w:color="auto"/>
              <w:left w:val="single" w:sz="4" w:space="0" w:color="auto"/>
              <w:bottom w:val="single" w:sz="4" w:space="0" w:color="auto"/>
              <w:right w:val="single" w:sz="4" w:space="0" w:color="auto"/>
            </w:tcBorders>
          </w:tcPr>
          <w:p w14:paraId="7DF15261" w14:textId="77777777" w:rsidR="00562476" w:rsidRPr="00246701" w:rsidRDefault="00562476" w:rsidP="007B3F30">
            <w:pPr>
              <w:spacing w:after="0" w:line="240" w:lineRule="auto"/>
              <w:rPr>
                <w:rFonts w:ascii="Times New Roman" w:hAnsi="Times New Roman" w:cs="Times New Roman"/>
                <w:sz w:val="24"/>
                <w:szCs w:val="24"/>
              </w:rPr>
            </w:pPr>
            <w:r w:rsidRPr="00383E57">
              <w:rPr>
                <w:rFonts w:ascii="Times New Roman" w:hAnsi="Times New Roman" w:cs="Times New Roman"/>
                <w:sz w:val="24"/>
                <w:szCs w:val="24"/>
              </w:rPr>
              <w:t>DM5 COJUTEPEQUE (FUERZA ARMADA DE EL SALVADOR</w:t>
            </w:r>
          </w:p>
        </w:tc>
        <w:tc>
          <w:tcPr>
            <w:tcW w:w="3550" w:type="dxa"/>
            <w:tcBorders>
              <w:top w:val="single" w:sz="4" w:space="0" w:color="auto"/>
              <w:left w:val="single" w:sz="4" w:space="0" w:color="auto"/>
              <w:bottom w:val="single" w:sz="4" w:space="0" w:color="auto"/>
              <w:right w:val="single" w:sz="4" w:space="0" w:color="auto"/>
            </w:tcBorders>
          </w:tcPr>
          <w:p w14:paraId="2DF25F0E"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SE LE CONCEDE</w:t>
            </w:r>
            <w:r>
              <w:rPr>
                <w:rFonts w:ascii="Times New Roman" w:hAnsi="Times New Roman" w:cs="Times New Roman"/>
                <w:sz w:val="24"/>
                <w:szCs w:val="24"/>
              </w:rPr>
              <w:t xml:space="preserve"> </w:t>
            </w:r>
            <w:r w:rsidRPr="00383E57">
              <w:rPr>
                <w:rFonts w:ascii="Times New Roman" w:hAnsi="Times New Roman" w:cs="Times New Roman"/>
                <w:sz w:val="24"/>
                <w:szCs w:val="24"/>
              </w:rPr>
              <w:t>UNA CAMIONADA DE TIERRA NEGRA Y UN ROLLO DE TELA METÁLICA PARA REACTIVACIÓN DE VIVERO FORESTAL.</w:t>
            </w:r>
          </w:p>
        </w:tc>
        <w:tc>
          <w:tcPr>
            <w:tcW w:w="3417" w:type="dxa"/>
            <w:tcBorders>
              <w:top w:val="single" w:sz="4" w:space="0" w:color="auto"/>
              <w:left w:val="single" w:sz="4" w:space="0" w:color="auto"/>
              <w:bottom w:val="single" w:sz="4" w:space="0" w:color="auto"/>
              <w:right w:val="single" w:sz="4" w:space="0" w:color="auto"/>
            </w:tcBorders>
          </w:tcPr>
          <w:p w14:paraId="463573D4" w14:textId="77777777" w:rsidR="00562476" w:rsidRPr="00383E57" w:rsidRDefault="00562476" w:rsidP="007B3F30">
            <w:pPr>
              <w:spacing w:after="0" w:line="240" w:lineRule="auto"/>
              <w:rPr>
                <w:rFonts w:ascii="Times New Roman" w:hAnsi="Times New Roman" w:cs="Times New Roman"/>
                <w:sz w:val="24"/>
                <w:szCs w:val="24"/>
              </w:rPr>
            </w:pPr>
            <w:r w:rsidRPr="00383E57">
              <w:rPr>
                <w:rFonts w:ascii="Times New Roman" w:hAnsi="Times New Roman" w:cs="Times New Roman"/>
                <w:sz w:val="24"/>
                <w:szCs w:val="24"/>
              </w:rPr>
              <w:t>PROGRAMA DE MITIGACION DE RIESGOS, AGUA Y SANEAMIENTO AMBIENTAL MUNICIPIO DE SAN PEDRO PERULAPAN AÑO 2020</w:t>
            </w:r>
          </w:p>
          <w:p w14:paraId="0BA95A65" w14:textId="77777777" w:rsidR="00562476" w:rsidRPr="00246701" w:rsidRDefault="00562476" w:rsidP="007B3F30">
            <w:pPr>
              <w:spacing w:after="0" w:line="240" w:lineRule="auto"/>
              <w:rPr>
                <w:rFonts w:ascii="Times New Roman" w:hAnsi="Times New Roman" w:cs="Times New Roman"/>
                <w:sz w:val="24"/>
                <w:szCs w:val="24"/>
              </w:rPr>
            </w:pPr>
          </w:p>
        </w:tc>
      </w:tr>
      <w:tr w:rsidR="00562476" w:rsidRPr="00881370" w14:paraId="3CB21457" w14:textId="77777777" w:rsidTr="007B3F30">
        <w:trPr>
          <w:trHeight w:val="1119"/>
        </w:trPr>
        <w:tc>
          <w:tcPr>
            <w:tcW w:w="486" w:type="dxa"/>
            <w:tcBorders>
              <w:top w:val="single" w:sz="4" w:space="0" w:color="auto"/>
              <w:left w:val="single" w:sz="4" w:space="0" w:color="auto"/>
              <w:bottom w:val="single" w:sz="4" w:space="0" w:color="auto"/>
              <w:right w:val="single" w:sz="4" w:space="0" w:color="auto"/>
            </w:tcBorders>
          </w:tcPr>
          <w:p w14:paraId="6B57EB8D"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5</w:t>
            </w:r>
          </w:p>
        </w:tc>
        <w:tc>
          <w:tcPr>
            <w:tcW w:w="2343" w:type="dxa"/>
            <w:tcBorders>
              <w:top w:val="single" w:sz="4" w:space="0" w:color="auto"/>
              <w:left w:val="single" w:sz="4" w:space="0" w:color="auto"/>
              <w:bottom w:val="single" w:sz="4" w:space="0" w:color="auto"/>
              <w:right w:val="single" w:sz="4" w:space="0" w:color="auto"/>
            </w:tcBorders>
          </w:tcPr>
          <w:p w14:paraId="26F461DB"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CASERÍO CONCEPCIÓN, CANTÓN EL RODEO ZONA 3</w:t>
            </w:r>
          </w:p>
        </w:tc>
        <w:tc>
          <w:tcPr>
            <w:tcW w:w="3550" w:type="dxa"/>
            <w:tcBorders>
              <w:top w:val="single" w:sz="4" w:space="0" w:color="auto"/>
              <w:left w:val="single" w:sz="4" w:space="0" w:color="auto"/>
              <w:bottom w:val="single" w:sz="4" w:space="0" w:color="auto"/>
              <w:right w:val="single" w:sz="4" w:space="0" w:color="auto"/>
            </w:tcBorders>
          </w:tcPr>
          <w:p w14:paraId="085ADC1D"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sidRPr="009B7545">
              <w:rPr>
                <w:rFonts w:ascii="Times New Roman" w:hAnsi="Times New Roman" w:cs="Times New Roman"/>
                <w:sz w:val="24"/>
                <w:szCs w:val="24"/>
              </w:rPr>
              <w:t xml:space="preserve">50 BOLSAS DE CEMENTO PARA </w:t>
            </w:r>
            <w:r>
              <w:rPr>
                <w:rFonts w:ascii="Times New Roman" w:hAnsi="Times New Roman" w:cs="Times New Roman"/>
                <w:sz w:val="24"/>
                <w:szCs w:val="24"/>
              </w:rPr>
              <w:t>REPARACIÓN DE CALLE EN MAL ESTADO.</w:t>
            </w:r>
          </w:p>
        </w:tc>
        <w:tc>
          <w:tcPr>
            <w:tcW w:w="3417" w:type="dxa"/>
            <w:tcBorders>
              <w:top w:val="single" w:sz="4" w:space="0" w:color="auto"/>
              <w:left w:val="single" w:sz="4" w:space="0" w:color="auto"/>
              <w:bottom w:val="single" w:sz="4" w:space="0" w:color="auto"/>
              <w:right w:val="single" w:sz="4" w:space="0" w:color="auto"/>
            </w:tcBorders>
          </w:tcPr>
          <w:p w14:paraId="20BAF7F0" w14:textId="77777777" w:rsidR="00562476" w:rsidRPr="00320AAB"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p w14:paraId="3FC67CE4" w14:textId="77777777" w:rsidR="00562476" w:rsidRPr="00A51CBE" w:rsidRDefault="00562476" w:rsidP="007B3F30">
            <w:pPr>
              <w:spacing w:after="0" w:line="240" w:lineRule="auto"/>
              <w:rPr>
                <w:rFonts w:ascii="Calibri" w:hAnsi="Calibri" w:cs="Calibri"/>
                <w:color w:val="000000"/>
              </w:rPr>
            </w:pPr>
          </w:p>
        </w:tc>
      </w:tr>
      <w:tr w:rsidR="00562476" w:rsidRPr="00881370" w14:paraId="42916083"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16C31B75"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6</w:t>
            </w:r>
          </w:p>
        </w:tc>
        <w:tc>
          <w:tcPr>
            <w:tcW w:w="2343" w:type="dxa"/>
            <w:tcBorders>
              <w:top w:val="single" w:sz="4" w:space="0" w:color="auto"/>
              <w:left w:val="single" w:sz="4" w:space="0" w:color="auto"/>
              <w:bottom w:val="single" w:sz="4" w:space="0" w:color="auto"/>
              <w:right w:val="single" w:sz="4" w:space="0" w:color="auto"/>
            </w:tcBorders>
          </w:tcPr>
          <w:p w14:paraId="560126C7" w14:textId="77777777" w:rsidR="00562476" w:rsidRPr="00246701" w:rsidRDefault="00562476" w:rsidP="007B3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ADESCO CANTÓN EL LIMÓN, CASERÍO EL LLANITO.</w:t>
            </w:r>
          </w:p>
        </w:tc>
        <w:tc>
          <w:tcPr>
            <w:tcW w:w="3550" w:type="dxa"/>
            <w:tcBorders>
              <w:top w:val="single" w:sz="4" w:space="0" w:color="auto"/>
              <w:left w:val="single" w:sz="4" w:space="0" w:color="auto"/>
              <w:bottom w:val="single" w:sz="4" w:space="0" w:color="auto"/>
              <w:right w:val="single" w:sz="4" w:space="0" w:color="auto"/>
            </w:tcBorders>
            <w:shd w:val="clear" w:color="auto" w:fill="auto"/>
          </w:tcPr>
          <w:p w14:paraId="053980E1" w14:textId="77777777" w:rsidR="00562476" w:rsidRPr="000D6328"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SE LE</w:t>
            </w:r>
            <w:r>
              <w:rPr>
                <w:rFonts w:ascii="Times New Roman" w:hAnsi="Times New Roman" w:cs="Times New Roman"/>
                <w:sz w:val="24"/>
                <w:szCs w:val="24"/>
              </w:rPr>
              <w:t>S</w:t>
            </w:r>
            <w:r w:rsidRPr="00246701">
              <w:rPr>
                <w:rFonts w:ascii="Times New Roman" w:hAnsi="Times New Roman" w:cs="Times New Roman"/>
                <w:sz w:val="24"/>
                <w:szCs w:val="24"/>
              </w:rPr>
              <w:t xml:space="preserve"> CONCEDE </w:t>
            </w:r>
            <w:r>
              <w:rPr>
                <w:rFonts w:ascii="Times New Roman" w:hAnsi="Times New Roman" w:cs="Times New Roman"/>
                <w:sz w:val="24"/>
                <w:szCs w:val="24"/>
              </w:rPr>
              <w:t xml:space="preserve">15 BOLSAS DE CEMENTO PARA FINALIZAR UN TRAMO DE CALLE DE DICHA COMUNIDAD. </w:t>
            </w:r>
          </w:p>
        </w:tc>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14:paraId="0A11F063" w14:textId="77777777" w:rsidR="00562476" w:rsidRPr="00320AAB"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p w14:paraId="6D3FC5BA" w14:textId="77777777" w:rsidR="00562476" w:rsidRPr="000D6328" w:rsidRDefault="00562476" w:rsidP="007B3F30">
            <w:pPr>
              <w:spacing w:after="0" w:line="240" w:lineRule="auto"/>
              <w:rPr>
                <w:rFonts w:ascii="Times New Roman" w:hAnsi="Times New Roman" w:cs="Times New Roman"/>
                <w:sz w:val="24"/>
                <w:szCs w:val="24"/>
              </w:rPr>
            </w:pPr>
          </w:p>
        </w:tc>
      </w:tr>
      <w:tr w:rsidR="00562476" w:rsidRPr="00881370" w14:paraId="762E0852"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5E3069D0"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7</w:t>
            </w:r>
          </w:p>
        </w:tc>
        <w:tc>
          <w:tcPr>
            <w:tcW w:w="2343" w:type="dxa"/>
            <w:tcBorders>
              <w:top w:val="single" w:sz="4" w:space="0" w:color="auto"/>
              <w:left w:val="single" w:sz="4" w:space="0" w:color="auto"/>
              <w:bottom w:val="single" w:sz="4" w:space="0" w:color="auto"/>
              <w:right w:val="single" w:sz="4" w:space="0" w:color="auto"/>
            </w:tcBorders>
          </w:tcPr>
          <w:p w14:paraId="025843CE" w14:textId="77777777" w:rsidR="00562476" w:rsidRPr="006D4BC6" w:rsidRDefault="00562476" w:rsidP="007B3F30">
            <w:pPr>
              <w:spacing w:after="0" w:line="276" w:lineRule="auto"/>
              <w:jc w:val="both"/>
              <w:rPr>
                <w:rFonts w:ascii="Times New Roman" w:hAnsi="Times New Roman" w:cs="Times New Roman"/>
                <w:sz w:val="24"/>
                <w:szCs w:val="24"/>
              </w:rPr>
            </w:pPr>
            <w:r w:rsidRPr="006D4BC6">
              <w:rPr>
                <w:rFonts w:ascii="Times New Roman" w:hAnsi="Times New Roman" w:cs="Times New Roman"/>
                <w:sz w:val="24"/>
                <w:szCs w:val="24"/>
              </w:rPr>
              <w:t xml:space="preserve">CENTRO ESCOLAR  CANTÓN BUENA VISTA, </w:t>
            </w:r>
          </w:p>
          <w:p w14:paraId="0F2DF740" w14:textId="77777777" w:rsidR="00562476" w:rsidRPr="006D4BC6" w:rsidRDefault="00562476" w:rsidP="007B3F30">
            <w:pPr>
              <w:spacing w:after="0" w:line="276" w:lineRule="auto"/>
              <w:jc w:val="both"/>
              <w:rPr>
                <w:rFonts w:ascii="Times New Roman" w:hAnsi="Times New Roman" w:cs="Times New Roman"/>
                <w:sz w:val="24"/>
                <w:szCs w:val="24"/>
              </w:rPr>
            </w:pPr>
          </w:p>
        </w:tc>
        <w:tc>
          <w:tcPr>
            <w:tcW w:w="3550" w:type="dxa"/>
            <w:tcBorders>
              <w:top w:val="single" w:sz="4" w:space="0" w:color="auto"/>
              <w:left w:val="single" w:sz="4" w:space="0" w:color="auto"/>
              <w:bottom w:val="single" w:sz="4" w:space="0" w:color="auto"/>
              <w:right w:val="single" w:sz="4" w:space="0" w:color="auto"/>
            </w:tcBorders>
          </w:tcPr>
          <w:p w14:paraId="71731BAE" w14:textId="77777777" w:rsidR="00562476" w:rsidRPr="006D4BC6" w:rsidRDefault="00562476" w:rsidP="007B3F30">
            <w:pPr>
              <w:spacing w:after="0" w:line="276" w:lineRule="auto"/>
              <w:jc w:val="both"/>
              <w:rPr>
                <w:rFonts w:ascii="Times New Roman" w:hAnsi="Times New Roman" w:cs="Times New Roman"/>
                <w:sz w:val="24"/>
                <w:szCs w:val="24"/>
              </w:rPr>
            </w:pPr>
            <w:r w:rsidRPr="006D4BC6">
              <w:rPr>
                <w:rFonts w:ascii="Times New Roman" w:hAnsi="Times New Roman" w:cs="Times New Roman"/>
                <w:sz w:val="24"/>
                <w:szCs w:val="24"/>
              </w:rPr>
              <w:t>SE LES CONCEDE LA ELABORACIÓN DE 20 CAMISAS DEPORTIVAS; PARA SUS CLASES DE EDUCACIÓN FÍSICA, PARA ALUMNOS DEL SEXTO GRADO DE CENTRO ESCOLAR ANTES MENCIONADO.</w:t>
            </w:r>
          </w:p>
        </w:tc>
        <w:tc>
          <w:tcPr>
            <w:tcW w:w="3417" w:type="dxa"/>
            <w:tcBorders>
              <w:top w:val="single" w:sz="4" w:space="0" w:color="auto"/>
              <w:left w:val="single" w:sz="4" w:space="0" w:color="auto"/>
              <w:bottom w:val="single" w:sz="4" w:space="0" w:color="auto"/>
              <w:right w:val="single" w:sz="4" w:space="0" w:color="auto"/>
            </w:tcBorders>
            <w:vAlign w:val="center"/>
          </w:tcPr>
          <w:p w14:paraId="67F9D35A" w14:textId="77777777" w:rsidR="00562476" w:rsidRPr="006D4BC6"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68624B82" w14:textId="77777777" w:rsidTr="007B3F30">
        <w:trPr>
          <w:trHeight w:val="1042"/>
        </w:trPr>
        <w:tc>
          <w:tcPr>
            <w:tcW w:w="486" w:type="dxa"/>
            <w:tcBorders>
              <w:top w:val="single" w:sz="4" w:space="0" w:color="auto"/>
              <w:left w:val="single" w:sz="4" w:space="0" w:color="auto"/>
              <w:bottom w:val="single" w:sz="4" w:space="0" w:color="auto"/>
              <w:right w:val="single" w:sz="4" w:space="0" w:color="auto"/>
            </w:tcBorders>
          </w:tcPr>
          <w:p w14:paraId="5F022FD1"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43" w:type="dxa"/>
            <w:tcBorders>
              <w:top w:val="single" w:sz="4" w:space="0" w:color="auto"/>
              <w:left w:val="single" w:sz="4" w:space="0" w:color="auto"/>
              <w:bottom w:val="single" w:sz="4" w:space="0" w:color="auto"/>
              <w:right w:val="single" w:sz="4" w:space="0" w:color="auto"/>
            </w:tcBorders>
          </w:tcPr>
          <w:p w14:paraId="71F152D8" w14:textId="77777777" w:rsidR="00562476" w:rsidRPr="00510C11" w:rsidRDefault="00562476" w:rsidP="007B3F30">
            <w:pPr>
              <w:jc w:val="both"/>
              <w:rPr>
                <w:rFonts w:ascii="Times New Roman" w:hAnsi="Times New Roman" w:cs="Times New Roman"/>
                <w:sz w:val="24"/>
                <w:szCs w:val="24"/>
              </w:rPr>
            </w:pPr>
            <w:r w:rsidRPr="00D04087">
              <w:rPr>
                <w:rFonts w:ascii="Times New Roman" w:hAnsi="Times New Roman" w:cs="Times New Roman"/>
                <w:sz w:val="24"/>
                <w:szCs w:val="24"/>
              </w:rPr>
              <w:t xml:space="preserve">ESCUELA MUNICIPAL DE FUTBOL DEL CANTÓN PARAÍSO </w:t>
            </w:r>
          </w:p>
        </w:tc>
        <w:tc>
          <w:tcPr>
            <w:tcW w:w="3550" w:type="dxa"/>
            <w:tcBorders>
              <w:top w:val="single" w:sz="4" w:space="0" w:color="auto"/>
              <w:left w:val="single" w:sz="4" w:space="0" w:color="auto"/>
              <w:bottom w:val="single" w:sz="4" w:space="0" w:color="auto"/>
              <w:right w:val="single" w:sz="4" w:space="0" w:color="auto"/>
            </w:tcBorders>
          </w:tcPr>
          <w:p w14:paraId="52041437" w14:textId="77777777" w:rsidR="00562476" w:rsidRPr="00510C11" w:rsidRDefault="00562476" w:rsidP="007B3F30">
            <w:pPr>
              <w:spacing w:after="0"/>
              <w:jc w:val="both"/>
              <w:rPr>
                <w:rFonts w:ascii="Times New Roman" w:hAnsi="Times New Roman" w:cs="Times New Roman"/>
                <w:sz w:val="24"/>
                <w:szCs w:val="24"/>
              </w:rPr>
            </w:pPr>
            <w:r w:rsidRPr="00510C11">
              <w:rPr>
                <w:rFonts w:ascii="Times New Roman" w:hAnsi="Times New Roman" w:cs="Times New Roman"/>
                <w:sz w:val="24"/>
                <w:szCs w:val="24"/>
              </w:rPr>
              <w:t>SE LE</w:t>
            </w:r>
            <w:r>
              <w:rPr>
                <w:rFonts w:ascii="Times New Roman" w:hAnsi="Times New Roman" w:cs="Times New Roman"/>
                <w:sz w:val="24"/>
                <w:szCs w:val="24"/>
              </w:rPr>
              <w:t>S</w:t>
            </w:r>
            <w:r w:rsidRPr="00510C11">
              <w:rPr>
                <w:rFonts w:ascii="Times New Roman" w:hAnsi="Times New Roman" w:cs="Times New Roman"/>
                <w:sz w:val="24"/>
                <w:szCs w:val="24"/>
              </w:rPr>
              <w:t xml:space="preserve"> CONCEDE </w:t>
            </w:r>
            <w:r w:rsidRPr="00D04087">
              <w:rPr>
                <w:rFonts w:ascii="Times New Roman" w:hAnsi="Times New Roman" w:cs="Times New Roman"/>
                <w:sz w:val="24"/>
                <w:szCs w:val="24"/>
              </w:rPr>
              <w:t xml:space="preserve">LOS SIGUIENTES MATERIALES: LA ELABORACIÓN DE 10 CHALECOS PARA NIÑOS, 3 </w:t>
            </w:r>
            <w:r>
              <w:rPr>
                <w:rFonts w:ascii="Times New Roman" w:hAnsi="Times New Roman" w:cs="Times New Roman"/>
                <w:sz w:val="24"/>
                <w:szCs w:val="24"/>
              </w:rPr>
              <w:t>TUBOS PVC, 50 CODOS T</w:t>
            </w:r>
            <w:r w:rsidRPr="00D04087">
              <w:rPr>
                <w:rFonts w:ascii="Times New Roman" w:hAnsi="Times New Roman" w:cs="Times New Roman"/>
                <w:sz w:val="24"/>
                <w:szCs w:val="24"/>
              </w:rPr>
              <w:t>, Y UNA BOMBA DE AIRE, PARA DESARROLLAR SUS ENTRENOS.</w:t>
            </w:r>
          </w:p>
        </w:tc>
        <w:tc>
          <w:tcPr>
            <w:tcW w:w="3417" w:type="dxa"/>
            <w:tcBorders>
              <w:top w:val="single" w:sz="4" w:space="0" w:color="auto"/>
              <w:left w:val="single" w:sz="4" w:space="0" w:color="auto"/>
              <w:bottom w:val="single" w:sz="4" w:space="0" w:color="auto"/>
              <w:right w:val="single" w:sz="4" w:space="0" w:color="auto"/>
            </w:tcBorders>
          </w:tcPr>
          <w:p w14:paraId="0188639E" w14:textId="77777777" w:rsidR="00562476" w:rsidRPr="00BA030D" w:rsidRDefault="00562476" w:rsidP="007B3F30">
            <w:pPr>
              <w:spacing w:after="0" w:line="240"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21E29ED8" w14:textId="77777777" w:rsidTr="007B3F30">
        <w:trPr>
          <w:trHeight w:val="2435"/>
        </w:trPr>
        <w:tc>
          <w:tcPr>
            <w:tcW w:w="486" w:type="dxa"/>
            <w:tcBorders>
              <w:top w:val="single" w:sz="4" w:space="0" w:color="auto"/>
              <w:left w:val="single" w:sz="4" w:space="0" w:color="auto"/>
              <w:bottom w:val="single" w:sz="4" w:space="0" w:color="auto"/>
              <w:right w:val="single" w:sz="4" w:space="0" w:color="auto"/>
            </w:tcBorders>
          </w:tcPr>
          <w:p w14:paraId="1DF7B364"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343" w:type="dxa"/>
            <w:tcBorders>
              <w:top w:val="single" w:sz="4" w:space="0" w:color="auto"/>
              <w:left w:val="single" w:sz="4" w:space="0" w:color="auto"/>
              <w:bottom w:val="single" w:sz="4" w:space="0" w:color="auto"/>
              <w:right w:val="single" w:sz="4" w:space="0" w:color="auto"/>
            </w:tcBorders>
          </w:tcPr>
          <w:p w14:paraId="42A9B741" w14:textId="77777777" w:rsidR="00562476" w:rsidRPr="00246701" w:rsidRDefault="00562476" w:rsidP="007B3F30">
            <w:pPr>
              <w:spacing w:after="0"/>
              <w:jc w:val="both"/>
              <w:rPr>
                <w:rFonts w:ascii="Times New Roman" w:hAnsi="Times New Roman" w:cs="Times New Roman"/>
                <w:sz w:val="24"/>
                <w:szCs w:val="24"/>
              </w:rPr>
            </w:pPr>
            <w:r w:rsidRPr="00501974">
              <w:rPr>
                <w:rFonts w:ascii="Times New Roman" w:hAnsi="Times New Roman" w:cs="Times New Roman"/>
                <w:sz w:val="24"/>
                <w:szCs w:val="24"/>
              </w:rPr>
              <w:t xml:space="preserve">COMITÉ DEPORTIVO DE SOFTBOL FEMENINO DE SAN PEDRO PERULAPAN </w:t>
            </w:r>
          </w:p>
        </w:tc>
        <w:tc>
          <w:tcPr>
            <w:tcW w:w="3550" w:type="dxa"/>
            <w:tcBorders>
              <w:top w:val="single" w:sz="4" w:space="0" w:color="auto"/>
              <w:left w:val="single" w:sz="4" w:space="0" w:color="auto"/>
              <w:bottom w:val="single" w:sz="4" w:space="0" w:color="auto"/>
              <w:right w:val="single" w:sz="4" w:space="0" w:color="auto"/>
            </w:tcBorders>
          </w:tcPr>
          <w:p w14:paraId="03E80DBC" w14:textId="77777777" w:rsidR="00562476" w:rsidRPr="00246701" w:rsidRDefault="00562476" w:rsidP="007B3F30">
            <w:pPr>
              <w:spacing w:after="0"/>
              <w:jc w:val="both"/>
              <w:rPr>
                <w:rFonts w:ascii="Times New Roman" w:hAnsi="Times New Roman" w:cs="Times New Roman"/>
                <w:sz w:val="24"/>
                <w:szCs w:val="24"/>
              </w:rPr>
            </w:pPr>
            <w:r w:rsidRPr="00510C11">
              <w:rPr>
                <w:rFonts w:ascii="Times New Roman" w:hAnsi="Times New Roman" w:cs="Times New Roman"/>
                <w:sz w:val="24"/>
                <w:szCs w:val="24"/>
              </w:rPr>
              <w:t>SE LE</w:t>
            </w:r>
            <w:r>
              <w:rPr>
                <w:rFonts w:ascii="Times New Roman" w:hAnsi="Times New Roman" w:cs="Times New Roman"/>
                <w:sz w:val="24"/>
                <w:szCs w:val="24"/>
              </w:rPr>
              <w:t>S</w:t>
            </w:r>
            <w:r w:rsidRPr="00510C11">
              <w:rPr>
                <w:rFonts w:ascii="Times New Roman" w:hAnsi="Times New Roman" w:cs="Times New Roman"/>
                <w:sz w:val="24"/>
                <w:szCs w:val="24"/>
              </w:rPr>
              <w:t xml:space="preserve"> CONCEDE </w:t>
            </w:r>
            <w:r w:rsidRPr="00501974">
              <w:rPr>
                <w:rFonts w:ascii="Times New Roman" w:hAnsi="Times New Roman" w:cs="Times New Roman"/>
                <w:sz w:val="24"/>
                <w:szCs w:val="24"/>
              </w:rPr>
              <w:t>LA CANTIDAD DE 8 TROFEOS Y 60 MEDALLAS, PARA PREMIAR SU FINAL DEPORTIVA EL DÍA 15 DE FEBRERO QUE LLEVA</w:t>
            </w:r>
            <w:r>
              <w:rPr>
                <w:rFonts w:ascii="Times New Roman" w:hAnsi="Times New Roman" w:cs="Times New Roman"/>
                <w:sz w:val="24"/>
                <w:szCs w:val="24"/>
              </w:rPr>
              <w:t>RAN A CABO EN CANCHA MUNICIPAL.</w:t>
            </w:r>
          </w:p>
        </w:tc>
        <w:tc>
          <w:tcPr>
            <w:tcW w:w="3417" w:type="dxa"/>
            <w:tcBorders>
              <w:top w:val="single" w:sz="4" w:space="0" w:color="auto"/>
              <w:left w:val="single" w:sz="4" w:space="0" w:color="auto"/>
              <w:bottom w:val="single" w:sz="4" w:space="0" w:color="auto"/>
              <w:right w:val="single" w:sz="4" w:space="0" w:color="auto"/>
            </w:tcBorders>
          </w:tcPr>
          <w:p w14:paraId="7863A5F5" w14:textId="77777777" w:rsidR="00562476" w:rsidRPr="00246701" w:rsidRDefault="00562476" w:rsidP="007B3F30">
            <w:pPr>
              <w:spacing w:after="0" w:line="276" w:lineRule="auto"/>
              <w:rPr>
                <w:rFonts w:ascii="Times New Roman" w:hAnsi="Times New Roman" w:cs="Times New Roman"/>
                <w:sz w:val="24"/>
                <w:szCs w:val="24"/>
              </w:rPr>
            </w:pPr>
            <w:r w:rsidRPr="00BA030D">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2C147D73" w14:textId="77777777" w:rsidTr="007B3F30">
        <w:trPr>
          <w:trHeight w:val="4427"/>
        </w:trPr>
        <w:tc>
          <w:tcPr>
            <w:tcW w:w="486" w:type="dxa"/>
            <w:tcBorders>
              <w:top w:val="single" w:sz="4" w:space="0" w:color="auto"/>
              <w:left w:val="single" w:sz="4" w:space="0" w:color="auto"/>
              <w:bottom w:val="single" w:sz="4" w:space="0" w:color="auto"/>
              <w:right w:val="single" w:sz="4" w:space="0" w:color="auto"/>
            </w:tcBorders>
          </w:tcPr>
          <w:p w14:paraId="0DF47B3F" w14:textId="77777777" w:rsidR="0056247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43" w:type="dxa"/>
            <w:tcBorders>
              <w:top w:val="single" w:sz="4" w:space="0" w:color="auto"/>
              <w:left w:val="single" w:sz="4" w:space="0" w:color="auto"/>
              <w:bottom w:val="single" w:sz="4" w:space="0" w:color="auto"/>
              <w:right w:val="single" w:sz="4" w:space="0" w:color="auto"/>
            </w:tcBorders>
          </w:tcPr>
          <w:p w14:paraId="7728CAE4" w14:textId="77777777" w:rsidR="00562476" w:rsidRPr="00501974" w:rsidRDefault="00562476" w:rsidP="007B3F30">
            <w:pPr>
              <w:jc w:val="both"/>
              <w:rPr>
                <w:rFonts w:ascii="Times New Roman" w:hAnsi="Times New Roman" w:cs="Times New Roman"/>
                <w:sz w:val="24"/>
                <w:szCs w:val="24"/>
              </w:rPr>
            </w:pPr>
            <w:r>
              <w:rPr>
                <w:rFonts w:ascii="Times New Roman" w:hAnsi="Times New Roman" w:cs="Times New Roman"/>
                <w:sz w:val="24"/>
                <w:szCs w:val="24"/>
              </w:rPr>
              <w:t>ASICOSAM</w:t>
            </w:r>
          </w:p>
        </w:tc>
        <w:tc>
          <w:tcPr>
            <w:tcW w:w="3550" w:type="dxa"/>
            <w:tcBorders>
              <w:top w:val="single" w:sz="4" w:space="0" w:color="auto"/>
              <w:left w:val="single" w:sz="4" w:space="0" w:color="auto"/>
              <w:bottom w:val="single" w:sz="4" w:space="0" w:color="auto"/>
              <w:right w:val="single" w:sz="4" w:space="0" w:color="auto"/>
            </w:tcBorders>
          </w:tcPr>
          <w:p w14:paraId="72FC9711" w14:textId="77777777" w:rsidR="00562476" w:rsidRPr="00510C11" w:rsidRDefault="00562476" w:rsidP="007B3F30">
            <w:pPr>
              <w:jc w:val="both"/>
              <w:rPr>
                <w:rFonts w:ascii="Times New Roman" w:hAnsi="Times New Roman" w:cs="Times New Roman"/>
                <w:sz w:val="24"/>
                <w:szCs w:val="24"/>
              </w:rPr>
            </w:pPr>
            <w:r>
              <w:rPr>
                <w:rFonts w:ascii="Times New Roman" w:hAnsi="Times New Roman" w:cs="Times New Roman"/>
                <w:sz w:val="24"/>
                <w:szCs w:val="24"/>
              </w:rPr>
              <w:t>SE LES CONCEDE AUTORIZACIÓN DE REPARAR TUBERÍAS EN CINCO METROS DE CALLE CONSTRUIDA DE CONCRETO HIDRÁULICO EN CANTÓN MIRAFLORES PARA LO CUAL DEBERÁN CANCELAR EN LA COLECTURÍA MUNICIPAL LA CANTIDAD DE $18.02 DÓLARES Y DEBERÁN DEJAR EL TRAMO DE CALLE EN PERFECTAS CONDICIONES TAL COMO SE ENCUENTRA ACTUALMENTE</w:t>
            </w:r>
          </w:p>
        </w:tc>
        <w:tc>
          <w:tcPr>
            <w:tcW w:w="3417" w:type="dxa"/>
            <w:tcBorders>
              <w:top w:val="single" w:sz="4" w:space="0" w:color="auto"/>
              <w:left w:val="single" w:sz="4" w:space="0" w:color="auto"/>
              <w:bottom w:val="single" w:sz="4" w:space="0" w:color="auto"/>
              <w:right w:val="single" w:sz="4" w:space="0" w:color="auto"/>
            </w:tcBorders>
          </w:tcPr>
          <w:p w14:paraId="5F3C6C52" w14:textId="77777777" w:rsidR="00562476" w:rsidRPr="00BA030D" w:rsidRDefault="00562476" w:rsidP="007B3F30">
            <w:pPr>
              <w:spacing w:after="0" w:line="276" w:lineRule="auto"/>
              <w:rPr>
                <w:rFonts w:ascii="Times New Roman" w:hAnsi="Times New Roman" w:cs="Times New Roman"/>
                <w:sz w:val="24"/>
                <w:szCs w:val="24"/>
              </w:rPr>
            </w:pPr>
            <w:r>
              <w:rPr>
                <w:rFonts w:ascii="Times New Roman" w:hAnsi="Times New Roman" w:cs="Times New Roman"/>
                <w:sz w:val="24"/>
                <w:szCs w:val="24"/>
              </w:rPr>
              <w:t>AUTORIZACIÓN PARA PERFORAR TRAMO DE CALLE CONSTRUIDA.</w:t>
            </w:r>
          </w:p>
        </w:tc>
      </w:tr>
    </w:tbl>
    <w:p w14:paraId="291D81B1"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w:t>
      </w:r>
      <w:r w:rsidRPr="00CD7286">
        <w:rPr>
          <w:rFonts w:ascii="Times New Roman" w:hAnsi="Times New Roman" w:cs="Times New Roman"/>
          <w:sz w:val="24"/>
          <w:szCs w:val="24"/>
        </w:rPr>
        <w:lastRenderedPageBreak/>
        <w:t xml:space="preserve">cuentas bancarias antes mencionadas. Todos los gastos se descargarán de las cifras correspondientes del Presupuesto Municipal Vigente. </w:t>
      </w:r>
      <w:r>
        <w:rPr>
          <w:rFonts w:ascii="Times New Roman" w:hAnsi="Times New Roman" w:cs="Times New Roman"/>
          <w:sz w:val="24"/>
          <w:szCs w:val="24"/>
        </w:rPr>
        <w:t>Comuníquese.-</w:t>
      </w:r>
    </w:p>
    <w:p w14:paraId="6C051FC4"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BA09273" w14:textId="77777777" w:rsidR="00562476" w:rsidRDefault="00562476" w:rsidP="00562476">
      <w:pPr>
        <w:spacing w:after="0" w:line="276" w:lineRule="auto"/>
        <w:jc w:val="both"/>
        <w:rPr>
          <w:rFonts w:ascii="Times New Roman" w:hAnsi="Times New Roman" w:cs="Times New Roman"/>
          <w:sz w:val="24"/>
          <w:szCs w:val="24"/>
        </w:rPr>
      </w:pPr>
      <w:r w:rsidRPr="00923A6E">
        <w:rPr>
          <w:rFonts w:ascii="Times New Roman" w:hAnsi="Times New Roman" w:cs="Times New Roman"/>
          <w:b/>
          <w:sz w:val="24"/>
          <w:szCs w:val="24"/>
        </w:rPr>
        <w:t>ACUERDO NÚMERO SEIS:</w:t>
      </w:r>
      <w:r w:rsidRPr="00923A6E">
        <w:rPr>
          <w:rFonts w:ascii="Times New Roman" w:hAnsi="Times New Roman" w:cs="Times New Roman"/>
          <w:sz w:val="24"/>
          <w:szCs w:val="24"/>
        </w:rPr>
        <w:t xml:space="preserve"> </w:t>
      </w:r>
      <w:r w:rsidRPr="009E5EF5">
        <w:rPr>
          <w:rFonts w:ascii="Times New Roman" w:hAnsi="Times New Roman" w:cs="Times New Roman"/>
          <w:sz w:val="24"/>
          <w:szCs w:val="24"/>
        </w:rPr>
        <w:t>El Concejo Municipal, CONSIDERANDO</w:t>
      </w:r>
      <w:r>
        <w:rPr>
          <w:rFonts w:ascii="Times New Roman" w:hAnsi="Times New Roman" w:cs="Times New Roman"/>
          <w:sz w:val="24"/>
          <w:szCs w:val="24"/>
        </w:rPr>
        <w:t xml:space="preserve">: </w:t>
      </w:r>
    </w:p>
    <w:p w14:paraId="7A1EFD25" w14:textId="77777777" w:rsidR="00562476" w:rsidRPr="00AC6BEA"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t>I-</w:t>
      </w:r>
      <w:r w:rsidRPr="00AC6BEA">
        <w:rPr>
          <w:rFonts w:ascii="Times New Roman" w:hAnsi="Times New Roman" w:cs="Times New Roman"/>
          <w:sz w:val="24"/>
          <w:szCs w:val="24"/>
        </w:rPr>
        <w:t xml:space="preserve"> Que según nota presentada por el Señor José Carlos Aguilar, Jefe de la Unidad de Medio Ambiente de ésta Municipalidad, donde solicita al Concejo Municipal en pleno autorización para comprar 10 rótulos de NO BOTAR B</w:t>
      </w:r>
      <w:r>
        <w:rPr>
          <w:rFonts w:ascii="Times New Roman" w:hAnsi="Times New Roman" w:cs="Times New Roman"/>
          <w:sz w:val="24"/>
          <w:szCs w:val="24"/>
        </w:rPr>
        <w:t xml:space="preserve">ASURA, para instalar en lugares identificados como botaderos a cielo abierto en diferentes Cantones, Caseríos y sectores </w:t>
      </w:r>
      <w:r w:rsidRPr="00AC6BEA">
        <w:rPr>
          <w:rFonts w:ascii="Times New Roman" w:hAnsi="Times New Roman" w:cs="Times New Roman"/>
          <w:sz w:val="24"/>
          <w:szCs w:val="24"/>
        </w:rPr>
        <w:t xml:space="preserve">del Municipio de San Pedro Perulapan.  </w:t>
      </w:r>
    </w:p>
    <w:p w14:paraId="11E27D90" w14:textId="77777777" w:rsidR="00562476" w:rsidRDefault="00562476" w:rsidP="00562476">
      <w:pPr>
        <w:spacing w:after="0" w:line="276" w:lineRule="auto"/>
        <w:jc w:val="both"/>
        <w:rPr>
          <w:rFonts w:ascii="Times New Roman" w:hAnsi="Times New Roman" w:cs="Times New Roman"/>
          <w:sz w:val="24"/>
          <w:szCs w:val="24"/>
        </w:rPr>
      </w:pPr>
      <w:r w:rsidRPr="00AC6BEA">
        <w:rPr>
          <w:rFonts w:ascii="Times New Roman" w:hAnsi="Times New Roman" w:cs="Times New Roman"/>
          <w:sz w:val="24"/>
          <w:szCs w:val="24"/>
        </w:rPr>
        <w:t xml:space="preserve">II- Que según el numeral 6 de Art. 31 del Código Municipal, que Literalmente dice: Son obligaciones del Concejo: Contribuir a la preservación de la salud y de los recursos naturales, fomento de la educación y la cultura, al mejoramiento económico-social y a la recreación de la comunidad. </w:t>
      </w:r>
      <w:r w:rsidRPr="00AC6BEA">
        <w:rPr>
          <w:rFonts w:ascii="Times New Roman" w:hAnsi="Times New Roman" w:cs="Times New Roman"/>
          <w:b/>
          <w:sz w:val="24"/>
          <w:szCs w:val="24"/>
        </w:rPr>
        <w:t xml:space="preserve">Por lo tanto el Concejo Municipal en uso de las facultades que le otorga el Código Municipal. ACUERDA: 1) </w:t>
      </w:r>
      <w:r w:rsidRPr="00AC6BEA">
        <w:rPr>
          <w:rFonts w:ascii="Times New Roman" w:hAnsi="Times New Roman" w:cs="Times New Roman"/>
          <w:sz w:val="24"/>
          <w:szCs w:val="24"/>
        </w:rPr>
        <w:t xml:space="preserve">Realizar la compra de 10 rótulos de NO BOTAR BASURA, para instalar en lugares </w:t>
      </w:r>
      <w:r>
        <w:rPr>
          <w:rFonts w:ascii="Times New Roman" w:hAnsi="Times New Roman" w:cs="Times New Roman"/>
          <w:sz w:val="24"/>
          <w:szCs w:val="24"/>
        </w:rPr>
        <w:t xml:space="preserve">identificados como botaderos a cielo abierto en diferentes Cantones, Caseríos y sectores </w:t>
      </w:r>
      <w:r w:rsidRPr="00AC6BEA">
        <w:rPr>
          <w:rFonts w:ascii="Times New Roman" w:hAnsi="Times New Roman" w:cs="Times New Roman"/>
          <w:sz w:val="24"/>
          <w:szCs w:val="24"/>
        </w:rPr>
        <w:t xml:space="preserve">del Municipio de San Pedro Perulapan.  </w:t>
      </w:r>
      <w:r w:rsidRPr="00AC6BEA">
        <w:rPr>
          <w:rFonts w:ascii="Times New Roman" w:hAnsi="Times New Roman" w:cs="Times New Roman"/>
          <w:b/>
          <w:sz w:val="24"/>
          <w:szCs w:val="24"/>
        </w:rPr>
        <w:t>2)</w:t>
      </w:r>
      <w:r w:rsidRPr="00AC6BEA">
        <w:rPr>
          <w:rFonts w:ascii="Times New Roman" w:hAnsi="Times New Roman" w:cs="Times New Roman"/>
          <w:sz w:val="24"/>
          <w:szCs w:val="24"/>
        </w:rPr>
        <w:t xml:space="preserve"> Autorizar</w:t>
      </w:r>
      <w:r>
        <w:rPr>
          <w:rFonts w:ascii="Times New Roman" w:hAnsi="Times New Roman" w:cs="Times New Roman"/>
          <w:sz w:val="24"/>
          <w:szCs w:val="24"/>
        </w:rPr>
        <w:t xml:space="preserve"> a la Tesorera Municipal</w:t>
      </w:r>
      <w:r w:rsidRPr="00AC6BEA">
        <w:rPr>
          <w:rFonts w:ascii="Times New Roman" w:hAnsi="Times New Roman" w:cs="Times New Roman"/>
          <w:sz w:val="24"/>
          <w:szCs w:val="24"/>
        </w:rPr>
        <w:t xml:space="preserve">, para que en su oportunidad pueda erogar los pagos  correspondientes de la Cuenta Bancaria </w:t>
      </w:r>
      <w:r w:rsidRPr="00383E57">
        <w:rPr>
          <w:rFonts w:ascii="Times New Roman" w:hAnsi="Times New Roman" w:cs="Times New Roman"/>
          <w:sz w:val="24"/>
          <w:szCs w:val="24"/>
        </w:rPr>
        <w:t>PROGRAMA DE MITIGACION DE RIESGOS, AGUA Y SANEAMIENTO AMBIENTAL MUNICIPIO DE SAN PEDRO PERULAPAN AÑO 2020</w:t>
      </w:r>
      <w:r>
        <w:rPr>
          <w:rFonts w:ascii="Times New Roman" w:hAnsi="Times New Roman" w:cs="Times New Roman"/>
          <w:sz w:val="24"/>
          <w:szCs w:val="24"/>
        </w:rPr>
        <w:t xml:space="preserve">. </w:t>
      </w:r>
      <w:r w:rsidRPr="00AC6BEA">
        <w:rPr>
          <w:rFonts w:ascii="Times New Roman" w:hAnsi="Times New Roman" w:cs="Times New Roman"/>
          <w:b/>
          <w:sz w:val="24"/>
          <w:szCs w:val="24"/>
        </w:rPr>
        <w:t>3)</w:t>
      </w:r>
      <w:r w:rsidRPr="00AC6BEA">
        <w:rPr>
          <w:rFonts w:ascii="Times New Roman" w:hAnsi="Times New Roman" w:cs="Times New Roman"/>
          <w:sz w:val="24"/>
          <w:szCs w:val="24"/>
        </w:rPr>
        <w:t xml:space="preserve"> </w:t>
      </w:r>
      <w:r w:rsidRPr="00B37C47">
        <w:rPr>
          <w:rFonts w:ascii="Times New Roman" w:hAnsi="Times New Roman" w:cs="Times New Roman"/>
          <w:sz w:val="24"/>
          <w:szCs w:val="24"/>
        </w:rPr>
        <w:t>Se autoriza a la Encargada del Presupuesto Municipal para descargar en las cifras correspondientes del presupuesto Municipal vigente.</w:t>
      </w:r>
    </w:p>
    <w:p w14:paraId="38F7C060" w14:textId="77777777" w:rsidR="00562476" w:rsidRDefault="00562476" w:rsidP="00562476">
      <w:pPr>
        <w:spacing w:after="0" w:line="276" w:lineRule="auto"/>
        <w:jc w:val="both"/>
        <w:rPr>
          <w:rFonts w:ascii="Times New Roman" w:hAnsi="Times New Roman" w:cs="Times New Roman"/>
          <w:sz w:val="24"/>
          <w:szCs w:val="24"/>
        </w:rPr>
      </w:pPr>
    </w:p>
    <w:p w14:paraId="139BEC28" w14:textId="77777777" w:rsidR="00562476" w:rsidRPr="00050A9D"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b/>
          <w:sz w:val="24"/>
          <w:szCs w:val="24"/>
        </w:rPr>
        <w:t>ACUERDO NÚMERO SIETE:</w:t>
      </w:r>
      <w:r w:rsidRPr="00050A9D">
        <w:rPr>
          <w:rFonts w:ascii="Times New Roman" w:hAnsi="Times New Roman" w:cs="Times New Roman"/>
          <w:sz w:val="24"/>
          <w:szCs w:val="24"/>
        </w:rPr>
        <w:t xml:space="preserve"> El Concejo Municipal,  CONSIDERANDO: </w:t>
      </w:r>
    </w:p>
    <w:p w14:paraId="5FBF86BB" w14:textId="77777777" w:rsidR="00562476" w:rsidRPr="004731B5" w:rsidRDefault="00562476" w:rsidP="00562476">
      <w:pPr>
        <w:spacing w:after="0"/>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4731B5">
        <w:rPr>
          <w:rFonts w:ascii="Times New Roman" w:hAnsi="Times New Roman" w:cs="Times New Roman"/>
          <w:sz w:val="24"/>
          <w:szCs w:val="24"/>
        </w:rPr>
        <w:t>Que el Arq. Henry Douglas Palacios Montenegro, Jefe de UACI, somete a consider</w:t>
      </w:r>
      <w:r>
        <w:rPr>
          <w:rFonts w:ascii="Times New Roman" w:hAnsi="Times New Roman" w:cs="Times New Roman"/>
          <w:sz w:val="24"/>
          <w:szCs w:val="24"/>
        </w:rPr>
        <w:t xml:space="preserve">ación cuatro </w:t>
      </w:r>
      <w:r w:rsidRPr="004731B5">
        <w:rPr>
          <w:rFonts w:ascii="Times New Roman" w:hAnsi="Times New Roman" w:cs="Times New Roman"/>
          <w:sz w:val="24"/>
          <w:szCs w:val="24"/>
        </w:rPr>
        <w:t xml:space="preserve">ofertas de Realizador para el Proyecto “PAVIMENTACION DE 200 ML CON MEZCLA ASFALTICA EN CANTON EL CARMEN DEL MUNICIPIO DE SAN PEDRO PERULAPAN, AÑO 2020”. </w:t>
      </w:r>
      <w:r>
        <w:rPr>
          <w:rFonts w:ascii="Times New Roman" w:hAnsi="Times New Roman" w:cs="Times New Roman"/>
          <w:sz w:val="24"/>
          <w:szCs w:val="24"/>
        </w:rPr>
        <w:t>La cual cuenta con un ancho de calle de 4.60 metros.</w:t>
      </w:r>
    </w:p>
    <w:p w14:paraId="51A0A9B8"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a la empresa</w:t>
      </w:r>
      <w:r w:rsidRPr="004731B5">
        <w:t xml:space="preserve"> </w:t>
      </w:r>
      <w:r w:rsidRPr="004731B5">
        <w:rPr>
          <w:rFonts w:ascii="Times New Roman" w:hAnsi="Times New Roman" w:cs="Times New Roman"/>
          <w:sz w:val="24"/>
          <w:szCs w:val="24"/>
          <w:lang w:val="es-ES"/>
        </w:rPr>
        <w:t>ESECON S.A. DE C.V.,</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CUARENTA Y SIETE</w:t>
      </w:r>
      <w:r w:rsidRPr="004731B5">
        <w:rPr>
          <w:rFonts w:ascii="Times New Roman" w:hAnsi="Times New Roman" w:cs="Times New Roman"/>
          <w:sz w:val="24"/>
          <w:szCs w:val="24"/>
        </w:rPr>
        <w:t xml:space="preserve"> MIL </w:t>
      </w:r>
      <w:r>
        <w:rPr>
          <w:rFonts w:ascii="Times New Roman" w:hAnsi="Times New Roman" w:cs="Times New Roman"/>
          <w:sz w:val="24"/>
          <w:szCs w:val="24"/>
        </w:rPr>
        <w:t>SEISCIENTOS NOVENTA Y NUEVE</w:t>
      </w:r>
      <w:r w:rsidRPr="004731B5">
        <w:rPr>
          <w:rFonts w:ascii="Times New Roman" w:hAnsi="Times New Roman" w:cs="Times New Roman"/>
          <w:sz w:val="24"/>
          <w:szCs w:val="24"/>
        </w:rPr>
        <w:t xml:space="preserve"> </w:t>
      </w:r>
      <w:r>
        <w:rPr>
          <w:rFonts w:ascii="Times New Roman" w:hAnsi="Times New Roman" w:cs="Times New Roman"/>
          <w:sz w:val="24"/>
          <w:szCs w:val="24"/>
        </w:rPr>
        <w:t>66</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47</w:t>
      </w:r>
      <w:r w:rsidRPr="004731B5">
        <w:rPr>
          <w:rFonts w:ascii="Times New Roman" w:hAnsi="Times New Roman" w:cs="Times New Roman"/>
          <w:sz w:val="24"/>
          <w:szCs w:val="24"/>
        </w:rPr>
        <w:t>,</w:t>
      </w:r>
      <w:r>
        <w:rPr>
          <w:rFonts w:ascii="Times New Roman" w:hAnsi="Times New Roman" w:cs="Times New Roman"/>
          <w:sz w:val="24"/>
          <w:szCs w:val="24"/>
        </w:rPr>
        <w:t>699</w:t>
      </w:r>
      <w:r w:rsidRPr="004731B5">
        <w:rPr>
          <w:rFonts w:ascii="Times New Roman" w:hAnsi="Times New Roman" w:cs="Times New Roman"/>
          <w:sz w:val="24"/>
          <w:szCs w:val="24"/>
        </w:rPr>
        <w:t>.</w:t>
      </w:r>
      <w:r>
        <w:rPr>
          <w:rFonts w:ascii="Times New Roman" w:hAnsi="Times New Roman" w:cs="Times New Roman"/>
          <w:sz w:val="24"/>
          <w:szCs w:val="24"/>
        </w:rPr>
        <w:t>66</w:t>
      </w:r>
      <w:r w:rsidRPr="004731B5">
        <w:rPr>
          <w:rFonts w:ascii="Times New Roman" w:hAnsi="Times New Roman" w:cs="Times New Roman"/>
          <w:sz w:val="24"/>
          <w:szCs w:val="24"/>
        </w:rPr>
        <w:t xml:space="preserve">), por ofrecer precios más competitivos y favorables para la Administración Municipal.  </w:t>
      </w:r>
    </w:p>
    <w:p w14:paraId="1B9BE65E"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46E1548D"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4D758C19"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w:t>
      </w:r>
      <w:r w:rsidRPr="004731B5">
        <w:rPr>
          <w:rFonts w:ascii="Times New Roman" w:hAnsi="Times New Roman" w:cs="Times New Roman"/>
          <w:sz w:val="24"/>
          <w:szCs w:val="24"/>
        </w:rPr>
        <w:lastRenderedPageBreak/>
        <w:t xml:space="preserve">Proyectos. </w:t>
      </w:r>
      <w:r w:rsidRPr="004731B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sidRPr="004731B5">
        <w:rPr>
          <w:rFonts w:ascii="Times New Roman" w:hAnsi="Times New Roman" w:cs="Times New Roman"/>
          <w:b/>
          <w:sz w:val="24"/>
          <w:szCs w:val="24"/>
          <w:lang w:val="es-ES"/>
        </w:rPr>
        <w:t xml:space="preserve"> ADJUDICAR </w:t>
      </w:r>
      <w:r w:rsidRPr="004731B5">
        <w:rPr>
          <w:rFonts w:ascii="Times New Roman" w:hAnsi="Times New Roman" w:cs="Times New Roman"/>
          <w:sz w:val="24"/>
          <w:szCs w:val="24"/>
          <w:lang w:val="es-ES"/>
        </w:rPr>
        <w:t xml:space="preserve">a la empresa ESECON S.A. DE C.V., en la ejecución del Proyecto </w:t>
      </w:r>
      <w:r w:rsidRPr="004731B5">
        <w:rPr>
          <w:rFonts w:ascii="Times New Roman" w:hAnsi="Times New Roman" w:cs="Times New Roman"/>
          <w:sz w:val="24"/>
          <w:szCs w:val="24"/>
        </w:rPr>
        <w:t>“PAVIMENTACION DE 200 ML CON MEZCLA ASFALTICA EN CANTON EL CARMEN DEL MUNICIPIO DE SAN PEDRO PERULAPAN, AÑO 2020”</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CUARENTA Y SIETE</w:t>
      </w:r>
      <w:r w:rsidRPr="004731B5">
        <w:rPr>
          <w:rFonts w:ascii="Times New Roman" w:hAnsi="Times New Roman" w:cs="Times New Roman"/>
          <w:sz w:val="24"/>
          <w:szCs w:val="24"/>
        </w:rPr>
        <w:t xml:space="preserve"> MIL </w:t>
      </w:r>
      <w:r>
        <w:rPr>
          <w:rFonts w:ascii="Times New Roman" w:hAnsi="Times New Roman" w:cs="Times New Roman"/>
          <w:sz w:val="24"/>
          <w:szCs w:val="24"/>
        </w:rPr>
        <w:t>SEISCIENTOSNOVENTA Y NUEVE</w:t>
      </w:r>
      <w:r w:rsidRPr="004731B5">
        <w:rPr>
          <w:rFonts w:ascii="Times New Roman" w:hAnsi="Times New Roman" w:cs="Times New Roman"/>
          <w:sz w:val="24"/>
          <w:szCs w:val="24"/>
        </w:rPr>
        <w:t xml:space="preserve"> </w:t>
      </w:r>
      <w:r>
        <w:rPr>
          <w:rFonts w:ascii="Times New Roman" w:hAnsi="Times New Roman" w:cs="Times New Roman"/>
          <w:sz w:val="24"/>
          <w:szCs w:val="24"/>
        </w:rPr>
        <w:t>66</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47</w:t>
      </w:r>
      <w:r w:rsidRPr="004731B5">
        <w:rPr>
          <w:rFonts w:ascii="Times New Roman" w:hAnsi="Times New Roman" w:cs="Times New Roman"/>
          <w:sz w:val="24"/>
          <w:szCs w:val="24"/>
        </w:rPr>
        <w:t>,</w:t>
      </w:r>
      <w:r>
        <w:rPr>
          <w:rFonts w:ascii="Times New Roman" w:hAnsi="Times New Roman" w:cs="Times New Roman"/>
          <w:sz w:val="24"/>
          <w:szCs w:val="24"/>
        </w:rPr>
        <w:t>699</w:t>
      </w:r>
      <w:r w:rsidRPr="004731B5">
        <w:rPr>
          <w:rFonts w:ascii="Times New Roman" w:hAnsi="Times New Roman" w:cs="Times New Roman"/>
          <w:sz w:val="24"/>
          <w:szCs w:val="24"/>
        </w:rPr>
        <w:t>.</w:t>
      </w:r>
      <w:r>
        <w:rPr>
          <w:rFonts w:ascii="Times New Roman" w:hAnsi="Times New Roman" w:cs="Times New Roman"/>
          <w:sz w:val="24"/>
          <w:szCs w:val="24"/>
        </w:rPr>
        <w:t>66</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W w:w="0" w:type="auto"/>
        <w:tblInd w:w="108" w:type="dxa"/>
        <w:tblLayout w:type="fixed"/>
        <w:tblLook w:val="04A0" w:firstRow="1" w:lastRow="0" w:firstColumn="1" w:lastColumn="0" w:noHBand="0" w:noVBand="1"/>
      </w:tblPr>
      <w:tblGrid>
        <w:gridCol w:w="2108"/>
        <w:gridCol w:w="1392"/>
        <w:gridCol w:w="1320"/>
        <w:gridCol w:w="1873"/>
        <w:gridCol w:w="1511"/>
        <w:gridCol w:w="1592"/>
      </w:tblGrid>
      <w:tr w:rsidR="00562476" w:rsidRPr="00AC55FC" w14:paraId="76B01969" w14:textId="77777777" w:rsidTr="007B3F30">
        <w:trPr>
          <w:trHeight w:val="363"/>
        </w:trPr>
        <w:tc>
          <w:tcPr>
            <w:tcW w:w="9796" w:type="dxa"/>
            <w:gridSpan w:val="6"/>
            <w:noWrap/>
            <w:hideMark/>
          </w:tcPr>
          <w:p w14:paraId="318C83FC" w14:textId="77777777" w:rsidR="00562476" w:rsidRPr="00AC55FC" w:rsidRDefault="00562476" w:rsidP="007B3F30">
            <w:pPr>
              <w:spacing w:after="0" w:line="276" w:lineRule="auto"/>
              <w:jc w:val="both"/>
              <w:rPr>
                <w:rFonts w:ascii="Times New Roman" w:hAnsi="Times New Roman" w:cs="Times New Roman"/>
                <w:b/>
                <w:bCs/>
                <w:sz w:val="24"/>
                <w:szCs w:val="24"/>
              </w:rPr>
            </w:pPr>
            <w:r w:rsidRPr="00AC55FC">
              <w:rPr>
                <w:rFonts w:ascii="Times New Roman" w:hAnsi="Times New Roman" w:cs="Times New Roman"/>
                <w:b/>
                <w:bCs/>
                <w:sz w:val="24"/>
                <w:szCs w:val="24"/>
              </w:rPr>
              <w:t>CUADRO COMPARATIVO DE OFERTAS PARA CONTRATACION DE REALIZADOR</w:t>
            </w:r>
          </w:p>
        </w:tc>
      </w:tr>
      <w:tr w:rsidR="00562476" w:rsidRPr="004B1833" w14:paraId="0EB2DD1E" w14:textId="77777777" w:rsidTr="007B3F30">
        <w:trPr>
          <w:trHeight w:val="552"/>
        </w:trPr>
        <w:tc>
          <w:tcPr>
            <w:tcW w:w="9796" w:type="dxa"/>
            <w:gridSpan w:val="6"/>
            <w:hideMark/>
          </w:tcPr>
          <w:p w14:paraId="5CCBBA31"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NOMBRE DEL PROYECTO: PAVIMENTACION DE 200 METROS LINEALES CON MEZCLA ASFÁLTICA EN CANTON EL CARMEN, DEL MUNICIPIO DE SAN PEDRO PERULAPÁN, AÑO 2020.</w:t>
            </w:r>
          </w:p>
        </w:tc>
      </w:tr>
      <w:tr w:rsidR="00562476" w:rsidRPr="004B1833" w14:paraId="7B80DF76" w14:textId="77777777" w:rsidTr="007B3F30">
        <w:trPr>
          <w:trHeight w:val="181"/>
        </w:trPr>
        <w:tc>
          <w:tcPr>
            <w:tcW w:w="9796" w:type="dxa"/>
            <w:gridSpan w:val="6"/>
            <w:hideMark/>
          </w:tcPr>
          <w:p w14:paraId="7ED99047"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 xml:space="preserve">MONTO TOTAL SEGÚN CARPETAS: US$ 48,650.04                                                                                                                                                          </w:t>
            </w:r>
          </w:p>
        </w:tc>
      </w:tr>
      <w:tr w:rsidR="00562476" w:rsidRPr="004B1833" w14:paraId="7419A9C8" w14:textId="77777777" w:rsidTr="007B3F30">
        <w:trPr>
          <w:trHeight w:val="450"/>
        </w:trPr>
        <w:tc>
          <w:tcPr>
            <w:tcW w:w="4820" w:type="dxa"/>
            <w:gridSpan w:val="3"/>
            <w:vMerge w:val="restart"/>
            <w:noWrap/>
            <w:hideMark/>
          </w:tcPr>
          <w:p w14:paraId="1A09B2D2"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 </w:t>
            </w:r>
          </w:p>
        </w:tc>
        <w:tc>
          <w:tcPr>
            <w:tcW w:w="4976" w:type="dxa"/>
            <w:gridSpan w:val="3"/>
            <w:noWrap/>
            <w:hideMark/>
          </w:tcPr>
          <w:p w14:paraId="011DECFF"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OFERENTES POR ORDEN DE RECEPCION DE OFERTA</w:t>
            </w:r>
          </w:p>
        </w:tc>
      </w:tr>
      <w:tr w:rsidR="00562476" w:rsidRPr="004B1833" w14:paraId="4E9567B2" w14:textId="77777777" w:rsidTr="007B3F30">
        <w:trPr>
          <w:trHeight w:val="509"/>
        </w:trPr>
        <w:tc>
          <w:tcPr>
            <w:tcW w:w="4820" w:type="dxa"/>
            <w:gridSpan w:val="3"/>
            <w:vMerge/>
            <w:hideMark/>
          </w:tcPr>
          <w:p w14:paraId="179351E0" w14:textId="77777777" w:rsidR="00562476" w:rsidRPr="004B1833" w:rsidRDefault="00562476" w:rsidP="007B3F30">
            <w:pPr>
              <w:spacing w:after="0" w:line="276" w:lineRule="auto"/>
              <w:jc w:val="both"/>
              <w:rPr>
                <w:rFonts w:ascii="Times New Roman" w:hAnsi="Times New Roman" w:cs="Times New Roman"/>
                <w:szCs w:val="20"/>
              </w:rPr>
            </w:pPr>
          </w:p>
        </w:tc>
        <w:tc>
          <w:tcPr>
            <w:tcW w:w="1873" w:type="dxa"/>
            <w:vMerge w:val="restart"/>
            <w:hideMark/>
          </w:tcPr>
          <w:p w14:paraId="09B8B2E7"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TH CONSTRUCTORA S.A. DE C.V.</w:t>
            </w:r>
          </w:p>
        </w:tc>
        <w:tc>
          <w:tcPr>
            <w:tcW w:w="1511" w:type="dxa"/>
            <w:vMerge w:val="restart"/>
            <w:hideMark/>
          </w:tcPr>
          <w:p w14:paraId="0DB4080F"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VIERCON S.A DE C.V</w:t>
            </w:r>
          </w:p>
        </w:tc>
        <w:tc>
          <w:tcPr>
            <w:tcW w:w="1592" w:type="dxa"/>
            <w:vMerge w:val="restart"/>
            <w:hideMark/>
          </w:tcPr>
          <w:p w14:paraId="4EA5ED82"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ESECON S.A. DE C.V</w:t>
            </w:r>
          </w:p>
        </w:tc>
      </w:tr>
      <w:tr w:rsidR="00562476" w:rsidRPr="004B1833" w14:paraId="71211FB1" w14:textId="77777777" w:rsidTr="007B3F30">
        <w:trPr>
          <w:trHeight w:val="690"/>
        </w:trPr>
        <w:tc>
          <w:tcPr>
            <w:tcW w:w="4820" w:type="dxa"/>
            <w:gridSpan w:val="3"/>
            <w:vMerge/>
            <w:hideMark/>
          </w:tcPr>
          <w:p w14:paraId="54B7FED7" w14:textId="77777777" w:rsidR="00562476" w:rsidRPr="004B1833" w:rsidRDefault="00562476" w:rsidP="007B3F30">
            <w:pPr>
              <w:spacing w:after="0" w:line="276" w:lineRule="auto"/>
              <w:jc w:val="both"/>
              <w:rPr>
                <w:rFonts w:ascii="Times New Roman" w:hAnsi="Times New Roman" w:cs="Times New Roman"/>
                <w:szCs w:val="20"/>
              </w:rPr>
            </w:pPr>
          </w:p>
        </w:tc>
        <w:tc>
          <w:tcPr>
            <w:tcW w:w="1873" w:type="dxa"/>
            <w:vMerge/>
            <w:hideMark/>
          </w:tcPr>
          <w:p w14:paraId="31B85C84" w14:textId="77777777" w:rsidR="00562476" w:rsidRPr="004B1833" w:rsidRDefault="00562476" w:rsidP="007B3F30">
            <w:pPr>
              <w:spacing w:after="0" w:line="276" w:lineRule="auto"/>
              <w:jc w:val="both"/>
              <w:rPr>
                <w:rFonts w:ascii="Times New Roman" w:hAnsi="Times New Roman" w:cs="Times New Roman"/>
                <w:b/>
                <w:bCs/>
                <w:szCs w:val="20"/>
              </w:rPr>
            </w:pPr>
          </w:p>
        </w:tc>
        <w:tc>
          <w:tcPr>
            <w:tcW w:w="1511" w:type="dxa"/>
            <w:vMerge/>
            <w:hideMark/>
          </w:tcPr>
          <w:p w14:paraId="08C208B3" w14:textId="77777777" w:rsidR="00562476" w:rsidRPr="004B1833" w:rsidRDefault="00562476" w:rsidP="007B3F30">
            <w:pPr>
              <w:spacing w:after="0" w:line="276" w:lineRule="auto"/>
              <w:jc w:val="both"/>
              <w:rPr>
                <w:rFonts w:ascii="Times New Roman" w:hAnsi="Times New Roman" w:cs="Times New Roman"/>
                <w:b/>
                <w:bCs/>
                <w:szCs w:val="20"/>
              </w:rPr>
            </w:pPr>
          </w:p>
        </w:tc>
        <w:tc>
          <w:tcPr>
            <w:tcW w:w="1592" w:type="dxa"/>
            <w:vMerge/>
            <w:hideMark/>
          </w:tcPr>
          <w:p w14:paraId="16D47F37" w14:textId="77777777" w:rsidR="00562476" w:rsidRPr="004B1833" w:rsidRDefault="00562476" w:rsidP="007B3F30">
            <w:pPr>
              <w:spacing w:after="0" w:line="276" w:lineRule="auto"/>
              <w:jc w:val="both"/>
              <w:rPr>
                <w:rFonts w:ascii="Times New Roman" w:hAnsi="Times New Roman" w:cs="Times New Roman"/>
                <w:b/>
                <w:bCs/>
                <w:szCs w:val="20"/>
              </w:rPr>
            </w:pPr>
          </w:p>
        </w:tc>
      </w:tr>
      <w:tr w:rsidR="00562476" w:rsidRPr="004B1833" w14:paraId="49A6488B" w14:textId="77777777" w:rsidTr="007B3F30">
        <w:trPr>
          <w:trHeight w:val="485"/>
        </w:trPr>
        <w:tc>
          <w:tcPr>
            <w:tcW w:w="2108" w:type="dxa"/>
            <w:noWrap/>
            <w:hideMark/>
          </w:tcPr>
          <w:p w14:paraId="1EC9CAC7"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DESCRIPCION DEL PRODUCTO</w:t>
            </w:r>
          </w:p>
        </w:tc>
        <w:tc>
          <w:tcPr>
            <w:tcW w:w="1392" w:type="dxa"/>
            <w:noWrap/>
            <w:hideMark/>
          </w:tcPr>
          <w:p w14:paraId="3E750956"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CANTIDAD</w:t>
            </w:r>
          </w:p>
        </w:tc>
        <w:tc>
          <w:tcPr>
            <w:tcW w:w="1320" w:type="dxa"/>
            <w:noWrap/>
            <w:hideMark/>
          </w:tcPr>
          <w:p w14:paraId="2AF4084D"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UNIDAD</w:t>
            </w:r>
          </w:p>
        </w:tc>
        <w:tc>
          <w:tcPr>
            <w:tcW w:w="1873" w:type="dxa"/>
            <w:vMerge/>
            <w:hideMark/>
          </w:tcPr>
          <w:p w14:paraId="6EEF4690" w14:textId="77777777" w:rsidR="00562476" w:rsidRPr="004B1833" w:rsidRDefault="00562476" w:rsidP="007B3F30">
            <w:pPr>
              <w:spacing w:after="0" w:line="276" w:lineRule="auto"/>
              <w:jc w:val="both"/>
              <w:rPr>
                <w:rFonts w:ascii="Times New Roman" w:hAnsi="Times New Roman" w:cs="Times New Roman"/>
                <w:b/>
                <w:bCs/>
                <w:szCs w:val="20"/>
              </w:rPr>
            </w:pPr>
          </w:p>
        </w:tc>
        <w:tc>
          <w:tcPr>
            <w:tcW w:w="1511" w:type="dxa"/>
            <w:vMerge/>
            <w:hideMark/>
          </w:tcPr>
          <w:p w14:paraId="6C730549" w14:textId="77777777" w:rsidR="00562476" w:rsidRPr="004B1833" w:rsidRDefault="00562476" w:rsidP="007B3F30">
            <w:pPr>
              <w:spacing w:after="0" w:line="276" w:lineRule="auto"/>
              <w:jc w:val="both"/>
              <w:rPr>
                <w:rFonts w:ascii="Times New Roman" w:hAnsi="Times New Roman" w:cs="Times New Roman"/>
                <w:b/>
                <w:bCs/>
                <w:szCs w:val="20"/>
              </w:rPr>
            </w:pPr>
          </w:p>
        </w:tc>
        <w:tc>
          <w:tcPr>
            <w:tcW w:w="1592" w:type="dxa"/>
            <w:vMerge/>
            <w:hideMark/>
          </w:tcPr>
          <w:p w14:paraId="139EAED8" w14:textId="77777777" w:rsidR="00562476" w:rsidRPr="004B1833" w:rsidRDefault="00562476" w:rsidP="007B3F30">
            <w:pPr>
              <w:spacing w:after="0" w:line="276" w:lineRule="auto"/>
              <w:jc w:val="both"/>
              <w:rPr>
                <w:rFonts w:ascii="Times New Roman" w:hAnsi="Times New Roman" w:cs="Times New Roman"/>
                <w:b/>
                <w:bCs/>
                <w:szCs w:val="20"/>
              </w:rPr>
            </w:pPr>
          </w:p>
        </w:tc>
      </w:tr>
      <w:tr w:rsidR="00562476" w:rsidRPr="004B1833" w14:paraId="368B9389" w14:textId="77777777" w:rsidTr="007B3F30">
        <w:trPr>
          <w:trHeight w:val="364"/>
        </w:trPr>
        <w:tc>
          <w:tcPr>
            <w:tcW w:w="2108" w:type="dxa"/>
            <w:noWrap/>
            <w:hideMark/>
          </w:tcPr>
          <w:p w14:paraId="0B39DF8E"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 xml:space="preserve">OFERTA ECONOMICA TOTAL </w:t>
            </w:r>
          </w:p>
        </w:tc>
        <w:tc>
          <w:tcPr>
            <w:tcW w:w="1392" w:type="dxa"/>
            <w:noWrap/>
            <w:hideMark/>
          </w:tcPr>
          <w:p w14:paraId="46420302"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1</w:t>
            </w:r>
          </w:p>
        </w:tc>
        <w:tc>
          <w:tcPr>
            <w:tcW w:w="1320" w:type="dxa"/>
            <w:noWrap/>
            <w:hideMark/>
          </w:tcPr>
          <w:p w14:paraId="6D7A34F2"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SG</w:t>
            </w:r>
          </w:p>
        </w:tc>
        <w:tc>
          <w:tcPr>
            <w:tcW w:w="1873" w:type="dxa"/>
            <w:hideMark/>
          </w:tcPr>
          <w:p w14:paraId="044E2439"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$48,546.43</w:t>
            </w:r>
          </w:p>
        </w:tc>
        <w:tc>
          <w:tcPr>
            <w:tcW w:w="1511" w:type="dxa"/>
            <w:hideMark/>
          </w:tcPr>
          <w:p w14:paraId="44D05F5F"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$48,143.99</w:t>
            </w:r>
          </w:p>
        </w:tc>
        <w:tc>
          <w:tcPr>
            <w:tcW w:w="1592" w:type="dxa"/>
            <w:hideMark/>
          </w:tcPr>
          <w:p w14:paraId="08E78FFD" w14:textId="77777777" w:rsidR="00562476" w:rsidRPr="004B1833" w:rsidRDefault="00562476" w:rsidP="007B3F30">
            <w:pPr>
              <w:spacing w:after="0" w:line="276" w:lineRule="auto"/>
              <w:jc w:val="both"/>
              <w:rPr>
                <w:rFonts w:ascii="Times New Roman" w:hAnsi="Times New Roman" w:cs="Times New Roman"/>
                <w:b/>
                <w:bCs/>
                <w:szCs w:val="20"/>
              </w:rPr>
            </w:pPr>
            <w:r w:rsidRPr="004B1833">
              <w:rPr>
                <w:rFonts w:ascii="Times New Roman" w:hAnsi="Times New Roman" w:cs="Times New Roman"/>
                <w:b/>
                <w:bCs/>
                <w:szCs w:val="20"/>
              </w:rPr>
              <w:t>$47,699.66</w:t>
            </w:r>
          </w:p>
        </w:tc>
      </w:tr>
      <w:tr w:rsidR="00562476" w:rsidRPr="004B1833" w14:paraId="48A25172" w14:textId="77777777" w:rsidTr="007B3F30">
        <w:trPr>
          <w:trHeight w:val="386"/>
        </w:trPr>
        <w:tc>
          <w:tcPr>
            <w:tcW w:w="2108" w:type="dxa"/>
            <w:noWrap/>
            <w:hideMark/>
          </w:tcPr>
          <w:p w14:paraId="23A7B235"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TIEMPO DE ENTREGA</w:t>
            </w:r>
          </w:p>
        </w:tc>
        <w:tc>
          <w:tcPr>
            <w:tcW w:w="1392" w:type="dxa"/>
            <w:noWrap/>
            <w:hideMark/>
          </w:tcPr>
          <w:p w14:paraId="736C6102"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60</w:t>
            </w:r>
          </w:p>
        </w:tc>
        <w:tc>
          <w:tcPr>
            <w:tcW w:w="1320" w:type="dxa"/>
            <w:noWrap/>
            <w:hideMark/>
          </w:tcPr>
          <w:p w14:paraId="1FD28E0D"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DIAS calendario</w:t>
            </w:r>
          </w:p>
        </w:tc>
        <w:tc>
          <w:tcPr>
            <w:tcW w:w="1873" w:type="dxa"/>
            <w:hideMark/>
          </w:tcPr>
          <w:p w14:paraId="6BA05A2B"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60 DIAS</w:t>
            </w:r>
          </w:p>
        </w:tc>
        <w:tc>
          <w:tcPr>
            <w:tcW w:w="1511" w:type="dxa"/>
            <w:hideMark/>
          </w:tcPr>
          <w:p w14:paraId="01B00E79"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60 DIAS</w:t>
            </w:r>
          </w:p>
        </w:tc>
        <w:tc>
          <w:tcPr>
            <w:tcW w:w="1592" w:type="dxa"/>
            <w:hideMark/>
          </w:tcPr>
          <w:p w14:paraId="5A27EC55"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60 DIAS</w:t>
            </w:r>
          </w:p>
        </w:tc>
      </w:tr>
      <w:tr w:rsidR="00562476" w:rsidRPr="004B1833" w14:paraId="589FB239" w14:textId="77777777" w:rsidTr="007B3F30">
        <w:trPr>
          <w:trHeight w:val="280"/>
        </w:trPr>
        <w:tc>
          <w:tcPr>
            <w:tcW w:w="2108" w:type="dxa"/>
            <w:noWrap/>
            <w:hideMark/>
          </w:tcPr>
          <w:p w14:paraId="161B67B8"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VIGENCIA DE LA OFERTA</w:t>
            </w:r>
          </w:p>
        </w:tc>
        <w:tc>
          <w:tcPr>
            <w:tcW w:w="1392" w:type="dxa"/>
            <w:noWrap/>
            <w:hideMark/>
          </w:tcPr>
          <w:p w14:paraId="3466C780"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30</w:t>
            </w:r>
          </w:p>
        </w:tc>
        <w:tc>
          <w:tcPr>
            <w:tcW w:w="1320" w:type="dxa"/>
            <w:noWrap/>
            <w:hideMark/>
          </w:tcPr>
          <w:p w14:paraId="6600422E"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DIAS calendario</w:t>
            </w:r>
          </w:p>
        </w:tc>
        <w:tc>
          <w:tcPr>
            <w:tcW w:w="1873" w:type="dxa"/>
            <w:hideMark/>
          </w:tcPr>
          <w:p w14:paraId="32F7BFE5"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30 DIAS</w:t>
            </w:r>
          </w:p>
        </w:tc>
        <w:tc>
          <w:tcPr>
            <w:tcW w:w="1511" w:type="dxa"/>
            <w:hideMark/>
          </w:tcPr>
          <w:p w14:paraId="65897E38"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30 DIAS</w:t>
            </w:r>
          </w:p>
        </w:tc>
        <w:tc>
          <w:tcPr>
            <w:tcW w:w="1592" w:type="dxa"/>
            <w:hideMark/>
          </w:tcPr>
          <w:p w14:paraId="66BC15DD" w14:textId="77777777" w:rsidR="00562476" w:rsidRPr="004B1833" w:rsidRDefault="00562476" w:rsidP="007B3F30">
            <w:pPr>
              <w:spacing w:after="0" w:line="276" w:lineRule="auto"/>
              <w:jc w:val="both"/>
              <w:rPr>
                <w:rFonts w:ascii="Times New Roman" w:hAnsi="Times New Roman" w:cs="Times New Roman"/>
                <w:szCs w:val="20"/>
              </w:rPr>
            </w:pPr>
            <w:r w:rsidRPr="004B1833">
              <w:rPr>
                <w:rFonts w:ascii="Times New Roman" w:hAnsi="Times New Roman" w:cs="Times New Roman"/>
                <w:szCs w:val="20"/>
              </w:rPr>
              <w:t>30 DIAS</w:t>
            </w:r>
          </w:p>
        </w:tc>
      </w:tr>
    </w:tbl>
    <w:p w14:paraId="018526FA" w14:textId="77777777" w:rsidR="00562476" w:rsidRPr="004B1833" w:rsidRDefault="00562476" w:rsidP="00562476">
      <w:pPr>
        <w:spacing w:after="0" w:line="276" w:lineRule="auto"/>
        <w:jc w:val="both"/>
        <w:rPr>
          <w:rFonts w:ascii="Times New Roman" w:hAnsi="Times New Roman" w:cs="Times New Roman"/>
          <w:szCs w:val="20"/>
        </w:rPr>
      </w:pPr>
    </w:p>
    <w:tbl>
      <w:tblPr>
        <w:tblStyle w:val="Tablaconcuadrcula"/>
        <w:tblW w:w="0" w:type="auto"/>
        <w:tblInd w:w="108" w:type="dxa"/>
        <w:tblLook w:val="04A0" w:firstRow="1" w:lastRow="0" w:firstColumn="1" w:lastColumn="0" w:noHBand="0" w:noVBand="1"/>
      </w:tblPr>
      <w:tblGrid>
        <w:gridCol w:w="2765"/>
        <w:gridCol w:w="1057"/>
        <w:gridCol w:w="1025"/>
        <w:gridCol w:w="1523"/>
        <w:gridCol w:w="1800"/>
        <w:gridCol w:w="1400"/>
      </w:tblGrid>
      <w:tr w:rsidR="00562476" w:rsidRPr="00AC55FC" w14:paraId="480075B3" w14:textId="77777777" w:rsidTr="007B3F30">
        <w:trPr>
          <w:trHeight w:val="1171"/>
        </w:trPr>
        <w:tc>
          <w:tcPr>
            <w:tcW w:w="2835" w:type="dxa"/>
            <w:noWrap/>
            <w:hideMark/>
          </w:tcPr>
          <w:p w14:paraId="6C34F85E"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 xml:space="preserve">CRITERIOS DE EVALUACIÓN: </w:t>
            </w:r>
          </w:p>
        </w:tc>
        <w:tc>
          <w:tcPr>
            <w:tcW w:w="2127" w:type="dxa"/>
            <w:gridSpan w:val="2"/>
            <w:hideMark/>
          </w:tcPr>
          <w:p w14:paraId="47292D27"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Monto de la oferta no menor al 5% del monto según carpeta                             Cumple=20                                         No Cumple=0</w:t>
            </w:r>
          </w:p>
        </w:tc>
        <w:tc>
          <w:tcPr>
            <w:tcW w:w="1559" w:type="dxa"/>
            <w:hideMark/>
          </w:tcPr>
          <w:p w14:paraId="11B6120E"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Experiencia del ofertante en el Rubro Vial                                     Cumple=65                                                 No Cumple=0</w:t>
            </w:r>
          </w:p>
        </w:tc>
        <w:tc>
          <w:tcPr>
            <w:tcW w:w="1843" w:type="dxa"/>
            <w:hideMark/>
          </w:tcPr>
          <w:p w14:paraId="10DF513F"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Tiempo de entrega                                                   Cumple=15                                             No Cumple=0</w:t>
            </w:r>
          </w:p>
        </w:tc>
        <w:tc>
          <w:tcPr>
            <w:tcW w:w="1432" w:type="dxa"/>
            <w:hideMark/>
          </w:tcPr>
          <w:p w14:paraId="623C8D2A"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Puntaje                                                Máximo =100                                                      Mínimo= 80</w:t>
            </w:r>
          </w:p>
        </w:tc>
      </w:tr>
      <w:tr w:rsidR="00562476" w:rsidRPr="00AC55FC" w14:paraId="41D5F957" w14:textId="77777777" w:rsidTr="007B3F30">
        <w:trPr>
          <w:trHeight w:val="143"/>
        </w:trPr>
        <w:tc>
          <w:tcPr>
            <w:tcW w:w="2835" w:type="dxa"/>
            <w:noWrap/>
            <w:hideMark/>
          </w:tcPr>
          <w:p w14:paraId="54B02E04"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Puntaje:</w:t>
            </w:r>
          </w:p>
        </w:tc>
        <w:tc>
          <w:tcPr>
            <w:tcW w:w="2127" w:type="dxa"/>
            <w:gridSpan w:val="2"/>
            <w:noWrap/>
            <w:hideMark/>
          </w:tcPr>
          <w:p w14:paraId="05E22F11"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20</w:t>
            </w:r>
          </w:p>
        </w:tc>
        <w:tc>
          <w:tcPr>
            <w:tcW w:w="1559" w:type="dxa"/>
            <w:noWrap/>
            <w:hideMark/>
          </w:tcPr>
          <w:p w14:paraId="513449F6"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60</w:t>
            </w:r>
          </w:p>
        </w:tc>
        <w:tc>
          <w:tcPr>
            <w:tcW w:w="1843" w:type="dxa"/>
            <w:noWrap/>
            <w:hideMark/>
          </w:tcPr>
          <w:p w14:paraId="5E063157"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20</w:t>
            </w:r>
          </w:p>
        </w:tc>
        <w:tc>
          <w:tcPr>
            <w:tcW w:w="1432" w:type="dxa"/>
            <w:noWrap/>
            <w:hideMark/>
          </w:tcPr>
          <w:p w14:paraId="2E9FC1AE"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100</w:t>
            </w:r>
          </w:p>
        </w:tc>
      </w:tr>
      <w:tr w:rsidR="00562476" w:rsidRPr="00AC55FC" w14:paraId="067161A0" w14:textId="77777777" w:rsidTr="007B3F30">
        <w:trPr>
          <w:trHeight w:val="417"/>
        </w:trPr>
        <w:tc>
          <w:tcPr>
            <w:tcW w:w="2835" w:type="dxa"/>
            <w:noWrap/>
            <w:hideMark/>
          </w:tcPr>
          <w:p w14:paraId="48CB633C"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TH CONSTRUCTORA S.A. DE C.V.</w:t>
            </w:r>
          </w:p>
        </w:tc>
        <w:tc>
          <w:tcPr>
            <w:tcW w:w="1080" w:type="dxa"/>
            <w:noWrap/>
            <w:hideMark/>
          </w:tcPr>
          <w:p w14:paraId="3DAACC77"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0.21 % -</w:t>
            </w:r>
          </w:p>
        </w:tc>
        <w:tc>
          <w:tcPr>
            <w:tcW w:w="1047" w:type="dxa"/>
            <w:noWrap/>
            <w:hideMark/>
          </w:tcPr>
          <w:p w14:paraId="5C72B8A3"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559" w:type="dxa"/>
            <w:noWrap/>
            <w:hideMark/>
          </w:tcPr>
          <w:p w14:paraId="38222307"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60</w:t>
            </w:r>
          </w:p>
        </w:tc>
        <w:tc>
          <w:tcPr>
            <w:tcW w:w="1843" w:type="dxa"/>
            <w:noWrap/>
            <w:hideMark/>
          </w:tcPr>
          <w:p w14:paraId="10A686E8"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432" w:type="dxa"/>
            <w:noWrap/>
            <w:hideMark/>
          </w:tcPr>
          <w:p w14:paraId="5F923112"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100</w:t>
            </w:r>
          </w:p>
        </w:tc>
      </w:tr>
      <w:tr w:rsidR="00562476" w:rsidRPr="00AC55FC" w14:paraId="560DBEE7" w14:textId="77777777" w:rsidTr="007B3F30">
        <w:trPr>
          <w:trHeight w:val="169"/>
        </w:trPr>
        <w:tc>
          <w:tcPr>
            <w:tcW w:w="2835" w:type="dxa"/>
            <w:noWrap/>
            <w:hideMark/>
          </w:tcPr>
          <w:p w14:paraId="46BAE1AF"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VIERCON S.A DE C.V</w:t>
            </w:r>
          </w:p>
        </w:tc>
        <w:tc>
          <w:tcPr>
            <w:tcW w:w="1080" w:type="dxa"/>
            <w:noWrap/>
            <w:hideMark/>
          </w:tcPr>
          <w:p w14:paraId="0A70D703"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1.04 % -</w:t>
            </w:r>
          </w:p>
        </w:tc>
        <w:tc>
          <w:tcPr>
            <w:tcW w:w="1047" w:type="dxa"/>
            <w:noWrap/>
            <w:hideMark/>
          </w:tcPr>
          <w:p w14:paraId="25F538CD"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559" w:type="dxa"/>
            <w:noWrap/>
            <w:hideMark/>
          </w:tcPr>
          <w:p w14:paraId="4B90D87A"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60</w:t>
            </w:r>
          </w:p>
        </w:tc>
        <w:tc>
          <w:tcPr>
            <w:tcW w:w="1843" w:type="dxa"/>
            <w:noWrap/>
            <w:hideMark/>
          </w:tcPr>
          <w:p w14:paraId="0ECDAF84"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432" w:type="dxa"/>
            <w:noWrap/>
            <w:hideMark/>
          </w:tcPr>
          <w:p w14:paraId="03D323B6"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100</w:t>
            </w:r>
          </w:p>
        </w:tc>
      </w:tr>
      <w:tr w:rsidR="00562476" w:rsidRPr="00AC55FC" w14:paraId="05B192A0" w14:textId="77777777" w:rsidTr="007B3F30">
        <w:trPr>
          <w:trHeight w:val="173"/>
        </w:trPr>
        <w:tc>
          <w:tcPr>
            <w:tcW w:w="2835" w:type="dxa"/>
            <w:hideMark/>
          </w:tcPr>
          <w:p w14:paraId="68619030"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ESECON, S.A. DE C.V.</w:t>
            </w:r>
          </w:p>
        </w:tc>
        <w:tc>
          <w:tcPr>
            <w:tcW w:w="1080" w:type="dxa"/>
            <w:noWrap/>
            <w:hideMark/>
          </w:tcPr>
          <w:p w14:paraId="01E56D57" w14:textId="77777777" w:rsidR="00562476" w:rsidRPr="004B1833" w:rsidRDefault="00562476" w:rsidP="007B3F30">
            <w:pPr>
              <w:spacing w:after="0" w:line="276" w:lineRule="auto"/>
              <w:jc w:val="both"/>
              <w:rPr>
                <w:rFonts w:ascii="Times New Roman" w:hAnsi="Times New Roman" w:cs="Times New Roman"/>
                <w:b/>
                <w:bCs/>
              </w:rPr>
            </w:pPr>
            <w:r w:rsidRPr="004B1833">
              <w:rPr>
                <w:rFonts w:ascii="Times New Roman" w:hAnsi="Times New Roman" w:cs="Times New Roman"/>
                <w:b/>
                <w:bCs/>
              </w:rPr>
              <w:t>1.95 % -</w:t>
            </w:r>
          </w:p>
        </w:tc>
        <w:tc>
          <w:tcPr>
            <w:tcW w:w="1047" w:type="dxa"/>
            <w:noWrap/>
            <w:hideMark/>
          </w:tcPr>
          <w:p w14:paraId="59A0454C"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559" w:type="dxa"/>
            <w:noWrap/>
            <w:hideMark/>
          </w:tcPr>
          <w:p w14:paraId="748F5245"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60</w:t>
            </w:r>
          </w:p>
        </w:tc>
        <w:tc>
          <w:tcPr>
            <w:tcW w:w="1843" w:type="dxa"/>
            <w:noWrap/>
            <w:hideMark/>
          </w:tcPr>
          <w:p w14:paraId="395413DB"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20</w:t>
            </w:r>
          </w:p>
        </w:tc>
        <w:tc>
          <w:tcPr>
            <w:tcW w:w="1432" w:type="dxa"/>
            <w:noWrap/>
            <w:hideMark/>
          </w:tcPr>
          <w:p w14:paraId="698A9CE3"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100</w:t>
            </w:r>
          </w:p>
        </w:tc>
      </w:tr>
    </w:tbl>
    <w:p w14:paraId="0852B5A8" w14:textId="77777777" w:rsidR="00562476" w:rsidRPr="004731B5" w:rsidRDefault="00562476" w:rsidP="00562476">
      <w:pPr>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9570"/>
      </w:tblGrid>
      <w:tr w:rsidR="00562476" w:rsidRPr="00606F14" w14:paraId="3B12A5A2" w14:textId="77777777" w:rsidTr="007B3F30">
        <w:trPr>
          <w:trHeight w:val="509"/>
        </w:trPr>
        <w:tc>
          <w:tcPr>
            <w:tcW w:w="9796" w:type="dxa"/>
            <w:vMerge w:val="restart"/>
            <w:hideMark/>
          </w:tcPr>
          <w:p w14:paraId="680FA3FA" w14:textId="77777777" w:rsidR="00562476" w:rsidRPr="004B1833" w:rsidRDefault="00562476" w:rsidP="007B3F30">
            <w:pPr>
              <w:spacing w:after="0" w:line="276" w:lineRule="auto"/>
              <w:jc w:val="both"/>
              <w:rPr>
                <w:rFonts w:ascii="Times New Roman" w:hAnsi="Times New Roman" w:cs="Times New Roman"/>
              </w:rPr>
            </w:pPr>
            <w:r w:rsidRPr="004B1833">
              <w:rPr>
                <w:rFonts w:ascii="Times New Roman" w:hAnsi="Times New Roman" w:cs="Times New Roman"/>
              </w:rPr>
              <w:t xml:space="preserve">Luego del análisis a las oferta económica presentada por cada oferente y habiéndose aplicado los criterios de </w:t>
            </w:r>
            <w:r w:rsidRPr="004B1833">
              <w:rPr>
                <w:rFonts w:ascii="Times New Roman" w:hAnsi="Times New Roman" w:cs="Times New Roman"/>
              </w:rPr>
              <w:lastRenderedPageBreak/>
              <w:t xml:space="preserve">selección para  REALIZADOR según los Términos de Referencia, se concluye que: las personas jurídicas/naturales que cumplen son: </w:t>
            </w:r>
            <w:r w:rsidRPr="004B1833">
              <w:rPr>
                <w:rFonts w:ascii="Times New Roman" w:hAnsi="Times New Roman" w:cs="Times New Roman"/>
                <w:b/>
                <w:bCs/>
              </w:rPr>
              <w:t>TH CONSTRUCTORA S.A. DE C.V.; VIERCON S.A DE C.V, y ESECON S.A. DE C.V</w:t>
            </w:r>
            <w:r w:rsidRPr="004B1833">
              <w:rPr>
                <w:rFonts w:ascii="Times New Roman" w:hAnsi="Times New Roman" w:cs="Times New Roman"/>
              </w:rPr>
              <w:t xml:space="preserve">;  siendo que  </w:t>
            </w:r>
            <w:r w:rsidRPr="004B1833">
              <w:rPr>
                <w:rFonts w:ascii="Times New Roman" w:hAnsi="Times New Roman" w:cs="Times New Roman"/>
                <w:b/>
                <w:bCs/>
              </w:rPr>
              <w:t>ESECON S.A. DE C.V.</w:t>
            </w:r>
            <w:r w:rsidRPr="004B1833">
              <w:rPr>
                <w:rFonts w:ascii="Times New Roman" w:hAnsi="Times New Roman" w:cs="Times New Roman"/>
              </w:rPr>
              <w:t>, presenta la oferta de menor monto. Por lo tanto LA COMISION DE EVALUACION DE OFERTAS, recomienda</w:t>
            </w:r>
            <w:r w:rsidRPr="004B1833">
              <w:rPr>
                <w:rFonts w:ascii="Times New Roman" w:hAnsi="Times New Roman" w:cs="Times New Roman"/>
                <w:b/>
                <w:bCs/>
                <w:u w:val="single"/>
              </w:rPr>
              <w:t xml:space="preserve"> ADJUDICAR</w:t>
            </w:r>
            <w:r w:rsidRPr="004B1833">
              <w:rPr>
                <w:rFonts w:ascii="Times New Roman" w:hAnsi="Times New Roman" w:cs="Times New Roman"/>
              </w:rPr>
              <w:t xml:space="preserve"> la Contratación del Proceso LIBRE GESTION No PI LG AMSPP 01/2020 a la </w:t>
            </w:r>
            <w:r w:rsidRPr="004B1833">
              <w:rPr>
                <w:rFonts w:ascii="Times New Roman" w:hAnsi="Times New Roman" w:cs="Times New Roman"/>
                <w:b/>
                <w:bCs/>
              </w:rPr>
              <w:t>PERSONA JURIDICA ESECON, S.A DE C.V</w:t>
            </w:r>
            <w:r w:rsidRPr="004B1833">
              <w:rPr>
                <w:rFonts w:ascii="Times New Roman" w:hAnsi="Times New Roman" w:cs="Times New Roman"/>
              </w:rPr>
              <w:t xml:space="preserve">, ya que  presenta la OFERTA MAS ADECUADA A LOS INTERESES DE LA MUNICIPALIDAD, técnicamente y económicamente, por lo tanto se extiende la presente </w:t>
            </w:r>
            <w:r w:rsidRPr="004B1833">
              <w:rPr>
                <w:rFonts w:ascii="Times New Roman" w:hAnsi="Times New Roman" w:cs="Times New Roman"/>
                <w:b/>
                <w:bCs/>
                <w:i/>
                <w:iCs/>
                <w:u w:val="single"/>
              </w:rPr>
              <w:t>Recomendación</w:t>
            </w:r>
            <w:r w:rsidRPr="004B1833">
              <w:rPr>
                <w:rFonts w:ascii="Times New Roman" w:hAnsi="Times New Roman" w:cs="Times New Roman"/>
              </w:rPr>
              <w:t xml:space="preserve">  a los veinte días del mes de Febrero de 2020.</w:t>
            </w:r>
          </w:p>
        </w:tc>
      </w:tr>
      <w:tr w:rsidR="00562476" w:rsidRPr="00606F14" w14:paraId="37A549D5" w14:textId="77777777" w:rsidTr="007B3F30">
        <w:trPr>
          <w:trHeight w:val="1830"/>
        </w:trPr>
        <w:tc>
          <w:tcPr>
            <w:tcW w:w="9796" w:type="dxa"/>
            <w:vMerge/>
            <w:hideMark/>
          </w:tcPr>
          <w:p w14:paraId="5568FC56" w14:textId="77777777" w:rsidR="00562476" w:rsidRPr="00606F14" w:rsidRDefault="00562476" w:rsidP="007B3F30">
            <w:pPr>
              <w:spacing w:after="0" w:line="276" w:lineRule="auto"/>
              <w:jc w:val="both"/>
              <w:rPr>
                <w:rFonts w:ascii="Times New Roman" w:hAnsi="Times New Roman" w:cs="Times New Roman"/>
                <w:sz w:val="24"/>
                <w:szCs w:val="24"/>
              </w:rPr>
            </w:pPr>
          </w:p>
        </w:tc>
      </w:tr>
    </w:tbl>
    <w:p w14:paraId="5B0E3B02" w14:textId="77777777" w:rsidR="00562476" w:rsidRDefault="00562476" w:rsidP="00562476">
      <w:pPr>
        <w:spacing w:after="0" w:line="276" w:lineRule="auto"/>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4BFA9245"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66CA3309" w14:textId="77777777" w:rsidR="00562476" w:rsidRPr="0004391D" w:rsidRDefault="00562476" w:rsidP="00562476">
      <w:pPr>
        <w:spacing w:after="0" w:line="276" w:lineRule="auto"/>
        <w:jc w:val="both"/>
        <w:rPr>
          <w:rFonts w:ascii="Times New Roman" w:hAnsi="Times New Roman" w:cs="Times New Roman"/>
          <w:sz w:val="24"/>
          <w:szCs w:val="24"/>
        </w:rPr>
      </w:pPr>
      <w:r w:rsidRPr="0004391D">
        <w:rPr>
          <w:rFonts w:ascii="Times New Roman" w:hAnsi="Times New Roman" w:cs="Times New Roman"/>
          <w:b/>
          <w:sz w:val="24"/>
          <w:szCs w:val="24"/>
        </w:rPr>
        <w:t>ACUERDO NÚMERO OCHO:</w:t>
      </w:r>
      <w:r w:rsidRPr="0004391D">
        <w:rPr>
          <w:rFonts w:ascii="Times New Roman" w:hAnsi="Times New Roman" w:cs="Times New Roman"/>
          <w:sz w:val="24"/>
          <w:szCs w:val="24"/>
        </w:rPr>
        <w:t xml:space="preserve"> El Concejo Municipal,  CONSIDERANDO: </w:t>
      </w:r>
    </w:p>
    <w:p w14:paraId="7614D588" w14:textId="77777777" w:rsidR="00562476" w:rsidRPr="004731B5" w:rsidRDefault="00562476" w:rsidP="00562476">
      <w:pPr>
        <w:spacing w:after="0"/>
        <w:jc w:val="both"/>
        <w:rPr>
          <w:rFonts w:ascii="Times New Roman" w:hAnsi="Times New Roman" w:cs="Times New Roman"/>
          <w:sz w:val="24"/>
          <w:szCs w:val="24"/>
        </w:rPr>
      </w:pPr>
      <w:r w:rsidRPr="00DF5082">
        <w:rPr>
          <w:rFonts w:ascii="Times New Roman" w:hAnsi="Times New Roman" w:cs="Times New Roman"/>
          <w:sz w:val="24"/>
          <w:szCs w:val="24"/>
        </w:rPr>
        <w:t>I-</w:t>
      </w:r>
      <w:r w:rsidRPr="00DA449E">
        <w:rPr>
          <w:rFonts w:ascii="Times New Roman" w:hAnsi="Times New Roman" w:cs="Times New Roman"/>
          <w:sz w:val="24"/>
        </w:rPr>
        <w:t xml:space="preserve"> </w:t>
      </w:r>
      <w:r w:rsidRPr="004731B5">
        <w:rPr>
          <w:rFonts w:ascii="Times New Roman" w:hAnsi="Times New Roman" w:cs="Times New Roman"/>
          <w:sz w:val="24"/>
          <w:szCs w:val="24"/>
        </w:rPr>
        <w:t>Que el Arq. Henry Douglas Palacios Montenegro, Jefe de UACI, somete a consideración tres ofertas de Realizador para el Proyecto “</w:t>
      </w:r>
      <w:r w:rsidRPr="00EA1271">
        <w:rPr>
          <w:rFonts w:ascii="Times New Roman" w:hAnsi="Times New Roman" w:cs="Times New Roman"/>
          <w:sz w:val="24"/>
          <w:szCs w:val="24"/>
        </w:rPr>
        <w:t>PAVIMENTACION DE 200 ML CON MEZCLA ASFALTICA EN CANTON LA ESPERANZA SECTOR EL UJUHSTE DEL 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calle de 4.80 metros.</w:t>
      </w:r>
    </w:p>
    <w:p w14:paraId="1850A683"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a la empresa</w:t>
      </w:r>
      <w:r w:rsidRPr="004731B5">
        <w:t xml:space="preserve"> </w:t>
      </w:r>
      <w:r w:rsidRPr="00216A7E">
        <w:rPr>
          <w:rFonts w:ascii="Times New Roman" w:hAnsi="Times New Roman" w:cs="Times New Roman"/>
          <w:sz w:val="24"/>
          <w:szCs w:val="24"/>
          <w:lang w:val="es-ES"/>
        </w:rPr>
        <w:t>CONSITERRA S.A. DE C.V.</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CUARENTA Y SIETE</w:t>
      </w:r>
      <w:r w:rsidRPr="004731B5">
        <w:rPr>
          <w:rFonts w:ascii="Times New Roman" w:hAnsi="Times New Roman" w:cs="Times New Roman"/>
          <w:sz w:val="24"/>
          <w:szCs w:val="24"/>
        </w:rPr>
        <w:t xml:space="preserve"> MIL </w:t>
      </w:r>
      <w:r>
        <w:rPr>
          <w:rFonts w:ascii="Times New Roman" w:hAnsi="Times New Roman" w:cs="Times New Roman"/>
          <w:sz w:val="24"/>
          <w:szCs w:val="24"/>
        </w:rPr>
        <w:t>DIECINUEVE</w:t>
      </w:r>
      <w:r w:rsidRPr="004731B5">
        <w:rPr>
          <w:rFonts w:ascii="Times New Roman" w:hAnsi="Times New Roman" w:cs="Times New Roman"/>
          <w:sz w:val="24"/>
          <w:szCs w:val="24"/>
        </w:rPr>
        <w:t xml:space="preserve"> </w:t>
      </w:r>
      <w:r>
        <w:rPr>
          <w:rFonts w:ascii="Times New Roman" w:hAnsi="Times New Roman" w:cs="Times New Roman"/>
          <w:sz w:val="24"/>
          <w:szCs w:val="24"/>
        </w:rPr>
        <w:t>90</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47</w:t>
      </w:r>
      <w:r w:rsidRPr="004731B5">
        <w:rPr>
          <w:rFonts w:ascii="Times New Roman" w:hAnsi="Times New Roman" w:cs="Times New Roman"/>
          <w:sz w:val="24"/>
          <w:szCs w:val="24"/>
        </w:rPr>
        <w:t>,</w:t>
      </w:r>
      <w:r>
        <w:rPr>
          <w:rFonts w:ascii="Times New Roman" w:hAnsi="Times New Roman" w:cs="Times New Roman"/>
          <w:sz w:val="24"/>
          <w:szCs w:val="24"/>
        </w:rPr>
        <w:t>019</w:t>
      </w:r>
      <w:r w:rsidRPr="004731B5">
        <w:rPr>
          <w:rFonts w:ascii="Times New Roman" w:hAnsi="Times New Roman" w:cs="Times New Roman"/>
          <w:sz w:val="24"/>
          <w:szCs w:val="24"/>
        </w:rPr>
        <w:t>.</w:t>
      </w:r>
      <w:r>
        <w:rPr>
          <w:rFonts w:ascii="Times New Roman" w:hAnsi="Times New Roman" w:cs="Times New Roman"/>
          <w:sz w:val="24"/>
          <w:szCs w:val="24"/>
        </w:rPr>
        <w:t>90</w:t>
      </w:r>
      <w:r w:rsidRPr="004731B5">
        <w:rPr>
          <w:rFonts w:ascii="Times New Roman" w:hAnsi="Times New Roman" w:cs="Times New Roman"/>
          <w:sz w:val="24"/>
          <w:szCs w:val="24"/>
        </w:rPr>
        <w:t xml:space="preserve">), por ofrecer precios más competitivos y favorables para la Administración Municipal.  </w:t>
      </w:r>
    </w:p>
    <w:p w14:paraId="6910BCD7"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4229685C"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49956C9C"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empresa </w:t>
      </w:r>
      <w:r w:rsidRPr="00216A7E">
        <w:rPr>
          <w:rFonts w:ascii="Times New Roman" w:hAnsi="Times New Roman" w:cs="Times New Roman"/>
          <w:sz w:val="24"/>
          <w:szCs w:val="24"/>
          <w:lang w:val="es-ES"/>
        </w:rPr>
        <w:t>CONSITERRA 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EA1271">
        <w:rPr>
          <w:rFonts w:ascii="Times New Roman" w:hAnsi="Times New Roman" w:cs="Times New Roman"/>
          <w:sz w:val="24"/>
          <w:szCs w:val="24"/>
        </w:rPr>
        <w:t xml:space="preserve">PAVIMENTACION DE 200 ML CON MEZCLA ASFALTICA EN </w:t>
      </w:r>
      <w:r w:rsidRPr="00EA1271">
        <w:rPr>
          <w:rFonts w:ascii="Times New Roman" w:hAnsi="Times New Roman" w:cs="Times New Roman"/>
          <w:sz w:val="24"/>
          <w:szCs w:val="24"/>
        </w:rPr>
        <w:lastRenderedPageBreak/>
        <w:t>CANTON LA ESPERANZA SECTOR EL UJUHSTE DEL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CUARENTA Y SIETE</w:t>
      </w:r>
      <w:r w:rsidRPr="004731B5">
        <w:rPr>
          <w:rFonts w:ascii="Times New Roman" w:hAnsi="Times New Roman" w:cs="Times New Roman"/>
          <w:sz w:val="24"/>
          <w:szCs w:val="24"/>
        </w:rPr>
        <w:t xml:space="preserve"> MIL </w:t>
      </w:r>
      <w:r>
        <w:rPr>
          <w:rFonts w:ascii="Times New Roman" w:hAnsi="Times New Roman" w:cs="Times New Roman"/>
          <w:sz w:val="24"/>
          <w:szCs w:val="24"/>
        </w:rPr>
        <w:t>DIECINUEVE</w:t>
      </w:r>
      <w:r w:rsidRPr="004731B5">
        <w:rPr>
          <w:rFonts w:ascii="Times New Roman" w:hAnsi="Times New Roman" w:cs="Times New Roman"/>
          <w:sz w:val="24"/>
          <w:szCs w:val="24"/>
        </w:rPr>
        <w:t xml:space="preserve"> </w:t>
      </w:r>
      <w:r>
        <w:rPr>
          <w:rFonts w:ascii="Times New Roman" w:hAnsi="Times New Roman" w:cs="Times New Roman"/>
          <w:sz w:val="24"/>
          <w:szCs w:val="24"/>
        </w:rPr>
        <w:t>90</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47</w:t>
      </w:r>
      <w:r w:rsidRPr="004731B5">
        <w:rPr>
          <w:rFonts w:ascii="Times New Roman" w:hAnsi="Times New Roman" w:cs="Times New Roman"/>
          <w:sz w:val="24"/>
          <w:szCs w:val="24"/>
        </w:rPr>
        <w:t>,</w:t>
      </w:r>
      <w:r>
        <w:rPr>
          <w:rFonts w:ascii="Times New Roman" w:hAnsi="Times New Roman" w:cs="Times New Roman"/>
          <w:sz w:val="24"/>
          <w:szCs w:val="24"/>
        </w:rPr>
        <w:t>019</w:t>
      </w:r>
      <w:r w:rsidRPr="004731B5">
        <w:rPr>
          <w:rFonts w:ascii="Times New Roman" w:hAnsi="Times New Roman" w:cs="Times New Roman"/>
          <w:sz w:val="24"/>
          <w:szCs w:val="24"/>
        </w:rPr>
        <w:t>.</w:t>
      </w:r>
      <w:r>
        <w:rPr>
          <w:rFonts w:ascii="Times New Roman" w:hAnsi="Times New Roman" w:cs="Times New Roman"/>
          <w:sz w:val="24"/>
          <w:szCs w:val="24"/>
        </w:rPr>
        <w:t>90</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W w:w="0" w:type="auto"/>
        <w:tblInd w:w="108" w:type="dxa"/>
        <w:tblLayout w:type="fixed"/>
        <w:tblLook w:val="04A0" w:firstRow="1" w:lastRow="0" w:firstColumn="1" w:lastColumn="0" w:noHBand="0" w:noVBand="1"/>
      </w:tblPr>
      <w:tblGrid>
        <w:gridCol w:w="1701"/>
        <w:gridCol w:w="851"/>
        <w:gridCol w:w="850"/>
        <w:gridCol w:w="1276"/>
        <w:gridCol w:w="2126"/>
        <w:gridCol w:w="1276"/>
        <w:gridCol w:w="1716"/>
      </w:tblGrid>
      <w:tr w:rsidR="00562476" w:rsidRPr="00351CDC" w14:paraId="0346AD84" w14:textId="77777777" w:rsidTr="007B3F30">
        <w:trPr>
          <w:trHeight w:val="111"/>
        </w:trPr>
        <w:tc>
          <w:tcPr>
            <w:tcW w:w="9796" w:type="dxa"/>
            <w:gridSpan w:val="7"/>
            <w:noWrap/>
            <w:hideMark/>
          </w:tcPr>
          <w:p w14:paraId="047478B0" w14:textId="77777777" w:rsidR="00562476" w:rsidRPr="00351CDC" w:rsidRDefault="00562476" w:rsidP="007B3F30">
            <w:pPr>
              <w:spacing w:after="0"/>
              <w:jc w:val="both"/>
              <w:rPr>
                <w:rFonts w:ascii="Times New Roman" w:hAnsi="Times New Roman" w:cs="Times New Roman"/>
                <w:b/>
                <w:bCs/>
                <w:sz w:val="24"/>
                <w:szCs w:val="24"/>
              </w:rPr>
            </w:pPr>
            <w:r w:rsidRPr="00351CDC">
              <w:rPr>
                <w:rFonts w:ascii="Times New Roman" w:hAnsi="Times New Roman" w:cs="Times New Roman"/>
                <w:b/>
                <w:bCs/>
                <w:sz w:val="24"/>
                <w:szCs w:val="24"/>
              </w:rPr>
              <w:t>CUADRO COMPARATIVO DE OFERTAS PARA CONTRATACION DE REALIZADOR</w:t>
            </w:r>
          </w:p>
        </w:tc>
      </w:tr>
      <w:tr w:rsidR="00562476" w:rsidRPr="00351CDC" w14:paraId="1AA7FA0B" w14:textId="77777777" w:rsidTr="007B3F30">
        <w:trPr>
          <w:trHeight w:val="780"/>
        </w:trPr>
        <w:tc>
          <w:tcPr>
            <w:tcW w:w="9796" w:type="dxa"/>
            <w:gridSpan w:val="7"/>
            <w:hideMark/>
          </w:tcPr>
          <w:p w14:paraId="497B4F8F"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NOMBRE DEL PROYECTO: PAVIMENTACION DE 200 METROS LINEALES CON MEZCLA ASFÁLTICA EN CANTON LA ESPERANZA SECTOR EL UJUSHTE DEL MUNICIPIO DE SAN PEDRO PERULAPÁN, AÑO 2020.</w:t>
            </w:r>
          </w:p>
        </w:tc>
      </w:tr>
      <w:tr w:rsidR="00562476" w:rsidRPr="00351CDC" w14:paraId="0B47ECDF" w14:textId="77777777" w:rsidTr="007B3F30">
        <w:trPr>
          <w:trHeight w:val="155"/>
        </w:trPr>
        <w:tc>
          <w:tcPr>
            <w:tcW w:w="9796" w:type="dxa"/>
            <w:gridSpan w:val="7"/>
            <w:hideMark/>
          </w:tcPr>
          <w:p w14:paraId="3930415A"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 xml:space="preserve">MONTO TOTAL SEGÚN CARPETAS: US$ 48,174.65                                                                                                                                                           </w:t>
            </w:r>
          </w:p>
        </w:tc>
      </w:tr>
      <w:tr w:rsidR="00562476" w:rsidRPr="00351CDC" w14:paraId="453B233B" w14:textId="77777777" w:rsidTr="007B3F30">
        <w:trPr>
          <w:trHeight w:val="187"/>
        </w:trPr>
        <w:tc>
          <w:tcPr>
            <w:tcW w:w="3402" w:type="dxa"/>
            <w:gridSpan w:val="3"/>
            <w:vMerge w:val="restart"/>
            <w:noWrap/>
            <w:hideMark/>
          </w:tcPr>
          <w:p w14:paraId="6156CBF3"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 </w:t>
            </w:r>
          </w:p>
        </w:tc>
        <w:tc>
          <w:tcPr>
            <w:tcW w:w="6394" w:type="dxa"/>
            <w:gridSpan w:val="4"/>
            <w:noWrap/>
            <w:hideMark/>
          </w:tcPr>
          <w:p w14:paraId="59DB182C"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OFERENTES POR ORDEN DE RECEPCION DE OFERTA</w:t>
            </w:r>
          </w:p>
        </w:tc>
      </w:tr>
      <w:tr w:rsidR="00562476" w:rsidRPr="00351CDC" w14:paraId="10128043" w14:textId="77777777" w:rsidTr="007B3F30">
        <w:trPr>
          <w:trHeight w:val="509"/>
        </w:trPr>
        <w:tc>
          <w:tcPr>
            <w:tcW w:w="3402" w:type="dxa"/>
            <w:gridSpan w:val="3"/>
            <w:vMerge/>
            <w:hideMark/>
          </w:tcPr>
          <w:p w14:paraId="08C360B5" w14:textId="77777777" w:rsidR="00562476" w:rsidRPr="00626A09" w:rsidRDefault="00562476" w:rsidP="007B3F30">
            <w:pPr>
              <w:spacing w:after="0"/>
              <w:jc w:val="both"/>
              <w:rPr>
                <w:rFonts w:ascii="Times New Roman" w:hAnsi="Times New Roman" w:cs="Times New Roman"/>
              </w:rPr>
            </w:pPr>
          </w:p>
        </w:tc>
        <w:tc>
          <w:tcPr>
            <w:tcW w:w="1276" w:type="dxa"/>
            <w:vMerge w:val="restart"/>
            <w:hideMark/>
          </w:tcPr>
          <w:p w14:paraId="4A61C42A"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 xml:space="preserve">C RENTA, S.A. DE C.V. </w:t>
            </w:r>
          </w:p>
        </w:tc>
        <w:tc>
          <w:tcPr>
            <w:tcW w:w="2126" w:type="dxa"/>
            <w:vMerge w:val="restart"/>
            <w:hideMark/>
          </w:tcPr>
          <w:p w14:paraId="23AF52E1" w14:textId="77777777" w:rsidR="00562476" w:rsidRPr="00626A09" w:rsidRDefault="00562476" w:rsidP="007B3F30">
            <w:pPr>
              <w:spacing w:after="0"/>
              <w:jc w:val="both"/>
              <w:rPr>
                <w:rFonts w:ascii="Times New Roman" w:hAnsi="Times New Roman" w:cs="Times New Roman"/>
                <w:b/>
                <w:bCs/>
              </w:rPr>
            </w:pPr>
            <w:r>
              <w:rPr>
                <w:rFonts w:ascii="Times New Roman" w:hAnsi="Times New Roman" w:cs="Times New Roman"/>
                <w:b/>
                <w:bCs/>
              </w:rPr>
              <w:t>TH CONSTRUCTORA</w:t>
            </w:r>
            <w:r w:rsidRPr="00626A09">
              <w:rPr>
                <w:rFonts w:ascii="Times New Roman" w:hAnsi="Times New Roman" w:cs="Times New Roman"/>
                <w:b/>
                <w:bCs/>
              </w:rPr>
              <w:t>S.A DE C.V.</w:t>
            </w:r>
          </w:p>
        </w:tc>
        <w:tc>
          <w:tcPr>
            <w:tcW w:w="1276" w:type="dxa"/>
            <w:vMerge w:val="restart"/>
            <w:hideMark/>
          </w:tcPr>
          <w:p w14:paraId="180B507E" w14:textId="77777777" w:rsidR="00562476" w:rsidRPr="00626A09" w:rsidRDefault="00562476" w:rsidP="007B3F30">
            <w:pPr>
              <w:spacing w:after="0"/>
              <w:jc w:val="both"/>
              <w:rPr>
                <w:rFonts w:ascii="Times New Roman" w:hAnsi="Times New Roman" w:cs="Times New Roman"/>
                <w:b/>
                <w:bCs/>
              </w:rPr>
            </w:pPr>
            <w:r>
              <w:rPr>
                <w:rFonts w:ascii="Times New Roman" w:hAnsi="Times New Roman" w:cs="Times New Roman"/>
                <w:b/>
                <w:bCs/>
              </w:rPr>
              <w:t>VIERCON</w:t>
            </w:r>
            <w:r w:rsidRPr="00626A09">
              <w:rPr>
                <w:rFonts w:ascii="Times New Roman" w:hAnsi="Times New Roman" w:cs="Times New Roman"/>
                <w:b/>
                <w:bCs/>
              </w:rPr>
              <w:t>S.A</w:t>
            </w:r>
            <w:r>
              <w:rPr>
                <w:rFonts w:ascii="Times New Roman" w:hAnsi="Times New Roman" w:cs="Times New Roman"/>
                <w:b/>
                <w:bCs/>
              </w:rPr>
              <w:t>.</w:t>
            </w:r>
            <w:r w:rsidRPr="00626A09">
              <w:rPr>
                <w:rFonts w:ascii="Times New Roman" w:hAnsi="Times New Roman" w:cs="Times New Roman"/>
                <w:b/>
                <w:bCs/>
              </w:rPr>
              <w:t xml:space="preserve"> DE C.V. </w:t>
            </w:r>
          </w:p>
        </w:tc>
        <w:tc>
          <w:tcPr>
            <w:tcW w:w="1716" w:type="dxa"/>
            <w:vMerge w:val="restart"/>
            <w:hideMark/>
          </w:tcPr>
          <w:p w14:paraId="051BA195" w14:textId="77777777" w:rsidR="00562476" w:rsidRPr="00626A09" w:rsidRDefault="00562476" w:rsidP="007B3F30">
            <w:pPr>
              <w:spacing w:after="0"/>
              <w:jc w:val="both"/>
              <w:rPr>
                <w:rFonts w:ascii="Times New Roman" w:hAnsi="Times New Roman" w:cs="Times New Roman"/>
                <w:b/>
                <w:bCs/>
              </w:rPr>
            </w:pPr>
            <w:r>
              <w:rPr>
                <w:rFonts w:ascii="Times New Roman" w:hAnsi="Times New Roman" w:cs="Times New Roman"/>
                <w:b/>
                <w:bCs/>
              </w:rPr>
              <w:t>CONSITERRA</w:t>
            </w:r>
            <w:r w:rsidRPr="00626A09">
              <w:rPr>
                <w:rFonts w:ascii="Times New Roman" w:hAnsi="Times New Roman" w:cs="Times New Roman"/>
                <w:b/>
                <w:bCs/>
              </w:rPr>
              <w:t>S.A DE C.V.</w:t>
            </w:r>
          </w:p>
        </w:tc>
      </w:tr>
      <w:tr w:rsidR="00562476" w:rsidRPr="00351CDC" w14:paraId="4F36424B" w14:textId="77777777" w:rsidTr="007B3F30">
        <w:trPr>
          <w:trHeight w:val="690"/>
        </w:trPr>
        <w:tc>
          <w:tcPr>
            <w:tcW w:w="3402" w:type="dxa"/>
            <w:gridSpan w:val="3"/>
            <w:vMerge/>
            <w:hideMark/>
          </w:tcPr>
          <w:p w14:paraId="30CF477C" w14:textId="77777777" w:rsidR="00562476" w:rsidRPr="00626A09" w:rsidRDefault="00562476" w:rsidP="007B3F30">
            <w:pPr>
              <w:spacing w:after="0"/>
              <w:jc w:val="both"/>
              <w:rPr>
                <w:rFonts w:ascii="Times New Roman" w:hAnsi="Times New Roman" w:cs="Times New Roman"/>
              </w:rPr>
            </w:pPr>
          </w:p>
        </w:tc>
        <w:tc>
          <w:tcPr>
            <w:tcW w:w="1276" w:type="dxa"/>
            <w:vMerge/>
            <w:hideMark/>
          </w:tcPr>
          <w:p w14:paraId="1AF61BEB" w14:textId="77777777" w:rsidR="00562476" w:rsidRPr="00626A09" w:rsidRDefault="00562476" w:rsidP="007B3F30">
            <w:pPr>
              <w:spacing w:after="0"/>
              <w:jc w:val="both"/>
              <w:rPr>
                <w:rFonts w:ascii="Times New Roman" w:hAnsi="Times New Roman" w:cs="Times New Roman"/>
                <w:b/>
                <w:bCs/>
              </w:rPr>
            </w:pPr>
          </w:p>
        </w:tc>
        <w:tc>
          <w:tcPr>
            <w:tcW w:w="2126" w:type="dxa"/>
            <w:vMerge/>
            <w:hideMark/>
          </w:tcPr>
          <w:p w14:paraId="6E99BEDD" w14:textId="77777777" w:rsidR="00562476" w:rsidRPr="00626A09" w:rsidRDefault="00562476" w:rsidP="007B3F30">
            <w:pPr>
              <w:spacing w:after="0"/>
              <w:jc w:val="both"/>
              <w:rPr>
                <w:rFonts w:ascii="Times New Roman" w:hAnsi="Times New Roman" w:cs="Times New Roman"/>
                <w:b/>
                <w:bCs/>
              </w:rPr>
            </w:pPr>
          </w:p>
        </w:tc>
        <w:tc>
          <w:tcPr>
            <w:tcW w:w="1276" w:type="dxa"/>
            <w:vMerge/>
            <w:hideMark/>
          </w:tcPr>
          <w:p w14:paraId="1B3C22D7" w14:textId="77777777" w:rsidR="00562476" w:rsidRPr="00626A09" w:rsidRDefault="00562476" w:rsidP="007B3F30">
            <w:pPr>
              <w:spacing w:after="0"/>
              <w:jc w:val="both"/>
              <w:rPr>
                <w:rFonts w:ascii="Times New Roman" w:hAnsi="Times New Roman" w:cs="Times New Roman"/>
                <w:b/>
                <w:bCs/>
              </w:rPr>
            </w:pPr>
          </w:p>
        </w:tc>
        <w:tc>
          <w:tcPr>
            <w:tcW w:w="1716" w:type="dxa"/>
            <w:vMerge/>
            <w:hideMark/>
          </w:tcPr>
          <w:p w14:paraId="6D116400" w14:textId="77777777" w:rsidR="00562476" w:rsidRPr="00626A09" w:rsidRDefault="00562476" w:rsidP="007B3F30">
            <w:pPr>
              <w:spacing w:after="0"/>
              <w:jc w:val="both"/>
              <w:rPr>
                <w:rFonts w:ascii="Times New Roman" w:hAnsi="Times New Roman" w:cs="Times New Roman"/>
                <w:b/>
                <w:bCs/>
              </w:rPr>
            </w:pPr>
          </w:p>
        </w:tc>
      </w:tr>
      <w:tr w:rsidR="00562476" w:rsidRPr="00351CDC" w14:paraId="68ADFF26" w14:textId="77777777" w:rsidTr="007B3F30">
        <w:trPr>
          <w:trHeight w:val="307"/>
        </w:trPr>
        <w:tc>
          <w:tcPr>
            <w:tcW w:w="1701" w:type="dxa"/>
            <w:noWrap/>
            <w:hideMark/>
          </w:tcPr>
          <w:p w14:paraId="6F9A1F78"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DESCRIPCION DEL PRODUCTO</w:t>
            </w:r>
          </w:p>
        </w:tc>
        <w:tc>
          <w:tcPr>
            <w:tcW w:w="851" w:type="dxa"/>
            <w:noWrap/>
            <w:hideMark/>
          </w:tcPr>
          <w:p w14:paraId="06B631D6"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CANTIDAD</w:t>
            </w:r>
          </w:p>
        </w:tc>
        <w:tc>
          <w:tcPr>
            <w:tcW w:w="850" w:type="dxa"/>
            <w:noWrap/>
            <w:hideMark/>
          </w:tcPr>
          <w:p w14:paraId="16A2A04F"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UNIDAD</w:t>
            </w:r>
          </w:p>
        </w:tc>
        <w:tc>
          <w:tcPr>
            <w:tcW w:w="1276" w:type="dxa"/>
            <w:vMerge/>
            <w:hideMark/>
          </w:tcPr>
          <w:p w14:paraId="77ECA7B3" w14:textId="77777777" w:rsidR="00562476" w:rsidRPr="00626A09" w:rsidRDefault="00562476" w:rsidP="007B3F30">
            <w:pPr>
              <w:spacing w:after="0"/>
              <w:jc w:val="both"/>
              <w:rPr>
                <w:rFonts w:ascii="Times New Roman" w:hAnsi="Times New Roman" w:cs="Times New Roman"/>
                <w:b/>
                <w:bCs/>
              </w:rPr>
            </w:pPr>
          </w:p>
        </w:tc>
        <w:tc>
          <w:tcPr>
            <w:tcW w:w="2126" w:type="dxa"/>
            <w:vMerge/>
            <w:hideMark/>
          </w:tcPr>
          <w:p w14:paraId="4CEA7649" w14:textId="77777777" w:rsidR="00562476" w:rsidRPr="00626A09" w:rsidRDefault="00562476" w:rsidP="007B3F30">
            <w:pPr>
              <w:spacing w:after="0"/>
              <w:jc w:val="both"/>
              <w:rPr>
                <w:rFonts w:ascii="Times New Roman" w:hAnsi="Times New Roman" w:cs="Times New Roman"/>
                <w:b/>
                <w:bCs/>
              </w:rPr>
            </w:pPr>
          </w:p>
        </w:tc>
        <w:tc>
          <w:tcPr>
            <w:tcW w:w="1276" w:type="dxa"/>
            <w:vMerge/>
            <w:hideMark/>
          </w:tcPr>
          <w:p w14:paraId="59C8BCE3" w14:textId="77777777" w:rsidR="00562476" w:rsidRPr="00626A09" w:rsidRDefault="00562476" w:rsidP="007B3F30">
            <w:pPr>
              <w:spacing w:after="0"/>
              <w:jc w:val="both"/>
              <w:rPr>
                <w:rFonts w:ascii="Times New Roman" w:hAnsi="Times New Roman" w:cs="Times New Roman"/>
                <w:b/>
                <w:bCs/>
              </w:rPr>
            </w:pPr>
          </w:p>
        </w:tc>
        <w:tc>
          <w:tcPr>
            <w:tcW w:w="1716" w:type="dxa"/>
            <w:vMerge/>
            <w:hideMark/>
          </w:tcPr>
          <w:p w14:paraId="05033FAA" w14:textId="77777777" w:rsidR="00562476" w:rsidRPr="00626A09" w:rsidRDefault="00562476" w:rsidP="007B3F30">
            <w:pPr>
              <w:spacing w:after="0"/>
              <w:jc w:val="both"/>
              <w:rPr>
                <w:rFonts w:ascii="Times New Roman" w:hAnsi="Times New Roman" w:cs="Times New Roman"/>
                <w:b/>
                <w:bCs/>
              </w:rPr>
            </w:pPr>
          </w:p>
        </w:tc>
      </w:tr>
      <w:tr w:rsidR="00562476" w:rsidRPr="00351CDC" w14:paraId="6EF895AD" w14:textId="77777777" w:rsidTr="007B3F30">
        <w:trPr>
          <w:trHeight w:val="702"/>
        </w:trPr>
        <w:tc>
          <w:tcPr>
            <w:tcW w:w="1701" w:type="dxa"/>
            <w:noWrap/>
            <w:hideMark/>
          </w:tcPr>
          <w:p w14:paraId="76223CF4"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 xml:space="preserve">OFERTA ECONOMICA TOTAL </w:t>
            </w:r>
          </w:p>
        </w:tc>
        <w:tc>
          <w:tcPr>
            <w:tcW w:w="851" w:type="dxa"/>
            <w:noWrap/>
            <w:hideMark/>
          </w:tcPr>
          <w:p w14:paraId="1A8948EA"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1</w:t>
            </w:r>
          </w:p>
        </w:tc>
        <w:tc>
          <w:tcPr>
            <w:tcW w:w="850" w:type="dxa"/>
            <w:noWrap/>
            <w:hideMark/>
          </w:tcPr>
          <w:p w14:paraId="1FBEFE9E"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SG</w:t>
            </w:r>
          </w:p>
        </w:tc>
        <w:tc>
          <w:tcPr>
            <w:tcW w:w="1276" w:type="dxa"/>
            <w:hideMark/>
          </w:tcPr>
          <w:p w14:paraId="7D3AC36B" w14:textId="77777777" w:rsidR="00562476" w:rsidRDefault="00562476" w:rsidP="007B3F30">
            <w:pPr>
              <w:spacing w:after="0"/>
              <w:jc w:val="both"/>
              <w:rPr>
                <w:rFonts w:ascii="Times New Roman" w:hAnsi="Times New Roman" w:cs="Times New Roman"/>
                <w:b/>
                <w:bCs/>
              </w:rPr>
            </w:pPr>
            <w:r w:rsidRPr="00626A09">
              <w:rPr>
                <w:rFonts w:ascii="Times New Roman" w:hAnsi="Times New Roman" w:cs="Times New Roman"/>
                <w:b/>
                <w:bCs/>
              </w:rPr>
              <w:t xml:space="preserve">* </w:t>
            </w:r>
          </w:p>
          <w:p w14:paraId="5267DFC6"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$ 48,872.20</w:t>
            </w:r>
          </w:p>
        </w:tc>
        <w:tc>
          <w:tcPr>
            <w:tcW w:w="2126" w:type="dxa"/>
            <w:hideMark/>
          </w:tcPr>
          <w:p w14:paraId="76008B2A"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$47,963.45</w:t>
            </w:r>
          </w:p>
        </w:tc>
        <w:tc>
          <w:tcPr>
            <w:tcW w:w="1276" w:type="dxa"/>
            <w:hideMark/>
          </w:tcPr>
          <w:p w14:paraId="0DE7BB1A"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$48,085.76</w:t>
            </w:r>
          </w:p>
        </w:tc>
        <w:tc>
          <w:tcPr>
            <w:tcW w:w="1716" w:type="dxa"/>
            <w:hideMark/>
          </w:tcPr>
          <w:p w14:paraId="0E019D34" w14:textId="77777777" w:rsidR="00562476" w:rsidRPr="00626A09" w:rsidRDefault="00562476" w:rsidP="007B3F30">
            <w:pPr>
              <w:spacing w:after="0"/>
              <w:jc w:val="both"/>
              <w:rPr>
                <w:rFonts w:ascii="Times New Roman" w:hAnsi="Times New Roman" w:cs="Times New Roman"/>
                <w:b/>
                <w:bCs/>
              </w:rPr>
            </w:pPr>
            <w:r w:rsidRPr="00626A09">
              <w:rPr>
                <w:rFonts w:ascii="Times New Roman" w:hAnsi="Times New Roman" w:cs="Times New Roman"/>
                <w:b/>
                <w:bCs/>
              </w:rPr>
              <w:t>$47,019.90</w:t>
            </w:r>
          </w:p>
        </w:tc>
      </w:tr>
      <w:tr w:rsidR="00562476" w:rsidRPr="00626A09" w14:paraId="08138666" w14:textId="77777777" w:rsidTr="007B3F30">
        <w:trPr>
          <w:trHeight w:val="357"/>
        </w:trPr>
        <w:tc>
          <w:tcPr>
            <w:tcW w:w="1701" w:type="dxa"/>
            <w:noWrap/>
            <w:hideMark/>
          </w:tcPr>
          <w:p w14:paraId="5192FA1E"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TIEMPO DE ENTREGA</w:t>
            </w:r>
          </w:p>
        </w:tc>
        <w:tc>
          <w:tcPr>
            <w:tcW w:w="851" w:type="dxa"/>
            <w:noWrap/>
            <w:hideMark/>
          </w:tcPr>
          <w:p w14:paraId="0E923CE0"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60</w:t>
            </w:r>
          </w:p>
        </w:tc>
        <w:tc>
          <w:tcPr>
            <w:tcW w:w="850" w:type="dxa"/>
            <w:noWrap/>
            <w:hideMark/>
          </w:tcPr>
          <w:p w14:paraId="1B36070A"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DIAS calendario</w:t>
            </w:r>
          </w:p>
        </w:tc>
        <w:tc>
          <w:tcPr>
            <w:tcW w:w="1276" w:type="dxa"/>
            <w:hideMark/>
          </w:tcPr>
          <w:p w14:paraId="02B8BDD0"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60 DIAS</w:t>
            </w:r>
          </w:p>
        </w:tc>
        <w:tc>
          <w:tcPr>
            <w:tcW w:w="2126" w:type="dxa"/>
            <w:hideMark/>
          </w:tcPr>
          <w:p w14:paraId="04568A5D"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60 DIAS</w:t>
            </w:r>
          </w:p>
        </w:tc>
        <w:tc>
          <w:tcPr>
            <w:tcW w:w="1276" w:type="dxa"/>
            <w:hideMark/>
          </w:tcPr>
          <w:p w14:paraId="0706D54D"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60 DIAS</w:t>
            </w:r>
          </w:p>
        </w:tc>
        <w:tc>
          <w:tcPr>
            <w:tcW w:w="1716" w:type="dxa"/>
            <w:hideMark/>
          </w:tcPr>
          <w:p w14:paraId="2C31A855"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60 DIAS</w:t>
            </w:r>
          </w:p>
        </w:tc>
      </w:tr>
      <w:tr w:rsidR="00562476" w:rsidRPr="00626A09" w14:paraId="4340288B" w14:textId="77777777" w:rsidTr="007B3F30">
        <w:trPr>
          <w:trHeight w:val="562"/>
        </w:trPr>
        <w:tc>
          <w:tcPr>
            <w:tcW w:w="1701" w:type="dxa"/>
            <w:noWrap/>
            <w:hideMark/>
          </w:tcPr>
          <w:p w14:paraId="7017A881"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VIGENCIA DE LA OFERTA</w:t>
            </w:r>
          </w:p>
        </w:tc>
        <w:tc>
          <w:tcPr>
            <w:tcW w:w="851" w:type="dxa"/>
            <w:noWrap/>
            <w:hideMark/>
          </w:tcPr>
          <w:p w14:paraId="56A85892"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30</w:t>
            </w:r>
          </w:p>
        </w:tc>
        <w:tc>
          <w:tcPr>
            <w:tcW w:w="850" w:type="dxa"/>
            <w:noWrap/>
            <w:hideMark/>
          </w:tcPr>
          <w:p w14:paraId="135AAEAF"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DIAS calendario</w:t>
            </w:r>
          </w:p>
        </w:tc>
        <w:tc>
          <w:tcPr>
            <w:tcW w:w="1276" w:type="dxa"/>
            <w:hideMark/>
          </w:tcPr>
          <w:p w14:paraId="18EC3AA8"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30 DIAS</w:t>
            </w:r>
          </w:p>
        </w:tc>
        <w:tc>
          <w:tcPr>
            <w:tcW w:w="2126" w:type="dxa"/>
            <w:hideMark/>
          </w:tcPr>
          <w:p w14:paraId="3992F2A8"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30 DIAS</w:t>
            </w:r>
          </w:p>
        </w:tc>
        <w:tc>
          <w:tcPr>
            <w:tcW w:w="1276" w:type="dxa"/>
            <w:hideMark/>
          </w:tcPr>
          <w:p w14:paraId="5573F6A4"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30 DIAS</w:t>
            </w:r>
          </w:p>
        </w:tc>
        <w:tc>
          <w:tcPr>
            <w:tcW w:w="1716" w:type="dxa"/>
            <w:hideMark/>
          </w:tcPr>
          <w:p w14:paraId="5CC9C2B9" w14:textId="77777777" w:rsidR="00562476" w:rsidRPr="00626A09" w:rsidRDefault="00562476" w:rsidP="007B3F30">
            <w:pPr>
              <w:spacing w:after="0"/>
              <w:jc w:val="both"/>
              <w:rPr>
                <w:rFonts w:ascii="Times New Roman" w:hAnsi="Times New Roman" w:cs="Times New Roman"/>
              </w:rPr>
            </w:pPr>
            <w:r w:rsidRPr="00626A09">
              <w:rPr>
                <w:rFonts w:ascii="Times New Roman" w:hAnsi="Times New Roman" w:cs="Times New Roman"/>
              </w:rPr>
              <w:t>30 DIAS</w:t>
            </w:r>
          </w:p>
        </w:tc>
      </w:tr>
    </w:tbl>
    <w:p w14:paraId="0F604792" w14:textId="77777777" w:rsidR="00562476" w:rsidRPr="00626A09" w:rsidRDefault="00562476" w:rsidP="00562476">
      <w:pPr>
        <w:spacing w:after="0"/>
        <w:jc w:val="both"/>
        <w:rPr>
          <w:rFonts w:ascii="Times New Roman" w:hAnsi="Times New Roman" w:cs="Times New Roman"/>
        </w:rPr>
      </w:pPr>
    </w:p>
    <w:tbl>
      <w:tblPr>
        <w:tblStyle w:val="Tablaconcuadrcula"/>
        <w:tblW w:w="0" w:type="auto"/>
        <w:tblInd w:w="108" w:type="dxa"/>
        <w:tblLook w:val="04A0" w:firstRow="1" w:lastRow="0" w:firstColumn="1" w:lastColumn="0" w:noHBand="0" w:noVBand="1"/>
      </w:tblPr>
      <w:tblGrid>
        <w:gridCol w:w="2079"/>
        <w:gridCol w:w="1249"/>
        <w:gridCol w:w="835"/>
        <w:gridCol w:w="1526"/>
        <w:gridCol w:w="2355"/>
        <w:gridCol w:w="1526"/>
      </w:tblGrid>
      <w:tr w:rsidR="00562476" w:rsidRPr="00BA3B4A" w14:paraId="32FD2A5F" w14:textId="77777777" w:rsidTr="007B3F30">
        <w:trPr>
          <w:trHeight w:val="1326"/>
        </w:trPr>
        <w:tc>
          <w:tcPr>
            <w:tcW w:w="2127" w:type="dxa"/>
            <w:noWrap/>
            <w:hideMark/>
          </w:tcPr>
          <w:p w14:paraId="7BA6752A"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 xml:space="preserve">CRITERIOS DE EVALUACIÓN: </w:t>
            </w:r>
          </w:p>
        </w:tc>
        <w:tc>
          <w:tcPr>
            <w:tcW w:w="2126" w:type="dxa"/>
            <w:gridSpan w:val="2"/>
            <w:hideMark/>
          </w:tcPr>
          <w:p w14:paraId="3BE9D740"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Monto de la oferta no menor al 5% del monto según carpeta                             Cumple=20                                         No Cumple=0</w:t>
            </w:r>
          </w:p>
        </w:tc>
        <w:tc>
          <w:tcPr>
            <w:tcW w:w="1559" w:type="dxa"/>
            <w:hideMark/>
          </w:tcPr>
          <w:p w14:paraId="14F389FE"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Experiencia del ofertante en el Rubro Vial                                     Cumple=65                                                 No Cumple=0</w:t>
            </w:r>
          </w:p>
        </w:tc>
        <w:tc>
          <w:tcPr>
            <w:tcW w:w="2410" w:type="dxa"/>
            <w:hideMark/>
          </w:tcPr>
          <w:p w14:paraId="5E01A3A6"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Tiempo de entrega                                                   Cumple=15                                             No Cumple=0</w:t>
            </w:r>
          </w:p>
        </w:tc>
        <w:tc>
          <w:tcPr>
            <w:tcW w:w="1559" w:type="dxa"/>
            <w:hideMark/>
          </w:tcPr>
          <w:p w14:paraId="7FEFF0FE"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Puntaje                                                Máximo 100                                                      Mínimo    80</w:t>
            </w:r>
          </w:p>
        </w:tc>
      </w:tr>
      <w:tr w:rsidR="00562476" w:rsidRPr="00BA3B4A" w14:paraId="4D6A0698" w14:textId="77777777" w:rsidTr="007B3F30">
        <w:trPr>
          <w:trHeight w:val="280"/>
        </w:trPr>
        <w:tc>
          <w:tcPr>
            <w:tcW w:w="2127" w:type="dxa"/>
            <w:noWrap/>
            <w:hideMark/>
          </w:tcPr>
          <w:p w14:paraId="354F6025"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Puntaje:</w:t>
            </w:r>
          </w:p>
        </w:tc>
        <w:tc>
          <w:tcPr>
            <w:tcW w:w="2126" w:type="dxa"/>
            <w:gridSpan w:val="2"/>
            <w:noWrap/>
            <w:hideMark/>
          </w:tcPr>
          <w:p w14:paraId="412838EB"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20</w:t>
            </w:r>
          </w:p>
        </w:tc>
        <w:tc>
          <w:tcPr>
            <w:tcW w:w="1559" w:type="dxa"/>
            <w:noWrap/>
            <w:hideMark/>
          </w:tcPr>
          <w:p w14:paraId="3F1C622B"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60</w:t>
            </w:r>
          </w:p>
        </w:tc>
        <w:tc>
          <w:tcPr>
            <w:tcW w:w="2410" w:type="dxa"/>
            <w:noWrap/>
            <w:hideMark/>
          </w:tcPr>
          <w:p w14:paraId="3EEEDA72"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20</w:t>
            </w:r>
          </w:p>
        </w:tc>
        <w:tc>
          <w:tcPr>
            <w:tcW w:w="1559" w:type="dxa"/>
            <w:noWrap/>
            <w:hideMark/>
          </w:tcPr>
          <w:p w14:paraId="6C3F248C"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100</w:t>
            </w:r>
          </w:p>
        </w:tc>
      </w:tr>
      <w:tr w:rsidR="00562476" w:rsidRPr="00BA3B4A" w14:paraId="67C93474" w14:textId="77777777" w:rsidTr="007B3F30">
        <w:trPr>
          <w:trHeight w:val="413"/>
        </w:trPr>
        <w:tc>
          <w:tcPr>
            <w:tcW w:w="2127" w:type="dxa"/>
            <w:noWrap/>
            <w:hideMark/>
          </w:tcPr>
          <w:p w14:paraId="778BD93F"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C RENTA, S.A.  DE C.V.</w:t>
            </w:r>
          </w:p>
        </w:tc>
        <w:tc>
          <w:tcPr>
            <w:tcW w:w="1275" w:type="dxa"/>
            <w:noWrap/>
            <w:hideMark/>
          </w:tcPr>
          <w:p w14:paraId="4B1A3288"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1.44 % +</w:t>
            </w:r>
          </w:p>
        </w:tc>
        <w:tc>
          <w:tcPr>
            <w:tcW w:w="851" w:type="dxa"/>
            <w:noWrap/>
            <w:hideMark/>
          </w:tcPr>
          <w:p w14:paraId="471173EE"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 20</w:t>
            </w:r>
          </w:p>
        </w:tc>
        <w:tc>
          <w:tcPr>
            <w:tcW w:w="1559" w:type="dxa"/>
            <w:noWrap/>
            <w:hideMark/>
          </w:tcPr>
          <w:p w14:paraId="03995A37"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60</w:t>
            </w:r>
          </w:p>
        </w:tc>
        <w:tc>
          <w:tcPr>
            <w:tcW w:w="2410" w:type="dxa"/>
            <w:noWrap/>
            <w:hideMark/>
          </w:tcPr>
          <w:p w14:paraId="2D26A0E9"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3DF7D593"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100</w:t>
            </w:r>
          </w:p>
        </w:tc>
      </w:tr>
      <w:tr w:rsidR="00562476" w:rsidRPr="00BA3B4A" w14:paraId="129F74B8" w14:textId="77777777" w:rsidTr="007B3F30">
        <w:trPr>
          <w:trHeight w:val="434"/>
        </w:trPr>
        <w:tc>
          <w:tcPr>
            <w:tcW w:w="2127" w:type="dxa"/>
            <w:noWrap/>
            <w:hideMark/>
          </w:tcPr>
          <w:p w14:paraId="2CEE2DFE"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 xml:space="preserve">TH CONSTRUCTORA, S.A. DE C.V. </w:t>
            </w:r>
          </w:p>
        </w:tc>
        <w:tc>
          <w:tcPr>
            <w:tcW w:w="1275" w:type="dxa"/>
            <w:noWrap/>
            <w:hideMark/>
          </w:tcPr>
          <w:p w14:paraId="486739AC"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0.43 % -</w:t>
            </w:r>
          </w:p>
        </w:tc>
        <w:tc>
          <w:tcPr>
            <w:tcW w:w="851" w:type="dxa"/>
            <w:noWrap/>
            <w:hideMark/>
          </w:tcPr>
          <w:p w14:paraId="3B1C5181"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486F896B"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60</w:t>
            </w:r>
          </w:p>
        </w:tc>
        <w:tc>
          <w:tcPr>
            <w:tcW w:w="2410" w:type="dxa"/>
            <w:noWrap/>
            <w:hideMark/>
          </w:tcPr>
          <w:p w14:paraId="79F7B99D"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60</w:t>
            </w:r>
          </w:p>
        </w:tc>
        <w:tc>
          <w:tcPr>
            <w:tcW w:w="1559" w:type="dxa"/>
            <w:noWrap/>
            <w:hideMark/>
          </w:tcPr>
          <w:p w14:paraId="2F98C3E2"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100</w:t>
            </w:r>
          </w:p>
        </w:tc>
      </w:tr>
      <w:tr w:rsidR="00562476" w:rsidRPr="00BA3B4A" w14:paraId="7E7B44FA" w14:textId="77777777" w:rsidTr="007B3F30">
        <w:trPr>
          <w:trHeight w:val="346"/>
        </w:trPr>
        <w:tc>
          <w:tcPr>
            <w:tcW w:w="2127" w:type="dxa"/>
            <w:noWrap/>
            <w:hideMark/>
          </w:tcPr>
          <w:p w14:paraId="0A4D727E"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VIERCON S.A DE C.V</w:t>
            </w:r>
          </w:p>
        </w:tc>
        <w:tc>
          <w:tcPr>
            <w:tcW w:w="1275" w:type="dxa"/>
            <w:noWrap/>
            <w:hideMark/>
          </w:tcPr>
          <w:p w14:paraId="582DEF5D"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1.31 % -</w:t>
            </w:r>
          </w:p>
        </w:tc>
        <w:tc>
          <w:tcPr>
            <w:tcW w:w="851" w:type="dxa"/>
            <w:noWrap/>
            <w:hideMark/>
          </w:tcPr>
          <w:p w14:paraId="7544A756"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65D4854D"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60</w:t>
            </w:r>
          </w:p>
        </w:tc>
        <w:tc>
          <w:tcPr>
            <w:tcW w:w="2410" w:type="dxa"/>
            <w:noWrap/>
            <w:hideMark/>
          </w:tcPr>
          <w:p w14:paraId="250ACCF1"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2A64F798"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100</w:t>
            </w:r>
          </w:p>
        </w:tc>
      </w:tr>
      <w:tr w:rsidR="00562476" w:rsidRPr="00BA3B4A" w14:paraId="7BE7D521" w14:textId="77777777" w:rsidTr="007B3F30">
        <w:trPr>
          <w:trHeight w:val="368"/>
        </w:trPr>
        <w:tc>
          <w:tcPr>
            <w:tcW w:w="2127" w:type="dxa"/>
            <w:hideMark/>
          </w:tcPr>
          <w:p w14:paraId="5A1224F4"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CONSITERRA, S.A DE C.V</w:t>
            </w:r>
          </w:p>
        </w:tc>
        <w:tc>
          <w:tcPr>
            <w:tcW w:w="1275" w:type="dxa"/>
            <w:noWrap/>
            <w:hideMark/>
          </w:tcPr>
          <w:p w14:paraId="0520817B"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F51F3F">
              <w:rPr>
                <w:rFonts w:ascii="Times New Roman" w:hAnsi="Times New Roman" w:cs="Times New Roman"/>
                <w:b/>
                <w:bCs/>
                <w:sz w:val="23"/>
                <w:szCs w:val="23"/>
              </w:rPr>
              <w:t>2.39 % -</w:t>
            </w:r>
          </w:p>
        </w:tc>
        <w:tc>
          <w:tcPr>
            <w:tcW w:w="851" w:type="dxa"/>
            <w:noWrap/>
            <w:hideMark/>
          </w:tcPr>
          <w:p w14:paraId="4B14012F"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597E3613"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60</w:t>
            </w:r>
          </w:p>
        </w:tc>
        <w:tc>
          <w:tcPr>
            <w:tcW w:w="2410" w:type="dxa"/>
            <w:noWrap/>
            <w:hideMark/>
          </w:tcPr>
          <w:p w14:paraId="59ED541D"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20</w:t>
            </w:r>
          </w:p>
        </w:tc>
        <w:tc>
          <w:tcPr>
            <w:tcW w:w="1559" w:type="dxa"/>
            <w:noWrap/>
            <w:hideMark/>
          </w:tcPr>
          <w:p w14:paraId="00C0B4E1" w14:textId="77777777" w:rsidR="00562476" w:rsidRPr="00F51F3F" w:rsidRDefault="00562476" w:rsidP="007B3F30">
            <w:pPr>
              <w:autoSpaceDE w:val="0"/>
              <w:autoSpaceDN w:val="0"/>
              <w:adjustRightInd w:val="0"/>
              <w:spacing w:after="0" w:line="276" w:lineRule="auto"/>
              <w:jc w:val="both"/>
              <w:rPr>
                <w:rFonts w:ascii="Times New Roman" w:hAnsi="Times New Roman" w:cs="Times New Roman"/>
                <w:sz w:val="23"/>
                <w:szCs w:val="23"/>
              </w:rPr>
            </w:pPr>
            <w:r w:rsidRPr="00F51F3F">
              <w:rPr>
                <w:rFonts w:ascii="Times New Roman" w:hAnsi="Times New Roman" w:cs="Times New Roman"/>
                <w:sz w:val="23"/>
                <w:szCs w:val="23"/>
              </w:rPr>
              <w:t>100</w:t>
            </w:r>
          </w:p>
        </w:tc>
      </w:tr>
    </w:tbl>
    <w:p w14:paraId="07E85871" w14:textId="77777777" w:rsidR="00562476" w:rsidRPr="00BA3B4A" w:rsidRDefault="00562476" w:rsidP="00562476">
      <w:pPr>
        <w:autoSpaceDE w:val="0"/>
        <w:autoSpaceDN w:val="0"/>
        <w:adjustRightInd w:val="0"/>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9570"/>
      </w:tblGrid>
      <w:tr w:rsidR="00562476" w:rsidRPr="00E81D1E" w14:paraId="40368BA6" w14:textId="77777777" w:rsidTr="007B3F30">
        <w:trPr>
          <w:trHeight w:val="665"/>
        </w:trPr>
        <w:tc>
          <w:tcPr>
            <w:tcW w:w="9796" w:type="dxa"/>
            <w:hideMark/>
          </w:tcPr>
          <w:p w14:paraId="77959308" w14:textId="77777777" w:rsidR="00562476" w:rsidRPr="00AD7C74" w:rsidRDefault="00562476" w:rsidP="007B3F30">
            <w:pPr>
              <w:autoSpaceDE w:val="0"/>
              <w:autoSpaceDN w:val="0"/>
              <w:adjustRightInd w:val="0"/>
              <w:spacing w:after="0" w:line="276" w:lineRule="auto"/>
              <w:jc w:val="both"/>
              <w:rPr>
                <w:rFonts w:ascii="Times New Roman" w:hAnsi="Times New Roman" w:cs="Times New Roman"/>
                <w:sz w:val="23"/>
                <w:szCs w:val="23"/>
              </w:rPr>
            </w:pPr>
            <w:r w:rsidRPr="00AD7C74">
              <w:rPr>
                <w:rFonts w:ascii="Times New Roman" w:hAnsi="Times New Roman" w:cs="Times New Roman"/>
                <w:sz w:val="23"/>
                <w:szCs w:val="23"/>
              </w:rPr>
              <w:lastRenderedPageBreak/>
              <w:t>* ESTA OFERTA SOBREPASA EL MONTO ESTABLECIDO PARA LA LIBRE GESTION  QUE ES EL EQUIVALENTE A 160 SMSC (USD$ 48,667.20)</w:t>
            </w:r>
          </w:p>
        </w:tc>
      </w:tr>
      <w:tr w:rsidR="00562476" w:rsidRPr="00E81D1E" w14:paraId="744E23B3" w14:textId="77777777" w:rsidTr="007B3F30">
        <w:trPr>
          <w:trHeight w:val="421"/>
        </w:trPr>
        <w:tc>
          <w:tcPr>
            <w:tcW w:w="9796" w:type="dxa"/>
            <w:noWrap/>
            <w:hideMark/>
          </w:tcPr>
          <w:p w14:paraId="07982EF5" w14:textId="77777777" w:rsidR="00562476" w:rsidRPr="00AD7C74" w:rsidRDefault="00562476" w:rsidP="007B3F30">
            <w:pPr>
              <w:autoSpaceDE w:val="0"/>
              <w:autoSpaceDN w:val="0"/>
              <w:adjustRightInd w:val="0"/>
              <w:spacing w:after="0" w:line="276" w:lineRule="auto"/>
              <w:jc w:val="both"/>
              <w:rPr>
                <w:rFonts w:ascii="Times New Roman" w:hAnsi="Times New Roman" w:cs="Times New Roman"/>
                <w:sz w:val="23"/>
                <w:szCs w:val="23"/>
              </w:rPr>
            </w:pPr>
            <w:r w:rsidRPr="00AD7C74">
              <w:rPr>
                <w:rFonts w:ascii="Times New Roman" w:hAnsi="Times New Roman" w:cs="Times New Roman"/>
                <w:sz w:val="23"/>
                <w:szCs w:val="23"/>
              </w:rPr>
              <w:t>POR LO QUE NO PUEDE SER TOMADA EN CUENTA PARA ADJUDICACION</w:t>
            </w:r>
          </w:p>
        </w:tc>
      </w:tr>
      <w:tr w:rsidR="00562476" w:rsidRPr="00E81D1E" w14:paraId="7DBFA5D1" w14:textId="77777777" w:rsidTr="007B3F30">
        <w:trPr>
          <w:trHeight w:val="509"/>
        </w:trPr>
        <w:tc>
          <w:tcPr>
            <w:tcW w:w="9796" w:type="dxa"/>
            <w:vMerge w:val="restart"/>
            <w:hideMark/>
          </w:tcPr>
          <w:p w14:paraId="74BC7ACB" w14:textId="77777777" w:rsidR="00562476" w:rsidRPr="00AD7C74" w:rsidRDefault="00562476" w:rsidP="007B3F30">
            <w:pPr>
              <w:autoSpaceDE w:val="0"/>
              <w:autoSpaceDN w:val="0"/>
              <w:adjustRightInd w:val="0"/>
              <w:spacing w:after="0" w:line="276" w:lineRule="auto"/>
              <w:jc w:val="both"/>
              <w:rPr>
                <w:rFonts w:ascii="Times New Roman" w:hAnsi="Times New Roman" w:cs="Times New Roman"/>
                <w:sz w:val="23"/>
                <w:szCs w:val="23"/>
              </w:rPr>
            </w:pPr>
            <w:r w:rsidRPr="00AD7C74">
              <w:rPr>
                <w:rFonts w:ascii="Times New Roman" w:hAnsi="Times New Roman" w:cs="Times New Roman"/>
                <w:sz w:val="23"/>
                <w:szCs w:val="23"/>
              </w:rPr>
              <w:t xml:space="preserve">Luego del análisis a las oferta económica presentada por cada oferente y habiéndose aplicado los criterios de selección para  REALIZADOR según los Términos de Referencia, se concluye que: las personas jurídicas/naturales que cumplen son: </w:t>
            </w:r>
            <w:r w:rsidRPr="00AD7C74">
              <w:rPr>
                <w:rFonts w:ascii="Times New Roman" w:hAnsi="Times New Roman" w:cs="Times New Roman"/>
                <w:b/>
                <w:bCs/>
                <w:sz w:val="23"/>
                <w:szCs w:val="23"/>
              </w:rPr>
              <w:t>TH CONSTRUCTORA S.A. DE C.V.; VIERCON S.A DE C.V, y CONSITERRA, S.A. DE C.V</w:t>
            </w:r>
            <w:r w:rsidRPr="00AD7C74">
              <w:rPr>
                <w:rFonts w:ascii="Times New Roman" w:hAnsi="Times New Roman" w:cs="Times New Roman"/>
                <w:sz w:val="23"/>
                <w:szCs w:val="23"/>
              </w:rPr>
              <w:t xml:space="preserve">;  siendo que  </w:t>
            </w:r>
            <w:r w:rsidRPr="00AD7C74">
              <w:rPr>
                <w:rFonts w:ascii="Times New Roman" w:hAnsi="Times New Roman" w:cs="Times New Roman"/>
                <w:b/>
                <w:bCs/>
                <w:sz w:val="23"/>
                <w:szCs w:val="23"/>
              </w:rPr>
              <w:t>CONSITERRA S.A. DE C.V.</w:t>
            </w:r>
            <w:r w:rsidRPr="00AD7C74">
              <w:rPr>
                <w:rFonts w:ascii="Times New Roman" w:hAnsi="Times New Roman" w:cs="Times New Roman"/>
                <w:sz w:val="23"/>
                <w:szCs w:val="23"/>
              </w:rPr>
              <w:t>, presenta la oferta de menor monto. Por lo tanto LA COMISION DE EVALUACION DE OFERTAS, recomienda</w:t>
            </w:r>
            <w:r w:rsidRPr="00AD7C74">
              <w:rPr>
                <w:rFonts w:ascii="Times New Roman" w:hAnsi="Times New Roman" w:cs="Times New Roman"/>
                <w:b/>
                <w:bCs/>
                <w:sz w:val="23"/>
                <w:szCs w:val="23"/>
                <w:u w:val="single"/>
              </w:rPr>
              <w:t xml:space="preserve"> ADJUDICAR</w:t>
            </w:r>
            <w:r w:rsidRPr="00AD7C74">
              <w:rPr>
                <w:rFonts w:ascii="Times New Roman" w:hAnsi="Times New Roman" w:cs="Times New Roman"/>
                <w:sz w:val="23"/>
                <w:szCs w:val="23"/>
              </w:rPr>
              <w:t xml:space="preserve"> la Contratación del Proceso LIBRE GESTION No PI LG AMSPP 02/2020 a la </w:t>
            </w:r>
            <w:r w:rsidRPr="00AD7C74">
              <w:rPr>
                <w:rFonts w:ascii="Times New Roman" w:hAnsi="Times New Roman" w:cs="Times New Roman"/>
                <w:b/>
                <w:bCs/>
                <w:sz w:val="23"/>
                <w:szCs w:val="23"/>
              </w:rPr>
              <w:t>PERSONA JURIDICA CONSITERRA, S.A DE C.V</w:t>
            </w:r>
            <w:r w:rsidRPr="00AD7C74">
              <w:rPr>
                <w:rFonts w:ascii="Times New Roman" w:hAnsi="Times New Roman" w:cs="Times New Roman"/>
                <w:sz w:val="23"/>
                <w:szCs w:val="23"/>
              </w:rPr>
              <w:t xml:space="preserve">, ya que  presenta la OFERTA MAS ADECUADA A LOS INTERESES DE LA MUNICIPALIDAD, técnicamente y económicamente, por lo tanto se extiende la presente </w:t>
            </w:r>
            <w:r w:rsidRPr="00AD7C74">
              <w:rPr>
                <w:rFonts w:ascii="Times New Roman" w:hAnsi="Times New Roman" w:cs="Times New Roman"/>
                <w:b/>
                <w:bCs/>
                <w:i/>
                <w:iCs/>
                <w:sz w:val="23"/>
                <w:szCs w:val="23"/>
                <w:u w:val="single"/>
              </w:rPr>
              <w:t>Recomendación</w:t>
            </w:r>
            <w:r w:rsidRPr="00AD7C74">
              <w:rPr>
                <w:rFonts w:ascii="Times New Roman" w:hAnsi="Times New Roman" w:cs="Times New Roman"/>
                <w:sz w:val="23"/>
                <w:szCs w:val="23"/>
              </w:rPr>
              <w:t xml:space="preserve">  a los veinte días del mes de Febrero de 2020.</w:t>
            </w:r>
          </w:p>
        </w:tc>
      </w:tr>
      <w:tr w:rsidR="00562476" w:rsidRPr="00E81D1E" w14:paraId="635BC6D1" w14:textId="77777777" w:rsidTr="007B3F30">
        <w:trPr>
          <w:trHeight w:val="1658"/>
        </w:trPr>
        <w:tc>
          <w:tcPr>
            <w:tcW w:w="9796" w:type="dxa"/>
            <w:vMerge/>
            <w:hideMark/>
          </w:tcPr>
          <w:p w14:paraId="3C494EAB" w14:textId="77777777" w:rsidR="00562476" w:rsidRPr="00E81D1E" w:rsidRDefault="00562476" w:rsidP="007B3F30">
            <w:pPr>
              <w:autoSpaceDE w:val="0"/>
              <w:autoSpaceDN w:val="0"/>
              <w:adjustRightInd w:val="0"/>
              <w:spacing w:after="0" w:line="276" w:lineRule="auto"/>
              <w:jc w:val="both"/>
              <w:rPr>
                <w:rFonts w:ascii="Times New Roman" w:hAnsi="Times New Roman" w:cs="Times New Roman"/>
                <w:sz w:val="20"/>
                <w:szCs w:val="20"/>
              </w:rPr>
            </w:pPr>
          </w:p>
        </w:tc>
      </w:tr>
    </w:tbl>
    <w:p w14:paraId="52E731D1"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0A6EFC5D" w14:textId="77777777" w:rsidR="00562476" w:rsidRDefault="00562476" w:rsidP="00562476">
      <w:pPr>
        <w:spacing w:after="0"/>
        <w:jc w:val="both"/>
        <w:rPr>
          <w:rFonts w:ascii="Times New Roman" w:hAnsi="Times New Roman" w:cs="Times New Roman"/>
          <w:sz w:val="24"/>
          <w:szCs w:val="24"/>
        </w:rPr>
      </w:pPr>
    </w:p>
    <w:p w14:paraId="5ED442AA"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NUEVE:</w:t>
      </w:r>
      <w:r w:rsidRPr="00BC6719">
        <w:rPr>
          <w:rFonts w:ascii="Times New Roman" w:hAnsi="Times New Roman" w:cs="Times New Roman"/>
          <w:sz w:val="24"/>
          <w:szCs w:val="24"/>
        </w:rPr>
        <w:t xml:space="preserve"> El Concejo Municipal,  CONSIDERANDO: </w:t>
      </w:r>
    </w:p>
    <w:p w14:paraId="100E6D85" w14:textId="77777777" w:rsidR="00562476" w:rsidRPr="004731B5" w:rsidRDefault="00562476" w:rsidP="00562476">
      <w:pPr>
        <w:spacing w:after="0" w:line="240"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4731B5">
        <w:rPr>
          <w:rFonts w:ascii="Times New Roman" w:hAnsi="Times New Roman" w:cs="Times New Roman"/>
          <w:sz w:val="24"/>
          <w:szCs w:val="24"/>
        </w:rPr>
        <w:t>Que el Arq. Henry Douglas Palacios Montenegro, Jefe de UACI, somete a consideración tres ofertas de Realizador para el Proyecto “</w:t>
      </w:r>
      <w:r w:rsidRPr="00FA4889">
        <w:rPr>
          <w:rFonts w:ascii="Times New Roman" w:hAnsi="Times New Roman" w:cs="Times New Roman"/>
          <w:sz w:val="24"/>
          <w:szCs w:val="24"/>
        </w:rPr>
        <w:t>PAVIMENTACION DE 60ML Y CORDON CUNETA EN FINAL DE CALLE PRINCIPAL LOTIFICACION LOS LAURELES CANTON ISTAHUA MUNICIPIO D</w:t>
      </w:r>
      <w:r>
        <w:rPr>
          <w:rFonts w:ascii="Times New Roman" w:hAnsi="Times New Roman" w:cs="Times New Roman"/>
          <w:sz w:val="24"/>
          <w:szCs w:val="24"/>
        </w:rPr>
        <w:t>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calle de 5.00 metros.</w:t>
      </w:r>
    </w:p>
    <w:p w14:paraId="148C412A"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Persona Natural</w:t>
      </w:r>
      <w:r w:rsidRPr="004731B5">
        <w:t xml:space="preserve"> </w:t>
      </w:r>
      <w:r w:rsidRPr="000873DE">
        <w:rPr>
          <w:rFonts w:ascii="Times New Roman" w:hAnsi="Times New Roman" w:cs="Times New Roman"/>
          <w:sz w:val="24"/>
          <w:szCs w:val="24"/>
          <w:lang w:val="es-ES"/>
        </w:rPr>
        <w:t>NELSON EDWIN REYES ARGUETA</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SIETE</w:t>
      </w:r>
      <w:r w:rsidRPr="004731B5">
        <w:rPr>
          <w:rFonts w:ascii="Times New Roman" w:hAnsi="Times New Roman" w:cs="Times New Roman"/>
          <w:sz w:val="24"/>
          <w:szCs w:val="24"/>
        </w:rPr>
        <w:t xml:space="preserve"> MIL </w:t>
      </w:r>
      <w:r>
        <w:rPr>
          <w:rFonts w:ascii="Times New Roman" w:hAnsi="Times New Roman" w:cs="Times New Roman"/>
          <w:sz w:val="24"/>
          <w:szCs w:val="24"/>
        </w:rPr>
        <w:t>OCHOCIENTOS DIECISÉIS</w:t>
      </w:r>
      <w:r w:rsidRPr="004731B5">
        <w:rPr>
          <w:rFonts w:ascii="Times New Roman" w:hAnsi="Times New Roman" w:cs="Times New Roman"/>
          <w:sz w:val="24"/>
          <w:szCs w:val="24"/>
        </w:rPr>
        <w:t xml:space="preserve"> </w:t>
      </w:r>
      <w:r>
        <w:rPr>
          <w:rFonts w:ascii="Times New Roman" w:hAnsi="Times New Roman" w:cs="Times New Roman"/>
          <w:sz w:val="24"/>
          <w:szCs w:val="24"/>
        </w:rPr>
        <w:t>62</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7</w:t>
      </w:r>
      <w:r w:rsidRPr="004731B5">
        <w:rPr>
          <w:rFonts w:ascii="Times New Roman" w:hAnsi="Times New Roman" w:cs="Times New Roman"/>
          <w:sz w:val="24"/>
          <w:szCs w:val="24"/>
        </w:rPr>
        <w:t>,</w:t>
      </w:r>
      <w:r>
        <w:rPr>
          <w:rFonts w:ascii="Times New Roman" w:hAnsi="Times New Roman" w:cs="Times New Roman"/>
          <w:sz w:val="24"/>
          <w:szCs w:val="24"/>
        </w:rPr>
        <w:t>816</w:t>
      </w:r>
      <w:r w:rsidRPr="004731B5">
        <w:rPr>
          <w:rFonts w:ascii="Times New Roman" w:hAnsi="Times New Roman" w:cs="Times New Roman"/>
          <w:sz w:val="24"/>
          <w:szCs w:val="24"/>
        </w:rPr>
        <w:t>.</w:t>
      </w:r>
      <w:r>
        <w:rPr>
          <w:rFonts w:ascii="Times New Roman" w:hAnsi="Times New Roman" w:cs="Times New Roman"/>
          <w:sz w:val="24"/>
          <w:szCs w:val="24"/>
        </w:rPr>
        <w:t>62</w:t>
      </w:r>
      <w:r w:rsidRPr="004731B5">
        <w:rPr>
          <w:rFonts w:ascii="Times New Roman" w:hAnsi="Times New Roman" w:cs="Times New Roman"/>
          <w:sz w:val="24"/>
          <w:szCs w:val="24"/>
        </w:rPr>
        <w:t xml:space="preserve">), por ofrecer precios más competitivos y favorables para la Administración Municipal.  </w:t>
      </w:r>
    </w:p>
    <w:p w14:paraId="63ACA46C"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712CBDF7"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5C809ACC"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w:t>
      </w:r>
      <w:r w:rsidRPr="004731B5">
        <w:rPr>
          <w:rFonts w:ascii="Times New Roman" w:hAnsi="Times New Roman" w:cs="Times New Roman"/>
          <w:sz w:val="24"/>
          <w:szCs w:val="24"/>
        </w:rPr>
        <w:lastRenderedPageBreak/>
        <w:t xml:space="preserve">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persona natural</w:t>
      </w:r>
      <w:r w:rsidRPr="004731B5">
        <w:rPr>
          <w:rFonts w:ascii="Times New Roman" w:hAnsi="Times New Roman" w:cs="Times New Roman"/>
          <w:sz w:val="24"/>
          <w:szCs w:val="24"/>
          <w:lang w:val="es-ES"/>
        </w:rPr>
        <w:t xml:space="preserve"> </w:t>
      </w:r>
      <w:r w:rsidRPr="001F002F">
        <w:rPr>
          <w:rFonts w:ascii="Times New Roman" w:hAnsi="Times New Roman" w:cs="Times New Roman"/>
          <w:sz w:val="24"/>
          <w:szCs w:val="24"/>
          <w:lang w:val="es-ES"/>
        </w:rPr>
        <w:t>NELSON EDWIN REYES ARGUETA</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FA4889">
        <w:rPr>
          <w:rFonts w:ascii="Times New Roman" w:hAnsi="Times New Roman" w:cs="Times New Roman"/>
          <w:sz w:val="24"/>
          <w:szCs w:val="24"/>
        </w:rPr>
        <w:t>PAVIMENTACION DE 60ML Y CORDON CUNETA EN FINAL DE CALLE PRINCIPAL LOTIFICACION LOS LAURELES CANTON ISTAHUA MUNICIPIO D</w:t>
      </w:r>
      <w:r>
        <w:rPr>
          <w:rFonts w:ascii="Times New Roman" w:hAnsi="Times New Roman" w:cs="Times New Roman"/>
          <w:sz w:val="24"/>
          <w:szCs w:val="24"/>
        </w:rPr>
        <w:t>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SIETE</w:t>
      </w:r>
      <w:r w:rsidRPr="004731B5">
        <w:rPr>
          <w:rFonts w:ascii="Times New Roman" w:hAnsi="Times New Roman" w:cs="Times New Roman"/>
          <w:sz w:val="24"/>
          <w:szCs w:val="24"/>
        </w:rPr>
        <w:t xml:space="preserve"> MIL </w:t>
      </w:r>
      <w:r>
        <w:rPr>
          <w:rFonts w:ascii="Times New Roman" w:hAnsi="Times New Roman" w:cs="Times New Roman"/>
          <w:sz w:val="24"/>
          <w:szCs w:val="24"/>
        </w:rPr>
        <w:t>OCHOCIENTOS DIECISÉIS</w:t>
      </w:r>
      <w:r w:rsidRPr="004731B5">
        <w:rPr>
          <w:rFonts w:ascii="Times New Roman" w:hAnsi="Times New Roman" w:cs="Times New Roman"/>
          <w:sz w:val="24"/>
          <w:szCs w:val="24"/>
        </w:rPr>
        <w:t xml:space="preserve"> </w:t>
      </w:r>
      <w:r>
        <w:rPr>
          <w:rFonts w:ascii="Times New Roman" w:hAnsi="Times New Roman" w:cs="Times New Roman"/>
          <w:sz w:val="24"/>
          <w:szCs w:val="24"/>
        </w:rPr>
        <w:t>62</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7</w:t>
      </w:r>
      <w:r w:rsidRPr="004731B5">
        <w:rPr>
          <w:rFonts w:ascii="Times New Roman" w:hAnsi="Times New Roman" w:cs="Times New Roman"/>
          <w:sz w:val="24"/>
          <w:szCs w:val="24"/>
        </w:rPr>
        <w:t>,</w:t>
      </w:r>
      <w:r>
        <w:rPr>
          <w:rFonts w:ascii="Times New Roman" w:hAnsi="Times New Roman" w:cs="Times New Roman"/>
          <w:sz w:val="24"/>
          <w:szCs w:val="24"/>
        </w:rPr>
        <w:t>816</w:t>
      </w:r>
      <w:r w:rsidRPr="004731B5">
        <w:rPr>
          <w:rFonts w:ascii="Times New Roman" w:hAnsi="Times New Roman" w:cs="Times New Roman"/>
          <w:sz w:val="24"/>
          <w:szCs w:val="24"/>
        </w:rPr>
        <w:t>.</w:t>
      </w:r>
      <w:r>
        <w:rPr>
          <w:rFonts w:ascii="Times New Roman" w:hAnsi="Times New Roman" w:cs="Times New Roman"/>
          <w:sz w:val="24"/>
          <w:szCs w:val="24"/>
        </w:rPr>
        <w:t>62</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W w:w="0" w:type="auto"/>
        <w:tblInd w:w="108" w:type="dxa"/>
        <w:tblLook w:val="04A0" w:firstRow="1" w:lastRow="0" w:firstColumn="1" w:lastColumn="0" w:noHBand="0" w:noVBand="1"/>
      </w:tblPr>
      <w:tblGrid>
        <w:gridCol w:w="1782"/>
        <w:gridCol w:w="1404"/>
        <w:gridCol w:w="1156"/>
        <w:gridCol w:w="1919"/>
        <w:gridCol w:w="1647"/>
        <w:gridCol w:w="1662"/>
      </w:tblGrid>
      <w:tr w:rsidR="00562476" w:rsidRPr="002744B4" w14:paraId="694C8DDB" w14:textId="77777777" w:rsidTr="007B3F30">
        <w:trPr>
          <w:trHeight w:val="495"/>
        </w:trPr>
        <w:tc>
          <w:tcPr>
            <w:tcW w:w="9796" w:type="dxa"/>
            <w:gridSpan w:val="6"/>
            <w:noWrap/>
            <w:hideMark/>
          </w:tcPr>
          <w:p w14:paraId="4CBF7DDE"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CUADRO COMPARATIVO DE OFERTAS PARA CONTRATAR SUMINISTRO DE MATERIALES</w:t>
            </w:r>
          </w:p>
        </w:tc>
      </w:tr>
      <w:tr w:rsidR="00562476" w:rsidRPr="002744B4" w14:paraId="27965FBA" w14:textId="77777777" w:rsidTr="007B3F30">
        <w:trPr>
          <w:trHeight w:val="990"/>
        </w:trPr>
        <w:tc>
          <w:tcPr>
            <w:tcW w:w="9796" w:type="dxa"/>
            <w:gridSpan w:val="6"/>
            <w:hideMark/>
          </w:tcPr>
          <w:p w14:paraId="38EAED17"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NOMBRE DEL PROYECTO: SUMINISTRO DE MATERIALES PARA CONSTRUCCIÓN DE 60.00 ML DE ESTRUCTURA PARA PAVIMENTO RÍGIDO Y CORDÓN CUNETA  EN FINAL DE CALLE PRINCIPAL DE LOTIFICACIÓN LOS LAURELES, CANTÓN ISTAHUA, MUNICIPIO DE SAN PEDRO PERULAPÁN, DEPARTAMENTO DE CUSCATLÁN</w:t>
            </w:r>
            <w:r>
              <w:rPr>
                <w:rFonts w:ascii="Times New Roman" w:hAnsi="Times New Roman" w:cs="Times New Roman"/>
                <w:b/>
                <w:bCs/>
              </w:rPr>
              <w:t>.</w:t>
            </w:r>
          </w:p>
        </w:tc>
      </w:tr>
      <w:tr w:rsidR="00562476" w:rsidRPr="002744B4" w14:paraId="7BD9B91C" w14:textId="77777777" w:rsidTr="007B3F30">
        <w:trPr>
          <w:trHeight w:val="225"/>
        </w:trPr>
        <w:tc>
          <w:tcPr>
            <w:tcW w:w="9796" w:type="dxa"/>
            <w:gridSpan w:val="6"/>
            <w:hideMark/>
          </w:tcPr>
          <w:p w14:paraId="4EE32A47"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 xml:space="preserve">MONTO TOTAL SEGÚN CARPETAS: US$ 8,216.87                                                                                                                                                   </w:t>
            </w:r>
          </w:p>
        </w:tc>
      </w:tr>
      <w:tr w:rsidR="00562476" w:rsidRPr="002744B4" w14:paraId="4ABE27FE" w14:textId="77777777" w:rsidTr="007B3F30">
        <w:trPr>
          <w:trHeight w:val="450"/>
        </w:trPr>
        <w:tc>
          <w:tcPr>
            <w:tcW w:w="4443" w:type="dxa"/>
            <w:gridSpan w:val="3"/>
            <w:vMerge w:val="restart"/>
            <w:noWrap/>
            <w:hideMark/>
          </w:tcPr>
          <w:p w14:paraId="6A9F66C6"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 </w:t>
            </w:r>
          </w:p>
        </w:tc>
        <w:tc>
          <w:tcPr>
            <w:tcW w:w="5353" w:type="dxa"/>
            <w:gridSpan w:val="3"/>
            <w:noWrap/>
            <w:hideMark/>
          </w:tcPr>
          <w:p w14:paraId="0036A0A9"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OFERENTES POR ORDEN DE RECEPCION DE OFERTA</w:t>
            </w:r>
          </w:p>
        </w:tc>
      </w:tr>
      <w:tr w:rsidR="00562476" w:rsidRPr="00B11E66" w14:paraId="75BDC7FB" w14:textId="77777777" w:rsidTr="007B3F30">
        <w:trPr>
          <w:trHeight w:val="509"/>
        </w:trPr>
        <w:tc>
          <w:tcPr>
            <w:tcW w:w="4443" w:type="dxa"/>
            <w:gridSpan w:val="3"/>
            <w:vMerge/>
            <w:hideMark/>
          </w:tcPr>
          <w:p w14:paraId="7C1128BE" w14:textId="77777777" w:rsidR="00562476" w:rsidRPr="00B11E66" w:rsidRDefault="00562476" w:rsidP="007B3F30">
            <w:pPr>
              <w:spacing w:after="0" w:line="276" w:lineRule="auto"/>
              <w:jc w:val="both"/>
              <w:rPr>
                <w:rFonts w:ascii="Times New Roman" w:hAnsi="Times New Roman" w:cs="Times New Roman"/>
              </w:rPr>
            </w:pPr>
          </w:p>
        </w:tc>
        <w:tc>
          <w:tcPr>
            <w:tcW w:w="1966" w:type="dxa"/>
            <w:vMerge w:val="restart"/>
            <w:hideMark/>
          </w:tcPr>
          <w:p w14:paraId="3954F7B6"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SUMINISTRO COMERCIAL S.A. DE C.V.</w:t>
            </w:r>
          </w:p>
        </w:tc>
        <w:tc>
          <w:tcPr>
            <w:tcW w:w="1686" w:type="dxa"/>
            <w:vMerge w:val="restart"/>
            <w:hideMark/>
          </w:tcPr>
          <w:p w14:paraId="0BAFD02C"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SERVIMEC INDUSTRIAL S.A. DE C.V.</w:t>
            </w:r>
          </w:p>
        </w:tc>
        <w:tc>
          <w:tcPr>
            <w:tcW w:w="1701" w:type="dxa"/>
            <w:vMerge w:val="restart"/>
            <w:hideMark/>
          </w:tcPr>
          <w:p w14:paraId="72D1CD4C"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NELSON EDWIN REYES ARGUETA</w:t>
            </w:r>
          </w:p>
        </w:tc>
      </w:tr>
      <w:tr w:rsidR="00562476" w:rsidRPr="00B11E66" w14:paraId="1C8AB827" w14:textId="77777777" w:rsidTr="007B3F30">
        <w:trPr>
          <w:trHeight w:val="509"/>
        </w:trPr>
        <w:tc>
          <w:tcPr>
            <w:tcW w:w="4443" w:type="dxa"/>
            <w:gridSpan w:val="3"/>
            <w:vMerge/>
            <w:hideMark/>
          </w:tcPr>
          <w:p w14:paraId="0CADCD44" w14:textId="77777777" w:rsidR="00562476" w:rsidRPr="00B11E66" w:rsidRDefault="00562476" w:rsidP="007B3F30">
            <w:pPr>
              <w:spacing w:after="0" w:line="276" w:lineRule="auto"/>
              <w:jc w:val="both"/>
              <w:rPr>
                <w:rFonts w:ascii="Times New Roman" w:hAnsi="Times New Roman" w:cs="Times New Roman"/>
              </w:rPr>
            </w:pPr>
          </w:p>
        </w:tc>
        <w:tc>
          <w:tcPr>
            <w:tcW w:w="1966" w:type="dxa"/>
            <w:vMerge/>
            <w:hideMark/>
          </w:tcPr>
          <w:p w14:paraId="02A85E88" w14:textId="77777777" w:rsidR="00562476" w:rsidRPr="00B11E66" w:rsidRDefault="00562476" w:rsidP="007B3F30">
            <w:pPr>
              <w:spacing w:after="0" w:line="276" w:lineRule="auto"/>
              <w:jc w:val="both"/>
              <w:rPr>
                <w:rFonts w:ascii="Times New Roman" w:hAnsi="Times New Roman" w:cs="Times New Roman"/>
                <w:b/>
                <w:bCs/>
              </w:rPr>
            </w:pPr>
          </w:p>
        </w:tc>
        <w:tc>
          <w:tcPr>
            <w:tcW w:w="1686" w:type="dxa"/>
            <w:vMerge/>
            <w:hideMark/>
          </w:tcPr>
          <w:p w14:paraId="103F3D0F" w14:textId="77777777" w:rsidR="00562476" w:rsidRPr="00B11E66" w:rsidRDefault="00562476" w:rsidP="007B3F30">
            <w:pPr>
              <w:spacing w:after="0" w:line="276" w:lineRule="auto"/>
              <w:jc w:val="both"/>
              <w:rPr>
                <w:rFonts w:ascii="Times New Roman" w:hAnsi="Times New Roman" w:cs="Times New Roman"/>
                <w:b/>
                <w:bCs/>
              </w:rPr>
            </w:pPr>
          </w:p>
        </w:tc>
        <w:tc>
          <w:tcPr>
            <w:tcW w:w="1701" w:type="dxa"/>
            <w:vMerge/>
            <w:hideMark/>
          </w:tcPr>
          <w:p w14:paraId="65161E06" w14:textId="77777777" w:rsidR="00562476" w:rsidRPr="00B11E66" w:rsidRDefault="00562476" w:rsidP="007B3F30">
            <w:pPr>
              <w:spacing w:after="0" w:line="276" w:lineRule="auto"/>
              <w:jc w:val="both"/>
              <w:rPr>
                <w:rFonts w:ascii="Times New Roman" w:hAnsi="Times New Roman" w:cs="Times New Roman"/>
                <w:b/>
                <w:bCs/>
              </w:rPr>
            </w:pPr>
          </w:p>
        </w:tc>
      </w:tr>
      <w:tr w:rsidR="00562476" w:rsidRPr="00B11E66" w14:paraId="3EDCCE35" w14:textId="77777777" w:rsidTr="007B3F30">
        <w:trPr>
          <w:trHeight w:val="508"/>
        </w:trPr>
        <w:tc>
          <w:tcPr>
            <w:tcW w:w="1825" w:type="dxa"/>
            <w:noWrap/>
            <w:hideMark/>
          </w:tcPr>
          <w:p w14:paraId="10C78032"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DESCRIPCION DEL PRODUCTO</w:t>
            </w:r>
          </w:p>
        </w:tc>
        <w:tc>
          <w:tcPr>
            <w:tcW w:w="1436" w:type="dxa"/>
            <w:noWrap/>
            <w:hideMark/>
          </w:tcPr>
          <w:p w14:paraId="508DB157"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CANTIDAD</w:t>
            </w:r>
          </w:p>
        </w:tc>
        <w:tc>
          <w:tcPr>
            <w:tcW w:w="1182" w:type="dxa"/>
            <w:noWrap/>
            <w:hideMark/>
          </w:tcPr>
          <w:p w14:paraId="66D932C4"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UNIDAD</w:t>
            </w:r>
          </w:p>
        </w:tc>
        <w:tc>
          <w:tcPr>
            <w:tcW w:w="1966" w:type="dxa"/>
            <w:vMerge/>
            <w:hideMark/>
          </w:tcPr>
          <w:p w14:paraId="357D7314" w14:textId="77777777" w:rsidR="00562476" w:rsidRPr="00B11E66" w:rsidRDefault="00562476" w:rsidP="007B3F30">
            <w:pPr>
              <w:spacing w:after="0" w:line="276" w:lineRule="auto"/>
              <w:jc w:val="both"/>
              <w:rPr>
                <w:rFonts w:ascii="Times New Roman" w:hAnsi="Times New Roman" w:cs="Times New Roman"/>
                <w:b/>
                <w:bCs/>
              </w:rPr>
            </w:pPr>
          </w:p>
        </w:tc>
        <w:tc>
          <w:tcPr>
            <w:tcW w:w="1686" w:type="dxa"/>
            <w:vMerge/>
            <w:hideMark/>
          </w:tcPr>
          <w:p w14:paraId="28B492FE" w14:textId="77777777" w:rsidR="00562476" w:rsidRPr="00B11E66" w:rsidRDefault="00562476" w:rsidP="007B3F30">
            <w:pPr>
              <w:spacing w:after="0" w:line="276" w:lineRule="auto"/>
              <w:jc w:val="both"/>
              <w:rPr>
                <w:rFonts w:ascii="Times New Roman" w:hAnsi="Times New Roman" w:cs="Times New Roman"/>
                <w:b/>
                <w:bCs/>
              </w:rPr>
            </w:pPr>
          </w:p>
        </w:tc>
        <w:tc>
          <w:tcPr>
            <w:tcW w:w="1701" w:type="dxa"/>
            <w:vMerge/>
            <w:hideMark/>
          </w:tcPr>
          <w:p w14:paraId="3277F41D" w14:textId="77777777" w:rsidR="00562476" w:rsidRPr="00B11E66" w:rsidRDefault="00562476" w:rsidP="007B3F30">
            <w:pPr>
              <w:spacing w:after="0" w:line="276" w:lineRule="auto"/>
              <w:jc w:val="both"/>
              <w:rPr>
                <w:rFonts w:ascii="Times New Roman" w:hAnsi="Times New Roman" w:cs="Times New Roman"/>
                <w:b/>
                <w:bCs/>
              </w:rPr>
            </w:pPr>
          </w:p>
        </w:tc>
      </w:tr>
      <w:tr w:rsidR="00562476" w:rsidRPr="002744B4" w14:paraId="428BA29C" w14:textId="77777777" w:rsidTr="007B3F30">
        <w:trPr>
          <w:trHeight w:val="702"/>
        </w:trPr>
        <w:tc>
          <w:tcPr>
            <w:tcW w:w="1825" w:type="dxa"/>
            <w:noWrap/>
            <w:hideMark/>
          </w:tcPr>
          <w:p w14:paraId="37DFA0A5"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 xml:space="preserve">OFERTA ECONOMICA TOTAL </w:t>
            </w:r>
          </w:p>
        </w:tc>
        <w:tc>
          <w:tcPr>
            <w:tcW w:w="1436" w:type="dxa"/>
            <w:noWrap/>
            <w:hideMark/>
          </w:tcPr>
          <w:p w14:paraId="1922A82B"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1</w:t>
            </w:r>
          </w:p>
        </w:tc>
        <w:tc>
          <w:tcPr>
            <w:tcW w:w="1182" w:type="dxa"/>
            <w:noWrap/>
            <w:hideMark/>
          </w:tcPr>
          <w:p w14:paraId="619A455F"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SG</w:t>
            </w:r>
          </w:p>
        </w:tc>
        <w:tc>
          <w:tcPr>
            <w:tcW w:w="1966" w:type="dxa"/>
            <w:hideMark/>
          </w:tcPr>
          <w:p w14:paraId="76643FD9"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$9,581.05</w:t>
            </w:r>
          </w:p>
        </w:tc>
        <w:tc>
          <w:tcPr>
            <w:tcW w:w="1686" w:type="dxa"/>
            <w:hideMark/>
          </w:tcPr>
          <w:p w14:paraId="7EF26F13"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$8,393.40</w:t>
            </w:r>
          </w:p>
        </w:tc>
        <w:tc>
          <w:tcPr>
            <w:tcW w:w="1701" w:type="dxa"/>
            <w:hideMark/>
          </w:tcPr>
          <w:p w14:paraId="359C26DC" w14:textId="77777777" w:rsidR="00562476" w:rsidRPr="00B11E66" w:rsidRDefault="00562476" w:rsidP="007B3F30">
            <w:pPr>
              <w:spacing w:after="0" w:line="276" w:lineRule="auto"/>
              <w:jc w:val="both"/>
              <w:rPr>
                <w:rFonts w:ascii="Times New Roman" w:hAnsi="Times New Roman" w:cs="Times New Roman"/>
                <w:b/>
                <w:bCs/>
              </w:rPr>
            </w:pPr>
            <w:r w:rsidRPr="00B11E66">
              <w:rPr>
                <w:rFonts w:ascii="Times New Roman" w:hAnsi="Times New Roman" w:cs="Times New Roman"/>
                <w:b/>
                <w:bCs/>
              </w:rPr>
              <w:t>$7,816.62</w:t>
            </w:r>
          </w:p>
        </w:tc>
      </w:tr>
      <w:tr w:rsidR="00562476" w:rsidRPr="002744B4" w14:paraId="4AA020B0" w14:textId="77777777" w:rsidTr="007B3F30">
        <w:trPr>
          <w:trHeight w:val="443"/>
        </w:trPr>
        <w:tc>
          <w:tcPr>
            <w:tcW w:w="1825" w:type="dxa"/>
            <w:noWrap/>
            <w:hideMark/>
          </w:tcPr>
          <w:p w14:paraId="01EA089A"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TIEMPO DE ENTREGA</w:t>
            </w:r>
          </w:p>
        </w:tc>
        <w:tc>
          <w:tcPr>
            <w:tcW w:w="1436" w:type="dxa"/>
            <w:noWrap/>
            <w:hideMark/>
          </w:tcPr>
          <w:p w14:paraId="0A58ABD4"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60</w:t>
            </w:r>
          </w:p>
        </w:tc>
        <w:tc>
          <w:tcPr>
            <w:tcW w:w="1182" w:type="dxa"/>
            <w:noWrap/>
            <w:hideMark/>
          </w:tcPr>
          <w:p w14:paraId="06C49A1F"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DIAS calendario</w:t>
            </w:r>
          </w:p>
        </w:tc>
        <w:tc>
          <w:tcPr>
            <w:tcW w:w="1966" w:type="dxa"/>
            <w:hideMark/>
          </w:tcPr>
          <w:p w14:paraId="3F5940EA"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60 DIAS</w:t>
            </w:r>
          </w:p>
        </w:tc>
        <w:tc>
          <w:tcPr>
            <w:tcW w:w="1686" w:type="dxa"/>
            <w:hideMark/>
          </w:tcPr>
          <w:p w14:paraId="5E1C1B4A"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60 DIAS</w:t>
            </w:r>
          </w:p>
        </w:tc>
        <w:tc>
          <w:tcPr>
            <w:tcW w:w="1701" w:type="dxa"/>
            <w:hideMark/>
          </w:tcPr>
          <w:p w14:paraId="774FC75D"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60 DIAS</w:t>
            </w:r>
          </w:p>
        </w:tc>
      </w:tr>
      <w:tr w:rsidR="00562476" w:rsidRPr="002744B4" w14:paraId="031F67FC" w14:textId="77777777" w:rsidTr="007B3F30">
        <w:trPr>
          <w:trHeight w:val="439"/>
        </w:trPr>
        <w:tc>
          <w:tcPr>
            <w:tcW w:w="1825" w:type="dxa"/>
            <w:noWrap/>
            <w:hideMark/>
          </w:tcPr>
          <w:p w14:paraId="7C12DAF9"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VIGENCIA DE LA OFERTA</w:t>
            </w:r>
          </w:p>
        </w:tc>
        <w:tc>
          <w:tcPr>
            <w:tcW w:w="1436" w:type="dxa"/>
            <w:noWrap/>
            <w:hideMark/>
          </w:tcPr>
          <w:p w14:paraId="7A6776E4"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30</w:t>
            </w:r>
          </w:p>
        </w:tc>
        <w:tc>
          <w:tcPr>
            <w:tcW w:w="1182" w:type="dxa"/>
            <w:noWrap/>
            <w:hideMark/>
          </w:tcPr>
          <w:p w14:paraId="6E491385"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DIAS calendario</w:t>
            </w:r>
          </w:p>
        </w:tc>
        <w:tc>
          <w:tcPr>
            <w:tcW w:w="1966" w:type="dxa"/>
            <w:hideMark/>
          </w:tcPr>
          <w:p w14:paraId="047EB78D"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30 DIAS</w:t>
            </w:r>
          </w:p>
        </w:tc>
        <w:tc>
          <w:tcPr>
            <w:tcW w:w="1686" w:type="dxa"/>
            <w:hideMark/>
          </w:tcPr>
          <w:p w14:paraId="0C5454CC"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30 DIAS</w:t>
            </w:r>
          </w:p>
        </w:tc>
        <w:tc>
          <w:tcPr>
            <w:tcW w:w="1701" w:type="dxa"/>
            <w:hideMark/>
          </w:tcPr>
          <w:p w14:paraId="1A45CEE8" w14:textId="77777777" w:rsidR="00562476" w:rsidRPr="00B11E66" w:rsidRDefault="00562476" w:rsidP="007B3F30">
            <w:pPr>
              <w:spacing w:after="0" w:line="276" w:lineRule="auto"/>
              <w:jc w:val="both"/>
              <w:rPr>
                <w:rFonts w:ascii="Times New Roman" w:hAnsi="Times New Roman" w:cs="Times New Roman"/>
              </w:rPr>
            </w:pPr>
            <w:r w:rsidRPr="00B11E66">
              <w:rPr>
                <w:rFonts w:ascii="Times New Roman" w:hAnsi="Times New Roman" w:cs="Times New Roman"/>
              </w:rPr>
              <w:t>30 DIAS</w:t>
            </w:r>
          </w:p>
        </w:tc>
      </w:tr>
    </w:tbl>
    <w:p w14:paraId="66E4EFE2" w14:textId="77777777" w:rsidR="00562476" w:rsidRPr="002744B4" w:rsidRDefault="00562476" w:rsidP="00562476">
      <w:pPr>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9570"/>
      </w:tblGrid>
      <w:tr w:rsidR="00562476" w:rsidRPr="002744B4" w14:paraId="0BC50E5D" w14:textId="77777777" w:rsidTr="007B3F30">
        <w:trPr>
          <w:trHeight w:val="1751"/>
        </w:trPr>
        <w:tc>
          <w:tcPr>
            <w:tcW w:w="9796" w:type="dxa"/>
            <w:vMerge w:val="restart"/>
            <w:hideMark/>
          </w:tcPr>
          <w:p w14:paraId="77D399ED" w14:textId="77777777" w:rsidR="00562476" w:rsidRPr="00176F27" w:rsidRDefault="00562476" w:rsidP="007B3F30">
            <w:pPr>
              <w:spacing w:after="0" w:line="276" w:lineRule="auto"/>
              <w:jc w:val="both"/>
              <w:rPr>
                <w:rFonts w:ascii="Times New Roman" w:hAnsi="Times New Roman" w:cs="Times New Roman"/>
                <w:sz w:val="23"/>
                <w:szCs w:val="23"/>
              </w:rPr>
            </w:pPr>
            <w:r w:rsidRPr="00176F27">
              <w:rPr>
                <w:rFonts w:ascii="Times New Roman" w:hAnsi="Times New Roman" w:cs="Times New Roman"/>
                <w:sz w:val="23"/>
                <w:szCs w:val="23"/>
              </w:rPr>
              <w:t xml:space="preserve">Luego del análisis a las oferta económica presentada por cada oferente y habiéndose aplicado los criterios de selección para SUMINISTRO según los Términos de Referencia, se concluye que: las personas jurídicas/naturales que cumplen son: </w:t>
            </w:r>
            <w:r w:rsidRPr="00176F27">
              <w:rPr>
                <w:rFonts w:ascii="Times New Roman" w:hAnsi="Times New Roman" w:cs="Times New Roman"/>
                <w:b/>
                <w:bCs/>
                <w:sz w:val="23"/>
                <w:szCs w:val="23"/>
              </w:rPr>
              <w:t>SUMINISTRO COMERCIAL S.A. DE C.V.; SERVIMEC INDUSTRIAL, S.A DE C.V, y NELSON EDWIN REYES ARGUETA</w:t>
            </w:r>
            <w:r w:rsidRPr="00176F27">
              <w:rPr>
                <w:rFonts w:ascii="Times New Roman" w:hAnsi="Times New Roman" w:cs="Times New Roman"/>
                <w:sz w:val="23"/>
                <w:szCs w:val="23"/>
              </w:rPr>
              <w:t xml:space="preserve">;  siendo que  </w:t>
            </w:r>
            <w:r w:rsidRPr="00176F27">
              <w:rPr>
                <w:rFonts w:ascii="Times New Roman" w:hAnsi="Times New Roman" w:cs="Times New Roman"/>
                <w:bCs/>
                <w:sz w:val="23"/>
                <w:szCs w:val="23"/>
              </w:rPr>
              <w:t>NELSON EDWIN REYES ARGUETA</w:t>
            </w:r>
            <w:r w:rsidRPr="00176F27">
              <w:rPr>
                <w:rFonts w:ascii="Times New Roman" w:hAnsi="Times New Roman" w:cs="Times New Roman"/>
                <w:sz w:val="23"/>
                <w:szCs w:val="23"/>
              </w:rPr>
              <w:t>, presenta la oferta de menor monto. Por lo tanto LA COMISION DE EVALUACION DE OFERTAS, recomienda</w:t>
            </w:r>
            <w:r w:rsidRPr="00176F27">
              <w:rPr>
                <w:rFonts w:ascii="Times New Roman" w:hAnsi="Times New Roman" w:cs="Times New Roman"/>
                <w:bCs/>
                <w:sz w:val="23"/>
                <w:szCs w:val="23"/>
                <w:u w:val="single"/>
              </w:rPr>
              <w:t xml:space="preserve"> </w:t>
            </w:r>
            <w:r w:rsidRPr="00176F27">
              <w:rPr>
                <w:rFonts w:ascii="Times New Roman" w:hAnsi="Times New Roman" w:cs="Times New Roman"/>
                <w:b/>
                <w:bCs/>
                <w:sz w:val="23"/>
                <w:szCs w:val="23"/>
                <w:u w:val="single"/>
              </w:rPr>
              <w:t>ADJUDICAR</w:t>
            </w:r>
            <w:r w:rsidRPr="00176F27">
              <w:rPr>
                <w:rFonts w:ascii="Times New Roman" w:hAnsi="Times New Roman" w:cs="Times New Roman"/>
                <w:sz w:val="23"/>
                <w:szCs w:val="23"/>
              </w:rPr>
              <w:t xml:space="preserve"> la Contratación del Proceso LIBRE GESTION No PI LG AMSPP 04/2020 a la </w:t>
            </w:r>
            <w:r w:rsidRPr="00176F27">
              <w:rPr>
                <w:rFonts w:ascii="Times New Roman" w:hAnsi="Times New Roman" w:cs="Times New Roman"/>
                <w:bCs/>
                <w:sz w:val="23"/>
                <w:szCs w:val="23"/>
              </w:rPr>
              <w:t xml:space="preserve">PERSONA NATURAL </w:t>
            </w:r>
            <w:r w:rsidRPr="00176F27">
              <w:rPr>
                <w:rFonts w:ascii="Times New Roman" w:hAnsi="Times New Roman" w:cs="Times New Roman"/>
                <w:b/>
                <w:bCs/>
                <w:sz w:val="23"/>
                <w:szCs w:val="23"/>
              </w:rPr>
              <w:t>NELSON EDWIN REYES ARGUETA</w:t>
            </w:r>
            <w:r w:rsidRPr="00176F27">
              <w:rPr>
                <w:rFonts w:ascii="Times New Roman" w:hAnsi="Times New Roman" w:cs="Times New Roman"/>
                <w:sz w:val="23"/>
                <w:szCs w:val="23"/>
              </w:rPr>
              <w:t xml:space="preserve">, ya que  presenta la OFERTA MAS ADECUADA A LOS INTERESES DE LA MUNICIPALIDAD, técnicamente y económicamente, por lo tanto se extiende la presente </w:t>
            </w:r>
            <w:r w:rsidRPr="00176F27">
              <w:rPr>
                <w:rFonts w:ascii="Times New Roman" w:hAnsi="Times New Roman" w:cs="Times New Roman"/>
                <w:b/>
                <w:bCs/>
                <w:i/>
                <w:iCs/>
                <w:sz w:val="23"/>
                <w:szCs w:val="23"/>
                <w:u w:val="single"/>
              </w:rPr>
              <w:t>Recomendación</w:t>
            </w:r>
            <w:r w:rsidRPr="00176F27">
              <w:rPr>
                <w:rFonts w:ascii="Times New Roman" w:hAnsi="Times New Roman" w:cs="Times New Roman"/>
                <w:b/>
                <w:sz w:val="23"/>
                <w:szCs w:val="23"/>
              </w:rPr>
              <w:t xml:space="preserve"> </w:t>
            </w:r>
            <w:r w:rsidRPr="00176F27">
              <w:rPr>
                <w:rFonts w:ascii="Times New Roman" w:hAnsi="Times New Roman" w:cs="Times New Roman"/>
                <w:sz w:val="23"/>
                <w:szCs w:val="23"/>
              </w:rPr>
              <w:t xml:space="preserve"> a los veinte días del mes de Febrero de 2020.</w:t>
            </w:r>
          </w:p>
        </w:tc>
      </w:tr>
      <w:tr w:rsidR="00562476" w:rsidRPr="002744B4" w14:paraId="1490BF2B" w14:textId="77777777" w:rsidTr="007B3F30">
        <w:trPr>
          <w:trHeight w:val="509"/>
        </w:trPr>
        <w:tc>
          <w:tcPr>
            <w:tcW w:w="9796" w:type="dxa"/>
            <w:vMerge/>
            <w:hideMark/>
          </w:tcPr>
          <w:p w14:paraId="21C4C39A" w14:textId="77777777" w:rsidR="00562476" w:rsidRPr="002744B4" w:rsidRDefault="00562476" w:rsidP="007B3F30">
            <w:pPr>
              <w:spacing w:after="0" w:line="276" w:lineRule="auto"/>
              <w:jc w:val="both"/>
              <w:rPr>
                <w:rFonts w:ascii="Times New Roman" w:hAnsi="Times New Roman" w:cs="Times New Roman"/>
                <w:sz w:val="20"/>
                <w:szCs w:val="20"/>
              </w:rPr>
            </w:pPr>
          </w:p>
        </w:tc>
      </w:tr>
    </w:tbl>
    <w:p w14:paraId="10028E65"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lastRenderedPageBreak/>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4D1D6DE4" w14:textId="77777777" w:rsidR="00562476" w:rsidRPr="00050A9D"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7D0D9C51" w14:textId="77777777" w:rsidR="00562476" w:rsidRPr="00D1296F"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b/>
          <w:sz w:val="24"/>
          <w:szCs w:val="24"/>
        </w:rPr>
        <w:t>ACUERDO NÚMERO DIEZ:</w:t>
      </w:r>
      <w:r w:rsidRPr="00D1296F">
        <w:rPr>
          <w:rFonts w:ascii="Times New Roman" w:hAnsi="Times New Roman" w:cs="Times New Roman"/>
          <w:sz w:val="24"/>
          <w:szCs w:val="24"/>
        </w:rPr>
        <w:t xml:space="preserve"> El Concejo Municipal,  CONSIDERANDO: </w:t>
      </w:r>
    </w:p>
    <w:p w14:paraId="0E32BD20" w14:textId="77777777" w:rsidR="00562476" w:rsidRPr="004731B5"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t xml:space="preserve">I-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cuatro</w:t>
      </w:r>
      <w:r w:rsidRPr="004731B5">
        <w:rPr>
          <w:rFonts w:ascii="Times New Roman" w:hAnsi="Times New Roman" w:cs="Times New Roman"/>
          <w:sz w:val="24"/>
          <w:szCs w:val="24"/>
        </w:rPr>
        <w:t xml:space="preserve"> ofertas de Realizador para el Proyecto “</w:t>
      </w:r>
      <w:r w:rsidRPr="00FA4889">
        <w:rPr>
          <w:rFonts w:ascii="Times New Roman" w:hAnsi="Times New Roman" w:cs="Times New Roman"/>
          <w:sz w:val="24"/>
          <w:szCs w:val="24"/>
        </w:rPr>
        <w:t>CONSTRUCCION DE 350 METROS LINEALES DE BANDAS DE CONCRETO HIDRAULICO EN EL SECTOR EL AMATE, CANTON TECOLUCO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dos Bandas de un metro cada una y un centro de 0.80 cms de lodocreto.</w:t>
      </w:r>
    </w:p>
    <w:p w14:paraId="4B8E251A"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 xml:space="preserve">empresa </w:t>
      </w:r>
      <w:r w:rsidRPr="0004127B">
        <w:rPr>
          <w:rFonts w:ascii="Times New Roman" w:hAnsi="Times New Roman" w:cs="Times New Roman"/>
          <w:sz w:val="24"/>
          <w:szCs w:val="24"/>
          <w:lang w:val="es-ES"/>
        </w:rPr>
        <w:t>VIERCON S.A. DE C.V.</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 xml:space="preserve">DIECINUEVE </w:t>
      </w:r>
      <w:r w:rsidRPr="004731B5">
        <w:rPr>
          <w:rFonts w:ascii="Times New Roman" w:hAnsi="Times New Roman" w:cs="Times New Roman"/>
          <w:sz w:val="24"/>
          <w:szCs w:val="24"/>
        </w:rPr>
        <w:t xml:space="preserve">MIL </w:t>
      </w:r>
      <w:r>
        <w:rPr>
          <w:rFonts w:ascii="Times New Roman" w:hAnsi="Times New Roman" w:cs="Times New Roman"/>
          <w:sz w:val="24"/>
          <w:szCs w:val="24"/>
        </w:rPr>
        <w:t>QUINIENTOS SESENTA Y SEIS</w:t>
      </w:r>
      <w:r w:rsidRPr="004731B5">
        <w:rPr>
          <w:rFonts w:ascii="Times New Roman" w:hAnsi="Times New Roman" w:cs="Times New Roman"/>
          <w:sz w:val="24"/>
          <w:szCs w:val="24"/>
        </w:rPr>
        <w:t xml:space="preserve"> </w:t>
      </w:r>
      <w:r>
        <w:rPr>
          <w:rFonts w:ascii="Times New Roman" w:hAnsi="Times New Roman" w:cs="Times New Roman"/>
          <w:sz w:val="24"/>
          <w:szCs w:val="24"/>
        </w:rPr>
        <w:t>50</w:t>
      </w:r>
      <w:r w:rsidRPr="004731B5">
        <w:rPr>
          <w:rFonts w:ascii="Times New Roman" w:hAnsi="Times New Roman" w:cs="Times New Roman"/>
          <w:sz w:val="24"/>
          <w:szCs w:val="24"/>
        </w:rPr>
        <w:t>/100 DÓLARES DE LOS ESTADOS UNIDOS DE NORTE AMERICA ($</w:t>
      </w:r>
      <w:r w:rsidRPr="0004127B">
        <w:rPr>
          <w:rFonts w:ascii="Times New Roman" w:hAnsi="Times New Roman" w:cs="Times New Roman"/>
          <w:sz w:val="24"/>
          <w:szCs w:val="24"/>
        </w:rPr>
        <w:t>19</w:t>
      </w:r>
      <w:r>
        <w:rPr>
          <w:rFonts w:ascii="Times New Roman" w:hAnsi="Times New Roman" w:cs="Times New Roman"/>
          <w:sz w:val="24"/>
          <w:szCs w:val="24"/>
        </w:rPr>
        <w:t>,</w:t>
      </w:r>
      <w:r w:rsidRPr="0004127B">
        <w:rPr>
          <w:rFonts w:ascii="Times New Roman" w:hAnsi="Times New Roman" w:cs="Times New Roman"/>
          <w:sz w:val="24"/>
          <w:szCs w:val="24"/>
        </w:rPr>
        <w:t>566.5</w:t>
      </w:r>
      <w:r>
        <w:rPr>
          <w:rFonts w:ascii="Times New Roman" w:hAnsi="Times New Roman" w:cs="Times New Roman"/>
          <w:sz w:val="24"/>
          <w:szCs w:val="24"/>
        </w:rPr>
        <w:t>0</w:t>
      </w:r>
      <w:r w:rsidRPr="004731B5">
        <w:rPr>
          <w:rFonts w:ascii="Times New Roman" w:hAnsi="Times New Roman" w:cs="Times New Roman"/>
          <w:sz w:val="24"/>
          <w:szCs w:val="24"/>
        </w:rPr>
        <w:t xml:space="preserve">), por ofrecer precios más competitivos y favorables para la Administración Municipal.  </w:t>
      </w:r>
    </w:p>
    <w:p w14:paraId="2732444B"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4E72AFA9"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20C9CC00"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rPr>
          <w:rFonts w:ascii="Times New Roman" w:hAnsi="Times New Roman" w:cs="Times New Roman"/>
          <w:sz w:val="24"/>
          <w:szCs w:val="24"/>
          <w:lang w:val="es-ES"/>
        </w:rPr>
        <w:t xml:space="preserve"> </w:t>
      </w:r>
      <w:r w:rsidRPr="0004127B">
        <w:rPr>
          <w:rFonts w:ascii="Times New Roman" w:hAnsi="Times New Roman" w:cs="Times New Roman"/>
          <w:sz w:val="24"/>
          <w:szCs w:val="24"/>
          <w:lang w:val="es-ES"/>
        </w:rPr>
        <w:t>VIERCON 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FA4889">
        <w:rPr>
          <w:rFonts w:ascii="Times New Roman" w:hAnsi="Times New Roman" w:cs="Times New Roman"/>
          <w:sz w:val="24"/>
          <w:szCs w:val="24"/>
        </w:rPr>
        <w:t>CONSTRUCCION DE 350 METROS LINEALES DE BANDAS DE CONCRETO HIDRAULICO EN EL SECTOR EL AMATE, CANTON TECOLUCO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 xml:space="preserve">DIECINUEVE </w:t>
      </w:r>
      <w:r w:rsidRPr="004731B5">
        <w:rPr>
          <w:rFonts w:ascii="Times New Roman" w:hAnsi="Times New Roman" w:cs="Times New Roman"/>
          <w:sz w:val="24"/>
          <w:szCs w:val="24"/>
        </w:rPr>
        <w:t xml:space="preserve">MIL </w:t>
      </w:r>
      <w:r>
        <w:rPr>
          <w:rFonts w:ascii="Times New Roman" w:hAnsi="Times New Roman" w:cs="Times New Roman"/>
          <w:sz w:val="24"/>
          <w:szCs w:val="24"/>
        </w:rPr>
        <w:t>QUINIENTOS SESENTA Y SEIS</w:t>
      </w:r>
      <w:r w:rsidRPr="004731B5">
        <w:rPr>
          <w:rFonts w:ascii="Times New Roman" w:hAnsi="Times New Roman" w:cs="Times New Roman"/>
          <w:sz w:val="24"/>
          <w:szCs w:val="24"/>
        </w:rPr>
        <w:t xml:space="preserve"> </w:t>
      </w:r>
      <w:r>
        <w:rPr>
          <w:rFonts w:ascii="Times New Roman" w:hAnsi="Times New Roman" w:cs="Times New Roman"/>
          <w:sz w:val="24"/>
          <w:szCs w:val="24"/>
        </w:rPr>
        <w:t>50</w:t>
      </w:r>
      <w:r w:rsidRPr="004731B5">
        <w:rPr>
          <w:rFonts w:ascii="Times New Roman" w:hAnsi="Times New Roman" w:cs="Times New Roman"/>
          <w:sz w:val="24"/>
          <w:szCs w:val="24"/>
        </w:rPr>
        <w:t>/100 DÓLARES DE LOS ESTADOS UNIDOS DE NORTE AMERICA ($</w:t>
      </w:r>
      <w:r w:rsidRPr="0004127B">
        <w:rPr>
          <w:rFonts w:ascii="Times New Roman" w:hAnsi="Times New Roman" w:cs="Times New Roman"/>
          <w:sz w:val="24"/>
          <w:szCs w:val="24"/>
        </w:rPr>
        <w:t>19</w:t>
      </w:r>
      <w:r>
        <w:rPr>
          <w:rFonts w:ascii="Times New Roman" w:hAnsi="Times New Roman" w:cs="Times New Roman"/>
          <w:sz w:val="24"/>
          <w:szCs w:val="24"/>
        </w:rPr>
        <w:t>,</w:t>
      </w:r>
      <w:r w:rsidRPr="0004127B">
        <w:rPr>
          <w:rFonts w:ascii="Times New Roman" w:hAnsi="Times New Roman" w:cs="Times New Roman"/>
          <w:sz w:val="24"/>
          <w:szCs w:val="24"/>
        </w:rPr>
        <w:t>566.5</w:t>
      </w:r>
      <w:r>
        <w:rPr>
          <w:rFonts w:ascii="Times New Roman" w:hAnsi="Times New Roman" w:cs="Times New Roman"/>
          <w:sz w:val="24"/>
          <w:szCs w:val="24"/>
        </w:rPr>
        <w:t>0</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W w:w="0" w:type="auto"/>
        <w:tblInd w:w="108" w:type="dxa"/>
        <w:tblLayout w:type="fixed"/>
        <w:tblLook w:val="04A0" w:firstRow="1" w:lastRow="0" w:firstColumn="1" w:lastColumn="0" w:noHBand="0" w:noVBand="1"/>
      </w:tblPr>
      <w:tblGrid>
        <w:gridCol w:w="1701"/>
        <w:gridCol w:w="851"/>
        <w:gridCol w:w="1134"/>
        <w:gridCol w:w="2126"/>
        <w:gridCol w:w="1276"/>
        <w:gridCol w:w="1276"/>
        <w:gridCol w:w="1432"/>
      </w:tblGrid>
      <w:tr w:rsidR="00562476" w:rsidRPr="00B27D57" w14:paraId="411BB8D1" w14:textId="77777777" w:rsidTr="007B3F30">
        <w:trPr>
          <w:trHeight w:val="157"/>
        </w:trPr>
        <w:tc>
          <w:tcPr>
            <w:tcW w:w="9796" w:type="dxa"/>
            <w:gridSpan w:val="7"/>
            <w:noWrap/>
            <w:hideMark/>
          </w:tcPr>
          <w:p w14:paraId="78A3DB29" w14:textId="77777777" w:rsidR="00562476" w:rsidRPr="00B27D57" w:rsidRDefault="00562476" w:rsidP="007B3F30">
            <w:pPr>
              <w:spacing w:after="0" w:line="276" w:lineRule="auto"/>
              <w:jc w:val="both"/>
              <w:rPr>
                <w:rFonts w:ascii="Times New Roman" w:hAnsi="Times New Roman" w:cs="Times New Roman"/>
                <w:b/>
                <w:bCs/>
                <w:sz w:val="24"/>
                <w:szCs w:val="24"/>
              </w:rPr>
            </w:pPr>
            <w:r w:rsidRPr="00B27D57">
              <w:rPr>
                <w:rFonts w:ascii="Times New Roman" w:hAnsi="Times New Roman" w:cs="Times New Roman"/>
                <w:b/>
                <w:bCs/>
                <w:sz w:val="24"/>
                <w:szCs w:val="24"/>
              </w:rPr>
              <w:t>CUADRO COMPARATIVO DE OFERTAS PARA CONTRATACION DE REALIZADOR</w:t>
            </w:r>
          </w:p>
        </w:tc>
      </w:tr>
      <w:tr w:rsidR="00562476" w:rsidRPr="00B27D57" w14:paraId="678C385B" w14:textId="77777777" w:rsidTr="007B3F30">
        <w:trPr>
          <w:trHeight w:val="780"/>
        </w:trPr>
        <w:tc>
          <w:tcPr>
            <w:tcW w:w="9796" w:type="dxa"/>
            <w:gridSpan w:val="7"/>
            <w:hideMark/>
          </w:tcPr>
          <w:p w14:paraId="5F8E0CC1"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lastRenderedPageBreak/>
              <w:t>NOMBRE DEL PROYECTO:  CONSTRUCCIÓN DE 350 METROS LINEALES DE BANDAS DE CONCRETO HIDRAULICO EN EL SECTOR EL AMATE, CANTON TECOLUCO DE SAN PEDRO PERULAPAN, AÑO 2020</w:t>
            </w:r>
          </w:p>
        </w:tc>
      </w:tr>
      <w:tr w:rsidR="00562476" w:rsidRPr="00B27D57" w14:paraId="7D3606C2" w14:textId="77777777" w:rsidTr="007B3F30">
        <w:trPr>
          <w:trHeight w:val="70"/>
        </w:trPr>
        <w:tc>
          <w:tcPr>
            <w:tcW w:w="9796" w:type="dxa"/>
            <w:gridSpan w:val="7"/>
            <w:hideMark/>
          </w:tcPr>
          <w:p w14:paraId="095AD8A6"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 xml:space="preserve">MONTO TOTAL SEGÚN CARPETAS: US$ 19,725.33                                                                                                                                                    </w:t>
            </w:r>
          </w:p>
        </w:tc>
      </w:tr>
      <w:tr w:rsidR="00562476" w:rsidRPr="00B27D57" w14:paraId="3A5198CB" w14:textId="77777777" w:rsidTr="007B3F30">
        <w:trPr>
          <w:trHeight w:val="162"/>
        </w:trPr>
        <w:tc>
          <w:tcPr>
            <w:tcW w:w="3686" w:type="dxa"/>
            <w:gridSpan w:val="3"/>
            <w:vMerge w:val="restart"/>
            <w:noWrap/>
            <w:hideMark/>
          </w:tcPr>
          <w:p w14:paraId="1CAE31FF"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 </w:t>
            </w:r>
          </w:p>
        </w:tc>
        <w:tc>
          <w:tcPr>
            <w:tcW w:w="6110" w:type="dxa"/>
            <w:gridSpan w:val="4"/>
            <w:noWrap/>
            <w:hideMark/>
          </w:tcPr>
          <w:p w14:paraId="61C0BE4E"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OFERENTES POR ORDEN DE RECEPCION DE OFERTA</w:t>
            </w:r>
          </w:p>
        </w:tc>
      </w:tr>
      <w:tr w:rsidR="00562476" w:rsidRPr="00B27D57" w14:paraId="51A99241" w14:textId="77777777" w:rsidTr="007B3F30">
        <w:trPr>
          <w:trHeight w:val="509"/>
        </w:trPr>
        <w:tc>
          <w:tcPr>
            <w:tcW w:w="3686" w:type="dxa"/>
            <w:gridSpan w:val="3"/>
            <w:vMerge/>
            <w:hideMark/>
          </w:tcPr>
          <w:p w14:paraId="675F7125" w14:textId="77777777" w:rsidR="00562476" w:rsidRPr="00176F27" w:rsidRDefault="00562476" w:rsidP="007B3F30">
            <w:pPr>
              <w:spacing w:after="0" w:line="276" w:lineRule="auto"/>
              <w:jc w:val="both"/>
              <w:rPr>
                <w:rFonts w:ascii="Times New Roman" w:hAnsi="Times New Roman" w:cs="Times New Roman"/>
              </w:rPr>
            </w:pPr>
          </w:p>
        </w:tc>
        <w:tc>
          <w:tcPr>
            <w:tcW w:w="2126" w:type="dxa"/>
            <w:vMerge w:val="restart"/>
            <w:hideMark/>
          </w:tcPr>
          <w:p w14:paraId="53848AA2"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TH CONSTRUCTORA, S.A DE C.V.</w:t>
            </w:r>
          </w:p>
        </w:tc>
        <w:tc>
          <w:tcPr>
            <w:tcW w:w="1276" w:type="dxa"/>
            <w:vMerge w:val="restart"/>
            <w:hideMark/>
          </w:tcPr>
          <w:p w14:paraId="1EC73BCD"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VIERCON S.A DE C.V</w:t>
            </w:r>
          </w:p>
        </w:tc>
        <w:tc>
          <w:tcPr>
            <w:tcW w:w="1276" w:type="dxa"/>
            <w:vMerge w:val="restart"/>
            <w:hideMark/>
          </w:tcPr>
          <w:p w14:paraId="5C4DDDDF" w14:textId="77777777" w:rsidR="00562476" w:rsidRDefault="00562476" w:rsidP="007B3F30">
            <w:pPr>
              <w:spacing w:after="0" w:line="276" w:lineRule="auto"/>
              <w:jc w:val="both"/>
              <w:rPr>
                <w:rFonts w:ascii="Times New Roman" w:hAnsi="Times New Roman" w:cs="Times New Roman"/>
                <w:b/>
                <w:bCs/>
              </w:rPr>
            </w:pPr>
            <w:r>
              <w:rPr>
                <w:rFonts w:ascii="Times New Roman" w:hAnsi="Times New Roman" w:cs="Times New Roman"/>
                <w:b/>
                <w:bCs/>
              </w:rPr>
              <w:t>* ESECON</w:t>
            </w:r>
          </w:p>
          <w:p w14:paraId="324588E8"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S.A DE C.V.</w:t>
            </w:r>
          </w:p>
        </w:tc>
        <w:tc>
          <w:tcPr>
            <w:tcW w:w="1432" w:type="dxa"/>
            <w:vMerge w:val="restart"/>
            <w:hideMark/>
          </w:tcPr>
          <w:p w14:paraId="30A1FE67"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 CONSITERRA, S.A. DE C.V.</w:t>
            </w:r>
          </w:p>
        </w:tc>
      </w:tr>
      <w:tr w:rsidR="00562476" w:rsidRPr="00B27D57" w14:paraId="2D9BFC13" w14:textId="77777777" w:rsidTr="007B3F30">
        <w:trPr>
          <w:trHeight w:val="509"/>
        </w:trPr>
        <w:tc>
          <w:tcPr>
            <w:tcW w:w="3686" w:type="dxa"/>
            <w:gridSpan w:val="3"/>
            <w:vMerge/>
            <w:hideMark/>
          </w:tcPr>
          <w:p w14:paraId="715CA379" w14:textId="77777777" w:rsidR="00562476" w:rsidRPr="00176F27" w:rsidRDefault="00562476" w:rsidP="007B3F30">
            <w:pPr>
              <w:spacing w:after="0" w:line="276" w:lineRule="auto"/>
              <w:jc w:val="both"/>
              <w:rPr>
                <w:rFonts w:ascii="Times New Roman" w:hAnsi="Times New Roman" w:cs="Times New Roman"/>
              </w:rPr>
            </w:pPr>
          </w:p>
        </w:tc>
        <w:tc>
          <w:tcPr>
            <w:tcW w:w="2126" w:type="dxa"/>
            <w:vMerge/>
            <w:hideMark/>
          </w:tcPr>
          <w:p w14:paraId="09F84D53" w14:textId="77777777" w:rsidR="00562476" w:rsidRPr="00176F27" w:rsidRDefault="00562476" w:rsidP="007B3F30">
            <w:pPr>
              <w:spacing w:after="0" w:line="276" w:lineRule="auto"/>
              <w:jc w:val="both"/>
              <w:rPr>
                <w:rFonts w:ascii="Times New Roman" w:hAnsi="Times New Roman" w:cs="Times New Roman"/>
                <w:b/>
                <w:bCs/>
              </w:rPr>
            </w:pPr>
          </w:p>
        </w:tc>
        <w:tc>
          <w:tcPr>
            <w:tcW w:w="1276" w:type="dxa"/>
            <w:vMerge/>
            <w:hideMark/>
          </w:tcPr>
          <w:p w14:paraId="15BB2014" w14:textId="77777777" w:rsidR="00562476" w:rsidRPr="00176F27" w:rsidRDefault="00562476" w:rsidP="007B3F30">
            <w:pPr>
              <w:spacing w:after="0" w:line="276" w:lineRule="auto"/>
              <w:jc w:val="both"/>
              <w:rPr>
                <w:rFonts w:ascii="Times New Roman" w:hAnsi="Times New Roman" w:cs="Times New Roman"/>
                <w:b/>
                <w:bCs/>
              </w:rPr>
            </w:pPr>
          </w:p>
        </w:tc>
        <w:tc>
          <w:tcPr>
            <w:tcW w:w="1276" w:type="dxa"/>
            <w:vMerge/>
            <w:hideMark/>
          </w:tcPr>
          <w:p w14:paraId="46CA5836" w14:textId="77777777" w:rsidR="00562476" w:rsidRPr="00176F27" w:rsidRDefault="00562476" w:rsidP="007B3F30">
            <w:pPr>
              <w:spacing w:after="0" w:line="276" w:lineRule="auto"/>
              <w:jc w:val="both"/>
              <w:rPr>
                <w:rFonts w:ascii="Times New Roman" w:hAnsi="Times New Roman" w:cs="Times New Roman"/>
                <w:b/>
                <w:bCs/>
              </w:rPr>
            </w:pPr>
          </w:p>
        </w:tc>
        <w:tc>
          <w:tcPr>
            <w:tcW w:w="1432" w:type="dxa"/>
            <w:vMerge/>
            <w:hideMark/>
          </w:tcPr>
          <w:p w14:paraId="5BA6EB41" w14:textId="77777777" w:rsidR="00562476" w:rsidRPr="00176F27" w:rsidRDefault="00562476" w:rsidP="007B3F30">
            <w:pPr>
              <w:spacing w:after="0" w:line="276" w:lineRule="auto"/>
              <w:jc w:val="both"/>
              <w:rPr>
                <w:rFonts w:ascii="Times New Roman" w:hAnsi="Times New Roman" w:cs="Times New Roman"/>
                <w:b/>
                <w:bCs/>
              </w:rPr>
            </w:pPr>
          </w:p>
        </w:tc>
      </w:tr>
      <w:tr w:rsidR="00562476" w:rsidRPr="00B27D57" w14:paraId="00E4601C" w14:textId="77777777" w:rsidTr="007B3F30">
        <w:trPr>
          <w:trHeight w:val="406"/>
        </w:trPr>
        <w:tc>
          <w:tcPr>
            <w:tcW w:w="1701" w:type="dxa"/>
            <w:noWrap/>
            <w:hideMark/>
          </w:tcPr>
          <w:p w14:paraId="5422281D"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DESCRIPCION DEL PRODUCTO</w:t>
            </w:r>
          </w:p>
        </w:tc>
        <w:tc>
          <w:tcPr>
            <w:tcW w:w="851" w:type="dxa"/>
            <w:noWrap/>
            <w:hideMark/>
          </w:tcPr>
          <w:p w14:paraId="3D69B7C1"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CANTIDAD</w:t>
            </w:r>
          </w:p>
        </w:tc>
        <w:tc>
          <w:tcPr>
            <w:tcW w:w="1134" w:type="dxa"/>
            <w:noWrap/>
            <w:hideMark/>
          </w:tcPr>
          <w:p w14:paraId="1BBB2B13"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UNIDAD</w:t>
            </w:r>
          </w:p>
        </w:tc>
        <w:tc>
          <w:tcPr>
            <w:tcW w:w="2126" w:type="dxa"/>
            <w:vMerge/>
            <w:hideMark/>
          </w:tcPr>
          <w:p w14:paraId="76704813" w14:textId="77777777" w:rsidR="00562476" w:rsidRPr="00176F27" w:rsidRDefault="00562476" w:rsidP="007B3F30">
            <w:pPr>
              <w:spacing w:after="0" w:line="276" w:lineRule="auto"/>
              <w:jc w:val="both"/>
              <w:rPr>
                <w:rFonts w:ascii="Times New Roman" w:hAnsi="Times New Roman" w:cs="Times New Roman"/>
                <w:b/>
                <w:bCs/>
              </w:rPr>
            </w:pPr>
          </w:p>
        </w:tc>
        <w:tc>
          <w:tcPr>
            <w:tcW w:w="1276" w:type="dxa"/>
            <w:vMerge/>
            <w:hideMark/>
          </w:tcPr>
          <w:p w14:paraId="4C89E861" w14:textId="77777777" w:rsidR="00562476" w:rsidRPr="00176F27" w:rsidRDefault="00562476" w:rsidP="007B3F30">
            <w:pPr>
              <w:spacing w:after="0" w:line="276" w:lineRule="auto"/>
              <w:jc w:val="both"/>
              <w:rPr>
                <w:rFonts w:ascii="Times New Roman" w:hAnsi="Times New Roman" w:cs="Times New Roman"/>
                <w:b/>
                <w:bCs/>
              </w:rPr>
            </w:pPr>
          </w:p>
        </w:tc>
        <w:tc>
          <w:tcPr>
            <w:tcW w:w="1276" w:type="dxa"/>
            <w:vMerge/>
            <w:hideMark/>
          </w:tcPr>
          <w:p w14:paraId="61A4A53B" w14:textId="77777777" w:rsidR="00562476" w:rsidRPr="00176F27" w:rsidRDefault="00562476" w:rsidP="007B3F30">
            <w:pPr>
              <w:spacing w:after="0" w:line="276" w:lineRule="auto"/>
              <w:jc w:val="both"/>
              <w:rPr>
                <w:rFonts w:ascii="Times New Roman" w:hAnsi="Times New Roman" w:cs="Times New Roman"/>
                <w:b/>
                <w:bCs/>
              </w:rPr>
            </w:pPr>
          </w:p>
        </w:tc>
        <w:tc>
          <w:tcPr>
            <w:tcW w:w="1432" w:type="dxa"/>
            <w:vMerge/>
            <w:hideMark/>
          </w:tcPr>
          <w:p w14:paraId="0463BA07" w14:textId="77777777" w:rsidR="00562476" w:rsidRPr="00176F27" w:rsidRDefault="00562476" w:rsidP="007B3F30">
            <w:pPr>
              <w:spacing w:after="0" w:line="276" w:lineRule="auto"/>
              <w:jc w:val="both"/>
              <w:rPr>
                <w:rFonts w:ascii="Times New Roman" w:hAnsi="Times New Roman" w:cs="Times New Roman"/>
                <w:b/>
                <w:bCs/>
              </w:rPr>
            </w:pPr>
          </w:p>
        </w:tc>
      </w:tr>
      <w:tr w:rsidR="00562476" w:rsidRPr="00B27D57" w14:paraId="6AF00FFC" w14:textId="77777777" w:rsidTr="007B3F30">
        <w:trPr>
          <w:trHeight w:val="702"/>
        </w:trPr>
        <w:tc>
          <w:tcPr>
            <w:tcW w:w="1701" w:type="dxa"/>
            <w:noWrap/>
            <w:hideMark/>
          </w:tcPr>
          <w:p w14:paraId="5447C32D"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 xml:space="preserve">OFERTA ECONOMICA TOTAL </w:t>
            </w:r>
          </w:p>
        </w:tc>
        <w:tc>
          <w:tcPr>
            <w:tcW w:w="851" w:type="dxa"/>
            <w:noWrap/>
            <w:hideMark/>
          </w:tcPr>
          <w:p w14:paraId="6017673E"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1</w:t>
            </w:r>
          </w:p>
        </w:tc>
        <w:tc>
          <w:tcPr>
            <w:tcW w:w="1134" w:type="dxa"/>
            <w:noWrap/>
            <w:hideMark/>
          </w:tcPr>
          <w:p w14:paraId="7CE0AF47"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SG</w:t>
            </w:r>
          </w:p>
        </w:tc>
        <w:tc>
          <w:tcPr>
            <w:tcW w:w="2126" w:type="dxa"/>
            <w:hideMark/>
          </w:tcPr>
          <w:p w14:paraId="52B13D5D"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$20,328.34</w:t>
            </w:r>
          </w:p>
        </w:tc>
        <w:tc>
          <w:tcPr>
            <w:tcW w:w="1276" w:type="dxa"/>
            <w:hideMark/>
          </w:tcPr>
          <w:p w14:paraId="748BFB50"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$19,566.50</w:t>
            </w:r>
          </w:p>
        </w:tc>
        <w:tc>
          <w:tcPr>
            <w:tcW w:w="1276" w:type="dxa"/>
            <w:hideMark/>
          </w:tcPr>
          <w:p w14:paraId="393526CC"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$21,409.13</w:t>
            </w:r>
          </w:p>
        </w:tc>
        <w:tc>
          <w:tcPr>
            <w:tcW w:w="1432" w:type="dxa"/>
            <w:hideMark/>
          </w:tcPr>
          <w:p w14:paraId="471E27F7" w14:textId="77777777" w:rsidR="00562476" w:rsidRPr="00176F27" w:rsidRDefault="00562476" w:rsidP="007B3F30">
            <w:pPr>
              <w:spacing w:after="0" w:line="276" w:lineRule="auto"/>
              <w:jc w:val="both"/>
              <w:rPr>
                <w:rFonts w:ascii="Times New Roman" w:hAnsi="Times New Roman" w:cs="Times New Roman"/>
                <w:b/>
                <w:bCs/>
              </w:rPr>
            </w:pPr>
            <w:r w:rsidRPr="00176F27">
              <w:rPr>
                <w:rFonts w:ascii="Times New Roman" w:hAnsi="Times New Roman" w:cs="Times New Roman"/>
                <w:b/>
                <w:bCs/>
              </w:rPr>
              <w:t>$22,415.99</w:t>
            </w:r>
          </w:p>
        </w:tc>
      </w:tr>
      <w:tr w:rsidR="00562476" w:rsidRPr="00B27D57" w14:paraId="45FEF662" w14:textId="77777777" w:rsidTr="007B3F30">
        <w:trPr>
          <w:trHeight w:val="358"/>
        </w:trPr>
        <w:tc>
          <w:tcPr>
            <w:tcW w:w="1701" w:type="dxa"/>
            <w:noWrap/>
            <w:hideMark/>
          </w:tcPr>
          <w:p w14:paraId="16A22DE9"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TIEMPO DE ENTREGA</w:t>
            </w:r>
          </w:p>
        </w:tc>
        <w:tc>
          <w:tcPr>
            <w:tcW w:w="851" w:type="dxa"/>
            <w:noWrap/>
            <w:hideMark/>
          </w:tcPr>
          <w:p w14:paraId="66C804C1"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60</w:t>
            </w:r>
          </w:p>
        </w:tc>
        <w:tc>
          <w:tcPr>
            <w:tcW w:w="1134" w:type="dxa"/>
            <w:noWrap/>
            <w:hideMark/>
          </w:tcPr>
          <w:p w14:paraId="226B5A66"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DIAS calendario</w:t>
            </w:r>
          </w:p>
        </w:tc>
        <w:tc>
          <w:tcPr>
            <w:tcW w:w="2126" w:type="dxa"/>
            <w:hideMark/>
          </w:tcPr>
          <w:p w14:paraId="0B77BF51"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60 DIAS</w:t>
            </w:r>
          </w:p>
        </w:tc>
        <w:tc>
          <w:tcPr>
            <w:tcW w:w="1276" w:type="dxa"/>
            <w:hideMark/>
          </w:tcPr>
          <w:p w14:paraId="0BF34C1D"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60 DIAS</w:t>
            </w:r>
          </w:p>
        </w:tc>
        <w:tc>
          <w:tcPr>
            <w:tcW w:w="1276" w:type="dxa"/>
            <w:hideMark/>
          </w:tcPr>
          <w:p w14:paraId="0FBBA52B"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60 DIAS</w:t>
            </w:r>
          </w:p>
        </w:tc>
        <w:tc>
          <w:tcPr>
            <w:tcW w:w="1432" w:type="dxa"/>
            <w:hideMark/>
          </w:tcPr>
          <w:p w14:paraId="2CBC11AD"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60 DIAS</w:t>
            </w:r>
          </w:p>
        </w:tc>
      </w:tr>
      <w:tr w:rsidR="00562476" w:rsidRPr="00B27D57" w14:paraId="098B270A" w14:textId="77777777" w:rsidTr="007B3F30">
        <w:trPr>
          <w:trHeight w:val="522"/>
        </w:trPr>
        <w:tc>
          <w:tcPr>
            <w:tcW w:w="1701" w:type="dxa"/>
            <w:noWrap/>
            <w:hideMark/>
          </w:tcPr>
          <w:p w14:paraId="613EF3F4"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VIGENCIA DE LA OFERTA</w:t>
            </w:r>
          </w:p>
        </w:tc>
        <w:tc>
          <w:tcPr>
            <w:tcW w:w="851" w:type="dxa"/>
            <w:noWrap/>
            <w:hideMark/>
          </w:tcPr>
          <w:p w14:paraId="4721B620"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30</w:t>
            </w:r>
          </w:p>
        </w:tc>
        <w:tc>
          <w:tcPr>
            <w:tcW w:w="1134" w:type="dxa"/>
            <w:noWrap/>
            <w:hideMark/>
          </w:tcPr>
          <w:p w14:paraId="7354C556"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DIAS calendario</w:t>
            </w:r>
          </w:p>
        </w:tc>
        <w:tc>
          <w:tcPr>
            <w:tcW w:w="2126" w:type="dxa"/>
            <w:hideMark/>
          </w:tcPr>
          <w:p w14:paraId="16235AAC"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30 DIAS</w:t>
            </w:r>
          </w:p>
        </w:tc>
        <w:tc>
          <w:tcPr>
            <w:tcW w:w="1276" w:type="dxa"/>
            <w:hideMark/>
          </w:tcPr>
          <w:p w14:paraId="655A37A6"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30 DIAS</w:t>
            </w:r>
          </w:p>
        </w:tc>
        <w:tc>
          <w:tcPr>
            <w:tcW w:w="1276" w:type="dxa"/>
            <w:hideMark/>
          </w:tcPr>
          <w:p w14:paraId="5115B9DD"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30 DIAS</w:t>
            </w:r>
          </w:p>
        </w:tc>
        <w:tc>
          <w:tcPr>
            <w:tcW w:w="1432" w:type="dxa"/>
            <w:hideMark/>
          </w:tcPr>
          <w:p w14:paraId="498835F7" w14:textId="77777777" w:rsidR="00562476" w:rsidRPr="00176F27" w:rsidRDefault="00562476" w:rsidP="007B3F30">
            <w:pPr>
              <w:spacing w:after="0" w:line="276" w:lineRule="auto"/>
              <w:jc w:val="both"/>
              <w:rPr>
                <w:rFonts w:ascii="Times New Roman" w:hAnsi="Times New Roman" w:cs="Times New Roman"/>
              </w:rPr>
            </w:pPr>
            <w:r w:rsidRPr="00176F27">
              <w:rPr>
                <w:rFonts w:ascii="Times New Roman" w:hAnsi="Times New Roman" w:cs="Times New Roman"/>
              </w:rPr>
              <w:t>30 DIAS</w:t>
            </w:r>
          </w:p>
        </w:tc>
      </w:tr>
    </w:tbl>
    <w:p w14:paraId="3A656A19" w14:textId="77777777" w:rsidR="00562476" w:rsidRPr="00B27D57" w:rsidRDefault="00562476" w:rsidP="00562476">
      <w:pPr>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380"/>
        <w:gridCol w:w="1082"/>
        <w:gridCol w:w="893"/>
        <w:gridCol w:w="1729"/>
        <w:gridCol w:w="1743"/>
        <w:gridCol w:w="1743"/>
      </w:tblGrid>
      <w:tr w:rsidR="00562476" w:rsidRPr="00176F27" w14:paraId="5DB411B1" w14:textId="77777777" w:rsidTr="007B3F30">
        <w:trPr>
          <w:trHeight w:val="1271"/>
        </w:trPr>
        <w:tc>
          <w:tcPr>
            <w:tcW w:w="2438" w:type="dxa"/>
            <w:noWrap/>
            <w:hideMark/>
          </w:tcPr>
          <w:p w14:paraId="5FA41526"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 xml:space="preserve">CRITERIOS DE EVALUACIÓN: </w:t>
            </w:r>
          </w:p>
        </w:tc>
        <w:tc>
          <w:tcPr>
            <w:tcW w:w="2018" w:type="dxa"/>
            <w:gridSpan w:val="2"/>
            <w:hideMark/>
          </w:tcPr>
          <w:p w14:paraId="34CC4B5E"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Monto de la oferta no menor al 5% del monto según carpeta                             Cumple=20                                         No Cumple=0</w:t>
            </w:r>
          </w:p>
        </w:tc>
        <w:tc>
          <w:tcPr>
            <w:tcW w:w="1770" w:type="dxa"/>
            <w:hideMark/>
          </w:tcPr>
          <w:p w14:paraId="1C741298"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Experiencia del ofertante en el Rubro Vial                                     Cumple=65                                                 No Cumple=0</w:t>
            </w:r>
          </w:p>
        </w:tc>
        <w:tc>
          <w:tcPr>
            <w:tcW w:w="1785" w:type="dxa"/>
            <w:hideMark/>
          </w:tcPr>
          <w:p w14:paraId="2BFA0299"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Tiempo de entrega                                                   Cumple=15                                             No Cumple=0</w:t>
            </w:r>
          </w:p>
        </w:tc>
        <w:tc>
          <w:tcPr>
            <w:tcW w:w="1785" w:type="dxa"/>
            <w:hideMark/>
          </w:tcPr>
          <w:p w14:paraId="314275F5"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Puntaje                                                Máximo= 100                                                      Mínimo= 80</w:t>
            </w:r>
          </w:p>
        </w:tc>
      </w:tr>
      <w:tr w:rsidR="00562476" w:rsidRPr="00176F27" w14:paraId="0FF6C609" w14:textId="77777777" w:rsidTr="007B3F30">
        <w:trPr>
          <w:trHeight w:val="227"/>
        </w:trPr>
        <w:tc>
          <w:tcPr>
            <w:tcW w:w="2438" w:type="dxa"/>
            <w:noWrap/>
            <w:hideMark/>
          </w:tcPr>
          <w:p w14:paraId="60179D66"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Puntaje:</w:t>
            </w:r>
          </w:p>
        </w:tc>
        <w:tc>
          <w:tcPr>
            <w:tcW w:w="2018" w:type="dxa"/>
            <w:gridSpan w:val="2"/>
            <w:noWrap/>
            <w:hideMark/>
          </w:tcPr>
          <w:p w14:paraId="04FE33B1"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20</w:t>
            </w:r>
          </w:p>
        </w:tc>
        <w:tc>
          <w:tcPr>
            <w:tcW w:w="1770" w:type="dxa"/>
            <w:noWrap/>
            <w:hideMark/>
          </w:tcPr>
          <w:p w14:paraId="2711B46A"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60</w:t>
            </w:r>
          </w:p>
        </w:tc>
        <w:tc>
          <w:tcPr>
            <w:tcW w:w="1785" w:type="dxa"/>
            <w:noWrap/>
            <w:hideMark/>
          </w:tcPr>
          <w:p w14:paraId="6D43194D"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20</w:t>
            </w:r>
          </w:p>
        </w:tc>
        <w:tc>
          <w:tcPr>
            <w:tcW w:w="1785" w:type="dxa"/>
            <w:noWrap/>
            <w:hideMark/>
          </w:tcPr>
          <w:p w14:paraId="422E9429"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100</w:t>
            </w:r>
          </w:p>
        </w:tc>
      </w:tr>
      <w:tr w:rsidR="00562476" w:rsidRPr="00176F27" w14:paraId="2FF7E372" w14:textId="77777777" w:rsidTr="007B3F30">
        <w:trPr>
          <w:trHeight w:val="373"/>
        </w:trPr>
        <w:tc>
          <w:tcPr>
            <w:tcW w:w="2438" w:type="dxa"/>
            <w:noWrap/>
            <w:hideMark/>
          </w:tcPr>
          <w:p w14:paraId="0917F248"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TH CONSTRUCTORA, S.A DE C.V.</w:t>
            </w:r>
          </w:p>
        </w:tc>
        <w:tc>
          <w:tcPr>
            <w:tcW w:w="1106" w:type="dxa"/>
            <w:noWrap/>
            <w:hideMark/>
          </w:tcPr>
          <w:p w14:paraId="76B671AB"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3.05 % +</w:t>
            </w:r>
          </w:p>
        </w:tc>
        <w:tc>
          <w:tcPr>
            <w:tcW w:w="912" w:type="dxa"/>
            <w:noWrap/>
            <w:hideMark/>
          </w:tcPr>
          <w:p w14:paraId="5033B231"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70" w:type="dxa"/>
            <w:noWrap/>
            <w:hideMark/>
          </w:tcPr>
          <w:p w14:paraId="6A47F26A"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652BCCEF"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5C61D366"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176F27" w14:paraId="5F3F0F2C" w14:textId="77777777" w:rsidTr="007B3F30">
        <w:trPr>
          <w:trHeight w:val="155"/>
        </w:trPr>
        <w:tc>
          <w:tcPr>
            <w:tcW w:w="2438" w:type="dxa"/>
            <w:noWrap/>
            <w:hideMark/>
          </w:tcPr>
          <w:p w14:paraId="53DD5BC3"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VIERCON, S.A DE C.V</w:t>
            </w:r>
          </w:p>
        </w:tc>
        <w:tc>
          <w:tcPr>
            <w:tcW w:w="1106" w:type="dxa"/>
            <w:noWrap/>
            <w:hideMark/>
          </w:tcPr>
          <w:p w14:paraId="6E162F63"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0.80 % -</w:t>
            </w:r>
          </w:p>
        </w:tc>
        <w:tc>
          <w:tcPr>
            <w:tcW w:w="912" w:type="dxa"/>
            <w:noWrap/>
            <w:hideMark/>
          </w:tcPr>
          <w:p w14:paraId="6424EA37"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70" w:type="dxa"/>
            <w:noWrap/>
            <w:hideMark/>
          </w:tcPr>
          <w:p w14:paraId="773A268E"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0CE608FB"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6FF32E2B"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176F27" w14:paraId="5AEFB331" w14:textId="77777777" w:rsidTr="007B3F30">
        <w:trPr>
          <w:trHeight w:val="235"/>
        </w:trPr>
        <w:tc>
          <w:tcPr>
            <w:tcW w:w="2438" w:type="dxa"/>
            <w:noWrap/>
            <w:hideMark/>
          </w:tcPr>
          <w:p w14:paraId="1135E607"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ESECON, S.A. DE C.V.</w:t>
            </w:r>
          </w:p>
        </w:tc>
        <w:tc>
          <w:tcPr>
            <w:tcW w:w="1106" w:type="dxa"/>
            <w:noWrap/>
            <w:hideMark/>
          </w:tcPr>
          <w:p w14:paraId="5BC64241"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8.53 % +</w:t>
            </w:r>
          </w:p>
        </w:tc>
        <w:tc>
          <w:tcPr>
            <w:tcW w:w="912" w:type="dxa"/>
            <w:noWrap/>
            <w:hideMark/>
          </w:tcPr>
          <w:p w14:paraId="5FE89BCA"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 20</w:t>
            </w:r>
          </w:p>
        </w:tc>
        <w:tc>
          <w:tcPr>
            <w:tcW w:w="1770" w:type="dxa"/>
            <w:noWrap/>
            <w:hideMark/>
          </w:tcPr>
          <w:p w14:paraId="79AD8EF6"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125279DE"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0119EEED"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176F27" w14:paraId="5D5F6D62" w14:textId="77777777" w:rsidTr="007B3F30">
        <w:trPr>
          <w:trHeight w:val="329"/>
        </w:trPr>
        <w:tc>
          <w:tcPr>
            <w:tcW w:w="2438" w:type="dxa"/>
            <w:hideMark/>
          </w:tcPr>
          <w:p w14:paraId="38BA4860"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CONSITERRA, S.A DE C.V.</w:t>
            </w:r>
          </w:p>
        </w:tc>
        <w:tc>
          <w:tcPr>
            <w:tcW w:w="1106" w:type="dxa"/>
            <w:noWrap/>
            <w:hideMark/>
          </w:tcPr>
          <w:p w14:paraId="5D776D8E"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13.64 % +</w:t>
            </w:r>
          </w:p>
        </w:tc>
        <w:tc>
          <w:tcPr>
            <w:tcW w:w="912" w:type="dxa"/>
            <w:noWrap/>
            <w:hideMark/>
          </w:tcPr>
          <w:p w14:paraId="49B2C2E4"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 20</w:t>
            </w:r>
          </w:p>
        </w:tc>
        <w:tc>
          <w:tcPr>
            <w:tcW w:w="1770" w:type="dxa"/>
            <w:noWrap/>
            <w:hideMark/>
          </w:tcPr>
          <w:p w14:paraId="69EB8AA7"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0C33231B"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20D66EA5" w14:textId="77777777" w:rsidR="00562476" w:rsidRPr="009524B9" w:rsidRDefault="00562476" w:rsidP="007B3F30">
            <w:pPr>
              <w:autoSpaceDE w:val="0"/>
              <w:autoSpaceDN w:val="0"/>
              <w:adjustRightInd w:val="0"/>
              <w:spacing w:after="0" w:line="276"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bl>
    <w:p w14:paraId="30F42058" w14:textId="77777777" w:rsidR="00562476" w:rsidRPr="00176F27" w:rsidRDefault="00562476" w:rsidP="00562476">
      <w:pPr>
        <w:autoSpaceDE w:val="0"/>
        <w:autoSpaceDN w:val="0"/>
        <w:adjustRightInd w:val="0"/>
        <w:spacing w:after="0" w:line="276" w:lineRule="auto"/>
        <w:jc w:val="both"/>
        <w:rPr>
          <w:rFonts w:ascii="Times New Roman" w:hAnsi="Times New Roman" w:cs="Times New Roman"/>
        </w:rPr>
      </w:pPr>
    </w:p>
    <w:tbl>
      <w:tblPr>
        <w:tblStyle w:val="Tablaconcuadrcula"/>
        <w:tblW w:w="0" w:type="auto"/>
        <w:tblInd w:w="108" w:type="dxa"/>
        <w:tblLook w:val="04A0" w:firstRow="1" w:lastRow="0" w:firstColumn="1" w:lastColumn="0" w:noHBand="0" w:noVBand="1"/>
      </w:tblPr>
      <w:tblGrid>
        <w:gridCol w:w="9570"/>
      </w:tblGrid>
      <w:tr w:rsidR="00562476" w:rsidRPr="009408C8" w14:paraId="5A8C6FA8" w14:textId="77777777" w:rsidTr="007B3F30">
        <w:trPr>
          <w:trHeight w:val="456"/>
        </w:trPr>
        <w:tc>
          <w:tcPr>
            <w:tcW w:w="9796" w:type="dxa"/>
            <w:hideMark/>
          </w:tcPr>
          <w:p w14:paraId="20899E59" w14:textId="77777777" w:rsidR="00562476" w:rsidRPr="000F53CE" w:rsidRDefault="00562476" w:rsidP="007B3F30">
            <w:pPr>
              <w:autoSpaceDE w:val="0"/>
              <w:autoSpaceDN w:val="0"/>
              <w:adjustRightInd w:val="0"/>
              <w:spacing w:after="0" w:line="276" w:lineRule="auto"/>
              <w:jc w:val="both"/>
              <w:rPr>
                <w:rFonts w:ascii="Times New Roman" w:hAnsi="Times New Roman" w:cs="Times New Roman"/>
              </w:rPr>
            </w:pPr>
            <w:r w:rsidRPr="000F53CE">
              <w:rPr>
                <w:rFonts w:ascii="Times New Roman" w:hAnsi="Times New Roman" w:cs="Times New Roman"/>
              </w:rPr>
              <w:t>* ESTE OFERENTE NO CUMPLE CON LA CANTIDAD A CONTRATAR EN ALGUNOS RUBROS, EN EL PLAN DE OFERTA ENTREGADO EN LOS TDR</w:t>
            </w:r>
          </w:p>
        </w:tc>
      </w:tr>
      <w:tr w:rsidR="00562476" w:rsidRPr="009408C8" w14:paraId="3688559F" w14:textId="77777777" w:rsidTr="007B3F30">
        <w:trPr>
          <w:trHeight w:val="300"/>
        </w:trPr>
        <w:tc>
          <w:tcPr>
            <w:tcW w:w="9796" w:type="dxa"/>
            <w:noWrap/>
            <w:hideMark/>
          </w:tcPr>
          <w:p w14:paraId="58A46A21" w14:textId="77777777" w:rsidR="00562476" w:rsidRPr="000F53CE" w:rsidRDefault="00562476" w:rsidP="007B3F30">
            <w:pPr>
              <w:autoSpaceDE w:val="0"/>
              <w:autoSpaceDN w:val="0"/>
              <w:adjustRightInd w:val="0"/>
              <w:spacing w:after="0" w:line="276" w:lineRule="auto"/>
              <w:jc w:val="both"/>
              <w:rPr>
                <w:rFonts w:ascii="Times New Roman" w:hAnsi="Times New Roman" w:cs="Times New Roman"/>
              </w:rPr>
            </w:pPr>
            <w:r w:rsidRPr="000F53CE">
              <w:rPr>
                <w:rFonts w:ascii="Times New Roman" w:hAnsi="Times New Roman" w:cs="Times New Roman"/>
              </w:rPr>
              <w:t>POR LO QUE NO PUEDE SER TOMADA EN CUENTA PARA ADJUDICACION</w:t>
            </w:r>
          </w:p>
        </w:tc>
      </w:tr>
      <w:tr w:rsidR="00562476" w:rsidRPr="009408C8" w14:paraId="4A1630F5" w14:textId="77777777" w:rsidTr="007B3F30">
        <w:trPr>
          <w:trHeight w:val="509"/>
        </w:trPr>
        <w:tc>
          <w:tcPr>
            <w:tcW w:w="9796" w:type="dxa"/>
            <w:vMerge w:val="restart"/>
            <w:hideMark/>
          </w:tcPr>
          <w:p w14:paraId="2749823D" w14:textId="77777777" w:rsidR="00562476" w:rsidRPr="000F53CE" w:rsidRDefault="00562476" w:rsidP="007B3F30">
            <w:pPr>
              <w:autoSpaceDE w:val="0"/>
              <w:autoSpaceDN w:val="0"/>
              <w:adjustRightInd w:val="0"/>
              <w:spacing w:after="0" w:line="276" w:lineRule="auto"/>
              <w:jc w:val="both"/>
              <w:rPr>
                <w:rFonts w:ascii="Times New Roman" w:hAnsi="Times New Roman" w:cs="Times New Roman"/>
              </w:rPr>
            </w:pPr>
            <w:r w:rsidRPr="000F53CE">
              <w:rPr>
                <w:rFonts w:ascii="Times New Roman" w:hAnsi="Times New Roman" w:cs="Times New Roman"/>
              </w:rPr>
              <w:t xml:space="preserve">Luego del análisis a las oferta económica presentada por cada oferente y habiéndose aplicado los criterios de </w:t>
            </w:r>
            <w:r w:rsidRPr="000F53CE">
              <w:rPr>
                <w:rFonts w:ascii="Times New Roman" w:hAnsi="Times New Roman" w:cs="Times New Roman"/>
              </w:rPr>
              <w:lastRenderedPageBreak/>
              <w:t xml:space="preserve">selección para  </w:t>
            </w:r>
            <w:r w:rsidRPr="000F53CE">
              <w:rPr>
                <w:rFonts w:ascii="Times New Roman" w:hAnsi="Times New Roman" w:cs="Times New Roman"/>
                <w:b/>
              </w:rPr>
              <w:t xml:space="preserve">REALIZADOR </w:t>
            </w:r>
            <w:r w:rsidRPr="000F53CE">
              <w:rPr>
                <w:rFonts w:ascii="Times New Roman" w:hAnsi="Times New Roman" w:cs="Times New Roman"/>
              </w:rPr>
              <w:t xml:space="preserve">según los Términos de Referencia, se concluye que: las personas jurídicas/naturales que cumplen son: </w:t>
            </w:r>
            <w:r w:rsidRPr="000F53CE">
              <w:rPr>
                <w:rFonts w:ascii="Times New Roman" w:hAnsi="Times New Roman" w:cs="Times New Roman"/>
                <w:b/>
                <w:bCs/>
              </w:rPr>
              <w:t>TH CONSTRUCTORA S.A. DE C.V.; VIERCON S.A DE C.V; ESECON, S.A. DE C.V y CONSITERRA, S.A. DE C.V</w:t>
            </w:r>
            <w:r w:rsidRPr="000F53CE">
              <w:rPr>
                <w:rFonts w:ascii="Times New Roman" w:hAnsi="Times New Roman" w:cs="Times New Roman"/>
                <w:bCs/>
              </w:rPr>
              <w:t>.</w:t>
            </w:r>
            <w:r w:rsidRPr="000F53CE">
              <w:rPr>
                <w:rFonts w:ascii="Times New Roman" w:hAnsi="Times New Roman" w:cs="Times New Roman"/>
              </w:rPr>
              <w:t xml:space="preserve">;  siendo que  </w:t>
            </w:r>
            <w:r w:rsidRPr="000F53CE">
              <w:rPr>
                <w:rFonts w:ascii="Times New Roman" w:hAnsi="Times New Roman" w:cs="Times New Roman"/>
                <w:b/>
                <w:bCs/>
              </w:rPr>
              <w:t>VIERCON S.A. DE C.V.</w:t>
            </w:r>
            <w:r w:rsidRPr="000F53CE">
              <w:rPr>
                <w:rFonts w:ascii="Times New Roman" w:hAnsi="Times New Roman" w:cs="Times New Roman"/>
                <w:b/>
              </w:rPr>
              <w:t>,</w:t>
            </w:r>
            <w:r w:rsidRPr="000F53CE">
              <w:rPr>
                <w:rFonts w:ascii="Times New Roman" w:hAnsi="Times New Roman" w:cs="Times New Roman"/>
              </w:rPr>
              <w:t xml:space="preserve"> presenta la oferta de menor monto. Por lo tanto LA COMISION DE EVALUACION DE OFERTAS, recomienda</w:t>
            </w:r>
            <w:r w:rsidRPr="000F53CE">
              <w:rPr>
                <w:rFonts w:ascii="Times New Roman" w:hAnsi="Times New Roman" w:cs="Times New Roman"/>
                <w:bCs/>
                <w:u w:val="single"/>
              </w:rPr>
              <w:t xml:space="preserve"> </w:t>
            </w:r>
            <w:r w:rsidRPr="000F53CE">
              <w:rPr>
                <w:rFonts w:ascii="Times New Roman" w:hAnsi="Times New Roman" w:cs="Times New Roman"/>
                <w:b/>
                <w:bCs/>
                <w:u w:val="single"/>
              </w:rPr>
              <w:t>ADJUDICAR</w:t>
            </w:r>
            <w:r w:rsidRPr="000F53CE">
              <w:rPr>
                <w:rFonts w:ascii="Times New Roman" w:hAnsi="Times New Roman" w:cs="Times New Roman"/>
              </w:rPr>
              <w:t xml:space="preserve"> la Contratación del Proceso LIBRE GESTION No PI LG AMSPP 05/2020 a la </w:t>
            </w:r>
            <w:r w:rsidRPr="000F53CE">
              <w:rPr>
                <w:rFonts w:ascii="Times New Roman" w:hAnsi="Times New Roman" w:cs="Times New Roman"/>
                <w:bCs/>
              </w:rPr>
              <w:t xml:space="preserve">PERSONA JURIDICA </w:t>
            </w:r>
            <w:r w:rsidRPr="000F53CE">
              <w:rPr>
                <w:rFonts w:ascii="Times New Roman" w:hAnsi="Times New Roman" w:cs="Times New Roman"/>
                <w:b/>
                <w:bCs/>
              </w:rPr>
              <w:t>VIERCON, S.A DE C.V.</w:t>
            </w:r>
            <w:r w:rsidRPr="000F53CE">
              <w:rPr>
                <w:rFonts w:ascii="Times New Roman" w:hAnsi="Times New Roman" w:cs="Times New Roman"/>
                <w:b/>
              </w:rPr>
              <w:t>,</w:t>
            </w:r>
            <w:r w:rsidRPr="000F53CE">
              <w:rPr>
                <w:rFonts w:ascii="Times New Roman" w:hAnsi="Times New Roman" w:cs="Times New Roman"/>
              </w:rPr>
              <w:t xml:space="preserve"> ya que  presenta la OFERTA MAS ADECUADA A LOS INTERESES DE LA MUNICIPALIDAD, técnicamente y económicamente, por lo tanto se extiende la presente </w:t>
            </w:r>
            <w:r w:rsidRPr="000F53CE">
              <w:rPr>
                <w:rFonts w:ascii="Times New Roman" w:hAnsi="Times New Roman" w:cs="Times New Roman"/>
                <w:b/>
                <w:bCs/>
                <w:i/>
                <w:iCs/>
                <w:u w:val="single"/>
              </w:rPr>
              <w:t>Recomendación</w:t>
            </w:r>
            <w:r w:rsidRPr="000F53CE">
              <w:rPr>
                <w:rFonts w:ascii="Times New Roman" w:hAnsi="Times New Roman" w:cs="Times New Roman"/>
                <w:b/>
              </w:rPr>
              <w:t xml:space="preserve"> </w:t>
            </w:r>
            <w:r w:rsidRPr="000F53CE">
              <w:rPr>
                <w:rFonts w:ascii="Times New Roman" w:hAnsi="Times New Roman" w:cs="Times New Roman"/>
              </w:rPr>
              <w:t xml:space="preserve"> a los veinte días del mes de Febrero de 2020.</w:t>
            </w:r>
          </w:p>
        </w:tc>
      </w:tr>
      <w:tr w:rsidR="00562476" w:rsidRPr="009408C8" w14:paraId="32C3A327" w14:textId="77777777" w:rsidTr="007B3F30">
        <w:trPr>
          <w:trHeight w:val="1965"/>
        </w:trPr>
        <w:tc>
          <w:tcPr>
            <w:tcW w:w="9796" w:type="dxa"/>
            <w:vMerge/>
            <w:hideMark/>
          </w:tcPr>
          <w:p w14:paraId="5060F5D4" w14:textId="77777777" w:rsidR="00562476" w:rsidRPr="009408C8" w:rsidRDefault="00562476" w:rsidP="007B3F30">
            <w:pPr>
              <w:autoSpaceDE w:val="0"/>
              <w:autoSpaceDN w:val="0"/>
              <w:adjustRightInd w:val="0"/>
              <w:spacing w:after="0" w:line="276" w:lineRule="auto"/>
              <w:jc w:val="both"/>
              <w:rPr>
                <w:rFonts w:ascii="Times New Roman" w:hAnsi="Times New Roman" w:cs="Times New Roman"/>
                <w:sz w:val="20"/>
                <w:szCs w:val="20"/>
              </w:rPr>
            </w:pPr>
          </w:p>
        </w:tc>
      </w:tr>
    </w:tbl>
    <w:p w14:paraId="1656E08B"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1DF0F204" w14:textId="77777777" w:rsidR="00562476" w:rsidRPr="00341F39"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3F813BCD"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ONCE:</w:t>
      </w:r>
      <w:r w:rsidRPr="00BC6719">
        <w:rPr>
          <w:rFonts w:ascii="Times New Roman" w:hAnsi="Times New Roman" w:cs="Times New Roman"/>
          <w:sz w:val="24"/>
          <w:szCs w:val="24"/>
        </w:rPr>
        <w:t xml:space="preserve"> El Concejo Municipal,  CONSIDERANDO: </w:t>
      </w:r>
    </w:p>
    <w:p w14:paraId="5BDFF1BA" w14:textId="77777777" w:rsidR="00562476" w:rsidRPr="004731B5"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cuatro</w:t>
      </w:r>
      <w:r w:rsidRPr="004731B5">
        <w:rPr>
          <w:rFonts w:ascii="Times New Roman" w:hAnsi="Times New Roman" w:cs="Times New Roman"/>
          <w:sz w:val="24"/>
          <w:szCs w:val="24"/>
        </w:rPr>
        <w:t xml:space="preserve"> ofertas de Realizador para el Proyecto “</w:t>
      </w:r>
      <w:r w:rsidRPr="00FA4889">
        <w:rPr>
          <w:rFonts w:ascii="Times New Roman" w:hAnsi="Times New Roman" w:cs="Times New Roman"/>
          <w:sz w:val="24"/>
          <w:szCs w:val="24"/>
        </w:rPr>
        <w:t>MEJO</w:t>
      </w:r>
      <w:r>
        <w:rPr>
          <w:rFonts w:ascii="Times New Roman" w:hAnsi="Times New Roman" w:cs="Times New Roman"/>
          <w:sz w:val="24"/>
          <w:szCs w:val="24"/>
        </w:rPr>
        <w:t>RAMIENTO DE 36</w:t>
      </w:r>
      <w:r w:rsidRPr="00FA4889">
        <w:rPr>
          <w:rFonts w:ascii="Times New Roman" w:hAnsi="Times New Roman" w:cs="Times New Roman"/>
          <w:sz w:val="24"/>
          <w:szCs w:val="24"/>
        </w:rPr>
        <w:t>0 ML DE CALLE CON CEMENTO Y BALASTO EN CANTON TECOMATEPEQUE EN SECTOR LOS HERNANDEZ 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Cuenta con 6.00 metros de Ancho.</w:t>
      </w:r>
    </w:p>
    <w:p w14:paraId="394946A3"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 xml:space="preserve">empresa </w:t>
      </w:r>
      <w:r w:rsidRPr="00847409">
        <w:rPr>
          <w:rFonts w:ascii="Times New Roman" w:hAnsi="Times New Roman" w:cs="Times New Roman"/>
          <w:sz w:val="24"/>
          <w:szCs w:val="24"/>
          <w:lang w:val="es-ES"/>
        </w:rPr>
        <w:t>TH CONSTRUCTORA, S.A DE C.V.</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 xml:space="preserve">TREINTA Y UN </w:t>
      </w:r>
      <w:r w:rsidRPr="004731B5">
        <w:rPr>
          <w:rFonts w:ascii="Times New Roman" w:hAnsi="Times New Roman" w:cs="Times New Roman"/>
          <w:sz w:val="24"/>
          <w:szCs w:val="24"/>
        </w:rPr>
        <w:t xml:space="preserve">MIL </w:t>
      </w:r>
      <w:r>
        <w:rPr>
          <w:rFonts w:ascii="Times New Roman" w:hAnsi="Times New Roman" w:cs="Times New Roman"/>
          <w:sz w:val="24"/>
          <w:szCs w:val="24"/>
        </w:rPr>
        <w:t>CUATROCIENTOS OCHENTA</w:t>
      </w:r>
      <w:r w:rsidRPr="004731B5">
        <w:rPr>
          <w:rFonts w:ascii="Times New Roman" w:hAnsi="Times New Roman" w:cs="Times New Roman"/>
          <w:sz w:val="24"/>
          <w:szCs w:val="24"/>
        </w:rPr>
        <w:t xml:space="preserve"> </w:t>
      </w:r>
      <w:r>
        <w:rPr>
          <w:rFonts w:ascii="Times New Roman" w:hAnsi="Times New Roman" w:cs="Times New Roman"/>
          <w:sz w:val="24"/>
          <w:szCs w:val="24"/>
        </w:rPr>
        <w:t>30</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31,480.30</w:t>
      </w:r>
      <w:r w:rsidRPr="004731B5">
        <w:rPr>
          <w:rFonts w:ascii="Times New Roman" w:hAnsi="Times New Roman" w:cs="Times New Roman"/>
          <w:sz w:val="24"/>
          <w:szCs w:val="24"/>
        </w:rPr>
        <w:t xml:space="preserve">), por ofrecer precios más competitivos y favorables para la Administración Municipal.  </w:t>
      </w:r>
    </w:p>
    <w:p w14:paraId="4B279B6E"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498297FD"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320D9443"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rPr>
          <w:rFonts w:ascii="Times New Roman" w:hAnsi="Times New Roman" w:cs="Times New Roman"/>
          <w:sz w:val="24"/>
          <w:szCs w:val="24"/>
          <w:lang w:val="es-ES"/>
        </w:rPr>
        <w:t xml:space="preserve"> </w:t>
      </w:r>
      <w:r w:rsidRPr="00847409">
        <w:rPr>
          <w:rFonts w:ascii="Times New Roman" w:hAnsi="Times New Roman" w:cs="Times New Roman"/>
          <w:sz w:val="24"/>
          <w:szCs w:val="24"/>
          <w:lang w:val="es-ES"/>
        </w:rPr>
        <w:t>TH CONSTRUCTORA, 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FA4889">
        <w:rPr>
          <w:rFonts w:ascii="Times New Roman" w:hAnsi="Times New Roman" w:cs="Times New Roman"/>
          <w:sz w:val="24"/>
          <w:szCs w:val="24"/>
        </w:rPr>
        <w:t>MEJO</w:t>
      </w:r>
      <w:r>
        <w:rPr>
          <w:rFonts w:ascii="Times New Roman" w:hAnsi="Times New Roman" w:cs="Times New Roman"/>
          <w:sz w:val="24"/>
          <w:szCs w:val="24"/>
        </w:rPr>
        <w:t>RAMIENTO DE 36</w:t>
      </w:r>
      <w:r w:rsidRPr="00FA4889">
        <w:rPr>
          <w:rFonts w:ascii="Times New Roman" w:hAnsi="Times New Roman" w:cs="Times New Roman"/>
          <w:sz w:val="24"/>
          <w:szCs w:val="24"/>
        </w:rPr>
        <w:t xml:space="preserve">0 ML DE CALLE CON CEMENTO Y </w:t>
      </w:r>
      <w:r w:rsidRPr="00FA4889">
        <w:rPr>
          <w:rFonts w:ascii="Times New Roman" w:hAnsi="Times New Roman" w:cs="Times New Roman"/>
          <w:sz w:val="24"/>
          <w:szCs w:val="24"/>
        </w:rPr>
        <w:lastRenderedPageBreak/>
        <w:t>BALASTO EN CANTON TECOMATEPEQUE EN SECTOR LOS HERNANDEZ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 xml:space="preserve">TREINTA Y UN </w:t>
      </w:r>
      <w:r w:rsidRPr="004731B5">
        <w:rPr>
          <w:rFonts w:ascii="Times New Roman" w:hAnsi="Times New Roman" w:cs="Times New Roman"/>
          <w:sz w:val="24"/>
          <w:szCs w:val="24"/>
        </w:rPr>
        <w:t xml:space="preserve">MIL </w:t>
      </w:r>
      <w:r>
        <w:rPr>
          <w:rFonts w:ascii="Times New Roman" w:hAnsi="Times New Roman" w:cs="Times New Roman"/>
          <w:sz w:val="24"/>
          <w:szCs w:val="24"/>
        </w:rPr>
        <w:t>CUATROCIENTOS OCHENTA</w:t>
      </w:r>
      <w:r w:rsidRPr="004731B5">
        <w:rPr>
          <w:rFonts w:ascii="Times New Roman" w:hAnsi="Times New Roman" w:cs="Times New Roman"/>
          <w:sz w:val="24"/>
          <w:szCs w:val="24"/>
        </w:rPr>
        <w:t xml:space="preserve"> </w:t>
      </w:r>
      <w:r>
        <w:rPr>
          <w:rFonts w:ascii="Times New Roman" w:hAnsi="Times New Roman" w:cs="Times New Roman"/>
          <w:sz w:val="24"/>
          <w:szCs w:val="24"/>
        </w:rPr>
        <w:t>30</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31,480.30</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1701"/>
        <w:gridCol w:w="851"/>
        <w:gridCol w:w="850"/>
        <w:gridCol w:w="2127"/>
        <w:gridCol w:w="1275"/>
        <w:gridCol w:w="1701"/>
        <w:gridCol w:w="1291"/>
      </w:tblGrid>
      <w:tr w:rsidR="00562476" w:rsidRPr="009B4069" w14:paraId="137808EF" w14:textId="77777777" w:rsidTr="007B3F30">
        <w:trPr>
          <w:trHeight w:val="274"/>
        </w:trPr>
        <w:tc>
          <w:tcPr>
            <w:tcW w:w="9796" w:type="dxa"/>
            <w:gridSpan w:val="7"/>
            <w:noWrap/>
            <w:hideMark/>
          </w:tcPr>
          <w:p w14:paraId="4DFD8F87" w14:textId="77777777" w:rsidR="00562476" w:rsidRPr="009B4069" w:rsidRDefault="00562476" w:rsidP="007B3F30">
            <w:pPr>
              <w:spacing w:after="0" w:line="276" w:lineRule="auto"/>
              <w:jc w:val="both"/>
              <w:rPr>
                <w:rFonts w:ascii="Times New Roman" w:hAnsi="Times New Roman" w:cs="Times New Roman"/>
                <w:b/>
                <w:bCs/>
                <w:sz w:val="24"/>
                <w:szCs w:val="24"/>
              </w:rPr>
            </w:pPr>
            <w:r w:rsidRPr="009B4069">
              <w:rPr>
                <w:rFonts w:ascii="Times New Roman" w:hAnsi="Times New Roman" w:cs="Times New Roman"/>
                <w:b/>
                <w:bCs/>
                <w:sz w:val="24"/>
                <w:szCs w:val="24"/>
              </w:rPr>
              <w:t>CUADRO COMPARATIVO DE OFERTAS PARA CONTRATACION DE REALIZADOR</w:t>
            </w:r>
          </w:p>
        </w:tc>
      </w:tr>
      <w:tr w:rsidR="00562476" w:rsidRPr="009B4069" w14:paraId="105C61CB" w14:textId="77777777" w:rsidTr="007B3F30">
        <w:trPr>
          <w:trHeight w:val="780"/>
        </w:trPr>
        <w:tc>
          <w:tcPr>
            <w:tcW w:w="9796" w:type="dxa"/>
            <w:gridSpan w:val="7"/>
            <w:hideMark/>
          </w:tcPr>
          <w:p w14:paraId="7EFB78F6" w14:textId="77777777" w:rsidR="00562476" w:rsidRPr="009B4069" w:rsidRDefault="00562476" w:rsidP="007B3F30">
            <w:pPr>
              <w:spacing w:after="0" w:line="276" w:lineRule="auto"/>
              <w:jc w:val="both"/>
              <w:rPr>
                <w:rFonts w:ascii="Times New Roman" w:hAnsi="Times New Roman" w:cs="Times New Roman"/>
                <w:b/>
                <w:bCs/>
                <w:sz w:val="24"/>
                <w:szCs w:val="24"/>
              </w:rPr>
            </w:pPr>
            <w:r w:rsidRPr="009B4069">
              <w:rPr>
                <w:rFonts w:ascii="Times New Roman" w:hAnsi="Times New Roman" w:cs="Times New Roman"/>
                <w:b/>
                <w:bCs/>
                <w:sz w:val="24"/>
                <w:szCs w:val="24"/>
              </w:rPr>
              <w:t>NOMBRE DEL PROYECTO: MEJORAMIENTO DE 360 METROS LINEALES DE CALLE CON CEMENTO Y BALASTO EN CANTON TECOMATEPEQUE EN SECTOR LOS HERNANDEZ MUNICIPIO DE SAN PEDRO PERULAPÁN, AÑO 2020.</w:t>
            </w:r>
          </w:p>
        </w:tc>
      </w:tr>
      <w:tr w:rsidR="00562476" w:rsidRPr="009B4069" w14:paraId="4A8D533E" w14:textId="77777777" w:rsidTr="007B3F30">
        <w:trPr>
          <w:trHeight w:val="77"/>
        </w:trPr>
        <w:tc>
          <w:tcPr>
            <w:tcW w:w="9796" w:type="dxa"/>
            <w:gridSpan w:val="7"/>
            <w:hideMark/>
          </w:tcPr>
          <w:p w14:paraId="432055EE" w14:textId="77777777" w:rsidR="00562476" w:rsidRPr="0032608E" w:rsidRDefault="00562476" w:rsidP="007B3F30">
            <w:pPr>
              <w:spacing w:after="0" w:line="276" w:lineRule="auto"/>
              <w:jc w:val="both"/>
              <w:rPr>
                <w:rFonts w:ascii="Times New Roman" w:hAnsi="Times New Roman" w:cs="Times New Roman"/>
                <w:b/>
                <w:bCs/>
              </w:rPr>
            </w:pPr>
            <w:r w:rsidRPr="0032608E">
              <w:rPr>
                <w:rFonts w:ascii="Times New Roman" w:hAnsi="Times New Roman" w:cs="Times New Roman"/>
                <w:b/>
                <w:bCs/>
              </w:rPr>
              <w:t xml:space="preserve">MONTO TOTAL SEGÚN CARPETAS: US$32,132.84                                                                                                                                                      </w:t>
            </w:r>
          </w:p>
        </w:tc>
      </w:tr>
      <w:tr w:rsidR="00562476" w:rsidRPr="009B4069" w14:paraId="41B3DD3D" w14:textId="77777777" w:rsidTr="007B3F30">
        <w:trPr>
          <w:trHeight w:val="450"/>
        </w:trPr>
        <w:tc>
          <w:tcPr>
            <w:tcW w:w="3402" w:type="dxa"/>
            <w:gridSpan w:val="3"/>
            <w:vMerge w:val="restart"/>
            <w:noWrap/>
            <w:hideMark/>
          </w:tcPr>
          <w:p w14:paraId="2ABF4BD0"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 </w:t>
            </w:r>
          </w:p>
        </w:tc>
        <w:tc>
          <w:tcPr>
            <w:tcW w:w="6394" w:type="dxa"/>
            <w:gridSpan w:val="4"/>
            <w:noWrap/>
            <w:hideMark/>
          </w:tcPr>
          <w:p w14:paraId="07CC3FAF" w14:textId="77777777" w:rsidR="00562476" w:rsidRPr="00E06D93" w:rsidRDefault="00562476" w:rsidP="007B3F30">
            <w:pPr>
              <w:spacing w:after="0" w:line="276" w:lineRule="auto"/>
              <w:jc w:val="both"/>
              <w:rPr>
                <w:rFonts w:ascii="Times New Roman" w:hAnsi="Times New Roman" w:cs="Times New Roman"/>
                <w:b/>
                <w:bCs/>
                <w:sz w:val="23"/>
                <w:szCs w:val="23"/>
              </w:rPr>
            </w:pPr>
            <w:r w:rsidRPr="00E06D93">
              <w:rPr>
                <w:rFonts w:ascii="Times New Roman" w:hAnsi="Times New Roman" w:cs="Times New Roman"/>
                <w:b/>
                <w:bCs/>
                <w:sz w:val="23"/>
                <w:szCs w:val="23"/>
              </w:rPr>
              <w:t>OFERENTES POR ORDEN DE RECEPCION DE OFERTA</w:t>
            </w:r>
          </w:p>
        </w:tc>
      </w:tr>
      <w:tr w:rsidR="00562476" w:rsidRPr="009B4069" w14:paraId="10A14B1D" w14:textId="77777777" w:rsidTr="007B3F30">
        <w:trPr>
          <w:trHeight w:val="509"/>
        </w:trPr>
        <w:tc>
          <w:tcPr>
            <w:tcW w:w="3402" w:type="dxa"/>
            <w:gridSpan w:val="3"/>
            <w:vMerge/>
            <w:hideMark/>
          </w:tcPr>
          <w:p w14:paraId="2C3B3DA2" w14:textId="77777777" w:rsidR="00562476" w:rsidRPr="00E06D93" w:rsidRDefault="00562476" w:rsidP="007B3F30">
            <w:pPr>
              <w:spacing w:after="0" w:line="276" w:lineRule="auto"/>
              <w:jc w:val="both"/>
              <w:rPr>
                <w:rFonts w:ascii="Times New Roman" w:hAnsi="Times New Roman" w:cs="Times New Roman"/>
                <w:sz w:val="23"/>
                <w:szCs w:val="23"/>
              </w:rPr>
            </w:pPr>
          </w:p>
        </w:tc>
        <w:tc>
          <w:tcPr>
            <w:tcW w:w="2127" w:type="dxa"/>
            <w:vMerge w:val="restart"/>
            <w:hideMark/>
          </w:tcPr>
          <w:p w14:paraId="77B84CD6" w14:textId="77777777" w:rsidR="00562476" w:rsidRPr="00E06D93"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TH CONSTRUCTORAS.A DE C.V.</w:t>
            </w:r>
          </w:p>
        </w:tc>
        <w:tc>
          <w:tcPr>
            <w:tcW w:w="1275" w:type="dxa"/>
            <w:vMerge w:val="restart"/>
            <w:hideMark/>
          </w:tcPr>
          <w:p w14:paraId="7468978A" w14:textId="77777777" w:rsidR="00562476" w:rsidRPr="00E06D93"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VIERCON S.A. DE C.V.</w:t>
            </w:r>
          </w:p>
        </w:tc>
        <w:tc>
          <w:tcPr>
            <w:tcW w:w="1701" w:type="dxa"/>
            <w:vMerge w:val="restart"/>
            <w:hideMark/>
          </w:tcPr>
          <w:p w14:paraId="6B8A7541" w14:textId="77777777" w:rsidR="00562476"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CONSITERRA</w:t>
            </w:r>
          </w:p>
          <w:p w14:paraId="39C11CA6" w14:textId="77777777" w:rsidR="00562476" w:rsidRPr="00E06D93"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S.A DE C.V.</w:t>
            </w:r>
          </w:p>
        </w:tc>
        <w:tc>
          <w:tcPr>
            <w:tcW w:w="1291" w:type="dxa"/>
            <w:vMerge w:val="restart"/>
            <w:hideMark/>
          </w:tcPr>
          <w:p w14:paraId="4074E4A5" w14:textId="77777777" w:rsidR="00562476"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ESECON</w:t>
            </w:r>
          </w:p>
          <w:p w14:paraId="5F746DB3" w14:textId="77777777" w:rsidR="00562476" w:rsidRPr="00E06D93" w:rsidRDefault="00562476" w:rsidP="007B3F30">
            <w:pPr>
              <w:spacing w:after="0" w:line="276" w:lineRule="auto"/>
              <w:jc w:val="both"/>
              <w:rPr>
                <w:rFonts w:ascii="Times New Roman" w:hAnsi="Times New Roman" w:cs="Times New Roman"/>
                <w:b/>
                <w:bCs/>
              </w:rPr>
            </w:pPr>
            <w:r w:rsidRPr="00E06D93">
              <w:rPr>
                <w:rFonts w:ascii="Times New Roman" w:hAnsi="Times New Roman" w:cs="Times New Roman"/>
                <w:b/>
                <w:bCs/>
              </w:rPr>
              <w:t>S.A. DE C.V.</w:t>
            </w:r>
          </w:p>
        </w:tc>
      </w:tr>
      <w:tr w:rsidR="00562476" w:rsidRPr="009B4069" w14:paraId="3059C5BD" w14:textId="77777777" w:rsidTr="007B3F30">
        <w:trPr>
          <w:trHeight w:val="690"/>
        </w:trPr>
        <w:tc>
          <w:tcPr>
            <w:tcW w:w="3402" w:type="dxa"/>
            <w:gridSpan w:val="3"/>
            <w:vMerge/>
            <w:hideMark/>
          </w:tcPr>
          <w:p w14:paraId="16CB5E45" w14:textId="77777777" w:rsidR="00562476" w:rsidRPr="00E06D93" w:rsidRDefault="00562476" w:rsidP="007B3F30">
            <w:pPr>
              <w:spacing w:after="0" w:line="276" w:lineRule="auto"/>
              <w:jc w:val="both"/>
              <w:rPr>
                <w:rFonts w:ascii="Times New Roman" w:hAnsi="Times New Roman" w:cs="Times New Roman"/>
                <w:sz w:val="23"/>
                <w:szCs w:val="23"/>
              </w:rPr>
            </w:pPr>
          </w:p>
        </w:tc>
        <w:tc>
          <w:tcPr>
            <w:tcW w:w="2127" w:type="dxa"/>
            <w:vMerge/>
            <w:hideMark/>
          </w:tcPr>
          <w:p w14:paraId="12EC4287"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275" w:type="dxa"/>
            <w:vMerge/>
            <w:hideMark/>
          </w:tcPr>
          <w:p w14:paraId="0CC0F722"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701" w:type="dxa"/>
            <w:vMerge/>
            <w:hideMark/>
          </w:tcPr>
          <w:p w14:paraId="61D58EC5"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291" w:type="dxa"/>
            <w:vMerge/>
            <w:hideMark/>
          </w:tcPr>
          <w:p w14:paraId="58D2F6FA" w14:textId="77777777" w:rsidR="00562476" w:rsidRPr="00E06D93" w:rsidRDefault="00562476" w:rsidP="007B3F30">
            <w:pPr>
              <w:spacing w:after="0" w:line="276" w:lineRule="auto"/>
              <w:jc w:val="both"/>
              <w:rPr>
                <w:rFonts w:ascii="Times New Roman" w:hAnsi="Times New Roman" w:cs="Times New Roman"/>
                <w:b/>
                <w:bCs/>
                <w:sz w:val="23"/>
                <w:szCs w:val="23"/>
              </w:rPr>
            </w:pPr>
          </w:p>
        </w:tc>
      </w:tr>
      <w:tr w:rsidR="00562476" w:rsidRPr="009B4069" w14:paraId="49BBF159" w14:textId="77777777" w:rsidTr="007B3F30">
        <w:trPr>
          <w:trHeight w:val="690"/>
        </w:trPr>
        <w:tc>
          <w:tcPr>
            <w:tcW w:w="1701" w:type="dxa"/>
            <w:noWrap/>
            <w:hideMark/>
          </w:tcPr>
          <w:p w14:paraId="7F03B33B" w14:textId="77777777" w:rsidR="00562476" w:rsidRPr="00E06D93" w:rsidRDefault="00562476" w:rsidP="007B3F30">
            <w:pPr>
              <w:spacing w:after="0" w:line="276" w:lineRule="auto"/>
              <w:jc w:val="both"/>
              <w:rPr>
                <w:rFonts w:ascii="Times New Roman" w:hAnsi="Times New Roman" w:cs="Times New Roman"/>
                <w:sz w:val="20"/>
                <w:szCs w:val="20"/>
              </w:rPr>
            </w:pPr>
            <w:r w:rsidRPr="00E06D93">
              <w:rPr>
                <w:rFonts w:ascii="Times New Roman" w:hAnsi="Times New Roman" w:cs="Times New Roman"/>
                <w:sz w:val="20"/>
                <w:szCs w:val="20"/>
              </w:rPr>
              <w:t>DESCRIPCION DEL PRODUCTO</w:t>
            </w:r>
          </w:p>
        </w:tc>
        <w:tc>
          <w:tcPr>
            <w:tcW w:w="851" w:type="dxa"/>
            <w:noWrap/>
            <w:hideMark/>
          </w:tcPr>
          <w:p w14:paraId="4BFFDAE4" w14:textId="77777777" w:rsidR="00562476" w:rsidRPr="00E06D93" w:rsidRDefault="00562476" w:rsidP="007B3F30">
            <w:pPr>
              <w:spacing w:after="0" w:line="276" w:lineRule="auto"/>
              <w:jc w:val="both"/>
              <w:rPr>
                <w:rFonts w:ascii="Times New Roman" w:hAnsi="Times New Roman" w:cs="Times New Roman"/>
                <w:sz w:val="20"/>
                <w:szCs w:val="20"/>
              </w:rPr>
            </w:pPr>
            <w:r w:rsidRPr="00E06D93">
              <w:rPr>
                <w:rFonts w:ascii="Times New Roman" w:hAnsi="Times New Roman" w:cs="Times New Roman"/>
                <w:sz w:val="20"/>
                <w:szCs w:val="20"/>
              </w:rPr>
              <w:t>CANTIDAD</w:t>
            </w:r>
          </w:p>
        </w:tc>
        <w:tc>
          <w:tcPr>
            <w:tcW w:w="850" w:type="dxa"/>
            <w:noWrap/>
            <w:hideMark/>
          </w:tcPr>
          <w:p w14:paraId="317D2B6E" w14:textId="77777777" w:rsidR="00562476" w:rsidRPr="00E06D93" w:rsidRDefault="00562476" w:rsidP="007B3F30">
            <w:pPr>
              <w:spacing w:after="0" w:line="276" w:lineRule="auto"/>
              <w:jc w:val="both"/>
              <w:rPr>
                <w:rFonts w:ascii="Times New Roman" w:hAnsi="Times New Roman" w:cs="Times New Roman"/>
                <w:sz w:val="20"/>
                <w:szCs w:val="20"/>
              </w:rPr>
            </w:pPr>
            <w:r w:rsidRPr="00E06D93">
              <w:rPr>
                <w:rFonts w:ascii="Times New Roman" w:hAnsi="Times New Roman" w:cs="Times New Roman"/>
                <w:sz w:val="20"/>
                <w:szCs w:val="20"/>
              </w:rPr>
              <w:t>UNIDAD</w:t>
            </w:r>
          </w:p>
        </w:tc>
        <w:tc>
          <w:tcPr>
            <w:tcW w:w="2127" w:type="dxa"/>
            <w:vMerge/>
            <w:hideMark/>
          </w:tcPr>
          <w:p w14:paraId="29F7E332"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275" w:type="dxa"/>
            <w:vMerge/>
            <w:hideMark/>
          </w:tcPr>
          <w:p w14:paraId="25D3AC8A"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701" w:type="dxa"/>
            <w:vMerge/>
            <w:hideMark/>
          </w:tcPr>
          <w:p w14:paraId="448EE686" w14:textId="77777777" w:rsidR="00562476" w:rsidRPr="00E06D93" w:rsidRDefault="00562476" w:rsidP="007B3F30">
            <w:pPr>
              <w:spacing w:after="0" w:line="276" w:lineRule="auto"/>
              <w:jc w:val="both"/>
              <w:rPr>
                <w:rFonts w:ascii="Times New Roman" w:hAnsi="Times New Roman" w:cs="Times New Roman"/>
                <w:b/>
                <w:bCs/>
                <w:sz w:val="23"/>
                <w:szCs w:val="23"/>
              </w:rPr>
            </w:pPr>
          </w:p>
        </w:tc>
        <w:tc>
          <w:tcPr>
            <w:tcW w:w="1291" w:type="dxa"/>
            <w:vMerge/>
            <w:hideMark/>
          </w:tcPr>
          <w:p w14:paraId="392E8BF4" w14:textId="77777777" w:rsidR="00562476" w:rsidRPr="00E06D93" w:rsidRDefault="00562476" w:rsidP="007B3F30">
            <w:pPr>
              <w:spacing w:after="0" w:line="276" w:lineRule="auto"/>
              <w:jc w:val="both"/>
              <w:rPr>
                <w:rFonts w:ascii="Times New Roman" w:hAnsi="Times New Roman" w:cs="Times New Roman"/>
                <w:b/>
                <w:bCs/>
                <w:sz w:val="23"/>
                <w:szCs w:val="23"/>
              </w:rPr>
            </w:pPr>
          </w:p>
        </w:tc>
      </w:tr>
      <w:tr w:rsidR="00562476" w:rsidRPr="009B4069" w14:paraId="6915A38D" w14:textId="77777777" w:rsidTr="007B3F30">
        <w:trPr>
          <w:trHeight w:val="702"/>
        </w:trPr>
        <w:tc>
          <w:tcPr>
            <w:tcW w:w="1701" w:type="dxa"/>
            <w:noWrap/>
            <w:hideMark/>
          </w:tcPr>
          <w:p w14:paraId="4A26B7C7"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 xml:space="preserve">OFERTA ECONOMICA TOTAL </w:t>
            </w:r>
          </w:p>
        </w:tc>
        <w:tc>
          <w:tcPr>
            <w:tcW w:w="851" w:type="dxa"/>
            <w:noWrap/>
            <w:hideMark/>
          </w:tcPr>
          <w:p w14:paraId="4A651BF8"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1</w:t>
            </w:r>
          </w:p>
        </w:tc>
        <w:tc>
          <w:tcPr>
            <w:tcW w:w="850" w:type="dxa"/>
            <w:noWrap/>
            <w:hideMark/>
          </w:tcPr>
          <w:p w14:paraId="23EEC84C"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SG</w:t>
            </w:r>
          </w:p>
        </w:tc>
        <w:tc>
          <w:tcPr>
            <w:tcW w:w="2127" w:type="dxa"/>
            <w:hideMark/>
          </w:tcPr>
          <w:p w14:paraId="1A86BEDD" w14:textId="77777777" w:rsidR="00562476" w:rsidRPr="00E06D93" w:rsidRDefault="00562476" w:rsidP="007B3F30">
            <w:pPr>
              <w:spacing w:after="0" w:line="276" w:lineRule="auto"/>
              <w:jc w:val="both"/>
              <w:rPr>
                <w:rFonts w:ascii="Times New Roman" w:hAnsi="Times New Roman" w:cs="Times New Roman"/>
                <w:b/>
                <w:bCs/>
                <w:sz w:val="23"/>
                <w:szCs w:val="23"/>
              </w:rPr>
            </w:pPr>
            <w:r w:rsidRPr="00E06D93">
              <w:rPr>
                <w:rFonts w:ascii="Times New Roman" w:hAnsi="Times New Roman" w:cs="Times New Roman"/>
                <w:b/>
                <w:bCs/>
                <w:sz w:val="23"/>
                <w:szCs w:val="23"/>
              </w:rPr>
              <w:t>$31,480.30</w:t>
            </w:r>
          </w:p>
        </w:tc>
        <w:tc>
          <w:tcPr>
            <w:tcW w:w="1275" w:type="dxa"/>
            <w:hideMark/>
          </w:tcPr>
          <w:p w14:paraId="3E54E10D" w14:textId="77777777" w:rsidR="00562476" w:rsidRPr="00E06D93" w:rsidRDefault="00562476" w:rsidP="007B3F30">
            <w:pPr>
              <w:spacing w:after="0" w:line="276" w:lineRule="auto"/>
              <w:jc w:val="both"/>
              <w:rPr>
                <w:rFonts w:ascii="Times New Roman" w:hAnsi="Times New Roman" w:cs="Times New Roman"/>
                <w:b/>
                <w:bCs/>
                <w:sz w:val="23"/>
                <w:szCs w:val="23"/>
              </w:rPr>
            </w:pPr>
            <w:r w:rsidRPr="00E06D93">
              <w:rPr>
                <w:rFonts w:ascii="Times New Roman" w:hAnsi="Times New Roman" w:cs="Times New Roman"/>
                <w:b/>
                <w:bCs/>
                <w:sz w:val="23"/>
                <w:szCs w:val="23"/>
              </w:rPr>
              <w:t>$31,914.13</w:t>
            </w:r>
          </w:p>
        </w:tc>
        <w:tc>
          <w:tcPr>
            <w:tcW w:w="1701" w:type="dxa"/>
            <w:hideMark/>
          </w:tcPr>
          <w:p w14:paraId="594A9579" w14:textId="77777777" w:rsidR="00562476" w:rsidRPr="00E06D93" w:rsidRDefault="00562476" w:rsidP="007B3F30">
            <w:pPr>
              <w:spacing w:after="0" w:line="276" w:lineRule="auto"/>
              <w:jc w:val="both"/>
              <w:rPr>
                <w:rFonts w:ascii="Times New Roman" w:hAnsi="Times New Roman" w:cs="Times New Roman"/>
                <w:b/>
                <w:bCs/>
                <w:sz w:val="23"/>
                <w:szCs w:val="23"/>
              </w:rPr>
            </w:pPr>
            <w:r w:rsidRPr="00E06D93">
              <w:rPr>
                <w:rFonts w:ascii="Times New Roman" w:hAnsi="Times New Roman" w:cs="Times New Roman"/>
                <w:b/>
                <w:bCs/>
                <w:sz w:val="23"/>
                <w:szCs w:val="23"/>
              </w:rPr>
              <w:t>* $31,844.30</w:t>
            </w:r>
          </w:p>
        </w:tc>
        <w:tc>
          <w:tcPr>
            <w:tcW w:w="1291" w:type="dxa"/>
            <w:hideMark/>
          </w:tcPr>
          <w:p w14:paraId="1D55366D" w14:textId="77777777" w:rsidR="00562476" w:rsidRPr="00E06D93" w:rsidRDefault="00562476" w:rsidP="007B3F30">
            <w:pPr>
              <w:spacing w:after="0" w:line="276" w:lineRule="auto"/>
              <w:jc w:val="both"/>
              <w:rPr>
                <w:rFonts w:ascii="Times New Roman" w:hAnsi="Times New Roman" w:cs="Times New Roman"/>
                <w:b/>
                <w:bCs/>
                <w:sz w:val="23"/>
                <w:szCs w:val="23"/>
              </w:rPr>
            </w:pPr>
            <w:r w:rsidRPr="00E06D93">
              <w:rPr>
                <w:rFonts w:ascii="Times New Roman" w:hAnsi="Times New Roman" w:cs="Times New Roman"/>
                <w:b/>
                <w:bCs/>
                <w:sz w:val="23"/>
                <w:szCs w:val="23"/>
              </w:rPr>
              <w:t>* 32,977.92</w:t>
            </w:r>
          </w:p>
        </w:tc>
      </w:tr>
      <w:tr w:rsidR="00562476" w:rsidRPr="009B4069" w14:paraId="43FA4027" w14:textId="77777777" w:rsidTr="007B3F30">
        <w:trPr>
          <w:trHeight w:val="383"/>
        </w:trPr>
        <w:tc>
          <w:tcPr>
            <w:tcW w:w="1701" w:type="dxa"/>
            <w:noWrap/>
            <w:hideMark/>
          </w:tcPr>
          <w:p w14:paraId="7E303BA6"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TIEMPO DE ENTREGA</w:t>
            </w:r>
          </w:p>
        </w:tc>
        <w:tc>
          <w:tcPr>
            <w:tcW w:w="851" w:type="dxa"/>
            <w:noWrap/>
            <w:hideMark/>
          </w:tcPr>
          <w:p w14:paraId="1B6D50EF"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60</w:t>
            </w:r>
          </w:p>
        </w:tc>
        <w:tc>
          <w:tcPr>
            <w:tcW w:w="850" w:type="dxa"/>
            <w:noWrap/>
            <w:hideMark/>
          </w:tcPr>
          <w:p w14:paraId="4BC69D97"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DIAS calendario</w:t>
            </w:r>
          </w:p>
        </w:tc>
        <w:tc>
          <w:tcPr>
            <w:tcW w:w="2127" w:type="dxa"/>
            <w:hideMark/>
          </w:tcPr>
          <w:p w14:paraId="1D988F9C"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60 DIAS</w:t>
            </w:r>
          </w:p>
        </w:tc>
        <w:tc>
          <w:tcPr>
            <w:tcW w:w="1275" w:type="dxa"/>
            <w:hideMark/>
          </w:tcPr>
          <w:p w14:paraId="00CA20C7"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60 DIAS</w:t>
            </w:r>
          </w:p>
        </w:tc>
        <w:tc>
          <w:tcPr>
            <w:tcW w:w="1701" w:type="dxa"/>
            <w:hideMark/>
          </w:tcPr>
          <w:p w14:paraId="6558223F"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60 DIAS</w:t>
            </w:r>
          </w:p>
        </w:tc>
        <w:tc>
          <w:tcPr>
            <w:tcW w:w="1291" w:type="dxa"/>
            <w:hideMark/>
          </w:tcPr>
          <w:p w14:paraId="0126AE52"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60 DIAS</w:t>
            </w:r>
          </w:p>
        </w:tc>
      </w:tr>
      <w:tr w:rsidR="00562476" w:rsidRPr="009B4069" w14:paraId="56E824DC" w14:textId="77777777" w:rsidTr="007B3F30">
        <w:trPr>
          <w:trHeight w:val="263"/>
        </w:trPr>
        <w:tc>
          <w:tcPr>
            <w:tcW w:w="1701" w:type="dxa"/>
            <w:noWrap/>
            <w:hideMark/>
          </w:tcPr>
          <w:p w14:paraId="727BF321"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VIGENCIA DE LA OFERTA</w:t>
            </w:r>
          </w:p>
        </w:tc>
        <w:tc>
          <w:tcPr>
            <w:tcW w:w="851" w:type="dxa"/>
            <w:noWrap/>
            <w:hideMark/>
          </w:tcPr>
          <w:p w14:paraId="182B31ED"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30</w:t>
            </w:r>
          </w:p>
        </w:tc>
        <w:tc>
          <w:tcPr>
            <w:tcW w:w="850" w:type="dxa"/>
            <w:noWrap/>
            <w:hideMark/>
          </w:tcPr>
          <w:p w14:paraId="4C270B2B"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DIAS calendario</w:t>
            </w:r>
          </w:p>
        </w:tc>
        <w:tc>
          <w:tcPr>
            <w:tcW w:w="2127" w:type="dxa"/>
            <w:hideMark/>
          </w:tcPr>
          <w:p w14:paraId="10E441B2"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30 DIAS</w:t>
            </w:r>
          </w:p>
        </w:tc>
        <w:tc>
          <w:tcPr>
            <w:tcW w:w="1275" w:type="dxa"/>
            <w:hideMark/>
          </w:tcPr>
          <w:p w14:paraId="1FB911AC"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30 DIAS</w:t>
            </w:r>
          </w:p>
        </w:tc>
        <w:tc>
          <w:tcPr>
            <w:tcW w:w="1701" w:type="dxa"/>
            <w:hideMark/>
          </w:tcPr>
          <w:p w14:paraId="19E7BC51"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30 DIAS</w:t>
            </w:r>
          </w:p>
        </w:tc>
        <w:tc>
          <w:tcPr>
            <w:tcW w:w="1291" w:type="dxa"/>
            <w:hideMark/>
          </w:tcPr>
          <w:p w14:paraId="6A30382E" w14:textId="77777777" w:rsidR="00562476" w:rsidRPr="00E06D93" w:rsidRDefault="00562476" w:rsidP="007B3F30">
            <w:pPr>
              <w:spacing w:after="0" w:line="276" w:lineRule="auto"/>
              <w:jc w:val="both"/>
              <w:rPr>
                <w:rFonts w:ascii="Times New Roman" w:hAnsi="Times New Roman" w:cs="Times New Roman"/>
                <w:sz w:val="23"/>
                <w:szCs w:val="23"/>
              </w:rPr>
            </w:pPr>
            <w:r w:rsidRPr="00E06D93">
              <w:rPr>
                <w:rFonts w:ascii="Times New Roman" w:hAnsi="Times New Roman" w:cs="Times New Roman"/>
                <w:sz w:val="23"/>
                <w:szCs w:val="23"/>
              </w:rPr>
              <w:t>30 DIAS</w:t>
            </w:r>
          </w:p>
        </w:tc>
      </w:tr>
    </w:tbl>
    <w:p w14:paraId="22DAF832" w14:textId="77777777" w:rsidR="00562476" w:rsidRPr="009B4069" w:rsidRDefault="00562476" w:rsidP="00562476">
      <w:pPr>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379"/>
        <w:gridCol w:w="1230"/>
        <w:gridCol w:w="746"/>
        <w:gridCol w:w="1729"/>
        <w:gridCol w:w="1743"/>
        <w:gridCol w:w="1743"/>
      </w:tblGrid>
      <w:tr w:rsidR="00562476" w:rsidRPr="00FA21DA" w14:paraId="79940694" w14:textId="77777777" w:rsidTr="007B3F30">
        <w:trPr>
          <w:trHeight w:val="1025"/>
        </w:trPr>
        <w:tc>
          <w:tcPr>
            <w:tcW w:w="2438" w:type="dxa"/>
            <w:noWrap/>
            <w:hideMark/>
          </w:tcPr>
          <w:p w14:paraId="45705BB3"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 xml:space="preserve">CRITERIOS DE EVALUACIÓN: </w:t>
            </w:r>
          </w:p>
        </w:tc>
        <w:tc>
          <w:tcPr>
            <w:tcW w:w="2018" w:type="dxa"/>
            <w:gridSpan w:val="2"/>
            <w:hideMark/>
          </w:tcPr>
          <w:p w14:paraId="027AAB16"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Monto de la oferta no menor al 5% del monto según carpeta                             Cumple=20                                         No Cumple=0</w:t>
            </w:r>
          </w:p>
        </w:tc>
        <w:tc>
          <w:tcPr>
            <w:tcW w:w="1770" w:type="dxa"/>
            <w:hideMark/>
          </w:tcPr>
          <w:p w14:paraId="3702224A"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Experiencia del ofertante en el Rubro Vial                                     Cumple=65                                                 No Cumple=0</w:t>
            </w:r>
          </w:p>
        </w:tc>
        <w:tc>
          <w:tcPr>
            <w:tcW w:w="1785" w:type="dxa"/>
            <w:hideMark/>
          </w:tcPr>
          <w:p w14:paraId="67EA4CAC"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Tiempo de entrega                                                   Cumple=15                                             No Cumple=0</w:t>
            </w:r>
          </w:p>
        </w:tc>
        <w:tc>
          <w:tcPr>
            <w:tcW w:w="1785" w:type="dxa"/>
            <w:hideMark/>
          </w:tcPr>
          <w:p w14:paraId="228C4086"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Puntaje                                                Máximo= 100                                                      Mínimo= 80</w:t>
            </w:r>
          </w:p>
        </w:tc>
      </w:tr>
      <w:tr w:rsidR="00562476" w:rsidRPr="00FA21DA" w14:paraId="5C9D6847" w14:textId="77777777" w:rsidTr="007B3F30">
        <w:trPr>
          <w:trHeight w:val="148"/>
        </w:trPr>
        <w:tc>
          <w:tcPr>
            <w:tcW w:w="2438" w:type="dxa"/>
            <w:noWrap/>
            <w:hideMark/>
          </w:tcPr>
          <w:p w14:paraId="3ECD5AEB"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Puntaje:</w:t>
            </w:r>
          </w:p>
        </w:tc>
        <w:tc>
          <w:tcPr>
            <w:tcW w:w="2018" w:type="dxa"/>
            <w:gridSpan w:val="2"/>
            <w:noWrap/>
            <w:hideMark/>
          </w:tcPr>
          <w:p w14:paraId="6725CCA6"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20</w:t>
            </w:r>
          </w:p>
        </w:tc>
        <w:tc>
          <w:tcPr>
            <w:tcW w:w="1770" w:type="dxa"/>
            <w:noWrap/>
            <w:hideMark/>
          </w:tcPr>
          <w:p w14:paraId="3028EFFF"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60</w:t>
            </w:r>
          </w:p>
        </w:tc>
        <w:tc>
          <w:tcPr>
            <w:tcW w:w="1785" w:type="dxa"/>
            <w:noWrap/>
            <w:hideMark/>
          </w:tcPr>
          <w:p w14:paraId="2D8BCE7F"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20</w:t>
            </w:r>
          </w:p>
        </w:tc>
        <w:tc>
          <w:tcPr>
            <w:tcW w:w="1785" w:type="dxa"/>
            <w:noWrap/>
            <w:hideMark/>
          </w:tcPr>
          <w:p w14:paraId="677DB534"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100</w:t>
            </w:r>
          </w:p>
        </w:tc>
      </w:tr>
      <w:tr w:rsidR="00562476" w:rsidRPr="00FA21DA" w14:paraId="546BD29C" w14:textId="77777777" w:rsidTr="007B3F30">
        <w:trPr>
          <w:trHeight w:val="337"/>
        </w:trPr>
        <w:tc>
          <w:tcPr>
            <w:tcW w:w="2438" w:type="dxa"/>
            <w:noWrap/>
            <w:hideMark/>
          </w:tcPr>
          <w:p w14:paraId="1DB64436"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TH CONSTRUCTORA, S.A DE C.V.</w:t>
            </w:r>
          </w:p>
        </w:tc>
        <w:tc>
          <w:tcPr>
            <w:tcW w:w="1258" w:type="dxa"/>
            <w:noWrap/>
            <w:hideMark/>
          </w:tcPr>
          <w:p w14:paraId="74638BFA"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2.03 % -</w:t>
            </w:r>
          </w:p>
        </w:tc>
        <w:tc>
          <w:tcPr>
            <w:tcW w:w="760" w:type="dxa"/>
            <w:noWrap/>
            <w:hideMark/>
          </w:tcPr>
          <w:p w14:paraId="29FDF726"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70" w:type="dxa"/>
            <w:noWrap/>
            <w:hideMark/>
          </w:tcPr>
          <w:p w14:paraId="0EFF3411"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6F7D19AF"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2D4F408B"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FA21DA" w14:paraId="13BA6F9E" w14:textId="77777777" w:rsidTr="007B3F30">
        <w:trPr>
          <w:trHeight w:val="145"/>
        </w:trPr>
        <w:tc>
          <w:tcPr>
            <w:tcW w:w="2438" w:type="dxa"/>
            <w:noWrap/>
            <w:hideMark/>
          </w:tcPr>
          <w:p w14:paraId="477B9AC4"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VIERCON, S.A DE C.V</w:t>
            </w:r>
          </w:p>
        </w:tc>
        <w:tc>
          <w:tcPr>
            <w:tcW w:w="1258" w:type="dxa"/>
            <w:noWrap/>
            <w:hideMark/>
          </w:tcPr>
          <w:p w14:paraId="6BED20D9"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0.68 % -</w:t>
            </w:r>
          </w:p>
        </w:tc>
        <w:tc>
          <w:tcPr>
            <w:tcW w:w="760" w:type="dxa"/>
            <w:noWrap/>
            <w:hideMark/>
          </w:tcPr>
          <w:p w14:paraId="03122843"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70" w:type="dxa"/>
            <w:noWrap/>
            <w:hideMark/>
          </w:tcPr>
          <w:p w14:paraId="6A9F3687"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78FBCEFB"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6F406047"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FA21DA" w14:paraId="25276622" w14:textId="77777777" w:rsidTr="007B3F30">
        <w:trPr>
          <w:trHeight w:val="332"/>
        </w:trPr>
        <w:tc>
          <w:tcPr>
            <w:tcW w:w="2438" w:type="dxa"/>
            <w:noWrap/>
            <w:hideMark/>
          </w:tcPr>
          <w:p w14:paraId="7258C28F"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CONSITERRA, S.A DE C.V.</w:t>
            </w:r>
          </w:p>
        </w:tc>
        <w:tc>
          <w:tcPr>
            <w:tcW w:w="1258" w:type="dxa"/>
            <w:noWrap/>
            <w:hideMark/>
          </w:tcPr>
          <w:p w14:paraId="522CD0B3"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0.89 % -</w:t>
            </w:r>
          </w:p>
        </w:tc>
        <w:tc>
          <w:tcPr>
            <w:tcW w:w="760" w:type="dxa"/>
            <w:noWrap/>
            <w:hideMark/>
          </w:tcPr>
          <w:p w14:paraId="1C4F3A79"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 20</w:t>
            </w:r>
          </w:p>
        </w:tc>
        <w:tc>
          <w:tcPr>
            <w:tcW w:w="1770" w:type="dxa"/>
            <w:noWrap/>
            <w:hideMark/>
          </w:tcPr>
          <w:p w14:paraId="2682E676"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06D000AE"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74B6D572"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r w:rsidR="00562476" w:rsidRPr="00FA21DA" w14:paraId="3AF1CE61" w14:textId="77777777" w:rsidTr="007B3F30">
        <w:trPr>
          <w:trHeight w:val="283"/>
        </w:trPr>
        <w:tc>
          <w:tcPr>
            <w:tcW w:w="2438" w:type="dxa"/>
            <w:hideMark/>
          </w:tcPr>
          <w:p w14:paraId="7385F998"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ESECON, S.A. DE C.V.</w:t>
            </w:r>
          </w:p>
        </w:tc>
        <w:tc>
          <w:tcPr>
            <w:tcW w:w="1258" w:type="dxa"/>
            <w:noWrap/>
            <w:hideMark/>
          </w:tcPr>
          <w:p w14:paraId="75C534DA" w14:textId="77777777" w:rsidR="00562476" w:rsidRPr="009524B9" w:rsidRDefault="00562476" w:rsidP="007B3F30">
            <w:pPr>
              <w:spacing w:after="0" w:line="240" w:lineRule="auto"/>
              <w:jc w:val="both"/>
              <w:rPr>
                <w:rFonts w:ascii="Times New Roman" w:hAnsi="Times New Roman" w:cs="Times New Roman"/>
                <w:b/>
                <w:bCs/>
                <w:sz w:val="23"/>
                <w:szCs w:val="23"/>
              </w:rPr>
            </w:pPr>
            <w:r w:rsidRPr="009524B9">
              <w:rPr>
                <w:rFonts w:ascii="Times New Roman" w:hAnsi="Times New Roman" w:cs="Times New Roman"/>
                <w:b/>
                <w:bCs/>
                <w:sz w:val="23"/>
                <w:szCs w:val="23"/>
              </w:rPr>
              <w:t>2.62 % +</w:t>
            </w:r>
          </w:p>
        </w:tc>
        <w:tc>
          <w:tcPr>
            <w:tcW w:w="760" w:type="dxa"/>
            <w:noWrap/>
            <w:hideMark/>
          </w:tcPr>
          <w:p w14:paraId="29897A1F"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 20</w:t>
            </w:r>
          </w:p>
        </w:tc>
        <w:tc>
          <w:tcPr>
            <w:tcW w:w="1770" w:type="dxa"/>
            <w:noWrap/>
            <w:hideMark/>
          </w:tcPr>
          <w:p w14:paraId="1A1EB288"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60</w:t>
            </w:r>
          </w:p>
        </w:tc>
        <w:tc>
          <w:tcPr>
            <w:tcW w:w="1785" w:type="dxa"/>
            <w:noWrap/>
            <w:hideMark/>
          </w:tcPr>
          <w:p w14:paraId="26B3D8E2"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20</w:t>
            </w:r>
          </w:p>
        </w:tc>
        <w:tc>
          <w:tcPr>
            <w:tcW w:w="1785" w:type="dxa"/>
            <w:noWrap/>
            <w:hideMark/>
          </w:tcPr>
          <w:p w14:paraId="5C9428E5"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100</w:t>
            </w:r>
          </w:p>
        </w:tc>
      </w:tr>
    </w:tbl>
    <w:p w14:paraId="69873C5F" w14:textId="77777777" w:rsidR="00562476" w:rsidRPr="009B4069" w:rsidRDefault="00562476" w:rsidP="00562476">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9570"/>
      </w:tblGrid>
      <w:tr w:rsidR="00562476" w:rsidRPr="00FA21DA" w14:paraId="742A54C3" w14:textId="77777777" w:rsidTr="007B3F30">
        <w:trPr>
          <w:trHeight w:val="672"/>
        </w:trPr>
        <w:tc>
          <w:tcPr>
            <w:tcW w:w="9796" w:type="dxa"/>
            <w:hideMark/>
          </w:tcPr>
          <w:p w14:paraId="04240040"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lastRenderedPageBreak/>
              <w:t>* ESTE OFERENTE NO CUMPLE CON LA CANTIDAD A CONTRATAR EN ALGUNOS RUBROS, EN EL PLAN DE OFERTA ENTREGADO EN LOS TDR</w:t>
            </w:r>
          </w:p>
        </w:tc>
      </w:tr>
      <w:tr w:rsidR="00562476" w:rsidRPr="00FA21DA" w14:paraId="5FD5F843" w14:textId="77777777" w:rsidTr="007B3F30">
        <w:trPr>
          <w:trHeight w:val="300"/>
        </w:trPr>
        <w:tc>
          <w:tcPr>
            <w:tcW w:w="9796" w:type="dxa"/>
            <w:noWrap/>
            <w:hideMark/>
          </w:tcPr>
          <w:p w14:paraId="1702C1EA"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POR LO QUE NO PUEDE SER TOMADA EN CUENTA PARA ADJUDICACION</w:t>
            </w:r>
          </w:p>
        </w:tc>
      </w:tr>
      <w:tr w:rsidR="00562476" w:rsidRPr="00FA21DA" w14:paraId="175CE1FF" w14:textId="77777777" w:rsidTr="007B3F30">
        <w:trPr>
          <w:trHeight w:val="509"/>
        </w:trPr>
        <w:tc>
          <w:tcPr>
            <w:tcW w:w="9796" w:type="dxa"/>
            <w:vMerge w:val="restart"/>
            <w:hideMark/>
          </w:tcPr>
          <w:p w14:paraId="2EA1FC68" w14:textId="77777777" w:rsidR="00562476" w:rsidRPr="009524B9" w:rsidRDefault="00562476" w:rsidP="007B3F30">
            <w:pPr>
              <w:spacing w:after="0" w:line="240" w:lineRule="auto"/>
              <w:jc w:val="both"/>
              <w:rPr>
                <w:rFonts w:ascii="Times New Roman" w:hAnsi="Times New Roman" w:cs="Times New Roman"/>
                <w:sz w:val="23"/>
                <w:szCs w:val="23"/>
              </w:rPr>
            </w:pPr>
            <w:r w:rsidRPr="009524B9">
              <w:rPr>
                <w:rFonts w:ascii="Times New Roman" w:hAnsi="Times New Roman" w:cs="Times New Roman"/>
                <w:sz w:val="23"/>
                <w:szCs w:val="23"/>
              </w:rPr>
              <w:t xml:space="preserve">Luego del análisis a las oferta económica presentada por cada oferente y habiéndose aplicado los criterios de selección para  REALIZADOR según los Términos de Referencia, se concluye que: las personas jurídicas/naturales que cumplen son: </w:t>
            </w:r>
            <w:r w:rsidRPr="009524B9">
              <w:rPr>
                <w:rFonts w:ascii="Times New Roman" w:hAnsi="Times New Roman" w:cs="Times New Roman"/>
                <w:b/>
                <w:bCs/>
                <w:sz w:val="23"/>
                <w:szCs w:val="23"/>
              </w:rPr>
              <w:t>TH CONSTRUCTORA S.A. DE C.V.; VIERCON S.A DE C.V; CONSITERRA, S.A. DE C.V y ESECON, S.A. DE C.V.</w:t>
            </w:r>
            <w:r w:rsidRPr="009524B9">
              <w:rPr>
                <w:rFonts w:ascii="Times New Roman" w:hAnsi="Times New Roman" w:cs="Times New Roman"/>
                <w:sz w:val="23"/>
                <w:szCs w:val="23"/>
              </w:rPr>
              <w:t xml:space="preserve">;  siendo que  </w:t>
            </w:r>
            <w:r w:rsidRPr="009524B9">
              <w:rPr>
                <w:rFonts w:ascii="Times New Roman" w:hAnsi="Times New Roman" w:cs="Times New Roman"/>
                <w:b/>
                <w:bCs/>
                <w:sz w:val="23"/>
                <w:szCs w:val="23"/>
              </w:rPr>
              <w:t>TH CONSTRUCTORA, S.A. DE C.V</w:t>
            </w:r>
            <w:r w:rsidRPr="009524B9">
              <w:rPr>
                <w:rFonts w:ascii="Times New Roman" w:hAnsi="Times New Roman" w:cs="Times New Roman"/>
                <w:sz w:val="23"/>
                <w:szCs w:val="23"/>
              </w:rPr>
              <w:t>, presenta la oferta de menor monto. Por lo tanto LA COMISION DE EVALUACION DE OFERTAS, recomienda</w:t>
            </w:r>
            <w:r w:rsidRPr="009524B9">
              <w:rPr>
                <w:rFonts w:ascii="Times New Roman" w:hAnsi="Times New Roman" w:cs="Times New Roman"/>
                <w:b/>
                <w:bCs/>
                <w:sz w:val="23"/>
                <w:szCs w:val="23"/>
                <w:u w:val="single"/>
              </w:rPr>
              <w:t xml:space="preserve"> ADJUDICAR</w:t>
            </w:r>
            <w:r w:rsidRPr="009524B9">
              <w:rPr>
                <w:rFonts w:ascii="Times New Roman" w:hAnsi="Times New Roman" w:cs="Times New Roman"/>
                <w:sz w:val="23"/>
                <w:szCs w:val="23"/>
              </w:rPr>
              <w:t xml:space="preserve"> la Contratación del Proceso LIBRE GESTION No PI LG AMSPP 03/2020 a la </w:t>
            </w:r>
            <w:r w:rsidRPr="009524B9">
              <w:rPr>
                <w:rFonts w:ascii="Times New Roman" w:hAnsi="Times New Roman" w:cs="Times New Roman"/>
                <w:b/>
                <w:bCs/>
                <w:sz w:val="23"/>
                <w:szCs w:val="23"/>
              </w:rPr>
              <w:t>PERSONA JURIDICA TH CONSTRUCTORA, S.A DE C.V.</w:t>
            </w:r>
            <w:r w:rsidRPr="009524B9">
              <w:rPr>
                <w:rFonts w:ascii="Times New Roman" w:hAnsi="Times New Roman" w:cs="Times New Roman"/>
                <w:sz w:val="23"/>
                <w:szCs w:val="23"/>
              </w:rPr>
              <w:t xml:space="preserve">, ya que  presenta la OFERTA MAS ADECUADA A LOS INTERESES DE LA MUNICIPALIDAD, técnicamente y económicamente, por lo tanto se extiende la presente </w:t>
            </w:r>
            <w:r w:rsidRPr="009524B9">
              <w:rPr>
                <w:rFonts w:ascii="Times New Roman" w:hAnsi="Times New Roman" w:cs="Times New Roman"/>
                <w:b/>
                <w:bCs/>
                <w:i/>
                <w:iCs/>
                <w:sz w:val="23"/>
                <w:szCs w:val="23"/>
                <w:u w:val="single"/>
              </w:rPr>
              <w:t>Recomendación</w:t>
            </w:r>
            <w:r w:rsidRPr="009524B9">
              <w:rPr>
                <w:rFonts w:ascii="Times New Roman" w:hAnsi="Times New Roman" w:cs="Times New Roman"/>
                <w:sz w:val="23"/>
                <w:szCs w:val="23"/>
              </w:rPr>
              <w:t xml:space="preserve">  a los veinte días del mes de Febrero de 2020.</w:t>
            </w:r>
          </w:p>
        </w:tc>
      </w:tr>
      <w:tr w:rsidR="00562476" w:rsidRPr="00FA21DA" w14:paraId="582A091B" w14:textId="77777777" w:rsidTr="007B3F30">
        <w:trPr>
          <w:trHeight w:val="1497"/>
        </w:trPr>
        <w:tc>
          <w:tcPr>
            <w:tcW w:w="9796" w:type="dxa"/>
            <w:vMerge/>
            <w:hideMark/>
          </w:tcPr>
          <w:p w14:paraId="6156C0A9" w14:textId="77777777" w:rsidR="00562476" w:rsidRPr="00FA21DA" w:rsidRDefault="00562476" w:rsidP="007B3F30">
            <w:pPr>
              <w:spacing w:after="0" w:line="240" w:lineRule="auto"/>
              <w:jc w:val="both"/>
              <w:rPr>
                <w:rFonts w:ascii="Times New Roman" w:hAnsi="Times New Roman" w:cs="Times New Roman"/>
                <w:sz w:val="20"/>
                <w:szCs w:val="20"/>
              </w:rPr>
            </w:pPr>
          </w:p>
        </w:tc>
      </w:tr>
    </w:tbl>
    <w:p w14:paraId="5FAC385C"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6CFAFC4F" w14:textId="77777777" w:rsidR="00562476" w:rsidRPr="00341F39"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73AE4933"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003B15F4" w14:textId="77777777" w:rsidR="00562476" w:rsidRDefault="00562476" w:rsidP="00562476">
      <w:pPr>
        <w:autoSpaceDE w:val="0"/>
        <w:autoSpaceDN w:val="0"/>
        <w:adjustRightInd w:val="0"/>
        <w:spacing w:after="0"/>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Que según Acuerdo Número Dos de Acta número Uno de fecha Diez de Enero de Dos Mil Veinte, donde el Concejo Municipal ratificó a </w:t>
      </w:r>
      <w:r w:rsidRPr="00B35E3D">
        <w:rPr>
          <w:rFonts w:ascii="Times New Roman" w:hAnsi="Times New Roman" w:cs="Times New Roman"/>
          <w:sz w:val="24"/>
          <w:szCs w:val="24"/>
        </w:rPr>
        <w:t>MILAGRO DE LOS ANGELES SEGURA</w:t>
      </w:r>
      <w:r>
        <w:rPr>
          <w:rFonts w:ascii="Times New Roman" w:hAnsi="Times New Roman" w:cs="Times New Roman"/>
          <w:sz w:val="24"/>
          <w:szCs w:val="24"/>
        </w:rPr>
        <w:t xml:space="preserve"> como Colecturía, con un salario de $</w:t>
      </w:r>
      <w:r w:rsidRPr="00B35E3D">
        <w:rPr>
          <w:rFonts w:ascii="Times New Roman" w:hAnsi="Times New Roman" w:cs="Times New Roman"/>
          <w:sz w:val="24"/>
          <w:szCs w:val="24"/>
        </w:rPr>
        <w:t>310.00</w:t>
      </w:r>
      <w:r>
        <w:rPr>
          <w:rFonts w:ascii="Times New Roman" w:hAnsi="Times New Roman" w:cs="Times New Roman"/>
          <w:sz w:val="24"/>
          <w:szCs w:val="24"/>
        </w:rPr>
        <w:t xml:space="preserve"> dólares, mensuales.</w:t>
      </w:r>
    </w:p>
    <w:p w14:paraId="75C5DED2" w14:textId="77777777" w:rsidR="00562476" w:rsidRPr="00A35209" w:rsidRDefault="00562476" w:rsidP="0056247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Que en vista que es importante demostrar que la señora antes mencionada es empleada actualmente en ésta Alcaldía Municipal y que su cargo es COLECTURÍA. </w:t>
      </w:r>
      <w:r w:rsidRPr="00A35209">
        <w:rPr>
          <w:rFonts w:ascii="Times New Roman" w:hAnsi="Times New Roman" w:cs="Times New Roman"/>
          <w:b/>
          <w:sz w:val="24"/>
          <w:szCs w:val="24"/>
        </w:rPr>
        <w:t>E</w:t>
      </w:r>
      <w:r w:rsidRPr="004731B5">
        <w:rPr>
          <w:rFonts w:ascii="Times New Roman" w:hAnsi="Times New Roman" w:cs="Times New Roman"/>
          <w:b/>
          <w:sz w:val="24"/>
          <w:szCs w:val="24"/>
          <w:lang w:val="es-ES"/>
        </w:rPr>
        <w:t>l Concejo Municipal en uso de las facultades que le otorga el Código Municipal. ACUERDA:</w:t>
      </w:r>
      <w:r>
        <w:rPr>
          <w:rFonts w:ascii="Times New Roman" w:hAnsi="Times New Roman" w:cs="Times New Roman"/>
          <w:b/>
          <w:sz w:val="24"/>
          <w:szCs w:val="24"/>
          <w:lang w:val="es-ES"/>
        </w:rPr>
        <w:t xml:space="preserve"> </w:t>
      </w:r>
      <w:r w:rsidRPr="00A35209">
        <w:rPr>
          <w:rFonts w:ascii="Times New Roman" w:hAnsi="Times New Roman" w:cs="Times New Roman"/>
          <w:sz w:val="24"/>
          <w:szCs w:val="24"/>
          <w:lang w:val="es-ES"/>
        </w:rPr>
        <w:t xml:space="preserve">Ratificar </w:t>
      </w:r>
      <w:r>
        <w:rPr>
          <w:rFonts w:ascii="Times New Roman" w:hAnsi="Times New Roman" w:cs="Times New Roman"/>
          <w:sz w:val="24"/>
          <w:szCs w:val="24"/>
          <w:lang w:val="es-ES"/>
        </w:rPr>
        <w:t xml:space="preserve">el nombramiento de </w:t>
      </w:r>
      <w:r w:rsidRPr="00B35E3D">
        <w:rPr>
          <w:rFonts w:ascii="Times New Roman" w:hAnsi="Times New Roman" w:cs="Times New Roman"/>
          <w:sz w:val="24"/>
          <w:szCs w:val="24"/>
        </w:rPr>
        <w:t>MILAGRO DE LOS ANGELES SEGURA</w:t>
      </w:r>
      <w:r>
        <w:rPr>
          <w:rFonts w:ascii="Times New Roman" w:hAnsi="Times New Roman" w:cs="Times New Roman"/>
          <w:sz w:val="24"/>
          <w:szCs w:val="24"/>
        </w:rPr>
        <w:t xml:space="preserve"> como Colecturía de la Alcaldía Municipal de San pedro Perulapan. Comuníquese.-</w:t>
      </w:r>
    </w:p>
    <w:p w14:paraId="43020C6F"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p w14:paraId="40A3E700"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6AE1BB52" w14:textId="77777777" w:rsidR="00562476" w:rsidRPr="00497B09" w:rsidRDefault="00562476" w:rsidP="00562476">
      <w:pPr>
        <w:spacing w:after="0"/>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497B09">
        <w:rPr>
          <w:rFonts w:ascii="Times New Roman" w:hAnsi="Times New Roman" w:cs="Times New Roman"/>
          <w:sz w:val="24"/>
          <w:szCs w:val="24"/>
        </w:rPr>
        <w:t xml:space="preserve">Que según el Art. 50.- de las Disposiciones Generales del Presupuesto Municipal Vigente de ésta Municipalidad, establece: Cuando a un Funcionario o Empleado le falleciera su esposa(o), compañero(a) de vida, sus hijos o padres, se le reconocerá ayuda para gastos de sepelio por quinientos 00/100 dólares de los Estados Unidos de América ($500.00), previa presentación de la partida de defunción y que los beneficiados estén legalmente registrados en los expedientes de la Municipalidad. </w:t>
      </w:r>
    </w:p>
    <w:p w14:paraId="70DC2E33" w14:textId="77777777" w:rsidR="00562476" w:rsidRDefault="00562476" w:rsidP="00562476">
      <w:pPr>
        <w:spacing w:after="0" w:line="276" w:lineRule="auto"/>
        <w:jc w:val="both"/>
        <w:rPr>
          <w:rFonts w:ascii="Times New Roman" w:hAnsi="Times New Roman" w:cs="Times New Roman"/>
          <w:sz w:val="24"/>
          <w:szCs w:val="24"/>
          <w:lang w:val="es-ES"/>
        </w:rPr>
      </w:pPr>
      <w:r w:rsidRPr="00497B09">
        <w:rPr>
          <w:rFonts w:ascii="Times New Roman" w:hAnsi="Times New Roman" w:cs="Times New Roman"/>
          <w:sz w:val="24"/>
          <w:szCs w:val="24"/>
        </w:rPr>
        <w:t xml:space="preserve">II- Que la empleada de ésta Municipalidad </w:t>
      </w:r>
      <w:r>
        <w:rPr>
          <w:rFonts w:ascii="Times New Roman" w:hAnsi="Times New Roman" w:cs="Times New Roman"/>
          <w:sz w:val="24"/>
          <w:szCs w:val="24"/>
        </w:rPr>
        <w:t>Enma Elena Teas de Mejía</w:t>
      </w:r>
      <w:r w:rsidRPr="00497B09">
        <w:rPr>
          <w:rFonts w:ascii="Times New Roman" w:hAnsi="Times New Roman" w:cs="Times New Roman"/>
          <w:sz w:val="24"/>
          <w:szCs w:val="24"/>
        </w:rPr>
        <w:t>, Auxiliar de</w:t>
      </w:r>
      <w:r>
        <w:rPr>
          <w:rFonts w:ascii="Times New Roman" w:hAnsi="Times New Roman" w:cs="Times New Roman"/>
          <w:sz w:val="24"/>
          <w:szCs w:val="24"/>
        </w:rPr>
        <w:t xml:space="preserve"> Cuentas Corrientes</w:t>
      </w:r>
      <w:r w:rsidRPr="00497B09">
        <w:rPr>
          <w:rFonts w:ascii="Times New Roman" w:hAnsi="Times New Roman" w:cs="Times New Roman"/>
          <w:sz w:val="24"/>
          <w:szCs w:val="24"/>
        </w:rPr>
        <w:t xml:space="preserve">, ha enfrentado la situación imprevista del fallecimiento de su </w:t>
      </w:r>
      <w:r>
        <w:rPr>
          <w:rFonts w:ascii="Times New Roman" w:hAnsi="Times New Roman" w:cs="Times New Roman"/>
          <w:sz w:val="24"/>
          <w:szCs w:val="24"/>
        </w:rPr>
        <w:t>Madre</w:t>
      </w:r>
      <w:r w:rsidRPr="00497B09">
        <w:rPr>
          <w:rFonts w:ascii="Times New Roman" w:hAnsi="Times New Roman" w:cs="Times New Roman"/>
          <w:sz w:val="24"/>
          <w:szCs w:val="24"/>
        </w:rPr>
        <w:t xml:space="preserve"> </w:t>
      </w:r>
      <w:r>
        <w:rPr>
          <w:rFonts w:ascii="Times New Roman" w:hAnsi="Times New Roman" w:cs="Times New Roman"/>
          <w:sz w:val="24"/>
          <w:szCs w:val="24"/>
        </w:rPr>
        <w:t>Trinidad Teas</w:t>
      </w:r>
      <w:r w:rsidRPr="00497B09">
        <w:rPr>
          <w:rFonts w:ascii="Times New Roman" w:hAnsi="Times New Roman" w:cs="Times New Roman"/>
          <w:sz w:val="24"/>
          <w:szCs w:val="24"/>
        </w:rPr>
        <w:t xml:space="preserve">. </w:t>
      </w:r>
      <w:r w:rsidRPr="00497B09">
        <w:rPr>
          <w:rFonts w:ascii="Times New Roman" w:hAnsi="Times New Roman" w:cs="Times New Roman"/>
          <w:b/>
          <w:sz w:val="24"/>
          <w:szCs w:val="24"/>
        </w:rPr>
        <w:t>Por lo tanto, el Concejo Municipal en uso de las facultades que le otorga el</w:t>
      </w:r>
      <w:r w:rsidRPr="00497B09">
        <w:rPr>
          <w:rFonts w:ascii="Times New Roman" w:hAnsi="Times New Roman" w:cs="Times New Roman"/>
          <w:b/>
          <w:sz w:val="24"/>
          <w:szCs w:val="24"/>
          <w:lang w:val="es-ES"/>
        </w:rPr>
        <w:t xml:space="preserve"> Código Municipal. ACUERDA: 1) </w:t>
      </w:r>
      <w:r w:rsidRPr="00497B09">
        <w:rPr>
          <w:rFonts w:ascii="Times New Roman" w:hAnsi="Times New Roman" w:cs="Times New Roman"/>
          <w:sz w:val="24"/>
          <w:szCs w:val="24"/>
          <w:lang w:val="es-ES"/>
        </w:rPr>
        <w:t xml:space="preserve">Apoyar a la </w:t>
      </w:r>
      <w:r w:rsidRPr="00497B09">
        <w:rPr>
          <w:rFonts w:ascii="Times New Roman" w:hAnsi="Times New Roman" w:cs="Times New Roman"/>
          <w:sz w:val="24"/>
          <w:szCs w:val="24"/>
        </w:rPr>
        <w:t>empleada</w:t>
      </w:r>
      <w:r w:rsidRPr="00497B09">
        <w:rPr>
          <w:rFonts w:ascii="Times New Roman" w:hAnsi="Times New Roman" w:cs="Times New Roman"/>
          <w:sz w:val="24"/>
          <w:szCs w:val="24"/>
          <w:lang w:val="es-ES"/>
        </w:rPr>
        <w:t xml:space="preserve"> </w:t>
      </w:r>
      <w:r>
        <w:rPr>
          <w:rFonts w:ascii="Times New Roman" w:hAnsi="Times New Roman" w:cs="Times New Roman"/>
          <w:sz w:val="24"/>
          <w:szCs w:val="24"/>
        </w:rPr>
        <w:t>Enma Elena Teas de Mejía</w:t>
      </w:r>
      <w:r w:rsidRPr="00497B09">
        <w:rPr>
          <w:rFonts w:ascii="Times New Roman" w:hAnsi="Times New Roman" w:cs="Times New Roman"/>
          <w:sz w:val="24"/>
          <w:szCs w:val="24"/>
        </w:rPr>
        <w:t>, Auxiliar de</w:t>
      </w:r>
      <w:r>
        <w:rPr>
          <w:rFonts w:ascii="Times New Roman" w:hAnsi="Times New Roman" w:cs="Times New Roman"/>
          <w:sz w:val="24"/>
          <w:szCs w:val="24"/>
        </w:rPr>
        <w:t xml:space="preserve"> Cuentas Corrientes</w:t>
      </w:r>
      <w:r w:rsidRPr="00497B09">
        <w:rPr>
          <w:rFonts w:ascii="Times New Roman" w:hAnsi="Times New Roman" w:cs="Times New Roman"/>
          <w:sz w:val="24"/>
          <w:szCs w:val="24"/>
        </w:rPr>
        <w:t xml:space="preserve">, </w:t>
      </w:r>
      <w:r w:rsidRPr="00497B09">
        <w:rPr>
          <w:rFonts w:ascii="Times New Roman" w:hAnsi="Times New Roman" w:cs="Times New Roman"/>
          <w:sz w:val="24"/>
          <w:szCs w:val="24"/>
          <w:lang w:val="es-ES"/>
        </w:rPr>
        <w:t>con</w:t>
      </w:r>
      <w:r w:rsidRPr="00497B09">
        <w:rPr>
          <w:rFonts w:ascii="Times New Roman" w:hAnsi="Times New Roman" w:cs="Times New Roman"/>
          <w:b/>
          <w:sz w:val="24"/>
          <w:szCs w:val="24"/>
          <w:lang w:val="es-ES"/>
        </w:rPr>
        <w:t xml:space="preserve"> </w:t>
      </w:r>
      <w:r w:rsidRPr="00497B09">
        <w:rPr>
          <w:rFonts w:ascii="Times New Roman" w:hAnsi="Times New Roman" w:cs="Times New Roman"/>
          <w:sz w:val="24"/>
          <w:szCs w:val="24"/>
        </w:rPr>
        <w:t xml:space="preserve">quinientos 00/100 dólares de los Estados Unidos de América ($500.00) por el fallecimiento de su </w:t>
      </w:r>
      <w:r>
        <w:rPr>
          <w:rFonts w:ascii="Times New Roman" w:hAnsi="Times New Roman" w:cs="Times New Roman"/>
          <w:sz w:val="24"/>
          <w:szCs w:val="24"/>
        </w:rPr>
        <w:t>Madre</w:t>
      </w:r>
      <w:r w:rsidRPr="00497B09">
        <w:rPr>
          <w:rFonts w:ascii="Times New Roman" w:hAnsi="Times New Roman" w:cs="Times New Roman"/>
          <w:sz w:val="24"/>
          <w:szCs w:val="24"/>
        </w:rPr>
        <w:t xml:space="preserve"> </w:t>
      </w:r>
      <w:r>
        <w:rPr>
          <w:rFonts w:ascii="Times New Roman" w:hAnsi="Times New Roman" w:cs="Times New Roman"/>
          <w:sz w:val="24"/>
          <w:szCs w:val="24"/>
        </w:rPr>
        <w:t>Trinidad Teas</w:t>
      </w:r>
      <w:r w:rsidRPr="00497B09">
        <w:rPr>
          <w:rFonts w:ascii="Times New Roman" w:hAnsi="Times New Roman" w:cs="Times New Roman"/>
          <w:sz w:val="24"/>
          <w:szCs w:val="24"/>
        </w:rPr>
        <w:t xml:space="preserve">. </w:t>
      </w:r>
      <w:r w:rsidRPr="00497B09">
        <w:rPr>
          <w:rFonts w:ascii="Times New Roman" w:hAnsi="Times New Roman" w:cs="Times New Roman"/>
          <w:b/>
          <w:sz w:val="24"/>
          <w:szCs w:val="24"/>
        </w:rPr>
        <w:t>2)</w:t>
      </w:r>
      <w:r w:rsidRPr="00497B09">
        <w:rPr>
          <w:rFonts w:ascii="Times New Roman" w:hAnsi="Times New Roman" w:cs="Times New Roman"/>
          <w:sz w:val="24"/>
          <w:szCs w:val="24"/>
        </w:rPr>
        <w:t xml:space="preserve"> Se Autoriza a la Tesorera </w:t>
      </w:r>
      <w:r>
        <w:rPr>
          <w:rFonts w:ascii="Times New Roman" w:hAnsi="Times New Roman" w:cs="Times New Roman"/>
          <w:sz w:val="24"/>
          <w:szCs w:val="24"/>
        </w:rPr>
        <w:t>Municipal</w:t>
      </w:r>
      <w:r w:rsidRPr="00497B09">
        <w:rPr>
          <w:rFonts w:ascii="Times New Roman" w:hAnsi="Times New Roman" w:cs="Times New Roman"/>
          <w:sz w:val="24"/>
          <w:szCs w:val="24"/>
        </w:rPr>
        <w:t xml:space="preserve">, para que realice las erogaciones </w:t>
      </w:r>
      <w:r w:rsidRPr="00497B09">
        <w:rPr>
          <w:rFonts w:ascii="Times New Roman" w:hAnsi="Times New Roman" w:cs="Times New Roman"/>
          <w:sz w:val="24"/>
          <w:szCs w:val="24"/>
        </w:rPr>
        <w:lastRenderedPageBreak/>
        <w:t xml:space="preserve">correspondientes de la cuenta TMSPP/ FONDO COMUN MUNICIPAL PERIODO 2018-2021 100-200-700911-5. </w:t>
      </w:r>
      <w:r w:rsidRPr="00497B09">
        <w:rPr>
          <w:rFonts w:ascii="Times New Roman" w:hAnsi="Times New Roman" w:cs="Times New Roman"/>
          <w:b/>
          <w:sz w:val="24"/>
          <w:szCs w:val="24"/>
        </w:rPr>
        <w:t>3)</w:t>
      </w:r>
      <w:r w:rsidRPr="00497B09">
        <w:rPr>
          <w:rFonts w:ascii="Times New Roman" w:hAnsi="Times New Roman" w:cs="Times New Roman"/>
          <w:sz w:val="24"/>
          <w:szCs w:val="24"/>
        </w:rPr>
        <w:t xml:space="preserve"> </w:t>
      </w:r>
      <w:r w:rsidRPr="00497B09">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49E54CA5" w14:textId="77777777" w:rsidR="00562476" w:rsidRDefault="00562476" w:rsidP="00562476">
      <w:pPr>
        <w:spacing w:after="0" w:line="293" w:lineRule="auto"/>
        <w:jc w:val="both"/>
        <w:rPr>
          <w:rFonts w:ascii="Times New Roman" w:hAnsi="Times New Roman" w:cs="Times New Roman"/>
          <w:b/>
          <w:sz w:val="24"/>
          <w:szCs w:val="24"/>
        </w:rPr>
      </w:pPr>
    </w:p>
    <w:p w14:paraId="7CBA21FE"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0BB6F521" w14:textId="77777777" w:rsidR="00562476" w:rsidRDefault="00562476" w:rsidP="00562476">
      <w:pPr>
        <w:spacing w:after="0" w:line="276" w:lineRule="auto"/>
        <w:jc w:val="both"/>
        <w:rPr>
          <w:rFonts w:ascii="Times New Roman" w:hAnsi="Times New Roman" w:cs="Times New Roman"/>
        </w:rPr>
      </w:pPr>
    </w:p>
    <w:p w14:paraId="04E69D2D" w14:textId="77777777" w:rsidR="00562476" w:rsidRDefault="00562476" w:rsidP="00562476">
      <w:pPr>
        <w:spacing w:after="0" w:line="276" w:lineRule="auto"/>
        <w:jc w:val="both"/>
        <w:rPr>
          <w:rFonts w:ascii="Times New Roman" w:hAnsi="Times New Roman" w:cs="Times New Roman"/>
        </w:rPr>
      </w:pPr>
    </w:p>
    <w:p w14:paraId="1E2884F1" w14:textId="77777777" w:rsidR="00562476" w:rsidRDefault="00562476" w:rsidP="00562476">
      <w:pPr>
        <w:spacing w:after="0" w:line="276" w:lineRule="auto"/>
        <w:jc w:val="both"/>
        <w:rPr>
          <w:rFonts w:ascii="Times New Roman" w:hAnsi="Times New Roman" w:cs="Times New Roman"/>
          <w:sz w:val="24"/>
          <w:szCs w:val="24"/>
        </w:rPr>
      </w:pPr>
    </w:p>
    <w:p w14:paraId="1380D0D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4FD99AC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6A13C518" w14:textId="77777777" w:rsidR="00562476" w:rsidRPr="00D5148B" w:rsidRDefault="00562476" w:rsidP="00562476">
      <w:pPr>
        <w:spacing w:after="0" w:line="276" w:lineRule="auto"/>
        <w:jc w:val="both"/>
        <w:rPr>
          <w:rFonts w:ascii="Times New Roman" w:hAnsi="Times New Roman" w:cs="Times New Roman"/>
          <w:sz w:val="24"/>
          <w:szCs w:val="24"/>
        </w:rPr>
      </w:pPr>
    </w:p>
    <w:p w14:paraId="137D0CC7" w14:textId="77777777" w:rsidR="00562476" w:rsidRPr="00D5148B" w:rsidRDefault="00562476" w:rsidP="00562476">
      <w:pPr>
        <w:spacing w:after="0" w:line="276" w:lineRule="auto"/>
        <w:jc w:val="both"/>
        <w:rPr>
          <w:rFonts w:ascii="Times New Roman" w:hAnsi="Times New Roman" w:cs="Times New Roman"/>
          <w:sz w:val="24"/>
          <w:szCs w:val="24"/>
        </w:rPr>
      </w:pPr>
    </w:p>
    <w:p w14:paraId="3F5FE6B7" w14:textId="77777777" w:rsidR="00562476" w:rsidRPr="00D5148B" w:rsidRDefault="00562476" w:rsidP="00562476">
      <w:pPr>
        <w:spacing w:after="0" w:line="276" w:lineRule="auto"/>
        <w:jc w:val="both"/>
        <w:rPr>
          <w:rFonts w:ascii="Times New Roman" w:hAnsi="Times New Roman" w:cs="Times New Roman"/>
          <w:sz w:val="24"/>
          <w:szCs w:val="24"/>
        </w:rPr>
      </w:pPr>
    </w:p>
    <w:p w14:paraId="5D22CBB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1AED8E56"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267A39D5" w14:textId="77777777" w:rsidR="00562476" w:rsidRPr="00D5148B" w:rsidRDefault="00562476" w:rsidP="00562476">
      <w:pPr>
        <w:spacing w:after="0" w:line="276" w:lineRule="auto"/>
        <w:jc w:val="both"/>
        <w:rPr>
          <w:rFonts w:ascii="Times New Roman" w:hAnsi="Times New Roman" w:cs="Times New Roman"/>
          <w:sz w:val="24"/>
          <w:szCs w:val="24"/>
        </w:rPr>
      </w:pPr>
    </w:p>
    <w:p w14:paraId="3A0969E2" w14:textId="77777777" w:rsidR="00562476" w:rsidRPr="00D5148B" w:rsidRDefault="00562476" w:rsidP="00562476">
      <w:pPr>
        <w:spacing w:after="0" w:line="276" w:lineRule="auto"/>
        <w:jc w:val="both"/>
        <w:rPr>
          <w:rFonts w:ascii="Times New Roman" w:hAnsi="Times New Roman" w:cs="Times New Roman"/>
          <w:sz w:val="24"/>
          <w:szCs w:val="24"/>
        </w:rPr>
      </w:pPr>
    </w:p>
    <w:p w14:paraId="162FE436" w14:textId="77777777" w:rsidR="00562476" w:rsidRPr="00D5148B" w:rsidRDefault="00562476" w:rsidP="00562476">
      <w:pPr>
        <w:spacing w:after="0" w:line="276" w:lineRule="auto"/>
        <w:jc w:val="both"/>
        <w:rPr>
          <w:rFonts w:ascii="Times New Roman" w:hAnsi="Times New Roman" w:cs="Times New Roman"/>
          <w:sz w:val="24"/>
          <w:szCs w:val="24"/>
        </w:rPr>
      </w:pPr>
    </w:p>
    <w:p w14:paraId="4652AEA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6D04127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504637FA" w14:textId="77777777" w:rsidR="00562476" w:rsidRPr="00D5148B" w:rsidRDefault="00562476" w:rsidP="00562476">
      <w:pPr>
        <w:spacing w:after="0" w:line="276" w:lineRule="auto"/>
        <w:jc w:val="both"/>
        <w:rPr>
          <w:rFonts w:ascii="Times New Roman" w:hAnsi="Times New Roman" w:cs="Times New Roman"/>
          <w:sz w:val="24"/>
          <w:szCs w:val="24"/>
        </w:rPr>
      </w:pPr>
    </w:p>
    <w:p w14:paraId="30DE4152" w14:textId="77777777" w:rsidR="00562476" w:rsidRPr="00D5148B" w:rsidRDefault="00562476" w:rsidP="00562476">
      <w:pPr>
        <w:spacing w:after="0" w:line="276" w:lineRule="auto"/>
        <w:jc w:val="both"/>
        <w:rPr>
          <w:rFonts w:ascii="Times New Roman" w:hAnsi="Times New Roman" w:cs="Times New Roman"/>
          <w:sz w:val="24"/>
          <w:szCs w:val="24"/>
        </w:rPr>
      </w:pPr>
    </w:p>
    <w:p w14:paraId="597CB5EA" w14:textId="77777777" w:rsidR="00562476" w:rsidRPr="00D5148B" w:rsidRDefault="00562476" w:rsidP="00562476">
      <w:pPr>
        <w:spacing w:after="0" w:line="276" w:lineRule="auto"/>
        <w:jc w:val="both"/>
        <w:rPr>
          <w:rFonts w:ascii="Times New Roman" w:hAnsi="Times New Roman" w:cs="Times New Roman"/>
          <w:sz w:val="24"/>
          <w:szCs w:val="24"/>
        </w:rPr>
      </w:pPr>
    </w:p>
    <w:p w14:paraId="205BA4A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76C881E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052CF9C1" w14:textId="77777777" w:rsidR="00562476" w:rsidRPr="00D5148B" w:rsidRDefault="00562476" w:rsidP="00562476">
      <w:pPr>
        <w:spacing w:after="0" w:line="276" w:lineRule="auto"/>
        <w:jc w:val="both"/>
        <w:rPr>
          <w:rFonts w:ascii="Times New Roman" w:hAnsi="Times New Roman" w:cs="Times New Roman"/>
          <w:sz w:val="24"/>
          <w:szCs w:val="24"/>
        </w:rPr>
      </w:pPr>
    </w:p>
    <w:p w14:paraId="29760B73" w14:textId="77777777" w:rsidR="00562476" w:rsidRPr="00D5148B" w:rsidRDefault="00562476" w:rsidP="00562476">
      <w:pPr>
        <w:spacing w:after="0" w:line="276" w:lineRule="auto"/>
        <w:jc w:val="both"/>
        <w:rPr>
          <w:rFonts w:ascii="Times New Roman" w:hAnsi="Times New Roman" w:cs="Times New Roman"/>
          <w:sz w:val="24"/>
          <w:szCs w:val="24"/>
        </w:rPr>
      </w:pPr>
    </w:p>
    <w:p w14:paraId="30A2064E" w14:textId="77777777" w:rsidR="00562476" w:rsidRPr="00D5148B" w:rsidRDefault="00562476" w:rsidP="00562476">
      <w:pPr>
        <w:spacing w:after="0" w:line="276" w:lineRule="auto"/>
        <w:jc w:val="both"/>
        <w:rPr>
          <w:rFonts w:ascii="Times New Roman" w:hAnsi="Times New Roman" w:cs="Times New Roman"/>
          <w:sz w:val="24"/>
          <w:szCs w:val="24"/>
        </w:rPr>
      </w:pPr>
    </w:p>
    <w:p w14:paraId="52D8BBC5"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5FA861C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59BD3BF5" w14:textId="77777777" w:rsidR="00562476" w:rsidRPr="00D5148B" w:rsidRDefault="00562476" w:rsidP="00562476">
      <w:pPr>
        <w:spacing w:after="0" w:line="276" w:lineRule="auto"/>
        <w:jc w:val="both"/>
        <w:rPr>
          <w:rFonts w:ascii="Times New Roman" w:hAnsi="Times New Roman" w:cs="Times New Roman"/>
          <w:sz w:val="24"/>
          <w:szCs w:val="24"/>
        </w:rPr>
      </w:pPr>
    </w:p>
    <w:p w14:paraId="4BB20636" w14:textId="77777777" w:rsidR="00562476" w:rsidRPr="00D5148B" w:rsidRDefault="00562476" w:rsidP="00562476">
      <w:pPr>
        <w:spacing w:after="0" w:line="276" w:lineRule="auto"/>
        <w:jc w:val="both"/>
        <w:rPr>
          <w:rFonts w:ascii="Times New Roman" w:hAnsi="Times New Roman" w:cs="Times New Roman"/>
          <w:sz w:val="24"/>
          <w:szCs w:val="24"/>
        </w:rPr>
      </w:pPr>
    </w:p>
    <w:p w14:paraId="07A52827" w14:textId="77777777" w:rsidR="00562476" w:rsidRPr="00D5148B" w:rsidRDefault="00562476" w:rsidP="00562476">
      <w:pPr>
        <w:spacing w:after="0" w:line="276" w:lineRule="auto"/>
        <w:jc w:val="both"/>
        <w:rPr>
          <w:rFonts w:ascii="Times New Roman" w:hAnsi="Times New Roman" w:cs="Times New Roman"/>
          <w:sz w:val="24"/>
          <w:szCs w:val="24"/>
        </w:rPr>
      </w:pPr>
    </w:p>
    <w:p w14:paraId="66020E2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77E69C0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64FD9867" w14:textId="77777777" w:rsidR="00562476" w:rsidRPr="00D5148B" w:rsidRDefault="00562476" w:rsidP="00562476">
      <w:pPr>
        <w:spacing w:after="0" w:line="276" w:lineRule="auto"/>
        <w:jc w:val="both"/>
        <w:rPr>
          <w:rFonts w:ascii="Times New Roman" w:hAnsi="Times New Roman" w:cs="Times New Roman"/>
          <w:sz w:val="24"/>
          <w:szCs w:val="24"/>
        </w:rPr>
      </w:pPr>
    </w:p>
    <w:p w14:paraId="6FCCA70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1930517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6DB23CB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69D0F7D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10C0397D" w14:textId="77777777" w:rsidR="00562476" w:rsidRDefault="00562476" w:rsidP="00562476">
      <w:pPr>
        <w:spacing w:after="0" w:line="276" w:lineRule="auto"/>
        <w:ind w:left="2124"/>
        <w:rPr>
          <w:rFonts w:ascii="Times New Roman" w:hAnsi="Times New Roman" w:cs="Times New Roman"/>
          <w:sz w:val="24"/>
          <w:szCs w:val="24"/>
        </w:rPr>
      </w:pPr>
    </w:p>
    <w:p w14:paraId="396A301A" w14:textId="77777777" w:rsidR="00562476" w:rsidRDefault="00562476" w:rsidP="00562476">
      <w:pPr>
        <w:spacing w:after="0" w:line="276" w:lineRule="auto"/>
        <w:ind w:left="2124"/>
        <w:rPr>
          <w:rFonts w:ascii="Times New Roman" w:hAnsi="Times New Roman" w:cs="Times New Roman"/>
          <w:sz w:val="24"/>
          <w:szCs w:val="24"/>
        </w:rPr>
      </w:pPr>
    </w:p>
    <w:p w14:paraId="39C4180F"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lastRenderedPageBreak/>
        <w:t xml:space="preserve">     Licda. María Juliana Escobar Montalvo</w:t>
      </w:r>
    </w:p>
    <w:p w14:paraId="32DBBD4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6932EA9D" w14:textId="77777777" w:rsidR="00562476" w:rsidRDefault="00562476" w:rsidP="00562476">
      <w:pPr>
        <w:spacing w:after="0" w:line="276" w:lineRule="auto"/>
        <w:jc w:val="both"/>
        <w:rPr>
          <w:rFonts w:ascii="Times New Roman" w:hAnsi="Times New Roman" w:cs="Times New Roman"/>
          <w:sz w:val="24"/>
          <w:szCs w:val="24"/>
          <w:lang w:val="es-ES"/>
        </w:rPr>
      </w:pPr>
      <w:r w:rsidRPr="00C63041">
        <w:rPr>
          <w:rFonts w:ascii="Times New Roman" w:hAnsi="Times New Roman" w:cs="Times New Roman"/>
          <w:b/>
          <w:sz w:val="24"/>
          <w:szCs w:val="24"/>
        </w:rPr>
        <w:t xml:space="preserve">”””””ACTA NUMERO </w:t>
      </w:r>
      <w:r>
        <w:rPr>
          <w:rFonts w:ascii="Times New Roman" w:hAnsi="Times New Roman" w:cs="Times New Roman"/>
          <w:b/>
          <w:sz w:val="24"/>
          <w:szCs w:val="24"/>
        </w:rPr>
        <w:t>OCHO</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veintiocho</w:t>
      </w:r>
      <w:r w:rsidRPr="00C63041">
        <w:rPr>
          <w:rFonts w:ascii="Times New Roman" w:hAnsi="Times New Roman" w:cs="Times New Roman"/>
          <w:sz w:val="24"/>
          <w:szCs w:val="24"/>
        </w:rPr>
        <w:t xml:space="preserve"> de </w:t>
      </w:r>
      <w:r>
        <w:rPr>
          <w:rFonts w:ascii="Times New Roman" w:hAnsi="Times New Roman" w:cs="Times New Roman"/>
          <w:sz w:val="24"/>
          <w:szCs w:val="24"/>
        </w:rPr>
        <w:t>febrero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Extra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 xml:space="preserve">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w:t>
      </w:r>
      <w:r>
        <w:rPr>
          <w:rFonts w:ascii="Times New Roman" w:hAnsi="Times New Roman" w:cs="Times New Roman"/>
          <w:sz w:val="24"/>
          <w:szCs w:val="24"/>
        </w:rPr>
        <w:t xml:space="preserve">al Ing. Marco Tulio Mata Montenegro, </w:t>
      </w:r>
      <w:r w:rsidRPr="001D142D">
        <w:rPr>
          <w:rFonts w:ascii="Times New Roman" w:hAnsi="Times New Roman" w:cs="Times New Roman"/>
          <w:sz w:val="24"/>
          <w:szCs w:val="24"/>
          <w:lang w:val="es-ES"/>
        </w:rPr>
        <w:t>Supervisor de Proyectos Civiles y de Infraestructura</w:t>
      </w:r>
      <w:r>
        <w:rPr>
          <w:rFonts w:ascii="Times New Roman" w:hAnsi="Times New Roman" w:cs="Times New Roman"/>
          <w:sz w:val="24"/>
          <w:szCs w:val="24"/>
          <w:lang w:val="es-ES"/>
        </w:rPr>
        <w:t xml:space="preserve">, de ésta Alcaldía Municipal, quien realiza la presentación del informe de supervisión de los siguientes proyectos: </w:t>
      </w:r>
    </w:p>
    <w:p w14:paraId="615F7E25" w14:textId="77777777" w:rsidR="00562476" w:rsidRPr="00D81C31" w:rsidRDefault="00562476" w:rsidP="00562476">
      <w:pPr>
        <w:spacing w:after="0" w:line="276" w:lineRule="auto"/>
        <w:jc w:val="both"/>
        <w:rPr>
          <w:rFonts w:ascii="Times New Roman" w:hAnsi="Times New Roman" w:cs="Times New Roman"/>
          <w:sz w:val="24"/>
          <w:szCs w:val="24"/>
        </w:rPr>
      </w:pPr>
      <w:r w:rsidRPr="00D81C31">
        <w:rPr>
          <w:rFonts w:ascii="Times New Roman" w:hAnsi="Times New Roman" w:cs="Times New Roman"/>
          <w:sz w:val="24"/>
          <w:szCs w:val="24"/>
          <w:lang w:val="es-ES"/>
        </w:rPr>
        <w:t xml:space="preserve">- </w:t>
      </w:r>
      <w:r w:rsidRPr="00D81C31">
        <w:rPr>
          <w:rFonts w:ascii="Times New Roman" w:hAnsi="Times New Roman" w:cs="Times New Roman"/>
          <w:sz w:val="24"/>
          <w:szCs w:val="24"/>
        </w:rPr>
        <w:t>CONSTRUCCIÓN DE 130 METROS LINEALES DE CONCRETO HIDRAULICO EN CANTÓN EL LIMON, SECTOR RANCHO PERLA, SAN PEDRO PERULAPAN, DEPARTAMENTO DE CUSCATLAN AÑO 2019.</w:t>
      </w:r>
      <w:r>
        <w:rPr>
          <w:rFonts w:ascii="Times New Roman" w:hAnsi="Times New Roman" w:cs="Times New Roman"/>
          <w:sz w:val="24"/>
          <w:szCs w:val="24"/>
        </w:rPr>
        <w:t xml:space="preserve"> </w:t>
      </w:r>
    </w:p>
    <w:p w14:paraId="27774DF9" w14:textId="77777777" w:rsidR="00562476" w:rsidRDefault="00562476" w:rsidP="00562476">
      <w:pPr>
        <w:spacing w:after="0" w:line="276" w:lineRule="auto"/>
        <w:jc w:val="both"/>
        <w:rPr>
          <w:rFonts w:ascii="Times New Roman" w:hAnsi="Times New Roman" w:cs="Times New Roman"/>
          <w:sz w:val="24"/>
          <w:szCs w:val="24"/>
        </w:rPr>
      </w:pPr>
      <w:r w:rsidRPr="00D81C31">
        <w:rPr>
          <w:rFonts w:ascii="Times New Roman" w:hAnsi="Times New Roman" w:cs="Times New Roman"/>
          <w:sz w:val="24"/>
          <w:szCs w:val="24"/>
        </w:rPr>
        <w:t xml:space="preserve">- CONSTRUCCIÓN DE 250 METROS LINEALES DE CONCRETO ASFÁLTICO SECTOR EL COPINOL CANTÓN HUIZILTEPEQUE, EN EL MUNICIPIO DE SAN PEDRO PERULAPÁN, DEPARTAMENTO DE CUSCATLÁN, AÑO 2019. </w:t>
      </w:r>
    </w:p>
    <w:p w14:paraId="26F71EF4" w14:textId="77777777" w:rsidR="00562476" w:rsidRPr="00B24D5C" w:rsidRDefault="00562476" w:rsidP="00562476">
      <w:pPr>
        <w:spacing w:after="0"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w:t>
      </w:r>
      <w:r w:rsidRPr="00D81C31">
        <w:rPr>
          <w:rFonts w:ascii="Times New Roman" w:hAnsi="Times New Roman" w:cs="Times New Roman"/>
          <w:color w:val="222222"/>
          <w:sz w:val="24"/>
          <w:szCs w:val="24"/>
          <w:shd w:val="clear" w:color="auto" w:fill="FFFFFF"/>
        </w:rPr>
        <w:t xml:space="preserve"> </w:t>
      </w:r>
      <w:r w:rsidRPr="00B24D5C">
        <w:rPr>
          <w:rFonts w:ascii="Times New Roman" w:hAnsi="Times New Roman" w:cs="Times New Roman"/>
          <w:color w:val="222222"/>
          <w:sz w:val="24"/>
          <w:szCs w:val="24"/>
          <w:shd w:val="clear" w:color="auto" w:fill="FFFFFF"/>
        </w:rPr>
        <w:t xml:space="preserve">CONSTRUCCIÓN DE 200 METROS LINEALES DE BANDAS DE CONCRETO HIDRAULICO EN EL SECTOR LA ESCUELA, CANTON TECOLUCO ABAJO, MUNICIPIO DE SAN PEDRO PERULAPAN, AÑO 2019. </w:t>
      </w:r>
    </w:p>
    <w:p w14:paraId="716B33C8"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DEA">
        <w:rPr>
          <w:rFonts w:ascii="Times New Roman" w:hAnsi="Times New Roman" w:cs="Times New Roman"/>
          <w:sz w:val="24"/>
          <w:szCs w:val="24"/>
        </w:rPr>
        <w:t>CONSTRUCCION DE 200 METROS LINEALES DE CONCRETO HIDARULICO EN CUESTA DE DON MARTIN, CANTON SAN AGUSTIN, MUNICIPIO DE SAN PEDRO PERULAPAN, AÑO 2019</w:t>
      </w:r>
      <w:r>
        <w:rPr>
          <w:rFonts w:ascii="Times New Roman" w:hAnsi="Times New Roman" w:cs="Times New Roman"/>
          <w:sz w:val="24"/>
          <w:szCs w:val="24"/>
        </w:rPr>
        <w:t>.</w:t>
      </w:r>
    </w:p>
    <w:p w14:paraId="38AE61E3" w14:textId="77777777" w:rsidR="00562476" w:rsidRPr="006103A2"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D5C">
        <w:rPr>
          <w:rFonts w:ascii="Times New Roman" w:hAnsi="Times New Roman" w:cs="Times New Roman"/>
          <w:color w:val="222222"/>
          <w:sz w:val="24"/>
          <w:szCs w:val="24"/>
          <w:shd w:val="clear" w:color="auto" w:fill="FFFFFF"/>
        </w:rPr>
        <w:t>CONSTRUCCION DE 200 METROS LINEALES DE CONCRETO HIDRAULICO EN CASERIO EL NACIMIENTO, CANTON TECOLUCO ARRIBA</w:t>
      </w:r>
      <w:r>
        <w:rPr>
          <w:rFonts w:ascii="Times New Roman" w:hAnsi="Times New Roman" w:cs="Times New Roman"/>
          <w:color w:val="222222"/>
          <w:sz w:val="24"/>
          <w:szCs w:val="24"/>
          <w:shd w:val="clear" w:color="auto" w:fill="FFFFFF"/>
        </w:rPr>
        <w:t xml:space="preserve">. Dicho proyecto se encuentra con el 85% de avance de obra, quedando una semana de trabajo para su finalización. Los cuatro proyectos anteriores se encuentran finalizados en un 100% y presenta el detalle de cada uno por medio de imágenes que muestran las etapas ejecutadas en cada uno. Luego se recibe al Ing. Henri Franklin Serrano Medrano, Jefe de Proyectos, donde brinda un informe del proceso de aprobación de la Carpeta Técnica del Proyecto </w:t>
      </w:r>
      <w:r w:rsidRPr="00832E1F">
        <w:rPr>
          <w:rFonts w:ascii="Times New Roman" w:hAnsi="Times New Roman" w:cs="Times New Roman"/>
          <w:sz w:val="24"/>
          <w:szCs w:val="24"/>
        </w:rPr>
        <w:t>CONSTRUCCION DE PASARELA INCLUSIVA A LA ALTURA DEL KM 20 SOBRE CARRETERA PANAMERICANA EN EL MUNICIPIO DE SAN PEDRO PERULAPAN, DEPARTAMENTO DE CUSCATLAN</w:t>
      </w:r>
      <w:r>
        <w:rPr>
          <w:rFonts w:ascii="Times New Roman" w:hAnsi="Times New Roman" w:cs="Times New Roman"/>
          <w:color w:val="222222"/>
          <w:sz w:val="24"/>
          <w:szCs w:val="24"/>
          <w:shd w:val="clear" w:color="auto" w:fill="FFFFFF"/>
        </w:rPr>
        <w:t xml:space="preserve"> dicha aprobación la emitirá el Ministerio de Obras Públicas quienes han realizado algunas observaciones a dicha carpeta técnica para lo cual se deben hacer remediciones del área donde se construirá la pasarela así como de las </w:t>
      </w:r>
      <w:r>
        <w:rPr>
          <w:rFonts w:ascii="Times New Roman" w:hAnsi="Times New Roman" w:cs="Times New Roman"/>
          <w:color w:val="222222"/>
          <w:sz w:val="24"/>
          <w:szCs w:val="24"/>
          <w:shd w:val="clear" w:color="auto" w:fill="FFFFFF"/>
        </w:rPr>
        <w:lastRenderedPageBreak/>
        <w:t xml:space="preserve">islas que se encuentran a los entornos de las cuales se debe modificar los espacios por la integración Medio Ambiental y la parte visual, este proceso implica un levantamiento topográfico que realizará el profesional responsable de dicha formulación </w:t>
      </w:r>
      <w:r w:rsidRPr="002F1A00">
        <w:rPr>
          <w:rFonts w:ascii="Times New Roman" w:hAnsi="Times New Roman" w:cs="Times New Roman"/>
          <w:sz w:val="24"/>
          <w:szCs w:val="24"/>
          <w:lang w:val="es-ES"/>
        </w:rPr>
        <w:t>MAESTRO JORGE ADALBERTO OLIVA ESCOBAR</w:t>
      </w:r>
      <w:r>
        <w:rPr>
          <w:rFonts w:ascii="Times New Roman" w:hAnsi="Times New Roman" w:cs="Times New Roman"/>
          <w:sz w:val="24"/>
          <w:szCs w:val="24"/>
          <w:lang w:val="es-ES"/>
        </w:rPr>
        <w:t>,</w:t>
      </w:r>
      <w:r w:rsidRPr="002F1A00">
        <w:rPr>
          <w:rFonts w:ascii="Times New Roman" w:hAnsi="Times New Roman" w:cs="Times New Roman"/>
          <w:sz w:val="24"/>
          <w:szCs w:val="24"/>
          <w:lang w:val="es-ES"/>
        </w:rPr>
        <w:t xml:space="preserve"> </w:t>
      </w:r>
      <w:r>
        <w:rPr>
          <w:rFonts w:ascii="Times New Roman" w:hAnsi="Times New Roman" w:cs="Times New Roman"/>
          <w:sz w:val="24"/>
          <w:szCs w:val="24"/>
          <w:lang w:val="es-ES"/>
        </w:rPr>
        <w:t>el cual tiene</w:t>
      </w:r>
      <w:r>
        <w:rPr>
          <w:rFonts w:ascii="Times New Roman" w:hAnsi="Times New Roman" w:cs="Times New Roman"/>
          <w:color w:val="222222"/>
          <w:sz w:val="24"/>
          <w:szCs w:val="24"/>
          <w:shd w:val="clear" w:color="auto" w:fill="FFFFFF"/>
        </w:rPr>
        <w:t xml:space="preserve"> un valor de $850.00 dólares, ya que las observaciones deben ser presentadas ante el MOP en el menor tiempo posible para su debida autorización. Posteriormente se le concede participación al Jefe de UACI, Arq. Henry Douglas Palacios Montenegro, quien </w:t>
      </w:r>
      <w:r>
        <w:rPr>
          <w:rFonts w:ascii="Times New Roman" w:hAnsi="Times New Roman" w:cs="Times New Roman"/>
          <w:sz w:val="24"/>
          <w:szCs w:val="24"/>
        </w:rPr>
        <w:t>realiza la lectura de los egresos para la siguiente semana y presenta las evaluaciones de los siguientes proyectos:</w:t>
      </w:r>
    </w:p>
    <w:p w14:paraId="14EE2067"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1) </w:t>
      </w:r>
      <w:r w:rsidRPr="008E56E6">
        <w:rPr>
          <w:rFonts w:ascii="Times New Roman" w:hAnsi="Times New Roman" w:cs="Times New Roman"/>
          <w:sz w:val="24"/>
          <w:szCs w:val="24"/>
        </w:rPr>
        <w:t>PAVIMENTACION DE 91 ML DE CALLE ANTIGUA CON MEZCLA ASFALTICA EN SECTOR DE FATIMA CANTON EL PARAISO</w:t>
      </w:r>
      <w:r>
        <w:rPr>
          <w:rFonts w:ascii="Times New Roman" w:hAnsi="Times New Roman" w:cs="Times New Roman"/>
          <w:sz w:val="24"/>
          <w:szCs w:val="24"/>
        </w:rPr>
        <w:t>.</w:t>
      </w:r>
    </w:p>
    <w:p w14:paraId="0E5DC838" w14:textId="77777777" w:rsidR="00562476" w:rsidRPr="00832E1F"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E56E6">
        <w:rPr>
          <w:rFonts w:ascii="Times New Roman" w:hAnsi="Times New Roman" w:cs="Times New Roman"/>
          <w:sz w:val="24"/>
          <w:szCs w:val="24"/>
        </w:rPr>
        <w:t>PAVIMENTACION DE 175 ML CON MEZCLA ASFALTICA EN SECTOR SAN DIEGO CANTON EL RODEO, MUNICIPIO DE SAN P</w:t>
      </w:r>
      <w:r>
        <w:rPr>
          <w:rFonts w:ascii="Times New Roman" w:hAnsi="Times New Roman" w:cs="Times New Roman"/>
          <w:sz w:val="24"/>
          <w:szCs w:val="24"/>
        </w:rPr>
        <w:t>EDRO PERULAPAN, AÑO 2020.</w:t>
      </w:r>
    </w:p>
    <w:p w14:paraId="3ED6B3AE"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8E56E6">
        <w:rPr>
          <w:rFonts w:ascii="Times New Roman" w:hAnsi="Times New Roman" w:cs="Times New Roman"/>
          <w:sz w:val="24"/>
          <w:szCs w:val="24"/>
        </w:rPr>
        <w:t>CONSTRUCCION DE 200 ML DE BANDAS DE RODAJE DE CONCRETO HIDRAULICO EN CANTON BUENOS AIRES, MUNICIPIO DE SAN PEDRO PERULAPAN, AÑO 2020</w:t>
      </w:r>
      <w:r>
        <w:rPr>
          <w:rFonts w:ascii="Times New Roman" w:hAnsi="Times New Roman" w:cs="Times New Roman"/>
          <w:sz w:val="24"/>
          <w:szCs w:val="24"/>
        </w:rPr>
        <w:t>.</w:t>
      </w:r>
    </w:p>
    <w:p w14:paraId="4DB801E9"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E56E6">
        <w:rPr>
          <w:rFonts w:ascii="Times New Roman" w:hAnsi="Times New Roman" w:cs="Times New Roman"/>
          <w:sz w:val="24"/>
          <w:szCs w:val="24"/>
        </w:rPr>
        <w:t>CONSTRUCCION DE 160 ML DE BANDAS DE CONCRETO HIDRAULICO EN SECTOR GUACHIPILIN CANTON LA LOMA, MUNICIPIO DE SAN PEDRO PERULAPAN, AÑO 2020</w:t>
      </w:r>
      <w:r>
        <w:rPr>
          <w:rFonts w:ascii="Times New Roman" w:hAnsi="Times New Roman" w:cs="Times New Roman"/>
          <w:sz w:val="24"/>
          <w:szCs w:val="24"/>
        </w:rPr>
        <w:t>.</w:t>
      </w:r>
    </w:p>
    <w:p w14:paraId="272E3079"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E56E6">
        <w:rPr>
          <w:rFonts w:ascii="Times New Roman" w:hAnsi="Times New Roman" w:cs="Times New Roman"/>
          <w:sz w:val="24"/>
          <w:szCs w:val="24"/>
        </w:rPr>
        <w:t>PAVIMENTACION DE 125 ML CON MEZCLA ASFALTICA EN SECTOR LA PRESA CANTON LA CRUZ, MUNICIPIO DE SAN PEDRO PERULAPAN, AÑO 2020</w:t>
      </w:r>
      <w:r>
        <w:rPr>
          <w:rFonts w:ascii="Times New Roman" w:hAnsi="Times New Roman" w:cs="Times New Roman"/>
          <w:sz w:val="24"/>
          <w:szCs w:val="24"/>
        </w:rPr>
        <w:t>.</w:t>
      </w:r>
    </w:p>
    <w:p w14:paraId="320649DB"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se recibe a un grupo de jóvenes del Caserío San Diego, sector Los García, Cantón el Rodeo, ellos se denominan “JOVENES EMPRENDEDORES SAN DIEGO”, manifiestan que su principal interés es realizar un trabajo que les provea el sustento a ellos y sus familias, por dicho motivo se presentan ante éste Concejo Municipal para solicitar un apoyo con la donación de un horno para elaborar pan, con esto se comprometen a apoyar a otros jóvenes que deseen aprender el oficio e incluirse en el proyecto ya que todos ellos no cuentan con un trabajo digno y son de escasos recursos económicos. Luego se le concede participación a la </w:t>
      </w:r>
      <w:r w:rsidRPr="00C63041">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Tesorera Municipal,  donde explica que los saldos actuales en el fondo común han disminuido considerablemente y muestra preocupación ante dicho caso porque los compromisos actuales de pago suman la cantidad de $19,102.03 dólares y se cuenta con la suma de $16,897.32 para lo cual consulta al pleno si puede abonar la mitad de la dieta del mes de febrero a cada uno de los regidores y cuando se reciba el FODES correspondiente al mes de enero 2020 se abonará la otra mitad, para lo cual todo el pleno resolvió que si es la mejor opción. Seguidamente se recibe a la Licda. Iris Griselda Mendoza, Auditora Interna, quien presenta informe preliminar de las observaciones de auditoría acerca de varias unidades y Concejo Municipal, muestra en detalle dichas observaciones explicando las ineficiencias en cada área y menciona que es importante presentar ante dicha unidad las explicaciones correspondientes antes que se entregue el informe final.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364C1D5E" w14:textId="77777777" w:rsidR="00562476" w:rsidRDefault="00562476" w:rsidP="00562476">
      <w:pPr>
        <w:spacing w:after="0" w:line="276" w:lineRule="auto"/>
        <w:jc w:val="both"/>
        <w:rPr>
          <w:rFonts w:ascii="Times New Roman" w:hAnsi="Times New Roman" w:cs="Times New Roman"/>
          <w:sz w:val="24"/>
          <w:szCs w:val="24"/>
        </w:rPr>
      </w:pPr>
    </w:p>
    <w:p w14:paraId="210F6B94" w14:textId="77777777" w:rsidR="00562476" w:rsidRPr="00CB41CF" w:rsidRDefault="00562476" w:rsidP="00562476">
      <w:pPr>
        <w:spacing w:after="0" w:line="276" w:lineRule="auto"/>
        <w:jc w:val="both"/>
        <w:rPr>
          <w:rFonts w:ascii="Times New Roman" w:hAnsi="Times New Roman" w:cs="Times New Roman"/>
          <w:sz w:val="24"/>
          <w:szCs w:val="24"/>
        </w:rPr>
      </w:pPr>
      <w:r w:rsidRPr="00CB41CF">
        <w:rPr>
          <w:rFonts w:ascii="Times New Roman" w:hAnsi="Times New Roman" w:cs="Times New Roman"/>
          <w:b/>
          <w:sz w:val="24"/>
          <w:szCs w:val="24"/>
        </w:rPr>
        <w:t>ACUERDO NÚMERO UNO:</w:t>
      </w:r>
      <w:r w:rsidRPr="00CB41CF">
        <w:rPr>
          <w:rFonts w:ascii="Times New Roman" w:hAnsi="Times New Roman" w:cs="Times New Roman"/>
          <w:sz w:val="24"/>
          <w:szCs w:val="24"/>
        </w:rPr>
        <w:t xml:space="preserve"> El Concejo Municipal,  CONSIDERANDO: </w:t>
      </w:r>
    </w:p>
    <w:p w14:paraId="679ECABB" w14:textId="77777777" w:rsidR="00562476" w:rsidRPr="00CB41CF" w:rsidRDefault="00562476" w:rsidP="00562476">
      <w:pPr>
        <w:shd w:val="clear" w:color="auto" w:fill="FFFFFF"/>
        <w:spacing w:after="0" w:line="276" w:lineRule="auto"/>
        <w:jc w:val="both"/>
        <w:rPr>
          <w:rFonts w:ascii="Times New Roman" w:hAnsi="Times New Roman" w:cs="Times New Roman"/>
          <w:sz w:val="24"/>
          <w:szCs w:val="24"/>
          <w:lang w:val="es-ES"/>
        </w:rPr>
      </w:pPr>
      <w:r w:rsidRPr="00CB41CF">
        <w:rPr>
          <w:rFonts w:ascii="Times New Roman" w:hAnsi="Times New Roman" w:cs="Times New Roman"/>
          <w:sz w:val="24"/>
          <w:szCs w:val="24"/>
        </w:rPr>
        <w:t xml:space="preserve">I- </w:t>
      </w:r>
      <w:r w:rsidRPr="00CB41CF">
        <w:rPr>
          <w:rFonts w:ascii="Times New Roman" w:hAnsi="Times New Roman" w:cs="Times New Roman"/>
          <w:sz w:val="24"/>
          <w:szCs w:val="24"/>
          <w:lang w:val="es-ES"/>
        </w:rPr>
        <w:t>Que según el Art. 59 numeral 4 de la LCAM el cual establece: "Los funcionarios o empleados de</w:t>
      </w:r>
    </w:p>
    <w:p w14:paraId="51D44A17" w14:textId="77777777" w:rsidR="00562476" w:rsidRPr="00CB41CF" w:rsidRDefault="00562476" w:rsidP="00562476">
      <w:pPr>
        <w:shd w:val="clear" w:color="auto" w:fill="FFFFFF"/>
        <w:spacing w:after="0" w:line="276" w:lineRule="auto"/>
        <w:jc w:val="both"/>
        <w:rPr>
          <w:rFonts w:ascii="Times New Roman" w:hAnsi="Times New Roman" w:cs="Times New Roman"/>
          <w:sz w:val="24"/>
          <w:szCs w:val="24"/>
          <w:lang w:val="es-ES"/>
        </w:rPr>
      </w:pPr>
      <w:r w:rsidRPr="00CB41CF">
        <w:rPr>
          <w:rFonts w:ascii="Times New Roman" w:hAnsi="Times New Roman" w:cs="Times New Roman"/>
          <w:sz w:val="24"/>
          <w:szCs w:val="24"/>
          <w:lang w:val="es-ES"/>
        </w:rPr>
        <w:lastRenderedPageBreak/>
        <w:t>Carrera gozarán de los siguientes derechos 4) De vacaciones, asuetos y licencias señalado en la ley correspondiente.</w:t>
      </w:r>
    </w:p>
    <w:p w14:paraId="582B2C3F" w14:textId="77777777" w:rsidR="00562476" w:rsidRPr="00CB41CF" w:rsidRDefault="00562476" w:rsidP="00562476">
      <w:pPr>
        <w:shd w:val="clear" w:color="auto" w:fill="FFFFFF"/>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II- Que el Artí</w:t>
      </w:r>
      <w:r w:rsidRPr="00CB41CF">
        <w:rPr>
          <w:rFonts w:ascii="Times New Roman" w:hAnsi="Times New Roman" w:cs="Times New Roman"/>
          <w:sz w:val="24"/>
          <w:szCs w:val="24"/>
          <w:lang w:val="es-ES"/>
        </w:rPr>
        <w:t>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0B4D4934" w14:textId="77777777" w:rsidR="00562476" w:rsidRPr="00CB41CF" w:rsidRDefault="00562476" w:rsidP="00562476">
      <w:pPr>
        <w:shd w:val="clear" w:color="auto" w:fill="FFFFFF"/>
        <w:spacing w:after="0" w:line="276" w:lineRule="auto"/>
        <w:jc w:val="both"/>
        <w:rPr>
          <w:rFonts w:ascii="Times New Roman" w:hAnsi="Times New Roman" w:cs="Times New Roman"/>
          <w:sz w:val="24"/>
          <w:szCs w:val="24"/>
          <w:lang w:val="es-ES"/>
        </w:rPr>
      </w:pPr>
      <w:r w:rsidRPr="00CB41CF">
        <w:rPr>
          <w:rFonts w:ascii="Times New Roman" w:hAnsi="Times New Roman" w:cs="Times New Roman"/>
          <w:sz w:val="24"/>
          <w:szCs w:val="24"/>
          <w:lang w:val="es-ES"/>
        </w:rPr>
        <w:t>III- Que según el Art. 42 del Reglamento Interno de Trabajo con aplicación de la Carrera Administrativa Municipal, que literalmente dice: El Personal de servicio continuo al que se refiere el Artículo anterior que por circunstancias de trabajo no pueda gozar de vacaciones en los periodos antes mencionados gozará de 15 de quince días de vacaciones anuales remuneradas con una prestación equivalente al salario ordinario correspondiente a dicho lapso.</w:t>
      </w:r>
    </w:p>
    <w:p w14:paraId="2EFDFAFA" w14:textId="77777777" w:rsidR="00562476" w:rsidRPr="00CB41CF" w:rsidRDefault="00562476" w:rsidP="00562476">
      <w:pPr>
        <w:spacing w:after="0" w:line="276" w:lineRule="auto"/>
        <w:jc w:val="both"/>
        <w:rPr>
          <w:rFonts w:ascii="Times New Roman" w:hAnsi="Times New Roman" w:cs="Times New Roman"/>
          <w:sz w:val="24"/>
          <w:szCs w:val="24"/>
        </w:rPr>
      </w:pPr>
      <w:r w:rsidRPr="00CB41CF">
        <w:rPr>
          <w:rFonts w:ascii="Times New Roman" w:hAnsi="Times New Roman" w:cs="Times New Roman"/>
          <w:sz w:val="24"/>
          <w:szCs w:val="24"/>
          <w:lang w:val="es-ES"/>
        </w:rPr>
        <w:t xml:space="preserve">IV- Que por la naturaleza de las actividades que ejercen los elementos que prestan la seguridad al municipio, es importante conceder las vacaciones anuales a dichos empleados. </w:t>
      </w:r>
      <w:r w:rsidRPr="00CB41CF">
        <w:rPr>
          <w:rFonts w:ascii="Times New Roman" w:hAnsi="Times New Roman" w:cs="Times New Roman"/>
          <w:b/>
          <w:sz w:val="24"/>
          <w:szCs w:val="24"/>
        </w:rPr>
        <w:t xml:space="preserve">Por lo tanto, </w:t>
      </w:r>
      <w:r w:rsidRPr="00CB41CF">
        <w:rPr>
          <w:rFonts w:ascii="Times New Roman" w:hAnsi="Times New Roman" w:cs="Times New Roman"/>
          <w:b/>
          <w:sz w:val="24"/>
          <w:szCs w:val="24"/>
          <w:lang w:val="es-ES"/>
        </w:rPr>
        <w:t xml:space="preserve">el Concejo Municipal en uso de las facultades que le otorga el Código Municipal. ACUERDA: </w:t>
      </w:r>
      <w:r w:rsidRPr="00CB41CF">
        <w:rPr>
          <w:rFonts w:ascii="Times New Roman" w:hAnsi="Times New Roman" w:cs="Times New Roman"/>
          <w:sz w:val="24"/>
          <w:szCs w:val="24"/>
          <w:lang w:val="es-ES"/>
        </w:rPr>
        <w:t>1) Conceder los 15 días de vacaciones al empleado</w:t>
      </w:r>
      <w:r>
        <w:rPr>
          <w:rFonts w:ascii="Times New Roman" w:hAnsi="Times New Roman" w:cs="Times New Roman"/>
          <w:sz w:val="24"/>
          <w:szCs w:val="24"/>
          <w:lang w:val="es-ES"/>
        </w:rPr>
        <w:t xml:space="preserve"> JOSÉ ADELMO NAVAS PÉREZ</w:t>
      </w:r>
      <w:r w:rsidRPr="00CB41CF">
        <w:rPr>
          <w:rFonts w:ascii="Times New Roman" w:hAnsi="Times New Roman" w:cs="Times New Roman"/>
          <w:sz w:val="24"/>
          <w:szCs w:val="24"/>
          <w:lang w:val="es-ES"/>
        </w:rPr>
        <w:t>, Agente del CAM, los cuales son a partir del día 1</w:t>
      </w:r>
      <w:r>
        <w:rPr>
          <w:rFonts w:ascii="Times New Roman" w:hAnsi="Times New Roman" w:cs="Times New Roman"/>
          <w:sz w:val="24"/>
          <w:szCs w:val="24"/>
          <w:lang w:val="es-ES"/>
        </w:rPr>
        <w:t>5 hasta el día 30</w:t>
      </w:r>
      <w:r w:rsidRPr="00CB41CF">
        <w:rPr>
          <w:rFonts w:ascii="Times New Roman" w:hAnsi="Times New Roman" w:cs="Times New Roman"/>
          <w:sz w:val="24"/>
          <w:szCs w:val="24"/>
          <w:lang w:val="es-ES"/>
        </w:rPr>
        <w:t xml:space="preserve"> de </w:t>
      </w:r>
      <w:r>
        <w:rPr>
          <w:rFonts w:ascii="Times New Roman" w:hAnsi="Times New Roman" w:cs="Times New Roman"/>
          <w:sz w:val="24"/>
          <w:szCs w:val="24"/>
          <w:lang w:val="es-ES"/>
        </w:rPr>
        <w:t>marzo</w:t>
      </w:r>
      <w:r w:rsidRPr="00CB41CF">
        <w:rPr>
          <w:rFonts w:ascii="Times New Roman" w:hAnsi="Times New Roman" w:cs="Times New Roman"/>
          <w:sz w:val="24"/>
          <w:szCs w:val="24"/>
          <w:lang w:val="es-ES"/>
        </w:rPr>
        <w:t xml:space="preserve"> del Presente año, ambos inclusive. 2) Autorizar a la Tesorera Municipal para que realice el cálculo y pago correspondiente a las vacaciones según el Art. 42 del Reglamento Interno de Trabajo. 3) Informar al Jefe del CAM para que se lleven a cabo los movimientos respectivos para poder organizarse y cubrir el tiempo en que el empleado no podrá ejercer sus funciones. 4) Autorizar a la presupuestaria para que descargue las cifras correspondientes en el presupuesto</w:t>
      </w:r>
      <w:r>
        <w:rPr>
          <w:rFonts w:ascii="Times New Roman" w:hAnsi="Times New Roman" w:cs="Times New Roman"/>
          <w:sz w:val="24"/>
          <w:szCs w:val="24"/>
          <w:lang w:val="es-ES"/>
        </w:rPr>
        <w:t xml:space="preserve"> municipal</w:t>
      </w:r>
      <w:r w:rsidRPr="00CB41CF">
        <w:rPr>
          <w:rFonts w:ascii="Times New Roman" w:hAnsi="Times New Roman" w:cs="Times New Roman"/>
          <w:sz w:val="24"/>
          <w:szCs w:val="24"/>
          <w:lang w:val="es-ES"/>
        </w:rPr>
        <w:t xml:space="preserve"> vigente. Comuníquese.-</w:t>
      </w:r>
    </w:p>
    <w:p w14:paraId="60920D4E" w14:textId="77777777" w:rsidR="00562476" w:rsidRPr="00CB41CF" w:rsidRDefault="00562476" w:rsidP="00562476">
      <w:pPr>
        <w:spacing w:after="0" w:line="276" w:lineRule="auto"/>
        <w:jc w:val="both"/>
        <w:rPr>
          <w:rFonts w:ascii="Times New Roman" w:hAnsi="Times New Roman" w:cs="Times New Roman"/>
          <w:sz w:val="24"/>
          <w:szCs w:val="24"/>
        </w:rPr>
      </w:pPr>
    </w:p>
    <w:p w14:paraId="5E1543EC"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Ind w:w="108" w:type="dxa"/>
        <w:tblLook w:val="04A0" w:firstRow="1" w:lastRow="0" w:firstColumn="1" w:lastColumn="0" w:noHBand="0" w:noVBand="1"/>
      </w:tblPr>
      <w:tblGrid>
        <w:gridCol w:w="485"/>
        <w:gridCol w:w="1928"/>
        <w:gridCol w:w="1170"/>
        <w:gridCol w:w="2461"/>
        <w:gridCol w:w="1279"/>
        <w:gridCol w:w="1222"/>
        <w:gridCol w:w="1025"/>
      </w:tblGrid>
      <w:tr w:rsidR="00562476" w:rsidRPr="0030112F" w14:paraId="3571A71D" w14:textId="77777777" w:rsidTr="007B3F30">
        <w:trPr>
          <w:trHeight w:val="330"/>
        </w:trPr>
        <w:tc>
          <w:tcPr>
            <w:tcW w:w="9796" w:type="dxa"/>
            <w:gridSpan w:val="7"/>
            <w:hideMark/>
          </w:tcPr>
          <w:p w14:paraId="70DBA5B9" w14:textId="77777777" w:rsidR="00562476" w:rsidRPr="007C2F1F" w:rsidRDefault="00562476" w:rsidP="007B3F30">
            <w:pPr>
              <w:autoSpaceDE w:val="0"/>
              <w:autoSpaceDN w:val="0"/>
              <w:adjustRightInd w:val="0"/>
              <w:spacing w:after="0"/>
              <w:jc w:val="both"/>
              <w:rPr>
                <w:rFonts w:ascii="Times New Roman" w:hAnsi="Times New Roman" w:cs="Times New Roman"/>
                <w:b/>
                <w:bCs/>
              </w:rPr>
            </w:pPr>
            <w:r w:rsidRPr="007C2F1F">
              <w:rPr>
                <w:rFonts w:ascii="Times New Roman" w:hAnsi="Times New Roman" w:cs="Times New Roman"/>
                <w:b/>
                <w:bCs/>
              </w:rPr>
              <w:t>DETALLES DE LOS GASTOS DE LA CUENTA TMSPP/ 5% FIESTAS PATRONALES 2020.</w:t>
            </w:r>
          </w:p>
        </w:tc>
      </w:tr>
      <w:tr w:rsidR="00562476" w:rsidRPr="0022068C" w14:paraId="0CD5DDDB" w14:textId="77777777" w:rsidTr="007B3F30">
        <w:trPr>
          <w:trHeight w:val="735"/>
        </w:trPr>
        <w:tc>
          <w:tcPr>
            <w:tcW w:w="461" w:type="dxa"/>
            <w:hideMark/>
          </w:tcPr>
          <w:p w14:paraId="6424D594"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w:t>
            </w:r>
          </w:p>
        </w:tc>
        <w:tc>
          <w:tcPr>
            <w:tcW w:w="1805" w:type="dxa"/>
            <w:hideMark/>
          </w:tcPr>
          <w:p w14:paraId="74228AFE"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Nombre</w:t>
            </w:r>
          </w:p>
        </w:tc>
        <w:tc>
          <w:tcPr>
            <w:tcW w:w="853" w:type="dxa"/>
            <w:hideMark/>
          </w:tcPr>
          <w:p w14:paraId="6C3B389E"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 de factura</w:t>
            </w:r>
          </w:p>
        </w:tc>
        <w:tc>
          <w:tcPr>
            <w:tcW w:w="3211" w:type="dxa"/>
            <w:hideMark/>
          </w:tcPr>
          <w:p w14:paraId="36F7F977"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Descripción</w:t>
            </w:r>
          </w:p>
        </w:tc>
        <w:tc>
          <w:tcPr>
            <w:tcW w:w="1183" w:type="dxa"/>
            <w:hideMark/>
          </w:tcPr>
          <w:p w14:paraId="622A0BA4"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Descripción de la cuenta</w:t>
            </w:r>
          </w:p>
        </w:tc>
        <w:tc>
          <w:tcPr>
            <w:tcW w:w="1236" w:type="dxa"/>
            <w:hideMark/>
          </w:tcPr>
          <w:p w14:paraId="020D8260"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Unidad Solicitante o Encargado de Carpeta.</w:t>
            </w:r>
          </w:p>
        </w:tc>
        <w:tc>
          <w:tcPr>
            <w:tcW w:w="1047" w:type="dxa"/>
            <w:hideMark/>
          </w:tcPr>
          <w:p w14:paraId="5B4F50A6"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 xml:space="preserve">Monto a Cancelar </w:t>
            </w:r>
          </w:p>
        </w:tc>
      </w:tr>
      <w:tr w:rsidR="00562476" w:rsidRPr="0022068C" w14:paraId="302791EB" w14:textId="77777777" w:rsidTr="007B3F30">
        <w:trPr>
          <w:trHeight w:val="1125"/>
        </w:trPr>
        <w:tc>
          <w:tcPr>
            <w:tcW w:w="461" w:type="dxa"/>
            <w:hideMark/>
          </w:tcPr>
          <w:p w14:paraId="03ACD41C"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1</w:t>
            </w:r>
          </w:p>
        </w:tc>
        <w:tc>
          <w:tcPr>
            <w:tcW w:w="1805" w:type="dxa"/>
            <w:hideMark/>
          </w:tcPr>
          <w:p w14:paraId="1851D678"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ELECTRONICA 2001, S.A DE C.V</w:t>
            </w:r>
          </w:p>
        </w:tc>
        <w:tc>
          <w:tcPr>
            <w:tcW w:w="853" w:type="dxa"/>
            <w:noWrap/>
            <w:hideMark/>
          </w:tcPr>
          <w:p w14:paraId="169D7816"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Cotización</w:t>
            </w:r>
          </w:p>
        </w:tc>
        <w:tc>
          <w:tcPr>
            <w:tcW w:w="3211" w:type="dxa"/>
            <w:hideMark/>
          </w:tcPr>
          <w:p w14:paraId="3214AA3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Pago por la compra de 1 guitarra electroacústica, 1 guitarra acústica y un micrófono para los ganadores del concurso de Ministerios de Alabanzas el </w:t>
            </w:r>
            <w:r w:rsidRPr="0022068C">
              <w:rPr>
                <w:rFonts w:ascii="Times New Roman" w:hAnsi="Times New Roman" w:cs="Times New Roman"/>
              </w:rPr>
              <w:lastRenderedPageBreak/>
              <w:t>día 08-03-2020</w:t>
            </w:r>
          </w:p>
        </w:tc>
        <w:tc>
          <w:tcPr>
            <w:tcW w:w="1183" w:type="dxa"/>
            <w:hideMark/>
          </w:tcPr>
          <w:p w14:paraId="5DD247EF"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lastRenderedPageBreak/>
              <w:t>TMSPP/ 5% Fiestas patronales 2020</w:t>
            </w:r>
          </w:p>
        </w:tc>
        <w:tc>
          <w:tcPr>
            <w:tcW w:w="1236" w:type="dxa"/>
            <w:hideMark/>
          </w:tcPr>
          <w:p w14:paraId="671E7AC2"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175843A3"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$ 229.00 </w:t>
            </w:r>
          </w:p>
        </w:tc>
      </w:tr>
      <w:tr w:rsidR="00562476" w:rsidRPr="0022068C" w14:paraId="26CBD2F7" w14:textId="77777777" w:rsidTr="007B3F30">
        <w:trPr>
          <w:trHeight w:val="686"/>
        </w:trPr>
        <w:tc>
          <w:tcPr>
            <w:tcW w:w="461" w:type="dxa"/>
            <w:hideMark/>
          </w:tcPr>
          <w:p w14:paraId="7915A5B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2</w:t>
            </w:r>
          </w:p>
        </w:tc>
        <w:tc>
          <w:tcPr>
            <w:tcW w:w="1805" w:type="dxa"/>
            <w:hideMark/>
          </w:tcPr>
          <w:p w14:paraId="4E82F99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WILFREDO RAMON GONZALEZ ALFARO</w:t>
            </w:r>
          </w:p>
        </w:tc>
        <w:tc>
          <w:tcPr>
            <w:tcW w:w="853" w:type="dxa"/>
            <w:noWrap/>
            <w:hideMark/>
          </w:tcPr>
          <w:p w14:paraId="11AD811A"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Recibo simple</w:t>
            </w:r>
          </w:p>
        </w:tc>
        <w:tc>
          <w:tcPr>
            <w:tcW w:w="3211" w:type="dxa"/>
            <w:hideMark/>
          </w:tcPr>
          <w:p w14:paraId="483E903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servicios de elaboración de carroza de 6 mtrs de largo por 3mtrs de ancho para fiestas de la Santa Francisca Romana.</w:t>
            </w:r>
          </w:p>
        </w:tc>
        <w:tc>
          <w:tcPr>
            <w:tcW w:w="1183" w:type="dxa"/>
            <w:hideMark/>
          </w:tcPr>
          <w:p w14:paraId="232FA30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758D8ECA"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52ABE061"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$ 390.00 </w:t>
            </w:r>
          </w:p>
        </w:tc>
      </w:tr>
      <w:tr w:rsidR="00562476" w:rsidRPr="0022068C" w14:paraId="7AB59B49" w14:textId="77777777" w:rsidTr="007B3F30">
        <w:trPr>
          <w:trHeight w:val="192"/>
        </w:trPr>
        <w:tc>
          <w:tcPr>
            <w:tcW w:w="461" w:type="dxa"/>
            <w:hideMark/>
          </w:tcPr>
          <w:p w14:paraId="74690C8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3</w:t>
            </w:r>
          </w:p>
        </w:tc>
        <w:tc>
          <w:tcPr>
            <w:tcW w:w="1805" w:type="dxa"/>
            <w:hideMark/>
          </w:tcPr>
          <w:p w14:paraId="7D122C6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FREDYS JEOVANNI GUERRA MELENDEZ</w:t>
            </w:r>
          </w:p>
        </w:tc>
        <w:tc>
          <w:tcPr>
            <w:tcW w:w="853" w:type="dxa"/>
            <w:noWrap/>
            <w:hideMark/>
          </w:tcPr>
          <w:p w14:paraId="3D3E160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Recibo simple</w:t>
            </w:r>
          </w:p>
        </w:tc>
        <w:tc>
          <w:tcPr>
            <w:tcW w:w="3211" w:type="dxa"/>
            <w:hideMark/>
          </w:tcPr>
          <w:p w14:paraId="11E0D83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servicios de animación para tarde cultural para el día de la alcaldía 08 de Marzo del 2020 en marco de las fiestas co-patronales de la Santa Francisca Romana.</w:t>
            </w:r>
          </w:p>
        </w:tc>
        <w:tc>
          <w:tcPr>
            <w:tcW w:w="1183" w:type="dxa"/>
            <w:hideMark/>
          </w:tcPr>
          <w:p w14:paraId="79D2F072"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2C5F300A"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5AC2B56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$ 50.00 </w:t>
            </w:r>
          </w:p>
        </w:tc>
      </w:tr>
      <w:tr w:rsidR="00562476" w:rsidRPr="0030112F" w14:paraId="4F148DC8" w14:textId="77777777" w:rsidTr="007B3F30">
        <w:trPr>
          <w:trHeight w:val="1161"/>
        </w:trPr>
        <w:tc>
          <w:tcPr>
            <w:tcW w:w="461" w:type="dxa"/>
            <w:hideMark/>
          </w:tcPr>
          <w:p w14:paraId="2413372F"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4</w:t>
            </w:r>
          </w:p>
        </w:tc>
        <w:tc>
          <w:tcPr>
            <w:tcW w:w="1805" w:type="dxa"/>
            <w:hideMark/>
          </w:tcPr>
          <w:p w14:paraId="1038BCB3"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INDUSTRIA EL TAURO S.A DE C.V </w:t>
            </w:r>
          </w:p>
        </w:tc>
        <w:tc>
          <w:tcPr>
            <w:tcW w:w="853" w:type="dxa"/>
            <w:noWrap/>
            <w:hideMark/>
          </w:tcPr>
          <w:p w14:paraId="6BABE276"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Cotización</w:t>
            </w:r>
          </w:p>
        </w:tc>
        <w:tc>
          <w:tcPr>
            <w:tcW w:w="3211" w:type="dxa"/>
            <w:hideMark/>
          </w:tcPr>
          <w:p w14:paraId="3C1BB4F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show de pólvora para el día 08 de Marzo de 2020 para celebrar el día de la alcaldía en marco de las fiestas co-patronales de Santa Francisca Romana.</w:t>
            </w:r>
          </w:p>
        </w:tc>
        <w:tc>
          <w:tcPr>
            <w:tcW w:w="1183" w:type="dxa"/>
            <w:hideMark/>
          </w:tcPr>
          <w:p w14:paraId="0DFB2BF3"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77D1BB2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4406AC80"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$ 555.00 </w:t>
            </w:r>
          </w:p>
        </w:tc>
      </w:tr>
      <w:tr w:rsidR="00562476" w:rsidRPr="0030112F" w14:paraId="029381AB" w14:textId="77777777" w:rsidTr="007B3F30">
        <w:trPr>
          <w:trHeight w:val="1084"/>
        </w:trPr>
        <w:tc>
          <w:tcPr>
            <w:tcW w:w="461" w:type="dxa"/>
            <w:hideMark/>
          </w:tcPr>
          <w:p w14:paraId="628FFEFB"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5</w:t>
            </w:r>
          </w:p>
        </w:tc>
        <w:tc>
          <w:tcPr>
            <w:tcW w:w="1805" w:type="dxa"/>
            <w:hideMark/>
          </w:tcPr>
          <w:p w14:paraId="4935CE68"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DISTRIBUIDORA DE DULCES, S.A DE C.V</w:t>
            </w:r>
          </w:p>
        </w:tc>
        <w:tc>
          <w:tcPr>
            <w:tcW w:w="853" w:type="dxa"/>
            <w:noWrap/>
            <w:hideMark/>
          </w:tcPr>
          <w:p w14:paraId="303C42D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Cotización</w:t>
            </w:r>
          </w:p>
        </w:tc>
        <w:tc>
          <w:tcPr>
            <w:tcW w:w="3211" w:type="dxa"/>
            <w:hideMark/>
          </w:tcPr>
          <w:p w14:paraId="12DD5B3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la compra de 5 arroba de dulces surtidos para actividades recreativas en marco de las fiestas co-patronales de la Santa Francisca Romana de S.P:P</w:t>
            </w:r>
          </w:p>
        </w:tc>
        <w:tc>
          <w:tcPr>
            <w:tcW w:w="1183" w:type="dxa"/>
            <w:hideMark/>
          </w:tcPr>
          <w:p w14:paraId="51014BC2"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39C4383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37ACFDDB"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$ 137.50 </w:t>
            </w:r>
          </w:p>
        </w:tc>
      </w:tr>
      <w:tr w:rsidR="00562476" w:rsidRPr="0030112F" w14:paraId="79BA453A" w14:textId="77777777" w:rsidTr="007B3F30">
        <w:trPr>
          <w:trHeight w:val="1485"/>
        </w:trPr>
        <w:tc>
          <w:tcPr>
            <w:tcW w:w="461" w:type="dxa"/>
            <w:hideMark/>
          </w:tcPr>
          <w:p w14:paraId="6FE23F0E"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6</w:t>
            </w:r>
          </w:p>
        </w:tc>
        <w:tc>
          <w:tcPr>
            <w:tcW w:w="1805" w:type="dxa"/>
            <w:hideMark/>
          </w:tcPr>
          <w:p w14:paraId="5599F64C"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OSCAR EFRAIN ASCENCIO CHAVEZ</w:t>
            </w:r>
          </w:p>
        </w:tc>
        <w:tc>
          <w:tcPr>
            <w:tcW w:w="853" w:type="dxa"/>
            <w:noWrap/>
            <w:hideMark/>
          </w:tcPr>
          <w:p w14:paraId="0E8A95E8"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Recibo simple</w:t>
            </w:r>
          </w:p>
        </w:tc>
        <w:tc>
          <w:tcPr>
            <w:tcW w:w="3211" w:type="dxa"/>
            <w:hideMark/>
          </w:tcPr>
          <w:p w14:paraId="75A5A604"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Pago por la compra de 20 docenas de cohete artesanal y 18 toritos pintos para entregarlos en cada barrio en marco de las fiestas co-patronales de Santa Francisca Romana </w:t>
            </w:r>
          </w:p>
        </w:tc>
        <w:tc>
          <w:tcPr>
            <w:tcW w:w="1183" w:type="dxa"/>
            <w:hideMark/>
          </w:tcPr>
          <w:p w14:paraId="6EDEE541"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780DEDEA"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496D1B3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$ 744.00 </w:t>
            </w:r>
          </w:p>
        </w:tc>
      </w:tr>
      <w:tr w:rsidR="00562476" w:rsidRPr="0030112F" w14:paraId="2B82EAFA" w14:textId="77777777" w:rsidTr="007B3F30">
        <w:trPr>
          <w:trHeight w:val="1402"/>
        </w:trPr>
        <w:tc>
          <w:tcPr>
            <w:tcW w:w="461" w:type="dxa"/>
            <w:hideMark/>
          </w:tcPr>
          <w:p w14:paraId="79FEB502"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7</w:t>
            </w:r>
          </w:p>
        </w:tc>
        <w:tc>
          <w:tcPr>
            <w:tcW w:w="1805" w:type="dxa"/>
            <w:hideMark/>
          </w:tcPr>
          <w:p w14:paraId="3B73002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MARTA GUADALUPE HERNANDEZ MENDEZ</w:t>
            </w:r>
          </w:p>
        </w:tc>
        <w:tc>
          <w:tcPr>
            <w:tcW w:w="853" w:type="dxa"/>
            <w:noWrap/>
            <w:hideMark/>
          </w:tcPr>
          <w:p w14:paraId="45D94D01"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Recibo simple</w:t>
            </w:r>
          </w:p>
        </w:tc>
        <w:tc>
          <w:tcPr>
            <w:tcW w:w="3211" w:type="dxa"/>
            <w:hideMark/>
          </w:tcPr>
          <w:p w14:paraId="3C6BF6BB"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la compra de 25 piñatas artesanales para actividades religiosas y recreativas en diferentes barrios del Casco Urbano en marco de las fiestas Co-patronales en Honor a la Santa Francisca Romana.</w:t>
            </w:r>
          </w:p>
        </w:tc>
        <w:tc>
          <w:tcPr>
            <w:tcW w:w="1183" w:type="dxa"/>
            <w:hideMark/>
          </w:tcPr>
          <w:p w14:paraId="14E535D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 5% Fiestas patronales 2020</w:t>
            </w:r>
          </w:p>
        </w:tc>
        <w:tc>
          <w:tcPr>
            <w:tcW w:w="1236" w:type="dxa"/>
            <w:hideMark/>
          </w:tcPr>
          <w:p w14:paraId="384EF450"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Proyección social.</w:t>
            </w:r>
          </w:p>
        </w:tc>
        <w:tc>
          <w:tcPr>
            <w:tcW w:w="1047" w:type="dxa"/>
            <w:hideMark/>
          </w:tcPr>
          <w:p w14:paraId="47FF62E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$ 125.00 </w:t>
            </w:r>
          </w:p>
        </w:tc>
      </w:tr>
    </w:tbl>
    <w:p w14:paraId="587D3A3B"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3"/>
        <w:gridCol w:w="1360"/>
        <w:gridCol w:w="822"/>
        <w:gridCol w:w="2698"/>
        <w:gridCol w:w="2081"/>
        <w:gridCol w:w="1254"/>
        <w:gridCol w:w="1000"/>
      </w:tblGrid>
      <w:tr w:rsidR="00562476" w:rsidRPr="00481683" w14:paraId="61AD6035" w14:textId="77777777" w:rsidTr="007B3F30">
        <w:trPr>
          <w:trHeight w:val="615"/>
        </w:trPr>
        <w:tc>
          <w:tcPr>
            <w:tcW w:w="9904" w:type="dxa"/>
            <w:gridSpan w:val="7"/>
            <w:hideMark/>
          </w:tcPr>
          <w:p w14:paraId="572FD93A" w14:textId="77777777" w:rsidR="00562476" w:rsidRPr="0022068C" w:rsidRDefault="00562476" w:rsidP="007B3F30">
            <w:pPr>
              <w:autoSpaceDE w:val="0"/>
              <w:autoSpaceDN w:val="0"/>
              <w:adjustRightInd w:val="0"/>
              <w:spacing w:after="0"/>
              <w:jc w:val="both"/>
              <w:rPr>
                <w:rFonts w:ascii="Times New Roman" w:hAnsi="Times New Roman" w:cs="Times New Roman"/>
                <w:b/>
                <w:bCs/>
                <w:sz w:val="24"/>
                <w:szCs w:val="24"/>
              </w:rPr>
            </w:pPr>
            <w:r w:rsidRPr="0022068C">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481683" w14:paraId="15754528" w14:textId="77777777" w:rsidTr="007B3F30">
        <w:trPr>
          <w:trHeight w:val="645"/>
        </w:trPr>
        <w:tc>
          <w:tcPr>
            <w:tcW w:w="462" w:type="dxa"/>
            <w:hideMark/>
          </w:tcPr>
          <w:p w14:paraId="5350BECC"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lastRenderedPageBreak/>
              <w:t>No</w:t>
            </w:r>
          </w:p>
        </w:tc>
        <w:tc>
          <w:tcPr>
            <w:tcW w:w="1376" w:type="dxa"/>
            <w:hideMark/>
          </w:tcPr>
          <w:p w14:paraId="5BB48760"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Nombre</w:t>
            </w:r>
          </w:p>
        </w:tc>
        <w:tc>
          <w:tcPr>
            <w:tcW w:w="822" w:type="dxa"/>
            <w:hideMark/>
          </w:tcPr>
          <w:p w14:paraId="37BA63F6"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No de factura</w:t>
            </w:r>
          </w:p>
        </w:tc>
        <w:tc>
          <w:tcPr>
            <w:tcW w:w="2835" w:type="dxa"/>
            <w:hideMark/>
          </w:tcPr>
          <w:p w14:paraId="0499B867"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Descripción</w:t>
            </w:r>
          </w:p>
        </w:tc>
        <w:tc>
          <w:tcPr>
            <w:tcW w:w="2126" w:type="dxa"/>
            <w:hideMark/>
          </w:tcPr>
          <w:p w14:paraId="1843E757"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Descripción de la cuenta</w:t>
            </w:r>
          </w:p>
        </w:tc>
        <w:tc>
          <w:tcPr>
            <w:tcW w:w="1275" w:type="dxa"/>
            <w:hideMark/>
          </w:tcPr>
          <w:p w14:paraId="000EB69F"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Unidad Solicitante o Encargado de Carpeta.</w:t>
            </w:r>
          </w:p>
        </w:tc>
        <w:tc>
          <w:tcPr>
            <w:tcW w:w="1008" w:type="dxa"/>
            <w:hideMark/>
          </w:tcPr>
          <w:p w14:paraId="4F80A636" w14:textId="77777777" w:rsidR="00562476" w:rsidRPr="00481683" w:rsidRDefault="00562476" w:rsidP="007B3F30">
            <w:pPr>
              <w:autoSpaceDE w:val="0"/>
              <w:autoSpaceDN w:val="0"/>
              <w:adjustRightInd w:val="0"/>
              <w:spacing w:after="0"/>
              <w:jc w:val="both"/>
              <w:rPr>
                <w:rFonts w:ascii="Times New Roman" w:hAnsi="Times New Roman" w:cs="Times New Roman"/>
                <w:bCs/>
                <w:sz w:val="20"/>
                <w:szCs w:val="20"/>
              </w:rPr>
            </w:pPr>
            <w:r w:rsidRPr="00481683">
              <w:rPr>
                <w:rFonts w:ascii="Times New Roman" w:hAnsi="Times New Roman" w:cs="Times New Roman"/>
                <w:bCs/>
                <w:sz w:val="20"/>
                <w:szCs w:val="20"/>
              </w:rPr>
              <w:t xml:space="preserve">Monto a Cancelar </w:t>
            </w:r>
          </w:p>
        </w:tc>
      </w:tr>
      <w:tr w:rsidR="00562476" w:rsidRPr="00481683" w14:paraId="2DB88DA6" w14:textId="77777777" w:rsidTr="007B3F30">
        <w:trPr>
          <w:trHeight w:val="1810"/>
        </w:trPr>
        <w:tc>
          <w:tcPr>
            <w:tcW w:w="462" w:type="dxa"/>
            <w:hideMark/>
          </w:tcPr>
          <w:p w14:paraId="4EEAC0FC"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1</w:t>
            </w:r>
          </w:p>
        </w:tc>
        <w:tc>
          <w:tcPr>
            <w:tcW w:w="1376" w:type="dxa"/>
            <w:hideMark/>
          </w:tcPr>
          <w:p w14:paraId="1EFA58E4"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 xml:space="preserve">TOROGOZ, S.A DE C.V   </w:t>
            </w:r>
          </w:p>
        </w:tc>
        <w:tc>
          <w:tcPr>
            <w:tcW w:w="822" w:type="dxa"/>
            <w:noWrap/>
            <w:hideMark/>
          </w:tcPr>
          <w:p w14:paraId="0530F866"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05152</w:t>
            </w:r>
          </w:p>
        </w:tc>
        <w:tc>
          <w:tcPr>
            <w:tcW w:w="2835" w:type="dxa"/>
            <w:hideMark/>
          </w:tcPr>
          <w:p w14:paraId="42B6252A"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Pago por la compra de 8 trofeos de premiación de futbol y 50 medallas de premiación para Comité de Deporte Cantón Tecomatepeque</w:t>
            </w:r>
            <w:r>
              <w:rPr>
                <w:rFonts w:ascii="Times New Roman" w:hAnsi="Times New Roman" w:cs="Times New Roman"/>
                <w:sz w:val="20"/>
                <w:szCs w:val="20"/>
              </w:rPr>
              <w:t xml:space="preserve"> </w:t>
            </w:r>
            <w:r w:rsidRPr="00481683">
              <w:rPr>
                <w:rFonts w:ascii="Times New Roman" w:hAnsi="Times New Roman" w:cs="Times New Roman"/>
                <w:sz w:val="20"/>
                <w:szCs w:val="20"/>
              </w:rPr>
              <w:t>(Según acuerdo municipal No cinco con fecha diecisiete de Enero de 2020)</w:t>
            </w:r>
          </w:p>
        </w:tc>
        <w:tc>
          <w:tcPr>
            <w:tcW w:w="2126" w:type="dxa"/>
            <w:hideMark/>
          </w:tcPr>
          <w:p w14:paraId="60BC9A5E"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TMSPP/Programa de fomento al deporte, seguimiento a las escuelas de futbol y tae-kwon do en función de prevenir la violencia en el municipio año 2020</w:t>
            </w:r>
            <w:r>
              <w:rPr>
                <w:rFonts w:ascii="Times New Roman" w:hAnsi="Times New Roman" w:cs="Times New Roman"/>
                <w:sz w:val="20"/>
                <w:szCs w:val="20"/>
              </w:rPr>
              <w:t>.</w:t>
            </w:r>
          </w:p>
        </w:tc>
        <w:tc>
          <w:tcPr>
            <w:tcW w:w="1275" w:type="dxa"/>
            <w:hideMark/>
          </w:tcPr>
          <w:p w14:paraId="3E7AE762"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Deportes</w:t>
            </w:r>
          </w:p>
        </w:tc>
        <w:tc>
          <w:tcPr>
            <w:tcW w:w="1008" w:type="dxa"/>
            <w:hideMark/>
          </w:tcPr>
          <w:p w14:paraId="0C0B6F46" w14:textId="77777777" w:rsidR="00562476" w:rsidRPr="00481683" w:rsidRDefault="00562476" w:rsidP="007B3F30">
            <w:pPr>
              <w:autoSpaceDE w:val="0"/>
              <w:autoSpaceDN w:val="0"/>
              <w:adjustRightInd w:val="0"/>
              <w:spacing w:after="0"/>
              <w:jc w:val="both"/>
              <w:rPr>
                <w:rFonts w:ascii="Times New Roman" w:hAnsi="Times New Roman" w:cs="Times New Roman"/>
                <w:sz w:val="20"/>
                <w:szCs w:val="20"/>
              </w:rPr>
            </w:pPr>
            <w:r w:rsidRPr="00481683">
              <w:rPr>
                <w:rFonts w:ascii="Times New Roman" w:hAnsi="Times New Roman" w:cs="Times New Roman"/>
                <w:sz w:val="20"/>
                <w:szCs w:val="20"/>
              </w:rPr>
              <w:t>$</w:t>
            </w:r>
            <w:r>
              <w:rPr>
                <w:rFonts w:ascii="Times New Roman" w:hAnsi="Times New Roman" w:cs="Times New Roman"/>
                <w:sz w:val="20"/>
                <w:szCs w:val="20"/>
              </w:rPr>
              <w:t xml:space="preserve"> </w:t>
            </w:r>
            <w:r w:rsidRPr="00481683">
              <w:rPr>
                <w:rFonts w:ascii="Times New Roman" w:hAnsi="Times New Roman" w:cs="Times New Roman"/>
                <w:sz w:val="20"/>
                <w:szCs w:val="20"/>
              </w:rPr>
              <w:t xml:space="preserve">656.00 </w:t>
            </w:r>
          </w:p>
        </w:tc>
      </w:tr>
    </w:tbl>
    <w:p w14:paraId="1C1EDC25"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ayout w:type="fixed"/>
        <w:tblLook w:val="04A0" w:firstRow="1" w:lastRow="0" w:firstColumn="1" w:lastColumn="0" w:noHBand="0" w:noVBand="1"/>
      </w:tblPr>
      <w:tblGrid>
        <w:gridCol w:w="444"/>
        <w:gridCol w:w="1365"/>
        <w:gridCol w:w="851"/>
        <w:gridCol w:w="2551"/>
        <w:gridCol w:w="2552"/>
        <w:gridCol w:w="1134"/>
        <w:gridCol w:w="1007"/>
      </w:tblGrid>
      <w:tr w:rsidR="00562476" w:rsidRPr="00200737" w14:paraId="26CDC97E" w14:textId="77777777" w:rsidTr="007B3F30">
        <w:trPr>
          <w:trHeight w:val="975"/>
        </w:trPr>
        <w:tc>
          <w:tcPr>
            <w:tcW w:w="9904" w:type="dxa"/>
            <w:gridSpan w:val="7"/>
            <w:hideMark/>
          </w:tcPr>
          <w:p w14:paraId="66F02BD0" w14:textId="77777777" w:rsidR="00562476" w:rsidRPr="0022068C" w:rsidRDefault="00562476" w:rsidP="007B3F30">
            <w:pPr>
              <w:autoSpaceDE w:val="0"/>
              <w:autoSpaceDN w:val="0"/>
              <w:adjustRightInd w:val="0"/>
              <w:spacing w:after="0"/>
              <w:jc w:val="both"/>
              <w:rPr>
                <w:rFonts w:ascii="Times New Roman" w:hAnsi="Times New Roman" w:cs="Times New Roman"/>
                <w:b/>
                <w:bCs/>
                <w:sz w:val="24"/>
                <w:szCs w:val="24"/>
              </w:rPr>
            </w:pPr>
            <w:r w:rsidRPr="0022068C">
              <w:rPr>
                <w:rFonts w:ascii="Times New Roman" w:hAnsi="Times New Roman" w:cs="Times New Roman"/>
                <w:b/>
                <w:bCs/>
                <w:sz w:val="24"/>
                <w:szCs w:val="24"/>
              </w:rPr>
              <w:t>DETALLES DE LOS GASTOS DE LA CUENTA TMSPP/PROGRAMA DE FOMENTO PARA MANTENER E IMPULSAR LA IDENTIDAD HISTORICA CULTURAL Y RELEGIOSA DE LOS DIFERENTES CANTONES Y CASERIO, INCENTIVANDO LA PARTICIPACION DE LOS JOVENES EN ACTIVIDADES DE BENEFICIO ECONOMICO SOCIAL AÑO 2020</w:t>
            </w:r>
          </w:p>
        </w:tc>
      </w:tr>
      <w:tr w:rsidR="00562476" w:rsidRPr="00200737" w14:paraId="1B1E0789" w14:textId="77777777" w:rsidTr="007B3F30">
        <w:trPr>
          <w:trHeight w:val="630"/>
        </w:trPr>
        <w:tc>
          <w:tcPr>
            <w:tcW w:w="444" w:type="dxa"/>
            <w:hideMark/>
          </w:tcPr>
          <w:p w14:paraId="3FB7B513"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w:t>
            </w:r>
          </w:p>
        </w:tc>
        <w:tc>
          <w:tcPr>
            <w:tcW w:w="1365" w:type="dxa"/>
            <w:hideMark/>
          </w:tcPr>
          <w:p w14:paraId="05AA6CA1"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Nombre</w:t>
            </w:r>
          </w:p>
        </w:tc>
        <w:tc>
          <w:tcPr>
            <w:tcW w:w="851" w:type="dxa"/>
            <w:hideMark/>
          </w:tcPr>
          <w:p w14:paraId="7615FDFA"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 de factura</w:t>
            </w:r>
          </w:p>
        </w:tc>
        <w:tc>
          <w:tcPr>
            <w:tcW w:w="2551" w:type="dxa"/>
            <w:hideMark/>
          </w:tcPr>
          <w:p w14:paraId="44BD6771"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 xml:space="preserve">Descripción </w:t>
            </w:r>
          </w:p>
        </w:tc>
        <w:tc>
          <w:tcPr>
            <w:tcW w:w="2552" w:type="dxa"/>
            <w:hideMark/>
          </w:tcPr>
          <w:p w14:paraId="31362B33"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Descripción de la cuenta</w:t>
            </w:r>
          </w:p>
        </w:tc>
        <w:tc>
          <w:tcPr>
            <w:tcW w:w="1134" w:type="dxa"/>
            <w:hideMark/>
          </w:tcPr>
          <w:p w14:paraId="06241281"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Unidad Solicitante o Encargado de Carpeta.</w:t>
            </w:r>
          </w:p>
        </w:tc>
        <w:tc>
          <w:tcPr>
            <w:tcW w:w="1007" w:type="dxa"/>
            <w:hideMark/>
          </w:tcPr>
          <w:p w14:paraId="30E6A393"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 xml:space="preserve">Monto a cancelar </w:t>
            </w:r>
          </w:p>
        </w:tc>
      </w:tr>
      <w:tr w:rsidR="00562476" w:rsidRPr="00200737" w14:paraId="170E2681" w14:textId="77777777" w:rsidTr="007B3F30">
        <w:trPr>
          <w:trHeight w:val="2330"/>
        </w:trPr>
        <w:tc>
          <w:tcPr>
            <w:tcW w:w="444" w:type="dxa"/>
            <w:hideMark/>
          </w:tcPr>
          <w:p w14:paraId="6A13D108"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1</w:t>
            </w:r>
          </w:p>
        </w:tc>
        <w:tc>
          <w:tcPr>
            <w:tcW w:w="1365" w:type="dxa"/>
            <w:hideMark/>
          </w:tcPr>
          <w:p w14:paraId="15471DF0"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INDUSTRIA EL TAURO S.A DE C.V </w:t>
            </w:r>
          </w:p>
        </w:tc>
        <w:tc>
          <w:tcPr>
            <w:tcW w:w="851" w:type="dxa"/>
            <w:hideMark/>
          </w:tcPr>
          <w:p w14:paraId="6454479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551" w:type="dxa"/>
            <w:hideMark/>
          </w:tcPr>
          <w:p w14:paraId="104B700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show de pólvora para fiestas patronales en honor a Nuestra Patriarca San José, solicitado por comité de festejo parroquial Cantón El Espino(Según acuerdo municipal No cinco con fecha catorce de Febrero del 2020)</w:t>
            </w:r>
          </w:p>
        </w:tc>
        <w:tc>
          <w:tcPr>
            <w:tcW w:w="2552" w:type="dxa"/>
            <w:hideMark/>
          </w:tcPr>
          <w:p w14:paraId="3915A644"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134" w:type="dxa"/>
            <w:hideMark/>
          </w:tcPr>
          <w:p w14:paraId="0E9863D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073BAAA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555.00 </w:t>
            </w:r>
          </w:p>
        </w:tc>
      </w:tr>
      <w:tr w:rsidR="00562476" w:rsidRPr="00200737" w14:paraId="03FD0CC8" w14:textId="77777777" w:rsidTr="007B3F30">
        <w:trPr>
          <w:trHeight w:val="2348"/>
        </w:trPr>
        <w:tc>
          <w:tcPr>
            <w:tcW w:w="444" w:type="dxa"/>
            <w:hideMark/>
          </w:tcPr>
          <w:p w14:paraId="14E7DCF0"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2</w:t>
            </w:r>
          </w:p>
        </w:tc>
        <w:tc>
          <w:tcPr>
            <w:tcW w:w="1365" w:type="dxa"/>
            <w:hideMark/>
          </w:tcPr>
          <w:p w14:paraId="1E138DE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INDUSTRIA EL TAURO S.A DE C.V </w:t>
            </w:r>
          </w:p>
        </w:tc>
        <w:tc>
          <w:tcPr>
            <w:tcW w:w="851" w:type="dxa"/>
            <w:hideMark/>
          </w:tcPr>
          <w:p w14:paraId="6F37788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551" w:type="dxa"/>
            <w:hideMark/>
          </w:tcPr>
          <w:p w14:paraId="3E18F52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show de pólvora para fiestas patronales de Cantón El Rodeo Solicitado por Consejo Pastoral Directivo de la iglesia El Rodeo San José(Según acuerdo municipal No cinco con fecha siete de Febrero del 2020)</w:t>
            </w:r>
          </w:p>
        </w:tc>
        <w:tc>
          <w:tcPr>
            <w:tcW w:w="2552" w:type="dxa"/>
            <w:hideMark/>
          </w:tcPr>
          <w:p w14:paraId="5E815532"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134" w:type="dxa"/>
            <w:hideMark/>
          </w:tcPr>
          <w:p w14:paraId="22AE4751"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12F2B45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$555.00 </w:t>
            </w:r>
          </w:p>
        </w:tc>
      </w:tr>
      <w:tr w:rsidR="00562476" w:rsidRPr="00200737" w14:paraId="451C076B" w14:textId="77777777" w:rsidTr="007B3F30">
        <w:trPr>
          <w:trHeight w:val="2610"/>
        </w:trPr>
        <w:tc>
          <w:tcPr>
            <w:tcW w:w="444" w:type="dxa"/>
            <w:hideMark/>
          </w:tcPr>
          <w:p w14:paraId="1DDFF75A"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3</w:t>
            </w:r>
          </w:p>
        </w:tc>
        <w:tc>
          <w:tcPr>
            <w:tcW w:w="1365" w:type="dxa"/>
            <w:hideMark/>
          </w:tcPr>
          <w:p w14:paraId="3420EEF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INDUSTRIA EL TAURO S.A DE C.V </w:t>
            </w:r>
          </w:p>
        </w:tc>
        <w:tc>
          <w:tcPr>
            <w:tcW w:w="851" w:type="dxa"/>
            <w:hideMark/>
          </w:tcPr>
          <w:p w14:paraId="6E7D620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551" w:type="dxa"/>
            <w:hideMark/>
          </w:tcPr>
          <w:p w14:paraId="5B27C6D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show de pólvora para fiestas patronales del Cantón Tecoluco Arriba solicitado Consejo de Comunidad San Antonio de Paul Cantón Tecoluco(Según acuerdo municipal No cinco con fecha siete de Febrero del 2020)</w:t>
            </w:r>
          </w:p>
        </w:tc>
        <w:tc>
          <w:tcPr>
            <w:tcW w:w="2552" w:type="dxa"/>
            <w:hideMark/>
          </w:tcPr>
          <w:p w14:paraId="20042DC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134" w:type="dxa"/>
            <w:hideMark/>
          </w:tcPr>
          <w:p w14:paraId="5B5DE970"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3CD150F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$ 555.00 </w:t>
            </w:r>
          </w:p>
        </w:tc>
      </w:tr>
      <w:tr w:rsidR="00562476" w:rsidRPr="00200737" w14:paraId="16A5C4BD" w14:textId="77777777" w:rsidTr="007B3F30">
        <w:trPr>
          <w:trHeight w:val="2147"/>
        </w:trPr>
        <w:tc>
          <w:tcPr>
            <w:tcW w:w="444" w:type="dxa"/>
            <w:hideMark/>
          </w:tcPr>
          <w:p w14:paraId="5F557F18"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lastRenderedPageBreak/>
              <w:t>4</w:t>
            </w:r>
          </w:p>
        </w:tc>
        <w:tc>
          <w:tcPr>
            <w:tcW w:w="1365" w:type="dxa"/>
            <w:hideMark/>
          </w:tcPr>
          <w:p w14:paraId="6DF992C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INDUSTRIA EL TAURO S.A DE C.V </w:t>
            </w:r>
          </w:p>
        </w:tc>
        <w:tc>
          <w:tcPr>
            <w:tcW w:w="851" w:type="dxa"/>
            <w:hideMark/>
          </w:tcPr>
          <w:p w14:paraId="1A810569"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551" w:type="dxa"/>
            <w:hideMark/>
          </w:tcPr>
          <w:p w14:paraId="62B93F4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show de pólvora para las fiestas patronales del Cantón La Esperanza solicitado por Comité de festejos patronales Cantón La Esperanza(Según acuerdo municipal No cinco con fecha catorce de Febrero del 2020)</w:t>
            </w:r>
          </w:p>
        </w:tc>
        <w:tc>
          <w:tcPr>
            <w:tcW w:w="2552" w:type="dxa"/>
            <w:hideMark/>
          </w:tcPr>
          <w:p w14:paraId="77BD27C2"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134" w:type="dxa"/>
            <w:hideMark/>
          </w:tcPr>
          <w:p w14:paraId="2EAB3AA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79F71321"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$ 555.00 </w:t>
            </w:r>
          </w:p>
        </w:tc>
      </w:tr>
      <w:tr w:rsidR="00562476" w:rsidRPr="00200737" w14:paraId="5E584A9D" w14:textId="77777777" w:rsidTr="007B3F30">
        <w:trPr>
          <w:trHeight w:val="2895"/>
        </w:trPr>
        <w:tc>
          <w:tcPr>
            <w:tcW w:w="444" w:type="dxa"/>
            <w:hideMark/>
          </w:tcPr>
          <w:p w14:paraId="707941ED"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5</w:t>
            </w:r>
          </w:p>
        </w:tc>
        <w:tc>
          <w:tcPr>
            <w:tcW w:w="1365" w:type="dxa"/>
            <w:hideMark/>
          </w:tcPr>
          <w:p w14:paraId="76E314E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CELESTINO LOPEZ GARCIA</w:t>
            </w:r>
          </w:p>
        </w:tc>
        <w:tc>
          <w:tcPr>
            <w:tcW w:w="851" w:type="dxa"/>
            <w:hideMark/>
          </w:tcPr>
          <w:p w14:paraId="00A70E23"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Recibo simple.</w:t>
            </w:r>
          </w:p>
        </w:tc>
        <w:tc>
          <w:tcPr>
            <w:tcW w:w="2551" w:type="dxa"/>
            <w:hideMark/>
          </w:tcPr>
          <w:p w14:paraId="23D60B31"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servicios de banda musical para las fiestas patronales en honor a El Patrono Jesús de Nazareth los dias 5,</w:t>
            </w:r>
            <w:r>
              <w:rPr>
                <w:rFonts w:ascii="Times New Roman" w:hAnsi="Times New Roman" w:cs="Times New Roman"/>
                <w:sz w:val="20"/>
                <w:szCs w:val="20"/>
              </w:rPr>
              <w:t xml:space="preserve"> </w:t>
            </w:r>
            <w:r w:rsidRPr="00200737">
              <w:rPr>
                <w:rFonts w:ascii="Times New Roman" w:hAnsi="Times New Roman" w:cs="Times New Roman"/>
                <w:sz w:val="20"/>
                <w:szCs w:val="20"/>
              </w:rPr>
              <w:t>6,</w:t>
            </w:r>
            <w:r>
              <w:rPr>
                <w:rFonts w:ascii="Times New Roman" w:hAnsi="Times New Roman" w:cs="Times New Roman"/>
                <w:sz w:val="20"/>
                <w:szCs w:val="20"/>
              </w:rPr>
              <w:t xml:space="preserve"> </w:t>
            </w:r>
            <w:r w:rsidRPr="00200737">
              <w:rPr>
                <w:rFonts w:ascii="Times New Roman" w:hAnsi="Times New Roman" w:cs="Times New Roman"/>
                <w:sz w:val="20"/>
                <w:szCs w:val="20"/>
              </w:rPr>
              <w:t>7 y 8 de Marzo de 2020 solicitado por Comité de Festejos Patronales del Cantón La Esperanza(Según acuerdo municipal No cinco con fecha catorce de Febrero del 2020)</w:t>
            </w:r>
          </w:p>
        </w:tc>
        <w:tc>
          <w:tcPr>
            <w:tcW w:w="2552" w:type="dxa"/>
            <w:hideMark/>
          </w:tcPr>
          <w:p w14:paraId="65780C4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134" w:type="dxa"/>
            <w:hideMark/>
          </w:tcPr>
          <w:p w14:paraId="497CBF79"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51CA70DA"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w:t>
            </w:r>
            <w:r>
              <w:rPr>
                <w:rFonts w:ascii="Times New Roman" w:hAnsi="Times New Roman" w:cs="Times New Roman"/>
                <w:sz w:val="20"/>
                <w:szCs w:val="20"/>
              </w:rPr>
              <w:t xml:space="preserve"> </w:t>
            </w:r>
            <w:r w:rsidRPr="00200737">
              <w:rPr>
                <w:rFonts w:ascii="Times New Roman" w:hAnsi="Times New Roman" w:cs="Times New Roman"/>
                <w:sz w:val="20"/>
                <w:szCs w:val="20"/>
              </w:rPr>
              <w:t xml:space="preserve">225.00 </w:t>
            </w:r>
          </w:p>
        </w:tc>
      </w:tr>
    </w:tbl>
    <w:p w14:paraId="7C3346B1" w14:textId="77777777" w:rsidR="00562476" w:rsidRPr="00200737"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44"/>
        <w:gridCol w:w="1365"/>
        <w:gridCol w:w="851"/>
        <w:gridCol w:w="2126"/>
        <w:gridCol w:w="2656"/>
        <w:gridCol w:w="1455"/>
        <w:gridCol w:w="1007"/>
      </w:tblGrid>
      <w:tr w:rsidR="00562476" w:rsidRPr="00200737" w14:paraId="6F9A873F" w14:textId="77777777" w:rsidTr="007B3F30">
        <w:trPr>
          <w:trHeight w:val="70"/>
        </w:trPr>
        <w:tc>
          <w:tcPr>
            <w:tcW w:w="9904" w:type="dxa"/>
            <w:gridSpan w:val="7"/>
            <w:hideMark/>
          </w:tcPr>
          <w:p w14:paraId="562BF673" w14:textId="77777777" w:rsidR="00562476" w:rsidRPr="0022068C" w:rsidRDefault="00562476" w:rsidP="007B3F30">
            <w:pPr>
              <w:autoSpaceDE w:val="0"/>
              <w:autoSpaceDN w:val="0"/>
              <w:adjustRightInd w:val="0"/>
              <w:spacing w:after="0"/>
              <w:jc w:val="both"/>
              <w:rPr>
                <w:rFonts w:ascii="Times New Roman" w:hAnsi="Times New Roman" w:cs="Times New Roman"/>
                <w:b/>
                <w:bCs/>
                <w:sz w:val="24"/>
                <w:szCs w:val="24"/>
              </w:rPr>
            </w:pPr>
            <w:r w:rsidRPr="0022068C">
              <w:rPr>
                <w:rFonts w:ascii="Times New Roman" w:hAnsi="Times New Roman" w:cs="Times New Roman"/>
                <w:b/>
                <w:bCs/>
                <w:sz w:val="24"/>
                <w:szCs w:val="24"/>
              </w:rPr>
              <w:t>DETALLES DE LOS GASTOS DE LA CUENTA TMSPP/PROGRAMA DE FOMENTO A LA EDUCACIÓN CON APOYO A INVERSIÓN EN OBRAS BASICAS DE INFRAESTRUCTURA Y OTRAS NECESIDADES QUE CONTRIBUYEN AL APRENDIZAJE EN CENTROS ESCOLARES DEL MUNICIPIO DE SAN PEDRO PERULAPAN AÑO, 2020</w:t>
            </w:r>
          </w:p>
        </w:tc>
      </w:tr>
      <w:tr w:rsidR="00562476" w:rsidRPr="00200737" w14:paraId="32BBF9D3" w14:textId="77777777" w:rsidTr="007B3F30">
        <w:trPr>
          <w:trHeight w:val="630"/>
        </w:trPr>
        <w:tc>
          <w:tcPr>
            <w:tcW w:w="444" w:type="dxa"/>
            <w:hideMark/>
          </w:tcPr>
          <w:p w14:paraId="16436431"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w:t>
            </w:r>
          </w:p>
        </w:tc>
        <w:tc>
          <w:tcPr>
            <w:tcW w:w="1365" w:type="dxa"/>
            <w:hideMark/>
          </w:tcPr>
          <w:p w14:paraId="32675949"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Nombre</w:t>
            </w:r>
          </w:p>
        </w:tc>
        <w:tc>
          <w:tcPr>
            <w:tcW w:w="851" w:type="dxa"/>
            <w:hideMark/>
          </w:tcPr>
          <w:p w14:paraId="41D902D0"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 de factura</w:t>
            </w:r>
          </w:p>
        </w:tc>
        <w:tc>
          <w:tcPr>
            <w:tcW w:w="2126" w:type="dxa"/>
            <w:hideMark/>
          </w:tcPr>
          <w:p w14:paraId="3D4DAF5E"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 xml:space="preserve">Descripción </w:t>
            </w:r>
          </w:p>
        </w:tc>
        <w:tc>
          <w:tcPr>
            <w:tcW w:w="2656" w:type="dxa"/>
            <w:hideMark/>
          </w:tcPr>
          <w:p w14:paraId="684D7FC3"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Descripción de la cuenta</w:t>
            </w:r>
          </w:p>
        </w:tc>
        <w:tc>
          <w:tcPr>
            <w:tcW w:w="1455" w:type="dxa"/>
            <w:hideMark/>
          </w:tcPr>
          <w:p w14:paraId="002B5B26"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Unidad Solicitante o Encargado de Carpeta.</w:t>
            </w:r>
          </w:p>
        </w:tc>
        <w:tc>
          <w:tcPr>
            <w:tcW w:w="1007" w:type="dxa"/>
            <w:hideMark/>
          </w:tcPr>
          <w:p w14:paraId="1A546539"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 xml:space="preserve">Monto a cancelar </w:t>
            </w:r>
          </w:p>
        </w:tc>
      </w:tr>
      <w:tr w:rsidR="00562476" w:rsidRPr="00200737" w14:paraId="459A6DF7" w14:textId="77777777" w:rsidTr="007B3F30">
        <w:trPr>
          <w:trHeight w:val="2023"/>
        </w:trPr>
        <w:tc>
          <w:tcPr>
            <w:tcW w:w="444" w:type="dxa"/>
            <w:hideMark/>
          </w:tcPr>
          <w:p w14:paraId="706BEBB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1</w:t>
            </w:r>
          </w:p>
        </w:tc>
        <w:tc>
          <w:tcPr>
            <w:tcW w:w="1365" w:type="dxa"/>
            <w:hideMark/>
          </w:tcPr>
          <w:p w14:paraId="773FF77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CCI</w:t>
            </w:r>
            <w:r>
              <w:rPr>
                <w:rFonts w:ascii="Times New Roman" w:hAnsi="Times New Roman" w:cs="Times New Roman"/>
                <w:sz w:val="20"/>
                <w:szCs w:val="20"/>
              </w:rPr>
              <w:t xml:space="preserve"> </w:t>
            </w:r>
            <w:r w:rsidRPr="00200737">
              <w:rPr>
                <w:rFonts w:ascii="Times New Roman" w:hAnsi="Times New Roman" w:cs="Times New Roman"/>
                <w:sz w:val="20"/>
                <w:szCs w:val="20"/>
              </w:rPr>
              <w:t>(NELSON EDWIN REYES ARGUETA)</w:t>
            </w:r>
          </w:p>
        </w:tc>
        <w:tc>
          <w:tcPr>
            <w:tcW w:w="851" w:type="dxa"/>
            <w:hideMark/>
          </w:tcPr>
          <w:p w14:paraId="6C05A4D0"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126" w:type="dxa"/>
            <w:hideMark/>
          </w:tcPr>
          <w:p w14:paraId="2F90A0E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la compra de 1 cubeta de pintura blanca y 1 cubeta de pintura azul para Centro Educativo Buena Vista</w:t>
            </w:r>
            <w:r>
              <w:rPr>
                <w:rFonts w:ascii="Times New Roman" w:hAnsi="Times New Roman" w:cs="Times New Roman"/>
                <w:sz w:val="20"/>
                <w:szCs w:val="20"/>
              </w:rPr>
              <w:t xml:space="preserve"> </w:t>
            </w:r>
            <w:r w:rsidRPr="00200737">
              <w:rPr>
                <w:rFonts w:ascii="Times New Roman" w:hAnsi="Times New Roman" w:cs="Times New Roman"/>
                <w:sz w:val="20"/>
                <w:szCs w:val="20"/>
              </w:rPr>
              <w:t>(Según acuerdo municipal No cinco con fecha catorce de Febrero de 2020)</w:t>
            </w:r>
          </w:p>
        </w:tc>
        <w:tc>
          <w:tcPr>
            <w:tcW w:w="2656" w:type="dxa"/>
            <w:hideMark/>
          </w:tcPr>
          <w:p w14:paraId="5A79493B"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a la educación con apoyo a inversión en obras básicas de infraestructura y otras necesidades que contribuyen al aprendizaje en centros escolares del municipio de San Pedro Perulapan año, 2020</w:t>
            </w:r>
            <w:r>
              <w:rPr>
                <w:rFonts w:ascii="Times New Roman" w:hAnsi="Times New Roman" w:cs="Times New Roman"/>
                <w:sz w:val="20"/>
                <w:szCs w:val="20"/>
              </w:rPr>
              <w:t>.</w:t>
            </w:r>
          </w:p>
        </w:tc>
        <w:tc>
          <w:tcPr>
            <w:tcW w:w="1455" w:type="dxa"/>
            <w:hideMark/>
          </w:tcPr>
          <w:p w14:paraId="79FB46A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37D370C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$ 268.00 </w:t>
            </w:r>
          </w:p>
        </w:tc>
      </w:tr>
      <w:tr w:rsidR="00562476" w:rsidRPr="00200737" w14:paraId="3E0B09B1" w14:textId="77777777" w:rsidTr="007B3F30">
        <w:trPr>
          <w:trHeight w:val="2176"/>
        </w:trPr>
        <w:tc>
          <w:tcPr>
            <w:tcW w:w="444" w:type="dxa"/>
            <w:hideMark/>
          </w:tcPr>
          <w:p w14:paraId="5079773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2</w:t>
            </w:r>
          </w:p>
        </w:tc>
        <w:tc>
          <w:tcPr>
            <w:tcW w:w="1365" w:type="dxa"/>
            <w:hideMark/>
          </w:tcPr>
          <w:p w14:paraId="5EE06F8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CCI(NELSON EDWIN REYES ARGUETA)</w:t>
            </w:r>
          </w:p>
        </w:tc>
        <w:tc>
          <w:tcPr>
            <w:tcW w:w="851" w:type="dxa"/>
            <w:hideMark/>
          </w:tcPr>
          <w:p w14:paraId="6324288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2126" w:type="dxa"/>
            <w:hideMark/>
          </w:tcPr>
          <w:p w14:paraId="7D336E4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la compra de 3 sanitarios estándar de palanca y 1 mingitorio (Urinal) para Centro Escolar San Pedro Perulapan(Según acuerdo municipal No cinco con fecha treinta y uno de Enero de 2020)</w:t>
            </w:r>
          </w:p>
        </w:tc>
        <w:tc>
          <w:tcPr>
            <w:tcW w:w="2656" w:type="dxa"/>
            <w:hideMark/>
          </w:tcPr>
          <w:p w14:paraId="391A6C37"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TMSPP/Programa de fomento a la educación con apoyo a inversión en obras básicas de infraestructura y otras necesidades que contribuyen al aprendizaje en centros escolares del municipio de San Pedro Perulapan año, 2020</w:t>
            </w:r>
          </w:p>
        </w:tc>
        <w:tc>
          <w:tcPr>
            <w:tcW w:w="1455" w:type="dxa"/>
            <w:hideMark/>
          </w:tcPr>
          <w:p w14:paraId="45B64C54"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Proyección Social</w:t>
            </w:r>
          </w:p>
        </w:tc>
        <w:tc>
          <w:tcPr>
            <w:tcW w:w="1007" w:type="dxa"/>
            <w:hideMark/>
          </w:tcPr>
          <w:p w14:paraId="7D9AFDE4"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$ 615.00 </w:t>
            </w:r>
          </w:p>
        </w:tc>
      </w:tr>
    </w:tbl>
    <w:p w14:paraId="487F9A80" w14:textId="77777777" w:rsidR="00562476" w:rsidRPr="00200737"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3"/>
        <w:gridCol w:w="1207"/>
        <w:gridCol w:w="889"/>
        <w:gridCol w:w="2462"/>
        <w:gridCol w:w="2293"/>
        <w:gridCol w:w="1377"/>
        <w:gridCol w:w="987"/>
      </w:tblGrid>
      <w:tr w:rsidR="00562476" w:rsidRPr="00200737" w14:paraId="3DC60DAA" w14:textId="77777777" w:rsidTr="007B3F30">
        <w:trPr>
          <w:trHeight w:val="660"/>
        </w:trPr>
        <w:tc>
          <w:tcPr>
            <w:tcW w:w="9904" w:type="dxa"/>
            <w:gridSpan w:val="7"/>
            <w:hideMark/>
          </w:tcPr>
          <w:p w14:paraId="6256FA1D" w14:textId="77777777" w:rsidR="00562476" w:rsidRPr="0022068C" w:rsidRDefault="00562476" w:rsidP="007B3F30">
            <w:pPr>
              <w:autoSpaceDE w:val="0"/>
              <w:autoSpaceDN w:val="0"/>
              <w:adjustRightInd w:val="0"/>
              <w:spacing w:after="0"/>
              <w:jc w:val="both"/>
              <w:rPr>
                <w:rFonts w:ascii="Times New Roman" w:hAnsi="Times New Roman" w:cs="Times New Roman"/>
                <w:b/>
                <w:bCs/>
                <w:sz w:val="24"/>
                <w:szCs w:val="24"/>
              </w:rPr>
            </w:pPr>
            <w:r w:rsidRPr="0022068C">
              <w:rPr>
                <w:rFonts w:ascii="Times New Roman" w:hAnsi="Times New Roman" w:cs="Times New Roman"/>
                <w:b/>
                <w:bCs/>
                <w:sz w:val="24"/>
                <w:szCs w:val="24"/>
              </w:rPr>
              <w:lastRenderedPageBreak/>
              <w:t>DETALLES DE LOS GASTOS DE LA CUENTA TMSPP/CONTRAPARTIDA DE CONSTRUCCIÓN PARA SALÓN DE USOS MÚLTIPLES CON CANCHA PARA DISCIPLINAS DE FUTBOL SALA EN EL SECTOR LA BÁSCULA, CANTÓN LA LOMA.</w:t>
            </w:r>
          </w:p>
        </w:tc>
      </w:tr>
      <w:tr w:rsidR="00562476" w:rsidRPr="00200737" w14:paraId="160A16B7" w14:textId="77777777" w:rsidTr="007B3F30">
        <w:trPr>
          <w:trHeight w:val="630"/>
        </w:trPr>
        <w:tc>
          <w:tcPr>
            <w:tcW w:w="463" w:type="dxa"/>
            <w:hideMark/>
          </w:tcPr>
          <w:p w14:paraId="72071882"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w:t>
            </w:r>
          </w:p>
        </w:tc>
        <w:tc>
          <w:tcPr>
            <w:tcW w:w="1207" w:type="dxa"/>
            <w:hideMark/>
          </w:tcPr>
          <w:p w14:paraId="154426B2"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Nombre</w:t>
            </w:r>
          </w:p>
        </w:tc>
        <w:tc>
          <w:tcPr>
            <w:tcW w:w="889" w:type="dxa"/>
            <w:hideMark/>
          </w:tcPr>
          <w:p w14:paraId="728D2AB1"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 de factura</w:t>
            </w:r>
          </w:p>
        </w:tc>
        <w:tc>
          <w:tcPr>
            <w:tcW w:w="2652" w:type="dxa"/>
            <w:hideMark/>
          </w:tcPr>
          <w:p w14:paraId="2CABB2B3"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 xml:space="preserve">Descripción </w:t>
            </w:r>
          </w:p>
        </w:tc>
        <w:tc>
          <w:tcPr>
            <w:tcW w:w="2320" w:type="dxa"/>
            <w:hideMark/>
          </w:tcPr>
          <w:p w14:paraId="51F3542B"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Descripción de la cuenta</w:t>
            </w:r>
          </w:p>
        </w:tc>
        <w:tc>
          <w:tcPr>
            <w:tcW w:w="1377" w:type="dxa"/>
            <w:hideMark/>
          </w:tcPr>
          <w:p w14:paraId="7EF0D8F9"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Unidad Solicitante o Encargado de Carpeta.</w:t>
            </w:r>
          </w:p>
        </w:tc>
        <w:tc>
          <w:tcPr>
            <w:tcW w:w="996" w:type="dxa"/>
            <w:hideMark/>
          </w:tcPr>
          <w:p w14:paraId="78C0C31D"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 xml:space="preserve">Monto a cancelar </w:t>
            </w:r>
          </w:p>
        </w:tc>
      </w:tr>
      <w:tr w:rsidR="00562476" w:rsidRPr="00200737" w14:paraId="604B1EBC" w14:textId="77777777" w:rsidTr="007B3F30">
        <w:trPr>
          <w:trHeight w:val="1348"/>
        </w:trPr>
        <w:tc>
          <w:tcPr>
            <w:tcW w:w="463" w:type="dxa"/>
            <w:hideMark/>
          </w:tcPr>
          <w:p w14:paraId="1C16229B"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1</w:t>
            </w:r>
          </w:p>
        </w:tc>
        <w:tc>
          <w:tcPr>
            <w:tcW w:w="1207" w:type="dxa"/>
            <w:hideMark/>
          </w:tcPr>
          <w:p w14:paraId="183A49A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RICARDO ZEPEDA PEÑATE</w:t>
            </w:r>
          </w:p>
        </w:tc>
        <w:tc>
          <w:tcPr>
            <w:tcW w:w="889" w:type="dxa"/>
            <w:hideMark/>
          </w:tcPr>
          <w:p w14:paraId="0F289876"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Planilla de pago</w:t>
            </w:r>
          </w:p>
        </w:tc>
        <w:tc>
          <w:tcPr>
            <w:tcW w:w="2652" w:type="dxa"/>
            <w:hideMark/>
          </w:tcPr>
          <w:p w14:paraId="236DA5F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Pago por brindar servicios de vigilancia para cancha de futbol sala en el sector la báscula, Cantón La Loma.                                                                                  Periodo correspondiente: 17-02-2020 al 01-03-2020                                                    </w:t>
            </w:r>
          </w:p>
        </w:tc>
        <w:tc>
          <w:tcPr>
            <w:tcW w:w="2320" w:type="dxa"/>
            <w:hideMark/>
          </w:tcPr>
          <w:p w14:paraId="40847F98"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TMSPP/Contrapartida de construcción para salón de usos múltiples con cancha para disciplinas de futbol sala en el sector la báscula, Cantón La Loma.</w:t>
            </w:r>
          </w:p>
        </w:tc>
        <w:tc>
          <w:tcPr>
            <w:tcW w:w="1377" w:type="dxa"/>
            <w:hideMark/>
          </w:tcPr>
          <w:p w14:paraId="361FD105"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Planificación y Desarrollo de Proyectos.</w:t>
            </w:r>
          </w:p>
        </w:tc>
        <w:tc>
          <w:tcPr>
            <w:tcW w:w="996" w:type="dxa"/>
            <w:hideMark/>
          </w:tcPr>
          <w:p w14:paraId="7DA28EBF"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$ 233.38 </w:t>
            </w:r>
          </w:p>
        </w:tc>
      </w:tr>
    </w:tbl>
    <w:p w14:paraId="3CE6FB1F" w14:textId="77777777" w:rsidR="00562476" w:rsidRPr="00200737"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1"/>
        <w:gridCol w:w="1405"/>
        <w:gridCol w:w="1083"/>
        <w:gridCol w:w="3186"/>
        <w:gridCol w:w="1183"/>
        <w:gridCol w:w="1211"/>
        <w:gridCol w:w="1149"/>
      </w:tblGrid>
      <w:tr w:rsidR="00562476" w:rsidRPr="00200737" w14:paraId="2799857D" w14:textId="77777777" w:rsidTr="007B3F30">
        <w:trPr>
          <w:trHeight w:val="330"/>
        </w:trPr>
        <w:tc>
          <w:tcPr>
            <w:tcW w:w="9904" w:type="dxa"/>
            <w:gridSpan w:val="7"/>
            <w:hideMark/>
          </w:tcPr>
          <w:p w14:paraId="043CB287" w14:textId="77777777" w:rsidR="00562476" w:rsidRPr="00200737" w:rsidRDefault="00562476" w:rsidP="007B3F30">
            <w:pPr>
              <w:autoSpaceDE w:val="0"/>
              <w:autoSpaceDN w:val="0"/>
              <w:adjustRightInd w:val="0"/>
              <w:spacing w:after="0"/>
              <w:jc w:val="both"/>
              <w:rPr>
                <w:rFonts w:ascii="Times New Roman" w:hAnsi="Times New Roman" w:cs="Times New Roman"/>
                <w:b/>
                <w:bCs/>
                <w:sz w:val="24"/>
                <w:szCs w:val="24"/>
              </w:rPr>
            </w:pPr>
            <w:r w:rsidRPr="00200737">
              <w:rPr>
                <w:rFonts w:ascii="Times New Roman" w:hAnsi="Times New Roman" w:cs="Times New Roman"/>
                <w:b/>
                <w:bCs/>
                <w:sz w:val="24"/>
                <w:szCs w:val="24"/>
              </w:rPr>
              <w:t xml:space="preserve">DETALLES DE LOS GASTOS DE LA CUENTA TMSPP/FODES 25% </w:t>
            </w:r>
          </w:p>
        </w:tc>
      </w:tr>
      <w:tr w:rsidR="00562476" w:rsidRPr="00200737" w14:paraId="6367C75D" w14:textId="77777777" w:rsidTr="007B3F30">
        <w:trPr>
          <w:trHeight w:val="645"/>
        </w:trPr>
        <w:tc>
          <w:tcPr>
            <w:tcW w:w="461" w:type="dxa"/>
            <w:hideMark/>
          </w:tcPr>
          <w:p w14:paraId="47A2D8D6"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No</w:t>
            </w:r>
          </w:p>
        </w:tc>
        <w:tc>
          <w:tcPr>
            <w:tcW w:w="1405" w:type="dxa"/>
            <w:hideMark/>
          </w:tcPr>
          <w:p w14:paraId="4D656E12"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Nombre</w:t>
            </w:r>
          </w:p>
        </w:tc>
        <w:tc>
          <w:tcPr>
            <w:tcW w:w="1083" w:type="dxa"/>
            <w:hideMark/>
          </w:tcPr>
          <w:p w14:paraId="473C8AB2"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No de factura</w:t>
            </w:r>
          </w:p>
        </w:tc>
        <w:tc>
          <w:tcPr>
            <w:tcW w:w="3396" w:type="dxa"/>
            <w:hideMark/>
          </w:tcPr>
          <w:p w14:paraId="78A1A68D"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Descripción</w:t>
            </w:r>
          </w:p>
        </w:tc>
        <w:tc>
          <w:tcPr>
            <w:tcW w:w="1183" w:type="dxa"/>
            <w:hideMark/>
          </w:tcPr>
          <w:p w14:paraId="6C7F71E5"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Descripción de la cuenta</w:t>
            </w:r>
          </w:p>
        </w:tc>
        <w:tc>
          <w:tcPr>
            <w:tcW w:w="1227" w:type="dxa"/>
            <w:hideMark/>
          </w:tcPr>
          <w:p w14:paraId="70415600"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Unidad Solicitante o Encargado de Carpeta.</w:t>
            </w:r>
          </w:p>
        </w:tc>
        <w:tc>
          <w:tcPr>
            <w:tcW w:w="1149" w:type="dxa"/>
            <w:hideMark/>
          </w:tcPr>
          <w:p w14:paraId="158D28ED"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 xml:space="preserve">Monto a Cancelar </w:t>
            </w:r>
          </w:p>
        </w:tc>
      </w:tr>
      <w:tr w:rsidR="00562476" w:rsidRPr="00200737" w14:paraId="0E031045" w14:textId="77777777" w:rsidTr="007B3F30">
        <w:trPr>
          <w:trHeight w:val="945"/>
        </w:trPr>
        <w:tc>
          <w:tcPr>
            <w:tcW w:w="461" w:type="dxa"/>
            <w:hideMark/>
          </w:tcPr>
          <w:p w14:paraId="1F582EA0" w14:textId="77777777" w:rsidR="00562476" w:rsidRPr="00200737" w:rsidRDefault="00562476" w:rsidP="007B3F30">
            <w:pPr>
              <w:autoSpaceDE w:val="0"/>
              <w:autoSpaceDN w:val="0"/>
              <w:adjustRightInd w:val="0"/>
              <w:spacing w:after="0"/>
              <w:jc w:val="both"/>
              <w:rPr>
                <w:rFonts w:ascii="Times New Roman" w:hAnsi="Times New Roman" w:cs="Times New Roman"/>
                <w:bCs/>
                <w:sz w:val="20"/>
                <w:szCs w:val="20"/>
              </w:rPr>
            </w:pPr>
            <w:r w:rsidRPr="00200737">
              <w:rPr>
                <w:rFonts w:ascii="Times New Roman" w:hAnsi="Times New Roman" w:cs="Times New Roman"/>
                <w:bCs/>
                <w:sz w:val="20"/>
                <w:szCs w:val="20"/>
              </w:rPr>
              <w:t>1</w:t>
            </w:r>
          </w:p>
        </w:tc>
        <w:tc>
          <w:tcPr>
            <w:tcW w:w="1405" w:type="dxa"/>
            <w:hideMark/>
          </w:tcPr>
          <w:p w14:paraId="150182E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CCI</w:t>
            </w:r>
            <w:r>
              <w:rPr>
                <w:rFonts w:ascii="Times New Roman" w:hAnsi="Times New Roman" w:cs="Times New Roman"/>
                <w:sz w:val="20"/>
                <w:szCs w:val="20"/>
              </w:rPr>
              <w:t xml:space="preserve"> </w:t>
            </w:r>
            <w:r w:rsidRPr="00200737">
              <w:rPr>
                <w:rFonts w:ascii="Times New Roman" w:hAnsi="Times New Roman" w:cs="Times New Roman"/>
                <w:sz w:val="20"/>
                <w:szCs w:val="20"/>
              </w:rPr>
              <w:t>(NELSON EDWIN REYES ARGUETA)</w:t>
            </w:r>
          </w:p>
        </w:tc>
        <w:tc>
          <w:tcPr>
            <w:tcW w:w="1083" w:type="dxa"/>
            <w:noWrap/>
            <w:hideMark/>
          </w:tcPr>
          <w:p w14:paraId="7608668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3396" w:type="dxa"/>
            <w:hideMark/>
          </w:tcPr>
          <w:p w14:paraId="3B53591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la compra de una cinta métrica de 8 mts para medición de puestos a perpetuidad y nichos en  cementerios.</w:t>
            </w:r>
          </w:p>
        </w:tc>
        <w:tc>
          <w:tcPr>
            <w:tcW w:w="1183" w:type="dxa"/>
            <w:hideMark/>
          </w:tcPr>
          <w:p w14:paraId="078D727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w:t>
            </w:r>
            <w:r>
              <w:rPr>
                <w:rFonts w:ascii="Times New Roman" w:hAnsi="Times New Roman" w:cs="Times New Roman"/>
                <w:sz w:val="20"/>
                <w:szCs w:val="20"/>
              </w:rPr>
              <w:t xml:space="preserve"> </w:t>
            </w:r>
          </w:p>
          <w:p w14:paraId="586C1D89"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Fodes 25%</w:t>
            </w:r>
          </w:p>
        </w:tc>
        <w:tc>
          <w:tcPr>
            <w:tcW w:w="1227" w:type="dxa"/>
            <w:hideMark/>
          </w:tcPr>
          <w:p w14:paraId="46B5EB5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Catastro</w:t>
            </w:r>
          </w:p>
        </w:tc>
        <w:tc>
          <w:tcPr>
            <w:tcW w:w="1149" w:type="dxa"/>
            <w:hideMark/>
          </w:tcPr>
          <w:p w14:paraId="4C12F30D"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$ 18.00 </w:t>
            </w:r>
          </w:p>
        </w:tc>
      </w:tr>
      <w:tr w:rsidR="00562476" w:rsidRPr="00200737" w14:paraId="4617B55E" w14:textId="77777777" w:rsidTr="007B3F30">
        <w:trPr>
          <w:trHeight w:val="70"/>
        </w:trPr>
        <w:tc>
          <w:tcPr>
            <w:tcW w:w="461" w:type="dxa"/>
            <w:hideMark/>
          </w:tcPr>
          <w:p w14:paraId="2693D2AD" w14:textId="77777777" w:rsidR="00562476" w:rsidRPr="00200737" w:rsidRDefault="00562476" w:rsidP="007B3F30">
            <w:pPr>
              <w:autoSpaceDE w:val="0"/>
              <w:autoSpaceDN w:val="0"/>
              <w:adjustRightInd w:val="0"/>
              <w:spacing w:after="0"/>
              <w:jc w:val="both"/>
              <w:rPr>
                <w:rFonts w:ascii="Times New Roman" w:hAnsi="Times New Roman" w:cs="Times New Roman"/>
                <w:b/>
                <w:bCs/>
                <w:sz w:val="20"/>
                <w:szCs w:val="20"/>
              </w:rPr>
            </w:pPr>
            <w:r w:rsidRPr="00200737">
              <w:rPr>
                <w:rFonts w:ascii="Times New Roman" w:hAnsi="Times New Roman" w:cs="Times New Roman"/>
                <w:b/>
                <w:bCs/>
                <w:sz w:val="20"/>
                <w:szCs w:val="20"/>
              </w:rPr>
              <w:t>2</w:t>
            </w:r>
          </w:p>
        </w:tc>
        <w:tc>
          <w:tcPr>
            <w:tcW w:w="1405" w:type="dxa"/>
            <w:hideMark/>
          </w:tcPr>
          <w:p w14:paraId="100605C0"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OFFICE MART, S.A DE C.V</w:t>
            </w:r>
          </w:p>
        </w:tc>
        <w:tc>
          <w:tcPr>
            <w:tcW w:w="1083" w:type="dxa"/>
            <w:noWrap/>
            <w:hideMark/>
          </w:tcPr>
          <w:p w14:paraId="5217547D"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0534</w:t>
            </w:r>
          </w:p>
        </w:tc>
        <w:tc>
          <w:tcPr>
            <w:tcW w:w="3396" w:type="dxa"/>
            <w:hideMark/>
          </w:tcPr>
          <w:p w14:paraId="6411330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compra de productos de cafetería 6 cajas de vasos desechables #8, 25 Cajitas de conos desechables y 6 fardos de servilletas para uso de la municipalidad.</w:t>
            </w:r>
          </w:p>
        </w:tc>
        <w:tc>
          <w:tcPr>
            <w:tcW w:w="1183" w:type="dxa"/>
            <w:hideMark/>
          </w:tcPr>
          <w:p w14:paraId="02DF517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w:t>
            </w:r>
          </w:p>
          <w:p w14:paraId="4C43EA83"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Fodes 25%</w:t>
            </w:r>
          </w:p>
        </w:tc>
        <w:tc>
          <w:tcPr>
            <w:tcW w:w="1227" w:type="dxa"/>
            <w:hideMark/>
          </w:tcPr>
          <w:p w14:paraId="64887F9A"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Servicio Generales</w:t>
            </w:r>
          </w:p>
        </w:tc>
        <w:tc>
          <w:tcPr>
            <w:tcW w:w="1149" w:type="dxa"/>
            <w:hideMark/>
          </w:tcPr>
          <w:p w14:paraId="639429E2"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w:t>
            </w:r>
            <w:r>
              <w:rPr>
                <w:rFonts w:ascii="Times New Roman" w:hAnsi="Times New Roman" w:cs="Times New Roman"/>
                <w:sz w:val="20"/>
                <w:szCs w:val="20"/>
              </w:rPr>
              <w:t xml:space="preserve"> </w:t>
            </w:r>
            <w:r w:rsidRPr="00200737">
              <w:rPr>
                <w:rFonts w:ascii="Times New Roman" w:hAnsi="Times New Roman" w:cs="Times New Roman"/>
                <w:sz w:val="20"/>
                <w:szCs w:val="20"/>
              </w:rPr>
              <w:t xml:space="preserve">302.93 </w:t>
            </w:r>
          </w:p>
        </w:tc>
      </w:tr>
      <w:tr w:rsidR="00562476" w:rsidRPr="00200737" w14:paraId="2EBEB090" w14:textId="77777777" w:rsidTr="007B3F30">
        <w:trPr>
          <w:trHeight w:val="1782"/>
        </w:trPr>
        <w:tc>
          <w:tcPr>
            <w:tcW w:w="461" w:type="dxa"/>
            <w:hideMark/>
          </w:tcPr>
          <w:p w14:paraId="1695B111" w14:textId="77777777" w:rsidR="00562476" w:rsidRPr="00200737" w:rsidRDefault="00562476" w:rsidP="007B3F30">
            <w:pPr>
              <w:autoSpaceDE w:val="0"/>
              <w:autoSpaceDN w:val="0"/>
              <w:adjustRightInd w:val="0"/>
              <w:spacing w:after="0"/>
              <w:jc w:val="both"/>
              <w:rPr>
                <w:rFonts w:ascii="Times New Roman" w:hAnsi="Times New Roman" w:cs="Times New Roman"/>
                <w:b/>
                <w:bCs/>
                <w:sz w:val="20"/>
                <w:szCs w:val="20"/>
              </w:rPr>
            </w:pPr>
            <w:r w:rsidRPr="00200737">
              <w:rPr>
                <w:rFonts w:ascii="Times New Roman" w:hAnsi="Times New Roman" w:cs="Times New Roman"/>
                <w:b/>
                <w:bCs/>
                <w:sz w:val="20"/>
                <w:szCs w:val="20"/>
              </w:rPr>
              <w:t>3</w:t>
            </w:r>
          </w:p>
        </w:tc>
        <w:tc>
          <w:tcPr>
            <w:tcW w:w="1405" w:type="dxa"/>
            <w:hideMark/>
          </w:tcPr>
          <w:p w14:paraId="07B68B7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OFFICE MART, S.A DE C.V</w:t>
            </w:r>
          </w:p>
        </w:tc>
        <w:tc>
          <w:tcPr>
            <w:tcW w:w="1083" w:type="dxa"/>
            <w:noWrap/>
            <w:hideMark/>
          </w:tcPr>
          <w:p w14:paraId="0110B66A"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0535</w:t>
            </w:r>
          </w:p>
        </w:tc>
        <w:tc>
          <w:tcPr>
            <w:tcW w:w="3396" w:type="dxa"/>
            <w:hideMark/>
          </w:tcPr>
          <w:p w14:paraId="7932A8BE"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Pago por la compra de productos de papelería 24 cajas de papel bond tamaño carta, 4,000 sobres de oficio, 100 cinta scocht ancha, 24 tirros blancos, 24 paquetes post-it grande, 12 paquetes de post-it pequeños y 50 cajitas de fastenes plástico para uso de la municipalidad </w:t>
            </w:r>
          </w:p>
        </w:tc>
        <w:tc>
          <w:tcPr>
            <w:tcW w:w="1183" w:type="dxa"/>
            <w:hideMark/>
          </w:tcPr>
          <w:p w14:paraId="27806F9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w:t>
            </w:r>
          </w:p>
          <w:p w14:paraId="0546E9AD"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Fodes 25%</w:t>
            </w:r>
          </w:p>
        </w:tc>
        <w:tc>
          <w:tcPr>
            <w:tcW w:w="1227" w:type="dxa"/>
            <w:hideMark/>
          </w:tcPr>
          <w:p w14:paraId="0C7F4D32"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Servicio Generales</w:t>
            </w:r>
          </w:p>
        </w:tc>
        <w:tc>
          <w:tcPr>
            <w:tcW w:w="1149" w:type="dxa"/>
            <w:hideMark/>
          </w:tcPr>
          <w:p w14:paraId="0AC12540"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$ 1,241.20 </w:t>
            </w:r>
          </w:p>
        </w:tc>
      </w:tr>
      <w:tr w:rsidR="00562476" w:rsidRPr="00200737" w14:paraId="2B92BBDE" w14:textId="77777777" w:rsidTr="007B3F30">
        <w:trPr>
          <w:trHeight w:val="1260"/>
        </w:trPr>
        <w:tc>
          <w:tcPr>
            <w:tcW w:w="461" w:type="dxa"/>
            <w:hideMark/>
          </w:tcPr>
          <w:p w14:paraId="64885383" w14:textId="77777777" w:rsidR="00562476" w:rsidRPr="00200737" w:rsidRDefault="00562476" w:rsidP="007B3F30">
            <w:pPr>
              <w:autoSpaceDE w:val="0"/>
              <w:autoSpaceDN w:val="0"/>
              <w:adjustRightInd w:val="0"/>
              <w:spacing w:after="0"/>
              <w:jc w:val="both"/>
              <w:rPr>
                <w:rFonts w:ascii="Times New Roman" w:hAnsi="Times New Roman" w:cs="Times New Roman"/>
                <w:b/>
                <w:bCs/>
                <w:sz w:val="20"/>
                <w:szCs w:val="20"/>
              </w:rPr>
            </w:pPr>
            <w:r w:rsidRPr="00200737">
              <w:rPr>
                <w:rFonts w:ascii="Times New Roman" w:hAnsi="Times New Roman" w:cs="Times New Roman"/>
                <w:b/>
                <w:bCs/>
                <w:sz w:val="20"/>
                <w:szCs w:val="20"/>
              </w:rPr>
              <w:t>4</w:t>
            </w:r>
          </w:p>
        </w:tc>
        <w:tc>
          <w:tcPr>
            <w:tcW w:w="1405" w:type="dxa"/>
            <w:hideMark/>
          </w:tcPr>
          <w:p w14:paraId="5CF8A234"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OFFICE MART, S.A DE C.V</w:t>
            </w:r>
          </w:p>
        </w:tc>
        <w:tc>
          <w:tcPr>
            <w:tcW w:w="1083" w:type="dxa"/>
            <w:noWrap/>
            <w:hideMark/>
          </w:tcPr>
          <w:p w14:paraId="4973880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0540</w:t>
            </w:r>
          </w:p>
        </w:tc>
        <w:tc>
          <w:tcPr>
            <w:tcW w:w="3396" w:type="dxa"/>
            <w:hideMark/>
          </w:tcPr>
          <w:p w14:paraId="70360D91"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Pago por la compra de productos de limpieza 15 fardos de papel higiénico, 6 fardos de legía, 100 unidades de pastillas para baño para uso de la municipalidad. </w:t>
            </w:r>
          </w:p>
        </w:tc>
        <w:tc>
          <w:tcPr>
            <w:tcW w:w="1183" w:type="dxa"/>
            <w:hideMark/>
          </w:tcPr>
          <w:p w14:paraId="64B36723"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w:t>
            </w:r>
          </w:p>
          <w:p w14:paraId="5188A67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Fodes 25%</w:t>
            </w:r>
          </w:p>
        </w:tc>
        <w:tc>
          <w:tcPr>
            <w:tcW w:w="1227" w:type="dxa"/>
            <w:hideMark/>
          </w:tcPr>
          <w:p w14:paraId="026733FF"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Servicio Generales</w:t>
            </w:r>
          </w:p>
        </w:tc>
        <w:tc>
          <w:tcPr>
            <w:tcW w:w="1149" w:type="dxa"/>
            <w:hideMark/>
          </w:tcPr>
          <w:p w14:paraId="4C426E6A"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 xml:space="preserve">$ 554.00 </w:t>
            </w:r>
          </w:p>
        </w:tc>
      </w:tr>
      <w:tr w:rsidR="00562476" w:rsidRPr="00200737" w14:paraId="4DA94685" w14:textId="77777777" w:rsidTr="007B3F30">
        <w:trPr>
          <w:trHeight w:val="638"/>
        </w:trPr>
        <w:tc>
          <w:tcPr>
            <w:tcW w:w="461" w:type="dxa"/>
            <w:noWrap/>
            <w:hideMark/>
          </w:tcPr>
          <w:p w14:paraId="373DF89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5</w:t>
            </w:r>
          </w:p>
        </w:tc>
        <w:tc>
          <w:tcPr>
            <w:tcW w:w="1405" w:type="dxa"/>
            <w:hideMark/>
          </w:tcPr>
          <w:p w14:paraId="5F764A2A"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CCI(NELSON EDWIN REYES ARGUETA)</w:t>
            </w:r>
          </w:p>
        </w:tc>
        <w:tc>
          <w:tcPr>
            <w:tcW w:w="1083" w:type="dxa"/>
            <w:noWrap/>
            <w:hideMark/>
          </w:tcPr>
          <w:p w14:paraId="58080586"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Cotización</w:t>
            </w:r>
          </w:p>
        </w:tc>
        <w:tc>
          <w:tcPr>
            <w:tcW w:w="3396" w:type="dxa"/>
            <w:hideMark/>
          </w:tcPr>
          <w:p w14:paraId="46C8BE78"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Pago por la compra de 5 cubetas de pintura para tráfico para señalización alrededor del Centro Histórico.</w:t>
            </w:r>
          </w:p>
        </w:tc>
        <w:tc>
          <w:tcPr>
            <w:tcW w:w="1183" w:type="dxa"/>
            <w:noWrap/>
            <w:hideMark/>
          </w:tcPr>
          <w:p w14:paraId="1E3FE4CD"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TMSPP/</w:t>
            </w:r>
          </w:p>
          <w:p w14:paraId="143952D5"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Fodes 25%</w:t>
            </w:r>
          </w:p>
        </w:tc>
        <w:tc>
          <w:tcPr>
            <w:tcW w:w="1227" w:type="dxa"/>
            <w:hideMark/>
          </w:tcPr>
          <w:p w14:paraId="762B7E5B"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Servicio Generales</w:t>
            </w:r>
          </w:p>
        </w:tc>
        <w:tc>
          <w:tcPr>
            <w:tcW w:w="1149" w:type="dxa"/>
            <w:noWrap/>
            <w:hideMark/>
          </w:tcPr>
          <w:p w14:paraId="7D9B661C" w14:textId="77777777" w:rsidR="00562476" w:rsidRPr="00200737" w:rsidRDefault="00562476" w:rsidP="007B3F30">
            <w:pPr>
              <w:autoSpaceDE w:val="0"/>
              <w:autoSpaceDN w:val="0"/>
              <w:adjustRightInd w:val="0"/>
              <w:spacing w:after="0"/>
              <w:jc w:val="both"/>
              <w:rPr>
                <w:rFonts w:ascii="Times New Roman" w:hAnsi="Times New Roman" w:cs="Times New Roman"/>
                <w:sz w:val="20"/>
                <w:szCs w:val="20"/>
              </w:rPr>
            </w:pPr>
            <w:r w:rsidRPr="00200737">
              <w:rPr>
                <w:rFonts w:ascii="Times New Roman" w:hAnsi="Times New Roman" w:cs="Times New Roman"/>
                <w:sz w:val="20"/>
                <w:szCs w:val="20"/>
              </w:rPr>
              <w:t>$</w:t>
            </w:r>
            <w:r>
              <w:rPr>
                <w:rFonts w:ascii="Times New Roman" w:hAnsi="Times New Roman" w:cs="Times New Roman"/>
                <w:sz w:val="20"/>
                <w:szCs w:val="20"/>
              </w:rPr>
              <w:t xml:space="preserve"> </w:t>
            </w:r>
            <w:r w:rsidRPr="00200737">
              <w:rPr>
                <w:rFonts w:ascii="Times New Roman" w:hAnsi="Times New Roman" w:cs="Times New Roman"/>
                <w:sz w:val="20"/>
                <w:szCs w:val="20"/>
              </w:rPr>
              <w:t xml:space="preserve">1,340.00 </w:t>
            </w:r>
          </w:p>
        </w:tc>
      </w:tr>
    </w:tbl>
    <w:p w14:paraId="72032A04" w14:textId="77777777" w:rsidR="00562476" w:rsidRPr="00200737"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85"/>
        <w:gridCol w:w="1828"/>
        <w:gridCol w:w="827"/>
        <w:gridCol w:w="2446"/>
        <w:gridCol w:w="1683"/>
        <w:gridCol w:w="1292"/>
        <w:gridCol w:w="1117"/>
      </w:tblGrid>
      <w:tr w:rsidR="00562476" w:rsidRPr="005E5451" w14:paraId="209E97FF" w14:textId="77777777" w:rsidTr="007B3F30">
        <w:trPr>
          <w:trHeight w:val="330"/>
        </w:trPr>
        <w:tc>
          <w:tcPr>
            <w:tcW w:w="9904" w:type="dxa"/>
            <w:gridSpan w:val="7"/>
            <w:hideMark/>
          </w:tcPr>
          <w:p w14:paraId="7E6FC327" w14:textId="77777777" w:rsidR="00562476" w:rsidRPr="005E5451" w:rsidRDefault="00562476" w:rsidP="007B3F30">
            <w:pPr>
              <w:autoSpaceDE w:val="0"/>
              <w:autoSpaceDN w:val="0"/>
              <w:adjustRightInd w:val="0"/>
              <w:spacing w:after="0"/>
              <w:jc w:val="both"/>
              <w:rPr>
                <w:rFonts w:ascii="Times New Roman" w:hAnsi="Times New Roman" w:cs="Times New Roman"/>
                <w:b/>
                <w:bCs/>
                <w:sz w:val="24"/>
                <w:szCs w:val="24"/>
              </w:rPr>
            </w:pPr>
            <w:r w:rsidRPr="005E5451">
              <w:rPr>
                <w:rFonts w:ascii="Times New Roman" w:hAnsi="Times New Roman" w:cs="Times New Roman"/>
                <w:b/>
                <w:bCs/>
                <w:sz w:val="24"/>
                <w:szCs w:val="24"/>
              </w:rPr>
              <w:t>DETALLES DE LOS GASTOS DE LA CUENTA TMSPP/</w:t>
            </w:r>
            <w:r>
              <w:rPr>
                <w:rFonts w:ascii="Times New Roman" w:hAnsi="Times New Roman" w:cs="Times New Roman"/>
                <w:b/>
                <w:bCs/>
                <w:sz w:val="24"/>
                <w:szCs w:val="24"/>
              </w:rPr>
              <w:t xml:space="preserve"> </w:t>
            </w:r>
            <w:r w:rsidRPr="005E5451">
              <w:rPr>
                <w:rFonts w:ascii="Times New Roman" w:hAnsi="Times New Roman" w:cs="Times New Roman"/>
                <w:b/>
                <w:bCs/>
                <w:sz w:val="24"/>
                <w:szCs w:val="24"/>
              </w:rPr>
              <w:t>PROGRAMA DE MANTENIMIENTO DE RED VIAL MUNICIPAL AÑO 2020</w:t>
            </w:r>
          </w:p>
        </w:tc>
      </w:tr>
      <w:tr w:rsidR="00562476" w:rsidRPr="005E5451" w14:paraId="797A58FB" w14:textId="77777777" w:rsidTr="007B3F30">
        <w:trPr>
          <w:trHeight w:val="645"/>
        </w:trPr>
        <w:tc>
          <w:tcPr>
            <w:tcW w:w="461" w:type="dxa"/>
            <w:hideMark/>
          </w:tcPr>
          <w:p w14:paraId="7F39C99B"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lastRenderedPageBreak/>
              <w:t>No</w:t>
            </w:r>
          </w:p>
        </w:tc>
        <w:tc>
          <w:tcPr>
            <w:tcW w:w="1828" w:type="dxa"/>
            <w:hideMark/>
          </w:tcPr>
          <w:p w14:paraId="66F83372"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Nombre</w:t>
            </w:r>
          </w:p>
        </w:tc>
        <w:tc>
          <w:tcPr>
            <w:tcW w:w="796" w:type="dxa"/>
            <w:hideMark/>
          </w:tcPr>
          <w:p w14:paraId="5ADA8B3B"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No de factura</w:t>
            </w:r>
          </w:p>
        </w:tc>
        <w:tc>
          <w:tcPr>
            <w:tcW w:w="2690" w:type="dxa"/>
            <w:hideMark/>
          </w:tcPr>
          <w:p w14:paraId="0D1C4914"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Descripción</w:t>
            </w:r>
          </w:p>
        </w:tc>
        <w:tc>
          <w:tcPr>
            <w:tcW w:w="1683" w:type="dxa"/>
            <w:hideMark/>
          </w:tcPr>
          <w:p w14:paraId="112C344C"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Descripción de la cuenta</w:t>
            </w:r>
          </w:p>
        </w:tc>
        <w:tc>
          <w:tcPr>
            <w:tcW w:w="1297" w:type="dxa"/>
            <w:hideMark/>
          </w:tcPr>
          <w:p w14:paraId="67DF0BA4"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Unidad Solicitante o Encargado de Carpeta.</w:t>
            </w:r>
          </w:p>
        </w:tc>
        <w:tc>
          <w:tcPr>
            <w:tcW w:w="1149" w:type="dxa"/>
            <w:hideMark/>
          </w:tcPr>
          <w:p w14:paraId="72CE9015"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 xml:space="preserve">Monto a Cancelar </w:t>
            </w:r>
          </w:p>
        </w:tc>
      </w:tr>
      <w:tr w:rsidR="00562476" w:rsidRPr="005E5451" w14:paraId="5706195E" w14:textId="77777777" w:rsidTr="007B3F30">
        <w:trPr>
          <w:trHeight w:val="3420"/>
        </w:trPr>
        <w:tc>
          <w:tcPr>
            <w:tcW w:w="461" w:type="dxa"/>
            <w:hideMark/>
          </w:tcPr>
          <w:p w14:paraId="65B48FFD"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1</w:t>
            </w:r>
          </w:p>
        </w:tc>
        <w:tc>
          <w:tcPr>
            <w:tcW w:w="1828" w:type="dxa"/>
            <w:hideMark/>
          </w:tcPr>
          <w:p w14:paraId="5B04D206"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CONSTRUCTORA ZELAYA AGUILAR S.A</w:t>
            </w:r>
            <w:r>
              <w:rPr>
                <w:rFonts w:ascii="Times New Roman" w:hAnsi="Times New Roman" w:cs="Times New Roman"/>
                <w:sz w:val="20"/>
                <w:szCs w:val="20"/>
              </w:rPr>
              <w:t>.</w:t>
            </w:r>
            <w:r w:rsidRPr="005E5451">
              <w:rPr>
                <w:rFonts w:ascii="Times New Roman" w:hAnsi="Times New Roman" w:cs="Times New Roman"/>
                <w:sz w:val="20"/>
                <w:szCs w:val="20"/>
              </w:rPr>
              <w:t xml:space="preserve"> DE C.V</w:t>
            </w:r>
            <w:r>
              <w:rPr>
                <w:rFonts w:ascii="Times New Roman" w:hAnsi="Times New Roman" w:cs="Times New Roman"/>
                <w:sz w:val="20"/>
                <w:szCs w:val="20"/>
              </w:rPr>
              <w:t>.</w:t>
            </w:r>
          </w:p>
        </w:tc>
        <w:tc>
          <w:tcPr>
            <w:tcW w:w="796" w:type="dxa"/>
            <w:hideMark/>
          </w:tcPr>
          <w:p w14:paraId="62FA0658"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00016</w:t>
            </w:r>
          </w:p>
        </w:tc>
        <w:tc>
          <w:tcPr>
            <w:tcW w:w="2690" w:type="dxa"/>
            <w:hideMark/>
          </w:tcPr>
          <w:p w14:paraId="2CD259D4"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Pago por alquiler de camión.                                                       3hrsx17.50 M3=52.50x24 días= 1,260M3 para diferentes cantones del municipio periodo correspondiente:</w:t>
            </w:r>
            <w:r w:rsidRPr="005E5451">
              <w:rPr>
                <w:rFonts w:ascii="Times New Roman" w:hAnsi="Times New Roman" w:cs="Times New Roman"/>
                <w:bCs/>
                <w:sz w:val="20"/>
                <w:szCs w:val="20"/>
              </w:rPr>
              <w:t xml:space="preserve"> 20-01-2020 al 21-02-2020</w:t>
            </w:r>
            <w:r w:rsidRPr="005E5451">
              <w:rPr>
                <w:rFonts w:ascii="Times New Roman" w:hAnsi="Times New Roman" w:cs="Times New Roman"/>
                <w:sz w:val="20"/>
                <w:szCs w:val="20"/>
              </w:rPr>
              <w:t xml:space="preserve">                                                                                1.Cantón San Francisco (Calle principal y cancha)                                                                                                                                             2.Cantón Tecomatepeque</w:t>
            </w:r>
            <w:r>
              <w:rPr>
                <w:rFonts w:ascii="Times New Roman" w:hAnsi="Times New Roman" w:cs="Times New Roman"/>
                <w:sz w:val="20"/>
                <w:szCs w:val="20"/>
              </w:rPr>
              <w:t xml:space="preserve"> </w:t>
            </w:r>
            <w:r w:rsidRPr="005E5451">
              <w:rPr>
                <w:rFonts w:ascii="Times New Roman" w:hAnsi="Times New Roman" w:cs="Times New Roman"/>
                <w:sz w:val="20"/>
                <w:szCs w:val="20"/>
              </w:rPr>
              <w:t>(Sector agua tibia, la Paz y cancha)                                                                    3.Cantón Istagua                                                                                                                                            4. Cantón El Rodeo(San Diego)                                                             5.Cantón Tecoluco</w:t>
            </w:r>
            <w:r>
              <w:rPr>
                <w:rFonts w:ascii="Times New Roman" w:hAnsi="Times New Roman" w:cs="Times New Roman"/>
                <w:sz w:val="20"/>
                <w:szCs w:val="20"/>
              </w:rPr>
              <w:t xml:space="preserve"> </w:t>
            </w:r>
            <w:r w:rsidRPr="005E5451">
              <w:rPr>
                <w:rFonts w:ascii="Times New Roman" w:hAnsi="Times New Roman" w:cs="Times New Roman"/>
                <w:sz w:val="20"/>
                <w:szCs w:val="20"/>
              </w:rPr>
              <w:t>(Sector San Antonio)</w:t>
            </w:r>
          </w:p>
        </w:tc>
        <w:tc>
          <w:tcPr>
            <w:tcW w:w="1683" w:type="dxa"/>
            <w:hideMark/>
          </w:tcPr>
          <w:p w14:paraId="1CCCD729"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TMSPP/Programa de mantenimiento de red vial municipal año 2020</w:t>
            </w:r>
          </w:p>
        </w:tc>
        <w:tc>
          <w:tcPr>
            <w:tcW w:w="1297" w:type="dxa"/>
            <w:hideMark/>
          </w:tcPr>
          <w:p w14:paraId="7966FBC2"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Planificación y desarrollo de proyectos</w:t>
            </w:r>
          </w:p>
        </w:tc>
        <w:tc>
          <w:tcPr>
            <w:tcW w:w="1149" w:type="dxa"/>
            <w:hideMark/>
          </w:tcPr>
          <w:p w14:paraId="7ED546B2" w14:textId="77777777" w:rsidR="00562476" w:rsidRPr="005E5451" w:rsidRDefault="00562476" w:rsidP="007B3F30">
            <w:pPr>
              <w:autoSpaceDE w:val="0"/>
              <w:autoSpaceDN w:val="0"/>
              <w:adjustRightInd w:val="0"/>
              <w:spacing w:after="0"/>
              <w:jc w:val="both"/>
              <w:rPr>
                <w:rFonts w:ascii="Times New Roman" w:hAnsi="Times New Roman" w:cs="Times New Roman"/>
                <w:sz w:val="20"/>
                <w:szCs w:val="20"/>
              </w:rPr>
            </w:pPr>
            <w:r w:rsidRPr="005E5451">
              <w:rPr>
                <w:rFonts w:ascii="Times New Roman" w:hAnsi="Times New Roman" w:cs="Times New Roman"/>
                <w:sz w:val="20"/>
                <w:szCs w:val="20"/>
              </w:rPr>
              <w:t xml:space="preserve">$ 6,240.00 </w:t>
            </w:r>
          </w:p>
        </w:tc>
      </w:tr>
    </w:tbl>
    <w:p w14:paraId="20080AFC"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9908" w:type="dxa"/>
        <w:tblLayout w:type="fixed"/>
        <w:tblLook w:val="04A0" w:firstRow="1" w:lastRow="0" w:firstColumn="1" w:lastColumn="0" w:noHBand="0" w:noVBand="1"/>
      </w:tblPr>
      <w:tblGrid>
        <w:gridCol w:w="534"/>
        <w:gridCol w:w="1289"/>
        <w:gridCol w:w="270"/>
        <w:gridCol w:w="992"/>
        <w:gridCol w:w="284"/>
        <w:gridCol w:w="2551"/>
        <w:gridCol w:w="142"/>
        <w:gridCol w:w="1276"/>
        <w:gridCol w:w="122"/>
        <w:gridCol w:w="1295"/>
        <w:gridCol w:w="142"/>
        <w:gridCol w:w="1011"/>
      </w:tblGrid>
      <w:tr w:rsidR="00562476" w:rsidRPr="0043095D" w14:paraId="079357C6" w14:textId="77777777" w:rsidTr="007B3F30">
        <w:trPr>
          <w:trHeight w:val="330"/>
        </w:trPr>
        <w:tc>
          <w:tcPr>
            <w:tcW w:w="9908" w:type="dxa"/>
            <w:gridSpan w:val="12"/>
            <w:hideMark/>
          </w:tcPr>
          <w:p w14:paraId="6F9A253C" w14:textId="77777777" w:rsidR="00562476" w:rsidRPr="0043095D" w:rsidRDefault="00562476" w:rsidP="007B3F30">
            <w:pPr>
              <w:autoSpaceDE w:val="0"/>
              <w:autoSpaceDN w:val="0"/>
              <w:adjustRightInd w:val="0"/>
              <w:spacing w:after="0"/>
              <w:jc w:val="both"/>
              <w:rPr>
                <w:rFonts w:ascii="Times New Roman" w:hAnsi="Times New Roman" w:cs="Times New Roman"/>
                <w:b/>
                <w:bCs/>
                <w:sz w:val="24"/>
                <w:szCs w:val="24"/>
              </w:rPr>
            </w:pPr>
            <w:r w:rsidRPr="0043095D">
              <w:rPr>
                <w:rFonts w:ascii="Times New Roman" w:hAnsi="Times New Roman" w:cs="Times New Roman"/>
                <w:b/>
                <w:bCs/>
                <w:sz w:val="24"/>
                <w:szCs w:val="24"/>
              </w:rPr>
              <w:t>DETALLES DE LOS GASTOS DE LA CUENTA TMSPP/PREINVERSION</w:t>
            </w:r>
          </w:p>
        </w:tc>
      </w:tr>
      <w:tr w:rsidR="00562476" w:rsidRPr="0043095D" w14:paraId="674644C8" w14:textId="77777777" w:rsidTr="007B3F30">
        <w:trPr>
          <w:trHeight w:val="70"/>
        </w:trPr>
        <w:tc>
          <w:tcPr>
            <w:tcW w:w="534" w:type="dxa"/>
            <w:hideMark/>
          </w:tcPr>
          <w:p w14:paraId="3A9B0CD7"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w:t>
            </w:r>
          </w:p>
        </w:tc>
        <w:tc>
          <w:tcPr>
            <w:tcW w:w="1559" w:type="dxa"/>
            <w:gridSpan w:val="2"/>
            <w:hideMark/>
          </w:tcPr>
          <w:p w14:paraId="694859A3"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Nombre</w:t>
            </w:r>
          </w:p>
        </w:tc>
        <w:tc>
          <w:tcPr>
            <w:tcW w:w="1276" w:type="dxa"/>
            <w:gridSpan w:val="2"/>
            <w:hideMark/>
          </w:tcPr>
          <w:p w14:paraId="17A3B1A3"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No de factura</w:t>
            </w:r>
          </w:p>
        </w:tc>
        <w:tc>
          <w:tcPr>
            <w:tcW w:w="2551" w:type="dxa"/>
            <w:hideMark/>
          </w:tcPr>
          <w:p w14:paraId="7DE27182"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Descripción</w:t>
            </w:r>
          </w:p>
        </w:tc>
        <w:tc>
          <w:tcPr>
            <w:tcW w:w="1418" w:type="dxa"/>
            <w:gridSpan w:val="2"/>
            <w:hideMark/>
          </w:tcPr>
          <w:p w14:paraId="73298A60"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Descripción de la cuenta</w:t>
            </w:r>
          </w:p>
        </w:tc>
        <w:tc>
          <w:tcPr>
            <w:tcW w:w="1417" w:type="dxa"/>
            <w:gridSpan w:val="2"/>
            <w:hideMark/>
          </w:tcPr>
          <w:p w14:paraId="1BAE7259"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Unidad Solicitante o Encargado de Carpeta.</w:t>
            </w:r>
          </w:p>
        </w:tc>
        <w:tc>
          <w:tcPr>
            <w:tcW w:w="1153" w:type="dxa"/>
            <w:gridSpan w:val="2"/>
            <w:hideMark/>
          </w:tcPr>
          <w:p w14:paraId="0E658259"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 xml:space="preserve">Monto a Cancelar </w:t>
            </w:r>
          </w:p>
        </w:tc>
      </w:tr>
      <w:tr w:rsidR="00562476" w:rsidRPr="0043095D" w14:paraId="7682E92D" w14:textId="77777777" w:rsidTr="007B3F30">
        <w:trPr>
          <w:trHeight w:val="1920"/>
        </w:trPr>
        <w:tc>
          <w:tcPr>
            <w:tcW w:w="534" w:type="dxa"/>
            <w:hideMark/>
          </w:tcPr>
          <w:p w14:paraId="0DC98C31"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1</w:t>
            </w:r>
          </w:p>
        </w:tc>
        <w:tc>
          <w:tcPr>
            <w:tcW w:w="1559" w:type="dxa"/>
            <w:gridSpan w:val="2"/>
            <w:hideMark/>
          </w:tcPr>
          <w:p w14:paraId="0813FDFC"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JORGE ADALBERTO OLIVA ESCOBAR</w:t>
            </w:r>
          </w:p>
        </w:tc>
        <w:tc>
          <w:tcPr>
            <w:tcW w:w="1276" w:type="dxa"/>
            <w:gridSpan w:val="2"/>
            <w:noWrap/>
            <w:hideMark/>
          </w:tcPr>
          <w:p w14:paraId="02035948"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Oferta económica</w:t>
            </w:r>
          </w:p>
        </w:tc>
        <w:tc>
          <w:tcPr>
            <w:tcW w:w="2551" w:type="dxa"/>
            <w:hideMark/>
          </w:tcPr>
          <w:p w14:paraId="5584E37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Pago por servicios profesionales por modificación de carpeta técnica "Construcción de pasarela inclusiva a la altura del Km 20 1/2, sobre Carretera Panamericana, en el Municipio de San Pedro Perulapan, Departamento de Cuscatlán.</w:t>
            </w:r>
          </w:p>
        </w:tc>
        <w:tc>
          <w:tcPr>
            <w:tcW w:w="1418" w:type="dxa"/>
            <w:gridSpan w:val="2"/>
            <w:hideMark/>
          </w:tcPr>
          <w:p w14:paraId="6618256D"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TMSPP/</w:t>
            </w:r>
          </w:p>
          <w:p w14:paraId="4760B07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Pre inversión</w:t>
            </w:r>
          </w:p>
        </w:tc>
        <w:tc>
          <w:tcPr>
            <w:tcW w:w="1417" w:type="dxa"/>
            <w:gridSpan w:val="2"/>
            <w:hideMark/>
          </w:tcPr>
          <w:p w14:paraId="635EDEAF"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Planificación y desarrollo de proyectos</w:t>
            </w:r>
          </w:p>
        </w:tc>
        <w:tc>
          <w:tcPr>
            <w:tcW w:w="1153" w:type="dxa"/>
            <w:gridSpan w:val="2"/>
            <w:hideMark/>
          </w:tcPr>
          <w:p w14:paraId="4991B96A"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$ 850.00 </w:t>
            </w:r>
          </w:p>
        </w:tc>
      </w:tr>
      <w:tr w:rsidR="00562476" w:rsidRPr="0043095D" w14:paraId="0467A23D" w14:textId="77777777" w:rsidTr="007B3F30">
        <w:trPr>
          <w:trHeight w:val="303"/>
        </w:trPr>
        <w:tc>
          <w:tcPr>
            <w:tcW w:w="534" w:type="dxa"/>
            <w:hideMark/>
          </w:tcPr>
          <w:p w14:paraId="1738631A" w14:textId="77777777" w:rsidR="00562476" w:rsidRPr="0022068C" w:rsidRDefault="00562476" w:rsidP="007B3F30">
            <w:pPr>
              <w:autoSpaceDE w:val="0"/>
              <w:autoSpaceDN w:val="0"/>
              <w:adjustRightInd w:val="0"/>
              <w:spacing w:after="0"/>
              <w:jc w:val="both"/>
              <w:rPr>
                <w:rFonts w:ascii="Times New Roman" w:hAnsi="Times New Roman" w:cs="Times New Roman"/>
                <w:bCs/>
              </w:rPr>
            </w:pPr>
            <w:r w:rsidRPr="0022068C">
              <w:rPr>
                <w:rFonts w:ascii="Times New Roman" w:hAnsi="Times New Roman" w:cs="Times New Roman"/>
                <w:bCs/>
              </w:rPr>
              <w:t> </w:t>
            </w:r>
          </w:p>
        </w:tc>
        <w:tc>
          <w:tcPr>
            <w:tcW w:w="1559" w:type="dxa"/>
            <w:gridSpan w:val="2"/>
            <w:hideMark/>
          </w:tcPr>
          <w:p w14:paraId="693EAABE"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HUGO CESAR RODRIGUEZ AGUILAR</w:t>
            </w:r>
          </w:p>
        </w:tc>
        <w:tc>
          <w:tcPr>
            <w:tcW w:w="1276" w:type="dxa"/>
            <w:gridSpan w:val="2"/>
            <w:noWrap/>
            <w:hideMark/>
          </w:tcPr>
          <w:p w14:paraId="2429341C"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0002</w:t>
            </w:r>
          </w:p>
        </w:tc>
        <w:tc>
          <w:tcPr>
            <w:tcW w:w="2551" w:type="dxa"/>
            <w:hideMark/>
          </w:tcPr>
          <w:p w14:paraId="5BC0DE07"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Pago por servicios profesionales de levantamiento topográficos en los siguientes Cantones:                                                                                                 1. Sector de Fátima, Cantón Paraíso. 2. Sector San diego, Cantón El Rodeo. 3. Buenos Aires                                                                                                                                                              4. Sector Guachipilín, Cantón La Loma.   5. </w:t>
            </w:r>
            <w:r w:rsidRPr="0022068C">
              <w:rPr>
                <w:rFonts w:ascii="Times New Roman" w:hAnsi="Times New Roman" w:cs="Times New Roman"/>
              </w:rPr>
              <w:lastRenderedPageBreak/>
              <w:t>Sector La presa, Cantón La Cruz.</w:t>
            </w:r>
          </w:p>
        </w:tc>
        <w:tc>
          <w:tcPr>
            <w:tcW w:w="1418" w:type="dxa"/>
            <w:gridSpan w:val="2"/>
            <w:hideMark/>
          </w:tcPr>
          <w:p w14:paraId="111293CE"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lastRenderedPageBreak/>
              <w:t>TMSPP/</w:t>
            </w:r>
          </w:p>
          <w:p w14:paraId="10BCF079"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Pre inversión</w:t>
            </w:r>
          </w:p>
        </w:tc>
        <w:tc>
          <w:tcPr>
            <w:tcW w:w="1417" w:type="dxa"/>
            <w:gridSpan w:val="2"/>
            <w:hideMark/>
          </w:tcPr>
          <w:p w14:paraId="3B6212FF"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Planificación y desarrollo de proyectos</w:t>
            </w:r>
          </w:p>
        </w:tc>
        <w:tc>
          <w:tcPr>
            <w:tcW w:w="1153" w:type="dxa"/>
            <w:gridSpan w:val="2"/>
            <w:hideMark/>
          </w:tcPr>
          <w:p w14:paraId="3C7F8D97" w14:textId="77777777" w:rsidR="00562476" w:rsidRPr="0022068C" w:rsidRDefault="00562476" w:rsidP="007B3F30">
            <w:pPr>
              <w:autoSpaceDE w:val="0"/>
              <w:autoSpaceDN w:val="0"/>
              <w:adjustRightInd w:val="0"/>
              <w:spacing w:after="0"/>
              <w:jc w:val="both"/>
              <w:rPr>
                <w:rFonts w:ascii="Times New Roman" w:hAnsi="Times New Roman" w:cs="Times New Roman"/>
              </w:rPr>
            </w:pPr>
            <w:r w:rsidRPr="0022068C">
              <w:rPr>
                <w:rFonts w:ascii="Times New Roman" w:hAnsi="Times New Roman" w:cs="Times New Roman"/>
              </w:rPr>
              <w:t xml:space="preserve">$ 1,500.00 </w:t>
            </w:r>
          </w:p>
        </w:tc>
      </w:tr>
      <w:tr w:rsidR="00562476" w:rsidRPr="006663D2" w14:paraId="08A2AD1C" w14:textId="77777777" w:rsidTr="007B3F30">
        <w:trPr>
          <w:trHeight w:val="330"/>
        </w:trPr>
        <w:tc>
          <w:tcPr>
            <w:tcW w:w="9908" w:type="dxa"/>
            <w:gridSpan w:val="12"/>
            <w:hideMark/>
          </w:tcPr>
          <w:p w14:paraId="16C7C379" w14:textId="77777777" w:rsidR="00562476" w:rsidRPr="006663D2" w:rsidRDefault="00562476" w:rsidP="007B3F30">
            <w:pPr>
              <w:autoSpaceDE w:val="0"/>
              <w:autoSpaceDN w:val="0"/>
              <w:adjustRightInd w:val="0"/>
              <w:spacing w:after="0"/>
              <w:jc w:val="both"/>
              <w:rPr>
                <w:rFonts w:ascii="Times New Roman" w:hAnsi="Times New Roman" w:cs="Times New Roman"/>
                <w:b/>
                <w:bCs/>
                <w:sz w:val="24"/>
                <w:szCs w:val="24"/>
              </w:rPr>
            </w:pPr>
            <w:r w:rsidRPr="006663D2">
              <w:rPr>
                <w:rFonts w:ascii="Times New Roman" w:hAnsi="Times New Roman" w:cs="Times New Roman"/>
                <w:b/>
                <w:bCs/>
                <w:sz w:val="24"/>
                <w:szCs w:val="24"/>
              </w:rPr>
              <w:t>DETALLES DE LOS GASTOS DE LA CUENTA TMSPP/FONDO COMUN</w:t>
            </w:r>
          </w:p>
        </w:tc>
      </w:tr>
      <w:tr w:rsidR="00562476" w:rsidRPr="00AF3D0E" w14:paraId="5CB1F269" w14:textId="77777777" w:rsidTr="007B3F30">
        <w:trPr>
          <w:trHeight w:val="645"/>
        </w:trPr>
        <w:tc>
          <w:tcPr>
            <w:tcW w:w="534" w:type="dxa"/>
            <w:hideMark/>
          </w:tcPr>
          <w:p w14:paraId="63D7CED5"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No</w:t>
            </w:r>
          </w:p>
        </w:tc>
        <w:tc>
          <w:tcPr>
            <w:tcW w:w="1289" w:type="dxa"/>
            <w:hideMark/>
          </w:tcPr>
          <w:p w14:paraId="69269C0A"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Nombre</w:t>
            </w:r>
          </w:p>
        </w:tc>
        <w:tc>
          <w:tcPr>
            <w:tcW w:w="1262" w:type="dxa"/>
            <w:gridSpan w:val="2"/>
            <w:hideMark/>
          </w:tcPr>
          <w:p w14:paraId="093D2399"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No de factura</w:t>
            </w:r>
          </w:p>
        </w:tc>
        <w:tc>
          <w:tcPr>
            <w:tcW w:w="2977" w:type="dxa"/>
            <w:gridSpan w:val="3"/>
            <w:hideMark/>
          </w:tcPr>
          <w:p w14:paraId="098B50A5"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Descripción</w:t>
            </w:r>
          </w:p>
        </w:tc>
        <w:tc>
          <w:tcPr>
            <w:tcW w:w="1398" w:type="dxa"/>
            <w:gridSpan w:val="2"/>
            <w:hideMark/>
          </w:tcPr>
          <w:p w14:paraId="40A175ED"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Descripción de la cuenta</w:t>
            </w:r>
          </w:p>
        </w:tc>
        <w:tc>
          <w:tcPr>
            <w:tcW w:w="1437" w:type="dxa"/>
            <w:gridSpan w:val="2"/>
            <w:hideMark/>
          </w:tcPr>
          <w:p w14:paraId="0D35D07B"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Unidad Solicitante o Encargado de Carpeta.</w:t>
            </w:r>
          </w:p>
        </w:tc>
        <w:tc>
          <w:tcPr>
            <w:tcW w:w="1011" w:type="dxa"/>
            <w:hideMark/>
          </w:tcPr>
          <w:p w14:paraId="648BA7D1"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 xml:space="preserve">Monto a Cancelar </w:t>
            </w:r>
          </w:p>
        </w:tc>
      </w:tr>
      <w:tr w:rsidR="00562476" w:rsidRPr="00AF3D0E" w14:paraId="308D8D26" w14:textId="77777777" w:rsidTr="007B3F30">
        <w:trPr>
          <w:trHeight w:val="1575"/>
        </w:trPr>
        <w:tc>
          <w:tcPr>
            <w:tcW w:w="534" w:type="dxa"/>
            <w:hideMark/>
          </w:tcPr>
          <w:p w14:paraId="31AD9F28"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1</w:t>
            </w:r>
          </w:p>
        </w:tc>
        <w:tc>
          <w:tcPr>
            <w:tcW w:w="1289" w:type="dxa"/>
            <w:hideMark/>
          </w:tcPr>
          <w:p w14:paraId="6CBF826B"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CAESS S.A DE C.V.</w:t>
            </w:r>
          </w:p>
        </w:tc>
        <w:tc>
          <w:tcPr>
            <w:tcW w:w="1262" w:type="dxa"/>
            <w:gridSpan w:val="2"/>
            <w:hideMark/>
          </w:tcPr>
          <w:p w14:paraId="09FB2841"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111381056</w:t>
            </w:r>
          </w:p>
        </w:tc>
        <w:tc>
          <w:tcPr>
            <w:tcW w:w="2977" w:type="dxa"/>
            <w:gridSpan w:val="3"/>
            <w:hideMark/>
          </w:tcPr>
          <w:p w14:paraId="0343EFF4"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Pago por consumo eléctrico para casa que se utilizan como base policial y militar en los GCAC 5533 El Bálsamo ubicado en Cantón La Cruz (Según acuerdo municipal No cinco con fecha diecisiete de Enero de 2020)</w:t>
            </w:r>
          </w:p>
        </w:tc>
        <w:tc>
          <w:tcPr>
            <w:tcW w:w="1398" w:type="dxa"/>
            <w:gridSpan w:val="2"/>
            <w:hideMark/>
          </w:tcPr>
          <w:p w14:paraId="605908CE" w14:textId="77777777" w:rsidR="00562476"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TMSPP/</w:t>
            </w:r>
          </w:p>
          <w:p w14:paraId="52B3A446"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Fondo común</w:t>
            </w:r>
          </w:p>
        </w:tc>
        <w:tc>
          <w:tcPr>
            <w:tcW w:w="1437" w:type="dxa"/>
            <w:gridSpan w:val="2"/>
            <w:hideMark/>
          </w:tcPr>
          <w:p w14:paraId="50B1EF50"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Proyección social </w:t>
            </w:r>
          </w:p>
        </w:tc>
        <w:tc>
          <w:tcPr>
            <w:tcW w:w="1011" w:type="dxa"/>
            <w:hideMark/>
          </w:tcPr>
          <w:p w14:paraId="5536C0C1"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$ 1.42 </w:t>
            </w:r>
          </w:p>
        </w:tc>
      </w:tr>
      <w:tr w:rsidR="00562476" w:rsidRPr="00AF3D0E" w14:paraId="68ECA8AB" w14:textId="77777777" w:rsidTr="007B3F30">
        <w:trPr>
          <w:trHeight w:val="1575"/>
        </w:trPr>
        <w:tc>
          <w:tcPr>
            <w:tcW w:w="534" w:type="dxa"/>
            <w:hideMark/>
          </w:tcPr>
          <w:p w14:paraId="416CA6E6"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2</w:t>
            </w:r>
          </w:p>
        </w:tc>
        <w:tc>
          <w:tcPr>
            <w:tcW w:w="1289" w:type="dxa"/>
            <w:hideMark/>
          </w:tcPr>
          <w:p w14:paraId="004B92F6"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CAESS S.A DE C.V.</w:t>
            </w:r>
          </w:p>
        </w:tc>
        <w:tc>
          <w:tcPr>
            <w:tcW w:w="1262" w:type="dxa"/>
            <w:gridSpan w:val="2"/>
            <w:hideMark/>
          </w:tcPr>
          <w:p w14:paraId="6E518CD4"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111183781</w:t>
            </w:r>
          </w:p>
        </w:tc>
        <w:tc>
          <w:tcPr>
            <w:tcW w:w="2977" w:type="dxa"/>
            <w:gridSpan w:val="3"/>
            <w:hideMark/>
          </w:tcPr>
          <w:p w14:paraId="49949A53"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Pago por consumo eléctrico para casa que se utilizan como base policial y militar en los GCAC 5525 ubicado en Cantón El Limón (Según acuerdo municipal No cinco con fecha diecisiete de Enero de 2020)</w:t>
            </w:r>
          </w:p>
        </w:tc>
        <w:tc>
          <w:tcPr>
            <w:tcW w:w="1398" w:type="dxa"/>
            <w:gridSpan w:val="2"/>
            <w:hideMark/>
          </w:tcPr>
          <w:p w14:paraId="64F14D5F" w14:textId="77777777" w:rsidR="00562476"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TMSPP/</w:t>
            </w:r>
          </w:p>
          <w:p w14:paraId="183232F2"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Fondo común</w:t>
            </w:r>
          </w:p>
        </w:tc>
        <w:tc>
          <w:tcPr>
            <w:tcW w:w="1437" w:type="dxa"/>
            <w:gridSpan w:val="2"/>
            <w:hideMark/>
          </w:tcPr>
          <w:p w14:paraId="58D923F0"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Proyección social </w:t>
            </w:r>
          </w:p>
        </w:tc>
        <w:tc>
          <w:tcPr>
            <w:tcW w:w="1011" w:type="dxa"/>
            <w:hideMark/>
          </w:tcPr>
          <w:p w14:paraId="1D44869B"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$ 38.67 </w:t>
            </w:r>
          </w:p>
        </w:tc>
      </w:tr>
      <w:tr w:rsidR="00562476" w:rsidRPr="00AF3D0E" w14:paraId="47361FAA" w14:textId="77777777" w:rsidTr="007B3F30">
        <w:trPr>
          <w:trHeight w:val="1431"/>
        </w:trPr>
        <w:tc>
          <w:tcPr>
            <w:tcW w:w="534" w:type="dxa"/>
            <w:hideMark/>
          </w:tcPr>
          <w:p w14:paraId="5A0FA972"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3</w:t>
            </w:r>
          </w:p>
        </w:tc>
        <w:tc>
          <w:tcPr>
            <w:tcW w:w="1289" w:type="dxa"/>
            <w:hideMark/>
          </w:tcPr>
          <w:p w14:paraId="25E467E3"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LESLIE VALERIA HENRIQUEZ LOVATO</w:t>
            </w:r>
          </w:p>
        </w:tc>
        <w:tc>
          <w:tcPr>
            <w:tcW w:w="1262" w:type="dxa"/>
            <w:gridSpan w:val="2"/>
            <w:hideMark/>
          </w:tcPr>
          <w:p w14:paraId="46723167"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Recibo simple</w:t>
            </w:r>
          </w:p>
        </w:tc>
        <w:tc>
          <w:tcPr>
            <w:tcW w:w="2977" w:type="dxa"/>
            <w:gridSpan w:val="3"/>
            <w:hideMark/>
          </w:tcPr>
          <w:p w14:paraId="25DE1044"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Contribución económica por apoyo en elaborar justificantes de pagos y documentos financieros dentro del sistema SAFIM meses Marzo y Abril del 2019.</w:t>
            </w:r>
          </w:p>
        </w:tc>
        <w:tc>
          <w:tcPr>
            <w:tcW w:w="1398" w:type="dxa"/>
            <w:gridSpan w:val="2"/>
            <w:hideMark/>
          </w:tcPr>
          <w:p w14:paraId="5322BDFE" w14:textId="77777777" w:rsidR="00562476"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TMSPP/</w:t>
            </w:r>
          </w:p>
          <w:p w14:paraId="76DFA970"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Fondo común</w:t>
            </w:r>
          </w:p>
        </w:tc>
        <w:tc>
          <w:tcPr>
            <w:tcW w:w="1437" w:type="dxa"/>
            <w:gridSpan w:val="2"/>
            <w:hideMark/>
          </w:tcPr>
          <w:p w14:paraId="7D742AAA"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Tesorería Municipal</w:t>
            </w:r>
          </w:p>
        </w:tc>
        <w:tc>
          <w:tcPr>
            <w:tcW w:w="1011" w:type="dxa"/>
            <w:hideMark/>
          </w:tcPr>
          <w:p w14:paraId="6C95BB0F"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$ 125.00 </w:t>
            </w:r>
          </w:p>
        </w:tc>
      </w:tr>
      <w:tr w:rsidR="00562476" w:rsidRPr="00AF3D0E" w14:paraId="33FAA736" w14:textId="77777777" w:rsidTr="007B3F30">
        <w:trPr>
          <w:trHeight w:val="1575"/>
        </w:trPr>
        <w:tc>
          <w:tcPr>
            <w:tcW w:w="534" w:type="dxa"/>
            <w:hideMark/>
          </w:tcPr>
          <w:p w14:paraId="0269A849" w14:textId="77777777" w:rsidR="00562476" w:rsidRPr="00AF3D0E" w:rsidRDefault="00562476" w:rsidP="007B3F30">
            <w:pPr>
              <w:autoSpaceDE w:val="0"/>
              <w:autoSpaceDN w:val="0"/>
              <w:adjustRightInd w:val="0"/>
              <w:spacing w:after="0"/>
              <w:jc w:val="both"/>
              <w:rPr>
                <w:rFonts w:ascii="Times New Roman" w:hAnsi="Times New Roman" w:cs="Times New Roman"/>
                <w:bCs/>
              </w:rPr>
            </w:pPr>
            <w:r w:rsidRPr="00AF3D0E">
              <w:rPr>
                <w:rFonts w:ascii="Times New Roman" w:hAnsi="Times New Roman" w:cs="Times New Roman"/>
                <w:bCs/>
              </w:rPr>
              <w:t>4</w:t>
            </w:r>
          </w:p>
        </w:tc>
        <w:tc>
          <w:tcPr>
            <w:tcW w:w="1289" w:type="dxa"/>
            <w:hideMark/>
          </w:tcPr>
          <w:p w14:paraId="2A699EBC"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CAESS S.A DE C.V.</w:t>
            </w:r>
          </w:p>
        </w:tc>
        <w:tc>
          <w:tcPr>
            <w:tcW w:w="1262" w:type="dxa"/>
            <w:gridSpan w:val="2"/>
            <w:noWrap/>
            <w:hideMark/>
          </w:tcPr>
          <w:p w14:paraId="30FB5E34"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111371026</w:t>
            </w:r>
          </w:p>
        </w:tc>
        <w:tc>
          <w:tcPr>
            <w:tcW w:w="2977" w:type="dxa"/>
            <w:gridSpan w:val="3"/>
            <w:hideMark/>
          </w:tcPr>
          <w:p w14:paraId="3659BB72"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Pago por consumo eléctrico para casa que se utilizan como base policial y militar en los GCAC 5512 ubicado en Loma Linda (Según acuerdo municipal No cinco con fecha diecisiete de Enero de 2020)</w:t>
            </w:r>
          </w:p>
        </w:tc>
        <w:tc>
          <w:tcPr>
            <w:tcW w:w="1398" w:type="dxa"/>
            <w:gridSpan w:val="2"/>
            <w:hideMark/>
          </w:tcPr>
          <w:p w14:paraId="2B78D3FD" w14:textId="77777777" w:rsidR="00562476"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TMSPP/</w:t>
            </w:r>
          </w:p>
          <w:p w14:paraId="55696700"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Fondo común</w:t>
            </w:r>
          </w:p>
        </w:tc>
        <w:tc>
          <w:tcPr>
            <w:tcW w:w="1437" w:type="dxa"/>
            <w:gridSpan w:val="2"/>
            <w:hideMark/>
          </w:tcPr>
          <w:p w14:paraId="47A15FE3"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Proyección social </w:t>
            </w:r>
          </w:p>
        </w:tc>
        <w:tc>
          <w:tcPr>
            <w:tcW w:w="1011" w:type="dxa"/>
            <w:hideMark/>
          </w:tcPr>
          <w:p w14:paraId="14E86F18" w14:textId="77777777" w:rsidR="00562476" w:rsidRPr="00AF3D0E" w:rsidRDefault="00562476" w:rsidP="007B3F30">
            <w:pPr>
              <w:autoSpaceDE w:val="0"/>
              <w:autoSpaceDN w:val="0"/>
              <w:adjustRightInd w:val="0"/>
              <w:spacing w:after="0"/>
              <w:jc w:val="both"/>
              <w:rPr>
                <w:rFonts w:ascii="Times New Roman" w:hAnsi="Times New Roman" w:cs="Times New Roman"/>
              </w:rPr>
            </w:pPr>
            <w:r w:rsidRPr="00AF3D0E">
              <w:rPr>
                <w:rFonts w:ascii="Times New Roman" w:hAnsi="Times New Roman" w:cs="Times New Roman"/>
              </w:rPr>
              <w:t xml:space="preserve">$ 6.41 </w:t>
            </w:r>
          </w:p>
        </w:tc>
      </w:tr>
    </w:tbl>
    <w:p w14:paraId="31EDA500" w14:textId="77777777" w:rsidR="00562476" w:rsidRPr="009904EE" w:rsidRDefault="00562476" w:rsidP="00562476">
      <w:pPr>
        <w:autoSpaceDE w:val="0"/>
        <w:autoSpaceDN w:val="0"/>
        <w:adjustRightInd w:val="0"/>
        <w:spacing w:after="0" w:line="276" w:lineRule="auto"/>
        <w:jc w:val="both"/>
        <w:rPr>
          <w:rFonts w:ascii="Times New Roman" w:hAnsi="Times New Roman" w:cs="Times New Roman"/>
          <w:sz w:val="24"/>
          <w:szCs w:val="24"/>
        </w:rPr>
      </w:pPr>
      <w:r w:rsidRPr="00F41FEC">
        <w:rPr>
          <w:rFonts w:ascii="Times New Roman" w:hAnsi="Times New Roman" w:cs="Times New Roman"/>
          <w:sz w:val="24"/>
          <w:szCs w:val="24"/>
        </w:rPr>
        <w:t xml:space="preserve">Nota. Se hace constar que el Primer Regidor Propietario Héctor Ismael Estrada Vásquez, manifiesta que salva su voto en los egresos de las cuentas siguientes: </w:t>
      </w:r>
      <w:r w:rsidRPr="00F41FEC">
        <w:rPr>
          <w:rFonts w:ascii="Times New Roman" w:hAnsi="Times New Roman" w:cs="Times New Roman"/>
          <w:bCs/>
          <w:sz w:val="24"/>
          <w:szCs w:val="24"/>
        </w:rPr>
        <w:t>5% FIESTAS PATRONALES 2020 (Egresos de la Fiesta Co- Patronal en honor a Santa Francisca Romana),</w:t>
      </w:r>
      <w:r w:rsidRPr="00F41FEC">
        <w:rPr>
          <w:rFonts w:ascii="Times New Roman" w:hAnsi="Times New Roman" w:cs="Times New Roman"/>
          <w:b/>
          <w:bCs/>
          <w:sz w:val="24"/>
          <w:szCs w:val="24"/>
        </w:rPr>
        <w:t xml:space="preserve"> </w:t>
      </w:r>
      <w:r w:rsidRPr="00F41FEC">
        <w:rPr>
          <w:rFonts w:ascii="Times New Roman" w:hAnsi="Times New Roman" w:cs="Times New Roman"/>
          <w:bCs/>
          <w:sz w:val="24"/>
          <w:szCs w:val="24"/>
        </w:rPr>
        <w:t xml:space="preserve">PROGRAMA DE FOMENTO PARA MANTENER E IMPULSAR LA IDENTIDAD HISTORICA CULTURAL Y RELIGIOSA DE LOS DIFERENTES CANTONES Y CASERIOS, INCENTIVANDO LA PARTICIPACION DE LOS JOVENES EN ACTIVIDADES DE BENEFICIO ECONOMICO SOCIAL AÑO 2020 y </w:t>
      </w:r>
      <w:r w:rsidRPr="00F41FEC">
        <w:rPr>
          <w:rFonts w:ascii="Times New Roman" w:hAnsi="Times New Roman" w:cs="Times New Roman"/>
          <w:sz w:val="24"/>
          <w:szCs w:val="24"/>
        </w:rPr>
        <w:t>Pago por brindar servicios de vigilancia para cancha de futbol sala en el sector la báscula, Cantón La Loma. RICARDO ZEPEDA PEÑATE (Recomienda trasladar los materiales que se custodian a las instalaciones de la Alcaldía Municipal), en base al Art. 45 del Código Municipal y Art. 5 de la Ley del FODES</w:t>
      </w:r>
      <w:r w:rsidRPr="009904EE">
        <w:rPr>
          <w:rFonts w:ascii="Times New Roman" w:hAnsi="Times New Roman" w:cs="Times New Roman"/>
          <w:sz w:val="24"/>
          <w:szCs w:val="24"/>
        </w:rPr>
        <w:t>. Además salva su voto en el pago de $ 6,240.00</w:t>
      </w:r>
      <w:r>
        <w:rPr>
          <w:rFonts w:ascii="Times New Roman" w:hAnsi="Times New Roman" w:cs="Times New Roman"/>
          <w:sz w:val="24"/>
          <w:szCs w:val="24"/>
        </w:rPr>
        <w:t xml:space="preserve"> a la empresa </w:t>
      </w:r>
      <w:r w:rsidRPr="009904EE">
        <w:rPr>
          <w:rFonts w:ascii="Times New Roman" w:hAnsi="Times New Roman" w:cs="Times New Roman"/>
          <w:sz w:val="24"/>
          <w:szCs w:val="24"/>
        </w:rPr>
        <w:t>CONSTRUCTORA ZELAYA AGUILAR S.A. DE C.V.</w:t>
      </w:r>
      <w:r>
        <w:rPr>
          <w:rFonts w:ascii="Times New Roman" w:hAnsi="Times New Roman" w:cs="Times New Roman"/>
          <w:sz w:val="24"/>
          <w:szCs w:val="24"/>
        </w:rPr>
        <w:t xml:space="preserve"> </w:t>
      </w:r>
      <w:r w:rsidRPr="009904EE">
        <w:rPr>
          <w:rFonts w:ascii="Times New Roman" w:hAnsi="Times New Roman" w:cs="Times New Roman"/>
          <w:sz w:val="24"/>
          <w:szCs w:val="24"/>
        </w:rPr>
        <w:t>Pago por alquiler de camión</w:t>
      </w:r>
      <w:r>
        <w:rPr>
          <w:rFonts w:ascii="Times New Roman" w:hAnsi="Times New Roman" w:cs="Times New Roman"/>
          <w:sz w:val="24"/>
          <w:szCs w:val="24"/>
        </w:rPr>
        <w:t xml:space="preserve">, </w:t>
      </w:r>
      <w:r>
        <w:rPr>
          <w:rFonts w:ascii="Times New Roman" w:hAnsi="Times New Roman" w:cs="Times New Roman"/>
          <w:sz w:val="24"/>
          <w:szCs w:val="24"/>
        </w:rPr>
        <w:lastRenderedPageBreak/>
        <w:t>según Art. 81 del código Municipal porque a la fecha no se ha dado un avance de como se está ejecutando el presupuesto Municipal.</w:t>
      </w:r>
    </w:p>
    <w:p w14:paraId="04DFB770" w14:textId="77777777" w:rsidR="00562476" w:rsidRDefault="00562476" w:rsidP="00562476">
      <w:pPr>
        <w:spacing w:after="0" w:line="276" w:lineRule="auto"/>
        <w:jc w:val="both"/>
        <w:rPr>
          <w:rFonts w:ascii="Times New Roman" w:hAnsi="Times New Roman" w:cs="Times New Roman"/>
          <w:b/>
          <w:sz w:val="24"/>
          <w:szCs w:val="24"/>
        </w:rPr>
      </w:pPr>
    </w:p>
    <w:p w14:paraId="158CED47" w14:textId="77777777" w:rsidR="00562476" w:rsidRDefault="00562476" w:rsidP="00562476">
      <w:pPr>
        <w:spacing w:after="0" w:line="276" w:lineRule="auto"/>
        <w:jc w:val="both"/>
        <w:rPr>
          <w:rFonts w:ascii="Times New Roman" w:hAnsi="Times New Roman" w:cs="Times New Roman"/>
          <w:sz w:val="24"/>
          <w:szCs w:val="24"/>
        </w:rPr>
      </w:pPr>
      <w:r w:rsidRPr="00EB4A7E">
        <w:rPr>
          <w:rFonts w:ascii="Times New Roman" w:hAnsi="Times New Roman" w:cs="Times New Roman"/>
          <w:b/>
          <w:sz w:val="24"/>
          <w:szCs w:val="24"/>
        </w:rPr>
        <w:t>ACUERDO NÚMERO TRES:</w:t>
      </w:r>
      <w:r w:rsidRPr="00EB4A7E">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CONCIDERANDO: </w:t>
      </w:r>
    </w:p>
    <w:p w14:paraId="5A776900" w14:textId="77777777" w:rsidR="00562476" w:rsidRPr="00BF4DFE"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 </w:t>
      </w:r>
      <w:r w:rsidRPr="00BF4DFE">
        <w:rPr>
          <w:rFonts w:ascii="Times New Roman" w:hAnsi="Times New Roman" w:cs="Times New Roman"/>
          <w:sz w:val="24"/>
          <w:szCs w:val="24"/>
        </w:rPr>
        <w:t>Que uno de los principales objetivos de la actual administración municipal es servir al Municipio de San Pedro Perulapán de manera Eficiente y Eficaz, desde cada una de las Unidades administrativas que la conforman y a su vez, asegurar a cada uno de los empleados de la administración municipal el goce y ejercicio de sus derechos constitucionales como el de la educación.</w:t>
      </w:r>
    </w:p>
    <w:p w14:paraId="32040549"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II- Que el I</w:t>
      </w:r>
      <w:r w:rsidRPr="00BF4DFE">
        <w:rPr>
          <w:rFonts w:ascii="Times New Roman" w:hAnsi="Times New Roman" w:cs="Times New Roman"/>
          <w:sz w:val="24"/>
          <w:szCs w:val="24"/>
        </w:rPr>
        <w:t xml:space="preserve">ngeniero Santos Enrique Méndez García, quien labora para esta municipalidad con el cargo de Jefe de la Unidad Administrativa Tributaria Municipal, ha solicitado por medio de nota de fecha </w:t>
      </w:r>
      <w:r>
        <w:rPr>
          <w:rFonts w:ascii="Times New Roman" w:hAnsi="Times New Roman" w:cs="Times New Roman"/>
          <w:sz w:val="24"/>
          <w:szCs w:val="24"/>
        </w:rPr>
        <w:t>diecisiete de febrero de dos mil veinte</w:t>
      </w:r>
      <w:r w:rsidRPr="00BF4DFE">
        <w:rPr>
          <w:rFonts w:ascii="Times New Roman" w:hAnsi="Times New Roman" w:cs="Times New Roman"/>
          <w:sz w:val="24"/>
          <w:szCs w:val="24"/>
        </w:rPr>
        <w:t xml:space="preserve">, se le conceda permiso para asistir a clases </w:t>
      </w:r>
      <w:r>
        <w:rPr>
          <w:rFonts w:ascii="Times New Roman" w:hAnsi="Times New Roman" w:cs="Times New Roman"/>
          <w:sz w:val="24"/>
          <w:szCs w:val="24"/>
        </w:rPr>
        <w:t>de Pedagogía de la Educación Superior, Teorías del Aprendizaje y Gestión Estratégica de la IES, por la Maestría en Docencia Universitaria</w:t>
      </w:r>
      <w:r w:rsidRPr="00BF4DFE">
        <w:rPr>
          <w:rFonts w:ascii="Times New Roman" w:hAnsi="Times New Roman" w:cs="Times New Roman"/>
          <w:sz w:val="24"/>
          <w:szCs w:val="24"/>
        </w:rPr>
        <w:t xml:space="preserve"> que pretende culminar, en la Universidad </w:t>
      </w:r>
      <w:r>
        <w:rPr>
          <w:rFonts w:ascii="Times New Roman" w:hAnsi="Times New Roman" w:cs="Times New Roman"/>
          <w:sz w:val="24"/>
          <w:szCs w:val="24"/>
        </w:rPr>
        <w:t xml:space="preserve">Dr. Andrés Bello </w:t>
      </w:r>
      <w:r w:rsidRPr="00BF4DFE">
        <w:rPr>
          <w:rFonts w:ascii="Times New Roman" w:hAnsi="Times New Roman" w:cs="Times New Roman"/>
          <w:sz w:val="24"/>
          <w:szCs w:val="24"/>
        </w:rPr>
        <w:t xml:space="preserve">de este país, en horarios </w:t>
      </w:r>
      <w:r>
        <w:rPr>
          <w:rFonts w:ascii="Times New Roman" w:hAnsi="Times New Roman" w:cs="Times New Roman"/>
          <w:sz w:val="24"/>
          <w:szCs w:val="24"/>
        </w:rPr>
        <w:t>de 2:30 p.m. en adelante</w:t>
      </w:r>
      <w:r w:rsidRPr="00BF4DFE">
        <w:rPr>
          <w:rFonts w:ascii="Times New Roman" w:hAnsi="Times New Roman" w:cs="Times New Roman"/>
          <w:sz w:val="24"/>
          <w:szCs w:val="24"/>
        </w:rPr>
        <w:t xml:space="preserve">, y durante los días </w:t>
      </w:r>
      <w:r>
        <w:rPr>
          <w:rFonts w:ascii="Times New Roman" w:hAnsi="Times New Roman" w:cs="Times New Roman"/>
          <w:sz w:val="24"/>
          <w:szCs w:val="24"/>
        </w:rPr>
        <w:t>Martes, Miércoles y Jueves.</w:t>
      </w:r>
    </w:p>
    <w:p w14:paraId="5F4B84A7" w14:textId="77777777" w:rsidR="00562476" w:rsidRPr="00CA27FF"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BF4DFE">
        <w:rPr>
          <w:rFonts w:ascii="Times New Roman" w:hAnsi="Times New Roman" w:cs="Times New Roman"/>
          <w:sz w:val="24"/>
          <w:szCs w:val="24"/>
        </w:rPr>
        <w:t xml:space="preserve">Que de conformidad al Art. </w:t>
      </w:r>
      <w:r>
        <w:rPr>
          <w:rFonts w:ascii="Times New Roman" w:hAnsi="Times New Roman" w:cs="Times New Roman"/>
          <w:sz w:val="24"/>
          <w:szCs w:val="24"/>
        </w:rPr>
        <w:t>39</w:t>
      </w:r>
      <w:r w:rsidRPr="00BF4DFE">
        <w:rPr>
          <w:rFonts w:ascii="Times New Roman" w:hAnsi="Times New Roman" w:cs="Times New Roman"/>
          <w:sz w:val="24"/>
          <w:szCs w:val="24"/>
        </w:rPr>
        <w:t xml:space="preserve"> de las disposiciones Generales del Presupuesto de esta municipalidad, se contempla que: “</w:t>
      </w:r>
      <w:r w:rsidRPr="00CA27FF">
        <w:rPr>
          <w:rFonts w:ascii="Times New Roman" w:hAnsi="Times New Roman" w:cs="Times New Roman"/>
          <w:sz w:val="24"/>
          <w:szCs w:val="24"/>
        </w:rPr>
        <w:t>De los privilegios otorgado a estudiantes: Se les podrá conceder permiso para que se ausenten de las oficinas municipales durante el periodo lectivo y en un lapso no mayor de dos horas diarias a los empleados que sean estudiantes de cualquiera de las facultades de la universidad del país. En este caso, la calidad de estudiante matriculado y la necesidad del permiso deben ser comprobadas con la certificación de la universidad respectiva en donde conste el horario de clases. El permiso concebido en ningún momento excederá de las dos horas diarias y deberá ser siempre en el lapso de horario presentado por el empleado.</w:t>
      </w:r>
    </w:p>
    <w:p w14:paraId="6F2CF147" w14:textId="77777777" w:rsidR="00562476" w:rsidRPr="00BF4DFE"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IV- </w:t>
      </w:r>
      <w:r w:rsidRPr="00BF4DFE">
        <w:rPr>
          <w:rFonts w:ascii="Times New Roman" w:hAnsi="Times New Roman" w:cs="Times New Roman"/>
          <w:sz w:val="24"/>
          <w:szCs w:val="24"/>
        </w:rPr>
        <w:t>Que además de reconocer el derecho que posee dicho empleado de esta administración, también se ha evaluado la carga laboral que posee la Unidad Tributaria, y demanda de presencia de su Jefe quien a su vez es encargado de la Unidad de Catastro de esta municipalidad, lo que hace imprescindible cubrir las necesidades que se presentan para mantener el nivel de atención por demanda de los ciudadanos que se avocan a la referida unidad.</w:t>
      </w:r>
    </w:p>
    <w:p w14:paraId="2A311F3D"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V- </w:t>
      </w:r>
      <w:r w:rsidRPr="00BF4DFE">
        <w:rPr>
          <w:rFonts w:ascii="Times New Roman" w:hAnsi="Times New Roman" w:cs="Times New Roman"/>
          <w:sz w:val="24"/>
          <w:szCs w:val="24"/>
        </w:rPr>
        <w:t>Que aten</w:t>
      </w:r>
      <w:r>
        <w:rPr>
          <w:rFonts w:ascii="Times New Roman" w:hAnsi="Times New Roman" w:cs="Times New Roman"/>
          <w:sz w:val="24"/>
          <w:szCs w:val="24"/>
        </w:rPr>
        <w:t>d</w:t>
      </w:r>
      <w:r w:rsidRPr="00BF4DFE">
        <w:rPr>
          <w:rFonts w:ascii="Times New Roman" w:hAnsi="Times New Roman" w:cs="Times New Roman"/>
          <w:sz w:val="24"/>
          <w:szCs w:val="24"/>
        </w:rPr>
        <w:t>iendo la conveniencia de la municipalidad y de conformidad al Art. 40 inciso 2º de la Ley de la Carrera Administrativa Municipal, y observando el desempeño e idoneidad en el cargo dentro de la misma u</w:t>
      </w:r>
      <w:r>
        <w:rPr>
          <w:rFonts w:ascii="Times New Roman" w:hAnsi="Times New Roman" w:cs="Times New Roman"/>
          <w:sz w:val="24"/>
          <w:szCs w:val="24"/>
        </w:rPr>
        <w:t>nidad, se ha evaluado el nombra</w:t>
      </w:r>
      <w:r w:rsidRPr="00BF4DFE">
        <w:rPr>
          <w:rFonts w:ascii="Times New Roman" w:hAnsi="Times New Roman" w:cs="Times New Roman"/>
          <w:sz w:val="24"/>
          <w:szCs w:val="24"/>
        </w:rPr>
        <w:t>miento como Jefe de la Unidad Administrativa Tributaria Municipal a la Licenciada Karla Karina Coto.</w:t>
      </w:r>
      <w:r>
        <w:rPr>
          <w:rFonts w:ascii="Times New Roman" w:hAnsi="Times New Roman" w:cs="Times New Roman"/>
          <w:sz w:val="24"/>
          <w:szCs w:val="24"/>
        </w:rPr>
        <w:t xml:space="preserve"> </w:t>
      </w:r>
      <w:r w:rsidRPr="00BF4DFE">
        <w:rPr>
          <w:rFonts w:ascii="Times New Roman" w:hAnsi="Times New Roman" w:cs="Times New Roman"/>
          <w:b/>
          <w:sz w:val="24"/>
          <w:szCs w:val="24"/>
        </w:rPr>
        <w:t>Por tanto en uso de sus facultades y competencias  legales y de conformidad al artículo 30 numeral 2 y 14, articulo 31 n</w:t>
      </w:r>
      <w:r>
        <w:rPr>
          <w:rFonts w:ascii="Times New Roman" w:hAnsi="Times New Roman" w:cs="Times New Roman"/>
          <w:b/>
          <w:sz w:val="24"/>
          <w:szCs w:val="24"/>
        </w:rPr>
        <w:t>umeral 4 del Código Municipal,</w:t>
      </w:r>
      <w:r w:rsidRPr="00BF4DFE">
        <w:rPr>
          <w:rFonts w:ascii="Times New Roman" w:hAnsi="Times New Roman" w:cs="Times New Roman"/>
          <w:b/>
          <w:sz w:val="24"/>
          <w:szCs w:val="24"/>
        </w:rPr>
        <w:t xml:space="preserve"> Articulo 40 de la Ley de la Carrera Administrativa Municipal </w:t>
      </w:r>
      <w:r>
        <w:rPr>
          <w:rFonts w:ascii="Times New Roman" w:hAnsi="Times New Roman" w:cs="Times New Roman"/>
          <w:b/>
          <w:sz w:val="24"/>
          <w:szCs w:val="24"/>
        </w:rPr>
        <w:t xml:space="preserve">y Art. 53 de las disposiciones Generales del Presupuesto Municipal 2020. </w:t>
      </w:r>
      <w:r w:rsidRPr="00BF4DFE">
        <w:rPr>
          <w:rFonts w:ascii="Times New Roman" w:hAnsi="Times New Roman" w:cs="Times New Roman"/>
          <w:b/>
          <w:sz w:val="24"/>
          <w:szCs w:val="24"/>
        </w:rPr>
        <w:t>ACUERDA:</w:t>
      </w:r>
      <w:r w:rsidRPr="00BF4DFE">
        <w:rPr>
          <w:rFonts w:ascii="Times New Roman" w:hAnsi="Times New Roman" w:cs="Times New Roman"/>
          <w:sz w:val="24"/>
          <w:szCs w:val="24"/>
        </w:rPr>
        <w:t xml:space="preserve"> 1) Otorgar el permiso por estudio al Ingeniero Santos Enrique Méndez García, según la modalidad expuesta en la nota e inscripción de comprobación; 2) Trasladar a la Licenciada Karla Karina Coto quien actualmente tiene el cargo como encargada de la Unidad de Cuentas Corrientes, como Jefe de la Unidad Administrativa Tributaria Municipal, 3) Mantener en el Cargo de encargado de la Unidad de Catastro al Ingeniero Santos Enrique Méndez García; </w:t>
      </w:r>
      <w:r>
        <w:rPr>
          <w:rFonts w:ascii="Times New Roman" w:hAnsi="Times New Roman" w:cs="Times New Roman"/>
          <w:sz w:val="24"/>
          <w:szCs w:val="24"/>
        </w:rPr>
        <w:t xml:space="preserve">en ausencia de dicho encargado de Catastro deberá firmar documentación de la unidad la señora Ana Dinora Giménez, Auxiliar de Catastro.  </w:t>
      </w:r>
      <w:r w:rsidRPr="00BF4DFE">
        <w:rPr>
          <w:rFonts w:ascii="Times New Roman" w:hAnsi="Times New Roman" w:cs="Times New Roman"/>
          <w:sz w:val="24"/>
          <w:szCs w:val="24"/>
        </w:rPr>
        <w:t xml:space="preserve">4) </w:t>
      </w:r>
      <w:r w:rsidRPr="00BF4DFE">
        <w:rPr>
          <w:rFonts w:ascii="Times New Roman" w:hAnsi="Times New Roman" w:cs="Times New Roman"/>
          <w:sz w:val="24"/>
          <w:szCs w:val="24"/>
        </w:rPr>
        <w:lastRenderedPageBreak/>
        <w:t>Procédase a notificar dichos traslados y nombramientos a las unidades</w:t>
      </w:r>
      <w:r>
        <w:rPr>
          <w:rFonts w:ascii="Times New Roman" w:hAnsi="Times New Roman" w:cs="Times New Roman"/>
          <w:sz w:val="24"/>
          <w:szCs w:val="24"/>
        </w:rPr>
        <w:t xml:space="preserve"> Cuentas Corrientes, Catastro y Gerencia General</w:t>
      </w:r>
      <w:r w:rsidRPr="00BF4DFE">
        <w:rPr>
          <w:rFonts w:ascii="Times New Roman" w:hAnsi="Times New Roman" w:cs="Times New Roman"/>
          <w:sz w:val="24"/>
          <w:szCs w:val="24"/>
        </w:rPr>
        <w:t>. COMINIQUESE.-</w:t>
      </w:r>
    </w:p>
    <w:p w14:paraId="3988371C"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p>
    <w:p w14:paraId="39B6FFBE" w14:textId="77777777" w:rsidR="00562476" w:rsidRPr="004F4D21" w:rsidRDefault="00562476" w:rsidP="00562476">
      <w:pPr>
        <w:spacing w:after="0" w:line="276" w:lineRule="auto"/>
        <w:jc w:val="both"/>
        <w:rPr>
          <w:rFonts w:ascii="Times New Roman" w:hAnsi="Times New Roman" w:cs="Times New Roman"/>
          <w:sz w:val="24"/>
          <w:szCs w:val="24"/>
        </w:rPr>
      </w:pPr>
      <w:r w:rsidRPr="00347DDA">
        <w:rPr>
          <w:rFonts w:ascii="Times New Roman" w:hAnsi="Times New Roman" w:cs="Times New Roman"/>
          <w:b/>
          <w:sz w:val="24"/>
          <w:szCs w:val="24"/>
        </w:rPr>
        <w:t>ACUERDO NÚMERO CUATRO:</w:t>
      </w:r>
      <w:r w:rsidRPr="00347DDA">
        <w:rPr>
          <w:rFonts w:ascii="Times New Roman" w:hAnsi="Times New Roman" w:cs="Times New Roman"/>
          <w:sz w:val="24"/>
          <w:szCs w:val="24"/>
        </w:rPr>
        <w:t xml:space="preserve"> El Concejo Municipal,  CONSIDERANDO:</w:t>
      </w:r>
      <w:r w:rsidRPr="004F4D21">
        <w:rPr>
          <w:rFonts w:ascii="Times New Roman" w:hAnsi="Times New Roman" w:cs="Times New Roman"/>
          <w:sz w:val="24"/>
          <w:szCs w:val="24"/>
        </w:rPr>
        <w:t xml:space="preserve"> </w:t>
      </w:r>
    </w:p>
    <w:p w14:paraId="3C7DFC4F" w14:textId="77777777" w:rsidR="00562476" w:rsidRPr="004F4D21" w:rsidRDefault="00562476" w:rsidP="00562476">
      <w:pPr>
        <w:spacing w:after="0" w:line="276" w:lineRule="auto"/>
        <w:jc w:val="both"/>
        <w:rPr>
          <w:rFonts w:ascii="Times New Roman" w:hAnsi="Times New Roman" w:cs="Times New Roman"/>
          <w:sz w:val="24"/>
          <w:szCs w:val="24"/>
        </w:rPr>
      </w:pPr>
      <w:r w:rsidRPr="004F4D21">
        <w:rPr>
          <w:rFonts w:ascii="Times New Roman" w:hAnsi="Times New Roman" w:cs="Times New Roman"/>
          <w:sz w:val="24"/>
          <w:szCs w:val="24"/>
        </w:rPr>
        <w:t xml:space="preserve">I- Que según el Art. </w:t>
      </w:r>
      <w:r w:rsidRPr="004F4D21">
        <w:rPr>
          <w:rFonts w:ascii="Times New Roman" w:hAnsi="Times New Roman" w:cs="Times New Roman"/>
          <w:sz w:val="24"/>
          <w:szCs w:val="24"/>
          <w:lang w:val="es-MX"/>
        </w:rPr>
        <w:t>Artículo 83</w:t>
      </w:r>
      <w:r w:rsidRPr="004F4D21">
        <w:rPr>
          <w:rFonts w:ascii="Times New Roman" w:hAnsi="Times New Roman" w:cs="Times New Roman"/>
          <w:sz w:val="24"/>
          <w:szCs w:val="24"/>
        </w:rPr>
        <w:t>.- de las Disposiciones General</w:t>
      </w:r>
      <w:r>
        <w:rPr>
          <w:rFonts w:ascii="Times New Roman" w:hAnsi="Times New Roman" w:cs="Times New Roman"/>
          <w:sz w:val="24"/>
          <w:szCs w:val="24"/>
        </w:rPr>
        <w:t>es del Presupuesto Municipal vi</w:t>
      </w:r>
      <w:r w:rsidRPr="004F4D21">
        <w:rPr>
          <w:rFonts w:ascii="Times New Roman" w:hAnsi="Times New Roman" w:cs="Times New Roman"/>
          <w:sz w:val="24"/>
          <w:szCs w:val="24"/>
        </w:rPr>
        <w:t xml:space="preserve">gente 2020, el cual establece: </w:t>
      </w:r>
      <w:r>
        <w:rPr>
          <w:rFonts w:ascii="Times New Roman" w:hAnsi="Times New Roman" w:cs="Times New Roman"/>
          <w:sz w:val="24"/>
          <w:szCs w:val="24"/>
        </w:rPr>
        <w:t>Toda</w:t>
      </w:r>
      <w:r w:rsidRPr="004F4D21">
        <w:rPr>
          <w:rFonts w:ascii="Times New Roman" w:hAnsi="Times New Roman" w:cs="Times New Roman"/>
          <w:sz w:val="24"/>
          <w:szCs w:val="24"/>
        </w:rPr>
        <w:t xml:space="preserve"> situación que no esté comprendida en estas disposiciones, la resolverá el Concejo Municipal por medio de acuerdo en  lo que sea procedente, conforme su leal saber y entender.</w:t>
      </w:r>
    </w:p>
    <w:p w14:paraId="484525D6" w14:textId="77777777" w:rsidR="00562476" w:rsidRPr="005C6131" w:rsidRDefault="00562476" w:rsidP="00562476">
      <w:pPr>
        <w:spacing w:after="0"/>
        <w:jc w:val="both"/>
        <w:rPr>
          <w:rFonts w:ascii="Times New Roman" w:hAnsi="Times New Roman" w:cs="Times New Roman"/>
          <w:sz w:val="24"/>
          <w:szCs w:val="24"/>
        </w:rPr>
      </w:pPr>
      <w:r>
        <w:rPr>
          <w:rFonts w:ascii="Times New Roman" w:hAnsi="Times New Roman" w:cs="Times New Roman"/>
          <w:sz w:val="24"/>
          <w:szCs w:val="24"/>
        </w:rPr>
        <w:t xml:space="preserve">II- </w:t>
      </w:r>
      <w:r w:rsidRPr="005C6131">
        <w:rPr>
          <w:rFonts w:ascii="Times New Roman" w:hAnsi="Times New Roman" w:cs="Times New Roman"/>
          <w:sz w:val="24"/>
          <w:szCs w:val="24"/>
        </w:rPr>
        <w:t>Que según el primer párrafo del Art. 2 de la Constitución de la República de El Salvador, que literalmente dice: Toda persona tiene derecho a la vida, a la integridad física y moral, a la libertad, a la seguridad, al trabajo, a la propiedad y posesión, y a ser protegida en la conservación y defensa de los mismos.</w:t>
      </w:r>
    </w:p>
    <w:p w14:paraId="1FC952FE" w14:textId="77777777" w:rsidR="00562476" w:rsidRPr="00D11559"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la Normativa del Seguro Social excluye a los Regidores Propietarios y Suplentes de tener beneficiarios y que sean indemnizados cuando tienen alguna incapacidad, es por eso que el Concejo Municipal en vista que la compañera Maritza Carolina Martínez de Martínez, es Concejal activa en las comisiones Municipales y por xxxxxxx xxxxxx xxxxxx xxxxxxx xxxxxxx le hace difícil asistir a </w:t>
      </w:r>
      <w:r w:rsidRPr="00D11559">
        <w:rPr>
          <w:rFonts w:ascii="Times New Roman" w:hAnsi="Times New Roman" w:cs="Times New Roman"/>
          <w:sz w:val="24"/>
          <w:szCs w:val="24"/>
        </w:rPr>
        <w:t xml:space="preserve">las reuniones semanales del Concejo Municipal. </w:t>
      </w:r>
    </w:p>
    <w:p w14:paraId="0981A25C" w14:textId="77777777" w:rsidR="00562476" w:rsidRPr="00347DDA"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11559">
        <w:rPr>
          <w:rFonts w:ascii="Times New Roman" w:hAnsi="Times New Roman" w:cs="Times New Roman"/>
          <w:sz w:val="24"/>
          <w:szCs w:val="24"/>
        </w:rPr>
        <w:t>IV- Ante esta situación la Tesorera Municipal ha dado su apreciación del caso y ha solicitado que al mismo se ha detallado el Art.28 de la Ley de Corte de Cuentas, el cual establece lo siguiente: Objeciones a Órdenes Superiores: Los servidores al ejercer el control previo financiero o administrativo, analizarán las operaciones propuestas antes de su autorización o ejecución, examinando su legalidad, veracidad, conveniencia, oportunidad y pertinencia; y podrán objetar, por escrito, las órdenes de sus superiores, expresando las razones de la objeción. Si el superior autorizare, por escrito, los servidores cumplirán la orden, pero la responsabilidad caerá en el superior.</w:t>
      </w:r>
      <w:r>
        <w:rPr>
          <w:rFonts w:ascii="Times New Roman" w:hAnsi="Times New Roman" w:cs="Times New Roman"/>
          <w:sz w:val="24"/>
          <w:szCs w:val="24"/>
        </w:rPr>
        <w:t xml:space="preserve"> </w:t>
      </w:r>
      <w:r w:rsidRPr="00CB41CF">
        <w:rPr>
          <w:rFonts w:ascii="Times New Roman" w:hAnsi="Times New Roman" w:cs="Times New Roman"/>
          <w:b/>
          <w:sz w:val="24"/>
          <w:szCs w:val="24"/>
        </w:rPr>
        <w:t xml:space="preserve">Por lo tanto, </w:t>
      </w:r>
      <w:r w:rsidRPr="00CB41CF">
        <w:rPr>
          <w:rFonts w:ascii="Times New Roman" w:hAnsi="Times New Roman" w:cs="Times New Roman"/>
          <w:b/>
          <w:sz w:val="24"/>
          <w:szCs w:val="24"/>
          <w:lang w:val="es-ES"/>
        </w:rPr>
        <w:t>el Concejo Municipal en uso de las facultades que le otorga el Código Municipal. ACUERDA:</w:t>
      </w:r>
      <w:r>
        <w:rPr>
          <w:rFonts w:ascii="Times New Roman" w:hAnsi="Times New Roman" w:cs="Times New Roman"/>
          <w:b/>
          <w:sz w:val="24"/>
          <w:szCs w:val="24"/>
          <w:lang w:val="es-ES"/>
        </w:rPr>
        <w:t xml:space="preserve"> 1) </w:t>
      </w:r>
      <w:r>
        <w:rPr>
          <w:rFonts w:ascii="Times New Roman" w:hAnsi="Times New Roman" w:cs="Times New Roman"/>
          <w:sz w:val="24"/>
          <w:szCs w:val="24"/>
          <w:lang w:val="es-ES"/>
        </w:rPr>
        <w:t xml:space="preserve">Autorizar a la Tesorera Municipal, realizar la erogación en concepto de bonificación de $440.00 dólares correspondientes al 50% de la dieta mensual asignada en el presupuesto Municipal vigente a Maritza Carolina Martínez de Martínez, de la cuenta FONDO COMÚN MUNICIPAL PERIODO 2018-2021. 2) Autorizar a la presupuestaria descargar del presupuesto Municipal vigente en la partida correspondiente a beneficios adicionales. Nota. Se abstienen de votar en el presente acuerdo los siguientes Regidores Propietarios: Cnel. Oswald Sibrian Miranda, Oscar Armando Joaquín Vivas, Medardo Benítez López y Carlos </w:t>
      </w:r>
      <w:r w:rsidRPr="00C63041">
        <w:rPr>
          <w:rFonts w:ascii="Times New Roman" w:hAnsi="Times New Roman" w:cs="Times New Roman"/>
          <w:sz w:val="24"/>
          <w:szCs w:val="24"/>
        </w:rPr>
        <w:t>Antonio Mendoza Campos</w:t>
      </w:r>
      <w:r>
        <w:rPr>
          <w:rFonts w:ascii="Times New Roman" w:hAnsi="Times New Roman" w:cs="Times New Roman"/>
          <w:sz w:val="24"/>
          <w:szCs w:val="24"/>
        </w:rPr>
        <w:t>.</w:t>
      </w:r>
      <w:r w:rsidRPr="00A206AD">
        <w:rPr>
          <w:rFonts w:ascii="Times New Roman" w:hAnsi="Times New Roman" w:cs="Times New Roman"/>
          <w:sz w:val="24"/>
          <w:szCs w:val="24"/>
          <w:lang w:val="es-ES"/>
        </w:rPr>
        <w:t xml:space="preserve"> </w:t>
      </w:r>
      <w:r>
        <w:rPr>
          <w:rFonts w:ascii="Times New Roman" w:hAnsi="Times New Roman" w:cs="Times New Roman"/>
          <w:sz w:val="24"/>
          <w:szCs w:val="24"/>
          <w:lang w:val="es-ES"/>
        </w:rPr>
        <w:t>Comuníquese.-</w:t>
      </w:r>
    </w:p>
    <w:p w14:paraId="4D3E4CDB" w14:textId="77777777" w:rsidR="00562476" w:rsidRDefault="00562476" w:rsidP="00562476">
      <w:pPr>
        <w:spacing w:after="0" w:line="276" w:lineRule="auto"/>
        <w:jc w:val="both"/>
        <w:rPr>
          <w:rFonts w:ascii="Times New Roman" w:hAnsi="Times New Roman" w:cs="Times New Roman"/>
          <w:b/>
          <w:sz w:val="24"/>
          <w:szCs w:val="24"/>
        </w:rPr>
      </w:pPr>
    </w:p>
    <w:p w14:paraId="6A17588E" w14:textId="77777777" w:rsidR="00562476" w:rsidRPr="00D66118" w:rsidRDefault="00562476" w:rsidP="00562476">
      <w:pPr>
        <w:spacing w:after="0" w:line="276" w:lineRule="auto"/>
        <w:jc w:val="both"/>
        <w:rPr>
          <w:rFonts w:ascii="Times New Roman" w:hAnsi="Times New Roman" w:cs="Times New Roman"/>
          <w:sz w:val="24"/>
          <w:szCs w:val="24"/>
        </w:rPr>
      </w:pPr>
      <w:r w:rsidRPr="00801CE2">
        <w:rPr>
          <w:rFonts w:ascii="Times New Roman" w:hAnsi="Times New Roman" w:cs="Times New Roman"/>
          <w:b/>
          <w:sz w:val="24"/>
          <w:szCs w:val="24"/>
        </w:rPr>
        <w:t xml:space="preserve">ACUERDO NÚMERO CINCO: </w:t>
      </w:r>
      <w:r w:rsidRPr="00801CE2">
        <w:rPr>
          <w:rFonts w:ascii="Times New Roman" w:hAnsi="Times New Roman" w:cs="Times New Roman"/>
          <w:sz w:val="24"/>
          <w:szCs w:val="24"/>
        </w:rPr>
        <w:t>El</w:t>
      </w:r>
      <w:r w:rsidRPr="00D66118">
        <w:rPr>
          <w:rFonts w:ascii="Times New Roman" w:hAnsi="Times New Roman" w:cs="Times New Roman"/>
          <w:sz w:val="24"/>
          <w:szCs w:val="24"/>
        </w:rPr>
        <w:t xml:space="preserve"> Concejo Municipal,  CONSIDERANDO: </w:t>
      </w:r>
    </w:p>
    <w:p w14:paraId="1CAD281D" w14:textId="77777777" w:rsidR="00562476" w:rsidRPr="00712DC5"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w:t>
      </w:r>
      <w:r>
        <w:rPr>
          <w:rFonts w:ascii="Times New Roman" w:hAnsi="Times New Roman" w:cs="Times New Roman"/>
          <w:sz w:val="24"/>
          <w:szCs w:val="24"/>
        </w:rPr>
        <w:t>ma siguiente: al Jefe de UACI, Arq.</w:t>
      </w:r>
      <w:r w:rsidRPr="00712DC5">
        <w:rPr>
          <w:rFonts w:ascii="Times New Roman" w:hAnsi="Times New Roman" w:cs="Times New Roman"/>
          <w:sz w:val="24"/>
          <w:szCs w:val="24"/>
        </w:rPr>
        <w:t xml:space="preserve">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2334"/>
        <w:gridCol w:w="3550"/>
        <w:gridCol w:w="3200"/>
      </w:tblGrid>
      <w:tr w:rsidR="00562476" w:rsidRPr="00881370" w14:paraId="6AE73229" w14:textId="77777777" w:rsidTr="007B3F30">
        <w:tc>
          <w:tcPr>
            <w:tcW w:w="486" w:type="dxa"/>
            <w:shd w:val="clear" w:color="auto" w:fill="DAEEF3" w:themeFill="accent5" w:themeFillTint="33"/>
          </w:tcPr>
          <w:p w14:paraId="39E8A2EC"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N°</w:t>
            </w:r>
          </w:p>
        </w:tc>
        <w:tc>
          <w:tcPr>
            <w:tcW w:w="2343" w:type="dxa"/>
            <w:shd w:val="clear" w:color="auto" w:fill="DAEEF3" w:themeFill="accent5" w:themeFillTint="33"/>
          </w:tcPr>
          <w:p w14:paraId="2CBF0F07"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t xml:space="preserve">NOMBRE DE LA </w:t>
            </w:r>
            <w:r w:rsidRPr="00246701">
              <w:rPr>
                <w:rFonts w:ascii="Times New Roman" w:hAnsi="Times New Roman" w:cs="Times New Roman"/>
                <w:sz w:val="24"/>
                <w:szCs w:val="24"/>
              </w:rPr>
              <w:lastRenderedPageBreak/>
              <w:t>INSTITUCIÓN/ COMUNIDAD/ PERSONA NATURAL</w:t>
            </w:r>
          </w:p>
        </w:tc>
        <w:tc>
          <w:tcPr>
            <w:tcW w:w="3692" w:type="dxa"/>
            <w:shd w:val="clear" w:color="auto" w:fill="DAEEF3" w:themeFill="accent5" w:themeFillTint="33"/>
          </w:tcPr>
          <w:p w14:paraId="38B04A79" w14:textId="77777777" w:rsidR="00562476" w:rsidRPr="00246701" w:rsidRDefault="00562476" w:rsidP="007B3F30">
            <w:pPr>
              <w:spacing w:after="0" w:line="276" w:lineRule="auto"/>
              <w:jc w:val="both"/>
              <w:rPr>
                <w:rFonts w:ascii="Times New Roman" w:hAnsi="Times New Roman" w:cs="Times New Roman"/>
                <w:sz w:val="24"/>
                <w:szCs w:val="24"/>
              </w:rPr>
            </w:pPr>
          </w:p>
          <w:p w14:paraId="5E25D002" w14:textId="77777777" w:rsidR="00562476" w:rsidRPr="00246701" w:rsidRDefault="00562476" w:rsidP="007B3F30">
            <w:pPr>
              <w:spacing w:after="0" w:line="276" w:lineRule="auto"/>
              <w:rPr>
                <w:rFonts w:ascii="Times New Roman" w:hAnsi="Times New Roman" w:cs="Times New Roman"/>
                <w:sz w:val="24"/>
                <w:szCs w:val="24"/>
              </w:rPr>
            </w:pPr>
            <w:r w:rsidRPr="00246701">
              <w:rPr>
                <w:rFonts w:ascii="Times New Roman" w:hAnsi="Times New Roman" w:cs="Times New Roman"/>
                <w:sz w:val="24"/>
                <w:szCs w:val="24"/>
              </w:rPr>
              <w:lastRenderedPageBreak/>
              <w:t>RESOLUCIÓN DE PETICIÓN</w:t>
            </w:r>
          </w:p>
        </w:tc>
        <w:tc>
          <w:tcPr>
            <w:tcW w:w="3275" w:type="dxa"/>
            <w:shd w:val="clear" w:color="auto" w:fill="DAEEF3" w:themeFill="accent5" w:themeFillTint="33"/>
          </w:tcPr>
          <w:p w14:paraId="6BA9C493"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 xml:space="preserve">AUTORIZACIÓN DE </w:t>
            </w:r>
            <w:r w:rsidRPr="00246701">
              <w:rPr>
                <w:rFonts w:ascii="Times New Roman" w:hAnsi="Times New Roman" w:cs="Times New Roman"/>
                <w:sz w:val="24"/>
                <w:szCs w:val="24"/>
              </w:rPr>
              <w:lastRenderedPageBreak/>
              <w:t>CUENTA BANCARIA A DESCARGAR.</w:t>
            </w:r>
          </w:p>
        </w:tc>
      </w:tr>
      <w:tr w:rsidR="00562476" w:rsidRPr="00881370" w14:paraId="6B2630DC"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427C4B5A"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lastRenderedPageBreak/>
              <w:t>1</w:t>
            </w:r>
          </w:p>
        </w:tc>
        <w:tc>
          <w:tcPr>
            <w:tcW w:w="2343" w:type="dxa"/>
            <w:tcBorders>
              <w:top w:val="single" w:sz="4" w:space="0" w:color="auto"/>
              <w:left w:val="single" w:sz="4" w:space="0" w:color="auto"/>
              <w:bottom w:val="single" w:sz="4" w:space="0" w:color="auto"/>
              <w:right w:val="single" w:sz="4" w:space="0" w:color="auto"/>
            </w:tcBorders>
          </w:tcPr>
          <w:p w14:paraId="35638A4C" w14:textId="77777777" w:rsidR="00562476" w:rsidRPr="00246701" w:rsidRDefault="00562476" w:rsidP="007B3F30">
            <w:pPr>
              <w:spacing w:after="0"/>
              <w:jc w:val="both"/>
              <w:rPr>
                <w:rFonts w:ascii="Times New Roman" w:hAnsi="Times New Roman" w:cs="Times New Roman"/>
                <w:sz w:val="24"/>
                <w:szCs w:val="24"/>
              </w:rPr>
            </w:pPr>
            <w:r>
              <w:rPr>
                <w:rFonts w:ascii="Times New Roman" w:hAnsi="Times New Roman" w:cs="Times New Roman"/>
                <w:sz w:val="24"/>
                <w:szCs w:val="24"/>
              </w:rPr>
              <w:t xml:space="preserve">CANTÓN SAN AGUSTIN </w:t>
            </w:r>
          </w:p>
        </w:tc>
        <w:tc>
          <w:tcPr>
            <w:tcW w:w="3692" w:type="dxa"/>
            <w:tcBorders>
              <w:top w:val="single" w:sz="4" w:space="0" w:color="auto"/>
              <w:left w:val="single" w:sz="4" w:space="0" w:color="auto"/>
              <w:bottom w:val="single" w:sz="4" w:space="0" w:color="auto"/>
              <w:right w:val="single" w:sz="4" w:space="0" w:color="auto"/>
            </w:tcBorders>
          </w:tcPr>
          <w:p w14:paraId="46BD4DD7" w14:textId="77777777" w:rsidR="00562476" w:rsidRPr="001C08BA" w:rsidRDefault="00562476" w:rsidP="007B3F30">
            <w:pPr>
              <w:spacing w:after="0"/>
              <w:rPr>
                <w:rFonts w:ascii="Times New Roman" w:hAnsi="Times New Roman" w:cs="Times New Roman"/>
                <w:sz w:val="24"/>
                <w:szCs w:val="24"/>
                <w:u w:val="single"/>
              </w:rPr>
            </w:pPr>
            <w:r w:rsidRPr="00A53004">
              <w:rPr>
                <w:rFonts w:ascii="Times New Roman" w:hAnsi="Times New Roman" w:cs="Times New Roman"/>
                <w:sz w:val="24"/>
                <w:szCs w:val="24"/>
              </w:rPr>
              <w:t xml:space="preserve">SE LES CONCEDE </w:t>
            </w:r>
            <w:r>
              <w:rPr>
                <w:rFonts w:ascii="Times New Roman" w:hAnsi="Times New Roman" w:cs="Times New Roman"/>
                <w:sz w:val="24"/>
                <w:szCs w:val="24"/>
              </w:rPr>
              <w:t>4 CAMIONADAS DE BALASTO Y UNA PIPA DE AGUA PARA REPARACIÓN DE LA CALLE EN SECTOR LOS NIETO DE CANTÓN SAN AGUSTIN.</w:t>
            </w:r>
            <w:r>
              <w:rPr>
                <w:rFonts w:ascii="Times New Roman" w:hAnsi="Times New Roman" w:cs="Times New Roman"/>
                <w:sz w:val="24"/>
                <w:szCs w:val="24"/>
                <w:u w:val="single"/>
              </w:rPr>
              <w:t xml:space="preserve">  </w:t>
            </w:r>
          </w:p>
        </w:tc>
        <w:tc>
          <w:tcPr>
            <w:tcW w:w="3275" w:type="dxa"/>
            <w:tcBorders>
              <w:top w:val="single" w:sz="4" w:space="0" w:color="auto"/>
              <w:left w:val="single" w:sz="4" w:space="0" w:color="auto"/>
              <w:bottom w:val="single" w:sz="4" w:space="0" w:color="auto"/>
              <w:right w:val="single" w:sz="4" w:space="0" w:color="auto"/>
            </w:tcBorders>
          </w:tcPr>
          <w:p w14:paraId="67600ED7"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INGRESOS POR EXTRACCION DE ARENA MATERIAL PETREO NO RENOVABLE, CANTÓN SAN AGUSTIN</w:t>
            </w:r>
          </w:p>
        </w:tc>
      </w:tr>
      <w:tr w:rsidR="00562476" w:rsidRPr="00881370" w14:paraId="0223A5B8"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332D5132"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2</w:t>
            </w:r>
          </w:p>
        </w:tc>
        <w:tc>
          <w:tcPr>
            <w:tcW w:w="2343" w:type="dxa"/>
            <w:tcBorders>
              <w:top w:val="single" w:sz="4" w:space="0" w:color="auto"/>
              <w:left w:val="single" w:sz="4" w:space="0" w:color="auto"/>
              <w:bottom w:val="single" w:sz="4" w:space="0" w:color="auto"/>
              <w:right w:val="single" w:sz="4" w:space="0" w:color="auto"/>
            </w:tcBorders>
          </w:tcPr>
          <w:p w14:paraId="6C90CCF1" w14:textId="77777777" w:rsidR="00562476" w:rsidRPr="00FC346E" w:rsidRDefault="00562476" w:rsidP="007B3F30">
            <w:pPr>
              <w:spacing w:after="0"/>
              <w:rPr>
                <w:rFonts w:ascii="Times New Roman" w:hAnsi="Times New Roman" w:cs="Times New Roman"/>
                <w:sz w:val="24"/>
                <w:szCs w:val="24"/>
              </w:rPr>
            </w:pPr>
            <w:r w:rsidRPr="00FC346E">
              <w:rPr>
                <w:rFonts w:ascii="Times New Roman" w:hAnsi="Times New Roman" w:cs="Times New Roman"/>
                <w:sz w:val="24"/>
                <w:szCs w:val="24"/>
              </w:rPr>
              <w:t xml:space="preserve">MADRES DE NIÑOS CON </w:t>
            </w:r>
            <w:r>
              <w:rPr>
                <w:rFonts w:ascii="Times New Roman" w:hAnsi="Times New Roman" w:cs="Times New Roman"/>
                <w:sz w:val="24"/>
                <w:szCs w:val="24"/>
              </w:rPr>
              <w:t>XXXXX XXXXXXXX</w:t>
            </w:r>
            <w:r w:rsidRPr="00FC346E">
              <w:rPr>
                <w:rFonts w:ascii="Times New Roman" w:hAnsi="Times New Roman" w:cs="Times New Roman"/>
                <w:sz w:val="24"/>
                <w:szCs w:val="24"/>
              </w:rPr>
              <w:t>.</w:t>
            </w:r>
          </w:p>
        </w:tc>
        <w:tc>
          <w:tcPr>
            <w:tcW w:w="3692" w:type="dxa"/>
            <w:tcBorders>
              <w:top w:val="single" w:sz="4" w:space="0" w:color="auto"/>
              <w:left w:val="single" w:sz="4" w:space="0" w:color="auto"/>
              <w:bottom w:val="single" w:sz="4" w:space="0" w:color="auto"/>
              <w:right w:val="single" w:sz="4" w:space="0" w:color="auto"/>
            </w:tcBorders>
          </w:tcPr>
          <w:p w14:paraId="0A133B55" w14:textId="77777777" w:rsidR="00562476" w:rsidRPr="00FC346E" w:rsidRDefault="00562476" w:rsidP="007B3F30">
            <w:pPr>
              <w:spacing w:after="0"/>
              <w:jc w:val="both"/>
              <w:rPr>
                <w:rFonts w:ascii="Times New Roman" w:hAnsi="Times New Roman" w:cs="Times New Roman"/>
                <w:sz w:val="24"/>
                <w:szCs w:val="24"/>
              </w:rPr>
            </w:pPr>
            <w:r w:rsidRPr="00FC346E">
              <w:rPr>
                <w:rFonts w:ascii="Times New Roman" w:hAnsi="Times New Roman" w:cs="Times New Roman"/>
                <w:sz w:val="24"/>
                <w:szCs w:val="24"/>
              </w:rPr>
              <w:t xml:space="preserve">SE LE CONCEDE CONTRIBUCIÓN ECÓMICA ESPECIAL DE $25.00 DOLARES MENSUALES A CADA UNA DE LAS SIGUIENTES MADRES: </w:t>
            </w:r>
          </w:p>
          <w:p w14:paraId="1ED7D012" w14:textId="77777777" w:rsidR="00562476" w:rsidRPr="00FC346E" w:rsidRDefault="00562476" w:rsidP="007B3F30">
            <w:pPr>
              <w:spacing w:after="0"/>
              <w:jc w:val="both"/>
              <w:rPr>
                <w:rFonts w:ascii="Times New Roman" w:hAnsi="Times New Roman" w:cs="Times New Roman"/>
                <w:sz w:val="24"/>
                <w:szCs w:val="24"/>
              </w:rPr>
            </w:pPr>
            <w:r w:rsidRPr="00FC346E">
              <w:rPr>
                <w:rFonts w:ascii="Times New Roman" w:hAnsi="Times New Roman" w:cs="Times New Roman"/>
                <w:sz w:val="24"/>
                <w:szCs w:val="24"/>
              </w:rPr>
              <w:t>-JOSEFA GIRON</w:t>
            </w:r>
          </w:p>
          <w:p w14:paraId="5856121D" w14:textId="77777777" w:rsidR="00562476" w:rsidRPr="00FC346E" w:rsidRDefault="00562476" w:rsidP="007B3F30">
            <w:pPr>
              <w:spacing w:after="0"/>
              <w:jc w:val="both"/>
              <w:rPr>
                <w:rFonts w:ascii="Times New Roman" w:hAnsi="Times New Roman" w:cs="Times New Roman"/>
                <w:sz w:val="24"/>
                <w:szCs w:val="24"/>
              </w:rPr>
            </w:pPr>
            <w:r w:rsidRPr="00FC346E">
              <w:rPr>
                <w:rFonts w:ascii="Times New Roman" w:hAnsi="Times New Roman" w:cs="Times New Roman"/>
                <w:sz w:val="24"/>
                <w:szCs w:val="24"/>
              </w:rPr>
              <w:t>- MARIA ANTONIA REYES</w:t>
            </w:r>
          </w:p>
        </w:tc>
        <w:tc>
          <w:tcPr>
            <w:tcW w:w="3275" w:type="dxa"/>
            <w:tcBorders>
              <w:top w:val="single" w:sz="4" w:space="0" w:color="auto"/>
              <w:left w:val="single" w:sz="4" w:space="0" w:color="auto"/>
              <w:bottom w:val="single" w:sz="4" w:space="0" w:color="auto"/>
              <w:right w:val="single" w:sz="4" w:space="0" w:color="auto"/>
            </w:tcBorders>
          </w:tcPr>
          <w:p w14:paraId="7901B8A0" w14:textId="77777777" w:rsidR="00562476" w:rsidRPr="00FC346E" w:rsidRDefault="00562476" w:rsidP="007B3F30">
            <w:pPr>
              <w:spacing w:after="0" w:line="240" w:lineRule="auto"/>
              <w:rPr>
                <w:rFonts w:ascii="Times New Roman" w:hAnsi="Times New Roman" w:cs="Times New Roman"/>
                <w:sz w:val="24"/>
                <w:szCs w:val="24"/>
              </w:rPr>
            </w:pPr>
            <w:r w:rsidRPr="00FC346E">
              <w:rPr>
                <w:rFonts w:ascii="Times New Roman" w:hAnsi="Times New Roman" w:cs="Times New Roman"/>
                <w:sz w:val="24"/>
                <w:szCs w:val="24"/>
              </w:rPr>
              <w:t>FONDO COMUN MUNICIPAL PERIODO 2018-2021</w:t>
            </w:r>
          </w:p>
          <w:p w14:paraId="5214C703" w14:textId="77777777" w:rsidR="00562476" w:rsidRPr="00FC346E" w:rsidRDefault="00562476" w:rsidP="007B3F30">
            <w:pPr>
              <w:spacing w:after="0"/>
              <w:rPr>
                <w:rFonts w:ascii="Times New Roman" w:hAnsi="Times New Roman" w:cs="Times New Roman"/>
                <w:sz w:val="24"/>
                <w:szCs w:val="24"/>
              </w:rPr>
            </w:pPr>
          </w:p>
        </w:tc>
      </w:tr>
      <w:tr w:rsidR="00562476" w:rsidRPr="00881370" w14:paraId="4ED848E6"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2C993F57"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3</w:t>
            </w:r>
          </w:p>
        </w:tc>
        <w:tc>
          <w:tcPr>
            <w:tcW w:w="2343" w:type="dxa"/>
            <w:tcBorders>
              <w:top w:val="single" w:sz="4" w:space="0" w:color="auto"/>
              <w:left w:val="single" w:sz="4" w:space="0" w:color="auto"/>
              <w:bottom w:val="single" w:sz="4" w:space="0" w:color="auto"/>
              <w:right w:val="single" w:sz="4" w:space="0" w:color="auto"/>
            </w:tcBorders>
          </w:tcPr>
          <w:p w14:paraId="0E1FA8A1" w14:textId="77777777" w:rsidR="00562476" w:rsidRPr="00246701"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CASERÍO TASAJERA, SECTOR 2, CANTÓN HUIZILTEPEQUE</w:t>
            </w:r>
          </w:p>
        </w:tc>
        <w:tc>
          <w:tcPr>
            <w:tcW w:w="3692" w:type="dxa"/>
            <w:tcBorders>
              <w:top w:val="single" w:sz="4" w:space="0" w:color="auto"/>
              <w:left w:val="single" w:sz="4" w:space="0" w:color="auto"/>
              <w:bottom w:val="single" w:sz="4" w:space="0" w:color="auto"/>
              <w:right w:val="single" w:sz="4" w:space="0" w:color="auto"/>
            </w:tcBorders>
          </w:tcPr>
          <w:p w14:paraId="6F94DF8F" w14:textId="77777777" w:rsidR="00562476" w:rsidRPr="00246701" w:rsidRDefault="00562476" w:rsidP="007B3F30">
            <w:pPr>
              <w:spacing w:after="0"/>
              <w:jc w:val="both"/>
              <w:rPr>
                <w:rFonts w:ascii="Times New Roman" w:hAnsi="Times New Roman" w:cs="Times New Roman"/>
                <w:sz w:val="24"/>
                <w:szCs w:val="24"/>
              </w:rPr>
            </w:pPr>
            <w:r w:rsidRPr="00246701">
              <w:rPr>
                <w:rFonts w:ascii="Times New Roman" w:hAnsi="Times New Roman" w:cs="Times New Roman"/>
                <w:sz w:val="24"/>
                <w:szCs w:val="24"/>
              </w:rPr>
              <w:t xml:space="preserve">SE LE CONCEDE </w:t>
            </w:r>
            <w:r>
              <w:rPr>
                <w:rFonts w:ascii="Times New Roman" w:hAnsi="Times New Roman" w:cs="Times New Roman"/>
                <w:sz w:val="24"/>
                <w:szCs w:val="24"/>
              </w:rPr>
              <w:t>30 BOLSAS DE CEMENTO PARA REPARACIÓN DE CALLE EN MALAS CONDICIONES.</w:t>
            </w:r>
          </w:p>
        </w:tc>
        <w:tc>
          <w:tcPr>
            <w:tcW w:w="3275" w:type="dxa"/>
            <w:tcBorders>
              <w:top w:val="single" w:sz="4" w:space="0" w:color="auto"/>
              <w:left w:val="single" w:sz="4" w:space="0" w:color="auto"/>
              <w:bottom w:val="single" w:sz="4" w:space="0" w:color="auto"/>
              <w:right w:val="single" w:sz="4" w:space="0" w:color="auto"/>
            </w:tcBorders>
          </w:tcPr>
          <w:p w14:paraId="3D515E32" w14:textId="77777777" w:rsidR="00562476" w:rsidRPr="00320AAB" w:rsidRDefault="00562476" w:rsidP="007B3F30">
            <w:pPr>
              <w:spacing w:after="0" w:line="240" w:lineRule="auto"/>
              <w:rPr>
                <w:rFonts w:ascii="Times New Roman" w:hAnsi="Times New Roman" w:cs="Times New Roman"/>
                <w:sz w:val="24"/>
                <w:szCs w:val="24"/>
              </w:rPr>
            </w:pPr>
            <w:r w:rsidRPr="00320AAB">
              <w:rPr>
                <w:rFonts w:ascii="Times New Roman" w:hAnsi="Times New Roman" w:cs="Times New Roman"/>
                <w:sz w:val="24"/>
                <w:szCs w:val="24"/>
              </w:rPr>
              <w:t>PROGRAMA DE MANTENIMEINTO DE RED VIAL MUNICIPAL AÑO 2020</w:t>
            </w:r>
          </w:p>
          <w:p w14:paraId="759777B5" w14:textId="77777777" w:rsidR="00562476" w:rsidRPr="00A51CBE" w:rsidRDefault="00562476" w:rsidP="007B3F30">
            <w:pPr>
              <w:spacing w:after="0" w:line="240" w:lineRule="auto"/>
              <w:rPr>
                <w:rFonts w:ascii="Calibri" w:hAnsi="Calibri" w:cs="Calibri"/>
                <w:color w:val="000000"/>
              </w:rPr>
            </w:pPr>
          </w:p>
        </w:tc>
      </w:tr>
      <w:tr w:rsidR="00562476" w:rsidRPr="00881370" w14:paraId="2AF6C81C" w14:textId="77777777" w:rsidTr="007B3F30">
        <w:trPr>
          <w:trHeight w:val="1658"/>
        </w:trPr>
        <w:tc>
          <w:tcPr>
            <w:tcW w:w="486" w:type="dxa"/>
            <w:tcBorders>
              <w:top w:val="single" w:sz="4" w:space="0" w:color="auto"/>
              <w:left w:val="single" w:sz="4" w:space="0" w:color="auto"/>
              <w:bottom w:val="single" w:sz="4" w:space="0" w:color="auto"/>
              <w:right w:val="single" w:sz="4" w:space="0" w:color="auto"/>
            </w:tcBorders>
          </w:tcPr>
          <w:p w14:paraId="5A7179FE"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4</w:t>
            </w:r>
          </w:p>
        </w:tc>
        <w:tc>
          <w:tcPr>
            <w:tcW w:w="2343" w:type="dxa"/>
            <w:tcBorders>
              <w:top w:val="single" w:sz="4" w:space="0" w:color="auto"/>
              <w:left w:val="single" w:sz="4" w:space="0" w:color="auto"/>
              <w:bottom w:val="single" w:sz="4" w:space="0" w:color="auto"/>
              <w:right w:val="single" w:sz="4" w:space="0" w:color="auto"/>
            </w:tcBorders>
          </w:tcPr>
          <w:p w14:paraId="4E61E854"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 CANTÓN LA ESPERANZA. </w:t>
            </w:r>
          </w:p>
        </w:tc>
        <w:tc>
          <w:tcPr>
            <w:tcW w:w="3692" w:type="dxa"/>
            <w:tcBorders>
              <w:top w:val="single" w:sz="4" w:space="0" w:color="auto"/>
              <w:left w:val="single" w:sz="4" w:space="0" w:color="auto"/>
              <w:bottom w:val="single" w:sz="4" w:space="0" w:color="auto"/>
              <w:right w:val="single" w:sz="4" w:space="0" w:color="auto"/>
            </w:tcBorders>
          </w:tcPr>
          <w:p w14:paraId="1D1ABD4D"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SE LE CONCEDE</w:t>
            </w:r>
            <w:r>
              <w:rPr>
                <w:rFonts w:ascii="Times New Roman" w:hAnsi="Times New Roman" w:cs="Times New Roman"/>
                <w:sz w:val="24"/>
                <w:szCs w:val="24"/>
              </w:rPr>
              <w:t xml:space="preserve"> 20 BOLSAS DE CEMENTO PARA PAVIMENTAR PARTE DEL PATIO DE RECREO.</w:t>
            </w:r>
          </w:p>
        </w:tc>
        <w:tc>
          <w:tcPr>
            <w:tcW w:w="3275" w:type="dxa"/>
            <w:tcBorders>
              <w:top w:val="single" w:sz="4" w:space="0" w:color="auto"/>
              <w:left w:val="single" w:sz="4" w:space="0" w:color="auto"/>
              <w:bottom w:val="single" w:sz="4" w:space="0" w:color="auto"/>
              <w:right w:val="single" w:sz="4" w:space="0" w:color="auto"/>
            </w:tcBorders>
            <w:shd w:val="clear" w:color="000000" w:fill="FFFFFF"/>
            <w:vAlign w:val="center"/>
          </w:tcPr>
          <w:p w14:paraId="25DD0432" w14:textId="77777777" w:rsidR="00562476" w:rsidRDefault="00562476" w:rsidP="007B3F30">
            <w:pPr>
              <w:spacing w:after="0" w:line="240" w:lineRule="auto"/>
              <w:rPr>
                <w:rFonts w:ascii="Calibri" w:hAnsi="Calibri" w:cs="Calibri"/>
                <w:color w:val="000000"/>
              </w:rPr>
            </w:pPr>
            <w:r w:rsidRPr="00801CE2">
              <w:rPr>
                <w:rFonts w:ascii="Times New Roman" w:hAnsi="Times New Roman" w:cs="Times New Roman"/>
                <w:sz w:val="24"/>
                <w:szCs w:val="24"/>
              </w:rPr>
              <w:t>PROGRAMA DE FOMENTO E IMPULSO A LA EDUCACION CON APOYO A INVERSION EN OBRAS BASICAS  DE INFRAESTRUCTURA Y OTRAS NECESIDADES QUE CONTRIBUYAN AL APRENDIZAJE EN CENTROS ESCOLARES DEL MUNICIPIO DE SAN PEDRO PERULAPAN, AÑO 2020</w:t>
            </w:r>
          </w:p>
        </w:tc>
      </w:tr>
      <w:tr w:rsidR="00562476" w:rsidRPr="00881370" w14:paraId="2BFBD351" w14:textId="77777777" w:rsidTr="007B3F30">
        <w:trPr>
          <w:trHeight w:val="1119"/>
        </w:trPr>
        <w:tc>
          <w:tcPr>
            <w:tcW w:w="486" w:type="dxa"/>
            <w:tcBorders>
              <w:top w:val="single" w:sz="4" w:space="0" w:color="auto"/>
              <w:left w:val="single" w:sz="4" w:space="0" w:color="auto"/>
              <w:bottom w:val="single" w:sz="4" w:space="0" w:color="auto"/>
              <w:right w:val="single" w:sz="4" w:space="0" w:color="auto"/>
            </w:tcBorders>
          </w:tcPr>
          <w:p w14:paraId="58679AC2"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5</w:t>
            </w:r>
          </w:p>
        </w:tc>
        <w:tc>
          <w:tcPr>
            <w:tcW w:w="2343" w:type="dxa"/>
            <w:tcBorders>
              <w:top w:val="single" w:sz="4" w:space="0" w:color="auto"/>
              <w:left w:val="single" w:sz="4" w:space="0" w:color="auto"/>
              <w:bottom w:val="single" w:sz="4" w:space="0" w:color="auto"/>
              <w:right w:val="single" w:sz="4" w:space="0" w:color="auto"/>
            </w:tcBorders>
          </w:tcPr>
          <w:p w14:paraId="19A8F459"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IGLESIA DEL SEPTIMO DIA, CANTÓN EL LIMÓN.</w:t>
            </w:r>
          </w:p>
        </w:tc>
        <w:tc>
          <w:tcPr>
            <w:tcW w:w="3692" w:type="dxa"/>
            <w:tcBorders>
              <w:top w:val="single" w:sz="4" w:space="0" w:color="auto"/>
              <w:left w:val="single" w:sz="4" w:space="0" w:color="auto"/>
              <w:bottom w:val="single" w:sz="4" w:space="0" w:color="auto"/>
              <w:right w:val="single" w:sz="4" w:space="0" w:color="auto"/>
            </w:tcBorders>
          </w:tcPr>
          <w:p w14:paraId="01B2B514" w14:textId="77777777" w:rsidR="00562476" w:rsidRPr="00246701"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 xml:space="preserve">SE LES CONCEDE </w:t>
            </w:r>
            <w:r>
              <w:rPr>
                <w:rFonts w:ascii="Times New Roman" w:hAnsi="Times New Roman" w:cs="Times New Roman"/>
                <w:sz w:val="24"/>
                <w:szCs w:val="24"/>
              </w:rPr>
              <w:t xml:space="preserve">45 POSTES DE CEMENTO Y 500 BLOQUES DE 15 CM. PARA CONSTRUCCIÓN DE MURO PERIMETRAL. </w:t>
            </w:r>
          </w:p>
        </w:tc>
        <w:tc>
          <w:tcPr>
            <w:tcW w:w="3275" w:type="dxa"/>
            <w:tcBorders>
              <w:top w:val="single" w:sz="4" w:space="0" w:color="auto"/>
              <w:left w:val="single" w:sz="4" w:space="0" w:color="auto"/>
              <w:bottom w:val="single" w:sz="4" w:space="0" w:color="auto"/>
              <w:right w:val="single" w:sz="4" w:space="0" w:color="auto"/>
            </w:tcBorders>
            <w:vAlign w:val="center"/>
          </w:tcPr>
          <w:p w14:paraId="3FD98354"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FONDO COMUN MUNICIPAL PERIODO 2018-2021</w:t>
            </w:r>
          </w:p>
          <w:p w14:paraId="168FF6CD" w14:textId="77777777" w:rsidR="00562476" w:rsidRDefault="00562476" w:rsidP="007B3F30">
            <w:pPr>
              <w:rPr>
                <w:rFonts w:ascii="Calibri" w:hAnsi="Calibri" w:cs="Calibri"/>
                <w:color w:val="000000"/>
                <w:sz w:val="24"/>
                <w:szCs w:val="24"/>
              </w:rPr>
            </w:pPr>
          </w:p>
        </w:tc>
      </w:tr>
      <w:tr w:rsidR="00562476" w:rsidRPr="00881370" w14:paraId="3A78A4B0" w14:textId="77777777" w:rsidTr="007B3F30">
        <w:trPr>
          <w:trHeight w:val="161"/>
        </w:trPr>
        <w:tc>
          <w:tcPr>
            <w:tcW w:w="486" w:type="dxa"/>
            <w:tcBorders>
              <w:top w:val="single" w:sz="4" w:space="0" w:color="auto"/>
              <w:left w:val="single" w:sz="4" w:space="0" w:color="auto"/>
              <w:bottom w:val="single" w:sz="4" w:space="0" w:color="auto"/>
              <w:right w:val="single" w:sz="4" w:space="0" w:color="auto"/>
            </w:tcBorders>
          </w:tcPr>
          <w:p w14:paraId="76E690C8"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6</w:t>
            </w:r>
          </w:p>
        </w:tc>
        <w:tc>
          <w:tcPr>
            <w:tcW w:w="2343" w:type="dxa"/>
            <w:tcBorders>
              <w:top w:val="single" w:sz="4" w:space="0" w:color="auto"/>
              <w:left w:val="single" w:sz="4" w:space="0" w:color="auto"/>
              <w:bottom w:val="single" w:sz="4" w:space="0" w:color="auto"/>
              <w:right w:val="single" w:sz="4" w:space="0" w:color="auto"/>
            </w:tcBorders>
          </w:tcPr>
          <w:p w14:paraId="064D3801" w14:textId="77777777" w:rsidR="00562476" w:rsidRPr="00246701" w:rsidRDefault="00562476" w:rsidP="007B3F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COMUNIDAD MISIONERA ARMONIZADORA, CANTÓN SAN FRANCISCO.</w:t>
            </w: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5B6A2ED7" w14:textId="77777777" w:rsidR="00562476" w:rsidRPr="000D6328" w:rsidRDefault="00562476" w:rsidP="007B3F30">
            <w:pPr>
              <w:spacing w:after="0" w:line="240" w:lineRule="auto"/>
              <w:jc w:val="both"/>
              <w:rPr>
                <w:rFonts w:ascii="Times New Roman" w:hAnsi="Times New Roman" w:cs="Times New Roman"/>
                <w:sz w:val="24"/>
                <w:szCs w:val="24"/>
              </w:rPr>
            </w:pPr>
            <w:r w:rsidRPr="00246701">
              <w:rPr>
                <w:rFonts w:ascii="Times New Roman" w:hAnsi="Times New Roman" w:cs="Times New Roman"/>
                <w:sz w:val="24"/>
                <w:szCs w:val="24"/>
              </w:rPr>
              <w:t>SE LE</w:t>
            </w:r>
            <w:r>
              <w:rPr>
                <w:rFonts w:ascii="Times New Roman" w:hAnsi="Times New Roman" w:cs="Times New Roman"/>
                <w:sz w:val="24"/>
                <w:szCs w:val="24"/>
              </w:rPr>
              <w:t>S</w:t>
            </w:r>
            <w:r w:rsidRPr="00246701">
              <w:rPr>
                <w:rFonts w:ascii="Times New Roman" w:hAnsi="Times New Roman" w:cs="Times New Roman"/>
                <w:sz w:val="24"/>
                <w:szCs w:val="24"/>
              </w:rPr>
              <w:t xml:space="preserve"> CONCEDE </w:t>
            </w:r>
            <w:r>
              <w:rPr>
                <w:rFonts w:ascii="Times New Roman" w:hAnsi="Times New Roman" w:cs="Times New Roman"/>
                <w:sz w:val="24"/>
                <w:szCs w:val="24"/>
              </w:rPr>
              <w:t>UNA CONSOLA. (SEGÚN DISPONIBILIDAD ECONÓMICA DE LA MUNICIPALIDAD)</w:t>
            </w:r>
          </w:p>
        </w:tc>
        <w:tc>
          <w:tcPr>
            <w:tcW w:w="3275" w:type="dxa"/>
            <w:tcBorders>
              <w:top w:val="single" w:sz="4" w:space="0" w:color="auto"/>
              <w:left w:val="single" w:sz="4" w:space="0" w:color="auto"/>
              <w:bottom w:val="single" w:sz="4" w:space="0" w:color="auto"/>
              <w:right w:val="single" w:sz="4" w:space="0" w:color="auto"/>
            </w:tcBorders>
            <w:shd w:val="clear" w:color="000000" w:fill="FFFFFF"/>
            <w:vAlign w:val="center"/>
          </w:tcPr>
          <w:p w14:paraId="1393DBF4" w14:textId="77777777" w:rsidR="00562476" w:rsidRPr="00246701"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FONDO COMUN MUNICIPAL PERIODO 2018-2021</w:t>
            </w:r>
          </w:p>
          <w:p w14:paraId="2A69DE0F" w14:textId="77777777" w:rsidR="00562476" w:rsidRDefault="00562476" w:rsidP="007B3F30">
            <w:pPr>
              <w:rPr>
                <w:rFonts w:ascii="Calibri" w:hAnsi="Calibri" w:cs="Calibri"/>
                <w:color w:val="000000"/>
                <w:sz w:val="24"/>
                <w:szCs w:val="24"/>
              </w:rPr>
            </w:pPr>
          </w:p>
        </w:tc>
      </w:tr>
      <w:tr w:rsidR="00562476" w:rsidRPr="00881370" w14:paraId="141C9CBB" w14:textId="77777777" w:rsidTr="007B3F30">
        <w:trPr>
          <w:trHeight w:val="590"/>
        </w:trPr>
        <w:tc>
          <w:tcPr>
            <w:tcW w:w="486" w:type="dxa"/>
            <w:tcBorders>
              <w:top w:val="single" w:sz="4" w:space="0" w:color="auto"/>
              <w:left w:val="single" w:sz="4" w:space="0" w:color="auto"/>
              <w:bottom w:val="single" w:sz="4" w:space="0" w:color="auto"/>
              <w:right w:val="single" w:sz="4" w:space="0" w:color="auto"/>
            </w:tcBorders>
          </w:tcPr>
          <w:p w14:paraId="4152D977" w14:textId="77777777" w:rsidR="00562476" w:rsidRPr="00246701" w:rsidRDefault="00562476" w:rsidP="007B3F30">
            <w:pPr>
              <w:spacing w:after="0" w:line="276" w:lineRule="auto"/>
              <w:jc w:val="both"/>
              <w:rPr>
                <w:rFonts w:ascii="Times New Roman" w:hAnsi="Times New Roman" w:cs="Times New Roman"/>
                <w:sz w:val="24"/>
                <w:szCs w:val="24"/>
              </w:rPr>
            </w:pPr>
            <w:r w:rsidRPr="00246701">
              <w:rPr>
                <w:rFonts w:ascii="Times New Roman" w:hAnsi="Times New Roman" w:cs="Times New Roman"/>
                <w:sz w:val="24"/>
                <w:szCs w:val="24"/>
              </w:rPr>
              <w:t>7</w:t>
            </w:r>
          </w:p>
        </w:tc>
        <w:tc>
          <w:tcPr>
            <w:tcW w:w="2343" w:type="dxa"/>
            <w:tcBorders>
              <w:top w:val="single" w:sz="4" w:space="0" w:color="auto"/>
              <w:left w:val="single" w:sz="4" w:space="0" w:color="auto"/>
              <w:bottom w:val="single" w:sz="4" w:space="0" w:color="auto"/>
              <w:right w:val="single" w:sz="4" w:space="0" w:color="auto"/>
            </w:tcBorders>
          </w:tcPr>
          <w:p w14:paraId="226D88CB" w14:textId="77777777" w:rsidR="00562476" w:rsidRPr="006D4BC6"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IGLESIA PROFETICA SINAI</w:t>
            </w:r>
          </w:p>
        </w:tc>
        <w:tc>
          <w:tcPr>
            <w:tcW w:w="3692" w:type="dxa"/>
            <w:tcBorders>
              <w:top w:val="single" w:sz="4" w:space="0" w:color="auto"/>
              <w:left w:val="single" w:sz="4" w:space="0" w:color="auto"/>
              <w:bottom w:val="single" w:sz="4" w:space="0" w:color="auto"/>
              <w:right w:val="single" w:sz="4" w:space="0" w:color="auto"/>
            </w:tcBorders>
          </w:tcPr>
          <w:p w14:paraId="5F259010" w14:textId="77777777" w:rsidR="00562476" w:rsidRPr="006D4BC6" w:rsidRDefault="00562476" w:rsidP="007B3F30">
            <w:pPr>
              <w:spacing w:after="0" w:line="276" w:lineRule="auto"/>
              <w:jc w:val="both"/>
              <w:rPr>
                <w:rFonts w:ascii="Times New Roman" w:hAnsi="Times New Roman" w:cs="Times New Roman"/>
                <w:sz w:val="24"/>
                <w:szCs w:val="24"/>
              </w:rPr>
            </w:pPr>
            <w:r w:rsidRPr="006D4BC6">
              <w:rPr>
                <w:rFonts w:ascii="Times New Roman" w:hAnsi="Times New Roman" w:cs="Times New Roman"/>
                <w:sz w:val="24"/>
                <w:szCs w:val="24"/>
              </w:rPr>
              <w:t xml:space="preserve">SE LES CONCEDE </w:t>
            </w:r>
            <w:r>
              <w:rPr>
                <w:rFonts w:ascii="Times New Roman" w:hAnsi="Times New Roman" w:cs="Times New Roman"/>
                <w:sz w:val="24"/>
                <w:szCs w:val="24"/>
              </w:rPr>
              <w:t>2 CUBETAS DE PINTURA AZUL.</w:t>
            </w:r>
          </w:p>
        </w:tc>
        <w:tc>
          <w:tcPr>
            <w:tcW w:w="3275" w:type="dxa"/>
            <w:tcBorders>
              <w:top w:val="single" w:sz="4" w:space="0" w:color="auto"/>
              <w:left w:val="single" w:sz="4" w:space="0" w:color="auto"/>
              <w:bottom w:val="single" w:sz="4" w:space="0" w:color="auto"/>
              <w:right w:val="single" w:sz="4" w:space="0" w:color="auto"/>
            </w:tcBorders>
            <w:vAlign w:val="center"/>
          </w:tcPr>
          <w:p w14:paraId="3F14981E" w14:textId="77777777" w:rsidR="00562476" w:rsidRPr="006D4BC6"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FONDO COMUN MUNICIPAL PERIODO 2018-</w:t>
            </w:r>
            <w:r>
              <w:rPr>
                <w:rFonts w:ascii="Times New Roman" w:hAnsi="Times New Roman" w:cs="Times New Roman"/>
                <w:sz w:val="24"/>
                <w:szCs w:val="24"/>
              </w:rPr>
              <w:lastRenderedPageBreak/>
              <w:t>2021</w:t>
            </w:r>
          </w:p>
        </w:tc>
      </w:tr>
      <w:tr w:rsidR="00562476" w:rsidRPr="00881370" w14:paraId="135FD36B" w14:textId="77777777" w:rsidTr="007B3F30">
        <w:trPr>
          <w:trHeight w:val="590"/>
        </w:trPr>
        <w:tc>
          <w:tcPr>
            <w:tcW w:w="486" w:type="dxa"/>
            <w:tcBorders>
              <w:top w:val="single" w:sz="4" w:space="0" w:color="auto"/>
              <w:left w:val="single" w:sz="4" w:space="0" w:color="auto"/>
              <w:bottom w:val="single" w:sz="4" w:space="0" w:color="auto"/>
              <w:right w:val="single" w:sz="4" w:space="0" w:color="auto"/>
            </w:tcBorders>
          </w:tcPr>
          <w:p w14:paraId="28B55FA4" w14:textId="77777777" w:rsidR="00562476" w:rsidRPr="00246701" w:rsidRDefault="00562476" w:rsidP="007B3F30">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2343" w:type="dxa"/>
            <w:tcBorders>
              <w:top w:val="single" w:sz="4" w:space="0" w:color="auto"/>
              <w:left w:val="single" w:sz="4" w:space="0" w:color="auto"/>
              <w:bottom w:val="single" w:sz="4" w:space="0" w:color="auto"/>
              <w:right w:val="single" w:sz="4" w:space="0" w:color="auto"/>
            </w:tcBorders>
          </w:tcPr>
          <w:p w14:paraId="5122E8C6" w14:textId="77777777" w:rsidR="00562476" w:rsidRDefault="00562476" w:rsidP="007B3F30">
            <w:pPr>
              <w:spacing w:after="0" w:line="276" w:lineRule="auto"/>
              <w:jc w:val="both"/>
              <w:rPr>
                <w:rFonts w:ascii="Times New Roman" w:hAnsi="Times New Roman" w:cs="Times New Roman"/>
                <w:sz w:val="24"/>
                <w:szCs w:val="24"/>
              </w:rPr>
            </w:pPr>
            <w:r w:rsidRPr="00965D09">
              <w:rPr>
                <w:rFonts w:ascii="Times New Roman" w:hAnsi="Times New Roman" w:cs="Times New Roman"/>
                <w:sz w:val="24"/>
                <w:szCs w:val="24"/>
              </w:rPr>
              <w:t>ESCUELA DE FUTBOL DE CANTÓN EL ESPINO</w:t>
            </w:r>
          </w:p>
        </w:tc>
        <w:tc>
          <w:tcPr>
            <w:tcW w:w="3692" w:type="dxa"/>
            <w:tcBorders>
              <w:top w:val="single" w:sz="4" w:space="0" w:color="auto"/>
              <w:left w:val="single" w:sz="4" w:space="0" w:color="auto"/>
              <w:bottom w:val="single" w:sz="4" w:space="0" w:color="auto"/>
              <w:right w:val="single" w:sz="4" w:space="0" w:color="auto"/>
            </w:tcBorders>
          </w:tcPr>
          <w:p w14:paraId="4348D7BC" w14:textId="77777777" w:rsidR="00562476" w:rsidRPr="006D4BC6" w:rsidRDefault="00562476" w:rsidP="007B3F30">
            <w:pPr>
              <w:spacing w:after="0" w:line="276" w:lineRule="auto"/>
              <w:jc w:val="both"/>
              <w:rPr>
                <w:rFonts w:ascii="Times New Roman" w:hAnsi="Times New Roman" w:cs="Times New Roman"/>
                <w:sz w:val="24"/>
                <w:szCs w:val="24"/>
              </w:rPr>
            </w:pPr>
            <w:r w:rsidRPr="006D4BC6">
              <w:rPr>
                <w:rFonts w:ascii="Times New Roman" w:hAnsi="Times New Roman" w:cs="Times New Roman"/>
                <w:sz w:val="24"/>
                <w:szCs w:val="24"/>
              </w:rPr>
              <w:t>SE LES CONCEDE</w:t>
            </w:r>
            <w:r>
              <w:rPr>
                <w:rFonts w:ascii="Times New Roman" w:hAnsi="Times New Roman" w:cs="Times New Roman"/>
                <w:sz w:val="24"/>
                <w:szCs w:val="24"/>
              </w:rPr>
              <w:t xml:space="preserve"> TRANSPORTE PARA ENCUENTROS DEPORTIVOS DE LAS ADFAS LAS SIGUIENTES FECHAS: 29/02/2020 ADESCOPADE SAN SEBASTIAN; 07/03/2020 ESCUELA MUNICIPAL DE AGUILARES.</w:t>
            </w:r>
          </w:p>
        </w:tc>
        <w:tc>
          <w:tcPr>
            <w:tcW w:w="3275" w:type="dxa"/>
            <w:tcBorders>
              <w:top w:val="single" w:sz="4" w:space="0" w:color="auto"/>
              <w:left w:val="single" w:sz="4" w:space="0" w:color="auto"/>
              <w:bottom w:val="single" w:sz="4" w:space="0" w:color="auto"/>
              <w:right w:val="single" w:sz="4" w:space="0" w:color="auto"/>
            </w:tcBorders>
            <w:vAlign w:val="center"/>
          </w:tcPr>
          <w:p w14:paraId="5C891F09" w14:textId="77777777" w:rsidR="00562476" w:rsidRPr="00965D09" w:rsidRDefault="00562476" w:rsidP="007B3F30">
            <w:pPr>
              <w:spacing w:after="0" w:line="240" w:lineRule="auto"/>
              <w:rPr>
                <w:rFonts w:ascii="Times New Roman" w:hAnsi="Times New Roman" w:cs="Times New Roman"/>
                <w:sz w:val="24"/>
                <w:szCs w:val="24"/>
              </w:rPr>
            </w:pPr>
            <w:r w:rsidRPr="00965D09">
              <w:rPr>
                <w:rFonts w:ascii="Times New Roman" w:hAnsi="Times New Roman" w:cs="Times New Roman"/>
                <w:sz w:val="24"/>
                <w:szCs w:val="24"/>
              </w:rPr>
              <w:t>PROGRAMA DE FOMENTO AL DEPORTE, SEGUIMIENTO A ESCUELAS MUNICIPALES DE FUTBOL Y TAE KWAN DO EN FUNCION DE PREVENIR LA VIOLENCIA EN EL MUNICIPIO, AÑO 2020</w:t>
            </w:r>
          </w:p>
          <w:p w14:paraId="13789103" w14:textId="77777777" w:rsidR="00562476" w:rsidRDefault="00562476" w:rsidP="007B3F30">
            <w:pPr>
              <w:spacing w:after="0" w:line="240" w:lineRule="auto"/>
              <w:rPr>
                <w:rFonts w:ascii="Times New Roman" w:hAnsi="Times New Roman" w:cs="Times New Roman"/>
                <w:sz w:val="24"/>
                <w:szCs w:val="24"/>
              </w:rPr>
            </w:pPr>
          </w:p>
        </w:tc>
      </w:tr>
    </w:tbl>
    <w:p w14:paraId="5E3E739B" w14:textId="77777777" w:rsidR="00562476" w:rsidRPr="00AA5679" w:rsidRDefault="00562476" w:rsidP="00562476">
      <w:pPr>
        <w:spacing w:after="0"/>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Comuníquese.-</w:t>
      </w:r>
    </w:p>
    <w:p w14:paraId="1CE5E2F1"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3A400507" w14:textId="77777777" w:rsidR="00562476" w:rsidRPr="00C43837" w:rsidRDefault="00562476" w:rsidP="00562476">
      <w:pPr>
        <w:spacing w:after="0" w:line="276" w:lineRule="auto"/>
        <w:jc w:val="both"/>
        <w:rPr>
          <w:rFonts w:ascii="Times New Roman" w:hAnsi="Times New Roman" w:cs="Times New Roman"/>
          <w:sz w:val="24"/>
          <w:szCs w:val="24"/>
        </w:rPr>
      </w:pPr>
      <w:r w:rsidRPr="00C43837">
        <w:rPr>
          <w:rFonts w:ascii="Times New Roman" w:hAnsi="Times New Roman" w:cs="Times New Roman"/>
          <w:b/>
          <w:sz w:val="24"/>
          <w:szCs w:val="24"/>
        </w:rPr>
        <w:t>ACUERDO NÚMERO SEIS:</w:t>
      </w:r>
      <w:r w:rsidRPr="00C43837">
        <w:rPr>
          <w:rFonts w:ascii="Times New Roman" w:hAnsi="Times New Roman" w:cs="Times New Roman"/>
          <w:sz w:val="24"/>
          <w:szCs w:val="24"/>
        </w:rPr>
        <w:t xml:space="preserve"> El Concejo Municipal, CONSIDERANDO: </w:t>
      </w:r>
    </w:p>
    <w:p w14:paraId="450DB057" w14:textId="77777777" w:rsidR="00562476" w:rsidRPr="001A1F5D" w:rsidRDefault="00562476" w:rsidP="00562476">
      <w:pPr>
        <w:spacing w:after="0" w:line="276" w:lineRule="auto"/>
        <w:jc w:val="both"/>
        <w:rPr>
          <w:rFonts w:ascii="Times New Roman" w:eastAsia="Calibri" w:hAnsi="Times New Roman" w:cs="Times New Roman"/>
          <w:sz w:val="24"/>
          <w:szCs w:val="24"/>
          <w:lang w:val="es-ES_tradnl"/>
        </w:rPr>
      </w:pPr>
      <w:r w:rsidRPr="00C43837">
        <w:rPr>
          <w:rFonts w:ascii="Times New Roman" w:hAnsi="Times New Roman" w:cs="Times New Roman"/>
          <w:sz w:val="24"/>
          <w:szCs w:val="24"/>
        </w:rPr>
        <w:t>I-</w:t>
      </w:r>
      <w:r w:rsidRPr="00AC6BEA">
        <w:rPr>
          <w:rFonts w:ascii="Times New Roman" w:hAnsi="Times New Roman" w:cs="Times New Roman"/>
          <w:sz w:val="24"/>
          <w:szCs w:val="24"/>
        </w:rPr>
        <w:t xml:space="preserve"> </w:t>
      </w:r>
      <w:r w:rsidRPr="001A1F5D">
        <w:rPr>
          <w:rFonts w:ascii="Times New Roman" w:eastAsia="Calibri" w:hAnsi="Times New Roman" w:cs="Times New Roman"/>
          <w:sz w:val="24"/>
          <w:szCs w:val="24"/>
          <w:lang w:val="es-ES_tradnl"/>
        </w:rPr>
        <w:t xml:space="preserve">Que toda persona natural o jurídica sujeta al pago de Tributos Municipales, deberá dar aviso a La Alcaldía Municipal del cierre, traspaso, cambio de dirección y de cualquier otro hecho que tenga como consecuencia la cesación o variación de los Tributos Municipales; </w:t>
      </w:r>
    </w:p>
    <w:p w14:paraId="3932C86E" w14:textId="77777777" w:rsidR="00562476" w:rsidRPr="001A1F5D" w:rsidRDefault="00562476" w:rsidP="00562476">
      <w:pPr>
        <w:spacing w:after="0" w:line="276" w:lineRule="auto"/>
        <w:jc w:val="both"/>
        <w:rPr>
          <w:rFonts w:ascii="Times New Roman" w:eastAsia="Calibri" w:hAnsi="Times New Roman" w:cs="Times New Roman"/>
          <w:sz w:val="24"/>
          <w:szCs w:val="24"/>
          <w:lang w:val="es-ES_tradnl"/>
        </w:rPr>
      </w:pPr>
      <w:r w:rsidRPr="001A1F5D">
        <w:rPr>
          <w:rFonts w:ascii="Times New Roman" w:eastAsia="Calibri" w:hAnsi="Times New Roman" w:cs="Times New Roman"/>
          <w:sz w:val="24"/>
          <w:szCs w:val="24"/>
          <w:lang w:val="es-ES_tradnl"/>
        </w:rPr>
        <w:t xml:space="preserve">II- Que ante la solicitud hecha por el señor </w:t>
      </w:r>
      <w:r>
        <w:rPr>
          <w:rFonts w:ascii="Times New Roman" w:eastAsia="Calibri" w:hAnsi="Times New Roman" w:cs="Times New Roman"/>
          <w:sz w:val="24"/>
          <w:szCs w:val="24"/>
          <w:lang w:val="es-ES_tradnl"/>
        </w:rPr>
        <w:t>xxxxxx xxxxxxxxx xxxxxxx xxxxxxx xxxxxx</w:t>
      </w:r>
      <w:r w:rsidRPr="001A1F5D">
        <w:rPr>
          <w:rFonts w:ascii="Times New Roman" w:eastAsia="Calibri" w:hAnsi="Times New Roman" w:cs="Times New Roman"/>
          <w:sz w:val="24"/>
          <w:szCs w:val="24"/>
          <w:lang w:val="es-ES_tradnl"/>
        </w:rPr>
        <w:t xml:space="preserve">, y de acuerdo al Acta de Inspección de cierre de negocio, presentada por la Unidad Tributaria Municipal, es conveniente determinar el cierre definitivo del hecho generador que obligaba al señor </w:t>
      </w:r>
      <w:r>
        <w:rPr>
          <w:rFonts w:ascii="Times New Roman" w:eastAsia="Calibri" w:hAnsi="Times New Roman" w:cs="Times New Roman"/>
          <w:sz w:val="24"/>
          <w:szCs w:val="24"/>
          <w:lang w:val="es-ES_tradnl"/>
        </w:rPr>
        <w:t>xxxxx</w:t>
      </w:r>
      <w:r w:rsidRPr="001A1F5D">
        <w:rPr>
          <w:rFonts w:ascii="Times New Roman" w:eastAsia="Calibri" w:hAnsi="Times New Roman" w:cs="Times New Roman"/>
          <w:sz w:val="24"/>
          <w:szCs w:val="24"/>
          <w:lang w:val="es-ES_tradnl"/>
        </w:rPr>
        <w:t>, cancelar  los tributos correspondientes.</w:t>
      </w:r>
    </w:p>
    <w:p w14:paraId="6C400118" w14:textId="77777777" w:rsidR="00562476" w:rsidRPr="001A1F5D" w:rsidRDefault="00562476" w:rsidP="00562476">
      <w:pPr>
        <w:spacing w:after="0" w:line="276" w:lineRule="auto"/>
        <w:jc w:val="both"/>
        <w:rPr>
          <w:rFonts w:ascii="Times New Roman" w:eastAsia="Calibri" w:hAnsi="Times New Roman" w:cs="Times New Roman"/>
          <w:sz w:val="24"/>
          <w:szCs w:val="24"/>
          <w:lang w:val="es-ES_tradnl"/>
        </w:rPr>
      </w:pPr>
      <w:r w:rsidRPr="001A1F5D">
        <w:rPr>
          <w:rFonts w:ascii="Times New Roman" w:eastAsia="Calibri" w:hAnsi="Times New Roman" w:cs="Times New Roman"/>
          <w:sz w:val="24"/>
          <w:szCs w:val="24"/>
          <w:lang w:val="es-ES_tradnl"/>
        </w:rPr>
        <w:t xml:space="preserve">III- Que también interpone solicitud  la señora </w:t>
      </w:r>
      <w:r>
        <w:rPr>
          <w:rFonts w:ascii="Times New Roman" w:eastAsia="Calibri" w:hAnsi="Times New Roman" w:cs="Times New Roman"/>
          <w:sz w:val="24"/>
          <w:szCs w:val="24"/>
          <w:lang w:val="es-ES_tradnl"/>
        </w:rPr>
        <w:t>xxxxx xxxxxx xxxxxx xxxxxx xxxxxx xxxxxx</w:t>
      </w:r>
      <w:r w:rsidRPr="001A1F5D">
        <w:rPr>
          <w:rFonts w:ascii="Times New Roman" w:eastAsia="Calibri" w:hAnsi="Times New Roman" w:cs="Times New Roman"/>
          <w:sz w:val="24"/>
          <w:szCs w:val="24"/>
          <w:lang w:val="es-ES_tradnl"/>
        </w:rPr>
        <w:t xml:space="preserve">, de la cual presentan Acta de Inspección de cierre de negocio, por la Unidad Tributaria Municipal, es conveniente determinar el cierre definitivo del hecho generador que obligaba a la señora </w:t>
      </w:r>
      <w:r>
        <w:rPr>
          <w:rFonts w:ascii="Times New Roman" w:eastAsia="Calibri" w:hAnsi="Times New Roman" w:cs="Times New Roman"/>
          <w:sz w:val="24"/>
          <w:szCs w:val="24"/>
          <w:lang w:val="es-ES_tradnl"/>
        </w:rPr>
        <w:t>xxxxxxx</w:t>
      </w:r>
      <w:r w:rsidRPr="001A1F5D">
        <w:rPr>
          <w:rFonts w:ascii="Times New Roman" w:eastAsia="Calibri" w:hAnsi="Times New Roman" w:cs="Times New Roman"/>
          <w:sz w:val="24"/>
          <w:szCs w:val="24"/>
          <w:lang w:val="es-ES_tradnl"/>
        </w:rPr>
        <w:t>, cancelar  los tributos correspondientes.</w:t>
      </w:r>
    </w:p>
    <w:p w14:paraId="6E76ED74" w14:textId="77777777" w:rsidR="00562476" w:rsidRPr="001A1F5D" w:rsidRDefault="00562476" w:rsidP="00562476">
      <w:pPr>
        <w:spacing w:after="0" w:line="276" w:lineRule="auto"/>
        <w:jc w:val="both"/>
        <w:rPr>
          <w:rFonts w:ascii="Times New Roman" w:eastAsia="Calibri" w:hAnsi="Times New Roman" w:cs="Times New Roman"/>
          <w:sz w:val="24"/>
          <w:szCs w:val="24"/>
          <w:lang w:val="es-ES_tradnl"/>
        </w:rPr>
      </w:pPr>
      <w:r w:rsidRPr="001A1F5D">
        <w:rPr>
          <w:rFonts w:ascii="Times New Roman" w:eastAsia="Calibri" w:hAnsi="Times New Roman" w:cs="Times New Roman"/>
          <w:sz w:val="24"/>
          <w:szCs w:val="24"/>
          <w:lang w:val="es-ES_tradnl"/>
        </w:rPr>
        <w:t xml:space="preserve">IV- Que además presenta solicitud </w:t>
      </w:r>
      <w:r>
        <w:rPr>
          <w:rFonts w:ascii="Times New Roman" w:eastAsia="Calibri" w:hAnsi="Times New Roman" w:cs="Times New Roman"/>
          <w:sz w:val="24"/>
          <w:szCs w:val="24"/>
          <w:lang w:val="es-ES_tradnl"/>
        </w:rPr>
        <w:t>la señora xxxxxx xxxxxx xxxxxx xxxxxx xxxxx</w:t>
      </w:r>
      <w:r w:rsidRPr="001A1F5D">
        <w:rPr>
          <w:rFonts w:ascii="Times New Roman" w:eastAsia="Calibri" w:hAnsi="Times New Roman" w:cs="Times New Roman"/>
          <w:sz w:val="24"/>
          <w:szCs w:val="24"/>
          <w:lang w:val="es-ES_tradnl"/>
        </w:rPr>
        <w:t xml:space="preserve">, y de acuerdo al Acta de Inspección de cierre de negocio, presentada por la Unidad Tributaria Municipal, es conveniente determinar el cierre definitivo del hecho generador que obligaba </w:t>
      </w:r>
      <w:r>
        <w:rPr>
          <w:rFonts w:ascii="Times New Roman" w:eastAsia="Calibri" w:hAnsi="Times New Roman" w:cs="Times New Roman"/>
          <w:sz w:val="24"/>
          <w:szCs w:val="24"/>
          <w:lang w:val="es-ES_tradnl"/>
        </w:rPr>
        <w:t>a la señora xxxxxxx</w:t>
      </w:r>
      <w:r w:rsidRPr="001A1F5D">
        <w:rPr>
          <w:rFonts w:ascii="Times New Roman" w:eastAsia="Calibri" w:hAnsi="Times New Roman" w:cs="Times New Roman"/>
          <w:sz w:val="24"/>
          <w:szCs w:val="24"/>
          <w:lang w:val="es-ES_tradnl"/>
        </w:rPr>
        <w:t>, cancelar  los tributos correspondientes.</w:t>
      </w:r>
    </w:p>
    <w:p w14:paraId="63805F2B"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1A1F5D">
        <w:rPr>
          <w:rFonts w:ascii="Times New Roman" w:eastAsia="Calibri" w:hAnsi="Times New Roman" w:cs="Times New Roman"/>
          <w:sz w:val="24"/>
          <w:szCs w:val="24"/>
          <w:lang w:val="es-ES_tradnl"/>
        </w:rPr>
        <w:t>VI- Que al verificarse en las inspecciones que se hicieran en los Negocios antes descritos, se determinó que es importante delimitar el tiempo de funcionamiento de los negocios que presentan su solicitud de cierre para dar cumplimiento a lo establecido en la Ley General Tributaria Municipal de El Salvador.</w:t>
      </w:r>
      <w:r w:rsidRPr="00D60226">
        <w:rPr>
          <w:rFonts w:ascii="Times New Roman" w:eastAsia="Calibri" w:hAnsi="Times New Roman" w:cs="Times New Roman"/>
          <w:b/>
          <w:sz w:val="24"/>
          <w:szCs w:val="24"/>
          <w:lang w:val="es-ES_tradnl"/>
        </w:rPr>
        <w:t xml:space="preserve"> </w:t>
      </w:r>
      <w:r w:rsidRPr="00290DBA">
        <w:rPr>
          <w:rFonts w:ascii="Times New Roman" w:eastAsia="Calibri" w:hAnsi="Times New Roman" w:cs="Times New Roman"/>
          <w:b/>
          <w:sz w:val="24"/>
          <w:szCs w:val="24"/>
          <w:lang w:val="es-ES_tradnl"/>
        </w:rPr>
        <w:t>Por tanto, de conformidad con el numeral 3 del Art. 3, La interpretación auténtica del numeral 24 del Art. 4 del Código Municipal, en relación con el numeral 7 del Art. 90 de la Ley General Tributaria Municipal, el Concejo Municipal, ACUERDA</w:t>
      </w:r>
      <w:r w:rsidRPr="00290DBA">
        <w:rPr>
          <w:rFonts w:ascii="Times New Roman" w:eastAsia="Calibri" w:hAnsi="Times New Roman" w:cs="Times New Roman"/>
          <w:sz w:val="24"/>
          <w:szCs w:val="24"/>
          <w:lang w:val="es-ES_tradnl"/>
        </w:rPr>
        <w:t xml:space="preserve">: </w:t>
      </w:r>
      <w:r w:rsidRPr="00290DBA">
        <w:rPr>
          <w:rFonts w:ascii="Times New Roman" w:eastAsia="Calibri" w:hAnsi="Times New Roman" w:cs="Times New Roman"/>
          <w:b/>
          <w:sz w:val="24"/>
          <w:szCs w:val="24"/>
          <w:lang w:val="es-ES_tradnl"/>
        </w:rPr>
        <w:t>1)</w:t>
      </w:r>
      <w:r w:rsidRPr="00290DBA">
        <w:rPr>
          <w:rFonts w:ascii="Times New Roman" w:eastAsia="Calibri" w:hAnsi="Times New Roman" w:cs="Times New Roman"/>
          <w:sz w:val="24"/>
          <w:szCs w:val="24"/>
          <w:lang w:val="es-ES_tradnl"/>
        </w:rPr>
        <w:t xml:space="preserve"> Cerrar de forma definitiva, el negocio calificado como “</w:t>
      </w:r>
      <w:r>
        <w:rPr>
          <w:rFonts w:ascii="Times New Roman" w:eastAsia="Calibri" w:hAnsi="Times New Roman" w:cs="Times New Roman"/>
          <w:sz w:val="24"/>
          <w:szCs w:val="24"/>
          <w:lang w:val="es-ES_tradnl"/>
        </w:rPr>
        <w:t>TIENDA LA NUEVA JERUSALEN</w:t>
      </w:r>
      <w:r w:rsidRPr="00290DBA">
        <w:rPr>
          <w:rFonts w:ascii="Times New Roman" w:eastAsia="Calibri" w:hAnsi="Times New Roman" w:cs="Times New Roman"/>
          <w:sz w:val="24"/>
          <w:szCs w:val="24"/>
          <w:lang w:val="es-ES_tradnl"/>
        </w:rPr>
        <w:t xml:space="preserve">” propiedad del señor </w:t>
      </w:r>
      <w:r>
        <w:rPr>
          <w:rFonts w:ascii="Times New Roman" w:eastAsia="Calibri" w:hAnsi="Times New Roman" w:cs="Times New Roman"/>
          <w:sz w:val="24"/>
          <w:szCs w:val="24"/>
          <w:lang w:val="es-ES_tradnl"/>
        </w:rPr>
        <w:t>xxxxx xxxxx xxxxx xxxxxx</w:t>
      </w:r>
      <w:r w:rsidRPr="00290DBA">
        <w:rPr>
          <w:rFonts w:ascii="Times New Roman" w:eastAsia="Calibri" w:hAnsi="Times New Roman" w:cs="Times New Roman"/>
          <w:sz w:val="24"/>
          <w:szCs w:val="24"/>
          <w:lang w:val="es-ES_tradnl"/>
        </w:rPr>
        <w:t xml:space="preserve">, ubicado </w:t>
      </w:r>
      <w:r>
        <w:rPr>
          <w:rFonts w:ascii="Times New Roman" w:eastAsia="Calibri" w:hAnsi="Times New Roman" w:cs="Times New Roman"/>
          <w:sz w:val="24"/>
          <w:szCs w:val="24"/>
          <w:lang w:val="es-ES_tradnl"/>
        </w:rPr>
        <w:t>en xxxxx xxxxxx xxxxxxx xxxxxxx xxxxxxx xxxxxxx xxxxxx xxxxxx xxxxxxx xxxxxxxx</w:t>
      </w:r>
      <w:r w:rsidRPr="00290DBA">
        <w:rPr>
          <w:rFonts w:ascii="Times New Roman" w:eastAsia="Calibri" w:hAnsi="Times New Roman" w:cs="Times New Roman"/>
          <w:sz w:val="24"/>
          <w:szCs w:val="24"/>
          <w:lang w:val="es-ES_tradnl"/>
        </w:rPr>
        <w:t xml:space="preserve">. </w:t>
      </w:r>
      <w:r w:rsidRPr="00290DBA">
        <w:rPr>
          <w:rFonts w:ascii="Times New Roman" w:eastAsia="Calibri" w:hAnsi="Times New Roman" w:cs="Times New Roman"/>
          <w:b/>
          <w:sz w:val="24"/>
          <w:szCs w:val="24"/>
          <w:lang w:val="es-ES_tradnl"/>
        </w:rPr>
        <w:t>2)</w:t>
      </w:r>
      <w:r w:rsidRPr="00290DBA">
        <w:rPr>
          <w:rFonts w:ascii="Times New Roman" w:eastAsia="Calibri" w:hAnsi="Times New Roman" w:cs="Times New Roman"/>
          <w:sz w:val="24"/>
          <w:szCs w:val="24"/>
          <w:lang w:val="es-ES_tradnl"/>
        </w:rPr>
        <w:t xml:space="preserve"> Cerrar de forma definitiva, el negocio calificado como </w:t>
      </w:r>
      <w:r>
        <w:rPr>
          <w:rFonts w:ascii="Times New Roman" w:eastAsia="Calibri" w:hAnsi="Times New Roman" w:cs="Times New Roman"/>
          <w:sz w:val="24"/>
          <w:szCs w:val="24"/>
          <w:lang w:val="es-ES_tradnl"/>
        </w:rPr>
        <w:t>“TIENDA CARMEN”</w:t>
      </w:r>
      <w:r w:rsidRPr="00290DBA">
        <w:rPr>
          <w:rFonts w:ascii="Times New Roman" w:eastAsia="Calibri" w:hAnsi="Times New Roman" w:cs="Times New Roman"/>
          <w:sz w:val="24"/>
          <w:szCs w:val="24"/>
          <w:lang w:val="es-ES_tradnl"/>
        </w:rPr>
        <w:t xml:space="preserve"> propiedad de</w:t>
      </w:r>
      <w:r>
        <w:rPr>
          <w:rFonts w:ascii="Times New Roman" w:eastAsia="Calibri" w:hAnsi="Times New Roman" w:cs="Times New Roman"/>
          <w:sz w:val="24"/>
          <w:szCs w:val="24"/>
          <w:lang w:val="es-ES_tradnl"/>
        </w:rPr>
        <w:t xml:space="preserve"> la </w:t>
      </w:r>
      <w:r w:rsidRPr="00290DBA">
        <w:rPr>
          <w:rFonts w:ascii="Times New Roman" w:eastAsia="Calibri" w:hAnsi="Times New Roman" w:cs="Times New Roman"/>
          <w:sz w:val="24"/>
          <w:szCs w:val="24"/>
          <w:lang w:val="es-ES_tradnl"/>
        </w:rPr>
        <w:t>señor</w:t>
      </w:r>
      <w:r>
        <w:rPr>
          <w:rFonts w:ascii="Times New Roman" w:eastAsia="Calibri" w:hAnsi="Times New Roman" w:cs="Times New Roman"/>
          <w:sz w:val="24"/>
          <w:szCs w:val="24"/>
          <w:lang w:val="es-ES_tradnl"/>
        </w:rPr>
        <w:t>a</w:t>
      </w:r>
      <w:r w:rsidRPr="00C43837">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xxxxxxx xxxxxxxx xxxxxxxx xxxxxxxx xxxxxx</w:t>
      </w:r>
      <w:r w:rsidRPr="00290DBA">
        <w:rPr>
          <w:rFonts w:ascii="Times New Roman" w:eastAsia="Calibri" w:hAnsi="Times New Roman" w:cs="Times New Roman"/>
          <w:sz w:val="24"/>
          <w:szCs w:val="24"/>
          <w:lang w:val="es-ES_tradnl"/>
        </w:rPr>
        <w:t xml:space="preserve">, ubicado </w:t>
      </w:r>
      <w:r>
        <w:rPr>
          <w:rFonts w:ascii="Times New Roman" w:eastAsia="Calibri" w:hAnsi="Times New Roman" w:cs="Times New Roman"/>
          <w:sz w:val="24"/>
          <w:szCs w:val="24"/>
          <w:lang w:val="es-ES_tradnl"/>
        </w:rPr>
        <w:t>en xxxxxxxx xxxxx xxxxx xxxxx xxxxx xxxx xxxxxxxx</w:t>
      </w:r>
      <w:r w:rsidRPr="00290DBA">
        <w:rPr>
          <w:rFonts w:ascii="Times New Roman" w:eastAsia="Calibri" w:hAnsi="Times New Roman" w:cs="Times New Roman"/>
          <w:sz w:val="24"/>
          <w:szCs w:val="24"/>
          <w:lang w:val="es-ES_tradnl"/>
        </w:rPr>
        <w:t xml:space="preserve">. </w:t>
      </w:r>
      <w:r w:rsidRPr="00290DBA">
        <w:rPr>
          <w:rFonts w:ascii="Times New Roman" w:eastAsia="Calibri" w:hAnsi="Times New Roman" w:cs="Times New Roman"/>
          <w:b/>
          <w:sz w:val="24"/>
          <w:szCs w:val="24"/>
          <w:lang w:val="es-ES_tradnl"/>
        </w:rPr>
        <w:t>3)</w:t>
      </w:r>
      <w:r w:rsidRPr="00290DBA">
        <w:rPr>
          <w:rFonts w:ascii="Times New Roman" w:eastAsia="Calibri" w:hAnsi="Times New Roman" w:cs="Times New Roman"/>
          <w:sz w:val="24"/>
          <w:szCs w:val="24"/>
          <w:lang w:val="es-ES_tradnl"/>
        </w:rPr>
        <w:t xml:space="preserve"> Cerrar de forma definitiva, el negocio </w:t>
      </w:r>
      <w:r w:rsidRPr="00290DBA">
        <w:rPr>
          <w:rFonts w:ascii="Times New Roman" w:eastAsia="Calibri" w:hAnsi="Times New Roman" w:cs="Times New Roman"/>
          <w:sz w:val="24"/>
          <w:szCs w:val="24"/>
          <w:lang w:val="es-ES_tradnl"/>
        </w:rPr>
        <w:lastRenderedPageBreak/>
        <w:t>calificado como “</w:t>
      </w:r>
      <w:r>
        <w:rPr>
          <w:rFonts w:ascii="Times New Roman" w:eastAsia="Calibri" w:hAnsi="Times New Roman" w:cs="Times New Roman"/>
          <w:sz w:val="24"/>
          <w:szCs w:val="24"/>
          <w:lang w:val="es-ES_tradnl"/>
        </w:rPr>
        <w:t>COMEDOR Y PUPUSERÍA</w:t>
      </w:r>
      <w:r w:rsidRPr="00290DBA">
        <w:rPr>
          <w:rFonts w:ascii="Times New Roman" w:eastAsia="Calibri" w:hAnsi="Times New Roman" w:cs="Times New Roman"/>
          <w:sz w:val="24"/>
          <w:szCs w:val="24"/>
          <w:lang w:val="es-ES_tradnl"/>
        </w:rPr>
        <w:t>” propiedad de</w:t>
      </w:r>
      <w:r>
        <w:rPr>
          <w:rFonts w:ascii="Times New Roman" w:eastAsia="Calibri" w:hAnsi="Times New Roman" w:cs="Times New Roman"/>
          <w:sz w:val="24"/>
          <w:szCs w:val="24"/>
          <w:lang w:val="es-ES_tradnl"/>
        </w:rPr>
        <w:t xml:space="preserve"> </w:t>
      </w:r>
      <w:r w:rsidRPr="00290DBA">
        <w:rPr>
          <w:rFonts w:ascii="Times New Roman" w:eastAsia="Calibri" w:hAnsi="Times New Roman" w:cs="Times New Roman"/>
          <w:sz w:val="24"/>
          <w:szCs w:val="24"/>
          <w:lang w:val="es-ES_tradnl"/>
        </w:rPr>
        <w:t>l</w:t>
      </w:r>
      <w:r>
        <w:rPr>
          <w:rFonts w:ascii="Times New Roman" w:eastAsia="Calibri" w:hAnsi="Times New Roman" w:cs="Times New Roman"/>
          <w:sz w:val="24"/>
          <w:szCs w:val="24"/>
          <w:lang w:val="es-ES_tradnl"/>
        </w:rPr>
        <w:t>a</w:t>
      </w:r>
      <w:r w:rsidRPr="00290DBA">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xxxxxx xxxxxx xxxxxx xxxxxx</w:t>
      </w:r>
      <w:r w:rsidRPr="00290DBA">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xxxxx xxxxxx xxxxxx xxxxxx xxxxxx xxxxx xxxx xxxx</w:t>
      </w:r>
      <w:r w:rsidRPr="00290DBA">
        <w:rPr>
          <w:rFonts w:ascii="Times New Roman" w:eastAsia="Calibri" w:hAnsi="Times New Roman" w:cs="Times New Roman"/>
          <w:sz w:val="24"/>
          <w:szCs w:val="24"/>
          <w:lang w:val="es-ES_tradnl"/>
        </w:rPr>
        <w:t xml:space="preserve">. </w:t>
      </w:r>
      <w:r w:rsidRPr="00C43837">
        <w:rPr>
          <w:rFonts w:ascii="Times New Roman" w:eastAsia="Calibri" w:hAnsi="Times New Roman" w:cs="Times New Roman"/>
          <w:b/>
          <w:sz w:val="24"/>
          <w:szCs w:val="24"/>
          <w:lang w:val="es-ES_tradnl"/>
        </w:rPr>
        <w:t>4)</w:t>
      </w:r>
      <w:r w:rsidRPr="00290DBA">
        <w:rPr>
          <w:rFonts w:ascii="Times New Roman" w:eastAsia="Calibri" w:hAnsi="Times New Roman" w:cs="Times New Roman"/>
          <w:b/>
          <w:sz w:val="24"/>
          <w:szCs w:val="24"/>
          <w:lang w:val="es-ES_tradnl"/>
        </w:rPr>
        <w:t xml:space="preserve"> N</w:t>
      </w:r>
      <w:r w:rsidRPr="00290DBA">
        <w:rPr>
          <w:rFonts w:ascii="Times New Roman" w:eastAsia="Calibri" w:hAnsi="Times New Roman" w:cs="Times New Roman"/>
          <w:sz w:val="24"/>
          <w:szCs w:val="24"/>
          <w:lang w:val="es-ES_tradnl"/>
        </w:rPr>
        <w:t>otifíquese al interesado para los efectos legales.</w:t>
      </w:r>
    </w:p>
    <w:p w14:paraId="4ECFE157" w14:textId="77777777" w:rsidR="00562476" w:rsidRDefault="00562476" w:rsidP="00562476">
      <w:pPr>
        <w:spacing w:after="0" w:line="276" w:lineRule="auto"/>
        <w:jc w:val="both"/>
        <w:rPr>
          <w:rFonts w:ascii="Times New Roman" w:hAnsi="Times New Roman" w:cs="Times New Roman"/>
          <w:sz w:val="24"/>
          <w:szCs w:val="24"/>
        </w:rPr>
      </w:pPr>
    </w:p>
    <w:p w14:paraId="1804B5F4" w14:textId="77777777" w:rsidR="00562476" w:rsidRPr="00050A9D" w:rsidRDefault="00562476" w:rsidP="00562476">
      <w:pPr>
        <w:spacing w:after="0" w:line="276" w:lineRule="auto"/>
        <w:jc w:val="both"/>
        <w:rPr>
          <w:rFonts w:ascii="Times New Roman" w:hAnsi="Times New Roman" w:cs="Times New Roman"/>
          <w:sz w:val="24"/>
          <w:szCs w:val="24"/>
        </w:rPr>
      </w:pPr>
      <w:r w:rsidRPr="007026B9">
        <w:rPr>
          <w:rFonts w:ascii="Times New Roman" w:hAnsi="Times New Roman" w:cs="Times New Roman"/>
          <w:b/>
          <w:sz w:val="24"/>
          <w:szCs w:val="24"/>
        </w:rPr>
        <w:t>ACUERDO NÚMERO SIETE:</w:t>
      </w:r>
      <w:r w:rsidRPr="007026B9">
        <w:rPr>
          <w:rFonts w:ascii="Times New Roman" w:hAnsi="Times New Roman" w:cs="Times New Roman"/>
          <w:sz w:val="24"/>
          <w:szCs w:val="24"/>
        </w:rPr>
        <w:t xml:space="preserve"> El</w:t>
      </w:r>
      <w:r w:rsidRPr="00050A9D">
        <w:rPr>
          <w:rFonts w:ascii="Times New Roman" w:hAnsi="Times New Roman" w:cs="Times New Roman"/>
          <w:sz w:val="24"/>
          <w:szCs w:val="24"/>
        </w:rPr>
        <w:t xml:space="preserve"> Concejo Municipal,  CONSIDERANDO: </w:t>
      </w:r>
    </w:p>
    <w:p w14:paraId="07C501F9" w14:textId="77777777" w:rsidR="00562476" w:rsidRPr="004731B5"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4731B5">
        <w:rPr>
          <w:rFonts w:ascii="Times New Roman" w:hAnsi="Times New Roman" w:cs="Times New Roman"/>
          <w:sz w:val="24"/>
          <w:szCs w:val="24"/>
        </w:rPr>
        <w:t>Que el Arq. Henry Douglas Palacios Montenegro, Jefe de UACI, somete a consider</w:t>
      </w:r>
      <w:r>
        <w:rPr>
          <w:rFonts w:ascii="Times New Roman" w:hAnsi="Times New Roman" w:cs="Times New Roman"/>
          <w:sz w:val="24"/>
          <w:szCs w:val="24"/>
        </w:rPr>
        <w:t xml:space="preserve">ación la evaluación </w:t>
      </w:r>
      <w:r w:rsidRPr="004731B5">
        <w:rPr>
          <w:rFonts w:ascii="Times New Roman" w:hAnsi="Times New Roman" w:cs="Times New Roman"/>
          <w:sz w:val="24"/>
          <w:szCs w:val="24"/>
        </w:rPr>
        <w:t>ofertas de Realizador para el Proyecto “</w:t>
      </w:r>
      <w:r w:rsidRPr="007026B9">
        <w:rPr>
          <w:rFonts w:ascii="Times New Roman" w:hAnsi="Times New Roman" w:cs="Times New Roman"/>
          <w:sz w:val="24"/>
          <w:szCs w:val="24"/>
        </w:rPr>
        <w:t>PAVIMENTACION DE 91 ML DE CALLE ANTIGUA CON MEZCLA ASFALTICA SECTOR FATIMA</w:t>
      </w:r>
      <w:r>
        <w:rPr>
          <w:rFonts w:ascii="Times New Roman" w:hAnsi="Times New Roman" w:cs="Times New Roman"/>
          <w:sz w:val="24"/>
          <w:szCs w:val="24"/>
        </w:rPr>
        <w:t>,</w:t>
      </w:r>
      <w:r w:rsidRPr="007026B9">
        <w:rPr>
          <w:rFonts w:ascii="Times New Roman" w:hAnsi="Times New Roman" w:cs="Times New Roman"/>
          <w:sz w:val="24"/>
          <w:szCs w:val="24"/>
        </w:rPr>
        <w:t xml:space="preserve"> CANTON EL PARAISO</w:t>
      </w:r>
      <w:r>
        <w:rPr>
          <w:rFonts w:ascii="Times New Roman" w:hAnsi="Times New Roman" w:cs="Times New Roman"/>
          <w:sz w:val="24"/>
          <w:szCs w:val="24"/>
        </w:rPr>
        <w:t>, 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calle de hasta 3.0 metros aproximadamente.</w:t>
      </w:r>
    </w:p>
    <w:p w14:paraId="2BE96701"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a la empresa</w:t>
      </w:r>
      <w:r w:rsidRPr="004731B5">
        <w:t xml:space="preserve"> </w:t>
      </w:r>
      <w:r w:rsidRPr="004F3B90">
        <w:rPr>
          <w:rFonts w:ascii="Times New Roman" w:hAnsi="Times New Roman" w:cs="Times New Roman"/>
          <w:sz w:val="24"/>
          <w:szCs w:val="24"/>
        </w:rPr>
        <w:t>ROMAD</w:t>
      </w:r>
      <w:r>
        <w:t xml:space="preserve"> </w:t>
      </w:r>
      <w:r w:rsidRPr="004F3B90">
        <w:rPr>
          <w:rFonts w:ascii="Times New Roman" w:hAnsi="Times New Roman" w:cs="Times New Roman"/>
          <w:sz w:val="24"/>
          <w:szCs w:val="24"/>
        </w:rPr>
        <w:t>INGENIEROS,</w:t>
      </w:r>
      <w:r>
        <w:t xml:space="preserve"> </w:t>
      </w:r>
      <w:r w:rsidRPr="004731B5">
        <w:rPr>
          <w:rFonts w:ascii="Times New Roman" w:hAnsi="Times New Roman" w:cs="Times New Roman"/>
          <w:sz w:val="24"/>
          <w:szCs w:val="24"/>
          <w:lang w:val="es-ES"/>
        </w:rPr>
        <w:t>S.A. DE C.V.,</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VEINTITRÉS MIL DOCE 66/100</w:t>
      </w:r>
      <w:r w:rsidRPr="004731B5">
        <w:rPr>
          <w:rFonts w:ascii="Times New Roman" w:hAnsi="Times New Roman" w:cs="Times New Roman"/>
          <w:sz w:val="24"/>
          <w:szCs w:val="24"/>
        </w:rPr>
        <w:t xml:space="preserve"> DÓLARES DE LOS ESTADOS UNIDOS DE NORTE AMERICA ($</w:t>
      </w:r>
      <w:r>
        <w:rPr>
          <w:rFonts w:ascii="Times New Roman" w:hAnsi="Times New Roman" w:cs="Times New Roman"/>
          <w:sz w:val="24"/>
          <w:szCs w:val="24"/>
        </w:rPr>
        <w:t>23</w:t>
      </w:r>
      <w:r w:rsidRPr="004731B5">
        <w:rPr>
          <w:rFonts w:ascii="Times New Roman" w:hAnsi="Times New Roman" w:cs="Times New Roman"/>
          <w:sz w:val="24"/>
          <w:szCs w:val="24"/>
        </w:rPr>
        <w:t>,</w:t>
      </w:r>
      <w:r>
        <w:rPr>
          <w:rFonts w:ascii="Times New Roman" w:hAnsi="Times New Roman" w:cs="Times New Roman"/>
          <w:sz w:val="24"/>
          <w:szCs w:val="24"/>
        </w:rPr>
        <w:t>012</w:t>
      </w:r>
      <w:r w:rsidRPr="004731B5">
        <w:rPr>
          <w:rFonts w:ascii="Times New Roman" w:hAnsi="Times New Roman" w:cs="Times New Roman"/>
          <w:sz w:val="24"/>
          <w:szCs w:val="24"/>
        </w:rPr>
        <w:t>.</w:t>
      </w:r>
      <w:r>
        <w:rPr>
          <w:rFonts w:ascii="Times New Roman" w:hAnsi="Times New Roman" w:cs="Times New Roman"/>
          <w:sz w:val="24"/>
          <w:szCs w:val="24"/>
        </w:rPr>
        <w:t>66</w:t>
      </w:r>
      <w:r w:rsidRPr="004731B5">
        <w:rPr>
          <w:rFonts w:ascii="Times New Roman" w:hAnsi="Times New Roman" w:cs="Times New Roman"/>
          <w:sz w:val="24"/>
          <w:szCs w:val="24"/>
        </w:rPr>
        <w:t xml:space="preserve">), por ofrecer precios más competitivos y favorables para la Administración Municipal.  </w:t>
      </w:r>
    </w:p>
    <w:p w14:paraId="34215806"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7E3A9CAB"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299938B2" w14:textId="77777777" w:rsidR="00562476" w:rsidRDefault="00562476" w:rsidP="00562476">
      <w:pPr>
        <w:spacing w:after="0" w:line="276" w:lineRule="auto"/>
        <w:jc w:val="both"/>
        <w:rPr>
          <w:rFonts w:ascii="Times New Roman" w:hAnsi="Times New Roman" w:cs="Times New Roman"/>
          <w:szCs w:val="20"/>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w:t>
      </w:r>
      <w:r w:rsidRPr="004731B5">
        <w:rPr>
          <w:rFonts w:ascii="Times New Roman" w:hAnsi="Times New Roman" w:cs="Times New Roman"/>
          <w:b/>
          <w:sz w:val="24"/>
          <w:szCs w:val="24"/>
          <w:lang w:val="es-ES"/>
        </w:rPr>
        <w:t xml:space="preserve"> ADJUDICAR </w:t>
      </w:r>
      <w:r w:rsidRPr="004731B5">
        <w:rPr>
          <w:rFonts w:ascii="Times New Roman" w:hAnsi="Times New Roman" w:cs="Times New Roman"/>
          <w:sz w:val="24"/>
          <w:szCs w:val="24"/>
          <w:lang w:val="es-ES"/>
        </w:rPr>
        <w:t xml:space="preserve">a la empresa </w:t>
      </w:r>
      <w:r w:rsidRPr="004F3B90">
        <w:rPr>
          <w:rFonts w:ascii="Times New Roman" w:hAnsi="Times New Roman" w:cs="Times New Roman"/>
          <w:sz w:val="24"/>
          <w:szCs w:val="24"/>
        </w:rPr>
        <w:t>ROMAD</w:t>
      </w:r>
      <w:r>
        <w:t xml:space="preserve"> </w:t>
      </w:r>
      <w:r w:rsidRPr="004F3B90">
        <w:rPr>
          <w:rFonts w:ascii="Times New Roman" w:hAnsi="Times New Roman" w:cs="Times New Roman"/>
          <w:sz w:val="24"/>
          <w:szCs w:val="24"/>
        </w:rPr>
        <w:t>INGENIEROS,</w:t>
      </w:r>
      <w:r>
        <w:t xml:space="preserve"> </w:t>
      </w:r>
      <w:r w:rsidRPr="004731B5">
        <w:rPr>
          <w:rFonts w:ascii="Times New Roman" w:hAnsi="Times New Roman" w:cs="Times New Roman"/>
          <w:sz w:val="24"/>
          <w:szCs w:val="24"/>
          <w:lang w:val="es-ES"/>
        </w:rPr>
        <w:t xml:space="preserve">S.A. DE C.V., en la ejecución del Proyecto </w:t>
      </w:r>
      <w:r w:rsidRPr="004731B5">
        <w:rPr>
          <w:rFonts w:ascii="Times New Roman" w:hAnsi="Times New Roman" w:cs="Times New Roman"/>
          <w:sz w:val="24"/>
          <w:szCs w:val="24"/>
        </w:rPr>
        <w:t>“</w:t>
      </w:r>
      <w:r w:rsidRPr="007026B9">
        <w:rPr>
          <w:rFonts w:ascii="Times New Roman" w:hAnsi="Times New Roman" w:cs="Times New Roman"/>
          <w:sz w:val="24"/>
          <w:szCs w:val="24"/>
        </w:rPr>
        <w:t>PAVIMENTACION DE 91 ML DE CALLE ANTIGUA CON MEZCLA ASFALTICA SECTOR FATIMA</w:t>
      </w:r>
      <w:r>
        <w:rPr>
          <w:rFonts w:ascii="Times New Roman" w:hAnsi="Times New Roman" w:cs="Times New Roman"/>
          <w:sz w:val="24"/>
          <w:szCs w:val="24"/>
        </w:rPr>
        <w:t>,</w:t>
      </w:r>
      <w:r w:rsidRPr="007026B9">
        <w:rPr>
          <w:rFonts w:ascii="Times New Roman" w:hAnsi="Times New Roman" w:cs="Times New Roman"/>
          <w:sz w:val="24"/>
          <w:szCs w:val="24"/>
        </w:rPr>
        <w:t xml:space="preserve"> CANTON EL PARAISO</w:t>
      </w:r>
      <w:r>
        <w:rPr>
          <w:rFonts w:ascii="Times New Roman" w:hAnsi="Times New Roman" w:cs="Times New Roman"/>
          <w:sz w:val="24"/>
          <w:szCs w:val="24"/>
        </w:rPr>
        <w:t>,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CUARENTA Y SIETE</w:t>
      </w:r>
      <w:r w:rsidRPr="004731B5">
        <w:rPr>
          <w:rFonts w:ascii="Times New Roman" w:hAnsi="Times New Roman" w:cs="Times New Roman"/>
          <w:sz w:val="24"/>
          <w:szCs w:val="24"/>
        </w:rPr>
        <w:t xml:space="preserve"> MIL </w:t>
      </w:r>
      <w:r>
        <w:rPr>
          <w:rFonts w:ascii="Times New Roman" w:hAnsi="Times New Roman" w:cs="Times New Roman"/>
          <w:sz w:val="24"/>
          <w:szCs w:val="24"/>
        </w:rPr>
        <w:t>SEISCIENTOSNOVENTA Y NUEVE</w:t>
      </w:r>
      <w:r w:rsidRPr="004731B5">
        <w:rPr>
          <w:rFonts w:ascii="Times New Roman" w:hAnsi="Times New Roman" w:cs="Times New Roman"/>
          <w:sz w:val="24"/>
          <w:szCs w:val="24"/>
        </w:rPr>
        <w:t xml:space="preserve"> </w:t>
      </w:r>
      <w:r>
        <w:rPr>
          <w:rFonts w:ascii="Times New Roman" w:hAnsi="Times New Roman" w:cs="Times New Roman"/>
          <w:sz w:val="24"/>
          <w:szCs w:val="24"/>
        </w:rPr>
        <w:t>66</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47</w:t>
      </w:r>
      <w:r w:rsidRPr="004731B5">
        <w:rPr>
          <w:rFonts w:ascii="Times New Roman" w:hAnsi="Times New Roman" w:cs="Times New Roman"/>
          <w:sz w:val="24"/>
          <w:szCs w:val="24"/>
        </w:rPr>
        <w:t>,</w:t>
      </w:r>
      <w:r>
        <w:rPr>
          <w:rFonts w:ascii="Times New Roman" w:hAnsi="Times New Roman" w:cs="Times New Roman"/>
          <w:sz w:val="24"/>
          <w:szCs w:val="24"/>
        </w:rPr>
        <w:t>699</w:t>
      </w:r>
      <w:r w:rsidRPr="004731B5">
        <w:rPr>
          <w:rFonts w:ascii="Times New Roman" w:hAnsi="Times New Roman" w:cs="Times New Roman"/>
          <w:sz w:val="24"/>
          <w:szCs w:val="24"/>
        </w:rPr>
        <w:t>.</w:t>
      </w:r>
      <w:r>
        <w:rPr>
          <w:rFonts w:ascii="Times New Roman" w:hAnsi="Times New Roman" w:cs="Times New Roman"/>
          <w:sz w:val="24"/>
          <w:szCs w:val="24"/>
        </w:rPr>
        <w:t>66</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r w:rsidRPr="004B1833">
        <w:rPr>
          <w:rFonts w:ascii="Times New Roman" w:hAnsi="Times New Roman" w:cs="Times New Roman"/>
          <w:szCs w:val="20"/>
        </w:rPr>
        <w:t xml:space="preserve"> </w:t>
      </w:r>
    </w:p>
    <w:tbl>
      <w:tblPr>
        <w:tblStyle w:val="Tablaconcuadrcula"/>
        <w:tblW w:w="0" w:type="auto"/>
        <w:tblInd w:w="108" w:type="dxa"/>
        <w:tblLook w:val="04A0" w:firstRow="1" w:lastRow="0" w:firstColumn="1" w:lastColumn="0" w:noHBand="0" w:noVBand="1"/>
      </w:tblPr>
      <w:tblGrid>
        <w:gridCol w:w="2615"/>
        <w:gridCol w:w="1336"/>
        <w:gridCol w:w="1352"/>
        <w:gridCol w:w="4267"/>
      </w:tblGrid>
      <w:tr w:rsidR="00562476" w:rsidRPr="00671C40" w14:paraId="616A418F" w14:textId="77777777" w:rsidTr="007B3F30">
        <w:trPr>
          <w:trHeight w:val="290"/>
        </w:trPr>
        <w:tc>
          <w:tcPr>
            <w:tcW w:w="9796" w:type="dxa"/>
            <w:gridSpan w:val="4"/>
            <w:noWrap/>
            <w:hideMark/>
          </w:tcPr>
          <w:p w14:paraId="7620BFC8" w14:textId="77777777" w:rsidR="00562476" w:rsidRPr="00671C40" w:rsidRDefault="00562476" w:rsidP="007B3F30">
            <w:pPr>
              <w:spacing w:after="0" w:line="276" w:lineRule="auto"/>
              <w:jc w:val="both"/>
              <w:rPr>
                <w:rFonts w:ascii="Times New Roman" w:hAnsi="Times New Roman" w:cs="Times New Roman"/>
                <w:b/>
                <w:bCs/>
                <w:sz w:val="24"/>
                <w:szCs w:val="24"/>
              </w:rPr>
            </w:pPr>
            <w:r w:rsidRPr="00671C40">
              <w:rPr>
                <w:rFonts w:ascii="Times New Roman" w:hAnsi="Times New Roman" w:cs="Times New Roman"/>
                <w:b/>
                <w:bCs/>
                <w:sz w:val="24"/>
                <w:szCs w:val="24"/>
              </w:rPr>
              <w:t>CUADRO COMPARATIVO DE OFERTAS PARA CONTRATACION DE REALIZADOR</w:t>
            </w:r>
          </w:p>
        </w:tc>
      </w:tr>
      <w:tr w:rsidR="00562476" w:rsidRPr="00671C40" w14:paraId="7AC0E8FB" w14:textId="77777777" w:rsidTr="007B3F30">
        <w:trPr>
          <w:trHeight w:val="780"/>
        </w:trPr>
        <w:tc>
          <w:tcPr>
            <w:tcW w:w="9796" w:type="dxa"/>
            <w:gridSpan w:val="4"/>
            <w:hideMark/>
          </w:tcPr>
          <w:p w14:paraId="4461E5FD" w14:textId="77777777" w:rsidR="00562476" w:rsidRPr="00206C5F" w:rsidRDefault="00562476" w:rsidP="007B3F30">
            <w:pPr>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NOMBRE DEL PROYECTO: PAVIMENTACIÓN DE 91 ML DE CALLE ANTIGUA CON MEZCLA ASFÁLTICA SECTOR FÁTIMA, CANTÓN EL PARAÍSO, MUNICIPIO DE SAN PEDRO PERULAPAN, AÑO 2020.</w:t>
            </w:r>
          </w:p>
        </w:tc>
      </w:tr>
      <w:tr w:rsidR="00562476" w:rsidRPr="00671C40" w14:paraId="661786DD" w14:textId="77777777" w:rsidTr="007B3F30">
        <w:trPr>
          <w:trHeight w:val="161"/>
        </w:trPr>
        <w:tc>
          <w:tcPr>
            <w:tcW w:w="9796" w:type="dxa"/>
            <w:gridSpan w:val="4"/>
            <w:hideMark/>
          </w:tcPr>
          <w:p w14:paraId="55B6EFBA"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 xml:space="preserve">MONTO TOTAL SEGÚN CARPETAS: US$23,106.21                                                                                                                                              </w:t>
            </w:r>
          </w:p>
        </w:tc>
      </w:tr>
      <w:tr w:rsidR="00562476" w:rsidRPr="00671C40" w14:paraId="6CD0D2A5" w14:textId="77777777" w:rsidTr="007B3F30">
        <w:trPr>
          <w:trHeight w:val="509"/>
        </w:trPr>
        <w:tc>
          <w:tcPr>
            <w:tcW w:w="5424" w:type="dxa"/>
            <w:gridSpan w:val="3"/>
            <w:vMerge w:val="restart"/>
            <w:hideMark/>
          </w:tcPr>
          <w:p w14:paraId="2F9DB363" w14:textId="77777777" w:rsidR="00562476" w:rsidRPr="00671C40" w:rsidRDefault="00562476" w:rsidP="007B3F30">
            <w:pPr>
              <w:rPr>
                <w:rFonts w:ascii="Times New Roman" w:hAnsi="Times New Roman" w:cs="Times New Roman"/>
              </w:rPr>
            </w:pPr>
          </w:p>
        </w:tc>
        <w:tc>
          <w:tcPr>
            <w:tcW w:w="4372" w:type="dxa"/>
            <w:vMerge w:val="restart"/>
            <w:hideMark/>
          </w:tcPr>
          <w:p w14:paraId="4FF7B468" w14:textId="77777777" w:rsidR="00562476" w:rsidRPr="00671C40" w:rsidRDefault="00562476" w:rsidP="007B3F30">
            <w:pPr>
              <w:spacing w:after="0" w:line="276" w:lineRule="auto"/>
              <w:jc w:val="both"/>
              <w:rPr>
                <w:rFonts w:ascii="Times New Roman" w:hAnsi="Times New Roman" w:cs="Times New Roman"/>
                <w:b/>
                <w:bCs/>
              </w:rPr>
            </w:pPr>
            <w:r w:rsidRPr="00671C40">
              <w:rPr>
                <w:rFonts w:ascii="Times New Roman" w:hAnsi="Times New Roman" w:cs="Times New Roman"/>
                <w:b/>
                <w:bCs/>
              </w:rPr>
              <w:t>ROMAD INGENIEROS, S.A. DE C.V.</w:t>
            </w:r>
          </w:p>
        </w:tc>
      </w:tr>
      <w:tr w:rsidR="00562476" w:rsidRPr="00671C40" w14:paraId="50C562F1" w14:textId="77777777" w:rsidTr="007B3F30">
        <w:trPr>
          <w:trHeight w:val="509"/>
        </w:trPr>
        <w:tc>
          <w:tcPr>
            <w:tcW w:w="5424" w:type="dxa"/>
            <w:gridSpan w:val="3"/>
            <w:vMerge/>
            <w:hideMark/>
          </w:tcPr>
          <w:p w14:paraId="222DEE1E" w14:textId="77777777" w:rsidR="00562476" w:rsidRPr="00671C40" w:rsidRDefault="00562476" w:rsidP="007B3F30">
            <w:pPr>
              <w:spacing w:after="0" w:line="276" w:lineRule="auto"/>
              <w:jc w:val="both"/>
              <w:rPr>
                <w:rFonts w:ascii="Times New Roman" w:hAnsi="Times New Roman" w:cs="Times New Roman"/>
              </w:rPr>
            </w:pPr>
          </w:p>
        </w:tc>
        <w:tc>
          <w:tcPr>
            <w:tcW w:w="4372" w:type="dxa"/>
            <w:vMerge/>
            <w:hideMark/>
          </w:tcPr>
          <w:p w14:paraId="5714B735" w14:textId="77777777" w:rsidR="00562476" w:rsidRPr="00671C40" w:rsidRDefault="00562476" w:rsidP="007B3F30">
            <w:pPr>
              <w:spacing w:after="0" w:line="276" w:lineRule="auto"/>
              <w:jc w:val="both"/>
              <w:rPr>
                <w:rFonts w:ascii="Times New Roman" w:hAnsi="Times New Roman" w:cs="Times New Roman"/>
                <w:b/>
                <w:bCs/>
              </w:rPr>
            </w:pPr>
          </w:p>
        </w:tc>
      </w:tr>
      <w:tr w:rsidR="00562476" w:rsidRPr="00671C40" w14:paraId="219223AB" w14:textId="77777777" w:rsidTr="007B3F30">
        <w:trPr>
          <w:trHeight w:val="479"/>
        </w:trPr>
        <w:tc>
          <w:tcPr>
            <w:tcW w:w="2678" w:type="dxa"/>
            <w:noWrap/>
            <w:hideMark/>
          </w:tcPr>
          <w:p w14:paraId="3F71869A"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DESCRIPCION DEL PRODUCTO</w:t>
            </w:r>
          </w:p>
        </w:tc>
        <w:tc>
          <w:tcPr>
            <w:tcW w:w="1365" w:type="dxa"/>
            <w:noWrap/>
            <w:hideMark/>
          </w:tcPr>
          <w:p w14:paraId="01458DA1"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CANTIDAD</w:t>
            </w:r>
          </w:p>
        </w:tc>
        <w:tc>
          <w:tcPr>
            <w:tcW w:w="1381" w:type="dxa"/>
            <w:noWrap/>
            <w:hideMark/>
          </w:tcPr>
          <w:p w14:paraId="6456F822"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UNIDAD</w:t>
            </w:r>
          </w:p>
        </w:tc>
        <w:tc>
          <w:tcPr>
            <w:tcW w:w="4372" w:type="dxa"/>
            <w:vMerge/>
            <w:hideMark/>
          </w:tcPr>
          <w:p w14:paraId="777A155A" w14:textId="77777777" w:rsidR="00562476" w:rsidRPr="00671C40" w:rsidRDefault="00562476" w:rsidP="007B3F30">
            <w:pPr>
              <w:spacing w:after="0" w:line="276" w:lineRule="auto"/>
              <w:jc w:val="both"/>
              <w:rPr>
                <w:rFonts w:ascii="Times New Roman" w:hAnsi="Times New Roman" w:cs="Times New Roman"/>
                <w:b/>
                <w:bCs/>
              </w:rPr>
            </w:pPr>
          </w:p>
        </w:tc>
      </w:tr>
      <w:tr w:rsidR="00562476" w:rsidRPr="00671C40" w14:paraId="1B397E84" w14:textId="77777777" w:rsidTr="007B3F30">
        <w:trPr>
          <w:trHeight w:val="445"/>
        </w:trPr>
        <w:tc>
          <w:tcPr>
            <w:tcW w:w="2678" w:type="dxa"/>
            <w:noWrap/>
            <w:hideMark/>
          </w:tcPr>
          <w:p w14:paraId="7E6F2844"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 xml:space="preserve">OFERTA ECONOMICA TOTAL </w:t>
            </w:r>
          </w:p>
        </w:tc>
        <w:tc>
          <w:tcPr>
            <w:tcW w:w="1365" w:type="dxa"/>
            <w:noWrap/>
            <w:hideMark/>
          </w:tcPr>
          <w:p w14:paraId="0968AE0B"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1</w:t>
            </w:r>
          </w:p>
        </w:tc>
        <w:tc>
          <w:tcPr>
            <w:tcW w:w="1381" w:type="dxa"/>
            <w:noWrap/>
            <w:hideMark/>
          </w:tcPr>
          <w:p w14:paraId="0FE9A0DC"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SG</w:t>
            </w:r>
          </w:p>
        </w:tc>
        <w:tc>
          <w:tcPr>
            <w:tcW w:w="4372" w:type="dxa"/>
            <w:hideMark/>
          </w:tcPr>
          <w:p w14:paraId="10CCC8A1" w14:textId="77777777" w:rsidR="00562476" w:rsidRPr="00671C40" w:rsidRDefault="00562476" w:rsidP="007B3F30">
            <w:pPr>
              <w:spacing w:after="0" w:line="276" w:lineRule="auto"/>
              <w:jc w:val="both"/>
              <w:rPr>
                <w:rFonts w:ascii="Times New Roman" w:hAnsi="Times New Roman" w:cs="Times New Roman"/>
                <w:b/>
                <w:bCs/>
              </w:rPr>
            </w:pPr>
            <w:r w:rsidRPr="00671C40">
              <w:rPr>
                <w:rFonts w:ascii="Times New Roman" w:hAnsi="Times New Roman" w:cs="Times New Roman"/>
                <w:b/>
                <w:bCs/>
              </w:rPr>
              <w:t>$23,012.66</w:t>
            </w:r>
          </w:p>
        </w:tc>
      </w:tr>
      <w:tr w:rsidR="00562476" w:rsidRPr="00671C40" w14:paraId="5F13FF91" w14:textId="77777777" w:rsidTr="007B3F30">
        <w:trPr>
          <w:trHeight w:val="425"/>
        </w:trPr>
        <w:tc>
          <w:tcPr>
            <w:tcW w:w="2678" w:type="dxa"/>
            <w:noWrap/>
            <w:hideMark/>
          </w:tcPr>
          <w:p w14:paraId="07B74002"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TIEMPO DE ENTREGA</w:t>
            </w:r>
          </w:p>
        </w:tc>
        <w:tc>
          <w:tcPr>
            <w:tcW w:w="1365" w:type="dxa"/>
            <w:noWrap/>
            <w:hideMark/>
          </w:tcPr>
          <w:p w14:paraId="1C1F4D18"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60</w:t>
            </w:r>
          </w:p>
        </w:tc>
        <w:tc>
          <w:tcPr>
            <w:tcW w:w="1381" w:type="dxa"/>
            <w:noWrap/>
            <w:hideMark/>
          </w:tcPr>
          <w:p w14:paraId="77DD4651"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DIAS calendario</w:t>
            </w:r>
          </w:p>
        </w:tc>
        <w:tc>
          <w:tcPr>
            <w:tcW w:w="4372" w:type="dxa"/>
            <w:hideMark/>
          </w:tcPr>
          <w:p w14:paraId="7EDF7EE4"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60 DIAS</w:t>
            </w:r>
          </w:p>
        </w:tc>
      </w:tr>
      <w:tr w:rsidR="00562476" w:rsidRPr="00671C40" w14:paraId="476384A1" w14:textId="77777777" w:rsidTr="007B3F30">
        <w:trPr>
          <w:trHeight w:val="250"/>
        </w:trPr>
        <w:tc>
          <w:tcPr>
            <w:tcW w:w="2678" w:type="dxa"/>
            <w:noWrap/>
            <w:hideMark/>
          </w:tcPr>
          <w:p w14:paraId="1D403891"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VIGENCIA DE LA OFERTA</w:t>
            </w:r>
          </w:p>
        </w:tc>
        <w:tc>
          <w:tcPr>
            <w:tcW w:w="1365" w:type="dxa"/>
            <w:noWrap/>
            <w:hideMark/>
          </w:tcPr>
          <w:p w14:paraId="43C6D2D1"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30</w:t>
            </w:r>
          </w:p>
        </w:tc>
        <w:tc>
          <w:tcPr>
            <w:tcW w:w="1381" w:type="dxa"/>
            <w:noWrap/>
            <w:hideMark/>
          </w:tcPr>
          <w:p w14:paraId="3D9261FC"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DIAS calendario</w:t>
            </w:r>
          </w:p>
        </w:tc>
        <w:tc>
          <w:tcPr>
            <w:tcW w:w="4372" w:type="dxa"/>
            <w:hideMark/>
          </w:tcPr>
          <w:p w14:paraId="33C5D405" w14:textId="77777777" w:rsidR="00562476" w:rsidRPr="00671C40" w:rsidRDefault="00562476" w:rsidP="007B3F30">
            <w:pPr>
              <w:spacing w:after="0" w:line="276" w:lineRule="auto"/>
              <w:jc w:val="both"/>
              <w:rPr>
                <w:rFonts w:ascii="Times New Roman" w:hAnsi="Times New Roman" w:cs="Times New Roman"/>
              </w:rPr>
            </w:pPr>
            <w:r w:rsidRPr="00671C40">
              <w:rPr>
                <w:rFonts w:ascii="Times New Roman" w:hAnsi="Times New Roman" w:cs="Times New Roman"/>
              </w:rPr>
              <w:t>30 DIAS</w:t>
            </w:r>
          </w:p>
        </w:tc>
      </w:tr>
    </w:tbl>
    <w:p w14:paraId="4FE3F2E6" w14:textId="77777777" w:rsidR="00562476" w:rsidRDefault="00562476" w:rsidP="00562476">
      <w:pPr>
        <w:spacing w:after="0" w:line="276" w:lineRule="auto"/>
        <w:jc w:val="both"/>
        <w:rPr>
          <w:rFonts w:ascii="Times New Roman" w:hAnsi="Times New Roman" w:cs="Times New Roman"/>
          <w:szCs w:val="20"/>
        </w:rPr>
      </w:pPr>
    </w:p>
    <w:tbl>
      <w:tblPr>
        <w:tblStyle w:val="Tablaconcuadrcula"/>
        <w:tblW w:w="0" w:type="auto"/>
        <w:tblInd w:w="108" w:type="dxa"/>
        <w:tblLook w:val="04A0" w:firstRow="1" w:lastRow="0" w:firstColumn="1" w:lastColumn="0" w:noHBand="0" w:noVBand="1"/>
      </w:tblPr>
      <w:tblGrid>
        <w:gridCol w:w="2380"/>
        <w:gridCol w:w="1443"/>
        <w:gridCol w:w="532"/>
        <w:gridCol w:w="1729"/>
        <w:gridCol w:w="1743"/>
        <w:gridCol w:w="1743"/>
      </w:tblGrid>
      <w:tr w:rsidR="00562476" w:rsidRPr="00671C40" w14:paraId="46E7F85A" w14:textId="77777777" w:rsidTr="007B3F30">
        <w:trPr>
          <w:trHeight w:val="1455"/>
        </w:trPr>
        <w:tc>
          <w:tcPr>
            <w:tcW w:w="2438" w:type="dxa"/>
            <w:noWrap/>
            <w:hideMark/>
          </w:tcPr>
          <w:p w14:paraId="76EA364C"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 xml:space="preserve">CRITERIOS DE EVALUACIÓN: </w:t>
            </w:r>
          </w:p>
        </w:tc>
        <w:tc>
          <w:tcPr>
            <w:tcW w:w="2018" w:type="dxa"/>
            <w:gridSpan w:val="2"/>
            <w:hideMark/>
          </w:tcPr>
          <w:p w14:paraId="1231EC29"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Monto de la oferta no menor al 5% del monto según carpeta                             Cumple=20                                         No Cumple=0</w:t>
            </w:r>
          </w:p>
        </w:tc>
        <w:tc>
          <w:tcPr>
            <w:tcW w:w="1770" w:type="dxa"/>
            <w:hideMark/>
          </w:tcPr>
          <w:p w14:paraId="203D9FC3"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Experencia del ofertante en el Rubro Vial                                     Cumple=60                                                 No Cumple=0</w:t>
            </w:r>
          </w:p>
        </w:tc>
        <w:tc>
          <w:tcPr>
            <w:tcW w:w="1785" w:type="dxa"/>
            <w:hideMark/>
          </w:tcPr>
          <w:p w14:paraId="7726BE86"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Tiempo de entrega                                                   Cumple=20                                             No Cumple=0</w:t>
            </w:r>
          </w:p>
        </w:tc>
        <w:tc>
          <w:tcPr>
            <w:tcW w:w="1785" w:type="dxa"/>
            <w:hideMark/>
          </w:tcPr>
          <w:p w14:paraId="24680DD9"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Puntaje                                                Máximo =100                                                      Mínimo= 80</w:t>
            </w:r>
          </w:p>
        </w:tc>
      </w:tr>
      <w:tr w:rsidR="00562476" w:rsidRPr="00671C40" w14:paraId="1033577C" w14:textId="77777777" w:rsidTr="007B3F30">
        <w:trPr>
          <w:trHeight w:val="422"/>
        </w:trPr>
        <w:tc>
          <w:tcPr>
            <w:tcW w:w="2438" w:type="dxa"/>
            <w:noWrap/>
            <w:hideMark/>
          </w:tcPr>
          <w:p w14:paraId="4C2F6937"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Puntaje:</w:t>
            </w:r>
          </w:p>
        </w:tc>
        <w:tc>
          <w:tcPr>
            <w:tcW w:w="2018" w:type="dxa"/>
            <w:gridSpan w:val="2"/>
            <w:noWrap/>
            <w:hideMark/>
          </w:tcPr>
          <w:p w14:paraId="51E4389F"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20</w:t>
            </w:r>
          </w:p>
        </w:tc>
        <w:tc>
          <w:tcPr>
            <w:tcW w:w="1770" w:type="dxa"/>
            <w:noWrap/>
            <w:hideMark/>
          </w:tcPr>
          <w:p w14:paraId="3B5D1D34"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60</w:t>
            </w:r>
          </w:p>
        </w:tc>
        <w:tc>
          <w:tcPr>
            <w:tcW w:w="1785" w:type="dxa"/>
            <w:noWrap/>
            <w:hideMark/>
          </w:tcPr>
          <w:p w14:paraId="7E362DE0"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20</w:t>
            </w:r>
          </w:p>
        </w:tc>
        <w:tc>
          <w:tcPr>
            <w:tcW w:w="1785" w:type="dxa"/>
            <w:noWrap/>
            <w:hideMark/>
          </w:tcPr>
          <w:p w14:paraId="7F8AF058"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100</w:t>
            </w:r>
          </w:p>
        </w:tc>
      </w:tr>
      <w:tr w:rsidR="00562476" w:rsidRPr="00671C40" w14:paraId="22CF0A17" w14:textId="77777777" w:rsidTr="007B3F30">
        <w:trPr>
          <w:trHeight w:val="630"/>
        </w:trPr>
        <w:tc>
          <w:tcPr>
            <w:tcW w:w="2438" w:type="dxa"/>
            <w:noWrap/>
            <w:hideMark/>
          </w:tcPr>
          <w:p w14:paraId="1CAFD8BC"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ROMAD INGENIEROS,  S.A. DE C.V.</w:t>
            </w:r>
          </w:p>
        </w:tc>
        <w:tc>
          <w:tcPr>
            <w:tcW w:w="1477" w:type="dxa"/>
            <w:noWrap/>
            <w:hideMark/>
          </w:tcPr>
          <w:p w14:paraId="211A6FFA" w14:textId="77777777" w:rsidR="00562476" w:rsidRPr="00671C40" w:rsidRDefault="00562476" w:rsidP="007B3F30">
            <w:pPr>
              <w:spacing w:after="0" w:line="276" w:lineRule="auto"/>
              <w:jc w:val="both"/>
              <w:rPr>
                <w:rFonts w:ascii="Times New Roman" w:hAnsi="Times New Roman" w:cs="Times New Roman"/>
                <w:b/>
                <w:bCs/>
                <w:szCs w:val="20"/>
              </w:rPr>
            </w:pPr>
            <w:r w:rsidRPr="00671C40">
              <w:rPr>
                <w:rFonts w:ascii="Times New Roman" w:hAnsi="Times New Roman" w:cs="Times New Roman"/>
                <w:b/>
                <w:bCs/>
                <w:szCs w:val="20"/>
              </w:rPr>
              <w:t>0.40 % -</w:t>
            </w:r>
          </w:p>
        </w:tc>
        <w:tc>
          <w:tcPr>
            <w:tcW w:w="541" w:type="dxa"/>
            <w:noWrap/>
            <w:hideMark/>
          </w:tcPr>
          <w:p w14:paraId="0E468ED5"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20</w:t>
            </w:r>
          </w:p>
        </w:tc>
        <w:tc>
          <w:tcPr>
            <w:tcW w:w="1770" w:type="dxa"/>
            <w:noWrap/>
            <w:hideMark/>
          </w:tcPr>
          <w:p w14:paraId="43E24005"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60</w:t>
            </w:r>
          </w:p>
        </w:tc>
        <w:tc>
          <w:tcPr>
            <w:tcW w:w="1785" w:type="dxa"/>
            <w:noWrap/>
            <w:hideMark/>
          </w:tcPr>
          <w:p w14:paraId="59BED3F6"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20</w:t>
            </w:r>
          </w:p>
        </w:tc>
        <w:tc>
          <w:tcPr>
            <w:tcW w:w="1785" w:type="dxa"/>
            <w:noWrap/>
            <w:hideMark/>
          </w:tcPr>
          <w:p w14:paraId="08D65D89"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100</w:t>
            </w:r>
          </w:p>
        </w:tc>
      </w:tr>
    </w:tbl>
    <w:p w14:paraId="7BC2EC78" w14:textId="77777777" w:rsidR="00562476" w:rsidRDefault="00562476" w:rsidP="00562476">
      <w:pPr>
        <w:spacing w:after="0" w:line="276" w:lineRule="auto"/>
        <w:jc w:val="both"/>
        <w:rPr>
          <w:rFonts w:ascii="Times New Roman" w:hAnsi="Times New Roman" w:cs="Times New Roman"/>
          <w:szCs w:val="20"/>
        </w:rPr>
      </w:pPr>
    </w:p>
    <w:tbl>
      <w:tblPr>
        <w:tblStyle w:val="Tablaconcuadrcula"/>
        <w:tblW w:w="0" w:type="auto"/>
        <w:tblInd w:w="108" w:type="dxa"/>
        <w:tblLook w:val="04A0" w:firstRow="1" w:lastRow="0" w:firstColumn="1" w:lastColumn="0" w:noHBand="0" w:noVBand="1"/>
      </w:tblPr>
      <w:tblGrid>
        <w:gridCol w:w="9570"/>
      </w:tblGrid>
      <w:tr w:rsidR="00562476" w:rsidRPr="00671C40" w14:paraId="34B6F8B9" w14:textId="77777777" w:rsidTr="007B3F30">
        <w:trPr>
          <w:trHeight w:val="509"/>
        </w:trPr>
        <w:tc>
          <w:tcPr>
            <w:tcW w:w="9781" w:type="dxa"/>
            <w:vMerge w:val="restart"/>
            <w:hideMark/>
          </w:tcPr>
          <w:p w14:paraId="7FF6A8CF" w14:textId="77777777" w:rsidR="00562476" w:rsidRPr="00671C40" w:rsidRDefault="00562476" w:rsidP="007B3F30">
            <w:pPr>
              <w:spacing w:after="0" w:line="276" w:lineRule="auto"/>
              <w:jc w:val="both"/>
              <w:rPr>
                <w:rFonts w:ascii="Times New Roman" w:hAnsi="Times New Roman" w:cs="Times New Roman"/>
                <w:szCs w:val="20"/>
              </w:rPr>
            </w:pPr>
            <w:r w:rsidRPr="00671C40">
              <w:rPr>
                <w:rFonts w:ascii="Times New Roman" w:hAnsi="Times New Roman" w:cs="Times New Roman"/>
                <w:szCs w:val="20"/>
              </w:rPr>
              <w:t>Luego del análisis a las oferta económica presentada por EL oferente  UNICO y habiéndose aplicado los criterios de selección para  REALIZADOR según los Términos de Referencia, se concluye que: ROMAD INGENIEROS, S.A. DE C.V., presenta una oferta QUE CUMPLE CON TODOS LOS CRITERIOS DE SELECCION, Por lo tanto LA COMISION DE EVALUACION DE OFERTAS,</w:t>
            </w:r>
            <w:r>
              <w:rPr>
                <w:rFonts w:ascii="Times New Roman" w:hAnsi="Times New Roman" w:cs="Times New Roman"/>
                <w:szCs w:val="20"/>
              </w:rPr>
              <w:t xml:space="preserve"> </w:t>
            </w:r>
            <w:r w:rsidRPr="00671C40">
              <w:rPr>
                <w:rFonts w:ascii="Times New Roman" w:hAnsi="Times New Roman" w:cs="Times New Roman"/>
                <w:szCs w:val="20"/>
              </w:rPr>
              <w:t xml:space="preserve">basados en la LACAP </w:t>
            </w:r>
            <w:r w:rsidRPr="00671C40">
              <w:rPr>
                <w:rFonts w:ascii="Times New Roman" w:hAnsi="Times New Roman" w:cs="Times New Roman"/>
                <w:i/>
                <w:iCs/>
                <w:szCs w:val="20"/>
                <w:u w:val="single"/>
              </w:rPr>
              <w:t>Art. 63.-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gestion"</w:t>
            </w:r>
            <w:r w:rsidRPr="00671C40">
              <w:rPr>
                <w:rFonts w:ascii="Times New Roman" w:hAnsi="Times New Roman" w:cs="Times New Roman"/>
                <w:szCs w:val="20"/>
              </w:rPr>
              <w:t>,  recomienda</w:t>
            </w:r>
            <w:r w:rsidRPr="00671C40">
              <w:rPr>
                <w:rFonts w:ascii="Times New Roman" w:hAnsi="Times New Roman" w:cs="Times New Roman"/>
                <w:b/>
                <w:bCs/>
                <w:szCs w:val="20"/>
                <w:u w:val="single"/>
              </w:rPr>
              <w:t xml:space="preserve"> ADJUDICAR</w:t>
            </w:r>
            <w:r w:rsidRPr="00671C40">
              <w:rPr>
                <w:rFonts w:ascii="Times New Roman" w:hAnsi="Times New Roman" w:cs="Times New Roman"/>
                <w:szCs w:val="20"/>
              </w:rPr>
              <w:t xml:space="preserve"> la Contratación del Proceso LIBRE GESTION No PI LG AMSPP 06/2020 a la </w:t>
            </w:r>
            <w:r w:rsidRPr="00671C40">
              <w:rPr>
                <w:rFonts w:ascii="Times New Roman" w:hAnsi="Times New Roman" w:cs="Times New Roman"/>
                <w:b/>
                <w:bCs/>
                <w:szCs w:val="20"/>
              </w:rPr>
              <w:t>PERSONA JURIDICA ROMAD INGENIEROS, S.A DE C.V</w:t>
            </w:r>
            <w:r w:rsidRPr="00671C40">
              <w:rPr>
                <w:rFonts w:ascii="Times New Roman" w:hAnsi="Times New Roman" w:cs="Times New Roman"/>
                <w:szCs w:val="20"/>
              </w:rPr>
              <w:t xml:space="preserve">, ya que  presenta una OFERTA ADECUADA A LOS INTERESES DE LA MUNICIPALIDAD, técnicamente y económicamente, por lo tanto se extiende la presente </w:t>
            </w:r>
            <w:r w:rsidRPr="00671C40">
              <w:rPr>
                <w:rFonts w:ascii="Times New Roman" w:hAnsi="Times New Roman" w:cs="Times New Roman"/>
                <w:b/>
                <w:bCs/>
                <w:i/>
                <w:iCs/>
                <w:szCs w:val="20"/>
                <w:u w:val="single"/>
              </w:rPr>
              <w:t>Recomendación</w:t>
            </w:r>
            <w:r w:rsidRPr="00671C40">
              <w:rPr>
                <w:rFonts w:ascii="Times New Roman" w:hAnsi="Times New Roman" w:cs="Times New Roman"/>
                <w:szCs w:val="20"/>
              </w:rPr>
              <w:t xml:space="preserve">  a los veintisiete días del mes de Febrero de 2020.</w:t>
            </w:r>
          </w:p>
        </w:tc>
      </w:tr>
      <w:tr w:rsidR="00562476" w:rsidRPr="00671C40" w14:paraId="7D64D3CA" w14:textId="77777777" w:rsidTr="007B3F30">
        <w:trPr>
          <w:trHeight w:val="4163"/>
        </w:trPr>
        <w:tc>
          <w:tcPr>
            <w:tcW w:w="9781" w:type="dxa"/>
            <w:vMerge/>
            <w:hideMark/>
          </w:tcPr>
          <w:p w14:paraId="6A709DDB" w14:textId="77777777" w:rsidR="00562476" w:rsidRPr="00671C40" w:rsidRDefault="00562476" w:rsidP="007B3F30">
            <w:pPr>
              <w:spacing w:after="0" w:line="276" w:lineRule="auto"/>
              <w:jc w:val="both"/>
              <w:rPr>
                <w:rFonts w:ascii="Times New Roman" w:hAnsi="Times New Roman" w:cs="Times New Roman"/>
                <w:szCs w:val="20"/>
              </w:rPr>
            </w:pPr>
          </w:p>
        </w:tc>
      </w:tr>
    </w:tbl>
    <w:p w14:paraId="201DE88B" w14:textId="77777777" w:rsidR="00562476" w:rsidRDefault="00562476" w:rsidP="00562476">
      <w:pPr>
        <w:spacing w:after="0" w:line="276" w:lineRule="auto"/>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w:t>
      </w:r>
      <w:r w:rsidRPr="00C349EC">
        <w:rPr>
          <w:rFonts w:ascii="Times New Roman" w:hAnsi="Times New Roman" w:cs="Times New Roman"/>
          <w:sz w:val="24"/>
          <w:szCs w:val="24"/>
        </w:rPr>
        <w:lastRenderedPageBreak/>
        <w:t xml:space="preserve">Unidad de Presupuesto para descargar en las cifras correspondientes del presupuesto Municipal vigente. Comuníquese.-  </w:t>
      </w:r>
    </w:p>
    <w:p w14:paraId="366ECF39" w14:textId="77777777" w:rsidR="00562476" w:rsidRPr="0004391D" w:rsidRDefault="00562476" w:rsidP="00562476">
      <w:pPr>
        <w:spacing w:after="0" w:line="276" w:lineRule="auto"/>
        <w:jc w:val="both"/>
        <w:rPr>
          <w:rFonts w:ascii="Times New Roman" w:hAnsi="Times New Roman" w:cs="Times New Roman"/>
          <w:sz w:val="24"/>
          <w:szCs w:val="24"/>
        </w:rPr>
      </w:pPr>
      <w:r w:rsidRPr="00594A9E">
        <w:rPr>
          <w:rFonts w:ascii="Times New Roman" w:hAnsi="Times New Roman" w:cs="Times New Roman"/>
          <w:b/>
          <w:sz w:val="24"/>
          <w:szCs w:val="24"/>
        </w:rPr>
        <w:t>ACUERDO NÚMERO OCHO:</w:t>
      </w:r>
      <w:r w:rsidRPr="00594A9E">
        <w:rPr>
          <w:rFonts w:ascii="Times New Roman" w:hAnsi="Times New Roman" w:cs="Times New Roman"/>
          <w:sz w:val="24"/>
          <w:szCs w:val="24"/>
        </w:rPr>
        <w:t xml:space="preserve"> El</w:t>
      </w:r>
      <w:r w:rsidRPr="0004391D">
        <w:rPr>
          <w:rFonts w:ascii="Times New Roman" w:hAnsi="Times New Roman" w:cs="Times New Roman"/>
          <w:sz w:val="24"/>
          <w:szCs w:val="24"/>
        </w:rPr>
        <w:t xml:space="preserve"> Concejo Municipal,  CONSIDERANDO: </w:t>
      </w:r>
    </w:p>
    <w:p w14:paraId="5410966C" w14:textId="77777777" w:rsidR="00562476" w:rsidRPr="004731B5" w:rsidRDefault="00562476" w:rsidP="00562476">
      <w:pPr>
        <w:spacing w:after="0"/>
        <w:jc w:val="both"/>
        <w:rPr>
          <w:rFonts w:ascii="Times New Roman" w:hAnsi="Times New Roman" w:cs="Times New Roman"/>
          <w:sz w:val="24"/>
          <w:szCs w:val="24"/>
        </w:rPr>
      </w:pPr>
      <w:r w:rsidRPr="00DF5082">
        <w:rPr>
          <w:rFonts w:ascii="Times New Roman" w:hAnsi="Times New Roman" w:cs="Times New Roman"/>
          <w:sz w:val="24"/>
          <w:szCs w:val="24"/>
        </w:rPr>
        <w:t>I-</w:t>
      </w:r>
      <w:r w:rsidRPr="00DA449E">
        <w:rPr>
          <w:rFonts w:ascii="Times New Roman" w:hAnsi="Times New Roman" w:cs="Times New Roman"/>
          <w:sz w:val="24"/>
        </w:rPr>
        <w:t xml:space="preserve">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 xml:space="preserve">la evaluación de </w:t>
      </w:r>
      <w:r w:rsidRPr="004731B5">
        <w:rPr>
          <w:rFonts w:ascii="Times New Roman" w:hAnsi="Times New Roman" w:cs="Times New Roman"/>
          <w:sz w:val="24"/>
          <w:szCs w:val="24"/>
        </w:rPr>
        <w:t>ofertas de Realizador para el Proyecto “</w:t>
      </w:r>
      <w:r w:rsidRPr="00F85704">
        <w:rPr>
          <w:rFonts w:ascii="Times New Roman" w:hAnsi="Times New Roman" w:cs="Times New Roman"/>
          <w:sz w:val="24"/>
          <w:szCs w:val="24"/>
        </w:rPr>
        <w:t>PAVIMENTACIÓN DE 175 ML CON MEZCLA ASFÁLTICA EN SECTOR SAN DIEGO, CANTÓN EL RODEO, 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calle de hasta 5 metros aproximadamente.</w:t>
      </w:r>
    </w:p>
    <w:p w14:paraId="1B678979"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a la empresa</w:t>
      </w:r>
      <w:r w:rsidRPr="004731B5">
        <w:t xml:space="preserve"> </w:t>
      </w:r>
      <w:r>
        <w:rPr>
          <w:rFonts w:ascii="Times New Roman" w:hAnsi="Times New Roman" w:cs="Times New Roman"/>
          <w:sz w:val="24"/>
          <w:szCs w:val="24"/>
          <w:lang w:val="es-ES"/>
        </w:rPr>
        <w:t xml:space="preserve">CONSTRUCTORA ZELAYA AGUILAR, </w:t>
      </w:r>
      <w:r w:rsidRPr="00216A7E">
        <w:rPr>
          <w:rFonts w:ascii="Times New Roman" w:hAnsi="Times New Roman" w:cs="Times New Roman"/>
          <w:sz w:val="24"/>
          <w:szCs w:val="24"/>
          <w:lang w:val="es-ES"/>
        </w:rPr>
        <w:t>S.A. DE C.V.</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CUARENTA Y OCHO</w:t>
      </w:r>
      <w:r w:rsidRPr="004731B5">
        <w:rPr>
          <w:rFonts w:ascii="Times New Roman" w:hAnsi="Times New Roman" w:cs="Times New Roman"/>
          <w:sz w:val="24"/>
          <w:szCs w:val="24"/>
        </w:rPr>
        <w:t xml:space="preserve"> MIL </w:t>
      </w:r>
      <w:r>
        <w:rPr>
          <w:rFonts w:ascii="Times New Roman" w:hAnsi="Times New Roman" w:cs="Times New Roman"/>
          <w:sz w:val="24"/>
          <w:szCs w:val="24"/>
        </w:rPr>
        <w:t>CUARENTA Y NUEVE</w:t>
      </w:r>
      <w:r w:rsidRPr="004731B5">
        <w:rPr>
          <w:rFonts w:ascii="Times New Roman" w:hAnsi="Times New Roman" w:cs="Times New Roman"/>
          <w:sz w:val="24"/>
          <w:szCs w:val="24"/>
        </w:rPr>
        <w:t xml:space="preserve"> </w:t>
      </w:r>
      <w:r>
        <w:rPr>
          <w:rFonts w:ascii="Times New Roman" w:hAnsi="Times New Roman" w:cs="Times New Roman"/>
          <w:sz w:val="24"/>
          <w:szCs w:val="24"/>
        </w:rPr>
        <w:t>36</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48</w:t>
      </w:r>
      <w:r w:rsidRPr="004731B5">
        <w:rPr>
          <w:rFonts w:ascii="Times New Roman" w:hAnsi="Times New Roman" w:cs="Times New Roman"/>
          <w:sz w:val="24"/>
          <w:szCs w:val="24"/>
        </w:rPr>
        <w:t>,</w:t>
      </w:r>
      <w:r>
        <w:rPr>
          <w:rFonts w:ascii="Times New Roman" w:hAnsi="Times New Roman" w:cs="Times New Roman"/>
          <w:sz w:val="24"/>
          <w:szCs w:val="24"/>
        </w:rPr>
        <w:t>049</w:t>
      </w:r>
      <w:r w:rsidRPr="004731B5">
        <w:rPr>
          <w:rFonts w:ascii="Times New Roman" w:hAnsi="Times New Roman" w:cs="Times New Roman"/>
          <w:sz w:val="24"/>
          <w:szCs w:val="24"/>
        </w:rPr>
        <w:t>.</w:t>
      </w:r>
      <w:r>
        <w:rPr>
          <w:rFonts w:ascii="Times New Roman" w:hAnsi="Times New Roman" w:cs="Times New Roman"/>
          <w:sz w:val="24"/>
          <w:szCs w:val="24"/>
        </w:rPr>
        <w:t>36</w:t>
      </w:r>
      <w:r w:rsidRPr="004731B5">
        <w:rPr>
          <w:rFonts w:ascii="Times New Roman" w:hAnsi="Times New Roman" w:cs="Times New Roman"/>
          <w:sz w:val="24"/>
          <w:szCs w:val="24"/>
        </w:rPr>
        <w:t xml:space="preserve">), por ofrecer precios más competitivos y favorables para la Administración Municipal.  </w:t>
      </w:r>
    </w:p>
    <w:p w14:paraId="6E11B16F"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37D0DE4B"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62ECBD88" w14:textId="77777777" w:rsidR="00562476" w:rsidRDefault="00562476" w:rsidP="00562476">
      <w:pPr>
        <w:spacing w:after="0" w:line="276" w:lineRule="auto"/>
        <w:jc w:val="both"/>
        <w:rPr>
          <w:rFonts w:ascii="Times New Roman" w:hAnsi="Times New Roman" w:cs="Times New Roman"/>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empresa </w:t>
      </w:r>
      <w:r>
        <w:rPr>
          <w:rFonts w:ascii="Times New Roman" w:hAnsi="Times New Roman" w:cs="Times New Roman"/>
          <w:sz w:val="24"/>
          <w:szCs w:val="24"/>
          <w:lang w:val="es-ES"/>
        </w:rPr>
        <w:t xml:space="preserve">CONSTRUCTORA ZELAYA AGUILAR, </w:t>
      </w:r>
      <w:r w:rsidRPr="00216A7E">
        <w:rPr>
          <w:rFonts w:ascii="Times New Roman" w:hAnsi="Times New Roman" w:cs="Times New Roman"/>
          <w:sz w:val="24"/>
          <w:szCs w:val="24"/>
          <w:lang w:val="es-ES"/>
        </w:rPr>
        <w:t>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F85704">
        <w:rPr>
          <w:rFonts w:ascii="Times New Roman" w:hAnsi="Times New Roman" w:cs="Times New Roman"/>
          <w:sz w:val="24"/>
          <w:szCs w:val="24"/>
        </w:rPr>
        <w:t>PAVIMENTACIÓN DE 175 ML CON MEZCLA ASFÁLTICA EN SECTOR SAN DIEGO, CANTÓN EL RODEO,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CUARENTA Y OCHO</w:t>
      </w:r>
      <w:r w:rsidRPr="004731B5">
        <w:rPr>
          <w:rFonts w:ascii="Times New Roman" w:hAnsi="Times New Roman" w:cs="Times New Roman"/>
          <w:sz w:val="24"/>
          <w:szCs w:val="24"/>
        </w:rPr>
        <w:t xml:space="preserve"> MIL </w:t>
      </w:r>
      <w:r>
        <w:rPr>
          <w:rFonts w:ascii="Times New Roman" w:hAnsi="Times New Roman" w:cs="Times New Roman"/>
          <w:sz w:val="24"/>
          <w:szCs w:val="24"/>
        </w:rPr>
        <w:t>CUARENTA Y NUEVE</w:t>
      </w:r>
      <w:r w:rsidRPr="004731B5">
        <w:rPr>
          <w:rFonts w:ascii="Times New Roman" w:hAnsi="Times New Roman" w:cs="Times New Roman"/>
          <w:sz w:val="24"/>
          <w:szCs w:val="24"/>
        </w:rPr>
        <w:t xml:space="preserve"> </w:t>
      </w:r>
      <w:r>
        <w:rPr>
          <w:rFonts w:ascii="Times New Roman" w:hAnsi="Times New Roman" w:cs="Times New Roman"/>
          <w:sz w:val="24"/>
          <w:szCs w:val="24"/>
        </w:rPr>
        <w:t>36</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48</w:t>
      </w:r>
      <w:r w:rsidRPr="004731B5">
        <w:rPr>
          <w:rFonts w:ascii="Times New Roman" w:hAnsi="Times New Roman" w:cs="Times New Roman"/>
          <w:sz w:val="24"/>
          <w:szCs w:val="24"/>
        </w:rPr>
        <w:t>,</w:t>
      </w:r>
      <w:r>
        <w:rPr>
          <w:rFonts w:ascii="Times New Roman" w:hAnsi="Times New Roman" w:cs="Times New Roman"/>
          <w:sz w:val="24"/>
          <w:szCs w:val="24"/>
        </w:rPr>
        <w:t>049</w:t>
      </w:r>
      <w:r w:rsidRPr="004731B5">
        <w:rPr>
          <w:rFonts w:ascii="Times New Roman" w:hAnsi="Times New Roman" w:cs="Times New Roman"/>
          <w:sz w:val="24"/>
          <w:szCs w:val="24"/>
        </w:rPr>
        <w:t>.</w:t>
      </w:r>
      <w:r>
        <w:rPr>
          <w:rFonts w:ascii="Times New Roman" w:hAnsi="Times New Roman" w:cs="Times New Roman"/>
          <w:sz w:val="24"/>
          <w:szCs w:val="24"/>
        </w:rPr>
        <w:t>36</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r w:rsidRPr="00626A09">
        <w:rPr>
          <w:rFonts w:ascii="Times New Roman" w:hAnsi="Times New Roman" w:cs="Times New Roman"/>
        </w:rPr>
        <w:t xml:space="preserve"> </w:t>
      </w:r>
    </w:p>
    <w:tbl>
      <w:tblPr>
        <w:tblStyle w:val="Tablaconcuadrcula"/>
        <w:tblW w:w="0" w:type="auto"/>
        <w:tblLook w:val="04A0" w:firstRow="1" w:lastRow="0" w:firstColumn="1" w:lastColumn="0" w:noHBand="0" w:noVBand="1"/>
      </w:tblPr>
      <w:tblGrid>
        <w:gridCol w:w="2641"/>
        <w:gridCol w:w="1029"/>
        <w:gridCol w:w="1314"/>
        <w:gridCol w:w="4694"/>
      </w:tblGrid>
      <w:tr w:rsidR="00562476" w:rsidRPr="00B10714" w14:paraId="605EBC7D" w14:textId="77777777" w:rsidTr="007B3F30">
        <w:trPr>
          <w:trHeight w:val="242"/>
        </w:trPr>
        <w:tc>
          <w:tcPr>
            <w:tcW w:w="13280" w:type="dxa"/>
            <w:gridSpan w:val="4"/>
            <w:noWrap/>
            <w:hideMark/>
          </w:tcPr>
          <w:p w14:paraId="2F3005E4" w14:textId="77777777" w:rsidR="00562476" w:rsidRPr="008123C3" w:rsidRDefault="00562476" w:rsidP="007B3F30">
            <w:pPr>
              <w:spacing w:after="0" w:line="276" w:lineRule="auto"/>
              <w:jc w:val="both"/>
              <w:rPr>
                <w:rFonts w:ascii="Times New Roman" w:hAnsi="Times New Roman" w:cs="Times New Roman"/>
                <w:b/>
                <w:bCs/>
                <w:sz w:val="24"/>
                <w:szCs w:val="24"/>
              </w:rPr>
            </w:pPr>
            <w:r w:rsidRPr="008123C3">
              <w:rPr>
                <w:rFonts w:ascii="Times New Roman" w:hAnsi="Times New Roman" w:cs="Times New Roman"/>
                <w:b/>
                <w:bCs/>
                <w:sz w:val="24"/>
                <w:szCs w:val="24"/>
              </w:rPr>
              <w:t>CUADRO COMPARATIVO DE OFERTAS PARA CONTRATACION DE REALIZADOR</w:t>
            </w:r>
          </w:p>
        </w:tc>
      </w:tr>
      <w:tr w:rsidR="00562476" w:rsidRPr="00B10714" w14:paraId="093393E0" w14:textId="77777777" w:rsidTr="007B3F30">
        <w:trPr>
          <w:trHeight w:val="780"/>
        </w:trPr>
        <w:tc>
          <w:tcPr>
            <w:tcW w:w="13280" w:type="dxa"/>
            <w:gridSpan w:val="4"/>
            <w:hideMark/>
          </w:tcPr>
          <w:p w14:paraId="2D71FE3F" w14:textId="77777777" w:rsidR="00562476" w:rsidRPr="008123C3" w:rsidRDefault="00562476" w:rsidP="007B3F30">
            <w:pPr>
              <w:spacing w:after="0" w:line="276" w:lineRule="auto"/>
              <w:jc w:val="both"/>
              <w:rPr>
                <w:rFonts w:ascii="Times New Roman" w:hAnsi="Times New Roman" w:cs="Times New Roman"/>
                <w:b/>
                <w:bCs/>
                <w:sz w:val="24"/>
                <w:szCs w:val="24"/>
              </w:rPr>
            </w:pPr>
            <w:r w:rsidRPr="008123C3">
              <w:rPr>
                <w:rFonts w:ascii="Times New Roman" w:hAnsi="Times New Roman" w:cs="Times New Roman"/>
                <w:b/>
                <w:bCs/>
                <w:sz w:val="24"/>
                <w:szCs w:val="24"/>
              </w:rPr>
              <w:t>NOMBRE DEL PROYECTO:  PAVIMENTACIÓN DE 175 ML CON MEZCLA ASFÁLTICA EN SECTOR SAN DIEGO, CANTÓN EL RODEO, MUNICIPIO DE SAN PEDRO PERULAPAN, AÑO 2020</w:t>
            </w:r>
          </w:p>
        </w:tc>
      </w:tr>
      <w:tr w:rsidR="00562476" w:rsidRPr="00B10714" w14:paraId="557DE052" w14:textId="77777777" w:rsidTr="007B3F30">
        <w:trPr>
          <w:trHeight w:val="134"/>
        </w:trPr>
        <w:tc>
          <w:tcPr>
            <w:tcW w:w="13280" w:type="dxa"/>
            <w:gridSpan w:val="4"/>
            <w:hideMark/>
          </w:tcPr>
          <w:p w14:paraId="1ABCBBD0" w14:textId="77777777" w:rsidR="00562476" w:rsidRPr="008123C3" w:rsidRDefault="00562476" w:rsidP="007B3F30">
            <w:pPr>
              <w:spacing w:after="0" w:line="276" w:lineRule="auto"/>
              <w:jc w:val="both"/>
              <w:rPr>
                <w:rFonts w:ascii="Times New Roman" w:hAnsi="Times New Roman" w:cs="Times New Roman"/>
                <w:b/>
                <w:bCs/>
                <w:sz w:val="24"/>
                <w:szCs w:val="24"/>
              </w:rPr>
            </w:pPr>
            <w:r w:rsidRPr="008123C3">
              <w:rPr>
                <w:rFonts w:ascii="Times New Roman" w:hAnsi="Times New Roman" w:cs="Times New Roman"/>
                <w:b/>
                <w:bCs/>
                <w:sz w:val="24"/>
                <w:szCs w:val="24"/>
              </w:rPr>
              <w:t xml:space="preserve">MONTO TOTAL SEGÚN CARPETAS: US$48,275.14                                                                                                                                            </w:t>
            </w:r>
          </w:p>
        </w:tc>
      </w:tr>
      <w:tr w:rsidR="00562476" w:rsidRPr="00B10714" w14:paraId="39948345" w14:textId="77777777" w:rsidTr="007B3F30">
        <w:trPr>
          <w:trHeight w:val="285"/>
        </w:trPr>
        <w:tc>
          <w:tcPr>
            <w:tcW w:w="6733" w:type="dxa"/>
            <w:gridSpan w:val="3"/>
            <w:vMerge w:val="restart"/>
            <w:noWrap/>
            <w:hideMark/>
          </w:tcPr>
          <w:p w14:paraId="591387BF" w14:textId="77777777" w:rsidR="00562476" w:rsidRPr="008123C3" w:rsidRDefault="00562476" w:rsidP="007B3F30">
            <w:pPr>
              <w:spacing w:after="0" w:line="276" w:lineRule="auto"/>
              <w:jc w:val="both"/>
              <w:rPr>
                <w:rFonts w:ascii="Times New Roman" w:hAnsi="Times New Roman" w:cs="Times New Roman"/>
                <w:sz w:val="24"/>
                <w:szCs w:val="24"/>
              </w:rPr>
            </w:pPr>
            <w:r w:rsidRPr="008123C3">
              <w:rPr>
                <w:rFonts w:ascii="Times New Roman" w:hAnsi="Times New Roman" w:cs="Times New Roman"/>
                <w:sz w:val="24"/>
                <w:szCs w:val="24"/>
              </w:rPr>
              <w:t> </w:t>
            </w:r>
          </w:p>
        </w:tc>
        <w:tc>
          <w:tcPr>
            <w:tcW w:w="6547" w:type="dxa"/>
            <w:noWrap/>
            <w:hideMark/>
          </w:tcPr>
          <w:p w14:paraId="5D4BA20C" w14:textId="77777777" w:rsidR="00562476" w:rsidRPr="008123C3" w:rsidRDefault="00562476" w:rsidP="007B3F30">
            <w:pPr>
              <w:spacing w:after="0" w:line="276" w:lineRule="auto"/>
              <w:jc w:val="both"/>
              <w:rPr>
                <w:rFonts w:ascii="Times New Roman" w:hAnsi="Times New Roman" w:cs="Times New Roman"/>
                <w:b/>
                <w:bCs/>
                <w:sz w:val="24"/>
                <w:szCs w:val="24"/>
              </w:rPr>
            </w:pPr>
            <w:r w:rsidRPr="008123C3">
              <w:rPr>
                <w:rFonts w:ascii="Times New Roman" w:hAnsi="Times New Roman" w:cs="Times New Roman"/>
                <w:b/>
                <w:bCs/>
                <w:sz w:val="24"/>
                <w:szCs w:val="24"/>
              </w:rPr>
              <w:t xml:space="preserve">OFERENTE UNICO </w:t>
            </w:r>
          </w:p>
        </w:tc>
      </w:tr>
      <w:tr w:rsidR="00562476" w:rsidRPr="00B10714" w14:paraId="0F7D6CEA" w14:textId="77777777" w:rsidTr="007B3F30">
        <w:trPr>
          <w:trHeight w:val="509"/>
        </w:trPr>
        <w:tc>
          <w:tcPr>
            <w:tcW w:w="6733" w:type="dxa"/>
            <w:gridSpan w:val="3"/>
            <w:vMerge/>
            <w:hideMark/>
          </w:tcPr>
          <w:p w14:paraId="117CD0E6" w14:textId="77777777" w:rsidR="00562476" w:rsidRPr="008123C3" w:rsidRDefault="00562476" w:rsidP="007B3F30">
            <w:pPr>
              <w:spacing w:after="0" w:line="276" w:lineRule="auto"/>
              <w:jc w:val="both"/>
              <w:rPr>
                <w:rFonts w:ascii="Times New Roman" w:hAnsi="Times New Roman" w:cs="Times New Roman"/>
                <w:sz w:val="24"/>
                <w:szCs w:val="24"/>
              </w:rPr>
            </w:pPr>
          </w:p>
        </w:tc>
        <w:tc>
          <w:tcPr>
            <w:tcW w:w="6547" w:type="dxa"/>
            <w:vMerge w:val="restart"/>
            <w:hideMark/>
          </w:tcPr>
          <w:p w14:paraId="7C66D16E" w14:textId="77777777" w:rsidR="00562476" w:rsidRPr="008123C3" w:rsidRDefault="00562476" w:rsidP="007B3F30">
            <w:pPr>
              <w:spacing w:after="0" w:line="276" w:lineRule="auto"/>
              <w:jc w:val="both"/>
              <w:rPr>
                <w:rFonts w:ascii="Times New Roman" w:hAnsi="Times New Roman" w:cs="Times New Roman"/>
                <w:b/>
                <w:bCs/>
                <w:sz w:val="24"/>
                <w:szCs w:val="24"/>
              </w:rPr>
            </w:pPr>
            <w:r w:rsidRPr="008123C3">
              <w:rPr>
                <w:rFonts w:ascii="Times New Roman" w:hAnsi="Times New Roman" w:cs="Times New Roman"/>
                <w:b/>
                <w:bCs/>
                <w:sz w:val="24"/>
                <w:szCs w:val="24"/>
              </w:rPr>
              <w:t>CONSTRUCTORA ZELAYA AGUILAR, S.A. DE C.V.</w:t>
            </w:r>
          </w:p>
        </w:tc>
      </w:tr>
      <w:tr w:rsidR="00562476" w:rsidRPr="00B10714" w14:paraId="56952D73" w14:textId="77777777" w:rsidTr="007B3F30">
        <w:trPr>
          <w:trHeight w:val="509"/>
        </w:trPr>
        <w:tc>
          <w:tcPr>
            <w:tcW w:w="6733" w:type="dxa"/>
            <w:gridSpan w:val="3"/>
            <w:vMerge/>
            <w:hideMark/>
          </w:tcPr>
          <w:p w14:paraId="59C7FB89" w14:textId="77777777" w:rsidR="00562476" w:rsidRPr="00B10714" w:rsidRDefault="00562476" w:rsidP="007B3F30">
            <w:pPr>
              <w:spacing w:after="0" w:line="276" w:lineRule="auto"/>
              <w:jc w:val="both"/>
              <w:rPr>
                <w:rFonts w:ascii="Times New Roman" w:hAnsi="Times New Roman" w:cs="Times New Roman"/>
              </w:rPr>
            </w:pPr>
          </w:p>
        </w:tc>
        <w:tc>
          <w:tcPr>
            <w:tcW w:w="6547" w:type="dxa"/>
            <w:vMerge/>
            <w:hideMark/>
          </w:tcPr>
          <w:p w14:paraId="6809AF41" w14:textId="77777777" w:rsidR="00562476" w:rsidRPr="00B10714" w:rsidRDefault="00562476" w:rsidP="007B3F30">
            <w:pPr>
              <w:spacing w:after="0" w:line="276" w:lineRule="auto"/>
              <w:jc w:val="both"/>
              <w:rPr>
                <w:rFonts w:ascii="Times New Roman" w:hAnsi="Times New Roman" w:cs="Times New Roman"/>
                <w:b/>
                <w:bCs/>
              </w:rPr>
            </w:pPr>
          </w:p>
        </w:tc>
      </w:tr>
      <w:tr w:rsidR="00562476" w:rsidRPr="00B10714" w14:paraId="2F73E6A8" w14:textId="77777777" w:rsidTr="007B3F30">
        <w:trPr>
          <w:trHeight w:val="111"/>
        </w:trPr>
        <w:tc>
          <w:tcPr>
            <w:tcW w:w="3645" w:type="dxa"/>
            <w:noWrap/>
            <w:hideMark/>
          </w:tcPr>
          <w:p w14:paraId="33FD70A4"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lastRenderedPageBreak/>
              <w:t>DESCRIPCION DEL PRODUCTO</w:t>
            </w:r>
          </w:p>
        </w:tc>
        <w:tc>
          <w:tcPr>
            <w:tcW w:w="1320" w:type="dxa"/>
            <w:noWrap/>
            <w:hideMark/>
          </w:tcPr>
          <w:p w14:paraId="1CD71195"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CANTIDAD</w:t>
            </w:r>
          </w:p>
        </w:tc>
        <w:tc>
          <w:tcPr>
            <w:tcW w:w="1768" w:type="dxa"/>
            <w:noWrap/>
            <w:hideMark/>
          </w:tcPr>
          <w:p w14:paraId="01CA37FB"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UNIDAD</w:t>
            </w:r>
          </w:p>
        </w:tc>
        <w:tc>
          <w:tcPr>
            <w:tcW w:w="6547" w:type="dxa"/>
            <w:vMerge/>
            <w:hideMark/>
          </w:tcPr>
          <w:p w14:paraId="45D24A29" w14:textId="77777777" w:rsidR="00562476" w:rsidRPr="00B10714" w:rsidRDefault="00562476" w:rsidP="007B3F30">
            <w:pPr>
              <w:spacing w:after="0" w:line="276" w:lineRule="auto"/>
              <w:jc w:val="both"/>
              <w:rPr>
                <w:rFonts w:ascii="Times New Roman" w:hAnsi="Times New Roman" w:cs="Times New Roman"/>
                <w:b/>
                <w:bCs/>
              </w:rPr>
            </w:pPr>
          </w:p>
        </w:tc>
      </w:tr>
      <w:tr w:rsidR="00562476" w:rsidRPr="00B10714" w14:paraId="2AE5FEF2" w14:textId="77777777" w:rsidTr="007B3F30">
        <w:trPr>
          <w:trHeight w:val="434"/>
        </w:trPr>
        <w:tc>
          <w:tcPr>
            <w:tcW w:w="3645" w:type="dxa"/>
            <w:noWrap/>
            <w:hideMark/>
          </w:tcPr>
          <w:p w14:paraId="0C648AC2"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 xml:space="preserve">OFERTA ECONOMICA TOTAL </w:t>
            </w:r>
          </w:p>
        </w:tc>
        <w:tc>
          <w:tcPr>
            <w:tcW w:w="1320" w:type="dxa"/>
            <w:noWrap/>
            <w:hideMark/>
          </w:tcPr>
          <w:p w14:paraId="082BF225"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1</w:t>
            </w:r>
          </w:p>
        </w:tc>
        <w:tc>
          <w:tcPr>
            <w:tcW w:w="1768" w:type="dxa"/>
            <w:noWrap/>
            <w:hideMark/>
          </w:tcPr>
          <w:p w14:paraId="18F53BBA"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SG</w:t>
            </w:r>
          </w:p>
        </w:tc>
        <w:tc>
          <w:tcPr>
            <w:tcW w:w="6547" w:type="dxa"/>
            <w:hideMark/>
          </w:tcPr>
          <w:p w14:paraId="13011096" w14:textId="77777777" w:rsidR="00562476" w:rsidRPr="00B10714" w:rsidRDefault="00562476" w:rsidP="007B3F30">
            <w:pPr>
              <w:spacing w:after="0" w:line="276" w:lineRule="auto"/>
              <w:jc w:val="both"/>
              <w:rPr>
                <w:rFonts w:ascii="Times New Roman" w:hAnsi="Times New Roman" w:cs="Times New Roman"/>
                <w:b/>
                <w:bCs/>
              </w:rPr>
            </w:pPr>
            <w:r w:rsidRPr="00B10714">
              <w:rPr>
                <w:rFonts w:ascii="Times New Roman" w:hAnsi="Times New Roman" w:cs="Times New Roman"/>
                <w:b/>
                <w:bCs/>
              </w:rPr>
              <w:t>$48,049.36</w:t>
            </w:r>
          </w:p>
        </w:tc>
      </w:tr>
      <w:tr w:rsidR="00562476" w:rsidRPr="00B10714" w14:paraId="3E8B9962" w14:textId="77777777" w:rsidTr="007B3F30">
        <w:trPr>
          <w:trHeight w:val="419"/>
        </w:trPr>
        <w:tc>
          <w:tcPr>
            <w:tcW w:w="3645" w:type="dxa"/>
            <w:noWrap/>
            <w:hideMark/>
          </w:tcPr>
          <w:p w14:paraId="54724315"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TIEMPO DE ENTREGA</w:t>
            </w:r>
          </w:p>
        </w:tc>
        <w:tc>
          <w:tcPr>
            <w:tcW w:w="1320" w:type="dxa"/>
            <w:noWrap/>
            <w:hideMark/>
          </w:tcPr>
          <w:p w14:paraId="3E846D2C"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60</w:t>
            </w:r>
          </w:p>
        </w:tc>
        <w:tc>
          <w:tcPr>
            <w:tcW w:w="1768" w:type="dxa"/>
            <w:noWrap/>
            <w:hideMark/>
          </w:tcPr>
          <w:p w14:paraId="795D0414"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DIAS calendario</w:t>
            </w:r>
          </w:p>
        </w:tc>
        <w:tc>
          <w:tcPr>
            <w:tcW w:w="6547" w:type="dxa"/>
            <w:hideMark/>
          </w:tcPr>
          <w:p w14:paraId="00725DF8"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60 DIAS</w:t>
            </w:r>
          </w:p>
        </w:tc>
      </w:tr>
      <w:tr w:rsidR="00562476" w:rsidRPr="00B10714" w14:paraId="4E8251A8" w14:textId="77777777" w:rsidTr="007B3F30">
        <w:trPr>
          <w:trHeight w:val="525"/>
        </w:trPr>
        <w:tc>
          <w:tcPr>
            <w:tcW w:w="3645" w:type="dxa"/>
            <w:noWrap/>
            <w:hideMark/>
          </w:tcPr>
          <w:p w14:paraId="0C88177A"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VIGENCIA DE LA OFERTA</w:t>
            </w:r>
          </w:p>
        </w:tc>
        <w:tc>
          <w:tcPr>
            <w:tcW w:w="1320" w:type="dxa"/>
            <w:noWrap/>
            <w:hideMark/>
          </w:tcPr>
          <w:p w14:paraId="5BF95E36"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30</w:t>
            </w:r>
          </w:p>
        </w:tc>
        <w:tc>
          <w:tcPr>
            <w:tcW w:w="1768" w:type="dxa"/>
            <w:noWrap/>
            <w:hideMark/>
          </w:tcPr>
          <w:p w14:paraId="08A034FB"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DIAS calendario</w:t>
            </w:r>
          </w:p>
        </w:tc>
        <w:tc>
          <w:tcPr>
            <w:tcW w:w="6547" w:type="dxa"/>
            <w:hideMark/>
          </w:tcPr>
          <w:p w14:paraId="051D423A" w14:textId="77777777" w:rsidR="00562476" w:rsidRPr="00B10714" w:rsidRDefault="00562476" w:rsidP="007B3F30">
            <w:pPr>
              <w:spacing w:after="0" w:line="276" w:lineRule="auto"/>
              <w:jc w:val="both"/>
              <w:rPr>
                <w:rFonts w:ascii="Times New Roman" w:hAnsi="Times New Roman" w:cs="Times New Roman"/>
              </w:rPr>
            </w:pPr>
            <w:r w:rsidRPr="00B10714">
              <w:rPr>
                <w:rFonts w:ascii="Times New Roman" w:hAnsi="Times New Roman" w:cs="Times New Roman"/>
              </w:rPr>
              <w:t>30 DIAS</w:t>
            </w:r>
          </w:p>
        </w:tc>
      </w:tr>
    </w:tbl>
    <w:p w14:paraId="788388C6" w14:textId="77777777" w:rsidR="00562476" w:rsidRDefault="00562476" w:rsidP="00562476">
      <w:pPr>
        <w:spacing w:after="0" w:line="276"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484"/>
        <w:gridCol w:w="1444"/>
        <w:gridCol w:w="532"/>
        <w:gridCol w:w="1730"/>
        <w:gridCol w:w="1744"/>
        <w:gridCol w:w="1744"/>
      </w:tblGrid>
      <w:tr w:rsidR="00562476" w:rsidRPr="001703CD" w14:paraId="4FEAAB5B" w14:textId="77777777" w:rsidTr="007B3F30">
        <w:trPr>
          <w:trHeight w:val="1545"/>
        </w:trPr>
        <w:tc>
          <w:tcPr>
            <w:tcW w:w="3460" w:type="dxa"/>
            <w:noWrap/>
            <w:hideMark/>
          </w:tcPr>
          <w:p w14:paraId="6922FF99"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 xml:space="preserve">CRITERIOS DE EVALUACIÓN: </w:t>
            </w:r>
          </w:p>
        </w:tc>
        <w:tc>
          <w:tcPr>
            <w:tcW w:w="2640" w:type="dxa"/>
            <w:gridSpan w:val="2"/>
            <w:hideMark/>
          </w:tcPr>
          <w:p w14:paraId="7EB49188"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Monto de la oferta no menor al 5% del monto según carpeta                             Cumple=20                                         No Cumple=0</w:t>
            </w:r>
          </w:p>
        </w:tc>
        <w:tc>
          <w:tcPr>
            <w:tcW w:w="2380" w:type="dxa"/>
            <w:hideMark/>
          </w:tcPr>
          <w:p w14:paraId="703FFF65"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Experiencia del ofertante en el Rubro Vial                                     Cumple=60                                                 No Cumple=0</w:t>
            </w:r>
          </w:p>
        </w:tc>
        <w:tc>
          <w:tcPr>
            <w:tcW w:w="2400" w:type="dxa"/>
            <w:hideMark/>
          </w:tcPr>
          <w:p w14:paraId="6235C298"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Tiempo de entrega                                                   Cumple=20                                             No Cumple=0</w:t>
            </w:r>
          </w:p>
        </w:tc>
        <w:tc>
          <w:tcPr>
            <w:tcW w:w="2400" w:type="dxa"/>
            <w:hideMark/>
          </w:tcPr>
          <w:p w14:paraId="437739A1"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Puntaje                                                Maximo =100                                                      Minimo= 80</w:t>
            </w:r>
          </w:p>
        </w:tc>
      </w:tr>
      <w:tr w:rsidR="00562476" w:rsidRPr="001703CD" w14:paraId="21D12029" w14:textId="77777777" w:rsidTr="007B3F30">
        <w:trPr>
          <w:trHeight w:val="276"/>
        </w:trPr>
        <w:tc>
          <w:tcPr>
            <w:tcW w:w="3460" w:type="dxa"/>
            <w:noWrap/>
            <w:hideMark/>
          </w:tcPr>
          <w:p w14:paraId="78BCA20A"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Puntaje:</w:t>
            </w:r>
          </w:p>
        </w:tc>
        <w:tc>
          <w:tcPr>
            <w:tcW w:w="2640" w:type="dxa"/>
            <w:gridSpan w:val="2"/>
            <w:noWrap/>
            <w:hideMark/>
          </w:tcPr>
          <w:p w14:paraId="77A14D9E"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20</w:t>
            </w:r>
          </w:p>
        </w:tc>
        <w:tc>
          <w:tcPr>
            <w:tcW w:w="2380" w:type="dxa"/>
            <w:noWrap/>
            <w:hideMark/>
          </w:tcPr>
          <w:p w14:paraId="022BAD80"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60</w:t>
            </w:r>
          </w:p>
        </w:tc>
        <w:tc>
          <w:tcPr>
            <w:tcW w:w="2400" w:type="dxa"/>
            <w:noWrap/>
            <w:hideMark/>
          </w:tcPr>
          <w:p w14:paraId="60ABA7CB"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20</w:t>
            </w:r>
          </w:p>
        </w:tc>
        <w:tc>
          <w:tcPr>
            <w:tcW w:w="2400" w:type="dxa"/>
            <w:noWrap/>
            <w:hideMark/>
          </w:tcPr>
          <w:p w14:paraId="3450FB9A"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100</w:t>
            </w:r>
          </w:p>
        </w:tc>
      </w:tr>
      <w:tr w:rsidR="00562476" w:rsidRPr="001703CD" w14:paraId="7C7CA52B" w14:textId="77777777" w:rsidTr="007B3F30">
        <w:trPr>
          <w:trHeight w:val="677"/>
        </w:trPr>
        <w:tc>
          <w:tcPr>
            <w:tcW w:w="3460" w:type="dxa"/>
            <w:hideMark/>
          </w:tcPr>
          <w:p w14:paraId="6ECB76DF"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CONSTRUCTORA ZELAYA AGUILAR, S.A. DE C.V.</w:t>
            </w:r>
          </w:p>
        </w:tc>
        <w:tc>
          <w:tcPr>
            <w:tcW w:w="1972" w:type="dxa"/>
            <w:noWrap/>
            <w:hideMark/>
          </w:tcPr>
          <w:p w14:paraId="0E9C28C6" w14:textId="77777777" w:rsidR="00562476" w:rsidRPr="001703CD" w:rsidRDefault="00562476" w:rsidP="007B3F30">
            <w:pPr>
              <w:spacing w:after="0" w:line="276" w:lineRule="auto"/>
              <w:jc w:val="both"/>
              <w:rPr>
                <w:rFonts w:ascii="Times New Roman" w:hAnsi="Times New Roman" w:cs="Times New Roman"/>
                <w:b/>
                <w:bCs/>
              </w:rPr>
            </w:pPr>
            <w:r w:rsidRPr="001703CD">
              <w:rPr>
                <w:rFonts w:ascii="Times New Roman" w:hAnsi="Times New Roman" w:cs="Times New Roman"/>
                <w:b/>
                <w:bCs/>
              </w:rPr>
              <w:t>0.46 % -</w:t>
            </w:r>
          </w:p>
        </w:tc>
        <w:tc>
          <w:tcPr>
            <w:tcW w:w="668" w:type="dxa"/>
            <w:noWrap/>
            <w:hideMark/>
          </w:tcPr>
          <w:p w14:paraId="17D4ECCE"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20</w:t>
            </w:r>
          </w:p>
        </w:tc>
        <w:tc>
          <w:tcPr>
            <w:tcW w:w="2380" w:type="dxa"/>
            <w:noWrap/>
            <w:hideMark/>
          </w:tcPr>
          <w:p w14:paraId="5E8D4924"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60</w:t>
            </w:r>
          </w:p>
        </w:tc>
        <w:tc>
          <w:tcPr>
            <w:tcW w:w="2400" w:type="dxa"/>
            <w:noWrap/>
            <w:hideMark/>
          </w:tcPr>
          <w:p w14:paraId="6D3BCDA8"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20</w:t>
            </w:r>
          </w:p>
        </w:tc>
        <w:tc>
          <w:tcPr>
            <w:tcW w:w="2400" w:type="dxa"/>
            <w:noWrap/>
            <w:hideMark/>
          </w:tcPr>
          <w:p w14:paraId="2A4D8F3B"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100</w:t>
            </w:r>
          </w:p>
        </w:tc>
      </w:tr>
    </w:tbl>
    <w:p w14:paraId="54D9618C" w14:textId="77777777" w:rsidR="00562476" w:rsidRDefault="00562476" w:rsidP="00562476">
      <w:pPr>
        <w:spacing w:after="0" w:line="276"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9678"/>
      </w:tblGrid>
      <w:tr w:rsidR="00562476" w:rsidRPr="001703CD" w14:paraId="7A3EA323" w14:textId="77777777" w:rsidTr="007B3F30">
        <w:trPr>
          <w:trHeight w:val="509"/>
        </w:trPr>
        <w:tc>
          <w:tcPr>
            <w:tcW w:w="13280" w:type="dxa"/>
            <w:vMerge w:val="restart"/>
            <w:hideMark/>
          </w:tcPr>
          <w:p w14:paraId="32802CAC" w14:textId="77777777" w:rsidR="00562476" w:rsidRPr="001703CD" w:rsidRDefault="00562476" w:rsidP="007B3F30">
            <w:pPr>
              <w:spacing w:after="0" w:line="276" w:lineRule="auto"/>
              <w:jc w:val="both"/>
              <w:rPr>
                <w:rFonts w:ascii="Times New Roman" w:hAnsi="Times New Roman" w:cs="Times New Roman"/>
              </w:rPr>
            </w:pPr>
            <w:r w:rsidRPr="001703CD">
              <w:rPr>
                <w:rFonts w:ascii="Times New Roman" w:hAnsi="Times New Roman" w:cs="Times New Roman"/>
              </w:rPr>
              <w:t>Luego del análisis a las oferta económica presentada por EL oferente  UNICO y habiéndose aplicado los criterios de selección para  REALIZADOR según los Términos de Referencia, se concluye que:</w:t>
            </w:r>
            <w:r>
              <w:rPr>
                <w:rFonts w:ascii="Times New Roman" w:hAnsi="Times New Roman" w:cs="Times New Roman"/>
              </w:rPr>
              <w:t xml:space="preserve"> </w:t>
            </w:r>
            <w:r w:rsidRPr="001703CD">
              <w:rPr>
                <w:rFonts w:ascii="Times New Roman" w:hAnsi="Times New Roman" w:cs="Times New Roman"/>
              </w:rPr>
              <w:t>CONSTRUCTORA ZELAYA AGUILAR, S.A. DE C.V., presenta una oferta QUE CUMPLE CON TODOS LOS CRITERIOS DE SELECCION, Por lo tanto LA COMISION DE EVALUACION DE OFERTAS,</w:t>
            </w:r>
            <w:r>
              <w:rPr>
                <w:rFonts w:ascii="Times New Roman" w:hAnsi="Times New Roman" w:cs="Times New Roman"/>
              </w:rPr>
              <w:t xml:space="preserve"> </w:t>
            </w:r>
            <w:r w:rsidRPr="001703CD">
              <w:rPr>
                <w:rFonts w:ascii="Times New Roman" w:hAnsi="Times New Roman" w:cs="Times New Roman"/>
              </w:rPr>
              <w:t xml:space="preserve">basados en la LACAP </w:t>
            </w:r>
            <w:r w:rsidRPr="001703CD">
              <w:rPr>
                <w:rFonts w:ascii="Times New Roman" w:hAnsi="Times New Roman" w:cs="Times New Roman"/>
                <w:i/>
                <w:iCs/>
                <w:u w:val="single"/>
              </w:rPr>
              <w:t>Art. 63.-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w:t>
            </w:r>
            <w:r w:rsidRPr="001703CD">
              <w:rPr>
                <w:rFonts w:ascii="Times New Roman" w:hAnsi="Times New Roman" w:cs="Times New Roman"/>
              </w:rPr>
              <w:t>,  recomienda</w:t>
            </w:r>
            <w:r w:rsidRPr="001703CD">
              <w:rPr>
                <w:rFonts w:ascii="Times New Roman" w:hAnsi="Times New Roman" w:cs="Times New Roman"/>
                <w:b/>
                <w:bCs/>
                <w:u w:val="single"/>
              </w:rPr>
              <w:t xml:space="preserve"> ADJUDICAR</w:t>
            </w:r>
            <w:r w:rsidRPr="001703CD">
              <w:rPr>
                <w:rFonts w:ascii="Times New Roman" w:hAnsi="Times New Roman" w:cs="Times New Roman"/>
              </w:rPr>
              <w:t xml:space="preserve"> la Contratación del Proceso LIBRE GESTION No PI LG AMSPP 08/2020 a la </w:t>
            </w:r>
            <w:r w:rsidRPr="001703CD">
              <w:rPr>
                <w:rFonts w:ascii="Times New Roman" w:hAnsi="Times New Roman" w:cs="Times New Roman"/>
                <w:b/>
                <w:bCs/>
              </w:rPr>
              <w:t>PERSONA JURIDICA CONSTRUCTORA ZELAYA AGUILAR, S.A. DE C.V.</w:t>
            </w:r>
            <w:r w:rsidRPr="001703CD">
              <w:rPr>
                <w:rFonts w:ascii="Times New Roman" w:hAnsi="Times New Roman" w:cs="Times New Roman"/>
              </w:rPr>
              <w:t xml:space="preserve">, ya que  presenta una OFERTA ADECUADA A LOS INTERESES DE LA MUNICIPALIDAD, técnicamente y económicamente, por lo tanto se extiende la presente </w:t>
            </w:r>
            <w:r w:rsidRPr="001703CD">
              <w:rPr>
                <w:rFonts w:ascii="Times New Roman" w:hAnsi="Times New Roman" w:cs="Times New Roman"/>
                <w:b/>
                <w:bCs/>
                <w:i/>
                <w:iCs/>
                <w:u w:val="single"/>
              </w:rPr>
              <w:t>Recomendación</w:t>
            </w:r>
            <w:r w:rsidRPr="001703CD">
              <w:rPr>
                <w:rFonts w:ascii="Times New Roman" w:hAnsi="Times New Roman" w:cs="Times New Roman"/>
              </w:rPr>
              <w:t xml:space="preserve">  a los veintisiete días del mes de Febrero de 2020.</w:t>
            </w:r>
          </w:p>
        </w:tc>
      </w:tr>
      <w:tr w:rsidR="00562476" w:rsidRPr="001703CD" w14:paraId="7E5B352A" w14:textId="77777777" w:rsidTr="007B3F30">
        <w:trPr>
          <w:trHeight w:val="3300"/>
        </w:trPr>
        <w:tc>
          <w:tcPr>
            <w:tcW w:w="13280" w:type="dxa"/>
            <w:vMerge/>
            <w:hideMark/>
          </w:tcPr>
          <w:p w14:paraId="5005820E" w14:textId="77777777" w:rsidR="00562476" w:rsidRPr="001703CD" w:rsidRDefault="00562476" w:rsidP="007B3F30">
            <w:pPr>
              <w:spacing w:after="0" w:line="276" w:lineRule="auto"/>
              <w:jc w:val="both"/>
              <w:rPr>
                <w:rFonts w:ascii="Times New Roman" w:hAnsi="Times New Roman" w:cs="Times New Roman"/>
              </w:rPr>
            </w:pPr>
          </w:p>
        </w:tc>
      </w:tr>
    </w:tbl>
    <w:p w14:paraId="0C13838C"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63AA4BED" w14:textId="77777777" w:rsidR="00562476" w:rsidRDefault="00562476" w:rsidP="00562476">
      <w:pPr>
        <w:spacing w:after="0"/>
        <w:jc w:val="both"/>
        <w:rPr>
          <w:rFonts w:ascii="Times New Roman" w:hAnsi="Times New Roman" w:cs="Times New Roman"/>
          <w:sz w:val="24"/>
          <w:szCs w:val="24"/>
        </w:rPr>
      </w:pPr>
    </w:p>
    <w:p w14:paraId="172FBA89" w14:textId="77777777" w:rsidR="00562476" w:rsidRPr="00BC6719" w:rsidRDefault="00562476" w:rsidP="00562476">
      <w:pPr>
        <w:spacing w:after="0" w:line="276" w:lineRule="auto"/>
        <w:jc w:val="both"/>
        <w:rPr>
          <w:rFonts w:ascii="Times New Roman" w:hAnsi="Times New Roman" w:cs="Times New Roman"/>
          <w:sz w:val="24"/>
          <w:szCs w:val="24"/>
        </w:rPr>
      </w:pPr>
      <w:r w:rsidRPr="002250D0">
        <w:rPr>
          <w:rFonts w:ascii="Times New Roman" w:hAnsi="Times New Roman" w:cs="Times New Roman"/>
          <w:b/>
          <w:sz w:val="24"/>
          <w:szCs w:val="24"/>
        </w:rPr>
        <w:t>ACUERDO NÚMERO NUEVE:</w:t>
      </w:r>
      <w:r w:rsidRPr="00BC6719">
        <w:rPr>
          <w:rFonts w:ascii="Times New Roman" w:hAnsi="Times New Roman" w:cs="Times New Roman"/>
          <w:sz w:val="24"/>
          <w:szCs w:val="24"/>
        </w:rPr>
        <w:t xml:space="preserve"> El Concejo Municipal,  CONSIDERANDO: </w:t>
      </w:r>
    </w:p>
    <w:p w14:paraId="1D13E1C7" w14:textId="77777777" w:rsidR="00562476" w:rsidRPr="004731B5" w:rsidRDefault="00562476" w:rsidP="00562476">
      <w:pPr>
        <w:spacing w:after="0" w:line="240" w:lineRule="auto"/>
        <w:jc w:val="both"/>
        <w:rPr>
          <w:rFonts w:ascii="Times New Roman" w:hAnsi="Times New Roman" w:cs="Times New Roman"/>
          <w:sz w:val="24"/>
          <w:szCs w:val="24"/>
        </w:rPr>
      </w:pPr>
      <w:r w:rsidRPr="00BC6719">
        <w:rPr>
          <w:rFonts w:ascii="Times New Roman" w:hAnsi="Times New Roman" w:cs="Times New Roman"/>
          <w:sz w:val="24"/>
          <w:szCs w:val="24"/>
        </w:rPr>
        <w:lastRenderedPageBreak/>
        <w:t xml:space="preserve">I-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 xml:space="preserve">la evaluación de </w:t>
      </w:r>
      <w:r w:rsidRPr="004731B5">
        <w:rPr>
          <w:rFonts w:ascii="Times New Roman" w:hAnsi="Times New Roman" w:cs="Times New Roman"/>
          <w:sz w:val="24"/>
          <w:szCs w:val="24"/>
        </w:rPr>
        <w:t>ofertas de Realizador para el Proyecto “</w:t>
      </w:r>
      <w:r w:rsidRPr="002250D0">
        <w:rPr>
          <w:rFonts w:ascii="Times New Roman" w:hAnsi="Times New Roman" w:cs="Times New Roman"/>
          <w:sz w:val="24"/>
          <w:szCs w:val="24"/>
        </w:rPr>
        <w:t>CONSTRUCCIÓN DE 200 ML DE BANDAS DE RODAJE DE CONCRETO HIDRÁULICO EN CANTÓN BUENOS AIRES, 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franjas de hasta 0.80 centímetros cada  una aproximadamente.</w:t>
      </w:r>
    </w:p>
    <w:p w14:paraId="1EC95820"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t xml:space="preserve"> </w:t>
      </w:r>
      <w:r w:rsidRPr="00CA72A5">
        <w:rPr>
          <w:rFonts w:ascii="Times New Roman" w:hAnsi="Times New Roman" w:cs="Times New Roman"/>
          <w:sz w:val="24"/>
          <w:szCs w:val="24"/>
          <w:lang w:val="es-ES"/>
        </w:rPr>
        <w:t>ROMAD INGENIEROS, S.A. DE C.V.</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TREINTA Y TRES</w:t>
      </w:r>
      <w:r w:rsidRPr="004731B5">
        <w:rPr>
          <w:rFonts w:ascii="Times New Roman" w:hAnsi="Times New Roman" w:cs="Times New Roman"/>
          <w:sz w:val="24"/>
          <w:szCs w:val="24"/>
        </w:rPr>
        <w:t xml:space="preserve"> MIL </w:t>
      </w:r>
      <w:r>
        <w:rPr>
          <w:rFonts w:ascii="Times New Roman" w:hAnsi="Times New Roman" w:cs="Times New Roman"/>
          <w:sz w:val="24"/>
          <w:szCs w:val="24"/>
        </w:rPr>
        <w:t>TRESCIENTOS DOS</w:t>
      </w:r>
      <w:r w:rsidRPr="004731B5">
        <w:rPr>
          <w:rFonts w:ascii="Times New Roman" w:hAnsi="Times New Roman" w:cs="Times New Roman"/>
          <w:sz w:val="24"/>
          <w:szCs w:val="24"/>
        </w:rPr>
        <w:t xml:space="preserve"> </w:t>
      </w:r>
      <w:r>
        <w:rPr>
          <w:rFonts w:ascii="Times New Roman" w:hAnsi="Times New Roman" w:cs="Times New Roman"/>
          <w:sz w:val="24"/>
          <w:szCs w:val="24"/>
        </w:rPr>
        <w:t>57</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33</w:t>
      </w:r>
      <w:r w:rsidRPr="004731B5">
        <w:rPr>
          <w:rFonts w:ascii="Times New Roman" w:hAnsi="Times New Roman" w:cs="Times New Roman"/>
          <w:sz w:val="24"/>
          <w:szCs w:val="24"/>
        </w:rPr>
        <w:t>,</w:t>
      </w:r>
      <w:r>
        <w:rPr>
          <w:rFonts w:ascii="Times New Roman" w:hAnsi="Times New Roman" w:cs="Times New Roman"/>
          <w:sz w:val="24"/>
          <w:szCs w:val="24"/>
        </w:rPr>
        <w:t>302</w:t>
      </w:r>
      <w:r w:rsidRPr="004731B5">
        <w:rPr>
          <w:rFonts w:ascii="Times New Roman" w:hAnsi="Times New Roman" w:cs="Times New Roman"/>
          <w:sz w:val="24"/>
          <w:szCs w:val="24"/>
        </w:rPr>
        <w:t>.</w:t>
      </w:r>
      <w:r>
        <w:rPr>
          <w:rFonts w:ascii="Times New Roman" w:hAnsi="Times New Roman" w:cs="Times New Roman"/>
          <w:sz w:val="24"/>
          <w:szCs w:val="24"/>
        </w:rPr>
        <w:t>57</w:t>
      </w:r>
      <w:r w:rsidRPr="004731B5">
        <w:rPr>
          <w:rFonts w:ascii="Times New Roman" w:hAnsi="Times New Roman" w:cs="Times New Roman"/>
          <w:sz w:val="24"/>
          <w:szCs w:val="24"/>
        </w:rPr>
        <w:t xml:space="preserve">), por ofrecer precios más competitivos y favorables para la Administración Municipal.  </w:t>
      </w:r>
    </w:p>
    <w:p w14:paraId="2D468C62"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06844D64"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1C99BB3D" w14:textId="77777777" w:rsidR="00562476"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rPr>
          <w:rFonts w:ascii="Times New Roman" w:hAnsi="Times New Roman" w:cs="Times New Roman"/>
          <w:sz w:val="24"/>
          <w:szCs w:val="24"/>
          <w:lang w:val="es-ES"/>
        </w:rPr>
        <w:t xml:space="preserve"> </w:t>
      </w:r>
      <w:r w:rsidRPr="00CA72A5">
        <w:rPr>
          <w:rFonts w:ascii="Times New Roman" w:hAnsi="Times New Roman" w:cs="Times New Roman"/>
          <w:sz w:val="24"/>
          <w:szCs w:val="24"/>
          <w:lang w:val="es-ES"/>
        </w:rPr>
        <w:t>ROMAD INGENIEROS, 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2250D0">
        <w:rPr>
          <w:rFonts w:ascii="Times New Roman" w:hAnsi="Times New Roman" w:cs="Times New Roman"/>
          <w:sz w:val="24"/>
          <w:szCs w:val="24"/>
        </w:rPr>
        <w:t>CONSTRUCCIÓN DE 200 ML DE BANDAS DE RODAJE DE CONCRETO HIDRÁULICO EN CANTÓN BUENOS AIRES,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TREINTA Y TRES</w:t>
      </w:r>
      <w:r w:rsidRPr="004731B5">
        <w:rPr>
          <w:rFonts w:ascii="Times New Roman" w:hAnsi="Times New Roman" w:cs="Times New Roman"/>
          <w:sz w:val="24"/>
          <w:szCs w:val="24"/>
        </w:rPr>
        <w:t xml:space="preserve"> MIL </w:t>
      </w:r>
      <w:r>
        <w:rPr>
          <w:rFonts w:ascii="Times New Roman" w:hAnsi="Times New Roman" w:cs="Times New Roman"/>
          <w:sz w:val="24"/>
          <w:szCs w:val="24"/>
        </w:rPr>
        <w:t>TRESCIENTOS DOS</w:t>
      </w:r>
      <w:r w:rsidRPr="004731B5">
        <w:rPr>
          <w:rFonts w:ascii="Times New Roman" w:hAnsi="Times New Roman" w:cs="Times New Roman"/>
          <w:sz w:val="24"/>
          <w:szCs w:val="24"/>
        </w:rPr>
        <w:t xml:space="preserve"> </w:t>
      </w:r>
      <w:r>
        <w:rPr>
          <w:rFonts w:ascii="Times New Roman" w:hAnsi="Times New Roman" w:cs="Times New Roman"/>
          <w:sz w:val="24"/>
          <w:szCs w:val="24"/>
        </w:rPr>
        <w:t>57</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33</w:t>
      </w:r>
      <w:r w:rsidRPr="004731B5">
        <w:rPr>
          <w:rFonts w:ascii="Times New Roman" w:hAnsi="Times New Roman" w:cs="Times New Roman"/>
          <w:sz w:val="24"/>
          <w:szCs w:val="24"/>
        </w:rPr>
        <w:t>,</w:t>
      </w:r>
      <w:r>
        <w:rPr>
          <w:rFonts w:ascii="Times New Roman" w:hAnsi="Times New Roman" w:cs="Times New Roman"/>
          <w:sz w:val="24"/>
          <w:szCs w:val="24"/>
        </w:rPr>
        <w:t>302</w:t>
      </w:r>
      <w:r w:rsidRPr="004731B5">
        <w:rPr>
          <w:rFonts w:ascii="Times New Roman" w:hAnsi="Times New Roman" w:cs="Times New Roman"/>
          <w:sz w:val="24"/>
          <w:szCs w:val="24"/>
        </w:rPr>
        <w:t>.</w:t>
      </w:r>
      <w:r>
        <w:rPr>
          <w:rFonts w:ascii="Times New Roman" w:hAnsi="Times New Roman" w:cs="Times New Roman"/>
          <w:sz w:val="24"/>
          <w:szCs w:val="24"/>
        </w:rPr>
        <w:t>57</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p>
    <w:tbl>
      <w:tblPr>
        <w:tblStyle w:val="Tablaconcuadrcula"/>
        <w:tblW w:w="0" w:type="auto"/>
        <w:tblInd w:w="108" w:type="dxa"/>
        <w:tblLook w:val="04A0" w:firstRow="1" w:lastRow="0" w:firstColumn="1" w:lastColumn="0" w:noHBand="0" w:noVBand="1"/>
      </w:tblPr>
      <w:tblGrid>
        <w:gridCol w:w="2534"/>
        <w:gridCol w:w="1484"/>
        <w:gridCol w:w="1127"/>
        <w:gridCol w:w="4425"/>
      </w:tblGrid>
      <w:tr w:rsidR="00562476" w:rsidRPr="002B1C58" w14:paraId="2B75EDB9" w14:textId="77777777" w:rsidTr="007B3F30">
        <w:trPr>
          <w:trHeight w:val="185"/>
        </w:trPr>
        <w:tc>
          <w:tcPr>
            <w:tcW w:w="9796" w:type="dxa"/>
            <w:gridSpan w:val="4"/>
            <w:noWrap/>
            <w:hideMark/>
          </w:tcPr>
          <w:p w14:paraId="50B0D8B1"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CUADRO COMPARATIVO DE OFERTAS PARA CONTRATACION DE REALIZADOR</w:t>
            </w:r>
          </w:p>
        </w:tc>
      </w:tr>
      <w:tr w:rsidR="00562476" w:rsidRPr="002B1C58" w14:paraId="7C00F5A6" w14:textId="77777777" w:rsidTr="007B3F30">
        <w:trPr>
          <w:trHeight w:val="857"/>
        </w:trPr>
        <w:tc>
          <w:tcPr>
            <w:tcW w:w="9796" w:type="dxa"/>
            <w:gridSpan w:val="4"/>
            <w:hideMark/>
          </w:tcPr>
          <w:p w14:paraId="662D8981"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NOMBRE DEL PROYECTO: CONSTRUCCIÓN DE 200 ML DE BANDAS DE RODAJE DE CONCRETO HIDRÁULICO EN CANTÓN BUENOS AIRES, MUNICIPIO DE SAN PEDRO PERULAPAN, AÑO 2020</w:t>
            </w:r>
          </w:p>
        </w:tc>
      </w:tr>
      <w:tr w:rsidR="00562476" w:rsidRPr="002B1C58" w14:paraId="70F28A5B" w14:textId="77777777" w:rsidTr="007B3F30">
        <w:trPr>
          <w:trHeight w:val="175"/>
        </w:trPr>
        <w:tc>
          <w:tcPr>
            <w:tcW w:w="9796" w:type="dxa"/>
            <w:gridSpan w:val="4"/>
            <w:hideMark/>
          </w:tcPr>
          <w:p w14:paraId="4BDCCEB3"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 xml:space="preserve">MONTO TOTAL SEGÚN CARPETAS: US$33,736.25                                                                                                             </w:t>
            </w:r>
          </w:p>
        </w:tc>
      </w:tr>
      <w:tr w:rsidR="00562476" w:rsidRPr="002B1C58" w14:paraId="0FF64DF5" w14:textId="77777777" w:rsidTr="007B3F30">
        <w:trPr>
          <w:trHeight w:val="240"/>
        </w:trPr>
        <w:tc>
          <w:tcPr>
            <w:tcW w:w="5262" w:type="dxa"/>
            <w:gridSpan w:val="3"/>
            <w:vMerge w:val="restart"/>
            <w:noWrap/>
            <w:hideMark/>
          </w:tcPr>
          <w:p w14:paraId="23B2C364" w14:textId="77777777" w:rsidR="00562476" w:rsidRPr="000D6F35" w:rsidRDefault="00562476" w:rsidP="007B3F30">
            <w:pPr>
              <w:spacing w:after="0" w:line="276" w:lineRule="auto"/>
              <w:jc w:val="both"/>
              <w:rPr>
                <w:rFonts w:ascii="Times New Roman" w:hAnsi="Times New Roman" w:cs="Times New Roman"/>
                <w:sz w:val="24"/>
                <w:szCs w:val="24"/>
              </w:rPr>
            </w:pPr>
            <w:r w:rsidRPr="000D6F35">
              <w:rPr>
                <w:rFonts w:ascii="Times New Roman" w:hAnsi="Times New Roman" w:cs="Times New Roman"/>
                <w:sz w:val="24"/>
                <w:szCs w:val="24"/>
              </w:rPr>
              <w:t> </w:t>
            </w:r>
          </w:p>
        </w:tc>
        <w:tc>
          <w:tcPr>
            <w:tcW w:w="4534" w:type="dxa"/>
            <w:noWrap/>
            <w:hideMark/>
          </w:tcPr>
          <w:p w14:paraId="1BFE9066"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 xml:space="preserve">OFERENTE UNICO </w:t>
            </w:r>
          </w:p>
        </w:tc>
      </w:tr>
      <w:tr w:rsidR="00562476" w:rsidRPr="002B1C58" w14:paraId="54237DBD" w14:textId="77777777" w:rsidTr="007B3F30">
        <w:trPr>
          <w:trHeight w:val="509"/>
        </w:trPr>
        <w:tc>
          <w:tcPr>
            <w:tcW w:w="5262" w:type="dxa"/>
            <w:gridSpan w:val="3"/>
            <w:vMerge/>
            <w:hideMark/>
          </w:tcPr>
          <w:p w14:paraId="77196C9E" w14:textId="77777777" w:rsidR="00562476" w:rsidRPr="000D6F35" w:rsidRDefault="00562476" w:rsidP="007B3F30">
            <w:pPr>
              <w:spacing w:after="0" w:line="276" w:lineRule="auto"/>
              <w:jc w:val="both"/>
              <w:rPr>
                <w:rFonts w:ascii="Times New Roman" w:hAnsi="Times New Roman" w:cs="Times New Roman"/>
                <w:sz w:val="24"/>
                <w:szCs w:val="24"/>
              </w:rPr>
            </w:pPr>
          </w:p>
        </w:tc>
        <w:tc>
          <w:tcPr>
            <w:tcW w:w="4534" w:type="dxa"/>
            <w:vMerge w:val="restart"/>
            <w:hideMark/>
          </w:tcPr>
          <w:p w14:paraId="2568E794" w14:textId="77777777" w:rsidR="00562476" w:rsidRPr="000D6F35" w:rsidRDefault="00562476" w:rsidP="007B3F30">
            <w:pPr>
              <w:spacing w:after="0" w:line="276" w:lineRule="auto"/>
              <w:jc w:val="both"/>
              <w:rPr>
                <w:rFonts w:ascii="Times New Roman" w:hAnsi="Times New Roman" w:cs="Times New Roman"/>
                <w:b/>
                <w:bCs/>
                <w:sz w:val="24"/>
                <w:szCs w:val="24"/>
              </w:rPr>
            </w:pPr>
          </w:p>
          <w:p w14:paraId="4488EE1C"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ROMAD INGENIEROS, S.A. DE C.V.</w:t>
            </w:r>
          </w:p>
        </w:tc>
      </w:tr>
      <w:tr w:rsidR="00562476" w:rsidRPr="002B1C58" w14:paraId="48EC421A" w14:textId="77777777" w:rsidTr="007B3F30">
        <w:trPr>
          <w:trHeight w:val="509"/>
        </w:trPr>
        <w:tc>
          <w:tcPr>
            <w:tcW w:w="5262" w:type="dxa"/>
            <w:gridSpan w:val="3"/>
            <w:vMerge/>
            <w:hideMark/>
          </w:tcPr>
          <w:p w14:paraId="709BA621" w14:textId="77777777" w:rsidR="00562476" w:rsidRPr="002B1C58" w:rsidRDefault="00562476" w:rsidP="007B3F30">
            <w:pPr>
              <w:spacing w:after="0" w:line="276" w:lineRule="auto"/>
              <w:jc w:val="both"/>
              <w:rPr>
                <w:rFonts w:ascii="Times New Roman" w:hAnsi="Times New Roman" w:cs="Times New Roman"/>
              </w:rPr>
            </w:pPr>
          </w:p>
        </w:tc>
        <w:tc>
          <w:tcPr>
            <w:tcW w:w="4534" w:type="dxa"/>
            <w:vMerge/>
            <w:hideMark/>
          </w:tcPr>
          <w:p w14:paraId="1E414477" w14:textId="77777777" w:rsidR="00562476" w:rsidRPr="002B1C58" w:rsidRDefault="00562476" w:rsidP="007B3F30">
            <w:pPr>
              <w:spacing w:after="0" w:line="276" w:lineRule="auto"/>
              <w:jc w:val="both"/>
              <w:rPr>
                <w:rFonts w:ascii="Times New Roman" w:hAnsi="Times New Roman" w:cs="Times New Roman"/>
                <w:b/>
                <w:bCs/>
              </w:rPr>
            </w:pPr>
          </w:p>
        </w:tc>
      </w:tr>
      <w:tr w:rsidR="00562476" w:rsidRPr="002B1C58" w14:paraId="716DE5D5" w14:textId="77777777" w:rsidTr="007B3F30">
        <w:trPr>
          <w:trHeight w:val="422"/>
        </w:trPr>
        <w:tc>
          <w:tcPr>
            <w:tcW w:w="2594" w:type="dxa"/>
            <w:noWrap/>
            <w:hideMark/>
          </w:tcPr>
          <w:p w14:paraId="2AB0B41E"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DESCRIPCION DEL PRODUCTO</w:t>
            </w:r>
          </w:p>
        </w:tc>
        <w:tc>
          <w:tcPr>
            <w:tcW w:w="1517" w:type="dxa"/>
            <w:noWrap/>
            <w:hideMark/>
          </w:tcPr>
          <w:p w14:paraId="57FAA01D"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CANTIDAD</w:t>
            </w:r>
          </w:p>
        </w:tc>
        <w:tc>
          <w:tcPr>
            <w:tcW w:w="1151" w:type="dxa"/>
            <w:noWrap/>
            <w:hideMark/>
          </w:tcPr>
          <w:p w14:paraId="44DD61BC"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UNIDAD</w:t>
            </w:r>
          </w:p>
        </w:tc>
        <w:tc>
          <w:tcPr>
            <w:tcW w:w="4534" w:type="dxa"/>
            <w:vMerge/>
            <w:hideMark/>
          </w:tcPr>
          <w:p w14:paraId="7BFB4408" w14:textId="77777777" w:rsidR="00562476" w:rsidRPr="002B1C58" w:rsidRDefault="00562476" w:rsidP="007B3F30">
            <w:pPr>
              <w:spacing w:after="0" w:line="276" w:lineRule="auto"/>
              <w:jc w:val="both"/>
              <w:rPr>
                <w:rFonts w:ascii="Times New Roman" w:hAnsi="Times New Roman" w:cs="Times New Roman"/>
                <w:b/>
                <w:bCs/>
              </w:rPr>
            </w:pPr>
          </w:p>
        </w:tc>
      </w:tr>
      <w:tr w:rsidR="00562476" w:rsidRPr="002B1C58" w14:paraId="089F0776" w14:textId="77777777" w:rsidTr="007B3F30">
        <w:trPr>
          <w:trHeight w:val="489"/>
        </w:trPr>
        <w:tc>
          <w:tcPr>
            <w:tcW w:w="2594" w:type="dxa"/>
            <w:noWrap/>
            <w:hideMark/>
          </w:tcPr>
          <w:p w14:paraId="20171132"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 xml:space="preserve">OFERTA ECONOMICA TOTAL </w:t>
            </w:r>
          </w:p>
        </w:tc>
        <w:tc>
          <w:tcPr>
            <w:tcW w:w="1517" w:type="dxa"/>
            <w:noWrap/>
            <w:hideMark/>
          </w:tcPr>
          <w:p w14:paraId="2FFB6589"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1</w:t>
            </w:r>
          </w:p>
        </w:tc>
        <w:tc>
          <w:tcPr>
            <w:tcW w:w="1151" w:type="dxa"/>
            <w:noWrap/>
            <w:hideMark/>
          </w:tcPr>
          <w:p w14:paraId="5A72FF5A"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SG</w:t>
            </w:r>
          </w:p>
        </w:tc>
        <w:tc>
          <w:tcPr>
            <w:tcW w:w="4534" w:type="dxa"/>
            <w:hideMark/>
          </w:tcPr>
          <w:p w14:paraId="08BAFD96"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$33,302.57</w:t>
            </w:r>
          </w:p>
        </w:tc>
      </w:tr>
      <w:tr w:rsidR="00562476" w:rsidRPr="002B1C58" w14:paraId="37623EF7" w14:textId="77777777" w:rsidTr="007B3F30">
        <w:trPr>
          <w:trHeight w:val="405"/>
        </w:trPr>
        <w:tc>
          <w:tcPr>
            <w:tcW w:w="2594" w:type="dxa"/>
            <w:noWrap/>
            <w:hideMark/>
          </w:tcPr>
          <w:p w14:paraId="57EDF489"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lastRenderedPageBreak/>
              <w:t>TIEMPO DE ENTREGA</w:t>
            </w:r>
          </w:p>
        </w:tc>
        <w:tc>
          <w:tcPr>
            <w:tcW w:w="1517" w:type="dxa"/>
            <w:noWrap/>
            <w:hideMark/>
          </w:tcPr>
          <w:p w14:paraId="5ECB0E39"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60</w:t>
            </w:r>
          </w:p>
        </w:tc>
        <w:tc>
          <w:tcPr>
            <w:tcW w:w="1151" w:type="dxa"/>
            <w:noWrap/>
            <w:hideMark/>
          </w:tcPr>
          <w:p w14:paraId="2EED9479"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DIAS calendario</w:t>
            </w:r>
          </w:p>
        </w:tc>
        <w:tc>
          <w:tcPr>
            <w:tcW w:w="4534" w:type="dxa"/>
            <w:hideMark/>
          </w:tcPr>
          <w:p w14:paraId="6B65B1C8"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60 DIAS</w:t>
            </w:r>
          </w:p>
        </w:tc>
      </w:tr>
      <w:tr w:rsidR="00562476" w:rsidRPr="002B1C58" w14:paraId="280CFDA8" w14:textId="77777777" w:rsidTr="007B3F30">
        <w:trPr>
          <w:trHeight w:val="435"/>
        </w:trPr>
        <w:tc>
          <w:tcPr>
            <w:tcW w:w="2594" w:type="dxa"/>
            <w:noWrap/>
            <w:hideMark/>
          </w:tcPr>
          <w:p w14:paraId="4F166691"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VIGENCIA DE LA OFERTA</w:t>
            </w:r>
          </w:p>
        </w:tc>
        <w:tc>
          <w:tcPr>
            <w:tcW w:w="1517" w:type="dxa"/>
            <w:noWrap/>
            <w:hideMark/>
          </w:tcPr>
          <w:p w14:paraId="2969A48A"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30</w:t>
            </w:r>
          </w:p>
        </w:tc>
        <w:tc>
          <w:tcPr>
            <w:tcW w:w="1151" w:type="dxa"/>
            <w:noWrap/>
            <w:hideMark/>
          </w:tcPr>
          <w:p w14:paraId="54DA1022"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DIAS calendario</w:t>
            </w:r>
          </w:p>
        </w:tc>
        <w:tc>
          <w:tcPr>
            <w:tcW w:w="4534" w:type="dxa"/>
            <w:hideMark/>
          </w:tcPr>
          <w:p w14:paraId="4CA9C590"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30 DIAS</w:t>
            </w:r>
          </w:p>
        </w:tc>
      </w:tr>
    </w:tbl>
    <w:p w14:paraId="156BCF6E" w14:textId="77777777" w:rsidR="00562476" w:rsidRPr="002B1C58" w:rsidRDefault="00562476" w:rsidP="00562476">
      <w:pPr>
        <w:spacing w:after="0" w:line="276" w:lineRule="auto"/>
        <w:jc w:val="both"/>
        <w:rPr>
          <w:rFonts w:ascii="Times New Roman" w:hAnsi="Times New Roman" w:cs="Times New Roman"/>
        </w:rPr>
      </w:pPr>
    </w:p>
    <w:tbl>
      <w:tblPr>
        <w:tblStyle w:val="Tablaconcuadrcula"/>
        <w:tblW w:w="0" w:type="auto"/>
        <w:tblInd w:w="108" w:type="dxa"/>
        <w:tblLook w:val="04A0" w:firstRow="1" w:lastRow="0" w:firstColumn="1" w:lastColumn="0" w:noHBand="0" w:noVBand="1"/>
      </w:tblPr>
      <w:tblGrid>
        <w:gridCol w:w="2379"/>
        <w:gridCol w:w="1419"/>
        <w:gridCol w:w="557"/>
        <w:gridCol w:w="1729"/>
        <w:gridCol w:w="1743"/>
        <w:gridCol w:w="1743"/>
      </w:tblGrid>
      <w:tr w:rsidR="00562476" w:rsidRPr="002B1C58" w14:paraId="1B04A225" w14:textId="77777777" w:rsidTr="007B3F30">
        <w:trPr>
          <w:trHeight w:val="1534"/>
        </w:trPr>
        <w:tc>
          <w:tcPr>
            <w:tcW w:w="2438" w:type="dxa"/>
            <w:noWrap/>
            <w:hideMark/>
          </w:tcPr>
          <w:p w14:paraId="640167AE"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 xml:space="preserve">CRITERIOS DE EVALUACIÓN: </w:t>
            </w:r>
          </w:p>
        </w:tc>
        <w:tc>
          <w:tcPr>
            <w:tcW w:w="2018" w:type="dxa"/>
            <w:gridSpan w:val="2"/>
            <w:hideMark/>
          </w:tcPr>
          <w:p w14:paraId="24F36B4F"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Monto de la oferta no menor al 5% del monto según carpeta                             Cumple=20                                         No Cumple=0</w:t>
            </w:r>
          </w:p>
        </w:tc>
        <w:tc>
          <w:tcPr>
            <w:tcW w:w="1770" w:type="dxa"/>
            <w:hideMark/>
          </w:tcPr>
          <w:p w14:paraId="29687B29"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Experencia del ofertante en el Rubro Vial                                     Cumple=60                                                 No Cumple=0</w:t>
            </w:r>
          </w:p>
        </w:tc>
        <w:tc>
          <w:tcPr>
            <w:tcW w:w="1785" w:type="dxa"/>
            <w:hideMark/>
          </w:tcPr>
          <w:p w14:paraId="284995FC"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Tiempo de entrega                                                   Cumple=20                                             No Cumple=0</w:t>
            </w:r>
          </w:p>
        </w:tc>
        <w:tc>
          <w:tcPr>
            <w:tcW w:w="1785" w:type="dxa"/>
            <w:hideMark/>
          </w:tcPr>
          <w:p w14:paraId="2A0B9FF7"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Puntaje                                                Máximo =100                                                      Mínimo= 80</w:t>
            </w:r>
          </w:p>
        </w:tc>
      </w:tr>
      <w:tr w:rsidR="00562476" w:rsidRPr="002B1C58" w14:paraId="6E4B19BF" w14:textId="77777777" w:rsidTr="007B3F30">
        <w:trPr>
          <w:trHeight w:val="197"/>
        </w:trPr>
        <w:tc>
          <w:tcPr>
            <w:tcW w:w="2438" w:type="dxa"/>
            <w:noWrap/>
            <w:hideMark/>
          </w:tcPr>
          <w:p w14:paraId="1BCD2FFF"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Puntaje:</w:t>
            </w:r>
          </w:p>
        </w:tc>
        <w:tc>
          <w:tcPr>
            <w:tcW w:w="2018" w:type="dxa"/>
            <w:gridSpan w:val="2"/>
            <w:noWrap/>
            <w:hideMark/>
          </w:tcPr>
          <w:p w14:paraId="29B71936"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20</w:t>
            </w:r>
          </w:p>
        </w:tc>
        <w:tc>
          <w:tcPr>
            <w:tcW w:w="1770" w:type="dxa"/>
            <w:noWrap/>
            <w:hideMark/>
          </w:tcPr>
          <w:p w14:paraId="704F02B5"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60</w:t>
            </w:r>
          </w:p>
        </w:tc>
        <w:tc>
          <w:tcPr>
            <w:tcW w:w="1785" w:type="dxa"/>
            <w:noWrap/>
            <w:hideMark/>
          </w:tcPr>
          <w:p w14:paraId="2227CEA5"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20</w:t>
            </w:r>
          </w:p>
        </w:tc>
        <w:tc>
          <w:tcPr>
            <w:tcW w:w="1785" w:type="dxa"/>
            <w:noWrap/>
            <w:hideMark/>
          </w:tcPr>
          <w:p w14:paraId="6C2F5134"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100</w:t>
            </w:r>
          </w:p>
        </w:tc>
      </w:tr>
      <w:tr w:rsidR="00562476" w:rsidRPr="002B1C58" w14:paraId="7F2E60CE" w14:textId="77777777" w:rsidTr="007B3F30">
        <w:trPr>
          <w:trHeight w:val="630"/>
        </w:trPr>
        <w:tc>
          <w:tcPr>
            <w:tcW w:w="2438" w:type="dxa"/>
            <w:hideMark/>
          </w:tcPr>
          <w:p w14:paraId="522796EB"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ROMAD INGENIEROS, S.A. DE C.V.</w:t>
            </w:r>
          </w:p>
        </w:tc>
        <w:tc>
          <w:tcPr>
            <w:tcW w:w="1452" w:type="dxa"/>
            <w:noWrap/>
            <w:hideMark/>
          </w:tcPr>
          <w:p w14:paraId="53D589D0" w14:textId="77777777" w:rsidR="00562476" w:rsidRPr="002B1C58" w:rsidRDefault="00562476" w:rsidP="007B3F30">
            <w:pPr>
              <w:spacing w:after="0" w:line="276" w:lineRule="auto"/>
              <w:jc w:val="both"/>
              <w:rPr>
                <w:rFonts w:ascii="Times New Roman" w:hAnsi="Times New Roman" w:cs="Times New Roman"/>
                <w:b/>
                <w:bCs/>
              </w:rPr>
            </w:pPr>
            <w:r w:rsidRPr="002B1C58">
              <w:rPr>
                <w:rFonts w:ascii="Times New Roman" w:hAnsi="Times New Roman" w:cs="Times New Roman"/>
                <w:b/>
                <w:bCs/>
              </w:rPr>
              <w:t>1.28% -</w:t>
            </w:r>
          </w:p>
        </w:tc>
        <w:tc>
          <w:tcPr>
            <w:tcW w:w="566" w:type="dxa"/>
            <w:noWrap/>
            <w:hideMark/>
          </w:tcPr>
          <w:p w14:paraId="4214E59A"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20</w:t>
            </w:r>
          </w:p>
        </w:tc>
        <w:tc>
          <w:tcPr>
            <w:tcW w:w="1770" w:type="dxa"/>
            <w:noWrap/>
            <w:hideMark/>
          </w:tcPr>
          <w:p w14:paraId="36B91425"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60</w:t>
            </w:r>
          </w:p>
        </w:tc>
        <w:tc>
          <w:tcPr>
            <w:tcW w:w="1785" w:type="dxa"/>
            <w:noWrap/>
            <w:hideMark/>
          </w:tcPr>
          <w:p w14:paraId="7546A90D"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20</w:t>
            </w:r>
          </w:p>
        </w:tc>
        <w:tc>
          <w:tcPr>
            <w:tcW w:w="1785" w:type="dxa"/>
            <w:noWrap/>
            <w:hideMark/>
          </w:tcPr>
          <w:p w14:paraId="32D06138"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100</w:t>
            </w:r>
          </w:p>
        </w:tc>
      </w:tr>
    </w:tbl>
    <w:p w14:paraId="3144B945" w14:textId="77777777" w:rsidR="00562476" w:rsidRDefault="00562476" w:rsidP="00562476">
      <w:pPr>
        <w:spacing w:after="0" w:line="276" w:lineRule="auto"/>
        <w:jc w:val="both"/>
        <w:rPr>
          <w:rFonts w:ascii="Times New Roman" w:hAnsi="Times New Roman" w:cs="Times New Roman"/>
          <w:sz w:val="24"/>
          <w:szCs w:val="24"/>
        </w:rPr>
      </w:pPr>
    </w:p>
    <w:tbl>
      <w:tblPr>
        <w:tblStyle w:val="Tablaconcuadrcula"/>
        <w:tblW w:w="0" w:type="auto"/>
        <w:tblInd w:w="108" w:type="dxa"/>
        <w:tblLook w:val="04A0" w:firstRow="1" w:lastRow="0" w:firstColumn="1" w:lastColumn="0" w:noHBand="0" w:noVBand="1"/>
      </w:tblPr>
      <w:tblGrid>
        <w:gridCol w:w="9570"/>
      </w:tblGrid>
      <w:tr w:rsidR="00562476" w:rsidRPr="002B1C58" w14:paraId="5526D3E2" w14:textId="77777777" w:rsidTr="007B3F30">
        <w:trPr>
          <w:trHeight w:val="509"/>
        </w:trPr>
        <w:tc>
          <w:tcPr>
            <w:tcW w:w="9796" w:type="dxa"/>
            <w:vMerge w:val="restart"/>
            <w:hideMark/>
          </w:tcPr>
          <w:p w14:paraId="34845E6A" w14:textId="77777777" w:rsidR="00562476" w:rsidRPr="002B1C58" w:rsidRDefault="00562476" w:rsidP="007B3F30">
            <w:pPr>
              <w:spacing w:after="0" w:line="276" w:lineRule="auto"/>
              <w:jc w:val="both"/>
              <w:rPr>
                <w:rFonts w:ascii="Times New Roman" w:hAnsi="Times New Roman" w:cs="Times New Roman"/>
              </w:rPr>
            </w:pPr>
            <w:r w:rsidRPr="002B1C58">
              <w:rPr>
                <w:rFonts w:ascii="Times New Roman" w:hAnsi="Times New Roman" w:cs="Times New Roman"/>
              </w:rPr>
              <w:t>Luego del análisis a las oferta económica presentada por EL oferente  UNICO y habiéndose aplicado los criterios de selección para  REALIZADOR según los Términos de Referencia, se concluye que: ROMAD INGENIEROS, S.A. DE C.V., presenta una oferta QUE CUMPLE CON TODOS LOS CRITERIOS DE SELECCION, Por lo tanto LA COMISION DE EVALUACION DE OFERTAS,</w:t>
            </w:r>
            <w:r>
              <w:rPr>
                <w:rFonts w:ascii="Times New Roman" w:hAnsi="Times New Roman" w:cs="Times New Roman"/>
              </w:rPr>
              <w:t xml:space="preserve"> </w:t>
            </w:r>
            <w:r w:rsidRPr="002B1C58">
              <w:rPr>
                <w:rFonts w:ascii="Times New Roman" w:hAnsi="Times New Roman" w:cs="Times New Roman"/>
              </w:rPr>
              <w:t xml:space="preserve">basados en la LACAP </w:t>
            </w:r>
            <w:r w:rsidRPr="002B1C58">
              <w:rPr>
                <w:rFonts w:ascii="Times New Roman" w:hAnsi="Times New Roman" w:cs="Times New Roman"/>
                <w:i/>
                <w:iCs/>
                <w:u w:val="single"/>
              </w:rPr>
              <w:t>Art. 63.-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w:t>
            </w:r>
            <w:r w:rsidRPr="002B1C58">
              <w:rPr>
                <w:rFonts w:ascii="Times New Roman" w:hAnsi="Times New Roman" w:cs="Times New Roman"/>
              </w:rPr>
              <w:t>,  recomienda</w:t>
            </w:r>
            <w:r w:rsidRPr="002B1C58">
              <w:rPr>
                <w:rFonts w:ascii="Times New Roman" w:hAnsi="Times New Roman" w:cs="Times New Roman"/>
                <w:b/>
                <w:bCs/>
                <w:u w:val="single"/>
              </w:rPr>
              <w:t xml:space="preserve"> ADJUDICAR</w:t>
            </w:r>
            <w:r w:rsidRPr="002B1C58">
              <w:rPr>
                <w:rFonts w:ascii="Times New Roman" w:hAnsi="Times New Roman" w:cs="Times New Roman"/>
              </w:rPr>
              <w:t xml:space="preserve"> la Contratación del Proceso LIBRE GESTION No PI LG AMSPP 09/2020 a la </w:t>
            </w:r>
            <w:r w:rsidRPr="002B1C58">
              <w:rPr>
                <w:rFonts w:ascii="Times New Roman" w:hAnsi="Times New Roman" w:cs="Times New Roman"/>
                <w:b/>
                <w:bCs/>
              </w:rPr>
              <w:t>PERSONA JURIDICA ROMAD INGENIEROS, S.A. DE C.V.</w:t>
            </w:r>
            <w:r w:rsidRPr="002B1C58">
              <w:rPr>
                <w:rFonts w:ascii="Times New Roman" w:hAnsi="Times New Roman" w:cs="Times New Roman"/>
              </w:rPr>
              <w:t xml:space="preserve">, ya que  presenta una OFERTA ADECUADA A LOS INTERESES DE LA MUNICIPALIDAD, técnicamente y económicamente, por lo tanto se extiende la presente </w:t>
            </w:r>
            <w:r w:rsidRPr="002B1C58">
              <w:rPr>
                <w:rFonts w:ascii="Times New Roman" w:hAnsi="Times New Roman" w:cs="Times New Roman"/>
                <w:b/>
                <w:bCs/>
                <w:i/>
                <w:iCs/>
                <w:u w:val="single"/>
              </w:rPr>
              <w:t>Recomendación</w:t>
            </w:r>
            <w:r w:rsidRPr="002B1C58">
              <w:rPr>
                <w:rFonts w:ascii="Times New Roman" w:hAnsi="Times New Roman" w:cs="Times New Roman"/>
              </w:rPr>
              <w:t xml:space="preserve">  a los  veintisiete días del mes de Febrero de 2020.</w:t>
            </w:r>
          </w:p>
        </w:tc>
      </w:tr>
      <w:tr w:rsidR="00562476" w:rsidRPr="002B1C58" w14:paraId="60C924DA" w14:textId="77777777" w:rsidTr="007B3F30">
        <w:trPr>
          <w:trHeight w:val="3300"/>
        </w:trPr>
        <w:tc>
          <w:tcPr>
            <w:tcW w:w="9796" w:type="dxa"/>
            <w:vMerge/>
            <w:hideMark/>
          </w:tcPr>
          <w:p w14:paraId="4D9B7AF7" w14:textId="77777777" w:rsidR="00562476" w:rsidRPr="002B1C58" w:rsidRDefault="00562476" w:rsidP="007B3F30">
            <w:pPr>
              <w:spacing w:after="0" w:line="276" w:lineRule="auto"/>
              <w:jc w:val="both"/>
              <w:rPr>
                <w:rFonts w:ascii="Times New Roman" w:hAnsi="Times New Roman" w:cs="Times New Roman"/>
                <w:sz w:val="24"/>
                <w:szCs w:val="24"/>
              </w:rPr>
            </w:pPr>
          </w:p>
        </w:tc>
      </w:tr>
    </w:tbl>
    <w:p w14:paraId="1F97B835"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1A828A25" w14:textId="77777777" w:rsidR="00562476" w:rsidRPr="00050A9D"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CFA6C75" w14:textId="77777777" w:rsidR="00562476" w:rsidRPr="00D1296F" w:rsidRDefault="00562476" w:rsidP="00562476">
      <w:pPr>
        <w:spacing w:after="0" w:line="276" w:lineRule="auto"/>
        <w:jc w:val="both"/>
        <w:rPr>
          <w:rFonts w:ascii="Times New Roman" w:hAnsi="Times New Roman" w:cs="Times New Roman"/>
          <w:sz w:val="24"/>
          <w:szCs w:val="24"/>
        </w:rPr>
      </w:pPr>
      <w:r w:rsidRPr="008F21C6">
        <w:rPr>
          <w:rFonts w:ascii="Times New Roman" w:hAnsi="Times New Roman" w:cs="Times New Roman"/>
          <w:b/>
          <w:sz w:val="24"/>
          <w:szCs w:val="24"/>
        </w:rPr>
        <w:t>ACUERDO NÚMERO DIEZ:</w:t>
      </w:r>
      <w:r w:rsidRPr="008F21C6">
        <w:rPr>
          <w:rFonts w:ascii="Times New Roman" w:hAnsi="Times New Roman" w:cs="Times New Roman"/>
          <w:sz w:val="24"/>
          <w:szCs w:val="24"/>
        </w:rPr>
        <w:t xml:space="preserve"> El</w:t>
      </w:r>
      <w:r w:rsidRPr="00D1296F">
        <w:rPr>
          <w:rFonts w:ascii="Times New Roman" w:hAnsi="Times New Roman" w:cs="Times New Roman"/>
          <w:sz w:val="24"/>
          <w:szCs w:val="24"/>
        </w:rPr>
        <w:t xml:space="preserve"> Concejo Municipal,  CONSIDERANDO: </w:t>
      </w:r>
    </w:p>
    <w:p w14:paraId="4E1F9520" w14:textId="77777777" w:rsidR="00562476" w:rsidRPr="004731B5" w:rsidRDefault="00562476" w:rsidP="00562476">
      <w:pPr>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t xml:space="preserve">I-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la evaluación de</w:t>
      </w:r>
      <w:r w:rsidRPr="004731B5">
        <w:rPr>
          <w:rFonts w:ascii="Times New Roman" w:hAnsi="Times New Roman" w:cs="Times New Roman"/>
          <w:sz w:val="24"/>
          <w:szCs w:val="24"/>
        </w:rPr>
        <w:t xml:space="preserve"> ofertas de Realizador para el Proyecto “</w:t>
      </w:r>
      <w:r w:rsidRPr="008F21C6">
        <w:rPr>
          <w:rFonts w:ascii="Times New Roman" w:hAnsi="Times New Roman" w:cs="Times New Roman"/>
          <w:sz w:val="24"/>
          <w:szCs w:val="24"/>
        </w:rPr>
        <w:t xml:space="preserve">CONSTRUCCIÓN DE 160 ML DE BANDAS DE CONCRETO HIDRÁULICO EN SECTOR GUACHIPILÍN, CANTÓN LA LOMA, </w:t>
      </w:r>
      <w:r w:rsidRPr="008F21C6">
        <w:rPr>
          <w:rFonts w:ascii="Times New Roman" w:hAnsi="Times New Roman" w:cs="Times New Roman"/>
          <w:sz w:val="24"/>
          <w:szCs w:val="24"/>
        </w:rPr>
        <w:lastRenderedPageBreak/>
        <w:t>MUNICIPIO DE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La cual cuenta con un ancho de franjas de hasta 0.80 centímetros cada  una aproximadamente.</w:t>
      </w:r>
    </w:p>
    <w:p w14:paraId="2CA8D78D"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 xml:space="preserve">empresa </w:t>
      </w:r>
      <w:r w:rsidRPr="006B349C">
        <w:rPr>
          <w:rFonts w:ascii="Times New Roman" w:hAnsi="Times New Roman" w:cs="Times New Roman"/>
          <w:sz w:val="24"/>
          <w:szCs w:val="24"/>
          <w:lang w:val="es-ES"/>
        </w:rPr>
        <w:t>L.A EL PROGRESO, S.A DE C.V</w:t>
      </w:r>
      <w:r>
        <w:rPr>
          <w:rFonts w:ascii="Times New Roman" w:hAnsi="Times New Roman" w:cs="Times New Roman"/>
          <w:sz w:val="24"/>
          <w:szCs w:val="24"/>
          <w:lang w:val="es-ES"/>
        </w:rPr>
        <w:t>.</w:t>
      </w:r>
      <w:r w:rsidRPr="004731B5">
        <w:rPr>
          <w:rFonts w:ascii="Times New Roman" w:hAnsi="Times New Roman" w:cs="Times New Roman"/>
          <w:sz w:val="24"/>
          <w:szCs w:val="24"/>
          <w:lang w:val="es-ES"/>
        </w:rPr>
        <w:t>,</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 xml:space="preserve">ONCE </w:t>
      </w:r>
      <w:r w:rsidRPr="004731B5">
        <w:rPr>
          <w:rFonts w:ascii="Times New Roman" w:hAnsi="Times New Roman" w:cs="Times New Roman"/>
          <w:sz w:val="24"/>
          <w:szCs w:val="24"/>
        </w:rPr>
        <w:t xml:space="preserve">MIL </w:t>
      </w:r>
      <w:r>
        <w:rPr>
          <w:rFonts w:ascii="Times New Roman" w:hAnsi="Times New Roman" w:cs="Times New Roman"/>
          <w:sz w:val="24"/>
          <w:szCs w:val="24"/>
        </w:rPr>
        <w:t>SEISCIENTOS SESENTA Y DOS</w:t>
      </w:r>
      <w:r w:rsidRPr="004731B5">
        <w:rPr>
          <w:rFonts w:ascii="Times New Roman" w:hAnsi="Times New Roman" w:cs="Times New Roman"/>
          <w:sz w:val="24"/>
          <w:szCs w:val="24"/>
        </w:rPr>
        <w:t xml:space="preserve"> </w:t>
      </w:r>
      <w:r>
        <w:rPr>
          <w:rFonts w:ascii="Times New Roman" w:hAnsi="Times New Roman" w:cs="Times New Roman"/>
          <w:sz w:val="24"/>
          <w:szCs w:val="24"/>
        </w:rPr>
        <w:t>19</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11,662</w:t>
      </w:r>
      <w:r w:rsidRPr="0004127B">
        <w:rPr>
          <w:rFonts w:ascii="Times New Roman" w:hAnsi="Times New Roman" w:cs="Times New Roman"/>
          <w:sz w:val="24"/>
          <w:szCs w:val="24"/>
        </w:rPr>
        <w:t>.</w:t>
      </w:r>
      <w:r>
        <w:rPr>
          <w:rFonts w:ascii="Times New Roman" w:hAnsi="Times New Roman" w:cs="Times New Roman"/>
          <w:sz w:val="24"/>
          <w:szCs w:val="24"/>
        </w:rPr>
        <w:t>19</w:t>
      </w:r>
      <w:r w:rsidRPr="004731B5">
        <w:rPr>
          <w:rFonts w:ascii="Times New Roman" w:hAnsi="Times New Roman" w:cs="Times New Roman"/>
          <w:sz w:val="24"/>
          <w:szCs w:val="24"/>
        </w:rPr>
        <w:t xml:space="preserve">), por ofrecer precios más competitivos y favorables para la Administración Municipal.  </w:t>
      </w:r>
    </w:p>
    <w:p w14:paraId="6461F76A"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1D5D8A62"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28928228" w14:textId="77777777" w:rsidR="00562476" w:rsidRDefault="00562476" w:rsidP="00562476">
      <w:pPr>
        <w:autoSpaceDE w:val="0"/>
        <w:autoSpaceDN w:val="0"/>
        <w:adjustRightInd w:val="0"/>
        <w:spacing w:after="0" w:line="276" w:lineRule="auto"/>
        <w:jc w:val="both"/>
        <w:rPr>
          <w:rFonts w:ascii="Times New Roman" w:hAnsi="Times New Roman" w:cs="Times New Roman"/>
          <w:sz w:val="20"/>
          <w:szCs w:val="20"/>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rPr>
          <w:rFonts w:ascii="Times New Roman" w:hAnsi="Times New Roman" w:cs="Times New Roman"/>
          <w:sz w:val="24"/>
          <w:szCs w:val="24"/>
          <w:lang w:val="es-ES"/>
        </w:rPr>
        <w:t xml:space="preserve"> </w:t>
      </w:r>
      <w:r w:rsidRPr="006B349C">
        <w:rPr>
          <w:rFonts w:ascii="Times New Roman" w:hAnsi="Times New Roman" w:cs="Times New Roman"/>
          <w:sz w:val="24"/>
          <w:szCs w:val="24"/>
          <w:lang w:val="es-ES"/>
        </w:rPr>
        <w:t>L.A EL PROGRESO, S.A DE C.V</w:t>
      </w:r>
      <w:r>
        <w:rPr>
          <w:rFonts w:ascii="Times New Roman" w:hAnsi="Times New Roman" w:cs="Times New Roman"/>
          <w:sz w:val="24"/>
          <w:szCs w:val="24"/>
          <w:lang w:val="es-ES"/>
        </w:rPr>
        <w:t>.</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8F21C6">
        <w:rPr>
          <w:rFonts w:ascii="Times New Roman" w:hAnsi="Times New Roman" w:cs="Times New Roman"/>
          <w:sz w:val="24"/>
          <w:szCs w:val="24"/>
        </w:rPr>
        <w:t>CONSTRUCCIÓN DE 160 ML DE BANDAS DE CONCRETO HIDRÁULICO EN SECTOR GUACHIPILÍN, CANTÓN LA LOMA, MUNICIPIO DE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 xml:space="preserve">ONCE </w:t>
      </w:r>
      <w:r w:rsidRPr="004731B5">
        <w:rPr>
          <w:rFonts w:ascii="Times New Roman" w:hAnsi="Times New Roman" w:cs="Times New Roman"/>
          <w:sz w:val="24"/>
          <w:szCs w:val="24"/>
        </w:rPr>
        <w:t xml:space="preserve">MIL </w:t>
      </w:r>
      <w:r>
        <w:rPr>
          <w:rFonts w:ascii="Times New Roman" w:hAnsi="Times New Roman" w:cs="Times New Roman"/>
          <w:sz w:val="24"/>
          <w:szCs w:val="24"/>
        </w:rPr>
        <w:t>SEISCIENTOS SESENTA Y DOS</w:t>
      </w:r>
      <w:r w:rsidRPr="004731B5">
        <w:rPr>
          <w:rFonts w:ascii="Times New Roman" w:hAnsi="Times New Roman" w:cs="Times New Roman"/>
          <w:sz w:val="24"/>
          <w:szCs w:val="24"/>
        </w:rPr>
        <w:t xml:space="preserve"> </w:t>
      </w:r>
      <w:r>
        <w:rPr>
          <w:rFonts w:ascii="Times New Roman" w:hAnsi="Times New Roman" w:cs="Times New Roman"/>
          <w:sz w:val="24"/>
          <w:szCs w:val="24"/>
        </w:rPr>
        <w:t>19</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11,662</w:t>
      </w:r>
      <w:r w:rsidRPr="0004127B">
        <w:rPr>
          <w:rFonts w:ascii="Times New Roman" w:hAnsi="Times New Roman" w:cs="Times New Roman"/>
          <w:sz w:val="24"/>
          <w:szCs w:val="24"/>
        </w:rPr>
        <w:t>.</w:t>
      </w:r>
      <w:r>
        <w:rPr>
          <w:rFonts w:ascii="Times New Roman" w:hAnsi="Times New Roman" w:cs="Times New Roman"/>
          <w:sz w:val="24"/>
          <w:szCs w:val="24"/>
        </w:rPr>
        <w:t>19</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r w:rsidRPr="00B27D57">
        <w:rPr>
          <w:rFonts w:ascii="Times New Roman" w:hAnsi="Times New Roman" w:cs="Times New Roman"/>
          <w:sz w:val="20"/>
          <w:szCs w:val="20"/>
        </w:rPr>
        <w:t xml:space="preserve"> </w:t>
      </w:r>
    </w:p>
    <w:tbl>
      <w:tblPr>
        <w:tblStyle w:val="Tablaconcuadrcula"/>
        <w:tblW w:w="0" w:type="auto"/>
        <w:tblInd w:w="108" w:type="dxa"/>
        <w:tblLook w:val="04A0" w:firstRow="1" w:lastRow="0" w:firstColumn="1" w:lastColumn="0" w:noHBand="0" w:noVBand="1"/>
      </w:tblPr>
      <w:tblGrid>
        <w:gridCol w:w="2291"/>
        <w:gridCol w:w="1426"/>
        <w:gridCol w:w="1197"/>
        <w:gridCol w:w="2374"/>
        <w:gridCol w:w="2282"/>
      </w:tblGrid>
      <w:tr w:rsidR="00562476" w:rsidRPr="00EB6F03" w14:paraId="3E50ABD7" w14:textId="77777777" w:rsidTr="007B3F30">
        <w:trPr>
          <w:trHeight w:val="285"/>
        </w:trPr>
        <w:tc>
          <w:tcPr>
            <w:tcW w:w="9639" w:type="dxa"/>
            <w:gridSpan w:val="5"/>
            <w:noWrap/>
            <w:hideMark/>
          </w:tcPr>
          <w:p w14:paraId="179806FC"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CUADRO COMPARATIVO DE OFERTAS PARA CONTRATACION DE REALIZADOR</w:t>
            </w:r>
          </w:p>
        </w:tc>
      </w:tr>
      <w:tr w:rsidR="00562476" w:rsidRPr="00EB6F03" w14:paraId="3D7D30A3" w14:textId="77777777" w:rsidTr="007B3F30">
        <w:trPr>
          <w:trHeight w:val="1073"/>
        </w:trPr>
        <w:tc>
          <w:tcPr>
            <w:tcW w:w="9639" w:type="dxa"/>
            <w:gridSpan w:val="5"/>
            <w:hideMark/>
          </w:tcPr>
          <w:p w14:paraId="37DD3D15"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NOMBRE DEL PROYECTO: CONSTRUCCIÓN DE 160 ML DE BANDAS DE CONCRETO HIDRÁULICO EN SECTOR GUACHIPILÍN, CANTÓN LA LOMA, MUNICIPIO DE SAN PEDRO PERULAPAN, AÑO 2020</w:t>
            </w:r>
          </w:p>
        </w:tc>
      </w:tr>
      <w:tr w:rsidR="00562476" w:rsidRPr="00EB6F03" w14:paraId="017D012E" w14:textId="77777777" w:rsidTr="007B3F30">
        <w:trPr>
          <w:trHeight w:val="391"/>
        </w:trPr>
        <w:tc>
          <w:tcPr>
            <w:tcW w:w="9639" w:type="dxa"/>
            <w:gridSpan w:val="5"/>
            <w:hideMark/>
          </w:tcPr>
          <w:p w14:paraId="06BFA72C"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 xml:space="preserve">MONTO TOTAL SEGÚN CARPETAS: :  US$11,806.36                                                                                                         </w:t>
            </w:r>
          </w:p>
        </w:tc>
      </w:tr>
      <w:tr w:rsidR="00562476" w:rsidRPr="00EB6F03" w14:paraId="010D1468" w14:textId="77777777" w:rsidTr="007B3F30">
        <w:trPr>
          <w:trHeight w:val="285"/>
        </w:trPr>
        <w:tc>
          <w:tcPr>
            <w:tcW w:w="4828" w:type="dxa"/>
            <w:gridSpan w:val="3"/>
            <w:vMerge w:val="restart"/>
            <w:noWrap/>
            <w:hideMark/>
          </w:tcPr>
          <w:p w14:paraId="33A2EC0C"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 </w:t>
            </w:r>
          </w:p>
        </w:tc>
        <w:tc>
          <w:tcPr>
            <w:tcW w:w="4811" w:type="dxa"/>
            <w:gridSpan w:val="2"/>
            <w:noWrap/>
            <w:hideMark/>
          </w:tcPr>
          <w:p w14:paraId="0C4653E4"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 xml:space="preserve">OFERENTES </w:t>
            </w:r>
          </w:p>
        </w:tc>
      </w:tr>
      <w:tr w:rsidR="00562476" w:rsidRPr="00EB6F03" w14:paraId="132AC662" w14:textId="77777777" w:rsidTr="007B3F30">
        <w:trPr>
          <w:trHeight w:val="509"/>
        </w:trPr>
        <w:tc>
          <w:tcPr>
            <w:tcW w:w="4828" w:type="dxa"/>
            <w:gridSpan w:val="3"/>
            <w:vMerge/>
            <w:hideMark/>
          </w:tcPr>
          <w:p w14:paraId="6DD488F2"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p>
        </w:tc>
        <w:tc>
          <w:tcPr>
            <w:tcW w:w="2453" w:type="dxa"/>
            <w:vMerge w:val="restart"/>
            <w:hideMark/>
          </w:tcPr>
          <w:p w14:paraId="0D96A617"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L.A EL PROGRESO, S.A DE C.V</w:t>
            </w:r>
          </w:p>
        </w:tc>
        <w:tc>
          <w:tcPr>
            <w:tcW w:w="2358" w:type="dxa"/>
            <w:vMerge w:val="restart"/>
            <w:hideMark/>
          </w:tcPr>
          <w:p w14:paraId="676E727B"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JRC ASOCIADOS, S.A. DE C.V.</w:t>
            </w:r>
          </w:p>
        </w:tc>
      </w:tr>
      <w:tr w:rsidR="00562476" w:rsidRPr="00EB6F03" w14:paraId="7448A89E" w14:textId="77777777" w:rsidTr="007B3F30">
        <w:trPr>
          <w:trHeight w:val="509"/>
        </w:trPr>
        <w:tc>
          <w:tcPr>
            <w:tcW w:w="4828" w:type="dxa"/>
            <w:gridSpan w:val="3"/>
            <w:vMerge/>
            <w:hideMark/>
          </w:tcPr>
          <w:p w14:paraId="6B094E14" w14:textId="77777777" w:rsidR="00562476" w:rsidRPr="00EB6F03" w:rsidRDefault="00562476" w:rsidP="007B3F30">
            <w:pPr>
              <w:autoSpaceDE w:val="0"/>
              <w:autoSpaceDN w:val="0"/>
              <w:adjustRightInd w:val="0"/>
              <w:spacing w:after="0" w:line="276" w:lineRule="auto"/>
              <w:jc w:val="both"/>
              <w:rPr>
                <w:rFonts w:ascii="Times New Roman" w:hAnsi="Times New Roman" w:cs="Times New Roman"/>
              </w:rPr>
            </w:pPr>
          </w:p>
        </w:tc>
        <w:tc>
          <w:tcPr>
            <w:tcW w:w="2453" w:type="dxa"/>
            <w:vMerge/>
            <w:hideMark/>
          </w:tcPr>
          <w:p w14:paraId="5F05431C" w14:textId="77777777" w:rsidR="00562476" w:rsidRPr="00EB6F03" w:rsidRDefault="00562476" w:rsidP="007B3F30">
            <w:pPr>
              <w:autoSpaceDE w:val="0"/>
              <w:autoSpaceDN w:val="0"/>
              <w:adjustRightInd w:val="0"/>
              <w:spacing w:after="0" w:line="276" w:lineRule="auto"/>
              <w:jc w:val="both"/>
              <w:rPr>
                <w:rFonts w:ascii="Times New Roman" w:hAnsi="Times New Roman" w:cs="Times New Roman"/>
                <w:b/>
                <w:bCs/>
              </w:rPr>
            </w:pPr>
          </w:p>
        </w:tc>
        <w:tc>
          <w:tcPr>
            <w:tcW w:w="2358" w:type="dxa"/>
            <w:vMerge/>
            <w:hideMark/>
          </w:tcPr>
          <w:p w14:paraId="67EC6E19" w14:textId="77777777" w:rsidR="00562476" w:rsidRPr="00EB6F03" w:rsidRDefault="00562476" w:rsidP="007B3F30">
            <w:pPr>
              <w:autoSpaceDE w:val="0"/>
              <w:autoSpaceDN w:val="0"/>
              <w:adjustRightInd w:val="0"/>
              <w:spacing w:after="0" w:line="276" w:lineRule="auto"/>
              <w:jc w:val="both"/>
              <w:rPr>
                <w:rFonts w:ascii="Times New Roman" w:hAnsi="Times New Roman" w:cs="Times New Roman"/>
                <w:b/>
                <w:bCs/>
              </w:rPr>
            </w:pPr>
          </w:p>
        </w:tc>
      </w:tr>
      <w:tr w:rsidR="00562476" w:rsidRPr="00EB6F03" w14:paraId="3B1309A4" w14:textId="77777777" w:rsidTr="007B3F30">
        <w:trPr>
          <w:trHeight w:val="449"/>
        </w:trPr>
        <w:tc>
          <w:tcPr>
            <w:tcW w:w="2368" w:type="dxa"/>
            <w:noWrap/>
            <w:hideMark/>
          </w:tcPr>
          <w:p w14:paraId="2279B90D"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DESCRIPCION DEL PRODUCTO</w:t>
            </w:r>
          </w:p>
        </w:tc>
        <w:tc>
          <w:tcPr>
            <w:tcW w:w="1227" w:type="dxa"/>
            <w:noWrap/>
            <w:hideMark/>
          </w:tcPr>
          <w:p w14:paraId="32BCE0BF"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CANTIDAD</w:t>
            </w:r>
          </w:p>
        </w:tc>
        <w:tc>
          <w:tcPr>
            <w:tcW w:w="1233" w:type="dxa"/>
            <w:noWrap/>
            <w:hideMark/>
          </w:tcPr>
          <w:p w14:paraId="1306BBA2"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UNIDAD</w:t>
            </w:r>
          </w:p>
        </w:tc>
        <w:tc>
          <w:tcPr>
            <w:tcW w:w="2453" w:type="dxa"/>
            <w:vMerge/>
            <w:hideMark/>
          </w:tcPr>
          <w:p w14:paraId="0458EAD4"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p>
        </w:tc>
        <w:tc>
          <w:tcPr>
            <w:tcW w:w="2358" w:type="dxa"/>
            <w:vMerge/>
            <w:hideMark/>
          </w:tcPr>
          <w:p w14:paraId="62358A99"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p>
        </w:tc>
      </w:tr>
      <w:tr w:rsidR="00562476" w:rsidRPr="00EB6F03" w14:paraId="604A5635" w14:textId="77777777" w:rsidTr="007B3F30">
        <w:trPr>
          <w:trHeight w:val="329"/>
        </w:trPr>
        <w:tc>
          <w:tcPr>
            <w:tcW w:w="2368" w:type="dxa"/>
            <w:noWrap/>
            <w:hideMark/>
          </w:tcPr>
          <w:p w14:paraId="6465AE4B"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 xml:space="preserve">OFERTA ECONOMICA TOTAL </w:t>
            </w:r>
          </w:p>
        </w:tc>
        <w:tc>
          <w:tcPr>
            <w:tcW w:w="1227" w:type="dxa"/>
            <w:noWrap/>
            <w:hideMark/>
          </w:tcPr>
          <w:p w14:paraId="2BDC6BA8"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1</w:t>
            </w:r>
          </w:p>
        </w:tc>
        <w:tc>
          <w:tcPr>
            <w:tcW w:w="1233" w:type="dxa"/>
            <w:noWrap/>
            <w:hideMark/>
          </w:tcPr>
          <w:p w14:paraId="421AE1E6"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SG</w:t>
            </w:r>
          </w:p>
        </w:tc>
        <w:tc>
          <w:tcPr>
            <w:tcW w:w="2453" w:type="dxa"/>
            <w:hideMark/>
          </w:tcPr>
          <w:p w14:paraId="1C59148A"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$11,662.19</w:t>
            </w:r>
          </w:p>
        </w:tc>
        <w:tc>
          <w:tcPr>
            <w:tcW w:w="2358" w:type="dxa"/>
            <w:hideMark/>
          </w:tcPr>
          <w:p w14:paraId="2075BFC3"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b/>
                <w:bCs/>
                <w:sz w:val="24"/>
                <w:szCs w:val="24"/>
              </w:rPr>
            </w:pPr>
            <w:r w:rsidRPr="00206C5F">
              <w:rPr>
                <w:rFonts w:ascii="Times New Roman" w:hAnsi="Times New Roman" w:cs="Times New Roman"/>
                <w:b/>
                <w:bCs/>
                <w:sz w:val="24"/>
                <w:szCs w:val="24"/>
              </w:rPr>
              <w:t>$11,916.47</w:t>
            </w:r>
          </w:p>
        </w:tc>
      </w:tr>
      <w:tr w:rsidR="00562476" w:rsidRPr="00EB6F03" w14:paraId="7010A55D" w14:textId="77777777" w:rsidTr="007B3F30">
        <w:trPr>
          <w:trHeight w:val="210"/>
        </w:trPr>
        <w:tc>
          <w:tcPr>
            <w:tcW w:w="2368" w:type="dxa"/>
            <w:noWrap/>
            <w:hideMark/>
          </w:tcPr>
          <w:p w14:paraId="1EDA1C34"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lastRenderedPageBreak/>
              <w:t>TIEMPO DE ENTREGA</w:t>
            </w:r>
          </w:p>
        </w:tc>
        <w:tc>
          <w:tcPr>
            <w:tcW w:w="1227" w:type="dxa"/>
            <w:noWrap/>
            <w:hideMark/>
          </w:tcPr>
          <w:p w14:paraId="3078AE6A"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60</w:t>
            </w:r>
          </w:p>
        </w:tc>
        <w:tc>
          <w:tcPr>
            <w:tcW w:w="1233" w:type="dxa"/>
            <w:noWrap/>
            <w:hideMark/>
          </w:tcPr>
          <w:p w14:paraId="20C7E2D7"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DIAS calendario</w:t>
            </w:r>
          </w:p>
        </w:tc>
        <w:tc>
          <w:tcPr>
            <w:tcW w:w="2453" w:type="dxa"/>
            <w:hideMark/>
          </w:tcPr>
          <w:p w14:paraId="2F560CC7"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60 DIAS</w:t>
            </w:r>
          </w:p>
        </w:tc>
        <w:tc>
          <w:tcPr>
            <w:tcW w:w="2358" w:type="dxa"/>
            <w:hideMark/>
          </w:tcPr>
          <w:p w14:paraId="1334EA63"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60 DIAS</w:t>
            </w:r>
          </w:p>
        </w:tc>
      </w:tr>
      <w:tr w:rsidR="00562476" w:rsidRPr="00EB6F03" w14:paraId="667D2BB9" w14:textId="77777777" w:rsidTr="007B3F30">
        <w:trPr>
          <w:trHeight w:val="495"/>
        </w:trPr>
        <w:tc>
          <w:tcPr>
            <w:tcW w:w="2368" w:type="dxa"/>
            <w:noWrap/>
            <w:hideMark/>
          </w:tcPr>
          <w:p w14:paraId="49A4D2FA"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VIGENCIA DE LA OFERTA</w:t>
            </w:r>
          </w:p>
        </w:tc>
        <w:tc>
          <w:tcPr>
            <w:tcW w:w="1227" w:type="dxa"/>
            <w:noWrap/>
            <w:hideMark/>
          </w:tcPr>
          <w:p w14:paraId="533E93C4"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30</w:t>
            </w:r>
          </w:p>
        </w:tc>
        <w:tc>
          <w:tcPr>
            <w:tcW w:w="1233" w:type="dxa"/>
            <w:noWrap/>
            <w:hideMark/>
          </w:tcPr>
          <w:p w14:paraId="22B7A2F7"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DIAS calendario</w:t>
            </w:r>
          </w:p>
        </w:tc>
        <w:tc>
          <w:tcPr>
            <w:tcW w:w="2453" w:type="dxa"/>
            <w:hideMark/>
          </w:tcPr>
          <w:p w14:paraId="79F3B29F"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30 DIAS</w:t>
            </w:r>
          </w:p>
        </w:tc>
        <w:tc>
          <w:tcPr>
            <w:tcW w:w="2358" w:type="dxa"/>
            <w:hideMark/>
          </w:tcPr>
          <w:p w14:paraId="15187640" w14:textId="77777777" w:rsidR="00562476" w:rsidRPr="00206C5F" w:rsidRDefault="00562476" w:rsidP="007B3F30">
            <w:pPr>
              <w:autoSpaceDE w:val="0"/>
              <w:autoSpaceDN w:val="0"/>
              <w:adjustRightInd w:val="0"/>
              <w:spacing w:after="0" w:line="276" w:lineRule="auto"/>
              <w:jc w:val="both"/>
              <w:rPr>
                <w:rFonts w:ascii="Times New Roman" w:hAnsi="Times New Roman" w:cs="Times New Roman"/>
                <w:sz w:val="24"/>
                <w:szCs w:val="24"/>
              </w:rPr>
            </w:pPr>
            <w:r w:rsidRPr="00206C5F">
              <w:rPr>
                <w:rFonts w:ascii="Times New Roman" w:hAnsi="Times New Roman" w:cs="Times New Roman"/>
                <w:sz w:val="24"/>
                <w:szCs w:val="24"/>
              </w:rPr>
              <w:t>30 DIAS</w:t>
            </w:r>
          </w:p>
        </w:tc>
      </w:tr>
    </w:tbl>
    <w:p w14:paraId="6B033411" w14:textId="77777777" w:rsidR="00562476" w:rsidRPr="00EB6F03" w:rsidRDefault="00562476" w:rsidP="00562476">
      <w:pPr>
        <w:autoSpaceDE w:val="0"/>
        <w:autoSpaceDN w:val="0"/>
        <w:adjustRightInd w:val="0"/>
        <w:spacing w:after="0" w:line="276" w:lineRule="auto"/>
        <w:jc w:val="both"/>
        <w:rPr>
          <w:rFonts w:ascii="Times New Roman" w:hAnsi="Times New Roman" w:cs="Times New Roman"/>
        </w:rPr>
      </w:pPr>
    </w:p>
    <w:tbl>
      <w:tblPr>
        <w:tblStyle w:val="Tablaconcuadrcula"/>
        <w:tblW w:w="0" w:type="auto"/>
        <w:tblInd w:w="108" w:type="dxa"/>
        <w:tblLook w:val="04A0" w:firstRow="1" w:lastRow="0" w:firstColumn="1" w:lastColumn="0" w:noHBand="0" w:noVBand="1"/>
      </w:tblPr>
      <w:tblGrid>
        <w:gridCol w:w="2363"/>
        <w:gridCol w:w="1478"/>
        <w:gridCol w:w="544"/>
        <w:gridCol w:w="1719"/>
        <w:gridCol w:w="1733"/>
        <w:gridCol w:w="1733"/>
      </w:tblGrid>
      <w:tr w:rsidR="00562476" w:rsidRPr="00610244" w14:paraId="3B6C810D" w14:textId="77777777" w:rsidTr="007B3F30">
        <w:trPr>
          <w:trHeight w:val="1545"/>
        </w:trPr>
        <w:tc>
          <w:tcPr>
            <w:tcW w:w="2423" w:type="dxa"/>
            <w:noWrap/>
            <w:hideMark/>
          </w:tcPr>
          <w:p w14:paraId="74F16489"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 xml:space="preserve">CRITERIOS DE EVALUACIÓN: </w:t>
            </w:r>
          </w:p>
        </w:tc>
        <w:tc>
          <w:tcPr>
            <w:tcW w:w="2065" w:type="dxa"/>
            <w:gridSpan w:val="2"/>
            <w:hideMark/>
          </w:tcPr>
          <w:p w14:paraId="6BAADF6B"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Monto de la oferta no menor al 5% del monto según carpeta                             Cumple=20                                         No Cumple=0</w:t>
            </w:r>
          </w:p>
        </w:tc>
        <w:tc>
          <w:tcPr>
            <w:tcW w:w="1760" w:type="dxa"/>
            <w:hideMark/>
          </w:tcPr>
          <w:p w14:paraId="1549EB42"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Experencia del ofertante en el Rubro Vial                                     Cumple=60                                                 No Cumple=0</w:t>
            </w:r>
          </w:p>
        </w:tc>
        <w:tc>
          <w:tcPr>
            <w:tcW w:w="1774" w:type="dxa"/>
            <w:hideMark/>
          </w:tcPr>
          <w:p w14:paraId="4FD2FF4B"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Tiempo de entrega                                                   Cumple=20                                             No Cumple=0</w:t>
            </w:r>
          </w:p>
        </w:tc>
        <w:tc>
          <w:tcPr>
            <w:tcW w:w="1774" w:type="dxa"/>
            <w:hideMark/>
          </w:tcPr>
          <w:p w14:paraId="6C98C28D"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Puntaje                                                Máximo =100                                                      Mínimo= 80</w:t>
            </w:r>
          </w:p>
        </w:tc>
      </w:tr>
      <w:tr w:rsidR="00562476" w:rsidRPr="00610244" w14:paraId="5F35D26D" w14:textId="77777777" w:rsidTr="007B3F30">
        <w:trPr>
          <w:trHeight w:val="114"/>
        </w:trPr>
        <w:tc>
          <w:tcPr>
            <w:tcW w:w="2423" w:type="dxa"/>
            <w:noWrap/>
            <w:hideMark/>
          </w:tcPr>
          <w:p w14:paraId="4C9FA3DE"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Puntaje:</w:t>
            </w:r>
          </w:p>
        </w:tc>
        <w:tc>
          <w:tcPr>
            <w:tcW w:w="2065" w:type="dxa"/>
            <w:gridSpan w:val="2"/>
            <w:noWrap/>
            <w:hideMark/>
          </w:tcPr>
          <w:p w14:paraId="235E54D1"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20</w:t>
            </w:r>
          </w:p>
        </w:tc>
        <w:tc>
          <w:tcPr>
            <w:tcW w:w="1760" w:type="dxa"/>
            <w:noWrap/>
            <w:hideMark/>
          </w:tcPr>
          <w:p w14:paraId="74E88F3E"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60</w:t>
            </w:r>
          </w:p>
        </w:tc>
        <w:tc>
          <w:tcPr>
            <w:tcW w:w="1774" w:type="dxa"/>
            <w:noWrap/>
            <w:hideMark/>
          </w:tcPr>
          <w:p w14:paraId="18CC3C01"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20</w:t>
            </w:r>
          </w:p>
        </w:tc>
        <w:tc>
          <w:tcPr>
            <w:tcW w:w="1774" w:type="dxa"/>
            <w:noWrap/>
            <w:hideMark/>
          </w:tcPr>
          <w:p w14:paraId="6E26BD37"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100</w:t>
            </w:r>
          </w:p>
        </w:tc>
      </w:tr>
      <w:tr w:rsidR="00562476" w:rsidRPr="00610244" w14:paraId="2BB35A13" w14:textId="77777777" w:rsidTr="007B3F30">
        <w:trPr>
          <w:trHeight w:val="373"/>
        </w:trPr>
        <w:tc>
          <w:tcPr>
            <w:tcW w:w="2423" w:type="dxa"/>
            <w:hideMark/>
          </w:tcPr>
          <w:p w14:paraId="2ED68BB8"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L.A. EL PROGRESO, S.A. DE C.V.</w:t>
            </w:r>
          </w:p>
        </w:tc>
        <w:tc>
          <w:tcPr>
            <w:tcW w:w="1512" w:type="dxa"/>
            <w:noWrap/>
            <w:hideMark/>
          </w:tcPr>
          <w:p w14:paraId="77BAEFCD"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1.22%  -</w:t>
            </w:r>
          </w:p>
        </w:tc>
        <w:tc>
          <w:tcPr>
            <w:tcW w:w="553" w:type="dxa"/>
            <w:noWrap/>
            <w:hideMark/>
          </w:tcPr>
          <w:p w14:paraId="598E8322"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20</w:t>
            </w:r>
          </w:p>
        </w:tc>
        <w:tc>
          <w:tcPr>
            <w:tcW w:w="1760" w:type="dxa"/>
            <w:noWrap/>
            <w:hideMark/>
          </w:tcPr>
          <w:p w14:paraId="4B498C56"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60</w:t>
            </w:r>
          </w:p>
        </w:tc>
        <w:tc>
          <w:tcPr>
            <w:tcW w:w="1774" w:type="dxa"/>
            <w:noWrap/>
            <w:hideMark/>
          </w:tcPr>
          <w:p w14:paraId="5F99A90A"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20</w:t>
            </w:r>
          </w:p>
        </w:tc>
        <w:tc>
          <w:tcPr>
            <w:tcW w:w="1774" w:type="dxa"/>
            <w:noWrap/>
            <w:hideMark/>
          </w:tcPr>
          <w:p w14:paraId="24F6D0C2"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100</w:t>
            </w:r>
          </w:p>
        </w:tc>
      </w:tr>
      <w:tr w:rsidR="00562476" w:rsidRPr="00610244" w14:paraId="758D8D23" w14:textId="77777777" w:rsidTr="007B3F30">
        <w:trPr>
          <w:trHeight w:val="630"/>
        </w:trPr>
        <w:tc>
          <w:tcPr>
            <w:tcW w:w="2423" w:type="dxa"/>
            <w:hideMark/>
          </w:tcPr>
          <w:p w14:paraId="1A935C34"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JRC ASOCIADOS, S.A. DE C.V.</w:t>
            </w:r>
          </w:p>
        </w:tc>
        <w:tc>
          <w:tcPr>
            <w:tcW w:w="1512" w:type="dxa"/>
            <w:noWrap/>
            <w:hideMark/>
          </w:tcPr>
          <w:p w14:paraId="2244ED71"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b/>
                <w:bCs/>
              </w:rPr>
            </w:pPr>
            <w:r w:rsidRPr="00610244">
              <w:rPr>
                <w:rFonts w:ascii="Times New Roman" w:hAnsi="Times New Roman" w:cs="Times New Roman"/>
                <w:b/>
                <w:bCs/>
              </w:rPr>
              <w:t>0.93% +</w:t>
            </w:r>
          </w:p>
        </w:tc>
        <w:tc>
          <w:tcPr>
            <w:tcW w:w="553" w:type="dxa"/>
            <w:noWrap/>
            <w:hideMark/>
          </w:tcPr>
          <w:p w14:paraId="4955C485"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20</w:t>
            </w:r>
          </w:p>
        </w:tc>
        <w:tc>
          <w:tcPr>
            <w:tcW w:w="1760" w:type="dxa"/>
            <w:noWrap/>
            <w:hideMark/>
          </w:tcPr>
          <w:p w14:paraId="7A60EC31"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60</w:t>
            </w:r>
          </w:p>
        </w:tc>
        <w:tc>
          <w:tcPr>
            <w:tcW w:w="1774" w:type="dxa"/>
            <w:noWrap/>
            <w:hideMark/>
          </w:tcPr>
          <w:p w14:paraId="735217BF"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20</w:t>
            </w:r>
          </w:p>
        </w:tc>
        <w:tc>
          <w:tcPr>
            <w:tcW w:w="1774" w:type="dxa"/>
            <w:noWrap/>
            <w:hideMark/>
          </w:tcPr>
          <w:p w14:paraId="2F65F5A5"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rPr>
            </w:pPr>
            <w:r w:rsidRPr="00610244">
              <w:rPr>
                <w:rFonts w:ascii="Times New Roman" w:hAnsi="Times New Roman" w:cs="Times New Roman"/>
              </w:rPr>
              <w:t>100</w:t>
            </w:r>
          </w:p>
        </w:tc>
      </w:tr>
    </w:tbl>
    <w:p w14:paraId="526C5B85" w14:textId="77777777" w:rsidR="00562476" w:rsidRDefault="00562476" w:rsidP="00562476">
      <w:pPr>
        <w:autoSpaceDE w:val="0"/>
        <w:autoSpaceDN w:val="0"/>
        <w:adjustRightInd w:val="0"/>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9570"/>
      </w:tblGrid>
      <w:tr w:rsidR="00562476" w:rsidRPr="00610244" w14:paraId="6E9D6ED2" w14:textId="77777777" w:rsidTr="007B3F30">
        <w:trPr>
          <w:trHeight w:val="509"/>
        </w:trPr>
        <w:tc>
          <w:tcPr>
            <w:tcW w:w="9796" w:type="dxa"/>
            <w:vMerge w:val="restart"/>
            <w:hideMark/>
          </w:tcPr>
          <w:p w14:paraId="21FFD50F" w14:textId="77777777" w:rsidR="00562476" w:rsidRPr="00A56E62" w:rsidRDefault="00562476" w:rsidP="007B3F30">
            <w:pPr>
              <w:autoSpaceDE w:val="0"/>
              <w:autoSpaceDN w:val="0"/>
              <w:adjustRightInd w:val="0"/>
              <w:spacing w:after="0" w:line="276" w:lineRule="auto"/>
              <w:jc w:val="both"/>
              <w:rPr>
                <w:rFonts w:ascii="Times New Roman" w:hAnsi="Times New Roman" w:cs="Times New Roman"/>
              </w:rPr>
            </w:pPr>
            <w:r w:rsidRPr="00206C5F">
              <w:rPr>
                <w:rFonts w:ascii="Times New Roman" w:hAnsi="Times New Roman" w:cs="Times New Roman"/>
                <w:sz w:val="24"/>
                <w:szCs w:val="24"/>
              </w:rPr>
              <w:t>Luego del análisis a las ofertas económicas presentadas por los oferentes y habiéndose aplicado los criterios de selección para  REALIZADOR según los Términos de Referencia, se concluye que: L.A EL PROGRESO, S.A DE C.V. y JRC ASOCIADOS, S.A. DE C.V., presentan ofertas QUE CUMPLE CON TODOS LOS CRITERIOS DE SELECCION, Por lo tanto LA COMISION DE EVALUACION DE OFERTAS, recomienda ADJUDICAR la Contratación del Proceso LIBRE GESTION No PI LG AMSPP 10/2020 a la PERSONA JURIDICA L.A EL PROGRESO, S.A DE C.V, ya que  presenta la OFERTA MAS ADECUADA A LOS INTERESES DE LA MUNICIPALIDAD, técnicamente y económicamente, por lo tanto se extiende la presente Recomendación  a los veintisiete días del mes de Febrero de 2020.</w:t>
            </w:r>
          </w:p>
        </w:tc>
      </w:tr>
      <w:tr w:rsidR="00562476" w:rsidRPr="00610244" w14:paraId="39E2E9C8" w14:textId="77777777" w:rsidTr="007B3F30">
        <w:trPr>
          <w:trHeight w:val="1725"/>
        </w:trPr>
        <w:tc>
          <w:tcPr>
            <w:tcW w:w="9796" w:type="dxa"/>
            <w:vMerge/>
            <w:hideMark/>
          </w:tcPr>
          <w:p w14:paraId="28B16E58" w14:textId="77777777" w:rsidR="00562476" w:rsidRPr="00610244" w:rsidRDefault="00562476" w:rsidP="007B3F30">
            <w:pPr>
              <w:autoSpaceDE w:val="0"/>
              <w:autoSpaceDN w:val="0"/>
              <w:adjustRightInd w:val="0"/>
              <w:spacing w:after="0" w:line="276" w:lineRule="auto"/>
              <w:jc w:val="both"/>
              <w:rPr>
                <w:rFonts w:ascii="Times New Roman" w:hAnsi="Times New Roman" w:cs="Times New Roman"/>
                <w:sz w:val="20"/>
                <w:szCs w:val="20"/>
              </w:rPr>
            </w:pPr>
          </w:p>
        </w:tc>
      </w:tr>
    </w:tbl>
    <w:p w14:paraId="512F5FE4"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217E9D8C" w14:textId="77777777" w:rsidR="00562476" w:rsidRPr="00341F39"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116ED708" w14:textId="77777777" w:rsidR="00562476" w:rsidRPr="00BC6719" w:rsidRDefault="00562476" w:rsidP="00562476">
      <w:pPr>
        <w:spacing w:after="0" w:line="276" w:lineRule="auto"/>
        <w:jc w:val="both"/>
        <w:rPr>
          <w:rFonts w:ascii="Times New Roman" w:hAnsi="Times New Roman" w:cs="Times New Roman"/>
          <w:sz w:val="24"/>
          <w:szCs w:val="24"/>
        </w:rPr>
      </w:pPr>
      <w:r w:rsidRPr="00C977B8">
        <w:rPr>
          <w:rFonts w:ascii="Times New Roman" w:hAnsi="Times New Roman" w:cs="Times New Roman"/>
          <w:b/>
          <w:sz w:val="24"/>
          <w:szCs w:val="24"/>
        </w:rPr>
        <w:t>ACUERDO NÚMERO ONCE:</w:t>
      </w:r>
      <w:r w:rsidRPr="00BC6719">
        <w:rPr>
          <w:rFonts w:ascii="Times New Roman" w:hAnsi="Times New Roman" w:cs="Times New Roman"/>
          <w:sz w:val="24"/>
          <w:szCs w:val="24"/>
        </w:rPr>
        <w:t xml:space="preserve"> El Concejo Municipal,  CONSIDERANDO: </w:t>
      </w:r>
    </w:p>
    <w:p w14:paraId="643C1935" w14:textId="77777777" w:rsidR="00562476" w:rsidRPr="004731B5"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4731B5">
        <w:rPr>
          <w:rFonts w:ascii="Times New Roman" w:hAnsi="Times New Roman" w:cs="Times New Roman"/>
          <w:sz w:val="24"/>
          <w:szCs w:val="24"/>
        </w:rPr>
        <w:t xml:space="preserve">Que el Arq. Henry Douglas Palacios Montenegro, Jefe de UACI, somete a consideración </w:t>
      </w:r>
      <w:r>
        <w:rPr>
          <w:rFonts w:ascii="Times New Roman" w:hAnsi="Times New Roman" w:cs="Times New Roman"/>
          <w:sz w:val="24"/>
          <w:szCs w:val="24"/>
        </w:rPr>
        <w:t>cuatro</w:t>
      </w:r>
      <w:r w:rsidRPr="004731B5">
        <w:rPr>
          <w:rFonts w:ascii="Times New Roman" w:hAnsi="Times New Roman" w:cs="Times New Roman"/>
          <w:sz w:val="24"/>
          <w:szCs w:val="24"/>
        </w:rPr>
        <w:t xml:space="preserve"> ofertas de Realizador para el Proyecto “</w:t>
      </w:r>
      <w:r w:rsidRPr="00C977B8">
        <w:rPr>
          <w:rFonts w:ascii="Times New Roman" w:hAnsi="Times New Roman" w:cs="Times New Roman"/>
          <w:sz w:val="24"/>
          <w:szCs w:val="24"/>
        </w:rPr>
        <w:t>PAVIMENTACION DE 125 ML CON MEZCLA ASFALTICA EN SECTOR LA PRESA CANTON LA CRUZ, SAN PEDRO PERULAPAN AÑO 2020</w:t>
      </w:r>
      <w:r w:rsidRPr="004731B5">
        <w:rPr>
          <w:rFonts w:ascii="Times New Roman" w:hAnsi="Times New Roman" w:cs="Times New Roman"/>
          <w:sz w:val="24"/>
          <w:szCs w:val="24"/>
        </w:rPr>
        <w:t xml:space="preserve">”. </w:t>
      </w:r>
      <w:r>
        <w:rPr>
          <w:rFonts w:ascii="Times New Roman" w:hAnsi="Times New Roman" w:cs="Times New Roman"/>
          <w:sz w:val="24"/>
          <w:szCs w:val="24"/>
        </w:rPr>
        <w:t>Cuenta con hasta 6.00 metros de Ancho aproximadamente.</w:t>
      </w:r>
    </w:p>
    <w:p w14:paraId="709FF525"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 Que al realizar el análisis en la comparación de ofertas de cada uno de los tres participantes, se llega a la conclusión de que se recomienda adjudicar </w:t>
      </w:r>
      <w:r w:rsidRPr="00C977B8">
        <w:rPr>
          <w:rFonts w:ascii="Times New Roman" w:hAnsi="Times New Roman" w:cs="Times New Roman"/>
          <w:sz w:val="24"/>
          <w:szCs w:val="24"/>
        </w:rPr>
        <w:t>a la empresa L.A EL PROGRESO, S.A DE C.V.,</w:t>
      </w:r>
      <w:r w:rsidRPr="004731B5">
        <w:rPr>
          <w:rFonts w:ascii="Times New Roman" w:hAnsi="Times New Roman" w:cs="Times New Roman"/>
          <w:sz w:val="24"/>
          <w:szCs w:val="24"/>
        </w:rPr>
        <w:t xml:space="preserve"> Por el monto de </w:t>
      </w:r>
      <w:r>
        <w:rPr>
          <w:rFonts w:ascii="Times New Roman" w:hAnsi="Times New Roman" w:cs="Times New Roman"/>
          <w:sz w:val="24"/>
          <w:szCs w:val="24"/>
        </w:rPr>
        <w:t xml:space="preserve">VEINTIOCHO </w:t>
      </w:r>
      <w:r w:rsidRPr="004731B5">
        <w:rPr>
          <w:rFonts w:ascii="Times New Roman" w:hAnsi="Times New Roman" w:cs="Times New Roman"/>
          <w:sz w:val="24"/>
          <w:szCs w:val="24"/>
        </w:rPr>
        <w:t xml:space="preserve">MIL </w:t>
      </w:r>
      <w:r>
        <w:rPr>
          <w:rFonts w:ascii="Times New Roman" w:hAnsi="Times New Roman" w:cs="Times New Roman"/>
          <w:sz w:val="24"/>
          <w:szCs w:val="24"/>
        </w:rPr>
        <w:t>TRESCIENTOS DIECISÉIS</w:t>
      </w:r>
      <w:r w:rsidRPr="004731B5">
        <w:rPr>
          <w:rFonts w:ascii="Times New Roman" w:hAnsi="Times New Roman" w:cs="Times New Roman"/>
          <w:sz w:val="24"/>
          <w:szCs w:val="24"/>
        </w:rPr>
        <w:t xml:space="preserve"> </w:t>
      </w:r>
      <w:r>
        <w:rPr>
          <w:rFonts w:ascii="Times New Roman" w:hAnsi="Times New Roman" w:cs="Times New Roman"/>
          <w:sz w:val="24"/>
          <w:szCs w:val="24"/>
        </w:rPr>
        <w:t>35</w:t>
      </w:r>
      <w:r w:rsidRPr="004731B5">
        <w:rPr>
          <w:rFonts w:ascii="Times New Roman" w:hAnsi="Times New Roman" w:cs="Times New Roman"/>
          <w:sz w:val="24"/>
          <w:szCs w:val="24"/>
        </w:rPr>
        <w:t xml:space="preserve">/100 DÓLARES DE </w:t>
      </w:r>
      <w:r w:rsidRPr="004731B5">
        <w:rPr>
          <w:rFonts w:ascii="Times New Roman" w:hAnsi="Times New Roman" w:cs="Times New Roman"/>
          <w:sz w:val="24"/>
          <w:szCs w:val="24"/>
        </w:rPr>
        <w:lastRenderedPageBreak/>
        <w:t>LOS ESTADOS UNIDOS DE NORTE AMERICA ($</w:t>
      </w:r>
      <w:r>
        <w:rPr>
          <w:rFonts w:ascii="Times New Roman" w:hAnsi="Times New Roman" w:cs="Times New Roman"/>
          <w:sz w:val="24"/>
          <w:szCs w:val="24"/>
        </w:rPr>
        <w:t>28,316.35</w:t>
      </w:r>
      <w:r w:rsidRPr="004731B5">
        <w:rPr>
          <w:rFonts w:ascii="Times New Roman" w:hAnsi="Times New Roman" w:cs="Times New Roman"/>
          <w:sz w:val="24"/>
          <w:szCs w:val="24"/>
        </w:rPr>
        <w:t xml:space="preserve">), por ofrecer precios más competitivos y favorables para la Administración Municipal.  </w:t>
      </w:r>
    </w:p>
    <w:p w14:paraId="438C860D"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00FF7313" w14:textId="77777777" w:rsidR="00562476" w:rsidRPr="004731B5" w:rsidRDefault="00562476" w:rsidP="00562476">
      <w:pPr>
        <w:spacing w:after="0" w:line="276" w:lineRule="auto"/>
        <w:jc w:val="both"/>
        <w:rPr>
          <w:rFonts w:ascii="Times New Roman" w:hAnsi="Times New Roman" w:cs="Times New Roman"/>
          <w:sz w:val="24"/>
          <w:szCs w:val="24"/>
        </w:rPr>
      </w:pPr>
      <w:r w:rsidRPr="004731B5">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62EE44EA" w14:textId="77777777" w:rsidR="00562476" w:rsidRDefault="00562476" w:rsidP="00562476">
      <w:pPr>
        <w:spacing w:after="0" w:line="276" w:lineRule="auto"/>
        <w:jc w:val="both"/>
        <w:rPr>
          <w:rFonts w:ascii="Times New Roman" w:hAnsi="Times New Roman" w:cs="Times New Roman"/>
          <w:sz w:val="20"/>
          <w:szCs w:val="20"/>
        </w:rPr>
      </w:pPr>
      <w:r w:rsidRPr="004731B5">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del contrato para el servicio descrito anteriormente al Ing. Henri Franklin Serrano Medrano, quien labora en esta institución como Jefe de Proyectos.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Pr>
          <w:rFonts w:ascii="Times New Roman" w:hAnsi="Times New Roman" w:cs="Times New Roman"/>
          <w:b/>
          <w:sz w:val="24"/>
          <w:szCs w:val="24"/>
          <w:lang w:val="es-ES"/>
        </w:rPr>
        <w:t xml:space="preserve">1) </w:t>
      </w:r>
      <w:r w:rsidRPr="004731B5">
        <w:rPr>
          <w:rFonts w:ascii="Times New Roman" w:hAnsi="Times New Roman" w:cs="Times New Roman"/>
          <w:b/>
          <w:sz w:val="24"/>
          <w:szCs w:val="24"/>
          <w:lang w:val="es-ES"/>
        </w:rPr>
        <w:t xml:space="preserve">ADJUDICAR </w:t>
      </w:r>
      <w:r w:rsidRPr="004731B5">
        <w:rPr>
          <w:rFonts w:ascii="Times New Roman" w:hAnsi="Times New Roman" w:cs="Times New Roman"/>
          <w:sz w:val="24"/>
          <w:szCs w:val="24"/>
          <w:lang w:val="es-ES"/>
        </w:rPr>
        <w:t xml:space="preserve">a la </w:t>
      </w:r>
      <w:r>
        <w:rPr>
          <w:rFonts w:ascii="Times New Roman" w:hAnsi="Times New Roman" w:cs="Times New Roman"/>
          <w:sz w:val="24"/>
          <w:szCs w:val="24"/>
          <w:lang w:val="es-ES"/>
        </w:rPr>
        <w:t>empresa</w:t>
      </w:r>
      <w:r w:rsidRPr="004731B5">
        <w:rPr>
          <w:rFonts w:ascii="Times New Roman" w:hAnsi="Times New Roman" w:cs="Times New Roman"/>
          <w:sz w:val="24"/>
          <w:szCs w:val="24"/>
          <w:lang w:val="es-ES"/>
        </w:rPr>
        <w:t xml:space="preserve"> </w:t>
      </w:r>
      <w:r w:rsidRPr="00C977B8">
        <w:rPr>
          <w:rFonts w:ascii="Times New Roman" w:hAnsi="Times New Roman" w:cs="Times New Roman"/>
          <w:sz w:val="24"/>
          <w:szCs w:val="24"/>
        </w:rPr>
        <w:t>L.A EL PROGRESO, S.A DE C.V.</w:t>
      </w:r>
      <w:r w:rsidRPr="004731B5">
        <w:rPr>
          <w:rFonts w:ascii="Times New Roman" w:hAnsi="Times New Roman" w:cs="Times New Roman"/>
          <w:sz w:val="24"/>
          <w:szCs w:val="24"/>
          <w:lang w:val="es-ES"/>
        </w:rPr>
        <w:t xml:space="preserve">, en la ejecución del Proyecto </w:t>
      </w:r>
      <w:r w:rsidRPr="004731B5">
        <w:rPr>
          <w:rFonts w:ascii="Times New Roman" w:hAnsi="Times New Roman" w:cs="Times New Roman"/>
          <w:sz w:val="24"/>
          <w:szCs w:val="24"/>
        </w:rPr>
        <w:t>“</w:t>
      </w:r>
      <w:r w:rsidRPr="00C977B8">
        <w:rPr>
          <w:rFonts w:ascii="Times New Roman" w:hAnsi="Times New Roman" w:cs="Times New Roman"/>
          <w:sz w:val="24"/>
          <w:szCs w:val="24"/>
        </w:rPr>
        <w:t>PAVIMENTACION DE 125 ML CON MEZCLA ASFALTICA EN SECTOR LA PRESA CANTON LA CRUZ, SAN PEDRO PERULAPAN AÑO 2020</w:t>
      </w:r>
      <w:r w:rsidRPr="004731B5">
        <w:rPr>
          <w:rFonts w:ascii="Times New Roman" w:hAnsi="Times New Roman" w:cs="Times New Roman"/>
          <w:sz w:val="24"/>
          <w:szCs w:val="24"/>
        </w:rPr>
        <w:t>”</w:t>
      </w:r>
      <w:r>
        <w:rPr>
          <w:rFonts w:ascii="Times New Roman" w:hAnsi="Times New Roman" w:cs="Times New Roman"/>
          <w:sz w:val="24"/>
          <w:szCs w:val="24"/>
        </w:rPr>
        <w:t xml:space="preserve"> </w:t>
      </w:r>
      <w:r w:rsidRPr="004731B5">
        <w:rPr>
          <w:rFonts w:ascii="Times New Roman" w:hAnsi="Times New Roman" w:cs="Times New Roman"/>
          <w:sz w:val="24"/>
          <w:szCs w:val="24"/>
        </w:rPr>
        <w:t xml:space="preserve">Por el monto de </w:t>
      </w:r>
      <w:r>
        <w:rPr>
          <w:rFonts w:ascii="Times New Roman" w:hAnsi="Times New Roman" w:cs="Times New Roman"/>
          <w:sz w:val="24"/>
          <w:szCs w:val="24"/>
        </w:rPr>
        <w:t xml:space="preserve">VEINTIOCHO </w:t>
      </w:r>
      <w:r w:rsidRPr="004731B5">
        <w:rPr>
          <w:rFonts w:ascii="Times New Roman" w:hAnsi="Times New Roman" w:cs="Times New Roman"/>
          <w:sz w:val="24"/>
          <w:szCs w:val="24"/>
        </w:rPr>
        <w:t xml:space="preserve">MIL </w:t>
      </w:r>
      <w:r>
        <w:rPr>
          <w:rFonts w:ascii="Times New Roman" w:hAnsi="Times New Roman" w:cs="Times New Roman"/>
          <w:sz w:val="24"/>
          <w:szCs w:val="24"/>
        </w:rPr>
        <w:t>TRESCIENTOS DIECISÉIS</w:t>
      </w:r>
      <w:r w:rsidRPr="004731B5">
        <w:rPr>
          <w:rFonts w:ascii="Times New Roman" w:hAnsi="Times New Roman" w:cs="Times New Roman"/>
          <w:sz w:val="24"/>
          <w:szCs w:val="24"/>
        </w:rPr>
        <w:t xml:space="preserve"> </w:t>
      </w:r>
      <w:r>
        <w:rPr>
          <w:rFonts w:ascii="Times New Roman" w:hAnsi="Times New Roman" w:cs="Times New Roman"/>
          <w:sz w:val="24"/>
          <w:szCs w:val="24"/>
        </w:rPr>
        <w:t>35</w:t>
      </w:r>
      <w:r w:rsidRPr="004731B5">
        <w:rPr>
          <w:rFonts w:ascii="Times New Roman" w:hAnsi="Times New Roman" w:cs="Times New Roman"/>
          <w:sz w:val="24"/>
          <w:szCs w:val="24"/>
        </w:rPr>
        <w:t>/100 DÓLARES DE LOS ESTADOS UNIDOS DE NORTE AMERICA ($</w:t>
      </w:r>
      <w:r>
        <w:rPr>
          <w:rFonts w:ascii="Times New Roman" w:hAnsi="Times New Roman" w:cs="Times New Roman"/>
          <w:sz w:val="24"/>
          <w:szCs w:val="24"/>
        </w:rPr>
        <w:t>28,316.35</w:t>
      </w:r>
      <w:r w:rsidRPr="004731B5">
        <w:rPr>
          <w:rFonts w:ascii="Times New Roman" w:hAnsi="Times New Roman" w:cs="Times New Roman"/>
          <w:sz w:val="24"/>
          <w:szCs w:val="24"/>
        </w:rPr>
        <w:t>),</w:t>
      </w:r>
      <w:r>
        <w:rPr>
          <w:rFonts w:ascii="Times New Roman" w:hAnsi="Times New Roman" w:cs="Times New Roman"/>
          <w:sz w:val="24"/>
          <w:szCs w:val="24"/>
        </w:rPr>
        <w:t xml:space="preserve"> por un tiempo de ejecución de Sesenta</w:t>
      </w:r>
      <w:r w:rsidRPr="004731B5">
        <w:rPr>
          <w:rFonts w:ascii="Times New Roman" w:hAnsi="Times New Roman" w:cs="Times New Roman"/>
          <w:sz w:val="24"/>
          <w:szCs w:val="24"/>
        </w:rPr>
        <w:t xml:space="preserve"> días calendario. A continuación el detalle:</w:t>
      </w:r>
      <w:r w:rsidRPr="009B4069">
        <w:rPr>
          <w:rFonts w:ascii="Times New Roman" w:hAnsi="Times New Roman" w:cs="Times New Roman"/>
          <w:sz w:val="20"/>
          <w:szCs w:val="20"/>
        </w:rPr>
        <w:t xml:space="preserve"> </w:t>
      </w:r>
    </w:p>
    <w:tbl>
      <w:tblPr>
        <w:tblStyle w:val="Tablaconcuadrcula"/>
        <w:tblW w:w="0" w:type="auto"/>
        <w:tblInd w:w="108" w:type="dxa"/>
        <w:tblLook w:val="04A0" w:firstRow="1" w:lastRow="0" w:firstColumn="1" w:lastColumn="0" w:noHBand="0" w:noVBand="1"/>
      </w:tblPr>
      <w:tblGrid>
        <w:gridCol w:w="2313"/>
        <w:gridCol w:w="1350"/>
        <w:gridCol w:w="1207"/>
        <w:gridCol w:w="2397"/>
        <w:gridCol w:w="2303"/>
      </w:tblGrid>
      <w:tr w:rsidR="00562476" w:rsidRPr="00AB1B1F" w14:paraId="6DCBD799" w14:textId="77777777" w:rsidTr="007B3F30">
        <w:trPr>
          <w:trHeight w:val="330"/>
        </w:trPr>
        <w:tc>
          <w:tcPr>
            <w:tcW w:w="9639" w:type="dxa"/>
            <w:gridSpan w:val="5"/>
            <w:noWrap/>
            <w:hideMark/>
          </w:tcPr>
          <w:p w14:paraId="69D6BADE"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CUADRO COMPARATIVO DE OFERTAS PARA CONTRATACION DE REALIZADOR</w:t>
            </w:r>
          </w:p>
        </w:tc>
      </w:tr>
      <w:tr w:rsidR="00562476" w:rsidRPr="00AB1B1F" w14:paraId="65E552F1" w14:textId="77777777" w:rsidTr="007B3F30">
        <w:trPr>
          <w:trHeight w:val="615"/>
        </w:trPr>
        <w:tc>
          <w:tcPr>
            <w:tcW w:w="9639" w:type="dxa"/>
            <w:gridSpan w:val="5"/>
            <w:hideMark/>
          </w:tcPr>
          <w:p w14:paraId="401AF993"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NOMBRE DEL PROYECTO: PAVIMENTACION DE 125 ML CON MEZCLA ASFALTICA EN SECTOR LA PRESA CANTON LA CRUZ, SAN PEDRO PERULAPAN AÑO 2020</w:t>
            </w:r>
            <w:r>
              <w:rPr>
                <w:rFonts w:ascii="Times New Roman" w:hAnsi="Times New Roman" w:cs="Times New Roman"/>
                <w:b/>
                <w:bCs/>
                <w:sz w:val="24"/>
                <w:szCs w:val="24"/>
              </w:rPr>
              <w:t>.</w:t>
            </w:r>
          </w:p>
        </w:tc>
      </w:tr>
      <w:tr w:rsidR="00562476" w:rsidRPr="00AB1B1F" w14:paraId="41B8D65D" w14:textId="77777777" w:rsidTr="007B3F30">
        <w:trPr>
          <w:trHeight w:val="256"/>
        </w:trPr>
        <w:tc>
          <w:tcPr>
            <w:tcW w:w="9639" w:type="dxa"/>
            <w:gridSpan w:val="5"/>
            <w:hideMark/>
          </w:tcPr>
          <w:p w14:paraId="29ABDFE3"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 xml:space="preserve">MONTO TOTAL SEGÚN CARPETAS: :  US$28,522.48                                                                                                       </w:t>
            </w:r>
          </w:p>
        </w:tc>
      </w:tr>
      <w:tr w:rsidR="00562476" w:rsidRPr="00AB1B1F" w14:paraId="0892D499" w14:textId="77777777" w:rsidTr="007B3F30">
        <w:trPr>
          <w:trHeight w:val="300"/>
        </w:trPr>
        <w:tc>
          <w:tcPr>
            <w:tcW w:w="4883" w:type="dxa"/>
            <w:gridSpan w:val="3"/>
            <w:vMerge w:val="restart"/>
            <w:noWrap/>
            <w:hideMark/>
          </w:tcPr>
          <w:p w14:paraId="6B0491E3" w14:textId="77777777" w:rsidR="00562476" w:rsidRPr="000D6F35" w:rsidRDefault="00562476" w:rsidP="007B3F30">
            <w:pPr>
              <w:spacing w:after="0" w:line="276" w:lineRule="auto"/>
              <w:jc w:val="both"/>
              <w:rPr>
                <w:rFonts w:ascii="Times New Roman" w:hAnsi="Times New Roman" w:cs="Times New Roman"/>
                <w:sz w:val="24"/>
                <w:szCs w:val="24"/>
              </w:rPr>
            </w:pPr>
            <w:r w:rsidRPr="000D6F35">
              <w:rPr>
                <w:rFonts w:ascii="Times New Roman" w:hAnsi="Times New Roman" w:cs="Times New Roman"/>
                <w:sz w:val="24"/>
                <w:szCs w:val="24"/>
              </w:rPr>
              <w:t> </w:t>
            </w:r>
          </w:p>
        </w:tc>
        <w:tc>
          <w:tcPr>
            <w:tcW w:w="4756" w:type="dxa"/>
            <w:gridSpan w:val="2"/>
            <w:noWrap/>
            <w:hideMark/>
          </w:tcPr>
          <w:p w14:paraId="295DA515"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 xml:space="preserve">OFERENTES </w:t>
            </w:r>
          </w:p>
        </w:tc>
      </w:tr>
      <w:tr w:rsidR="00562476" w:rsidRPr="00AB1B1F" w14:paraId="2851F367" w14:textId="77777777" w:rsidTr="007B3F30">
        <w:trPr>
          <w:trHeight w:val="509"/>
        </w:trPr>
        <w:tc>
          <w:tcPr>
            <w:tcW w:w="4883" w:type="dxa"/>
            <w:gridSpan w:val="3"/>
            <w:vMerge/>
            <w:hideMark/>
          </w:tcPr>
          <w:p w14:paraId="03F2AD61" w14:textId="77777777" w:rsidR="00562476" w:rsidRPr="000D6F35" w:rsidRDefault="00562476" w:rsidP="007B3F30">
            <w:pPr>
              <w:spacing w:after="0" w:line="276" w:lineRule="auto"/>
              <w:jc w:val="both"/>
              <w:rPr>
                <w:rFonts w:ascii="Times New Roman" w:hAnsi="Times New Roman" w:cs="Times New Roman"/>
                <w:sz w:val="24"/>
                <w:szCs w:val="24"/>
              </w:rPr>
            </w:pPr>
          </w:p>
        </w:tc>
        <w:tc>
          <w:tcPr>
            <w:tcW w:w="2426" w:type="dxa"/>
            <w:vMerge w:val="restart"/>
            <w:hideMark/>
          </w:tcPr>
          <w:p w14:paraId="0FF213C5"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L.A EL PROGRESO, S.A DE C.V.</w:t>
            </w:r>
          </w:p>
        </w:tc>
        <w:tc>
          <w:tcPr>
            <w:tcW w:w="2330" w:type="dxa"/>
            <w:vMerge w:val="restart"/>
            <w:hideMark/>
          </w:tcPr>
          <w:p w14:paraId="54ED2284" w14:textId="77777777" w:rsidR="00562476" w:rsidRPr="000D6F35" w:rsidRDefault="00562476" w:rsidP="007B3F30">
            <w:pPr>
              <w:spacing w:after="0" w:line="276" w:lineRule="auto"/>
              <w:jc w:val="both"/>
              <w:rPr>
                <w:rFonts w:ascii="Times New Roman" w:hAnsi="Times New Roman" w:cs="Times New Roman"/>
                <w:b/>
                <w:bCs/>
                <w:sz w:val="24"/>
                <w:szCs w:val="24"/>
              </w:rPr>
            </w:pPr>
            <w:r w:rsidRPr="000D6F35">
              <w:rPr>
                <w:rFonts w:ascii="Times New Roman" w:hAnsi="Times New Roman" w:cs="Times New Roman"/>
                <w:b/>
                <w:bCs/>
                <w:sz w:val="24"/>
                <w:szCs w:val="24"/>
              </w:rPr>
              <w:t>JRC ASOCIADOS, S.A. DE C.V.</w:t>
            </w:r>
          </w:p>
        </w:tc>
      </w:tr>
      <w:tr w:rsidR="00562476" w:rsidRPr="00AB1B1F" w14:paraId="081632FA" w14:textId="77777777" w:rsidTr="007B3F30">
        <w:trPr>
          <w:trHeight w:val="509"/>
        </w:trPr>
        <w:tc>
          <w:tcPr>
            <w:tcW w:w="4883" w:type="dxa"/>
            <w:gridSpan w:val="3"/>
            <w:vMerge/>
            <w:hideMark/>
          </w:tcPr>
          <w:p w14:paraId="6AF37AE6" w14:textId="77777777" w:rsidR="00562476" w:rsidRPr="00AB1B1F" w:rsidRDefault="00562476" w:rsidP="007B3F30">
            <w:pPr>
              <w:spacing w:after="0" w:line="276" w:lineRule="auto"/>
              <w:jc w:val="both"/>
              <w:rPr>
                <w:rFonts w:ascii="Times New Roman" w:hAnsi="Times New Roman" w:cs="Times New Roman"/>
              </w:rPr>
            </w:pPr>
          </w:p>
        </w:tc>
        <w:tc>
          <w:tcPr>
            <w:tcW w:w="2426" w:type="dxa"/>
            <w:vMerge/>
            <w:hideMark/>
          </w:tcPr>
          <w:p w14:paraId="19BECA82" w14:textId="77777777" w:rsidR="00562476" w:rsidRPr="00AB1B1F" w:rsidRDefault="00562476" w:rsidP="007B3F30">
            <w:pPr>
              <w:spacing w:after="0" w:line="276" w:lineRule="auto"/>
              <w:jc w:val="both"/>
              <w:rPr>
                <w:rFonts w:ascii="Times New Roman" w:hAnsi="Times New Roman" w:cs="Times New Roman"/>
                <w:b/>
                <w:bCs/>
              </w:rPr>
            </w:pPr>
          </w:p>
        </w:tc>
        <w:tc>
          <w:tcPr>
            <w:tcW w:w="2330" w:type="dxa"/>
            <w:vMerge/>
            <w:hideMark/>
          </w:tcPr>
          <w:p w14:paraId="476BA7EE" w14:textId="77777777" w:rsidR="00562476" w:rsidRPr="00AB1B1F" w:rsidRDefault="00562476" w:rsidP="007B3F30">
            <w:pPr>
              <w:spacing w:after="0" w:line="276" w:lineRule="auto"/>
              <w:jc w:val="both"/>
              <w:rPr>
                <w:rFonts w:ascii="Times New Roman" w:hAnsi="Times New Roman" w:cs="Times New Roman"/>
                <w:b/>
                <w:bCs/>
              </w:rPr>
            </w:pPr>
          </w:p>
        </w:tc>
      </w:tr>
      <w:tr w:rsidR="00562476" w:rsidRPr="00AB1B1F" w14:paraId="68AC6839" w14:textId="77777777" w:rsidTr="007B3F30">
        <w:trPr>
          <w:trHeight w:val="492"/>
        </w:trPr>
        <w:tc>
          <w:tcPr>
            <w:tcW w:w="2340" w:type="dxa"/>
            <w:noWrap/>
            <w:hideMark/>
          </w:tcPr>
          <w:p w14:paraId="56AE484E"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DESCRIPCION DEL PRODUCTO</w:t>
            </w:r>
          </w:p>
        </w:tc>
        <w:tc>
          <w:tcPr>
            <w:tcW w:w="1323" w:type="dxa"/>
            <w:noWrap/>
            <w:hideMark/>
          </w:tcPr>
          <w:p w14:paraId="7718CDF8"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CANTIDAD</w:t>
            </w:r>
          </w:p>
        </w:tc>
        <w:tc>
          <w:tcPr>
            <w:tcW w:w="1220" w:type="dxa"/>
            <w:noWrap/>
            <w:hideMark/>
          </w:tcPr>
          <w:p w14:paraId="0DA2AA0B"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UNIDAD</w:t>
            </w:r>
          </w:p>
        </w:tc>
        <w:tc>
          <w:tcPr>
            <w:tcW w:w="2426" w:type="dxa"/>
            <w:vMerge/>
            <w:hideMark/>
          </w:tcPr>
          <w:p w14:paraId="346220B8" w14:textId="77777777" w:rsidR="00562476" w:rsidRPr="00AB1B1F" w:rsidRDefault="00562476" w:rsidP="007B3F30">
            <w:pPr>
              <w:spacing w:after="0" w:line="276" w:lineRule="auto"/>
              <w:jc w:val="both"/>
              <w:rPr>
                <w:rFonts w:ascii="Times New Roman" w:hAnsi="Times New Roman" w:cs="Times New Roman"/>
                <w:b/>
                <w:bCs/>
              </w:rPr>
            </w:pPr>
          </w:p>
        </w:tc>
        <w:tc>
          <w:tcPr>
            <w:tcW w:w="2330" w:type="dxa"/>
            <w:vMerge/>
            <w:hideMark/>
          </w:tcPr>
          <w:p w14:paraId="338DF994" w14:textId="77777777" w:rsidR="00562476" w:rsidRPr="00AB1B1F" w:rsidRDefault="00562476" w:rsidP="007B3F30">
            <w:pPr>
              <w:spacing w:after="0" w:line="276" w:lineRule="auto"/>
              <w:jc w:val="both"/>
              <w:rPr>
                <w:rFonts w:ascii="Times New Roman" w:hAnsi="Times New Roman" w:cs="Times New Roman"/>
                <w:b/>
                <w:bCs/>
              </w:rPr>
            </w:pPr>
          </w:p>
        </w:tc>
      </w:tr>
      <w:tr w:rsidR="00562476" w:rsidRPr="00AB1B1F" w14:paraId="0463F960" w14:textId="77777777" w:rsidTr="007B3F30">
        <w:trPr>
          <w:trHeight w:val="486"/>
        </w:trPr>
        <w:tc>
          <w:tcPr>
            <w:tcW w:w="2340" w:type="dxa"/>
            <w:noWrap/>
            <w:hideMark/>
          </w:tcPr>
          <w:p w14:paraId="39273B28"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 xml:space="preserve">OFERTA ECONOMICA TOTAL </w:t>
            </w:r>
          </w:p>
        </w:tc>
        <w:tc>
          <w:tcPr>
            <w:tcW w:w="1323" w:type="dxa"/>
            <w:noWrap/>
            <w:hideMark/>
          </w:tcPr>
          <w:p w14:paraId="31154F50"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1</w:t>
            </w:r>
          </w:p>
        </w:tc>
        <w:tc>
          <w:tcPr>
            <w:tcW w:w="1220" w:type="dxa"/>
            <w:noWrap/>
            <w:hideMark/>
          </w:tcPr>
          <w:p w14:paraId="19908B7A"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SG</w:t>
            </w:r>
          </w:p>
        </w:tc>
        <w:tc>
          <w:tcPr>
            <w:tcW w:w="2426" w:type="dxa"/>
            <w:hideMark/>
          </w:tcPr>
          <w:p w14:paraId="594391DF" w14:textId="77777777" w:rsidR="00562476" w:rsidRPr="00AB1B1F" w:rsidRDefault="00562476" w:rsidP="007B3F30">
            <w:pPr>
              <w:spacing w:after="0" w:line="276" w:lineRule="auto"/>
              <w:jc w:val="both"/>
              <w:rPr>
                <w:rFonts w:ascii="Times New Roman" w:hAnsi="Times New Roman" w:cs="Times New Roman"/>
                <w:b/>
                <w:bCs/>
              </w:rPr>
            </w:pPr>
            <w:r w:rsidRPr="00AB1B1F">
              <w:rPr>
                <w:rFonts w:ascii="Times New Roman" w:hAnsi="Times New Roman" w:cs="Times New Roman"/>
                <w:b/>
                <w:bCs/>
              </w:rPr>
              <w:t>$28,316.35</w:t>
            </w:r>
          </w:p>
        </w:tc>
        <w:tc>
          <w:tcPr>
            <w:tcW w:w="2330" w:type="dxa"/>
            <w:hideMark/>
          </w:tcPr>
          <w:p w14:paraId="10400DF4" w14:textId="77777777" w:rsidR="00562476" w:rsidRPr="00AB1B1F" w:rsidRDefault="00562476" w:rsidP="007B3F30">
            <w:pPr>
              <w:spacing w:after="0" w:line="276" w:lineRule="auto"/>
              <w:jc w:val="both"/>
              <w:rPr>
                <w:rFonts w:ascii="Times New Roman" w:hAnsi="Times New Roman" w:cs="Times New Roman"/>
                <w:b/>
                <w:bCs/>
              </w:rPr>
            </w:pPr>
            <w:r w:rsidRPr="00AB1B1F">
              <w:rPr>
                <w:rFonts w:ascii="Times New Roman" w:hAnsi="Times New Roman" w:cs="Times New Roman"/>
                <w:b/>
                <w:bCs/>
              </w:rPr>
              <w:t>$28,903.35</w:t>
            </w:r>
          </w:p>
        </w:tc>
      </w:tr>
      <w:tr w:rsidR="00562476" w:rsidRPr="00AB1B1F" w14:paraId="12574C1C" w14:textId="77777777" w:rsidTr="007B3F30">
        <w:trPr>
          <w:trHeight w:val="452"/>
        </w:trPr>
        <w:tc>
          <w:tcPr>
            <w:tcW w:w="2340" w:type="dxa"/>
            <w:noWrap/>
            <w:hideMark/>
          </w:tcPr>
          <w:p w14:paraId="0A62800A"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TIEMPO DE ENTREGA</w:t>
            </w:r>
          </w:p>
        </w:tc>
        <w:tc>
          <w:tcPr>
            <w:tcW w:w="1323" w:type="dxa"/>
            <w:noWrap/>
            <w:hideMark/>
          </w:tcPr>
          <w:p w14:paraId="7FD6C0E4"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60</w:t>
            </w:r>
          </w:p>
        </w:tc>
        <w:tc>
          <w:tcPr>
            <w:tcW w:w="1220" w:type="dxa"/>
            <w:noWrap/>
            <w:hideMark/>
          </w:tcPr>
          <w:p w14:paraId="6CB2F30C"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DIAS calendario</w:t>
            </w:r>
          </w:p>
        </w:tc>
        <w:tc>
          <w:tcPr>
            <w:tcW w:w="2426" w:type="dxa"/>
            <w:hideMark/>
          </w:tcPr>
          <w:p w14:paraId="2822F5E4"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60 DIAS</w:t>
            </w:r>
          </w:p>
        </w:tc>
        <w:tc>
          <w:tcPr>
            <w:tcW w:w="2330" w:type="dxa"/>
            <w:hideMark/>
          </w:tcPr>
          <w:p w14:paraId="60400045"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60 DIAS</w:t>
            </w:r>
          </w:p>
        </w:tc>
      </w:tr>
      <w:tr w:rsidR="00562476" w:rsidRPr="00AB1B1F" w14:paraId="0B4E30DD" w14:textId="77777777" w:rsidTr="007B3F30">
        <w:trPr>
          <w:trHeight w:val="480"/>
        </w:trPr>
        <w:tc>
          <w:tcPr>
            <w:tcW w:w="2340" w:type="dxa"/>
            <w:noWrap/>
            <w:hideMark/>
          </w:tcPr>
          <w:p w14:paraId="3A0F7702"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VIGENCIA DE LA OFERTA</w:t>
            </w:r>
          </w:p>
        </w:tc>
        <w:tc>
          <w:tcPr>
            <w:tcW w:w="1323" w:type="dxa"/>
            <w:noWrap/>
            <w:hideMark/>
          </w:tcPr>
          <w:p w14:paraId="7E556156"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30</w:t>
            </w:r>
          </w:p>
        </w:tc>
        <w:tc>
          <w:tcPr>
            <w:tcW w:w="1220" w:type="dxa"/>
            <w:noWrap/>
            <w:hideMark/>
          </w:tcPr>
          <w:p w14:paraId="2C8429BD"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DIAS calendario</w:t>
            </w:r>
          </w:p>
        </w:tc>
        <w:tc>
          <w:tcPr>
            <w:tcW w:w="2426" w:type="dxa"/>
            <w:hideMark/>
          </w:tcPr>
          <w:p w14:paraId="6541F71F"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30 DIAS</w:t>
            </w:r>
          </w:p>
        </w:tc>
        <w:tc>
          <w:tcPr>
            <w:tcW w:w="2330" w:type="dxa"/>
            <w:hideMark/>
          </w:tcPr>
          <w:p w14:paraId="2EB25AB2" w14:textId="77777777" w:rsidR="00562476" w:rsidRPr="00AB1B1F" w:rsidRDefault="00562476" w:rsidP="007B3F30">
            <w:pPr>
              <w:spacing w:after="0" w:line="276" w:lineRule="auto"/>
              <w:jc w:val="both"/>
              <w:rPr>
                <w:rFonts w:ascii="Times New Roman" w:hAnsi="Times New Roman" w:cs="Times New Roman"/>
              </w:rPr>
            </w:pPr>
            <w:r w:rsidRPr="00AB1B1F">
              <w:rPr>
                <w:rFonts w:ascii="Times New Roman" w:hAnsi="Times New Roman" w:cs="Times New Roman"/>
              </w:rPr>
              <w:t>30 DIAS</w:t>
            </w:r>
          </w:p>
        </w:tc>
      </w:tr>
    </w:tbl>
    <w:p w14:paraId="51B54BBA" w14:textId="77777777" w:rsidR="00562476" w:rsidRDefault="00562476" w:rsidP="00562476">
      <w:pPr>
        <w:spacing w:after="0" w:line="276"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409"/>
        <w:gridCol w:w="1492"/>
        <w:gridCol w:w="547"/>
        <w:gridCol w:w="1750"/>
        <w:gridCol w:w="1764"/>
        <w:gridCol w:w="1608"/>
      </w:tblGrid>
      <w:tr w:rsidR="00562476" w:rsidRPr="00AB1B1F" w14:paraId="5A5222B9" w14:textId="77777777" w:rsidTr="007B3F30">
        <w:trPr>
          <w:trHeight w:val="1407"/>
        </w:trPr>
        <w:tc>
          <w:tcPr>
            <w:tcW w:w="2426" w:type="dxa"/>
            <w:noWrap/>
            <w:hideMark/>
          </w:tcPr>
          <w:p w14:paraId="3326F650"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lastRenderedPageBreak/>
              <w:t xml:space="preserve">CRITERIOS DE EVALUACIÓN: </w:t>
            </w:r>
          </w:p>
        </w:tc>
        <w:tc>
          <w:tcPr>
            <w:tcW w:w="2053" w:type="dxa"/>
            <w:gridSpan w:val="2"/>
            <w:hideMark/>
          </w:tcPr>
          <w:p w14:paraId="78C4296F"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Monto de la oferta no menor al 5% del monto según carpeta                             Cumple=20                                         No Cumple=0</w:t>
            </w:r>
          </w:p>
        </w:tc>
        <w:tc>
          <w:tcPr>
            <w:tcW w:w="1763" w:type="dxa"/>
            <w:hideMark/>
          </w:tcPr>
          <w:p w14:paraId="18768761"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Experencia del ofertante en el Rubro Vial                                     Cumple=60                                                 No Cumple=0</w:t>
            </w:r>
          </w:p>
        </w:tc>
        <w:tc>
          <w:tcPr>
            <w:tcW w:w="1777" w:type="dxa"/>
            <w:hideMark/>
          </w:tcPr>
          <w:p w14:paraId="1634580D"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Tiempo de entrega                                                   Cumple=20                                             No Cumple=0</w:t>
            </w:r>
          </w:p>
        </w:tc>
        <w:tc>
          <w:tcPr>
            <w:tcW w:w="1620" w:type="dxa"/>
            <w:hideMark/>
          </w:tcPr>
          <w:p w14:paraId="7122ACF5"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Puntaje                                                Máximo =100                                                      Mínimo= 80</w:t>
            </w:r>
          </w:p>
        </w:tc>
      </w:tr>
      <w:tr w:rsidR="00562476" w:rsidRPr="00AB1B1F" w14:paraId="208F3959" w14:textId="77777777" w:rsidTr="007B3F30">
        <w:trPr>
          <w:trHeight w:val="600"/>
        </w:trPr>
        <w:tc>
          <w:tcPr>
            <w:tcW w:w="2426" w:type="dxa"/>
            <w:noWrap/>
            <w:hideMark/>
          </w:tcPr>
          <w:p w14:paraId="1C0AE674"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Puntaje:</w:t>
            </w:r>
          </w:p>
        </w:tc>
        <w:tc>
          <w:tcPr>
            <w:tcW w:w="2053" w:type="dxa"/>
            <w:gridSpan w:val="2"/>
            <w:noWrap/>
            <w:hideMark/>
          </w:tcPr>
          <w:p w14:paraId="6937C269"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20</w:t>
            </w:r>
          </w:p>
        </w:tc>
        <w:tc>
          <w:tcPr>
            <w:tcW w:w="1763" w:type="dxa"/>
            <w:noWrap/>
            <w:hideMark/>
          </w:tcPr>
          <w:p w14:paraId="1B2A20EB"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60</w:t>
            </w:r>
          </w:p>
        </w:tc>
        <w:tc>
          <w:tcPr>
            <w:tcW w:w="1777" w:type="dxa"/>
            <w:noWrap/>
            <w:hideMark/>
          </w:tcPr>
          <w:p w14:paraId="3A3DAAFE"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20</w:t>
            </w:r>
          </w:p>
        </w:tc>
        <w:tc>
          <w:tcPr>
            <w:tcW w:w="1620" w:type="dxa"/>
            <w:noWrap/>
            <w:hideMark/>
          </w:tcPr>
          <w:p w14:paraId="6AD5A105"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100</w:t>
            </w:r>
          </w:p>
        </w:tc>
      </w:tr>
      <w:tr w:rsidR="00562476" w:rsidRPr="00AB1B1F" w14:paraId="212E20E5" w14:textId="77777777" w:rsidTr="007B3F30">
        <w:trPr>
          <w:trHeight w:val="630"/>
        </w:trPr>
        <w:tc>
          <w:tcPr>
            <w:tcW w:w="2426" w:type="dxa"/>
            <w:hideMark/>
          </w:tcPr>
          <w:p w14:paraId="3197E0FA"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L.A. EL PROGRESO, S.A. DE C.V.</w:t>
            </w:r>
          </w:p>
        </w:tc>
        <w:tc>
          <w:tcPr>
            <w:tcW w:w="1503" w:type="dxa"/>
            <w:noWrap/>
            <w:hideMark/>
          </w:tcPr>
          <w:p w14:paraId="2A9EA1E6"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0.72%  -</w:t>
            </w:r>
          </w:p>
        </w:tc>
        <w:tc>
          <w:tcPr>
            <w:tcW w:w="550" w:type="dxa"/>
            <w:noWrap/>
            <w:hideMark/>
          </w:tcPr>
          <w:p w14:paraId="22B5CE8C"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20</w:t>
            </w:r>
          </w:p>
        </w:tc>
        <w:tc>
          <w:tcPr>
            <w:tcW w:w="1763" w:type="dxa"/>
            <w:noWrap/>
            <w:hideMark/>
          </w:tcPr>
          <w:p w14:paraId="33C18A1B"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60</w:t>
            </w:r>
          </w:p>
        </w:tc>
        <w:tc>
          <w:tcPr>
            <w:tcW w:w="1777" w:type="dxa"/>
            <w:noWrap/>
            <w:hideMark/>
          </w:tcPr>
          <w:p w14:paraId="22DBFEF5"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20</w:t>
            </w:r>
          </w:p>
        </w:tc>
        <w:tc>
          <w:tcPr>
            <w:tcW w:w="1620" w:type="dxa"/>
            <w:noWrap/>
            <w:hideMark/>
          </w:tcPr>
          <w:p w14:paraId="6CD0CBFA"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100</w:t>
            </w:r>
          </w:p>
        </w:tc>
      </w:tr>
      <w:tr w:rsidR="00562476" w:rsidRPr="00AB1B1F" w14:paraId="0EBAE7FD" w14:textId="77777777" w:rsidTr="007B3F30">
        <w:trPr>
          <w:trHeight w:val="444"/>
        </w:trPr>
        <w:tc>
          <w:tcPr>
            <w:tcW w:w="2426" w:type="dxa"/>
            <w:hideMark/>
          </w:tcPr>
          <w:p w14:paraId="01B0BA67"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JRC ASOCIADOS, S.A. DE C.V.</w:t>
            </w:r>
          </w:p>
        </w:tc>
        <w:tc>
          <w:tcPr>
            <w:tcW w:w="1503" w:type="dxa"/>
            <w:noWrap/>
            <w:hideMark/>
          </w:tcPr>
          <w:p w14:paraId="73EBA049" w14:textId="77777777" w:rsidR="00562476" w:rsidRPr="000D6F35" w:rsidRDefault="00562476" w:rsidP="007B3F30">
            <w:pPr>
              <w:spacing w:after="0" w:line="276" w:lineRule="auto"/>
              <w:jc w:val="both"/>
              <w:rPr>
                <w:rFonts w:ascii="Times New Roman" w:hAnsi="Times New Roman" w:cs="Times New Roman"/>
                <w:b/>
                <w:bCs/>
              </w:rPr>
            </w:pPr>
            <w:r w:rsidRPr="000D6F35">
              <w:rPr>
                <w:rFonts w:ascii="Times New Roman" w:hAnsi="Times New Roman" w:cs="Times New Roman"/>
                <w:b/>
                <w:bCs/>
              </w:rPr>
              <w:t>1.33% +</w:t>
            </w:r>
          </w:p>
        </w:tc>
        <w:tc>
          <w:tcPr>
            <w:tcW w:w="550" w:type="dxa"/>
            <w:noWrap/>
            <w:hideMark/>
          </w:tcPr>
          <w:p w14:paraId="31710A6E"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20</w:t>
            </w:r>
          </w:p>
        </w:tc>
        <w:tc>
          <w:tcPr>
            <w:tcW w:w="1763" w:type="dxa"/>
            <w:noWrap/>
            <w:hideMark/>
          </w:tcPr>
          <w:p w14:paraId="58A9FCBE"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60</w:t>
            </w:r>
          </w:p>
        </w:tc>
        <w:tc>
          <w:tcPr>
            <w:tcW w:w="1777" w:type="dxa"/>
            <w:noWrap/>
            <w:hideMark/>
          </w:tcPr>
          <w:p w14:paraId="0C51FC9D"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20</w:t>
            </w:r>
          </w:p>
        </w:tc>
        <w:tc>
          <w:tcPr>
            <w:tcW w:w="1620" w:type="dxa"/>
            <w:noWrap/>
            <w:hideMark/>
          </w:tcPr>
          <w:p w14:paraId="4054C29D" w14:textId="77777777" w:rsidR="00562476" w:rsidRPr="000D6F35" w:rsidRDefault="00562476" w:rsidP="007B3F30">
            <w:pPr>
              <w:spacing w:after="0" w:line="276" w:lineRule="auto"/>
              <w:jc w:val="both"/>
              <w:rPr>
                <w:rFonts w:ascii="Times New Roman" w:hAnsi="Times New Roman" w:cs="Times New Roman"/>
              </w:rPr>
            </w:pPr>
            <w:r w:rsidRPr="000D6F35">
              <w:rPr>
                <w:rFonts w:ascii="Times New Roman" w:hAnsi="Times New Roman" w:cs="Times New Roman"/>
              </w:rPr>
              <w:t>100</w:t>
            </w:r>
          </w:p>
        </w:tc>
      </w:tr>
    </w:tbl>
    <w:tbl>
      <w:tblPr>
        <w:tblW w:w="9639" w:type="dxa"/>
        <w:tblInd w:w="70" w:type="dxa"/>
        <w:tblCellMar>
          <w:left w:w="70" w:type="dxa"/>
          <w:right w:w="70" w:type="dxa"/>
        </w:tblCellMar>
        <w:tblLook w:val="04A0" w:firstRow="1" w:lastRow="0" w:firstColumn="1" w:lastColumn="0" w:noHBand="0" w:noVBand="1"/>
      </w:tblPr>
      <w:tblGrid>
        <w:gridCol w:w="9639"/>
      </w:tblGrid>
      <w:tr w:rsidR="00562476" w:rsidRPr="00AB1B1F" w14:paraId="6964299D" w14:textId="77777777" w:rsidTr="007B3F30">
        <w:trPr>
          <w:trHeight w:val="509"/>
        </w:trPr>
        <w:tc>
          <w:tcPr>
            <w:tcW w:w="96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629E6A" w14:textId="77777777" w:rsidR="00562476" w:rsidRPr="00AB1B1F" w:rsidRDefault="00562476" w:rsidP="007B3F30">
            <w:pPr>
              <w:spacing w:after="0" w:line="240" w:lineRule="auto"/>
              <w:jc w:val="both"/>
              <w:rPr>
                <w:rFonts w:ascii="Calibri" w:eastAsia="Times New Roman" w:hAnsi="Calibri" w:cs="Calibri"/>
                <w:color w:val="000000"/>
                <w:lang w:eastAsia="es-SV"/>
              </w:rPr>
            </w:pPr>
            <w:r w:rsidRPr="00AB1B1F">
              <w:rPr>
                <w:rFonts w:ascii="Times New Roman" w:hAnsi="Times New Roman" w:cs="Times New Roman"/>
                <w:sz w:val="24"/>
                <w:szCs w:val="24"/>
              </w:rPr>
              <w:t xml:space="preserve">Luego del análisis a las ofertas </w:t>
            </w:r>
            <w:r w:rsidRPr="00206C5F">
              <w:rPr>
                <w:rFonts w:ascii="Times New Roman" w:hAnsi="Times New Roman" w:cs="Times New Roman"/>
                <w:sz w:val="24"/>
                <w:szCs w:val="24"/>
              </w:rPr>
              <w:t>económicas</w:t>
            </w:r>
            <w:r w:rsidRPr="00AB1B1F">
              <w:rPr>
                <w:rFonts w:ascii="Times New Roman" w:hAnsi="Times New Roman" w:cs="Times New Roman"/>
                <w:sz w:val="24"/>
                <w:szCs w:val="24"/>
              </w:rPr>
              <w:t xml:space="preserve"> presentadas por los oferentes y </w:t>
            </w:r>
            <w:r w:rsidRPr="00206C5F">
              <w:rPr>
                <w:rFonts w:ascii="Times New Roman" w:hAnsi="Times New Roman" w:cs="Times New Roman"/>
                <w:sz w:val="24"/>
                <w:szCs w:val="24"/>
              </w:rPr>
              <w:t>habiéndose</w:t>
            </w:r>
            <w:r w:rsidRPr="00AB1B1F">
              <w:rPr>
                <w:rFonts w:ascii="Times New Roman" w:hAnsi="Times New Roman" w:cs="Times New Roman"/>
                <w:sz w:val="24"/>
                <w:szCs w:val="24"/>
              </w:rPr>
              <w:t xml:space="preserve"> aplicado los criterios de </w:t>
            </w:r>
            <w:r w:rsidRPr="00206C5F">
              <w:rPr>
                <w:rFonts w:ascii="Times New Roman" w:hAnsi="Times New Roman" w:cs="Times New Roman"/>
                <w:sz w:val="24"/>
                <w:szCs w:val="24"/>
              </w:rPr>
              <w:t>selección</w:t>
            </w:r>
            <w:r w:rsidRPr="00AB1B1F">
              <w:rPr>
                <w:rFonts w:ascii="Times New Roman" w:hAnsi="Times New Roman" w:cs="Times New Roman"/>
                <w:sz w:val="24"/>
                <w:szCs w:val="24"/>
              </w:rPr>
              <w:t xml:space="preserve"> para  REALIZADOR </w:t>
            </w:r>
            <w:r w:rsidRPr="00206C5F">
              <w:rPr>
                <w:rFonts w:ascii="Times New Roman" w:hAnsi="Times New Roman" w:cs="Times New Roman"/>
                <w:sz w:val="24"/>
                <w:szCs w:val="24"/>
              </w:rPr>
              <w:t>según</w:t>
            </w:r>
            <w:r w:rsidRPr="00AB1B1F">
              <w:rPr>
                <w:rFonts w:ascii="Times New Roman" w:hAnsi="Times New Roman" w:cs="Times New Roman"/>
                <w:sz w:val="24"/>
                <w:szCs w:val="24"/>
              </w:rPr>
              <w:t xml:space="preserve"> los </w:t>
            </w:r>
            <w:r w:rsidRPr="00206C5F">
              <w:rPr>
                <w:rFonts w:ascii="Times New Roman" w:hAnsi="Times New Roman" w:cs="Times New Roman"/>
                <w:sz w:val="24"/>
                <w:szCs w:val="24"/>
              </w:rPr>
              <w:t>Términos</w:t>
            </w:r>
            <w:r w:rsidRPr="00AB1B1F">
              <w:rPr>
                <w:rFonts w:ascii="Times New Roman" w:hAnsi="Times New Roman" w:cs="Times New Roman"/>
                <w:sz w:val="24"/>
                <w:szCs w:val="24"/>
              </w:rPr>
              <w:t xml:space="preserve"> de Referencia, se concluye que: L.A EL PROGRESO, S.A DE C.V. y JRC ASOCIADOS, S.A. DE C.V., presentan ofertas QUE CUMPLE CON TODOS LOS CRITERIOS DE SELECCION, Por lo tanto LA COMISION DE EVALUACION DE OFERTAS, recomienda ADJUDICAR la </w:t>
            </w:r>
            <w:r w:rsidRPr="00206C5F">
              <w:rPr>
                <w:rFonts w:ascii="Times New Roman" w:hAnsi="Times New Roman" w:cs="Times New Roman"/>
                <w:sz w:val="24"/>
                <w:szCs w:val="24"/>
              </w:rPr>
              <w:t>Contratación</w:t>
            </w:r>
            <w:r w:rsidRPr="00AB1B1F">
              <w:rPr>
                <w:rFonts w:ascii="Times New Roman" w:hAnsi="Times New Roman" w:cs="Times New Roman"/>
                <w:sz w:val="24"/>
                <w:szCs w:val="24"/>
              </w:rPr>
              <w:t xml:space="preserve"> del Proceso LIBRE GESTION No PI LG AMSPP 11/2020 a la PERSONA JURIDICA L.A EL PROGRESO, S.A DE C.V, ya que  presenta la OFERTA MAS ADECUADA A LOS INTERESES DE LA MUNICIPALIDAD, </w:t>
            </w:r>
            <w:r w:rsidRPr="00206C5F">
              <w:rPr>
                <w:rFonts w:ascii="Times New Roman" w:hAnsi="Times New Roman" w:cs="Times New Roman"/>
                <w:sz w:val="24"/>
                <w:szCs w:val="24"/>
              </w:rPr>
              <w:t>técnicamente</w:t>
            </w:r>
            <w:r w:rsidRPr="00AB1B1F">
              <w:rPr>
                <w:rFonts w:ascii="Times New Roman" w:hAnsi="Times New Roman" w:cs="Times New Roman"/>
                <w:sz w:val="24"/>
                <w:szCs w:val="24"/>
              </w:rPr>
              <w:t xml:space="preserve"> y </w:t>
            </w:r>
            <w:r w:rsidRPr="00206C5F">
              <w:rPr>
                <w:rFonts w:ascii="Times New Roman" w:hAnsi="Times New Roman" w:cs="Times New Roman"/>
                <w:sz w:val="24"/>
                <w:szCs w:val="24"/>
              </w:rPr>
              <w:t>económicamente</w:t>
            </w:r>
            <w:r w:rsidRPr="00AB1B1F">
              <w:rPr>
                <w:rFonts w:ascii="Times New Roman" w:hAnsi="Times New Roman" w:cs="Times New Roman"/>
                <w:sz w:val="24"/>
                <w:szCs w:val="24"/>
              </w:rPr>
              <w:t xml:space="preserve">, por lo tanto se extiende la presente </w:t>
            </w:r>
            <w:r w:rsidRPr="00206C5F">
              <w:rPr>
                <w:rFonts w:ascii="Times New Roman" w:hAnsi="Times New Roman" w:cs="Times New Roman"/>
                <w:sz w:val="24"/>
                <w:szCs w:val="24"/>
              </w:rPr>
              <w:t>Recomendación</w:t>
            </w:r>
            <w:r w:rsidRPr="00AB1B1F">
              <w:rPr>
                <w:rFonts w:ascii="Times New Roman" w:hAnsi="Times New Roman" w:cs="Times New Roman"/>
                <w:sz w:val="24"/>
                <w:szCs w:val="24"/>
              </w:rPr>
              <w:t xml:space="preserve">  a los veintisiete </w:t>
            </w:r>
            <w:r w:rsidRPr="00206C5F">
              <w:rPr>
                <w:rFonts w:ascii="Times New Roman" w:hAnsi="Times New Roman" w:cs="Times New Roman"/>
                <w:sz w:val="24"/>
                <w:szCs w:val="24"/>
              </w:rPr>
              <w:t>días</w:t>
            </w:r>
            <w:r w:rsidRPr="00AB1B1F">
              <w:rPr>
                <w:rFonts w:ascii="Times New Roman" w:hAnsi="Times New Roman" w:cs="Times New Roman"/>
                <w:sz w:val="24"/>
                <w:szCs w:val="24"/>
              </w:rPr>
              <w:t xml:space="preserve"> del mes de Febrero de 2020.</w:t>
            </w:r>
          </w:p>
        </w:tc>
      </w:tr>
      <w:tr w:rsidR="00562476" w:rsidRPr="00AB1B1F" w14:paraId="28E45926" w14:textId="77777777" w:rsidTr="007B3F30">
        <w:trPr>
          <w:trHeight w:val="1725"/>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29D5576" w14:textId="77777777" w:rsidR="00562476" w:rsidRPr="00AB1B1F" w:rsidRDefault="00562476" w:rsidP="007B3F30">
            <w:pPr>
              <w:spacing w:after="0" w:line="240" w:lineRule="auto"/>
              <w:rPr>
                <w:rFonts w:ascii="Calibri" w:eastAsia="Times New Roman" w:hAnsi="Calibri" w:cs="Calibri"/>
                <w:color w:val="000000"/>
                <w:lang w:eastAsia="es-SV"/>
              </w:rPr>
            </w:pPr>
          </w:p>
        </w:tc>
      </w:tr>
    </w:tbl>
    <w:p w14:paraId="5B3CD301" w14:textId="77777777" w:rsidR="00562476" w:rsidRDefault="00562476" w:rsidP="00562476">
      <w:pPr>
        <w:spacing w:after="0"/>
        <w:jc w:val="both"/>
        <w:rPr>
          <w:rFonts w:ascii="Times New Roman" w:hAnsi="Times New Roman" w:cs="Times New Roman"/>
          <w:sz w:val="24"/>
          <w:szCs w:val="24"/>
        </w:rPr>
      </w:pPr>
      <w:r w:rsidRPr="00C349EC">
        <w:rPr>
          <w:rFonts w:ascii="Times New Roman" w:hAnsi="Times New Roman" w:cs="Times New Roman"/>
          <w:sz w:val="24"/>
          <w:szCs w:val="24"/>
        </w:rPr>
        <w:t xml:space="preserve">2) Nombrar como Administrador del Contrato del proyecto descrito anteriormente al Ing. Henri Franklin Serrano Medrano, Jefe de Proyectos.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  </w:t>
      </w:r>
    </w:p>
    <w:p w14:paraId="4777C327"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58867753"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399C81EC" w14:textId="77777777" w:rsidR="00562476" w:rsidRPr="00DA3C18"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Que según el Art. 50 del Código Municipal, expresa lo siguiente: </w:t>
      </w:r>
      <w:r w:rsidRPr="00DA3C18">
        <w:rPr>
          <w:rFonts w:ascii="Times New Roman" w:hAnsi="Times New Roman" w:cs="Times New Roman"/>
          <w:sz w:val="24"/>
          <w:szCs w:val="24"/>
        </w:rPr>
        <w:t>El Alcalde puede delegar previo acuerdo del Concejo, la dirección de determinadas</w:t>
      </w:r>
      <w:r>
        <w:rPr>
          <w:rFonts w:ascii="Times New Roman" w:hAnsi="Times New Roman" w:cs="Times New Roman"/>
          <w:sz w:val="24"/>
          <w:szCs w:val="24"/>
        </w:rPr>
        <w:t xml:space="preserve"> </w:t>
      </w:r>
      <w:r w:rsidRPr="00DA3C18">
        <w:rPr>
          <w:rFonts w:ascii="Times New Roman" w:hAnsi="Times New Roman" w:cs="Times New Roman"/>
          <w:sz w:val="24"/>
          <w:szCs w:val="24"/>
        </w:rPr>
        <w:t>funciones con facultades para que firmen a su nombre a funcionarios municipales que</w:t>
      </w:r>
      <w:r>
        <w:rPr>
          <w:rFonts w:ascii="Times New Roman" w:hAnsi="Times New Roman" w:cs="Times New Roman"/>
          <w:sz w:val="24"/>
          <w:szCs w:val="24"/>
        </w:rPr>
        <w:t xml:space="preserve"> </w:t>
      </w:r>
      <w:r w:rsidRPr="00DA3C18">
        <w:rPr>
          <w:rFonts w:ascii="Times New Roman" w:hAnsi="Times New Roman" w:cs="Times New Roman"/>
          <w:sz w:val="24"/>
          <w:szCs w:val="24"/>
        </w:rPr>
        <w:t>responderán por el desempeño de las mismas ante él y el Concejo y serán además, directa y</w:t>
      </w:r>
      <w:r>
        <w:rPr>
          <w:rFonts w:ascii="Times New Roman" w:hAnsi="Times New Roman" w:cs="Times New Roman"/>
          <w:sz w:val="24"/>
          <w:szCs w:val="24"/>
        </w:rPr>
        <w:t xml:space="preserve"> </w:t>
      </w:r>
      <w:r w:rsidRPr="00DA3C18">
        <w:rPr>
          <w:rFonts w:ascii="Times New Roman" w:hAnsi="Times New Roman" w:cs="Times New Roman"/>
          <w:sz w:val="24"/>
          <w:szCs w:val="24"/>
        </w:rPr>
        <w:t>exclusivamente responsables por cualquier faltante, malversación o defectuosa rendición de</w:t>
      </w:r>
      <w:r>
        <w:rPr>
          <w:rFonts w:ascii="Times New Roman" w:hAnsi="Times New Roman" w:cs="Times New Roman"/>
          <w:sz w:val="24"/>
          <w:szCs w:val="24"/>
        </w:rPr>
        <w:t xml:space="preserve"> </w:t>
      </w:r>
      <w:r w:rsidRPr="00DA3C18">
        <w:rPr>
          <w:rFonts w:ascii="Times New Roman" w:hAnsi="Times New Roman" w:cs="Times New Roman"/>
          <w:sz w:val="24"/>
          <w:szCs w:val="24"/>
        </w:rPr>
        <w:t>cuentas ante la Corte de Cuentas de la República.</w:t>
      </w:r>
    </w:p>
    <w:p w14:paraId="4430FB3F"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Que el Art. 15 de la Ley de la Carrera Administrativa Municipal, literalmente dice. Los Alcaldes Municipales, como máxima autoridad administrativa del municipio, son corresponsables con sus respectivos Concejos Municipales en el adecuado establecimiento de la carrera administrativa en su municipalidad. </w:t>
      </w:r>
    </w:p>
    <w:p w14:paraId="262388CA" w14:textId="77777777" w:rsidR="00562476" w:rsidRPr="003C54E5" w:rsidRDefault="00562476" w:rsidP="0056247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Que es necesario conformar la documentación necesaria para registrar a los empleados que están dentro de la Ley de Carrera Administrativa Municipal de ésta institución pero para dicho objetivo se tiene que asignar a un empleado que cubra ciertas especificaciones para realizar dicho trabajo especial denominado Registrador de la Carrera Administrativa Municipal, ya que el objetivo de esta administración es regularizar el proceso de inscripción ante el Registro Nacional de la Carrera </w:t>
      </w:r>
      <w:r>
        <w:rPr>
          <w:rFonts w:ascii="Times New Roman" w:hAnsi="Times New Roman" w:cs="Times New Roman"/>
          <w:sz w:val="24"/>
          <w:szCs w:val="24"/>
        </w:rPr>
        <w:lastRenderedPageBreak/>
        <w:t xml:space="preserve">Administrativa Municipal con cede en el ISDEM, ya que se ha identificado que desde mayo de 2012 al ingreso de esta administración Municipal no han sido inscritos debidamente y existe esa mora que se debe de solventar, brindando estabilidad laborar de todos los empleados que trabajan para y bajo las ordenes de ésta Alcaldía Municipal que son de Carrera Administrativa de conformidad a la Ley ya citada.  </w:t>
      </w:r>
      <w:r w:rsidRPr="004731B5">
        <w:rPr>
          <w:rFonts w:ascii="Times New Roman" w:hAnsi="Times New Roman" w:cs="Times New Roman"/>
          <w:b/>
          <w:sz w:val="24"/>
          <w:szCs w:val="24"/>
          <w:lang w:val="es-ES"/>
        </w:rPr>
        <w:t xml:space="preserve">Por lo tanto el Concejo Municipal en uso de las facultades que le otorga el Código Municipal. ACUERDA: </w:t>
      </w:r>
      <w:r w:rsidRPr="00D800FB">
        <w:rPr>
          <w:rFonts w:ascii="Times New Roman" w:hAnsi="Times New Roman" w:cs="Times New Roman"/>
          <w:sz w:val="24"/>
          <w:szCs w:val="24"/>
          <w:lang w:val="es-ES"/>
        </w:rPr>
        <w:t>1)</w:t>
      </w:r>
      <w:r>
        <w:rPr>
          <w:rFonts w:ascii="Times New Roman" w:hAnsi="Times New Roman" w:cs="Times New Roman"/>
          <w:b/>
          <w:sz w:val="24"/>
          <w:szCs w:val="24"/>
          <w:lang w:val="es-ES"/>
        </w:rPr>
        <w:t xml:space="preserve"> </w:t>
      </w:r>
      <w:r w:rsidRPr="000317EE">
        <w:rPr>
          <w:rFonts w:ascii="Times New Roman" w:hAnsi="Times New Roman" w:cs="Times New Roman"/>
          <w:sz w:val="24"/>
          <w:szCs w:val="24"/>
          <w:lang w:val="es-ES"/>
        </w:rPr>
        <w:t xml:space="preserve">Dar cumplimiento al Art. 50 del Código Municipal en virtud que es </w:t>
      </w:r>
      <w:r>
        <w:rPr>
          <w:rFonts w:ascii="Times New Roman" w:hAnsi="Times New Roman" w:cs="Times New Roman"/>
          <w:sz w:val="24"/>
          <w:szCs w:val="24"/>
          <w:lang w:val="es-ES"/>
        </w:rPr>
        <w:t>a</w:t>
      </w:r>
      <w:r w:rsidRPr="000317EE">
        <w:rPr>
          <w:rFonts w:ascii="Times New Roman" w:hAnsi="Times New Roman" w:cs="Times New Roman"/>
          <w:sz w:val="24"/>
          <w:szCs w:val="24"/>
          <w:lang w:val="es-ES"/>
        </w:rPr>
        <w:t xml:space="preserve">l Alcalde Municipal </w:t>
      </w:r>
      <w:r>
        <w:rPr>
          <w:rFonts w:ascii="Times New Roman" w:hAnsi="Times New Roman" w:cs="Times New Roman"/>
          <w:sz w:val="24"/>
          <w:szCs w:val="24"/>
          <w:lang w:val="es-ES"/>
        </w:rPr>
        <w:t>a quien se le otorga la</w:t>
      </w:r>
      <w:r w:rsidRPr="000317EE">
        <w:rPr>
          <w:rFonts w:ascii="Times New Roman" w:hAnsi="Times New Roman" w:cs="Times New Roman"/>
          <w:sz w:val="24"/>
          <w:szCs w:val="24"/>
          <w:lang w:val="es-ES"/>
        </w:rPr>
        <w:t xml:space="preserve"> potestad para delegar sus funciones, siendo para el presente caso el de Registrador Municipal </w:t>
      </w:r>
      <w:r>
        <w:rPr>
          <w:rFonts w:ascii="Times New Roman" w:hAnsi="Times New Roman" w:cs="Times New Roman"/>
          <w:sz w:val="24"/>
          <w:szCs w:val="24"/>
          <w:lang w:val="es-ES"/>
        </w:rPr>
        <w:t xml:space="preserve">de la Carrera Administrativa </w:t>
      </w:r>
      <w:r w:rsidRPr="000317EE">
        <w:rPr>
          <w:rFonts w:ascii="Times New Roman" w:hAnsi="Times New Roman" w:cs="Times New Roman"/>
          <w:sz w:val="24"/>
          <w:szCs w:val="24"/>
          <w:lang w:val="es-ES"/>
        </w:rPr>
        <w:t>de ésta Alcaldía</w:t>
      </w:r>
      <w:r>
        <w:rPr>
          <w:rFonts w:ascii="Times New Roman" w:hAnsi="Times New Roman" w:cs="Times New Roman"/>
          <w:sz w:val="24"/>
          <w:szCs w:val="24"/>
          <w:lang w:val="es-ES"/>
        </w:rPr>
        <w:t xml:space="preserve"> Adhonorem,</w:t>
      </w:r>
      <w:r>
        <w:rPr>
          <w:rFonts w:ascii="Times New Roman" w:hAnsi="Times New Roman" w:cs="Times New Roman"/>
          <w:b/>
          <w:sz w:val="24"/>
          <w:szCs w:val="24"/>
          <w:lang w:val="es-ES"/>
        </w:rPr>
        <w:t xml:space="preserve"> </w:t>
      </w:r>
      <w:r w:rsidRPr="003C54E5">
        <w:rPr>
          <w:rFonts w:ascii="Times New Roman" w:hAnsi="Times New Roman" w:cs="Times New Roman"/>
          <w:sz w:val="24"/>
          <w:szCs w:val="24"/>
          <w:lang w:val="es-ES"/>
        </w:rPr>
        <w:t>Nombra</w:t>
      </w:r>
      <w:r>
        <w:rPr>
          <w:rFonts w:ascii="Times New Roman" w:hAnsi="Times New Roman" w:cs="Times New Roman"/>
          <w:sz w:val="24"/>
          <w:szCs w:val="24"/>
          <w:lang w:val="es-ES"/>
        </w:rPr>
        <w:t>ndo y delegando así a William Alfredo Madrid Gracias, quien actualmente se desempeña en el cargo de Jefe de Informática, por el periodo comprendido a partir del día 28 de febrero de 2020 hasta el 30 de Abril de 2021. 2) Notificar al Gerente General y a dicho empleado para que se dé inicio y cumplimiento lo que establece la Ley de la Carrera Administrativa Municipal al proceso anteriormente detallado. Comuníquese.-</w:t>
      </w:r>
    </w:p>
    <w:p w14:paraId="3C436C40"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019C95F1"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6F30E4FD" w14:textId="77777777" w:rsidR="00562476"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Pr>
          <w:rFonts w:ascii="Times New Roman" w:hAnsi="Times New Roman" w:cs="Times New Roman"/>
          <w:sz w:val="24"/>
          <w:szCs w:val="24"/>
        </w:rPr>
        <w:t xml:space="preserve">Que la Tesorera Municipal, </w:t>
      </w:r>
      <w:r w:rsidRPr="00C349EC">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y la Auxiliar de Contabilidad, Sara Yanira Cañas Portillo, presentan ante el Concejo Municipal en pleno una solicitud de autorización para asistir al Curso de Contabilidad Gubernamental impartido en el Ministerio de Hacienda en el mes de junio de 2020, donde manifiestan que dicho curso ayudará a cada una para ampliar sus conocimientos en las áreas donde actualmente ejercen sus labores.</w:t>
      </w:r>
    </w:p>
    <w:p w14:paraId="41CD9EB8" w14:textId="77777777" w:rsidR="00562476" w:rsidRDefault="00562476" w:rsidP="00562476">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II- Que dichas empleadas presentan el formulario de aplicación y los lineamientos generales estipulados por el Ministerio de Hacienda donde detallan que recibirán las capacitaciones desde el 01 de junio hasta el 01 de julio de 2020 en diferentes fechas y horarios durante dicho mes. </w:t>
      </w:r>
      <w:r w:rsidRPr="004731B5">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1) </w:t>
      </w:r>
      <w:r w:rsidRPr="00A775E7">
        <w:rPr>
          <w:rFonts w:ascii="Times New Roman" w:hAnsi="Times New Roman" w:cs="Times New Roman"/>
          <w:sz w:val="24"/>
          <w:szCs w:val="24"/>
          <w:lang w:val="es-ES"/>
        </w:rPr>
        <w:t>Autorizar a</w:t>
      </w:r>
      <w:r>
        <w:rPr>
          <w:rFonts w:ascii="Times New Roman" w:hAnsi="Times New Roman" w:cs="Times New Roman"/>
          <w:b/>
          <w:sz w:val="24"/>
          <w:szCs w:val="24"/>
          <w:lang w:val="es-ES"/>
        </w:rPr>
        <w:t xml:space="preserve"> </w:t>
      </w:r>
      <w:r>
        <w:rPr>
          <w:rFonts w:ascii="Times New Roman" w:hAnsi="Times New Roman" w:cs="Times New Roman"/>
          <w:sz w:val="24"/>
          <w:szCs w:val="24"/>
        </w:rPr>
        <w:t xml:space="preserve">la Tesorera Municipal, </w:t>
      </w:r>
      <w:r w:rsidRPr="00C349EC">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y a Sara Yanira Cañas Portillo, Auxiliar de Contabilidad, para asistir al Curso de Contabilidad Gubernamental impartido en el Ministerio de Hacienda en el mes de junio de 2020, durante diferentes fechas y horarios dentro de dicho mes. Comuníquese.-</w:t>
      </w:r>
    </w:p>
    <w:p w14:paraId="084ED1F0"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52D8968A"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BC6719">
        <w:rPr>
          <w:rFonts w:ascii="Times New Roman" w:hAnsi="Times New Roman" w:cs="Times New Roman"/>
          <w:b/>
          <w:sz w:val="24"/>
          <w:szCs w:val="24"/>
        </w:rPr>
        <w:t>:</w:t>
      </w:r>
      <w:r w:rsidRPr="00BC6719">
        <w:rPr>
          <w:rFonts w:ascii="Times New Roman" w:hAnsi="Times New Roman" w:cs="Times New Roman"/>
          <w:sz w:val="24"/>
          <w:szCs w:val="24"/>
        </w:rPr>
        <w:t xml:space="preserve"> El Concejo Municipal,  CONSIDERANDO: </w:t>
      </w:r>
    </w:p>
    <w:p w14:paraId="5A14085E" w14:textId="77777777" w:rsidR="00562476" w:rsidRPr="00354941"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w:t>
      </w:r>
      <w:r w:rsidRPr="00354941">
        <w:rPr>
          <w:rFonts w:ascii="Times New Roman" w:hAnsi="Times New Roman" w:cs="Times New Roman"/>
          <w:sz w:val="24"/>
          <w:szCs w:val="24"/>
        </w:rPr>
        <w:t xml:space="preserve"> Que según solicitud de reposición de Partida de Nacimiento a favor de ahora occisa señora DEMETRIA VENTURA, presentada al Jefe del Registro del Estado Familiar de ésta Municipalidad, quien nació el 28 de Octubre en el año de 1902 y dicho registro no se encuentra en los archivos de esta Institución.</w:t>
      </w:r>
    </w:p>
    <w:p w14:paraId="4D91EEFD" w14:textId="77777777" w:rsidR="00562476" w:rsidRPr="00354941" w:rsidRDefault="00562476" w:rsidP="00562476">
      <w:pPr>
        <w:spacing w:after="0" w:line="276" w:lineRule="auto"/>
        <w:jc w:val="both"/>
        <w:rPr>
          <w:rFonts w:ascii="Times New Roman" w:hAnsi="Times New Roman" w:cs="Times New Roman"/>
          <w:sz w:val="24"/>
          <w:szCs w:val="24"/>
        </w:rPr>
      </w:pPr>
      <w:r w:rsidRPr="00354941">
        <w:rPr>
          <w:rFonts w:ascii="Times New Roman" w:hAnsi="Times New Roman" w:cs="Times New Roman"/>
          <w:sz w:val="24"/>
          <w:szCs w:val="24"/>
        </w:rPr>
        <w:t xml:space="preserve">II- Que de conformidad a lo establecido literalmente en los incisos uno y dos del Art. 57 de la Ley Transitoria Del Registro Del Estado Familiar y De Los Regímenes  Patrimoniales Del Matrimonio, el cual expresa: 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 o de copias debidamente confrontadas, o certificaciones de partidas o inscripciones </w:t>
      </w:r>
      <w:r w:rsidRPr="00354941">
        <w:rPr>
          <w:rFonts w:ascii="Times New Roman" w:hAnsi="Times New Roman" w:cs="Times New Roman"/>
          <w:sz w:val="24"/>
          <w:szCs w:val="24"/>
        </w:rPr>
        <w:lastRenderedPageBreak/>
        <w:t xml:space="preserve">razonadas en autos, agregadas en juicios u otras diligencias, expedidas por funcionario judicial administrativo; certificaciones de sentencias definitivas ejecutoriadas, pronunciada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certificaciones de las Actas de Bautismos, de la Iglesia respectiva, donde consten en forma fehaciente los datos necesarios para su reposición. </w:t>
      </w:r>
    </w:p>
    <w:p w14:paraId="728A4EE0" w14:textId="77777777" w:rsidR="00562476" w:rsidRDefault="00562476" w:rsidP="00562476">
      <w:pPr>
        <w:spacing w:after="0" w:line="276" w:lineRule="auto"/>
        <w:jc w:val="both"/>
        <w:rPr>
          <w:rFonts w:ascii="Times New Roman" w:hAnsi="Times New Roman" w:cs="Times New Roman"/>
          <w:sz w:val="24"/>
          <w:szCs w:val="24"/>
        </w:rPr>
      </w:pPr>
      <w:r w:rsidRPr="00354941">
        <w:rPr>
          <w:rFonts w:ascii="Times New Roman" w:hAnsi="Times New Roman" w:cs="Times New Roman"/>
          <w:sz w:val="24"/>
          <w:szCs w:val="24"/>
        </w:rPr>
        <w:t xml:space="preserve">III- El Jefe del registro del Estado Familiar, Elmer Joel Beltrán Segura, manifiesta que de acuerdo a la </w:t>
      </w:r>
      <w:r>
        <w:rPr>
          <w:rFonts w:ascii="Times New Roman" w:hAnsi="Times New Roman" w:cs="Times New Roman"/>
          <w:sz w:val="24"/>
          <w:szCs w:val="24"/>
        </w:rPr>
        <w:t>respectiva constancia del libro de bautismos N°37 folio N°21</w:t>
      </w:r>
      <w:r w:rsidRPr="00354941">
        <w:rPr>
          <w:rFonts w:ascii="Times New Roman" w:hAnsi="Times New Roman" w:cs="Times New Roman"/>
          <w:sz w:val="24"/>
          <w:szCs w:val="24"/>
        </w:rPr>
        <w:t xml:space="preserve"> </w:t>
      </w:r>
      <w:r>
        <w:rPr>
          <w:rFonts w:ascii="Times New Roman" w:hAnsi="Times New Roman" w:cs="Times New Roman"/>
          <w:sz w:val="24"/>
          <w:szCs w:val="24"/>
        </w:rPr>
        <w:t>Asiento N° 148 del año 1902 de la Parroquia San Pedro Apóstol de ésta Ciudad y a solicitud de la Procuraduría General de la República, Ciudad Mujer,</w:t>
      </w:r>
      <w:r w:rsidRPr="00354941">
        <w:rPr>
          <w:rFonts w:ascii="Times New Roman" w:hAnsi="Times New Roman" w:cs="Times New Roman"/>
          <w:sz w:val="24"/>
          <w:szCs w:val="24"/>
        </w:rPr>
        <w:t xml:space="preserve"> </w:t>
      </w:r>
      <w:r>
        <w:rPr>
          <w:rFonts w:ascii="Times New Roman" w:hAnsi="Times New Roman" w:cs="Times New Roman"/>
          <w:sz w:val="24"/>
          <w:szCs w:val="24"/>
        </w:rPr>
        <w:t>donde expresan la necesidad de realizar la reposición de la partida de nacimiento de la señora SIMONA FELIPE MENDOZA y que se inscriba en el libro de reposiciones de ésta Alcaldía Municipal.</w:t>
      </w:r>
      <w:r w:rsidRPr="00354941">
        <w:rPr>
          <w:rFonts w:ascii="Times New Roman" w:hAnsi="Times New Roman" w:cs="Times New Roman"/>
          <w:sz w:val="24"/>
          <w:szCs w:val="24"/>
        </w:rPr>
        <w:t xml:space="preserve"> </w:t>
      </w:r>
      <w:r w:rsidRPr="00354941">
        <w:rPr>
          <w:rFonts w:ascii="Times New Roman" w:hAnsi="Times New Roman" w:cs="Times New Roman"/>
          <w:b/>
          <w:sz w:val="24"/>
          <w:szCs w:val="24"/>
        </w:rPr>
        <w:t xml:space="preserve">Por lo tanto, el Concejo Municipal en uso de las facultades que le otorga el Código Municipal. ACUERDA: </w:t>
      </w:r>
      <w:r w:rsidRPr="00354941">
        <w:rPr>
          <w:rFonts w:ascii="Times New Roman" w:hAnsi="Times New Roman" w:cs="Times New Roman"/>
          <w:sz w:val="24"/>
          <w:szCs w:val="24"/>
        </w:rPr>
        <w:t>Autorizar al</w:t>
      </w:r>
      <w:r w:rsidRPr="00354941">
        <w:rPr>
          <w:rFonts w:ascii="Times New Roman" w:hAnsi="Times New Roman" w:cs="Times New Roman"/>
          <w:b/>
          <w:sz w:val="24"/>
          <w:szCs w:val="24"/>
        </w:rPr>
        <w:t xml:space="preserve"> </w:t>
      </w:r>
      <w:r w:rsidRPr="00354941">
        <w:rPr>
          <w:rFonts w:ascii="Times New Roman" w:hAnsi="Times New Roman" w:cs="Times New Roman"/>
          <w:sz w:val="24"/>
          <w:szCs w:val="24"/>
        </w:rPr>
        <w:t xml:space="preserve">Jefe del Registro del Estado Familiar Sr. Elmer Joel Beltrán Segura para emitir la Reposición de Partida de Nacimiento de la señora </w:t>
      </w:r>
      <w:r>
        <w:rPr>
          <w:rFonts w:ascii="Times New Roman" w:hAnsi="Times New Roman" w:cs="Times New Roman"/>
          <w:sz w:val="24"/>
          <w:szCs w:val="24"/>
        </w:rPr>
        <w:t>SIMONA FELIPE MENDOZA</w:t>
      </w:r>
      <w:r w:rsidRPr="0035494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B77608">
        <w:rPr>
          <w:rFonts w:ascii="Times New Roman" w:hAnsi="Times New Roman" w:cs="Times New Roman"/>
          <w:sz w:val="24"/>
          <w:szCs w:val="24"/>
        </w:rPr>
        <w:t>conformidad a los datos que fueron proporcionados por la solicitante</w:t>
      </w:r>
      <w:r>
        <w:rPr>
          <w:rFonts w:ascii="Times New Roman" w:hAnsi="Times New Roman" w:cs="Times New Roman"/>
          <w:sz w:val="24"/>
          <w:szCs w:val="24"/>
        </w:rPr>
        <w:t xml:space="preserve"> señora Ana De Jesús Mendoza de Recinos. </w:t>
      </w:r>
      <w:r w:rsidRPr="00354941">
        <w:rPr>
          <w:rFonts w:ascii="Times New Roman" w:hAnsi="Times New Roman" w:cs="Times New Roman"/>
          <w:sz w:val="24"/>
          <w:szCs w:val="24"/>
        </w:rPr>
        <w:t>Comuníquese.-</w:t>
      </w:r>
    </w:p>
    <w:p w14:paraId="3F00E7F4" w14:textId="77777777" w:rsidR="00562476" w:rsidRDefault="00562476" w:rsidP="00562476">
      <w:pPr>
        <w:spacing w:after="0" w:line="276" w:lineRule="auto"/>
        <w:jc w:val="both"/>
        <w:rPr>
          <w:rFonts w:ascii="Times New Roman" w:hAnsi="Times New Roman" w:cs="Times New Roman"/>
          <w:sz w:val="24"/>
          <w:szCs w:val="24"/>
        </w:rPr>
      </w:pPr>
    </w:p>
    <w:p w14:paraId="20CF49CB"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BC6719">
        <w:rPr>
          <w:rFonts w:ascii="Times New Roman" w:hAnsi="Times New Roman" w:cs="Times New Roman"/>
          <w:b/>
          <w:sz w:val="24"/>
          <w:szCs w:val="24"/>
        </w:rPr>
        <w:t>:</w:t>
      </w:r>
      <w:r w:rsidRPr="00BC6719">
        <w:rPr>
          <w:rFonts w:ascii="Times New Roman" w:hAnsi="Times New Roman" w:cs="Times New Roman"/>
          <w:sz w:val="24"/>
          <w:szCs w:val="24"/>
        </w:rPr>
        <w:t xml:space="preserve"> El Concejo Municipal,  CONSIDERANDO: </w:t>
      </w:r>
    </w:p>
    <w:p w14:paraId="4B4EB588" w14:textId="77777777" w:rsidR="00562476" w:rsidRPr="009B3188" w:rsidRDefault="00562476" w:rsidP="00562476">
      <w:pPr>
        <w:shd w:val="clear" w:color="auto" w:fill="FFFFFF"/>
        <w:spacing w:after="0" w:line="276" w:lineRule="auto"/>
        <w:jc w:val="both"/>
        <w:rPr>
          <w:rFonts w:ascii="Calibri" w:eastAsia="Times New Roman" w:hAnsi="Calibri" w:cs="Times New Roman"/>
          <w:color w:val="222222"/>
          <w:highlight w:val="yellow"/>
        </w:rPr>
      </w:pPr>
      <w:r w:rsidRPr="00BC6719">
        <w:rPr>
          <w:rFonts w:ascii="Times New Roman" w:hAnsi="Times New Roman" w:cs="Times New Roman"/>
          <w:sz w:val="24"/>
          <w:szCs w:val="24"/>
        </w:rPr>
        <w:t>I-</w:t>
      </w:r>
      <w:r>
        <w:rPr>
          <w:rFonts w:ascii="Times New Roman" w:hAnsi="Times New Roman" w:cs="Times New Roman"/>
          <w:sz w:val="24"/>
          <w:szCs w:val="24"/>
        </w:rPr>
        <w:t xml:space="preserve"> </w:t>
      </w:r>
      <w:r w:rsidRPr="009B3188">
        <w:rPr>
          <w:rFonts w:ascii="Times New Roman" w:eastAsia="Times New Roman" w:hAnsi="Times New Roman" w:cs="Times New Roman"/>
          <w:color w:val="222222"/>
          <w:sz w:val="24"/>
          <w:szCs w:val="24"/>
        </w:rPr>
        <w:t>Que por medio de nota de fecha veintiocho de febrero de dos mil veinte, remitida por la auditora interna licenciada Iris Griselda Mendoza, ha notificado que dentro de su plan anual de Auditoría Interna ha realizado examen especial a los procesos de Erogaciones en proyectos y Programas de Inversión, correspondiente del 01 de mayo de 2018 al 30 de marzo de 2019.</w:t>
      </w:r>
    </w:p>
    <w:p w14:paraId="2596F282" w14:textId="77777777" w:rsidR="00562476" w:rsidRPr="0063763C" w:rsidRDefault="00562476" w:rsidP="00562476">
      <w:pPr>
        <w:shd w:val="clear" w:color="auto" w:fill="FFFFFF"/>
        <w:spacing w:after="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II- </w:t>
      </w:r>
      <w:r w:rsidRPr="0063763C">
        <w:rPr>
          <w:rFonts w:ascii="Times New Roman" w:eastAsia="Times New Roman" w:hAnsi="Times New Roman" w:cs="Times New Roman"/>
          <w:color w:val="222222"/>
          <w:sz w:val="24"/>
          <w:szCs w:val="24"/>
        </w:rPr>
        <w:t>Que de acuerdo a lo establecido en las normas de Auditoría Interna para el sector Gubernamental se debe emitir informe para el Concejo Municipal como máxima autoridad, y de ahí que de existir alguna observación será indispensable tomar las  acciones correspondientes para superar las mismas. </w:t>
      </w:r>
    </w:p>
    <w:p w14:paraId="2AE21F5F" w14:textId="77777777" w:rsidR="00562476" w:rsidRPr="0063763C" w:rsidRDefault="00562476" w:rsidP="00562476">
      <w:pPr>
        <w:shd w:val="clear" w:color="auto" w:fill="FFFFFF"/>
        <w:spacing w:after="0" w:line="276" w:lineRule="auto"/>
        <w:jc w:val="both"/>
        <w:rPr>
          <w:rFonts w:ascii="Calibri" w:eastAsia="Times New Roman" w:hAnsi="Calibri" w:cs="Times New Roman"/>
          <w:color w:val="222222"/>
        </w:rPr>
      </w:pPr>
      <w:r>
        <w:rPr>
          <w:rFonts w:ascii="Times New Roman" w:eastAsia="Times New Roman" w:hAnsi="Times New Roman" w:cs="Times New Roman"/>
          <w:bCs/>
          <w:color w:val="222222"/>
          <w:sz w:val="24"/>
          <w:szCs w:val="24"/>
        </w:rPr>
        <w:t xml:space="preserve">III- </w:t>
      </w:r>
      <w:r w:rsidRPr="0063763C">
        <w:rPr>
          <w:rFonts w:ascii="Times New Roman" w:eastAsia="Times New Roman" w:hAnsi="Times New Roman" w:cs="Times New Roman"/>
          <w:bCs/>
          <w:color w:val="222222"/>
          <w:sz w:val="24"/>
          <w:szCs w:val="24"/>
        </w:rPr>
        <w:t>En vista de existir una observación de la cual se vincula a este Concejo Municipal como responsable de originar las observaciones, junto al Jefe de la Unidad de Adquisiciones y Contrataciones Institucional.</w:t>
      </w:r>
      <w:r w:rsidRPr="0063763C">
        <w:rPr>
          <w:rFonts w:ascii="Times New Roman" w:eastAsia="Times New Roman" w:hAnsi="Times New Roman" w:cs="Times New Roman"/>
          <w:b/>
          <w:bCs/>
          <w:color w:val="222222"/>
          <w:sz w:val="24"/>
          <w:szCs w:val="24"/>
        </w:rPr>
        <w:t xml:space="preserve"> El Concejo Municipal en uso de las facultades que le otorga el Código Municipal. ACUERDA: 1) </w:t>
      </w:r>
      <w:r w:rsidRPr="0063763C">
        <w:rPr>
          <w:rFonts w:ascii="Times New Roman" w:eastAsia="Times New Roman" w:hAnsi="Times New Roman" w:cs="Times New Roman"/>
          <w:bCs/>
          <w:color w:val="222222"/>
          <w:sz w:val="24"/>
          <w:szCs w:val="24"/>
        </w:rPr>
        <w:t xml:space="preserve">Remitir nota solicitando al </w:t>
      </w:r>
      <w:r w:rsidRPr="0063763C">
        <w:rPr>
          <w:rFonts w:ascii="Times New Roman" w:eastAsia="Times New Roman" w:hAnsi="Times New Roman" w:cs="Times New Roman"/>
          <w:color w:val="222222"/>
          <w:sz w:val="24"/>
          <w:szCs w:val="24"/>
        </w:rPr>
        <w:t xml:space="preserve">Jefe de UACI que tome las medidas necesarias para poder cumplir con las atribuciones para las que está facultado según la LACAP, y para el presente caso, la elaboración de la programación anual de las contrataciones y adquisiciones que se estaría programando realizar para el presente ejercicio fiscal, atribución exclusiva además del referido funcionario y no de este concejo. </w:t>
      </w:r>
      <w:r w:rsidRPr="0063763C">
        <w:rPr>
          <w:rFonts w:ascii="Times New Roman" w:eastAsia="Times New Roman" w:hAnsi="Times New Roman" w:cs="Times New Roman"/>
          <w:b/>
          <w:color w:val="222222"/>
          <w:sz w:val="24"/>
          <w:szCs w:val="24"/>
        </w:rPr>
        <w:t>2)</w:t>
      </w:r>
      <w:r w:rsidRPr="0063763C">
        <w:rPr>
          <w:rFonts w:ascii="Times New Roman" w:eastAsia="Times New Roman" w:hAnsi="Times New Roman" w:cs="Times New Roman"/>
          <w:color w:val="222222"/>
          <w:sz w:val="24"/>
          <w:szCs w:val="24"/>
        </w:rPr>
        <w:t xml:space="preserve"> Delegar al Gerente General la verificación del cumplimiento de todas las obligaciones, competencias y facultades que los instrumentos jurídicos establecen a cada uno de los servidores públicos de esta institución, de manera que se cumpla con la misión y visión de esta administración municipal, siendo además cada uno de ellos responsables por la acción u omisión en la aplicación de dichos ordenamientos jurídicos. </w:t>
      </w:r>
      <w:r w:rsidRPr="0063763C">
        <w:rPr>
          <w:rFonts w:ascii="Times New Roman" w:eastAsia="Times New Roman" w:hAnsi="Times New Roman" w:cs="Times New Roman"/>
          <w:b/>
          <w:color w:val="222222"/>
          <w:sz w:val="24"/>
          <w:szCs w:val="24"/>
        </w:rPr>
        <w:t>3)</w:t>
      </w:r>
      <w:r w:rsidRPr="0063763C">
        <w:rPr>
          <w:rFonts w:ascii="Times New Roman" w:eastAsia="Times New Roman" w:hAnsi="Times New Roman" w:cs="Times New Roman"/>
          <w:color w:val="222222"/>
          <w:sz w:val="24"/>
          <w:szCs w:val="24"/>
        </w:rPr>
        <w:t xml:space="preserve"> Dese respuesta a la </w:t>
      </w:r>
      <w:r w:rsidRPr="0063763C">
        <w:rPr>
          <w:rFonts w:ascii="Times New Roman" w:eastAsia="Times New Roman" w:hAnsi="Times New Roman" w:cs="Times New Roman"/>
          <w:color w:val="222222"/>
          <w:sz w:val="24"/>
          <w:szCs w:val="24"/>
        </w:rPr>
        <w:lastRenderedPageBreak/>
        <w:t>auditoria interna dentro del plazo otorgado, delegando a la Licenciada María Juliana Escobar Montalvo la elaboración de la nota que contenga la misma,  en su calidad de Secretaria de Actuaciones de este Concejo Municipal. Comuníquese.-</w:t>
      </w:r>
    </w:p>
    <w:p w14:paraId="3FDA578E" w14:textId="77777777" w:rsidR="00562476" w:rsidRPr="001C0BD5" w:rsidRDefault="00562476" w:rsidP="00562476">
      <w:pPr>
        <w:spacing w:after="0" w:line="240" w:lineRule="auto"/>
        <w:rPr>
          <w:rFonts w:ascii="Arial" w:eastAsia="Times New Roman" w:hAnsi="Arial" w:cs="Arial"/>
          <w:color w:val="888888"/>
          <w:sz w:val="24"/>
          <w:szCs w:val="24"/>
          <w:shd w:val="clear" w:color="auto" w:fill="FFFFFF"/>
        </w:rPr>
      </w:pPr>
    </w:p>
    <w:p w14:paraId="365DA679" w14:textId="77777777" w:rsidR="00562476" w:rsidRPr="006D1CCB"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b/>
          <w:sz w:val="24"/>
          <w:szCs w:val="24"/>
        </w:rPr>
        <w:t>ACUERDO NÚMERO DIECISÉIS:</w:t>
      </w:r>
      <w:r w:rsidRPr="006D1CCB">
        <w:rPr>
          <w:rFonts w:ascii="Times New Roman" w:hAnsi="Times New Roman" w:cs="Times New Roman"/>
          <w:sz w:val="24"/>
          <w:szCs w:val="24"/>
        </w:rPr>
        <w:t xml:space="preserve"> El Concejo Municipal,  CONSIDERANDO: </w:t>
      </w:r>
    </w:p>
    <w:p w14:paraId="41C8392A" w14:textId="77777777" w:rsidR="00562476" w:rsidRPr="006D1CCB"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6D1CCB">
        <w:rPr>
          <w:rFonts w:ascii="Times New Roman" w:hAnsi="Times New Roman" w:cs="Times New Roman"/>
          <w:sz w:val="24"/>
          <w:szCs w:val="24"/>
        </w:rPr>
        <w:t xml:space="preserve">I- </w:t>
      </w:r>
      <w:r w:rsidRPr="006D1CCB">
        <w:rPr>
          <w:rFonts w:ascii="Times New Roman" w:eastAsia="Times New Roman" w:hAnsi="Times New Roman" w:cs="Times New Roman"/>
          <w:color w:val="222222"/>
          <w:sz w:val="24"/>
          <w:szCs w:val="24"/>
          <w:lang w:eastAsia="es-SV"/>
        </w:rPr>
        <w:t xml:space="preserve">Que se ha recibido escrito </w:t>
      </w:r>
      <w:r>
        <w:rPr>
          <w:rFonts w:ascii="Times New Roman" w:eastAsia="Times New Roman" w:hAnsi="Times New Roman" w:cs="Times New Roman"/>
          <w:color w:val="222222"/>
          <w:sz w:val="24"/>
          <w:szCs w:val="24"/>
          <w:lang w:eastAsia="es-SV"/>
        </w:rPr>
        <w:t xml:space="preserve">por parte de </w:t>
      </w:r>
      <w:r w:rsidRPr="006D1CCB">
        <w:rPr>
          <w:rFonts w:ascii="Times New Roman" w:eastAsia="Times New Roman" w:hAnsi="Times New Roman" w:cs="Times New Roman"/>
          <w:color w:val="222222"/>
          <w:sz w:val="24"/>
          <w:szCs w:val="24"/>
          <w:lang w:eastAsia="es-SV"/>
        </w:rPr>
        <w:t xml:space="preserve">los señores </w:t>
      </w:r>
      <w:r>
        <w:rPr>
          <w:rFonts w:ascii="Times New Roman" w:eastAsia="Times New Roman" w:hAnsi="Times New Roman" w:cs="Times New Roman"/>
          <w:color w:val="222222"/>
          <w:sz w:val="24"/>
          <w:szCs w:val="24"/>
          <w:lang w:eastAsia="es-SV"/>
        </w:rPr>
        <w:t>BENIGNO RODRÍGUEZ MATÍAS e HILARIO APARICIO DÍAZ</w:t>
      </w:r>
      <w:r w:rsidRPr="006D1CCB">
        <w:rPr>
          <w:rFonts w:ascii="Times New Roman" w:eastAsia="Times New Roman" w:hAnsi="Times New Roman" w:cs="Times New Roman"/>
          <w:color w:val="222222"/>
          <w:sz w:val="24"/>
          <w:szCs w:val="24"/>
          <w:lang w:eastAsia="es-SV"/>
        </w:rPr>
        <w:t xml:space="preserve">, de fecha </w:t>
      </w:r>
      <w:r>
        <w:rPr>
          <w:rFonts w:ascii="Times New Roman" w:eastAsia="Times New Roman" w:hAnsi="Times New Roman" w:cs="Times New Roman"/>
          <w:color w:val="222222"/>
          <w:sz w:val="24"/>
          <w:szCs w:val="24"/>
          <w:lang w:eastAsia="es-SV"/>
        </w:rPr>
        <w:t>28 de febrero de 2020</w:t>
      </w:r>
      <w:r w:rsidRPr="006D1CCB">
        <w:rPr>
          <w:rFonts w:ascii="Times New Roman" w:eastAsia="Times New Roman" w:hAnsi="Times New Roman" w:cs="Times New Roman"/>
          <w:color w:val="222222"/>
          <w:sz w:val="24"/>
          <w:szCs w:val="24"/>
          <w:lang w:eastAsia="es-SV"/>
        </w:rPr>
        <w:t xml:space="preserve">, por medio del cual manifiestan que son propietarios de un inmueble de naturaleza rural, situado en </w:t>
      </w:r>
      <w:r>
        <w:rPr>
          <w:rFonts w:ascii="Times New Roman" w:eastAsia="Times New Roman" w:hAnsi="Times New Roman" w:cs="Times New Roman"/>
          <w:color w:val="222222"/>
          <w:sz w:val="24"/>
          <w:szCs w:val="24"/>
          <w:lang w:eastAsia="es-SV"/>
        </w:rPr>
        <w:t>el Cantón El Paraíso de ésta Jurisdicción</w:t>
      </w:r>
      <w:r w:rsidRPr="006D1CCB">
        <w:rPr>
          <w:rFonts w:ascii="Times New Roman" w:eastAsia="Times New Roman" w:hAnsi="Times New Roman" w:cs="Times New Roman"/>
          <w:color w:val="222222"/>
          <w:sz w:val="24"/>
          <w:szCs w:val="24"/>
          <w:lang w:eastAsia="es-SV"/>
        </w:rPr>
        <w:t xml:space="preserve">, y que linda con la Cancha que es reconocida como </w:t>
      </w:r>
      <w:r>
        <w:rPr>
          <w:rFonts w:ascii="Times New Roman" w:eastAsia="Times New Roman" w:hAnsi="Times New Roman" w:cs="Times New Roman"/>
          <w:color w:val="222222"/>
          <w:sz w:val="24"/>
          <w:szCs w:val="24"/>
          <w:lang w:eastAsia="es-SV"/>
        </w:rPr>
        <w:t xml:space="preserve">CANCHA AZTECA </w:t>
      </w:r>
      <w:r w:rsidRPr="006D1CCB">
        <w:rPr>
          <w:rFonts w:ascii="Times New Roman" w:eastAsia="Times New Roman" w:hAnsi="Times New Roman" w:cs="Times New Roman"/>
          <w:color w:val="222222"/>
          <w:sz w:val="24"/>
          <w:szCs w:val="24"/>
          <w:lang w:eastAsia="es-SV"/>
        </w:rPr>
        <w:t>propiedad de esta municipalidad.</w:t>
      </w:r>
    </w:p>
    <w:p w14:paraId="3945C57E" w14:textId="77777777" w:rsidR="00562476" w:rsidRPr="006D1CCB"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6D1CCB">
        <w:rPr>
          <w:rFonts w:ascii="Times New Roman" w:eastAsia="Times New Roman" w:hAnsi="Times New Roman" w:cs="Times New Roman"/>
          <w:color w:val="222222"/>
          <w:sz w:val="24"/>
          <w:szCs w:val="24"/>
          <w:lang w:eastAsia="es-SV"/>
        </w:rPr>
        <w:t>II- Que según manifiestan los donantes, el principal objeto y motivo de la donación del referido inmueble obedece a que desean forme parte del mismo y forme así un solo cuerpo de manera que el inmueble propiedad de esta municipalidad cumpla con las características básicas para el funcionamiento de una Cancha para usos deportivos y de diferentes disciplinas.</w:t>
      </w:r>
    </w:p>
    <w:p w14:paraId="44B64652" w14:textId="77777777" w:rsidR="00562476" w:rsidRPr="006D1CCB" w:rsidRDefault="00562476" w:rsidP="00562476">
      <w:pPr>
        <w:spacing w:after="0" w:line="276" w:lineRule="auto"/>
        <w:jc w:val="both"/>
        <w:rPr>
          <w:rFonts w:ascii="Times New Roman" w:hAnsi="Times New Roman" w:cs="Times New Roman"/>
        </w:rPr>
      </w:pPr>
      <w:r w:rsidRPr="006D1CCB">
        <w:rPr>
          <w:rFonts w:ascii="Times New Roman" w:eastAsia="Times New Roman" w:hAnsi="Times New Roman" w:cs="Times New Roman"/>
          <w:color w:val="222222"/>
          <w:sz w:val="24"/>
          <w:szCs w:val="24"/>
          <w:lang w:eastAsia="es-SV"/>
        </w:rPr>
        <w:t xml:space="preserve">III- Que este Concejo Municipal agradece profundamente la expresa voluntad de los señores </w:t>
      </w:r>
      <w:r>
        <w:rPr>
          <w:rFonts w:ascii="Times New Roman" w:eastAsia="Times New Roman" w:hAnsi="Times New Roman" w:cs="Times New Roman"/>
          <w:color w:val="222222"/>
          <w:sz w:val="24"/>
          <w:szCs w:val="24"/>
          <w:lang w:eastAsia="es-SV"/>
        </w:rPr>
        <w:t>BENIGNO RODRÍGUEZ MATÍAS e HILARIO APARICIO DÍAZ</w:t>
      </w:r>
      <w:r w:rsidRPr="006D1CCB">
        <w:rPr>
          <w:rFonts w:ascii="Times New Roman" w:eastAsia="Times New Roman" w:hAnsi="Times New Roman" w:cs="Times New Roman"/>
          <w:color w:val="222222"/>
          <w:sz w:val="24"/>
          <w:szCs w:val="24"/>
          <w:lang w:eastAsia="es-SV"/>
        </w:rPr>
        <w:t xml:space="preserve"> al tener tan alto espíritu de servicio y bondad por sus semejantes, ya que constituye una donación pura, gratuita, simple e irrevocable. </w:t>
      </w:r>
      <w:r w:rsidRPr="006D1CCB">
        <w:rPr>
          <w:rFonts w:ascii="Times New Roman" w:eastAsia="Times New Roman" w:hAnsi="Times New Roman" w:cs="Times New Roman"/>
          <w:b/>
          <w:color w:val="222222"/>
          <w:sz w:val="24"/>
          <w:szCs w:val="24"/>
          <w:lang w:eastAsia="es-SV"/>
        </w:rPr>
        <w:t xml:space="preserve">Por lo que este concejo con fundamento a la base legal arriba relacionado y escrito </w:t>
      </w:r>
      <w:r>
        <w:rPr>
          <w:rFonts w:ascii="Times New Roman" w:eastAsia="Times New Roman" w:hAnsi="Times New Roman" w:cs="Times New Roman"/>
          <w:b/>
          <w:color w:val="222222"/>
          <w:sz w:val="24"/>
          <w:szCs w:val="24"/>
          <w:lang w:eastAsia="es-SV"/>
        </w:rPr>
        <w:t>presentado</w:t>
      </w:r>
      <w:r w:rsidRPr="006D1CCB">
        <w:rPr>
          <w:rFonts w:ascii="Times New Roman" w:eastAsia="Times New Roman" w:hAnsi="Times New Roman" w:cs="Times New Roman"/>
          <w:b/>
          <w:color w:val="222222"/>
          <w:sz w:val="24"/>
          <w:szCs w:val="24"/>
          <w:lang w:eastAsia="es-SV"/>
        </w:rPr>
        <w:t xml:space="preserve"> por los donantes, </w:t>
      </w:r>
      <w:r w:rsidRPr="006D1CCB">
        <w:rPr>
          <w:rFonts w:ascii="Times New Roman" w:eastAsia="Times New Roman" w:hAnsi="Times New Roman" w:cs="Times New Roman"/>
          <w:b/>
          <w:bCs/>
          <w:color w:val="222222"/>
          <w:sz w:val="24"/>
          <w:szCs w:val="24"/>
          <w:lang w:eastAsia="es-SV"/>
        </w:rPr>
        <w:t>ACUERDA</w:t>
      </w:r>
      <w:r w:rsidRPr="006D1CCB">
        <w:rPr>
          <w:rFonts w:ascii="Times New Roman" w:eastAsia="Times New Roman" w:hAnsi="Times New Roman" w:cs="Times New Roman"/>
          <w:color w:val="222222"/>
          <w:sz w:val="24"/>
          <w:szCs w:val="24"/>
          <w:lang w:eastAsia="es-SV"/>
        </w:rPr>
        <w:t xml:space="preserve">: 1) Celebrar y reconocer con enorme gratitud la acción que realizan los señores </w:t>
      </w:r>
      <w:r>
        <w:rPr>
          <w:rFonts w:ascii="Times New Roman" w:eastAsia="Times New Roman" w:hAnsi="Times New Roman" w:cs="Times New Roman"/>
          <w:color w:val="222222"/>
          <w:sz w:val="24"/>
          <w:szCs w:val="24"/>
          <w:lang w:eastAsia="es-SV"/>
        </w:rPr>
        <w:t>BENIGNO RODRÍGUEZ MATÍAS e HILARIO APARICIO DÍAZ</w:t>
      </w:r>
      <w:r w:rsidRPr="006D1CCB">
        <w:rPr>
          <w:rFonts w:ascii="Times New Roman" w:eastAsia="Times New Roman" w:hAnsi="Times New Roman" w:cs="Times New Roman"/>
          <w:color w:val="222222"/>
          <w:sz w:val="24"/>
          <w:szCs w:val="24"/>
          <w:lang w:eastAsia="es-SV"/>
        </w:rPr>
        <w:t xml:space="preserve">, a quienes se les hará mención especial de forma escrita dicho agradecimiento. 2) Aceptar la Donación de un inmueble que se describe así </w:t>
      </w:r>
      <w:r>
        <w:rPr>
          <w:rFonts w:ascii="Times New Roman" w:eastAsia="Times New Roman" w:hAnsi="Times New Roman" w:cs="Times New Roman"/>
          <w:color w:val="222222"/>
          <w:sz w:val="24"/>
          <w:szCs w:val="24"/>
          <w:lang w:eastAsia="es-SV"/>
        </w:rPr>
        <w:t>“que por desmembración es una porción de un área de Doscientos Cuarenta y Cinco Metros Cuadrados de forma triangular y según se describe en la Escritura Pública que fue otorgada el día seis de mayo de dos mil diecinueve, ante los oficios del Notario Israel Arias Miranda”</w:t>
      </w:r>
      <w:r w:rsidRPr="006D1CCB">
        <w:rPr>
          <w:rFonts w:ascii="Times New Roman" w:eastAsia="Times New Roman" w:hAnsi="Times New Roman" w:cs="Times New Roman"/>
          <w:color w:val="222222"/>
          <w:sz w:val="24"/>
          <w:szCs w:val="24"/>
          <w:lang w:eastAsia="es-SV"/>
        </w:rPr>
        <w:t xml:space="preserve">, hecha por los señores </w:t>
      </w:r>
      <w:r>
        <w:rPr>
          <w:rFonts w:ascii="Times New Roman" w:eastAsia="Times New Roman" w:hAnsi="Times New Roman" w:cs="Times New Roman"/>
          <w:color w:val="222222"/>
          <w:sz w:val="24"/>
          <w:szCs w:val="24"/>
          <w:lang w:eastAsia="es-SV"/>
        </w:rPr>
        <w:t>BENIGNO RODRÍGUEZ MATÍAS e HILARIO APARICIO DÍAZ</w:t>
      </w:r>
      <w:r w:rsidRPr="006D1CCB">
        <w:rPr>
          <w:rFonts w:ascii="Times New Roman" w:eastAsia="Times New Roman" w:hAnsi="Times New Roman" w:cs="Times New Roman"/>
          <w:color w:val="222222"/>
          <w:sz w:val="24"/>
          <w:szCs w:val="24"/>
          <w:lang w:eastAsia="es-SV"/>
        </w:rPr>
        <w:t>, en su calidad de propietarios. A favor de esta municipalidad. 3) Que la donación que se acepta es de forma gratuita, pura, simple e irrevocable a favor de esta municipalidad será constituida con el objeto de formar un solo cuerpo con el inmueble que actualmente ocupa la Cancha Municipal denominada CANCHA AZTECA situada en el Cantón El Paraíso Abajo de esta jurisdicción. 4) Autorizar al señor Alcalde para que comparezca a la firma del respectivo instrumento notarial, que deberá otorgarse ante cualquier notario autorizado dentro de la república. 5) Autorizar a la Tesorera Municipal para que de forma oportuna realice las erogaciones correspondientes a gastos notariales y aranceles ante el Centro Nacional de Registro competente. COMUNIQUESE.-</w:t>
      </w:r>
    </w:p>
    <w:p w14:paraId="1FB47F93" w14:textId="77777777" w:rsidR="00562476" w:rsidRPr="006D1CCB" w:rsidRDefault="00562476" w:rsidP="00562476">
      <w:pPr>
        <w:spacing w:after="0" w:line="276" w:lineRule="auto"/>
        <w:jc w:val="both"/>
        <w:rPr>
          <w:rFonts w:ascii="Times New Roman" w:hAnsi="Times New Roman" w:cs="Times New Roman"/>
          <w:sz w:val="24"/>
          <w:szCs w:val="24"/>
        </w:rPr>
      </w:pPr>
    </w:p>
    <w:p w14:paraId="6A8EDE53" w14:textId="77777777" w:rsidR="00562476" w:rsidRPr="00991018"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ACUERDO NÚMERO DIECISIETE:</w:t>
      </w:r>
      <w:r w:rsidRPr="00991018">
        <w:rPr>
          <w:rFonts w:ascii="Times New Roman" w:hAnsi="Times New Roman" w:cs="Times New Roman"/>
          <w:sz w:val="24"/>
          <w:szCs w:val="24"/>
        </w:rPr>
        <w:t xml:space="preserve"> 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w:t>
      </w:r>
      <w:r>
        <w:rPr>
          <w:rFonts w:ascii="Times New Roman" w:hAnsi="Times New Roman" w:cs="Times New Roman"/>
          <w:sz w:val="24"/>
          <w:szCs w:val="24"/>
        </w:rPr>
        <w:t>edan registrar las firmas en Diez</w:t>
      </w:r>
      <w:r w:rsidRPr="00991018">
        <w:rPr>
          <w:rFonts w:ascii="Times New Roman" w:hAnsi="Times New Roman" w:cs="Times New Roman"/>
          <w:sz w:val="24"/>
          <w:szCs w:val="24"/>
        </w:rPr>
        <w:t xml:space="preserve"> Registros de </w:t>
      </w:r>
      <w:r w:rsidRPr="00991018">
        <w:rPr>
          <w:rFonts w:ascii="Times New Roman" w:hAnsi="Times New Roman" w:cs="Times New Roman"/>
          <w:sz w:val="24"/>
          <w:szCs w:val="24"/>
          <w:lang w:val="es-ES"/>
        </w:rPr>
        <w:t xml:space="preserve">Cuentas Corrientes en el Banco de Fomento Agropecuario, detallada así: </w:t>
      </w:r>
      <w:r w:rsidRPr="00991018">
        <w:rPr>
          <w:rFonts w:ascii="Times New Roman" w:hAnsi="Times New Roman" w:cs="Times New Roman"/>
          <w:b/>
          <w:sz w:val="24"/>
          <w:szCs w:val="24"/>
        </w:rPr>
        <w:t>1-</w:t>
      </w:r>
      <w:r w:rsidRPr="00991018">
        <w:rPr>
          <w:rFonts w:ascii="Times New Roman" w:hAnsi="Times New Roman" w:cs="Times New Roman"/>
          <w:sz w:val="24"/>
          <w:szCs w:val="24"/>
        </w:rPr>
        <w:t xml:space="preserve"> PAVIMENTACION DE 200 ML CON MEZCLA ASFALTICA EN CANTON EL CARMEN DEL MUNICIPIO DE SAN PEDRO PERULAPAN, AÑO 2020</w:t>
      </w:r>
      <w:r>
        <w:rPr>
          <w:rFonts w:ascii="Times New Roman" w:hAnsi="Times New Roman" w:cs="Times New Roman"/>
          <w:sz w:val="24"/>
          <w:szCs w:val="24"/>
        </w:rPr>
        <w:t>.</w:t>
      </w:r>
      <w:r w:rsidRPr="00991018">
        <w:rPr>
          <w:rFonts w:ascii="Times New Roman" w:hAnsi="Times New Roman" w:cs="Times New Roman"/>
          <w:sz w:val="24"/>
          <w:szCs w:val="24"/>
        </w:rPr>
        <w:t xml:space="preserve"> </w:t>
      </w:r>
      <w:r w:rsidRPr="00991018">
        <w:rPr>
          <w:rFonts w:ascii="Times New Roman" w:hAnsi="Times New Roman" w:cs="Times New Roman"/>
          <w:sz w:val="24"/>
          <w:szCs w:val="24"/>
          <w:lang w:val="es-ES"/>
        </w:rPr>
        <w:t>Con un monto de apertura de C</w:t>
      </w:r>
      <w:r>
        <w:rPr>
          <w:rFonts w:ascii="Times New Roman" w:hAnsi="Times New Roman" w:cs="Times New Roman"/>
          <w:sz w:val="24"/>
          <w:szCs w:val="24"/>
          <w:lang w:val="es-ES"/>
        </w:rPr>
        <w:t>UARENTA Y COHO MIL SEISCIENTOS CINCUENTA 04/100</w:t>
      </w:r>
      <w:r w:rsidRPr="00991018">
        <w:rPr>
          <w:rFonts w:ascii="Times New Roman" w:hAnsi="Times New Roman" w:cs="Times New Roman"/>
          <w:sz w:val="24"/>
          <w:szCs w:val="24"/>
          <w:lang w:val="es-ES"/>
        </w:rPr>
        <w:t xml:space="preserve"> DOLARES DE </w:t>
      </w:r>
      <w:r w:rsidRPr="00991018">
        <w:rPr>
          <w:rFonts w:ascii="Times New Roman" w:hAnsi="Times New Roman" w:cs="Times New Roman"/>
          <w:sz w:val="24"/>
          <w:szCs w:val="24"/>
          <w:lang w:val="es-ES"/>
        </w:rPr>
        <w:lastRenderedPageBreak/>
        <w:t>L</w:t>
      </w:r>
      <w:r>
        <w:rPr>
          <w:rFonts w:ascii="Times New Roman" w:hAnsi="Times New Roman" w:cs="Times New Roman"/>
          <w:sz w:val="24"/>
          <w:szCs w:val="24"/>
          <w:lang w:val="es-ES"/>
        </w:rPr>
        <w:t>OS ESTADOS UNIDOS DE AMÉRICA ($48,650.04</w:t>
      </w:r>
      <w:r w:rsidRPr="00991018">
        <w:rPr>
          <w:rFonts w:ascii="Times New Roman" w:hAnsi="Times New Roman" w:cs="Times New Roman"/>
          <w:sz w:val="24"/>
          <w:szCs w:val="24"/>
          <w:lang w:val="es-ES"/>
        </w:rPr>
        <w:t xml:space="preserve">); </w:t>
      </w:r>
      <w:r w:rsidRPr="00991018">
        <w:rPr>
          <w:rFonts w:ascii="Times New Roman" w:hAnsi="Times New Roman" w:cs="Times New Roman"/>
          <w:b/>
          <w:sz w:val="24"/>
          <w:szCs w:val="24"/>
        </w:rPr>
        <w:t>2-</w:t>
      </w:r>
      <w:r w:rsidRPr="00991018">
        <w:rPr>
          <w:rFonts w:ascii="Times New Roman" w:hAnsi="Times New Roman" w:cs="Times New Roman"/>
          <w:sz w:val="24"/>
          <w:szCs w:val="24"/>
        </w:rPr>
        <w:t xml:space="preserve"> </w:t>
      </w:r>
      <w:r w:rsidRPr="00F77F26">
        <w:rPr>
          <w:rFonts w:ascii="Times New Roman" w:hAnsi="Times New Roman" w:cs="Times New Roman"/>
          <w:sz w:val="24"/>
          <w:szCs w:val="24"/>
          <w:lang w:val="es-ES"/>
        </w:rPr>
        <w:t>PAVIMENTACION DE 200 ML CON MEZCLA ASFALTICA EN CANTON LA ESPERANZA SECTOR EL UJUHSTE DEL MUNICIPIO DE SAN PEDRO PERULAPAN, AÑO 2020</w:t>
      </w:r>
      <w:r>
        <w:rPr>
          <w:rFonts w:ascii="Times New Roman" w:hAnsi="Times New Roman" w:cs="Times New Roman"/>
          <w:sz w:val="24"/>
          <w:szCs w:val="24"/>
          <w:lang w:val="es-ES"/>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CUARENTA Y OCHO MIL CIENTO SETENTA Y CUATRO 65/100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48,174.65</w:t>
      </w:r>
      <w:r w:rsidRPr="00991018">
        <w:rPr>
          <w:rFonts w:ascii="Times New Roman" w:hAnsi="Times New Roman" w:cs="Times New Roman"/>
          <w:sz w:val="24"/>
          <w:szCs w:val="24"/>
          <w:lang w:val="es-ES"/>
        </w:rPr>
        <w:t>);</w:t>
      </w:r>
      <w:r w:rsidRPr="00991018">
        <w:rPr>
          <w:rFonts w:ascii="Times New Roman" w:hAnsi="Times New Roman" w:cs="Times New Roman"/>
          <w:sz w:val="24"/>
          <w:szCs w:val="24"/>
        </w:rPr>
        <w:t xml:space="preserve"> </w:t>
      </w:r>
      <w:r w:rsidRPr="00991018">
        <w:rPr>
          <w:rFonts w:ascii="Times New Roman" w:hAnsi="Times New Roman" w:cs="Times New Roman"/>
          <w:b/>
          <w:sz w:val="24"/>
          <w:szCs w:val="24"/>
        </w:rPr>
        <w:t>3-</w:t>
      </w:r>
      <w:r w:rsidRPr="00991018">
        <w:rPr>
          <w:rFonts w:ascii="Times New Roman" w:hAnsi="Times New Roman" w:cs="Times New Roman"/>
          <w:sz w:val="24"/>
          <w:szCs w:val="24"/>
        </w:rPr>
        <w:t xml:space="preserve"> </w:t>
      </w:r>
      <w:r w:rsidRPr="00F77F26">
        <w:rPr>
          <w:rFonts w:ascii="Times New Roman" w:hAnsi="Times New Roman" w:cs="Times New Roman"/>
          <w:sz w:val="24"/>
          <w:szCs w:val="24"/>
        </w:rPr>
        <w:t>PAVIMENTACION DE 60ML Y CORDON CUNETA EN FINAL DE CALLE PRINCIPAL LOTIFICACION LOS LAURELES CANTON ISTAHUA MUNICIPIO DE SAN PEDRO PERULAPAN, AÑO 2020</w:t>
      </w:r>
      <w:r>
        <w:rPr>
          <w:rFonts w:ascii="Times New Roman" w:hAnsi="Times New Roman" w:cs="Times New Roman"/>
          <w:sz w:val="24"/>
          <w:szCs w:val="24"/>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TRECE MIL QUINIENTOS</w:t>
      </w:r>
      <w:r w:rsidRPr="00991018">
        <w:rPr>
          <w:rFonts w:ascii="Times New Roman" w:hAnsi="Times New Roman" w:cs="Times New Roman"/>
          <w:sz w:val="24"/>
          <w:szCs w:val="24"/>
          <w:lang w:val="es-ES"/>
        </w:rPr>
        <w:t xml:space="preserve"> DOLARES DE LOS ESTADOS UNIDOS DE AMÉRICA ($1</w:t>
      </w:r>
      <w:r>
        <w:rPr>
          <w:rFonts w:ascii="Times New Roman" w:hAnsi="Times New Roman" w:cs="Times New Roman"/>
          <w:sz w:val="24"/>
          <w:szCs w:val="24"/>
          <w:lang w:val="es-ES"/>
        </w:rPr>
        <w:t>3.500.00</w:t>
      </w:r>
      <w:r w:rsidRPr="00991018">
        <w:rPr>
          <w:rFonts w:ascii="Times New Roman" w:hAnsi="Times New Roman" w:cs="Times New Roman"/>
          <w:sz w:val="24"/>
          <w:szCs w:val="24"/>
          <w:lang w:val="es-ES"/>
        </w:rPr>
        <w:t xml:space="preserve">); </w:t>
      </w:r>
      <w:r w:rsidRPr="00991018">
        <w:rPr>
          <w:rFonts w:ascii="Times New Roman" w:hAnsi="Times New Roman" w:cs="Times New Roman"/>
          <w:b/>
          <w:sz w:val="24"/>
          <w:szCs w:val="24"/>
        </w:rPr>
        <w:t>4-</w:t>
      </w:r>
      <w:r w:rsidRPr="00991018">
        <w:rPr>
          <w:rFonts w:ascii="Times New Roman" w:hAnsi="Times New Roman" w:cs="Times New Roman"/>
          <w:sz w:val="24"/>
          <w:szCs w:val="24"/>
        </w:rPr>
        <w:t xml:space="preserve"> </w:t>
      </w:r>
      <w:r w:rsidRPr="00F77F26">
        <w:rPr>
          <w:rFonts w:ascii="Times New Roman" w:hAnsi="Times New Roman" w:cs="Times New Roman"/>
          <w:sz w:val="24"/>
          <w:szCs w:val="24"/>
          <w:lang w:val="es-ES"/>
        </w:rPr>
        <w:t>CONSTRUCCION DE 350 METROS LINEALES DE BANDAS DE CONCRETO HIDRAULICO EN EL SECTOR EL AMATE, CANTON TECOLUCO DE SAN PEDRO PERULAPAN, AÑO 2020</w:t>
      </w:r>
      <w:r>
        <w:rPr>
          <w:rFonts w:ascii="Times New Roman" w:hAnsi="Times New Roman" w:cs="Times New Roman"/>
          <w:sz w:val="24"/>
          <w:szCs w:val="24"/>
          <w:lang w:val="es-ES"/>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DIECINUEVE MIL SETECIENTOS VEINTICINCO 33/100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19,725.33</w:t>
      </w:r>
      <w:r w:rsidRPr="00991018">
        <w:rPr>
          <w:rFonts w:ascii="Times New Roman" w:hAnsi="Times New Roman" w:cs="Times New Roman"/>
          <w:sz w:val="24"/>
          <w:szCs w:val="24"/>
          <w:lang w:val="es-ES"/>
        </w:rPr>
        <w:t>);</w:t>
      </w:r>
      <w:r w:rsidRPr="00991018">
        <w:rPr>
          <w:rFonts w:ascii="Times New Roman" w:hAnsi="Times New Roman" w:cs="Times New Roman"/>
          <w:sz w:val="24"/>
          <w:szCs w:val="24"/>
        </w:rPr>
        <w:t xml:space="preserve"> </w:t>
      </w:r>
      <w:r w:rsidRPr="00991018">
        <w:rPr>
          <w:rFonts w:ascii="Times New Roman" w:hAnsi="Times New Roman" w:cs="Times New Roman"/>
          <w:b/>
          <w:sz w:val="24"/>
          <w:szCs w:val="24"/>
        </w:rPr>
        <w:t>5-</w:t>
      </w:r>
      <w:r w:rsidRPr="00991018">
        <w:rPr>
          <w:rFonts w:ascii="Times New Roman" w:hAnsi="Times New Roman" w:cs="Times New Roman"/>
          <w:sz w:val="24"/>
          <w:szCs w:val="24"/>
        </w:rPr>
        <w:t xml:space="preserve"> </w:t>
      </w:r>
      <w:r w:rsidRPr="00F77F26">
        <w:rPr>
          <w:rFonts w:ascii="Times New Roman" w:hAnsi="Times New Roman" w:cs="Times New Roman"/>
          <w:sz w:val="24"/>
          <w:szCs w:val="24"/>
          <w:lang w:val="es-ES"/>
        </w:rPr>
        <w:t>MEJORAMIENTO DE 350 ML DE CALLE CON CEMENTO Y BALASTO EN CANTON TECOMATEPEQUE EN SECTOR LOS HERNANDEZ MUNICIPIO DE SAN PEDRO PERULAPAN, AÑO 2020</w:t>
      </w:r>
      <w:r>
        <w:rPr>
          <w:rFonts w:ascii="Times New Roman" w:hAnsi="Times New Roman" w:cs="Times New Roman"/>
          <w:sz w:val="24"/>
          <w:szCs w:val="24"/>
          <w:lang w:val="es-ES"/>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TREINTA Y DOS MIL CIENTO TREINTA Y DOS 84/100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32,132.84</w:t>
      </w:r>
      <w:r w:rsidRPr="00991018">
        <w:rPr>
          <w:rFonts w:ascii="Times New Roman" w:hAnsi="Times New Roman" w:cs="Times New Roman"/>
          <w:sz w:val="24"/>
          <w:szCs w:val="24"/>
          <w:lang w:val="es-ES"/>
        </w:rPr>
        <w:t>);</w:t>
      </w:r>
      <w:r w:rsidRPr="00991018">
        <w:rPr>
          <w:rFonts w:ascii="Times New Roman" w:hAnsi="Times New Roman" w:cs="Times New Roman"/>
          <w:sz w:val="24"/>
          <w:szCs w:val="24"/>
        </w:rPr>
        <w:t xml:space="preserve"> </w:t>
      </w:r>
      <w:r w:rsidRPr="00991018">
        <w:rPr>
          <w:rFonts w:ascii="Times New Roman" w:hAnsi="Times New Roman" w:cs="Times New Roman"/>
          <w:b/>
          <w:sz w:val="24"/>
          <w:szCs w:val="24"/>
        </w:rPr>
        <w:t>6-</w:t>
      </w:r>
      <w:r w:rsidRPr="00991018">
        <w:rPr>
          <w:rFonts w:ascii="Times New Roman" w:hAnsi="Times New Roman" w:cs="Times New Roman"/>
          <w:sz w:val="24"/>
          <w:szCs w:val="24"/>
        </w:rPr>
        <w:t xml:space="preserve"> </w:t>
      </w:r>
      <w:r w:rsidRPr="00F77F26">
        <w:rPr>
          <w:rFonts w:ascii="Times New Roman" w:hAnsi="Times New Roman" w:cs="Times New Roman"/>
          <w:sz w:val="24"/>
          <w:szCs w:val="24"/>
        </w:rPr>
        <w:t>PAVIMENTACION DE 91 ML DE CALLE ANTIGUA CON MEZCLA ASFALTICA EN SECTOR DE FATIMA CANTON EL PARAISO</w:t>
      </w:r>
      <w:r>
        <w:rPr>
          <w:rFonts w:ascii="Times New Roman" w:hAnsi="Times New Roman" w:cs="Times New Roman"/>
          <w:sz w:val="24"/>
          <w:szCs w:val="24"/>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VEINTITRÉS MIL SEISCIENTOS VEINTINUEVE 46/100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23,629.46</w:t>
      </w:r>
      <w:r w:rsidRPr="00991018">
        <w:rPr>
          <w:rFonts w:ascii="Times New Roman" w:hAnsi="Times New Roman" w:cs="Times New Roman"/>
          <w:sz w:val="24"/>
          <w:szCs w:val="24"/>
          <w:lang w:val="es-ES"/>
        </w:rPr>
        <w:t>);</w:t>
      </w:r>
      <w:r w:rsidRPr="00991018">
        <w:rPr>
          <w:rFonts w:ascii="Times New Roman" w:hAnsi="Times New Roman" w:cs="Times New Roman"/>
          <w:sz w:val="24"/>
          <w:szCs w:val="24"/>
        </w:rPr>
        <w:t xml:space="preserve"> </w:t>
      </w:r>
      <w:r w:rsidRPr="00991018">
        <w:rPr>
          <w:rFonts w:ascii="Times New Roman" w:hAnsi="Times New Roman" w:cs="Times New Roman"/>
          <w:b/>
          <w:sz w:val="24"/>
          <w:szCs w:val="24"/>
        </w:rPr>
        <w:t>7-</w:t>
      </w:r>
      <w:r w:rsidRPr="00991018">
        <w:rPr>
          <w:rFonts w:ascii="Times New Roman" w:hAnsi="Times New Roman" w:cs="Times New Roman"/>
          <w:sz w:val="24"/>
          <w:szCs w:val="24"/>
        </w:rPr>
        <w:t xml:space="preserve"> </w:t>
      </w:r>
      <w:r w:rsidRPr="003C43B4">
        <w:rPr>
          <w:rFonts w:ascii="Times New Roman" w:hAnsi="Times New Roman" w:cs="Times New Roman"/>
          <w:sz w:val="24"/>
          <w:szCs w:val="24"/>
        </w:rPr>
        <w:t>PAVIMENTACION DE 175 ML CON MEZCLA ASFALTICA EN SECTOR SAN DIEGO CANTON EL RODEO, MUNICIPIO DE SAN PEDRO PERULAPAN, AÑO 2020</w:t>
      </w:r>
      <w:r>
        <w:rPr>
          <w:rFonts w:ascii="Times New Roman" w:hAnsi="Times New Roman" w:cs="Times New Roman"/>
          <w:sz w:val="24"/>
          <w:szCs w:val="24"/>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CUARENTA Y OCHO MIL DOSCIENTOS SETENTA Y CINCO 14/100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48,275.14</w:t>
      </w:r>
      <w:r w:rsidRPr="00991018">
        <w:rPr>
          <w:rFonts w:ascii="Times New Roman" w:hAnsi="Times New Roman" w:cs="Times New Roman"/>
          <w:sz w:val="24"/>
          <w:szCs w:val="24"/>
          <w:lang w:val="es-ES"/>
        </w:rPr>
        <w:t xml:space="preserve">); </w:t>
      </w:r>
      <w:r w:rsidRPr="00991018">
        <w:rPr>
          <w:rFonts w:ascii="Times New Roman" w:hAnsi="Times New Roman" w:cs="Times New Roman"/>
          <w:b/>
          <w:sz w:val="24"/>
          <w:szCs w:val="24"/>
        </w:rPr>
        <w:t>8-</w:t>
      </w:r>
      <w:r w:rsidRPr="00991018">
        <w:rPr>
          <w:rFonts w:ascii="Times New Roman" w:hAnsi="Times New Roman" w:cs="Times New Roman"/>
          <w:sz w:val="24"/>
          <w:szCs w:val="24"/>
        </w:rPr>
        <w:t xml:space="preserve"> </w:t>
      </w:r>
      <w:r w:rsidRPr="00555B54">
        <w:rPr>
          <w:rFonts w:ascii="Times New Roman" w:hAnsi="Times New Roman" w:cs="Times New Roman"/>
          <w:sz w:val="24"/>
          <w:szCs w:val="24"/>
          <w:lang w:val="es-ES"/>
        </w:rPr>
        <w:t>CONSTRUCCION DE 200 ML DE BANDAS DE RODAJE DE CONCRETO HIDRAULICO EN CANTON BUENOS AIRES,MUNICIPIO DE SAN PEDRO PERULAPAN, AÑO 2020</w:t>
      </w:r>
      <w:r>
        <w:rPr>
          <w:rFonts w:ascii="Times New Roman" w:hAnsi="Times New Roman" w:cs="Times New Roman"/>
          <w:sz w:val="24"/>
          <w:szCs w:val="24"/>
          <w:lang w:val="es-ES"/>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TREINTA Y TRES MIL SETECIENTOS TREINTA Y SEIS 25/100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33,736.25</w:t>
      </w:r>
      <w:r w:rsidRPr="00991018">
        <w:rPr>
          <w:rFonts w:ascii="Times New Roman" w:hAnsi="Times New Roman" w:cs="Times New Roman"/>
          <w:sz w:val="24"/>
          <w:szCs w:val="24"/>
          <w:lang w:val="es-ES"/>
        </w:rPr>
        <w:t xml:space="preserve">); </w:t>
      </w:r>
      <w:r w:rsidRPr="00991018">
        <w:rPr>
          <w:rFonts w:ascii="Times New Roman" w:hAnsi="Times New Roman" w:cs="Times New Roman"/>
          <w:b/>
          <w:sz w:val="24"/>
          <w:szCs w:val="24"/>
        </w:rPr>
        <w:t>9-</w:t>
      </w:r>
      <w:r w:rsidRPr="00991018">
        <w:rPr>
          <w:rFonts w:ascii="Times New Roman" w:hAnsi="Times New Roman" w:cs="Times New Roman"/>
          <w:sz w:val="24"/>
          <w:szCs w:val="24"/>
        </w:rPr>
        <w:t xml:space="preserve"> </w:t>
      </w:r>
      <w:r w:rsidRPr="00E96D19">
        <w:rPr>
          <w:rFonts w:ascii="Times New Roman" w:hAnsi="Times New Roman" w:cs="Times New Roman"/>
          <w:sz w:val="24"/>
          <w:szCs w:val="24"/>
        </w:rPr>
        <w:t>CONSTRUCCION DE 160 ML DE BANDAS DE CONCRETO HIDRAULICO EN SECTOR GUACHIPILIN CANTON LA LOMA, MUNICIPIO DE SAN PEDRO PERULAPAN, AÑO 2020</w:t>
      </w:r>
      <w:r>
        <w:rPr>
          <w:rFonts w:ascii="Times New Roman" w:hAnsi="Times New Roman" w:cs="Times New Roman"/>
          <w:sz w:val="24"/>
          <w:szCs w:val="24"/>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ONCE MIL OCHOCIENTOS SEIS 36/100</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11,806.36</w:t>
      </w:r>
      <w:r w:rsidRPr="00991018">
        <w:rPr>
          <w:rFonts w:ascii="Times New Roman" w:hAnsi="Times New Roman" w:cs="Times New Roman"/>
          <w:sz w:val="24"/>
          <w:szCs w:val="24"/>
          <w:lang w:val="es-ES"/>
        </w:rPr>
        <w:t>);</w:t>
      </w:r>
      <w:r w:rsidRPr="00991018">
        <w:rPr>
          <w:rFonts w:ascii="Times New Roman" w:hAnsi="Times New Roman" w:cs="Times New Roman"/>
          <w:sz w:val="24"/>
          <w:szCs w:val="24"/>
        </w:rPr>
        <w:t xml:space="preserve"> </w:t>
      </w:r>
      <w:r w:rsidRPr="00991018">
        <w:rPr>
          <w:rFonts w:ascii="Times New Roman" w:hAnsi="Times New Roman" w:cs="Times New Roman"/>
          <w:b/>
          <w:sz w:val="24"/>
          <w:szCs w:val="24"/>
        </w:rPr>
        <w:t>10-</w:t>
      </w:r>
      <w:r w:rsidRPr="00991018">
        <w:rPr>
          <w:rFonts w:ascii="Times New Roman" w:hAnsi="Times New Roman" w:cs="Times New Roman"/>
          <w:sz w:val="24"/>
          <w:szCs w:val="24"/>
        </w:rPr>
        <w:t xml:space="preserve"> </w:t>
      </w:r>
      <w:r w:rsidRPr="00F5085C">
        <w:rPr>
          <w:rFonts w:ascii="Times New Roman" w:hAnsi="Times New Roman" w:cs="Times New Roman"/>
          <w:sz w:val="24"/>
          <w:szCs w:val="24"/>
          <w:lang w:val="es-ES"/>
        </w:rPr>
        <w:t>PAVIMENTACION DE 125 ML CON MEZCLA ASFALTICA EN SECTOR LA PRESA CANTON LA CRUZ, MUNICIPIO DE SAN PEDRO PERULAPAN, AÑO 2020</w:t>
      </w:r>
      <w:r>
        <w:rPr>
          <w:rFonts w:ascii="Times New Roman" w:hAnsi="Times New Roman" w:cs="Times New Roman"/>
          <w:sz w:val="24"/>
          <w:szCs w:val="24"/>
          <w:lang w:val="es-ES"/>
        </w:rPr>
        <w:t xml:space="preserve">. </w:t>
      </w:r>
      <w:r w:rsidRPr="009910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VEINTIOCHO MIL QUINIENTOS VEINTIDÓS</w:t>
      </w:r>
      <w:r w:rsidRPr="00991018">
        <w:rPr>
          <w:rFonts w:ascii="Times New Roman" w:hAnsi="Times New Roman" w:cs="Times New Roman"/>
          <w:sz w:val="24"/>
          <w:szCs w:val="24"/>
          <w:lang w:val="es-ES"/>
        </w:rPr>
        <w:t xml:space="preserve"> DOLARES DE LOS ESTADOS UNIDOS DE AMÉRICA ($</w:t>
      </w:r>
      <w:r>
        <w:rPr>
          <w:rFonts w:ascii="Times New Roman" w:hAnsi="Times New Roman" w:cs="Times New Roman"/>
          <w:sz w:val="24"/>
          <w:szCs w:val="24"/>
          <w:lang w:val="es-ES"/>
        </w:rPr>
        <w:t>28,522.48</w:t>
      </w:r>
      <w:r w:rsidRPr="00991018">
        <w:rPr>
          <w:rFonts w:ascii="Times New Roman" w:hAnsi="Times New Roman" w:cs="Times New Roman"/>
          <w:sz w:val="24"/>
          <w:szCs w:val="24"/>
          <w:lang w:val="es-ES"/>
        </w:rPr>
        <w:t xml:space="preserve">); Se Autoriza a la Tesorera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sz w:val="24"/>
          <w:szCs w:val="24"/>
          <w:lang w:val="es-ES"/>
        </w:rPr>
        <w:t xml:space="preserve">TRESCIENTOS OCHO </w:t>
      </w:r>
      <w:r w:rsidRPr="00991018">
        <w:rPr>
          <w:rFonts w:ascii="Times New Roman" w:hAnsi="Times New Roman" w:cs="Times New Roman"/>
          <w:sz w:val="24"/>
          <w:szCs w:val="24"/>
          <w:lang w:val="es-ES"/>
        </w:rPr>
        <w:t xml:space="preserve">MIL </w:t>
      </w:r>
      <w:r>
        <w:rPr>
          <w:rFonts w:ascii="Times New Roman" w:hAnsi="Times New Roman" w:cs="Times New Roman"/>
          <w:sz w:val="24"/>
          <w:szCs w:val="24"/>
          <w:lang w:val="es-ES"/>
        </w:rPr>
        <w:t>CIENTO CINCUENTA Y DOS 54</w:t>
      </w:r>
      <w:r w:rsidRPr="00991018">
        <w:rPr>
          <w:rFonts w:ascii="Times New Roman" w:hAnsi="Times New Roman" w:cs="Times New Roman"/>
          <w:sz w:val="24"/>
          <w:szCs w:val="24"/>
          <w:lang w:val="es-ES"/>
        </w:rPr>
        <w:t>/100 DOLARES DE LOS ESTADOS UNIDOS DE AMÉRICA ($</w:t>
      </w:r>
      <w:r>
        <w:rPr>
          <w:rFonts w:ascii="Times New Roman" w:hAnsi="Times New Roman" w:cs="Times New Roman"/>
          <w:sz w:val="24"/>
          <w:szCs w:val="24"/>
          <w:lang w:val="es-ES"/>
        </w:rPr>
        <w:t>308,152.54</w:t>
      </w:r>
      <w:r w:rsidRPr="00991018">
        <w:rPr>
          <w:rFonts w:ascii="Times New Roman" w:hAnsi="Times New Roman" w:cs="Times New Roman"/>
          <w:sz w:val="24"/>
          <w:szCs w:val="24"/>
          <w:lang w:val="es-ES"/>
        </w:rPr>
        <w:t>). Para el movimiento de dicha</w:t>
      </w:r>
      <w:r>
        <w:rPr>
          <w:rFonts w:ascii="Times New Roman" w:hAnsi="Times New Roman" w:cs="Times New Roman"/>
          <w:sz w:val="24"/>
          <w:szCs w:val="24"/>
          <w:lang w:val="es-ES"/>
        </w:rPr>
        <w:t>s</w:t>
      </w:r>
      <w:r w:rsidRPr="00991018">
        <w:rPr>
          <w:rFonts w:ascii="Times New Roman" w:hAnsi="Times New Roman" w:cs="Times New Roman"/>
          <w:sz w:val="24"/>
          <w:szCs w:val="24"/>
          <w:lang w:val="es-ES"/>
        </w:rPr>
        <w:t xml:space="preserve"> cuenta</w:t>
      </w:r>
      <w:r>
        <w:rPr>
          <w:rFonts w:ascii="Times New Roman" w:hAnsi="Times New Roman" w:cs="Times New Roman"/>
          <w:sz w:val="24"/>
          <w:szCs w:val="24"/>
          <w:lang w:val="es-ES"/>
        </w:rPr>
        <w:t>s</w:t>
      </w:r>
      <w:r w:rsidRPr="00991018">
        <w:rPr>
          <w:rFonts w:ascii="Times New Roman" w:hAnsi="Times New Roman" w:cs="Times New Roman"/>
          <w:sz w:val="24"/>
          <w:szCs w:val="24"/>
          <w:lang w:val="es-ES"/>
        </w:rPr>
        <w:t xml:space="preserve"> será indispensable la firma de la Tesorera Municipal y cualquiera de los dos refrendarios, acompañado del Sello de la Tesorería Municipal. Certifíquese el presente acuerdo y remítase al Banco de Fomento Agropecuario para los efectos legales.</w:t>
      </w:r>
    </w:p>
    <w:p w14:paraId="05F411A3" w14:textId="77777777" w:rsidR="00562476" w:rsidRDefault="00562476" w:rsidP="00562476">
      <w:pPr>
        <w:spacing w:after="0"/>
        <w:jc w:val="both"/>
        <w:rPr>
          <w:rFonts w:ascii="Times New Roman" w:hAnsi="Times New Roman" w:cs="Times New Roman"/>
          <w:sz w:val="24"/>
          <w:szCs w:val="24"/>
        </w:rPr>
      </w:pPr>
    </w:p>
    <w:p w14:paraId="7F555AE0"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lastRenderedPageBreak/>
        <w:t>Finalizando la presente sesión, y no habiendo nada más que hacer constar, se cierra la presente acta que firmamos.</w:t>
      </w:r>
    </w:p>
    <w:p w14:paraId="088C3A37" w14:textId="77777777" w:rsidR="00562476" w:rsidRDefault="00562476" w:rsidP="00562476">
      <w:pPr>
        <w:spacing w:after="0" w:line="276" w:lineRule="auto"/>
        <w:jc w:val="both"/>
        <w:rPr>
          <w:rFonts w:ascii="Times New Roman" w:hAnsi="Times New Roman" w:cs="Times New Roman"/>
        </w:rPr>
      </w:pPr>
    </w:p>
    <w:p w14:paraId="06A206C2" w14:textId="77777777" w:rsidR="00562476" w:rsidRDefault="00562476" w:rsidP="00562476">
      <w:pPr>
        <w:spacing w:after="0" w:line="276" w:lineRule="auto"/>
        <w:jc w:val="both"/>
        <w:rPr>
          <w:rFonts w:ascii="Times New Roman" w:hAnsi="Times New Roman" w:cs="Times New Roman"/>
        </w:rPr>
      </w:pPr>
    </w:p>
    <w:p w14:paraId="10E9EB7D" w14:textId="77777777" w:rsidR="00562476" w:rsidRDefault="00562476" w:rsidP="00562476">
      <w:pPr>
        <w:spacing w:after="0" w:line="276" w:lineRule="auto"/>
        <w:jc w:val="both"/>
        <w:rPr>
          <w:rFonts w:ascii="Times New Roman" w:hAnsi="Times New Roman" w:cs="Times New Roman"/>
          <w:sz w:val="24"/>
          <w:szCs w:val="24"/>
        </w:rPr>
      </w:pPr>
    </w:p>
    <w:p w14:paraId="78FBD7E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70977DC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7EC23873" w14:textId="77777777" w:rsidR="00562476" w:rsidRPr="00D5148B" w:rsidRDefault="00562476" w:rsidP="00562476">
      <w:pPr>
        <w:spacing w:after="0" w:line="276" w:lineRule="auto"/>
        <w:jc w:val="both"/>
        <w:rPr>
          <w:rFonts w:ascii="Times New Roman" w:hAnsi="Times New Roman" w:cs="Times New Roman"/>
          <w:sz w:val="24"/>
          <w:szCs w:val="24"/>
        </w:rPr>
      </w:pPr>
    </w:p>
    <w:p w14:paraId="7BFC9447" w14:textId="77777777" w:rsidR="00562476" w:rsidRPr="00D5148B" w:rsidRDefault="00562476" w:rsidP="00562476">
      <w:pPr>
        <w:spacing w:after="0" w:line="276" w:lineRule="auto"/>
        <w:jc w:val="both"/>
        <w:rPr>
          <w:rFonts w:ascii="Times New Roman" w:hAnsi="Times New Roman" w:cs="Times New Roman"/>
          <w:sz w:val="24"/>
          <w:szCs w:val="24"/>
        </w:rPr>
      </w:pPr>
    </w:p>
    <w:p w14:paraId="23D1556A" w14:textId="77777777" w:rsidR="00562476" w:rsidRDefault="00562476" w:rsidP="00562476">
      <w:pPr>
        <w:spacing w:after="0" w:line="276" w:lineRule="auto"/>
        <w:jc w:val="both"/>
        <w:rPr>
          <w:rFonts w:ascii="Times New Roman" w:hAnsi="Times New Roman" w:cs="Times New Roman"/>
          <w:sz w:val="24"/>
          <w:szCs w:val="24"/>
        </w:rPr>
      </w:pPr>
    </w:p>
    <w:p w14:paraId="30C69375" w14:textId="77777777" w:rsidR="00562476" w:rsidRPr="00D5148B" w:rsidRDefault="00562476" w:rsidP="00562476">
      <w:pPr>
        <w:spacing w:after="0" w:line="276" w:lineRule="auto"/>
        <w:jc w:val="both"/>
        <w:rPr>
          <w:rFonts w:ascii="Times New Roman" w:hAnsi="Times New Roman" w:cs="Times New Roman"/>
          <w:sz w:val="24"/>
          <w:szCs w:val="24"/>
        </w:rPr>
      </w:pPr>
    </w:p>
    <w:p w14:paraId="4D13C21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0A09333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1DFD7B93" w14:textId="77777777" w:rsidR="00562476" w:rsidRPr="00D5148B" w:rsidRDefault="00562476" w:rsidP="00562476">
      <w:pPr>
        <w:spacing w:after="0" w:line="276" w:lineRule="auto"/>
        <w:jc w:val="both"/>
        <w:rPr>
          <w:rFonts w:ascii="Times New Roman" w:hAnsi="Times New Roman" w:cs="Times New Roman"/>
          <w:sz w:val="24"/>
          <w:szCs w:val="24"/>
        </w:rPr>
      </w:pPr>
    </w:p>
    <w:p w14:paraId="207A86A7" w14:textId="77777777" w:rsidR="00562476" w:rsidRDefault="00562476" w:rsidP="00562476">
      <w:pPr>
        <w:spacing w:after="0" w:line="276" w:lineRule="auto"/>
        <w:jc w:val="both"/>
        <w:rPr>
          <w:rFonts w:ascii="Times New Roman" w:hAnsi="Times New Roman" w:cs="Times New Roman"/>
          <w:sz w:val="24"/>
          <w:szCs w:val="24"/>
        </w:rPr>
      </w:pPr>
    </w:p>
    <w:p w14:paraId="178C7CC0" w14:textId="77777777" w:rsidR="00562476" w:rsidRPr="00D5148B" w:rsidRDefault="00562476" w:rsidP="00562476">
      <w:pPr>
        <w:spacing w:after="0" w:line="276" w:lineRule="auto"/>
        <w:jc w:val="both"/>
        <w:rPr>
          <w:rFonts w:ascii="Times New Roman" w:hAnsi="Times New Roman" w:cs="Times New Roman"/>
          <w:sz w:val="24"/>
          <w:szCs w:val="24"/>
        </w:rPr>
      </w:pPr>
    </w:p>
    <w:p w14:paraId="039AA18D" w14:textId="77777777" w:rsidR="00562476" w:rsidRPr="00D5148B" w:rsidRDefault="00562476" w:rsidP="00562476">
      <w:pPr>
        <w:spacing w:after="0" w:line="276" w:lineRule="auto"/>
        <w:jc w:val="both"/>
        <w:rPr>
          <w:rFonts w:ascii="Times New Roman" w:hAnsi="Times New Roman" w:cs="Times New Roman"/>
          <w:sz w:val="24"/>
          <w:szCs w:val="24"/>
        </w:rPr>
      </w:pPr>
    </w:p>
    <w:p w14:paraId="5E3462D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1AC15416"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05C39262" w14:textId="77777777" w:rsidR="00562476" w:rsidRDefault="00562476" w:rsidP="00562476">
      <w:pPr>
        <w:spacing w:after="0" w:line="276" w:lineRule="auto"/>
        <w:jc w:val="both"/>
        <w:rPr>
          <w:rFonts w:ascii="Times New Roman" w:hAnsi="Times New Roman" w:cs="Times New Roman"/>
          <w:sz w:val="24"/>
          <w:szCs w:val="24"/>
        </w:rPr>
      </w:pPr>
    </w:p>
    <w:p w14:paraId="3AD36A88" w14:textId="77777777" w:rsidR="00562476" w:rsidRPr="00D5148B" w:rsidRDefault="00562476" w:rsidP="00562476">
      <w:pPr>
        <w:spacing w:after="0" w:line="276" w:lineRule="auto"/>
        <w:jc w:val="both"/>
        <w:rPr>
          <w:rFonts w:ascii="Times New Roman" w:hAnsi="Times New Roman" w:cs="Times New Roman"/>
          <w:sz w:val="24"/>
          <w:szCs w:val="24"/>
        </w:rPr>
      </w:pPr>
    </w:p>
    <w:p w14:paraId="5BAAAE55" w14:textId="77777777" w:rsidR="00562476" w:rsidRPr="00D5148B" w:rsidRDefault="00562476" w:rsidP="00562476">
      <w:pPr>
        <w:spacing w:after="0" w:line="276" w:lineRule="auto"/>
        <w:jc w:val="both"/>
        <w:rPr>
          <w:rFonts w:ascii="Times New Roman" w:hAnsi="Times New Roman" w:cs="Times New Roman"/>
          <w:sz w:val="24"/>
          <w:szCs w:val="24"/>
        </w:rPr>
      </w:pPr>
    </w:p>
    <w:p w14:paraId="3DEEE54B" w14:textId="77777777" w:rsidR="00562476" w:rsidRPr="00D5148B" w:rsidRDefault="00562476" w:rsidP="00562476">
      <w:pPr>
        <w:spacing w:after="0" w:line="276" w:lineRule="auto"/>
        <w:jc w:val="both"/>
        <w:rPr>
          <w:rFonts w:ascii="Times New Roman" w:hAnsi="Times New Roman" w:cs="Times New Roman"/>
          <w:sz w:val="24"/>
          <w:szCs w:val="24"/>
        </w:rPr>
      </w:pPr>
    </w:p>
    <w:p w14:paraId="10DF561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62F6CD7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3135BDB4" w14:textId="77777777" w:rsidR="00562476" w:rsidRPr="00D5148B" w:rsidRDefault="00562476" w:rsidP="00562476">
      <w:pPr>
        <w:spacing w:after="0" w:line="276" w:lineRule="auto"/>
        <w:jc w:val="both"/>
        <w:rPr>
          <w:rFonts w:ascii="Times New Roman" w:hAnsi="Times New Roman" w:cs="Times New Roman"/>
          <w:sz w:val="24"/>
          <w:szCs w:val="24"/>
        </w:rPr>
      </w:pPr>
    </w:p>
    <w:p w14:paraId="75BB69F2" w14:textId="77777777" w:rsidR="00562476" w:rsidRDefault="00562476" w:rsidP="00562476">
      <w:pPr>
        <w:spacing w:after="0" w:line="276" w:lineRule="auto"/>
        <w:jc w:val="both"/>
        <w:rPr>
          <w:rFonts w:ascii="Times New Roman" w:hAnsi="Times New Roman" w:cs="Times New Roman"/>
          <w:sz w:val="24"/>
          <w:szCs w:val="24"/>
        </w:rPr>
      </w:pPr>
    </w:p>
    <w:p w14:paraId="31DC54AA" w14:textId="77777777" w:rsidR="00562476" w:rsidRPr="00D5148B" w:rsidRDefault="00562476" w:rsidP="00562476">
      <w:pPr>
        <w:spacing w:after="0" w:line="276" w:lineRule="auto"/>
        <w:jc w:val="both"/>
        <w:rPr>
          <w:rFonts w:ascii="Times New Roman" w:hAnsi="Times New Roman" w:cs="Times New Roman"/>
          <w:sz w:val="24"/>
          <w:szCs w:val="24"/>
        </w:rPr>
      </w:pPr>
    </w:p>
    <w:p w14:paraId="6CA8B906" w14:textId="77777777" w:rsidR="00562476" w:rsidRPr="00D5148B" w:rsidRDefault="00562476" w:rsidP="00562476">
      <w:pPr>
        <w:spacing w:after="0" w:line="276" w:lineRule="auto"/>
        <w:jc w:val="both"/>
        <w:rPr>
          <w:rFonts w:ascii="Times New Roman" w:hAnsi="Times New Roman" w:cs="Times New Roman"/>
          <w:sz w:val="24"/>
          <w:szCs w:val="24"/>
        </w:rPr>
      </w:pPr>
    </w:p>
    <w:p w14:paraId="1FCF0F05"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658005C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7B69E699" w14:textId="77777777" w:rsidR="00562476" w:rsidRPr="00D5148B" w:rsidRDefault="00562476" w:rsidP="00562476">
      <w:pPr>
        <w:spacing w:after="0" w:line="276" w:lineRule="auto"/>
        <w:jc w:val="both"/>
        <w:rPr>
          <w:rFonts w:ascii="Times New Roman" w:hAnsi="Times New Roman" w:cs="Times New Roman"/>
          <w:sz w:val="24"/>
          <w:szCs w:val="24"/>
        </w:rPr>
      </w:pPr>
    </w:p>
    <w:p w14:paraId="28C076D7" w14:textId="77777777" w:rsidR="00562476" w:rsidRPr="00D5148B" w:rsidRDefault="00562476" w:rsidP="00562476">
      <w:pPr>
        <w:spacing w:after="0" w:line="276" w:lineRule="auto"/>
        <w:jc w:val="both"/>
        <w:rPr>
          <w:rFonts w:ascii="Times New Roman" w:hAnsi="Times New Roman" w:cs="Times New Roman"/>
          <w:sz w:val="24"/>
          <w:szCs w:val="24"/>
        </w:rPr>
      </w:pPr>
    </w:p>
    <w:p w14:paraId="7A9BE84C" w14:textId="77777777" w:rsidR="00562476" w:rsidRDefault="00562476" w:rsidP="00562476">
      <w:pPr>
        <w:spacing w:after="0" w:line="276" w:lineRule="auto"/>
        <w:jc w:val="both"/>
        <w:rPr>
          <w:rFonts w:ascii="Times New Roman" w:hAnsi="Times New Roman" w:cs="Times New Roman"/>
          <w:sz w:val="24"/>
          <w:szCs w:val="24"/>
        </w:rPr>
      </w:pPr>
    </w:p>
    <w:p w14:paraId="4A2BB5C7" w14:textId="77777777" w:rsidR="00562476" w:rsidRPr="00D5148B" w:rsidRDefault="00562476" w:rsidP="00562476">
      <w:pPr>
        <w:spacing w:after="0" w:line="276" w:lineRule="auto"/>
        <w:jc w:val="both"/>
        <w:rPr>
          <w:rFonts w:ascii="Times New Roman" w:hAnsi="Times New Roman" w:cs="Times New Roman"/>
          <w:sz w:val="24"/>
          <w:szCs w:val="24"/>
        </w:rPr>
      </w:pPr>
    </w:p>
    <w:p w14:paraId="09E96B0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5ABC06A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7A57C1A1" w14:textId="77777777" w:rsidR="00562476" w:rsidRPr="00D5148B" w:rsidRDefault="00562476" w:rsidP="00562476">
      <w:pPr>
        <w:spacing w:after="0" w:line="276" w:lineRule="auto"/>
        <w:jc w:val="both"/>
        <w:rPr>
          <w:rFonts w:ascii="Times New Roman" w:hAnsi="Times New Roman" w:cs="Times New Roman"/>
          <w:sz w:val="24"/>
          <w:szCs w:val="24"/>
        </w:rPr>
      </w:pPr>
    </w:p>
    <w:p w14:paraId="13AC2797"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4E778720" w14:textId="77777777" w:rsidR="00562476" w:rsidRPr="00D5148B" w:rsidRDefault="00562476" w:rsidP="00562476">
      <w:pPr>
        <w:spacing w:after="0" w:line="276" w:lineRule="auto"/>
        <w:jc w:val="both"/>
        <w:rPr>
          <w:rFonts w:ascii="Times New Roman" w:hAnsi="Times New Roman" w:cs="Times New Roman"/>
          <w:sz w:val="24"/>
          <w:szCs w:val="24"/>
        </w:rPr>
      </w:pPr>
    </w:p>
    <w:p w14:paraId="5A87A419"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0AF4C3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000CB55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0295F479" w14:textId="77777777" w:rsidR="00562476" w:rsidRDefault="00562476" w:rsidP="00562476">
      <w:pPr>
        <w:spacing w:after="0" w:line="276" w:lineRule="auto"/>
        <w:ind w:left="2124"/>
        <w:rPr>
          <w:rFonts w:ascii="Times New Roman" w:hAnsi="Times New Roman" w:cs="Times New Roman"/>
          <w:sz w:val="24"/>
          <w:szCs w:val="24"/>
        </w:rPr>
      </w:pPr>
    </w:p>
    <w:p w14:paraId="4DD070F7" w14:textId="77777777" w:rsidR="00562476" w:rsidRDefault="00562476" w:rsidP="00562476">
      <w:pPr>
        <w:spacing w:after="0" w:line="276" w:lineRule="auto"/>
        <w:ind w:left="2124"/>
        <w:rPr>
          <w:rFonts w:ascii="Times New Roman" w:hAnsi="Times New Roman" w:cs="Times New Roman"/>
          <w:sz w:val="24"/>
          <w:szCs w:val="24"/>
        </w:rPr>
      </w:pPr>
    </w:p>
    <w:p w14:paraId="508AA544" w14:textId="77777777" w:rsidR="00562476" w:rsidRDefault="00562476" w:rsidP="00562476">
      <w:pPr>
        <w:spacing w:after="0" w:line="276" w:lineRule="auto"/>
        <w:ind w:left="2124"/>
        <w:rPr>
          <w:rFonts w:ascii="Times New Roman" w:hAnsi="Times New Roman" w:cs="Times New Roman"/>
          <w:sz w:val="24"/>
          <w:szCs w:val="24"/>
        </w:rPr>
      </w:pPr>
    </w:p>
    <w:p w14:paraId="71F2FACA"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118C1677"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37D2A863"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Pr>
          <w:rFonts w:ascii="Times New Roman" w:hAnsi="Times New Roman" w:cs="Times New Roman"/>
          <w:b/>
          <w:sz w:val="24"/>
          <w:szCs w:val="24"/>
        </w:rPr>
        <w:t>NUEVE</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seis</w:t>
      </w:r>
      <w:r w:rsidRPr="00C63041">
        <w:rPr>
          <w:rFonts w:ascii="Times New Roman" w:hAnsi="Times New Roman" w:cs="Times New Roman"/>
          <w:sz w:val="24"/>
          <w:szCs w:val="24"/>
        </w:rPr>
        <w:t xml:space="preserve"> de </w:t>
      </w:r>
      <w:r>
        <w:rPr>
          <w:rFonts w:ascii="Times New Roman" w:hAnsi="Times New Roman" w:cs="Times New Roman"/>
          <w:sz w:val="24"/>
          <w:szCs w:val="24"/>
        </w:rPr>
        <w:t>marzo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Municipal Licda. María Juliana Escobar Montalvo.------------</w:t>
      </w:r>
      <w:r>
        <w:rPr>
          <w:rFonts w:ascii="Times New Roman" w:hAnsi="Times New Roman" w:cs="Times New Roman"/>
          <w:sz w:val="24"/>
          <w:szCs w:val="24"/>
        </w:rPr>
        <w:t>----------------------------------------------</w:t>
      </w:r>
      <w:r w:rsidRPr="00C63041">
        <w:rPr>
          <w:rFonts w:ascii="Times New Roman" w:hAnsi="Times New Roman" w:cs="Times New Roman"/>
          <w:sz w:val="24"/>
          <w:szCs w:val="24"/>
        </w:rPr>
        <w:t xml:space="preserve">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w:t>
      </w:r>
      <w:r>
        <w:rPr>
          <w:rFonts w:ascii="Times New Roman" w:hAnsi="Times New Roman" w:cs="Times New Roman"/>
          <w:sz w:val="24"/>
          <w:szCs w:val="24"/>
        </w:rPr>
        <w:t xml:space="preserve">al Ing. Henri Franklin Serrano Medrano, Jefe de Proyectos, donde presenta ante el Concejo Municipal para su revisión y aprobación la cantidad de siete Carpetas Técnicas de los Proyectos detallados a continuación: </w:t>
      </w:r>
    </w:p>
    <w:p w14:paraId="2792B5EF"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1) PAVIMENTACION DE 150 ML CON CONCRETO HIDRÁULICO EN CANTON SAN FRANCISCO SECTOR LAS PEÑITAS CANTON SAN FRANCISCO, MUNICIPIO DE SAN PEDRO PERULAPAN, AÑO 2020</w:t>
      </w:r>
    </w:p>
    <w:p w14:paraId="425A4EBE"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2) PAVIMENTACION DE 92.7 ML CON CONCRETO HIDRAULICO EN LOTIFICACION SAN CRISTOBAL CANTON ISTAHUA, MUNICIPIO DE SAN PEDRO PERULAPAN, AÑO 2020</w:t>
      </w:r>
    </w:p>
    <w:p w14:paraId="1D8B9C5A"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3) PAVIMENTACION DE 225 ML CON CONCRETO HIDRÁULICO EN SECTOR EL CEMENTERIO MUNICIPAL CASCO URBANO DE SAN PEDRO PERULAPAN, MUNICIPIO DE SAN PEDRO PERULAPAN, AÑO 2020</w:t>
      </w:r>
    </w:p>
    <w:p w14:paraId="0FF9ED8F"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 xml:space="preserve">4) PAVIMENTACION DE 157 ML CON MEZCLA ASFALTICA EN CALLE PRINCIPAL DE SECTOR EL PARAISO ABAJO, MUNICIPIO DE SAN PEDRO PERULAPAN, AÑO 2020 </w:t>
      </w:r>
    </w:p>
    <w:p w14:paraId="021B37A8"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5) PAVIMENTACION DE 200 ML DE CONCRETO ASFALTICO EN SECTOR DESVIO AL LIMON EN CANTON EL LIMON, MUNICIPIO DE SAN PEDRO PERULAPAN, AÑO 2020</w:t>
      </w:r>
    </w:p>
    <w:p w14:paraId="6932DE0D"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6) CONSTRUCCION DE 113 ML DE BANDAS DE CONCRETO HIDRAULICO EN SECTOR EL CERRO CANTON EL ESPINO, MUNICIPIO DE SAN PEDRO PERULAPAN, AÑO 2020</w:t>
      </w:r>
    </w:p>
    <w:p w14:paraId="5F7D9781"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7) PAVIMENTACION DE 150 ML CON CONCRETO HIDRÁULICO SECTOR LA IGLESIA DE CANDELARIA EN CANTON SAN FRANCISCO, MUNICIPIO DE SAN PEDRO PERULAPAN, AÑO 2020.</w:t>
      </w:r>
      <w:r>
        <w:rPr>
          <w:rFonts w:ascii="Times New Roman" w:hAnsi="Times New Roman" w:cs="Times New Roman"/>
          <w:sz w:val="24"/>
          <w:szCs w:val="24"/>
        </w:rPr>
        <w:t xml:space="preserve"> Seguidamente se recibe al Arq. Henry Douglas Palacios Montenegro, Jefe de UACI, quien presenta los Términos de Referencia y Bases de Licitación para la Ejecución y Supervisión  de los proyectos siguientes: </w:t>
      </w:r>
      <w:r w:rsidRPr="00B26821">
        <w:rPr>
          <w:rFonts w:ascii="Times New Roman" w:hAnsi="Times New Roman" w:cs="Times New Roman"/>
          <w:sz w:val="24"/>
          <w:szCs w:val="24"/>
        </w:rPr>
        <w:t xml:space="preserve">1) PAVIMENTACIÓN DE 324 ML CON MEZCLA ASFÁLTICA EN </w:t>
      </w:r>
      <w:r w:rsidRPr="00B26821">
        <w:rPr>
          <w:rFonts w:ascii="Times New Roman" w:hAnsi="Times New Roman" w:cs="Times New Roman"/>
          <w:sz w:val="24"/>
          <w:szCs w:val="24"/>
        </w:rPr>
        <w:lastRenderedPageBreak/>
        <w:t>CALLE PRINCIPAL CANTÓN SAN FRANCISCO, SECTOR EL ZAPOTE, MUNICIPIO DE SAN PEDRO PERULAPAN, AÑO 2020.</w:t>
      </w:r>
    </w:p>
    <w:p w14:paraId="702A073A"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2) PAVIMENTACIÓN DE 250 ML CON MEZCLA ASFÁLTICA EN CUESTA EL CEMENTERIO, CANTÓN TECOMATEPEQUE, MUNICIPIO DE SAN PEDRO PERULAPAN, AÑO 2020.</w:t>
      </w:r>
    </w:p>
    <w:p w14:paraId="17643455"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3) PAVIMENTACIÓN DE 131 ML CON MEZCLA ASFÁLTICA EN SECTOR LOS AGUILARES, CANTÓN LA LOMA, MUNICIPIO DE SAN PEDRO PERULAPAN, AÑO 2020.</w:t>
      </w:r>
    </w:p>
    <w:p w14:paraId="7A3868E2"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4)  SUMINISTRO DE MATERIALES PARA LA PAVIMENTACIÓN DE 103.5 ML CON CONCRETO HIDRÁULICO EN SECTOR SAN CARLOS, CANTÓN ISTAHUA, MUNICIPIO DE SAN PEDRO PERULAPAN, AÑO 2020.</w:t>
      </w:r>
    </w:p>
    <w:p w14:paraId="611C954B"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5) CONSTRUCCIÓN DE 150 ML DE BANDAS DE CONCRETO HIDRÁULICO EN SECTOR EL NARANJO, CANTÓN TECOLUCO, MUNICIPIO DE SAN PEDRO PERULAPAN.</w:t>
      </w:r>
    </w:p>
    <w:p w14:paraId="20984D5E"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 xml:space="preserve">6) ADQUISICION DE VEHICULO TIPO CAMION DE 2 TONELADAS PARA SERVICIOS GENERALES. </w:t>
      </w:r>
    </w:p>
    <w:p w14:paraId="0DDCD0F0"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7) PAVIMENTACION DE 91 ML DE CALLE ANTIGUA CON MEZCLA ASFALTICA EN SECTOR DE FATIMA CANTON EL PARAISO.</w:t>
      </w:r>
    </w:p>
    <w:p w14:paraId="6B484D18"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8) PAVIMENTACION DE 175 ML CON MEZCLA ASFALTICA EN SECTOR SAN DIEGO CANTON EL RODEO, MUNICIPIO DE SAN PEDRO PERULAPAN, AÑO 2020.</w:t>
      </w:r>
    </w:p>
    <w:p w14:paraId="4FC27D9D"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9) CONSTRUCCION DE 200 ML DE BANDAS DE RODAJE DE CONCRETO HIDRAULICO EN CANTON BUENOS AIRES, MUNICIPIO DE SAN PEDRO PERULAPAN, AÑO 2020.</w:t>
      </w:r>
    </w:p>
    <w:p w14:paraId="7359DF73" w14:textId="77777777" w:rsidR="00562476" w:rsidRPr="00B26821"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10) CONSTRUCCION DE 160 ML DE BANDAS DE CONCRETO HIDRAULICO EN SECTOR GUACHIPILIN CANTON LA LOMA, MUNICIPIO DE SAN PEDRO PERULAPAN, AÑO 2020.</w:t>
      </w:r>
    </w:p>
    <w:p w14:paraId="59DE42CD" w14:textId="77777777" w:rsidR="00562476" w:rsidRDefault="00562476" w:rsidP="00562476">
      <w:pPr>
        <w:spacing w:after="0" w:line="276" w:lineRule="auto"/>
        <w:jc w:val="both"/>
        <w:rPr>
          <w:rFonts w:ascii="Times New Roman" w:hAnsi="Times New Roman" w:cs="Times New Roman"/>
          <w:sz w:val="24"/>
          <w:szCs w:val="24"/>
        </w:rPr>
      </w:pPr>
      <w:r w:rsidRPr="00B26821">
        <w:rPr>
          <w:rFonts w:ascii="Times New Roman" w:hAnsi="Times New Roman" w:cs="Times New Roman"/>
          <w:sz w:val="24"/>
          <w:szCs w:val="24"/>
        </w:rPr>
        <w:t xml:space="preserve">11) PAVIMENTACION DE 125 ML CON MEZCLA ASFALTICA EN SECTOR LA PRESA CANTON LA CRUZ, MUNICIPIO DE SAN PEDRO PERULAPAN, AÑO 2020. Además realiza la lectura de los </w:t>
      </w:r>
      <w:r w:rsidRPr="00DA44E7">
        <w:rPr>
          <w:rFonts w:ascii="Times New Roman" w:hAnsi="Times New Roman" w:cs="Times New Roman"/>
          <w:sz w:val="24"/>
          <w:szCs w:val="24"/>
        </w:rPr>
        <w:t>egresos programados para la siguiente semana. Posteriormente se le concede par</w:t>
      </w:r>
      <w:r>
        <w:rPr>
          <w:rFonts w:ascii="Times New Roman" w:hAnsi="Times New Roman" w:cs="Times New Roman"/>
          <w:sz w:val="24"/>
          <w:szCs w:val="24"/>
        </w:rPr>
        <w:t xml:space="preserve">ticipación a Marvin Vivas, Auxiliar de Proyección Social, junto a la Licda. </w:t>
      </w:r>
      <w:r w:rsidRPr="00C63041">
        <w:rPr>
          <w:rFonts w:ascii="Times New Roman" w:hAnsi="Times New Roman" w:cs="Times New Roman"/>
          <w:sz w:val="24"/>
          <w:szCs w:val="24"/>
        </w:rPr>
        <w:t>Mayra Lissethe Renderos de Vásquez</w:t>
      </w:r>
      <w:r>
        <w:rPr>
          <w:rFonts w:ascii="Times New Roman" w:hAnsi="Times New Roman" w:cs="Times New Roman"/>
          <w:sz w:val="24"/>
          <w:szCs w:val="24"/>
        </w:rPr>
        <w:t xml:space="preserve">, ellos presentan la situación de la Carpeta del Programa BECAS MUNICIPALES 2020 donde hasta la fecha son 52 universitarios para este año y el monto establecido para éste programa es de $40,000.00 dólares y no es suficiente para terminar el año con todos los compromisos que se tienen dentro de la misma, ya que es importante incluir a las madres de niños con discapacidad que estudian en la escuela para niños especiales de Cojutepeque y niños que estudian en la escuela para sordos, así mismo se incluiría el aporte a las madres educadoras de Cantón El Rodeo, por dicho motivo presenta la opción de disminuir la cantidad mensual a los becados quedando a $70.00 dólares mensuales para cada uno de ellos y de esa manera reduce el monto y permite que se incorpore lo demás que se ha mencionado. Luego participa el señor Miguel Ángel Orellana, Jefe de Proyección Social, solicitando autorización de pago de pago de algunas facturas del año 2019 que no se dejaron provisionadas. También participa la Jefa de la Unidad Administrativa Tributaria Municipal, Karla Karina Coto, Menciona que va a realizar modificaciones a la planificación de dicha unidad así como el plan Operativo anual para posteriormente presentarlo ante el Concejo Municipal para su aprobación, explica que la nueva ordenanza Municipal se está revisando y próximamente se presentará para su revisión. Se recibe a William Alfredo Madrid, Jefe de Informática, quien presenta el plan operativo anual de la unidad que representa. Además se recibe </w:t>
      </w:r>
      <w:r>
        <w:rPr>
          <w:rFonts w:ascii="Times New Roman" w:hAnsi="Times New Roman" w:cs="Times New Roman"/>
          <w:sz w:val="24"/>
          <w:szCs w:val="24"/>
        </w:rPr>
        <w:lastRenderedPageBreak/>
        <w:t xml:space="preserve">a Evin Alexis Pinto, Oficial de Información Pública, explica algunos Artículos de la Ley de acceso a la información pública, donde menciona que los datos reservados y confidenciales no se pueden facilitar al público en general y para proteger dicha información solicita crear la comisión para delimitar la documentación municipal que se encuentra en estos parámetros.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3EB58E69" w14:textId="77777777" w:rsidR="00562476" w:rsidRDefault="00562476" w:rsidP="00562476">
      <w:pPr>
        <w:spacing w:after="0" w:line="276" w:lineRule="auto"/>
        <w:jc w:val="both"/>
        <w:rPr>
          <w:rFonts w:ascii="Times New Roman" w:hAnsi="Times New Roman" w:cs="Times New Roman"/>
          <w:sz w:val="24"/>
          <w:szCs w:val="24"/>
        </w:rPr>
      </w:pPr>
    </w:p>
    <w:p w14:paraId="5625271D" w14:textId="77777777" w:rsidR="00562476" w:rsidRPr="00CB41CF" w:rsidRDefault="00562476" w:rsidP="00562476">
      <w:pPr>
        <w:spacing w:after="0" w:line="276" w:lineRule="auto"/>
        <w:jc w:val="both"/>
        <w:rPr>
          <w:rFonts w:ascii="Times New Roman" w:hAnsi="Times New Roman" w:cs="Times New Roman"/>
          <w:sz w:val="24"/>
          <w:szCs w:val="24"/>
        </w:rPr>
      </w:pPr>
      <w:r w:rsidRPr="00CB41CF">
        <w:rPr>
          <w:rFonts w:ascii="Times New Roman" w:hAnsi="Times New Roman" w:cs="Times New Roman"/>
          <w:b/>
          <w:sz w:val="24"/>
          <w:szCs w:val="24"/>
        </w:rPr>
        <w:t>ACUERDO NÚMERO UNO:</w:t>
      </w:r>
      <w:r w:rsidRPr="00CB41CF">
        <w:rPr>
          <w:rFonts w:ascii="Times New Roman" w:hAnsi="Times New Roman" w:cs="Times New Roman"/>
          <w:sz w:val="24"/>
          <w:szCs w:val="24"/>
        </w:rPr>
        <w:t xml:space="preserve"> El Concejo Municipal,  CONSIDERANDO: </w:t>
      </w:r>
    </w:p>
    <w:p w14:paraId="6A5A5C9F" w14:textId="77777777" w:rsidR="00562476" w:rsidRPr="0000357B" w:rsidRDefault="00562476" w:rsidP="00562476">
      <w:pPr>
        <w:autoSpaceDE w:val="0"/>
        <w:autoSpaceDN w:val="0"/>
        <w:adjustRightInd w:val="0"/>
        <w:spacing w:after="0" w:line="276" w:lineRule="auto"/>
        <w:jc w:val="both"/>
        <w:rPr>
          <w:rFonts w:ascii="Times New Roman" w:hAnsi="Times New Roman" w:cs="Times New Roman"/>
          <w:sz w:val="24"/>
          <w:szCs w:val="24"/>
        </w:rPr>
      </w:pPr>
      <w:r w:rsidRPr="00CB41CF">
        <w:rPr>
          <w:rFonts w:ascii="Times New Roman" w:hAnsi="Times New Roman" w:cs="Times New Roman"/>
          <w:sz w:val="24"/>
          <w:szCs w:val="24"/>
        </w:rPr>
        <w:t xml:space="preserve">I- </w:t>
      </w:r>
      <w:r w:rsidRPr="0000357B">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27A03ED8" w14:textId="77777777" w:rsidR="00562476" w:rsidRPr="0000357B" w:rsidRDefault="00562476" w:rsidP="00562476">
      <w:pPr>
        <w:autoSpaceDE w:val="0"/>
        <w:autoSpaceDN w:val="0"/>
        <w:adjustRightInd w:val="0"/>
        <w:spacing w:after="0" w:line="276" w:lineRule="auto"/>
        <w:jc w:val="both"/>
        <w:rPr>
          <w:rFonts w:ascii="Times New Roman" w:hAnsi="Times New Roman" w:cs="Times New Roman"/>
          <w:sz w:val="24"/>
          <w:szCs w:val="24"/>
        </w:rPr>
      </w:pPr>
      <w:r w:rsidRPr="0000357B">
        <w:rPr>
          <w:rFonts w:ascii="Times New Roman" w:hAnsi="Times New Roman" w:cs="Times New Roman"/>
          <w:sz w:val="24"/>
          <w:szCs w:val="24"/>
        </w:rPr>
        <w:t xml:space="preserve">II- Que ha esta reunión de Concejo Municipal, se hace presente </w:t>
      </w:r>
      <w:r>
        <w:rPr>
          <w:rFonts w:ascii="Times New Roman" w:hAnsi="Times New Roman" w:cs="Times New Roman"/>
          <w:sz w:val="24"/>
          <w:szCs w:val="24"/>
        </w:rPr>
        <w:t>William Alfredo Madrid Gracias</w:t>
      </w:r>
      <w:r w:rsidRPr="0000357B">
        <w:rPr>
          <w:rFonts w:ascii="Times New Roman" w:hAnsi="Times New Roman" w:cs="Times New Roman"/>
          <w:sz w:val="24"/>
          <w:szCs w:val="24"/>
        </w:rPr>
        <w:t xml:space="preserve">, quien tiene la función de </w:t>
      </w:r>
      <w:r>
        <w:rPr>
          <w:rFonts w:ascii="Times New Roman" w:hAnsi="Times New Roman" w:cs="Times New Roman"/>
          <w:sz w:val="24"/>
          <w:szCs w:val="24"/>
        </w:rPr>
        <w:t>Jefe de Informática</w:t>
      </w:r>
      <w:r w:rsidRPr="0000357B">
        <w:rPr>
          <w:rFonts w:ascii="Times New Roman" w:hAnsi="Times New Roman" w:cs="Times New Roman"/>
          <w:sz w:val="24"/>
          <w:szCs w:val="24"/>
        </w:rPr>
        <w:t>, ante lo que presenta la propuesta del Plan Operativo Anual de la Unidad</w:t>
      </w:r>
      <w:r>
        <w:rPr>
          <w:rFonts w:ascii="Times New Roman" w:hAnsi="Times New Roman" w:cs="Times New Roman"/>
          <w:sz w:val="24"/>
          <w:szCs w:val="24"/>
        </w:rPr>
        <w:t xml:space="preserve"> de</w:t>
      </w:r>
      <w:r w:rsidRPr="0000357B">
        <w:rPr>
          <w:rFonts w:ascii="Times New Roman" w:hAnsi="Times New Roman" w:cs="Times New Roman"/>
          <w:sz w:val="24"/>
          <w:szCs w:val="24"/>
        </w:rPr>
        <w:t xml:space="preserve"> </w:t>
      </w:r>
      <w:r>
        <w:rPr>
          <w:rFonts w:ascii="Times New Roman" w:hAnsi="Times New Roman" w:cs="Times New Roman"/>
          <w:sz w:val="24"/>
          <w:szCs w:val="24"/>
        </w:rPr>
        <w:t>Informática de ésta Municipalidad</w:t>
      </w:r>
      <w:r w:rsidRPr="0000357B">
        <w:rPr>
          <w:rFonts w:ascii="Times New Roman" w:hAnsi="Times New Roman" w:cs="Times New Roman"/>
          <w:sz w:val="24"/>
          <w:szCs w:val="24"/>
        </w:rPr>
        <w:t xml:space="preserve">. </w:t>
      </w:r>
    </w:p>
    <w:p w14:paraId="49979A58" w14:textId="77777777" w:rsidR="00562476" w:rsidRPr="0000357B" w:rsidRDefault="00562476" w:rsidP="00562476">
      <w:pPr>
        <w:autoSpaceDE w:val="0"/>
        <w:autoSpaceDN w:val="0"/>
        <w:adjustRightInd w:val="0"/>
        <w:spacing w:after="0" w:line="276" w:lineRule="auto"/>
        <w:jc w:val="both"/>
        <w:rPr>
          <w:rFonts w:ascii="Times New Roman" w:hAnsi="Times New Roman" w:cs="Times New Roman"/>
          <w:b/>
        </w:rPr>
      </w:pPr>
      <w:r w:rsidRPr="0000357B">
        <w:rPr>
          <w:rFonts w:ascii="Times New Roman" w:hAnsi="Times New Roman" w:cs="Times New Roman"/>
          <w:sz w:val="24"/>
          <w:szCs w:val="24"/>
          <w:lang w:val="es-ES"/>
        </w:rPr>
        <w:t xml:space="preserve">III- Que teniendo a la vista el Plan de Trabajo del Área de </w:t>
      </w:r>
      <w:r>
        <w:rPr>
          <w:rFonts w:ascii="Times New Roman" w:hAnsi="Times New Roman" w:cs="Times New Roman"/>
          <w:sz w:val="24"/>
          <w:szCs w:val="24"/>
          <w:lang w:val="es-ES"/>
        </w:rPr>
        <w:t xml:space="preserve">Informática </w:t>
      </w:r>
      <w:r w:rsidRPr="0000357B">
        <w:rPr>
          <w:rFonts w:ascii="Times New Roman" w:hAnsi="Times New Roman" w:cs="Times New Roman"/>
          <w:sz w:val="24"/>
          <w:szCs w:val="24"/>
          <w:lang w:val="es-ES"/>
        </w:rPr>
        <w:t xml:space="preserve">de ésta Alcaldía Municipal el cual tendrá vigencia para el año 2020. </w:t>
      </w:r>
      <w:r w:rsidRPr="0000357B">
        <w:rPr>
          <w:rFonts w:ascii="Times New Roman" w:hAnsi="Times New Roman" w:cs="Times New Roman"/>
          <w:b/>
          <w:sz w:val="24"/>
          <w:szCs w:val="24"/>
          <w:lang w:val="es-ES"/>
        </w:rPr>
        <w:t xml:space="preserve">El Concejo Municipal en uso de las facultades que le otorga el Código Municipal. ACUERDA: 1) </w:t>
      </w:r>
      <w:r w:rsidRPr="0000357B">
        <w:rPr>
          <w:rFonts w:ascii="Times New Roman" w:hAnsi="Times New Roman" w:cs="Times New Roman"/>
          <w:sz w:val="24"/>
          <w:szCs w:val="24"/>
        </w:rPr>
        <w:t xml:space="preserve">Dar por aprobado El Plan Operativo Anual de la Unidad de </w:t>
      </w:r>
      <w:r>
        <w:rPr>
          <w:rFonts w:ascii="Times New Roman" w:hAnsi="Times New Roman" w:cs="Times New Roman"/>
          <w:sz w:val="24"/>
          <w:szCs w:val="24"/>
        </w:rPr>
        <w:t>Informática.</w:t>
      </w:r>
      <w:r w:rsidRPr="0000357B">
        <w:rPr>
          <w:rFonts w:ascii="Times New Roman" w:hAnsi="Times New Roman" w:cs="Times New Roman"/>
          <w:sz w:val="24"/>
          <w:szCs w:val="24"/>
        </w:rPr>
        <w:t xml:space="preserve"> </w:t>
      </w:r>
      <w:r w:rsidRPr="0000357B">
        <w:rPr>
          <w:rFonts w:ascii="Times New Roman" w:hAnsi="Times New Roman" w:cs="Times New Roman"/>
          <w:b/>
          <w:sz w:val="24"/>
          <w:szCs w:val="24"/>
        </w:rPr>
        <w:t>2)</w:t>
      </w:r>
      <w:r w:rsidRPr="0000357B">
        <w:rPr>
          <w:rFonts w:ascii="Times New Roman" w:hAnsi="Times New Roman" w:cs="Times New Roman"/>
          <w:sz w:val="24"/>
          <w:szCs w:val="24"/>
        </w:rPr>
        <w:t xml:space="preserve"> El Plan Operativo Anual antes mencionado es para el presente ejercicio y año Dos Mil Veinte, tendrá vigencia desde enero hasta Diciembre del año 2020. Comuníquese-.</w:t>
      </w:r>
    </w:p>
    <w:p w14:paraId="5808EC72"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p w14:paraId="6963C061"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w:t>
      </w:r>
      <w:r>
        <w:rPr>
          <w:rFonts w:ascii="Times New Roman" w:hAnsi="Times New Roman" w:cs="Times New Roman"/>
          <w:sz w:val="24"/>
          <w:szCs w:val="24"/>
        </w:rPr>
        <w:t>,</w:t>
      </w:r>
      <w:r w:rsidRPr="00C63041">
        <w:rPr>
          <w:rFonts w:ascii="Times New Roman" w:hAnsi="Times New Roman" w:cs="Times New Roman"/>
          <w:sz w:val="24"/>
          <w:szCs w:val="24"/>
        </w:rPr>
        <w:t xml:space="preserve">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Ind w:w="108" w:type="dxa"/>
        <w:tblLayout w:type="fixed"/>
        <w:tblLook w:val="04A0" w:firstRow="1" w:lastRow="0" w:firstColumn="1" w:lastColumn="0" w:noHBand="0" w:noVBand="1"/>
      </w:tblPr>
      <w:tblGrid>
        <w:gridCol w:w="567"/>
        <w:gridCol w:w="1843"/>
        <w:gridCol w:w="851"/>
        <w:gridCol w:w="2976"/>
        <w:gridCol w:w="1276"/>
        <w:gridCol w:w="1134"/>
        <w:gridCol w:w="1134"/>
      </w:tblGrid>
      <w:tr w:rsidR="00562476" w:rsidRPr="004614DC" w14:paraId="2E94A514" w14:textId="77777777" w:rsidTr="007B3F30">
        <w:trPr>
          <w:trHeight w:val="341"/>
        </w:trPr>
        <w:tc>
          <w:tcPr>
            <w:tcW w:w="9781" w:type="dxa"/>
            <w:gridSpan w:val="7"/>
            <w:hideMark/>
          </w:tcPr>
          <w:p w14:paraId="32D849D1" w14:textId="77777777" w:rsidR="00562476" w:rsidRPr="004614DC" w:rsidRDefault="00562476" w:rsidP="007B3F30">
            <w:pPr>
              <w:autoSpaceDE w:val="0"/>
              <w:autoSpaceDN w:val="0"/>
              <w:adjustRightInd w:val="0"/>
              <w:spacing w:after="0"/>
              <w:jc w:val="both"/>
              <w:rPr>
                <w:rFonts w:ascii="Times New Roman" w:hAnsi="Times New Roman" w:cs="Times New Roman"/>
                <w:b/>
                <w:bCs/>
                <w:sz w:val="24"/>
                <w:szCs w:val="24"/>
              </w:rPr>
            </w:pPr>
            <w:r w:rsidRPr="004614DC">
              <w:rPr>
                <w:rFonts w:ascii="Times New Roman" w:hAnsi="Times New Roman" w:cs="Times New Roman"/>
                <w:b/>
                <w:bCs/>
                <w:sz w:val="24"/>
                <w:szCs w:val="24"/>
              </w:rPr>
              <w:t>DETALLES DE LOS GASTOS DE LA CUENTA TMSPP/FONDO COMUN</w:t>
            </w:r>
          </w:p>
        </w:tc>
      </w:tr>
      <w:tr w:rsidR="00562476" w:rsidRPr="004614DC" w14:paraId="063E271A" w14:textId="77777777" w:rsidTr="007B3F30">
        <w:trPr>
          <w:trHeight w:val="930"/>
        </w:trPr>
        <w:tc>
          <w:tcPr>
            <w:tcW w:w="567" w:type="dxa"/>
            <w:hideMark/>
          </w:tcPr>
          <w:p w14:paraId="178DB50D" w14:textId="77777777" w:rsidR="00562476" w:rsidRPr="00F11B0E" w:rsidRDefault="00562476" w:rsidP="007B3F30">
            <w:pPr>
              <w:autoSpaceDE w:val="0"/>
              <w:autoSpaceDN w:val="0"/>
              <w:adjustRightInd w:val="0"/>
              <w:spacing w:after="0"/>
              <w:jc w:val="both"/>
              <w:rPr>
                <w:rFonts w:ascii="Times New Roman" w:hAnsi="Times New Roman" w:cs="Times New Roman"/>
                <w:bCs/>
                <w:sz w:val="18"/>
                <w:szCs w:val="18"/>
              </w:rPr>
            </w:pPr>
            <w:r w:rsidRPr="00F11B0E">
              <w:rPr>
                <w:rFonts w:ascii="Times New Roman" w:hAnsi="Times New Roman" w:cs="Times New Roman"/>
                <w:bCs/>
                <w:sz w:val="18"/>
                <w:szCs w:val="18"/>
              </w:rPr>
              <w:t>No</w:t>
            </w:r>
          </w:p>
        </w:tc>
        <w:tc>
          <w:tcPr>
            <w:tcW w:w="1843" w:type="dxa"/>
            <w:hideMark/>
          </w:tcPr>
          <w:p w14:paraId="326783D2" w14:textId="77777777" w:rsidR="00562476" w:rsidRPr="004614DC" w:rsidRDefault="00562476" w:rsidP="007B3F30">
            <w:pPr>
              <w:autoSpaceDE w:val="0"/>
              <w:autoSpaceDN w:val="0"/>
              <w:adjustRightInd w:val="0"/>
              <w:spacing w:after="0"/>
              <w:jc w:val="both"/>
              <w:rPr>
                <w:rFonts w:ascii="Times New Roman" w:hAnsi="Times New Roman" w:cs="Times New Roman"/>
                <w:bCs/>
                <w:sz w:val="20"/>
                <w:szCs w:val="20"/>
              </w:rPr>
            </w:pPr>
            <w:r w:rsidRPr="004614DC">
              <w:rPr>
                <w:rFonts w:ascii="Times New Roman" w:hAnsi="Times New Roman" w:cs="Times New Roman"/>
                <w:bCs/>
                <w:sz w:val="20"/>
                <w:szCs w:val="20"/>
              </w:rPr>
              <w:t>Nombre</w:t>
            </w:r>
          </w:p>
        </w:tc>
        <w:tc>
          <w:tcPr>
            <w:tcW w:w="851" w:type="dxa"/>
            <w:hideMark/>
          </w:tcPr>
          <w:p w14:paraId="4838EFCC"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No de factura</w:t>
            </w:r>
          </w:p>
        </w:tc>
        <w:tc>
          <w:tcPr>
            <w:tcW w:w="2976" w:type="dxa"/>
            <w:hideMark/>
          </w:tcPr>
          <w:p w14:paraId="4B543D26"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Descripción</w:t>
            </w:r>
          </w:p>
        </w:tc>
        <w:tc>
          <w:tcPr>
            <w:tcW w:w="1276" w:type="dxa"/>
            <w:hideMark/>
          </w:tcPr>
          <w:p w14:paraId="79BAC50D" w14:textId="77777777" w:rsidR="00562476" w:rsidRPr="004614DC" w:rsidRDefault="00562476" w:rsidP="007B3F30">
            <w:pPr>
              <w:autoSpaceDE w:val="0"/>
              <w:autoSpaceDN w:val="0"/>
              <w:adjustRightInd w:val="0"/>
              <w:spacing w:after="0"/>
              <w:jc w:val="both"/>
              <w:rPr>
                <w:rFonts w:ascii="Times New Roman" w:hAnsi="Times New Roman" w:cs="Times New Roman"/>
                <w:bCs/>
                <w:sz w:val="20"/>
                <w:szCs w:val="20"/>
              </w:rPr>
            </w:pPr>
            <w:r w:rsidRPr="004614DC">
              <w:rPr>
                <w:rFonts w:ascii="Times New Roman" w:hAnsi="Times New Roman" w:cs="Times New Roman"/>
                <w:bCs/>
                <w:sz w:val="20"/>
                <w:szCs w:val="20"/>
              </w:rPr>
              <w:t>Descripción de la cuenta</w:t>
            </w:r>
          </w:p>
        </w:tc>
        <w:tc>
          <w:tcPr>
            <w:tcW w:w="1134" w:type="dxa"/>
            <w:hideMark/>
          </w:tcPr>
          <w:p w14:paraId="0D26734B"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Unidad Solicitante o Encargado de Carpeta.</w:t>
            </w:r>
          </w:p>
        </w:tc>
        <w:tc>
          <w:tcPr>
            <w:tcW w:w="1134" w:type="dxa"/>
            <w:hideMark/>
          </w:tcPr>
          <w:p w14:paraId="1721C98F"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 xml:space="preserve">Monto a Cancelar </w:t>
            </w:r>
          </w:p>
        </w:tc>
      </w:tr>
      <w:tr w:rsidR="00562476" w:rsidRPr="004614DC" w14:paraId="2173E00D" w14:textId="77777777" w:rsidTr="007B3F30">
        <w:trPr>
          <w:trHeight w:val="1200"/>
        </w:trPr>
        <w:tc>
          <w:tcPr>
            <w:tcW w:w="567" w:type="dxa"/>
            <w:hideMark/>
          </w:tcPr>
          <w:p w14:paraId="196ED41C"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1</w:t>
            </w:r>
          </w:p>
        </w:tc>
        <w:tc>
          <w:tcPr>
            <w:tcW w:w="1843" w:type="dxa"/>
            <w:hideMark/>
          </w:tcPr>
          <w:p w14:paraId="4BCBEA79"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DENIS ALEXANDER MEJIA TEAS</w:t>
            </w:r>
          </w:p>
        </w:tc>
        <w:tc>
          <w:tcPr>
            <w:tcW w:w="851" w:type="dxa"/>
            <w:hideMark/>
          </w:tcPr>
          <w:p w14:paraId="68EEF58D"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Recibo N°0002</w:t>
            </w:r>
          </w:p>
        </w:tc>
        <w:tc>
          <w:tcPr>
            <w:tcW w:w="2976" w:type="dxa"/>
            <w:hideMark/>
          </w:tcPr>
          <w:p w14:paraId="324F1B02"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Pago por la compra de 150 tasas decorativas para celebración del día de la mujer el día 09 de Marzo del 2020.</w:t>
            </w:r>
          </w:p>
        </w:tc>
        <w:tc>
          <w:tcPr>
            <w:tcW w:w="1276" w:type="dxa"/>
            <w:hideMark/>
          </w:tcPr>
          <w:p w14:paraId="1FCBEE13"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TMSPP/</w:t>
            </w:r>
          </w:p>
          <w:p w14:paraId="6D791A47"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Fondo común</w:t>
            </w:r>
          </w:p>
        </w:tc>
        <w:tc>
          <w:tcPr>
            <w:tcW w:w="1134" w:type="dxa"/>
            <w:hideMark/>
          </w:tcPr>
          <w:p w14:paraId="59F20BA7"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Proyección social.</w:t>
            </w:r>
          </w:p>
        </w:tc>
        <w:tc>
          <w:tcPr>
            <w:tcW w:w="1134" w:type="dxa"/>
            <w:hideMark/>
          </w:tcPr>
          <w:p w14:paraId="35B5FB3B"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 xml:space="preserve">$ 450.00 </w:t>
            </w:r>
          </w:p>
        </w:tc>
      </w:tr>
      <w:tr w:rsidR="00562476" w:rsidRPr="004614DC" w14:paraId="48F7619C" w14:textId="77777777" w:rsidTr="007B3F30">
        <w:trPr>
          <w:trHeight w:val="1543"/>
        </w:trPr>
        <w:tc>
          <w:tcPr>
            <w:tcW w:w="567" w:type="dxa"/>
            <w:hideMark/>
          </w:tcPr>
          <w:p w14:paraId="75670F7D"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lastRenderedPageBreak/>
              <w:t>2</w:t>
            </w:r>
          </w:p>
        </w:tc>
        <w:tc>
          <w:tcPr>
            <w:tcW w:w="1843" w:type="dxa"/>
            <w:hideMark/>
          </w:tcPr>
          <w:p w14:paraId="0DCA142B" w14:textId="77777777" w:rsidR="00562476" w:rsidRPr="00F11B0E" w:rsidRDefault="00562476" w:rsidP="007B3F30">
            <w:pPr>
              <w:autoSpaceDE w:val="0"/>
              <w:autoSpaceDN w:val="0"/>
              <w:adjustRightInd w:val="0"/>
              <w:spacing w:after="0"/>
              <w:jc w:val="both"/>
              <w:rPr>
                <w:rFonts w:ascii="Times New Roman" w:hAnsi="Times New Roman" w:cs="Times New Roman"/>
                <w:sz w:val="18"/>
                <w:szCs w:val="18"/>
              </w:rPr>
            </w:pPr>
            <w:r w:rsidRPr="00F11B0E">
              <w:rPr>
                <w:rFonts w:ascii="Times New Roman" w:hAnsi="Times New Roman" w:cs="Times New Roman"/>
                <w:sz w:val="18"/>
                <w:szCs w:val="18"/>
              </w:rPr>
              <w:t>TIENDA MARIA AUXILIADORA (BORIS ALEXANDER CANALES ANGULO)</w:t>
            </w:r>
          </w:p>
        </w:tc>
        <w:tc>
          <w:tcPr>
            <w:tcW w:w="851" w:type="dxa"/>
            <w:hideMark/>
          </w:tcPr>
          <w:p w14:paraId="1C745C83"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0104</w:t>
            </w:r>
          </w:p>
        </w:tc>
        <w:tc>
          <w:tcPr>
            <w:tcW w:w="2976" w:type="dxa"/>
            <w:hideMark/>
          </w:tcPr>
          <w:p w14:paraId="370DCB7B"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Pago por la compra de 20 fardos de jugos y 1 caja de galletas para ser entregados en el evento de campaña de vacunación  canina y felina en S.P.P</w:t>
            </w:r>
          </w:p>
        </w:tc>
        <w:tc>
          <w:tcPr>
            <w:tcW w:w="1276" w:type="dxa"/>
            <w:hideMark/>
          </w:tcPr>
          <w:p w14:paraId="274408E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TMSPP/</w:t>
            </w:r>
          </w:p>
          <w:p w14:paraId="78152F05"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Fondo común</w:t>
            </w:r>
          </w:p>
        </w:tc>
        <w:tc>
          <w:tcPr>
            <w:tcW w:w="1134" w:type="dxa"/>
            <w:hideMark/>
          </w:tcPr>
          <w:p w14:paraId="5FB9D51D"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Proyección social</w:t>
            </w:r>
          </w:p>
        </w:tc>
        <w:tc>
          <w:tcPr>
            <w:tcW w:w="1134" w:type="dxa"/>
            <w:hideMark/>
          </w:tcPr>
          <w:p w14:paraId="7731B4F0"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 xml:space="preserve">$ 132.00 </w:t>
            </w:r>
          </w:p>
        </w:tc>
      </w:tr>
      <w:tr w:rsidR="00562476" w:rsidRPr="004614DC" w14:paraId="3A726B8F" w14:textId="77777777" w:rsidTr="007B3F30">
        <w:trPr>
          <w:trHeight w:val="2571"/>
        </w:trPr>
        <w:tc>
          <w:tcPr>
            <w:tcW w:w="567" w:type="dxa"/>
            <w:hideMark/>
          </w:tcPr>
          <w:p w14:paraId="5568726A"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3</w:t>
            </w:r>
          </w:p>
        </w:tc>
        <w:tc>
          <w:tcPr>
            <w:tcW w:w="1843" w:type="dxa"/>
            <w:hideMark/>
          </w:tcPr>
          <w:p w14:paraId="22FA370F"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bCs/>
                <w:sz w:val="20"/>
                <w:szCs w:val="20"/>
              </w:rPr>
              <w:t>&gt;</w:t>
            </w:r>
            <w:r w:rsidRPr="004614DC">
              <w:rPr>
                <w:rFonts w:ascii="Times New Roman" w:hAnsi="Times New Roman" w:cs="Times New Roman"/>
                <w:sz w:val="20"/>
                <w:szCs w:val="20"/>
              </w:rPr>
              <w:t xml:space="preserve">REINA ISABEL MENDOZA VASQUEZ                                                                                                                                                                          </w:t>
            </w:r>
            <w:r w:rsidRPr="004614DC">
              <w:rPr>
                <w:rFonts w:ascii="Times New Roman" w:hAnsi="Times New Roman" w:cs="Times New Roman"/>
                <w:bCs/>
                <w:sz w:val="20"/>
                <w:szCs w:val="20"/>
              </w:rPr>
              <w:t>&gt;</w:t>
            </w:r>
            <w:r w:rsidRPr="004614DC">
              <w:rPr>
                <w:rFonts w:ascii="Times New Roman" w:hAnsi="Times New Roman" w:cs="Times New Roman"/>
                <w:sz w:val="20"/>
                <w:szCs w:val="20"/>
              </w:rPr>
              <w:t>ALEYDA GUADALUPE NIETO SANTOS</w:t>
            </w:r>
          </w:p>
        </w:tc>
        <w:tc>
          <w:tcPr>
            <w:tcW w:w="851" w:type="dxa"/>
            <w:hideMark/>
          </w:tcPr>
          <w:p w14:paraId="741EF929"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Recibo simple.</w:t>
            </w:r>
          </w:p>
        </w:tc>
        <w:tc>
          <w:tcPr>
            <w:tcW w:w="2976" w:type="dxa"/>
            <w:hideMark/>
          </w:tcPr>
          <w:p w14:paraId="63499B5E" w14:textId="77777777" w:rsidR="00562476" w:rsidRPr="00F11B0E" w:rsidRDefault="00562476" w:rsidP="007B3F30">
            <w:pPr>
              <w:autoSpaceDE w:val="0"/>
              <w:autoSpaceDN w:val="0"/>
              <w:adjustRightInd w:val="0"/>
              <w:spacing w:after="0"/>
              <w:jc w:val="both"/>
              <w:rPr>
                <w:rFonts w:ascii="Times New Roman" w:hAnsi="Times New Roman" w:cs="Times New Roman"/>
                <w:sz w:val="20"/>
                <w:szCs w:val="20"/>
              </w:rPr>
            </w:pPr>
            <w:r w:rsidRPr="00F11B0E">
              <w:rPr>
                <w:rFonts w:ascii="Times New Roman" w:hAnsi="Times New Roman" w:cs="Times New Roman"/>
                <w:sz w:val="20"/>
                <w:szCs w:val="20"/>
              </w:rPr>
              <w:t>Contribución económica por cuidados especiales a 25 niños que asisten diariamente a las Aldeas Infantiles SOS que desarrolla el CBI en Cantón El Rodeo del Municipio de San Pedro Perulapan.                                                                                                                                                                Por un monto de:                                                                                                                  $75.00 de Enero a Diciembre del 2020= $900.00 c/u haciendo un monto total de: $1,800 por las dos madres aplicando el descuento de renta por cada mes.(Según acuerdo municipal No ocho con fecha treinta y uno de Enero del 2020)</w:t>
            </w:r>
          </w:p>
        </w:tc>
        <w:tc>
          <w:tcPr>
            <w:tcW w:w="1276" w:type="dxa"/>
            <w:hideMark/>
          </w:tcPr>
          <w:p w14:paraId="19DA608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TMSPP/</w:t>
            </w:r>
          </w:p>
          <w:p w14:paraId="69B707A4"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Fondo común</w:t>
            </w:r>
          </w:p>
        </w:tc>
        <w:tc>
          <w:tcPr>
            <w:tcW w:w="1134" w:type="dxa"/>
            <w:hideMark/>
          </w:tcPr>
          <w:p w14:paraId="2DAD1989"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Proyección social.</w:t>
            </w:r>
          </w:p>
        </w:tc>
        <w:tc>
          <w:tcPr>
            <w:tcW w:w="1134" w:type="dxa"/>
            <w:hideMark/>
          </w:tcPr>
          <w:p w14:paraId="64B97961"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 xml:space="preserve">$1,800.00 </w:t>
            </w:r>
          </w:p>
        </w:tc>
      </w:tr>
      <w:tr w:rsidR="00562476" w:rsidRPr="004614DC" w14:paraId="17FBDEF9" w14:textId="77777777" w:rsidTr="007B3F30">
        <w:trPr>
          <w:trHeight w:val="945"/>
        </w:trPr>
        <w:tc>
          <w:tcPr>
            <w:tcW w:w="567" w:type="dxa"/>
            <w:hideMark/>
          </w:tcPr>
          <w:p w14:paraId="52952750"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4</w:t>
            </w:r>
          </w:p>
        </w:tc>
        <w:tc>
          <w:tcPr>
            <w:tcW w:w="1843" w:type="dxa"/>
            <w:hideMark/>
          </w:tcPr>
          <w:p w14:paraId="3F120426"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DESPACHO JURIDICO LEGAL AID OFFICE</w:t>
            </w:r>
            <w:r>
              <w:rPr>
                <w:rFonts w:ascii="Times New Roman" w:hAnsi="Times New Roman" w:cs="Times New Roman"/>
                <w:sz w:val="20"/>
                <w:szCs w:val="20"/>
              </w:rPr>
              <w:t xml:space="preserve"> </w:t>
            </w:r>
            <w:r w:rsidRPr="004614DC">
              <w:rPr>
                <w:rFonts w:ascii="Times New Roman" w:hAnsi="Times New Roman" w:cs="Times New Roman"/>
                <w:sz w:val="20"/>
                <w:szCs w:val="20"/>
              </w:rPr>
              <w:t>(HEYNIE FANISI NÚÑEZ DE ARIAS)</w:t>
            </w:r>
          </w:p>
        </w:tc>
        <w:tc>
          <w:tcPr>
            <w:tcW w:w="851" w:type="dxa"/>
            <w:hideMark/>
          </w:tcPr>
          <w:p w14:paraId="313608B6"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0030</w:t>
            </w:r>
          </w:p>
        </w:tc>
        <w:tc>
          <w:tcPr>
            <w:tcW w:w="2976" w:type="dxa"/>
            <w:hideMark/>
          </w:tcPr>
          <w:p w14:paraId="00F8FEF8"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 xml:space="preserve">Pago por servicios profesionales de </w:t>
            </w:r>
            <w:r>
              <w:rPr>
                <w:rFonts w:ascii="Times New Roman" w:hAnsi="Times New Roman" w:cs="Times New Roman"/>
                <w:sz w:val="20"/>
                <w:szCs w:val="20"/>
              </w:rPr>
              <w:t xml:space="preserve">recuperación </w:t>
            </w:r>
            <w:r w:rsidRPr="004614DC">
              <w:rPr>
                <w:rFonts w:ascii="Times New Roman" w:hAnsi="Times New Roman" w:cs="Times New Roman"/>
                <w:sz w:val="20"/>
                <w:szCs w:val="20"/>
              </w:rPr>
              <w:t>de mora Enero y Febrero del 2020.</w:t>
            </w:r>
          </w:p>
        </w:tc>
        <w:tc>
          <w:tcPr>
            <w:tcW w:w="1276" w:type="dxa"/>
            <w:hideMark/>
          </w:tcPr>
          <w:p w14:paraId="6B5A233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TMSPP/</w:t>
            </w:r>
          </w:p>
          <w:p w14:paraId="7C050A5B"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Fondo común</w:t>
            </w:r>
          </w:p>
        </w:tc>
        <w:tc>
          <w:tcPr>
            <w:tcW w:w="1134" w:type="dxa"/>
            <w:hideMark/>
          </w:tcPr>
          <w:p w14:paraId="686B3EAA"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Gerencial general.</w:t>
            </w:r>
          </w:p>
        </w:tc>
        <w:tc>
          <w:tcPr>
            <w:tcW w:w="1134" w:type="dxa"/>
            <w:hideMark/>
          </w:tcPr>
          <w:p w14:paraId="754FF877"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w:t>
            </w:r>
            <w:r>
              <w:rPr>
                <w:rFonts w:ascii="Times New Roman" w:hAnsi="Times New Roman" w:cs="Times New Roman"/>
                <w:sz w:val="20"/>
                <w:szCs w:val="20"/>
              </w:rPr>
              <w:t xml:space="preserve"> </w:t>
            </w:r>
            <w:r w:rsidRPr="004614DC">
              <w:rPr>
                <w:rFonts w:ascii="Times New Roman" w:hAnsi="Times New Roman" w:cs="Times New Roman"/>
                <w:sz w:val="20"/>
                <w:szCs w:val="20"/>
              </w:rPr>
              <w:t xml:space="preserve">670.74 </w:t>
            </w:r>
          </w:p>
        </w:tc>
      </w:tr>
      <w:tr w:rsidR="00562476" w:rsidRPr="004614DC" w14:paraId="1F24CFB8" w14:textId="77777777" w:rsidTr="007B3F30">
        <w:trPr>
          <w:trHeight w:val="945"/>
        </w:trPr>
        <w:tc>
          <w:tcPr>
            <w:tcW w:w="567" w:type="dxa"/>
            <w:noWrap/>
            <w:hideMark/>
          </w:tcPr>
          <w:p w14:paraId="34A5C61B"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5</w:t>
            </w:r>
          </w:p>
        </w:tc>
        <w:tc>
          <w:tcPr>
            <w:tcW w:w="1843" w:type="dxa"/>
            <w:hideMark/>
          </w:tcPr>
          <w:p w14:paraId="56ADD6DE"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GERARDINA BELTRAN DE DIAZ</w:t>
            </w:r>
          </w:p>
        </w:tc>
        <w:tc>
          <w:tcPr>
            <w:tcW w:w="851" w:type="dxa"/>
            <w:noWrap/>
            <w:hideMark/>
          </w:tcPr>
          <w:p w14:paraId="6618F36A"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Recibo N°0003</w:t>
            </w:r>
          </w:p>
        </w:tc>
        <w:tc>
          <w:tcPr>
            <w:tcW w:w="2976" w:type="dxa"/>
            <w:hideMark/>
          </w:tcPr>
          <w:p w14:paraId="663F1182"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Pago por la compra de 100 porciones de budín para celebración del día de la mujer el día 09 de Marzo del 2020.</w:t>
            </w:r>
          </w:p>
        </w:tc>
        <w:tc>
          <w:tcPr>
            <w:tcW w:w="1276" w:type="dxa"/>
            <w:noWrap/>
            <w:hideMark/>
          </w:tcPr>
          <w:p w14:paraId="1C8F869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TMSPP/</w:t>
            </w:r>
          </w:p>
          <w:p w14:paraId="492A1016"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Fondo común</w:t>
            </w:r>
          </w:p>
        </w:tc>
        <w:tc>
          <w:tcPr>
            <w:tcW w:w="1134" w:type="dxa"/>
            <w:noWrap/>
            <w:hideMark/>
          </w:tcPr>
          <w:p w14:paraId="6DB80AA9"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Proyección social.</w:t>
            </w:r>
          </w:p>
        </w:tc>
        <w:tc>
          <w:tcPr>
            <w:tcW w:w="1134" w:type="dxa"/>
            <w:noWrap/>
            <w:hideMark/>
          </w:tcPr>
          <w:p w14:paraId="487DDA19" w14:textId="77777777" w:rsidR="00562476" w:rsidRPr="004614DC" w:rsidRDefault="00562476" w:rsidP="007B3F30">
            <w:pPr>
              <w:autoSpaceDE w:val="0"/>
              <w:autoSpaceDN w:val="0"/>
              <w:adjustRightInd w:val="0"/>
              <w:spacing w:after="0"/>
              <w:jc w:val="both"/>
              <w:rPr>
                <w:rFonts w:ascii="Times New Roman" w:hAnsi="Times New Roman" w:cs="Times New Roman"/>
                <w:sz w:val="20"/>
                <w:szCs w:val="20"/>
              </w:rPr>
            </w:pPr>
            <w:r w:rsidRPr="004614DC">
              <w:rPr>
                <w:rFonts w:ascii="Times New Roman" w:hAnsi="Times New Roman" w:cs="Times New Roman"/>
                <w:sz w:val="20"/>
                <w:szCs w:val="20"/>
              </w:rPr>
              <w:t>$</w:t>
            </w:r>
            <w:r>
              <w:rPr>
                <w:rFonts w:ascii="Times New Roman" w:hAnsi="Times New Roman" w:cs="Times New Roman"/>
                <w:sz w:val="20"/>
                <w:szCs w:val="20"/>
              </w:rPr>
              <w:t xml:space="preserve"> </w:t>
            </w:r>
            <w:r w:rsidRPr="004614DC">
              <w:rPr>
                <w:rFonts w:ascii="Times New Roman" w:hAnsi="Times New Roman" w:cs="Times New Roman"/>
                <w:sz w:val="20"/>
                <w:szCs w:val="20"/>
              </w:rPr>
              <w:t xml:space="preserve">110.00 </w:t>
            </w:r>
          </w:p>
        </w:tc>
      </w:tr>
    </w:tbl>
    <w:p w14:paraId="62418921"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Ind w:w="108" w:type="dxa"/>
        <w:tblLayout w:type="fixed"/>
        <w:tblLook w:val="04A0" w:firstRow="1" w:lastRow="0" w:firstColumn="1" w:lastColumn="0" w:noHBand="0" w:noVBand="1"/>
      </w:tblPr>
      <w:tblGrid>
        <w:gridCol w:w="461"/>
        <w:gridCol w:w="1524"/>
        <w:gridCol w:w="1134"/>
        <w:gridCol w:w="2977"/>
        <w:gridCol w:w="1275"/>
        <w:gridCol w:w="1362"/>
        <w:gridCol w:w="1063"/>
      </w:tblGrid>
      <w:tr w:rsidR="00562476" w:rsidRPr="0082243A" w14:paraId="54059F30" w14:textId="77777777" w:rsidTr="007B3F30">
        <w:trPr>
          <w:trHeight w:val="330"/>
        </w:trPr>
        <w:tc>
          <w:tcPr>
            <w:tcW w:w="9796" w:type="dxa"/>
            <w:gridSpan w:val="7"/>
            <w:hideMark/>
          </w:tcPr>
          <w:p w14:paraId="0736952D" w14:textId="77777777" w:rsidR="00562476" w:rsidRPr="0082243A" w:rsidRDefault="00562476" w:rsidP="007B3F30">
            <w:pPr>
              <w:autoSpaceDE w:val="0"/>
              <w:autoSpaceDN w:val="0"/>
              <w:adjustRightInd w:val="0"/>
              <w:spacing w:after="0"/>
              <w:jc w:val="both"/>
              <w:rPr>
                <w:rFonts w:ascii="Times New Roman" w:hAnsi="Times New Roman" w:cs="Times New Roman"/>
                <w:b/>
                <w:bCs/>
                <w:sz w:val="24"/>
                <w:szCs w:val="24"/>
              </w:rPr>
            </w:pPr>
            <w:r w:rsidRPr="0082243A">
              <w:rPr>
                <w:rFonts w:ascii="Times New Roman" w:hAnsi="Times New Roman" w:cs="Times New Roman"/>
                <w:b/>
                <w:bCs/>
                <w:sz w:val="24"/>
                <w:szCs w:val="24"/>
              </w:rPr>
              <w:t xml:space="preserve">DETALLES DE LOS GASTOS DE LA CUENTA TMSPP/FODES 25% </w:t>
            </w:r>
          </w:p>
        </w:tc>
      </w:tr>
      <w:tr w:rsidR="00562476" w:rsidRPr="0082243A" w14:paraId="5675C594" w14:textId="77777777" w:rsidTr="007B3F30">
        <w:trPr>
          <w:trHeight w:val="645"/>
        </w:trPr>
        <w:tc>
          <w:tcPr>
            <w:tcW w:w="461" w:type="dxa"/>
            <w:hideMark/>
          </w:tcPr>
          <w:p w14:paraId="76B8C4FB"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w:t>
            </w:r>
          </w:p>
        </w:tc>
        <w:tc>
          <w:tcPr>
            <w:tcW w:w="1524" w:type="dxa"/>
            <w:hideMark/>
          </w:tcPr>
          <w:p w14:paraId="2969DB81"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Nombre</w:t>
            </w:r>
          </w:p>
        </w:tc>
        <w:tc>
          <w:tcPr>
            <w:tcW w:w="1134" w:type="dxa"/>
            <w:hideMark/>
          </w:tcPr>
          <w:p w14:paraId="5D16A353"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 de factura</w:t>
            </w:r>
          </w:p>
        </w:tc>
        <w:tc>
          <w:tcPr>
            <w:tcW w:w="2977" w:type="dxa"/>
            <w:hideMark/>
          </w:tcPr>
          <w:p w14:paraId="4884A196"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Descripción</w:t>
            </w:r>
          </w:p>
        </w:tc>
        <w:tc>
          <w:tcPr>
            <w:tcW w:w="1275" w:type="dxa"/>
            <w:hideMark/>
          </w:tcPr>
          <w:p w14:paraId="2337C9B1"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Descripción de la cuenta</w:t>
            </w:r>
          </w:p>
        </w:tc>
        <w:tc>
          <w:tcPr>
            <w:tcW w:w="1362" w:type="dxa"/>
            <w:hideMark/>
          </w:tcPr>
          <w:p w14:paraId="2E4148BE"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Unidad Solicitante o Encargado de Carpeta.</w:t>
            </w:r>
          </w:p>
        </w:tc>
        <w:tc>
          <w:tcPr>
            <w:tcW w:w="1063" w:type="dxa"/>
            <w:hideMark/>
          </w:tcPr>
          <w:p w14:paraId="199078C4"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 xml:space="preserve">Monto a Cancelar </w:t>
            </w:r>
          </w:p>
        </w:tc>
      </w:tr>
      <w:tr w:rsidR="00562476" w:rsidRPr="0082243A" w14:paraId="2F7304A5" w14:textId="77777777" w:rsidTr="007B3F30">
        <w:trPr>
          <w:trHeight w:val="1523"/>
        </w:trPr>
        <w:tc>
          <w:tcPr>
            <w:tcW w:w="461" w:type="dxa"/>
            <w:hideMark/>
          </w:tcPr>
          <w:p w14:paraId="7F299874"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1</w:t>
            </w:r>
          </w:p>
        </w:tc>
        <w:tc>
          <w:tcPr>
            <w:tcW w:w="1524" w:type="dxa"/>
            <w:hideMark/>
          </w:tcPr>
          <w:p w14:paraId="79CA843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HOUSE IMPRESORES MANANTIAL</w:t>
            </w:r>
            <w:r>
              <w:rPr>
                <w:rFonts w:ascii="Times New Roman" w:hAnsi="Times New Roman" w:cs="Times New Roman"/>
                <w:sz w:val="20"/>
                <w:szCs w:val="20"/>
              </w:rPr>
              <w:t xml:space="preserve"> </w:t>
            </w:r>
            <w:r w:rsidRPr="0082243A">
              <w:rPr>
                <w:rFonts w:ascii="Times New Roman" w:hAnsi="Times New Roman" w:cs="Times New Roman"/>
                <w:sz w:val="20"/>
                <w:szCs w:val="20"/>
              </w:rPr>
              <w:t>(JOSTINE MICHELLE CAMPOS RIVERA)</w:t>
            </w:r>
          </w:p>
        </w:tc>
        <w:tc>
          <w:tcPr>
            <w:tcW w:w="1134" w:type="dxa"/>
            <w:hideMark/>
          </w:tcPr>
          <w:p w14:paraId="693FF9CA"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0028</w:t>
            </w:r>
          </w:p>
        </w:tc>
        <w:tc>
          <w:tcPr>
            <w:tcW w:w="2977" w:type="dxa"/>
            <w:hideMark/>
          </w:tcPr>
          <w:p w14:paraId="565EAE4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Pago por la compra de productos terminados que consiste en:                                                                      &gt;13 carnet laminados de hoja de portación de arma.                                                                                           &gt;4 sellos </w:t>
            </w:r>
            <w:r>
              <w:rPr>
                <w:rFonts w:ascii="Times New Roman" w:hAnsi="Times New Roman" w:cs="Times New Roman"/>
                <w:sz w:val="20"/>
                <w:szCs w:val="20"/>
              </w:rPr>
              <w:t xml:space="preserve">automáticos </w:t>
            </w:r>
            <w:r w:rsidRPr="0082243A">
              <w:rPr>
                <w:rFonts w:ascii="Times New Roman" w:hAnsi="Times New Roman" w:cs="Times New Roman"/>
                <w:sz w:val="20"/>
                <w:szCs w:val="20"/>
              </w:rPr>
              <w:t>(Alcalde, Síndico, Secretaria de despacho y Recepción.</w:t>
            </w:r>
          </w:p>
        </w:tc>
        <w:tc>
          <w:tcPr>
            <w:tcW w:w="1275" w:type="dxa"/>
            <w:hideMark/>
          </w:tcPr>
          <w:p w14:paraId="09517361"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w:t>
            </w:r>
            <w:r>
              <w:rPr>
                <w:rFonts w:ascii="Times New Roman" w:hAnsi="Times New Roman" w:cs="Times New Roman"/>
                <w:sz w:val="20"/>
                <w:szCs w:val="20"/>
              </w:rPr>
              <w:t xml:space="preserve"> </w:t>
            </w:r>
            <w:r w:rsidRPr="0082243A">
              <w:rPr>
                <w:rFonts w:ascii="Times New Roman" w:hAnsi="Times New Roman" w:cs="Times New Roman"/>
                <w:sz w:val="20"/>
                <w:szCs w:val="20"/>
              </w:rPr>
              <w:t>Fodes 25%</w:t>
            </w:r>
          </w:p>
        </w:tc>
        <w:tc>
          <w:tcPr>
            <w:tcW w:w="1362" w:type="dxa"/>
            <w:hideMark/>
          </w:tcPr>
          <w:p w14:paraId="14C3F495"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Secretaria de despacho municipal                                                Recepción</w:t>
            </w:r>
          </w:p>
        </w:tc>
        <w:tc>
          <w:tcPr>
            <w:tcW w:w="1063" w:type="dxa"/>
            <w:hideMark/>
          </w:tcPr>
          <w:p w14:paraId="3C8AAF47"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$ 107.50 </w:t>
            </w:r>
          </w:p>
        </w:tc>
      </w:tr>
      <w:tr w:rsidR="00562476" w:rsidRPr="0082243A" w14:paraId="07B62A87" w14:textId="77777777" w:rsidTr="007B3F30">
        <w:trPr>
          <w:trHeight w:val="2835"/>
        </w:trPr>
        <w:tc>
          <w:tcPr>
            <w:tcW w:w="461" w:type="dxa"/>
            <w:hideMark/>
          </w:tcPr>
          <w:p w14:paraId="6A85FD37"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lastRenderedPageBreak/>
              <w:t>2</w:t>
            </w:r>
          </w:p>
        </w:tc>
        <w:tc>
          <w:tcPr>
            <w:tcW w:w="1524" w:type="dxa"/>
            <w:hideMark/>
          </w:tcPr>
          <w:p w14:paraId="31500790"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EQUIPOS ELECTRONICOS VALDÉS, S.A DE C.V</w:t>
            </w:r>
          </w:p>
        </w:tc>
        <w:tc>
          <w:tcPr>
            <w:tcW w:w="1134" w:type="dxa"/>
            <w:hideMark/>
          </w:tcPr>
          <w:p w14:paraId="663EFE52"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Cotización</w:t>
            </w:r>
          </w:p>
        </w:tc>
        <w:tc>
          <w:tcPr>
            <w:tcW w:w="2977" w:type="dxa"/>
            <w:hideMark/>
          </w:tcPr>
          <w:p w14:paraId="19AF75EB"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Pago por la com</w:t>
            </w:r>
            <w:r>
              <w:rPr>
                <w:rFonts w:ascii="Times New Roman" w:hAnsi="Times New Roman" w:cs="Times New Roman"/>
                <w:sz w:val="20"/>
                <w:szCs w:val="20"/>
              </w:rPr>
              <w:t>p</w:t>
            </w:r>
            <w:r w:rsidRPr="0082243A">
              <w:rPr>
                <w:rFonts w:ascii="Times New Roman" w:hAnsi="Times New Roman" w:cs="Times New Roman"/>
                <w:sz w:val="20"/>
                <w:szCs w:val="20"/>
              </w:rPr>
              <w:t>ra de 1 set de tinta negro, para HP 586dn, 1 set de tinta negro para HP 57750dw, 1 set de tinta magenta para HP 586dn, 1 set de tinta cyan para HP 586dn, 1 set de tinta amarillo para HP 586dn, 1 set de tinta cyan para HP 57750dw y 1 set de tinta magenta para HP 57750dw para impresoras ubicadas en UACI, Registro familiar, Tesorería y UATM</w:t>
            </w:r>
          </w:p>
        </w:tc>
        <w:tc>
          <w:tcPr>
            <w:tcW w:w="1275" w:type="dxa"/>
            <w:hideMark/>
          </w:tcPr>
          <w:p w14:paraId="7B4B81F3"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w:t>
            </w:r>
            <w:r>
              <w:rPr>
                <w:rFonts w:ascii="Times New Roman" w:hAnsi="Times New Roman" w:cs="Times New Roman"/>
                <w:sz w:val="20"/>
                <w:szCs w:val="20"/>
              </w:rPr>
              <w:t xml:space="preserve"> </w:t>
            </w:r>
            <w:r w:rsidRPr="0082243A">
              <w:rPr>
                <w:rFonts w:ascii="Times New Roman" w:hAnsi="Times New Roman" w:cs="Times New Roman"/>
                <w:sz w:val="20"/>
                <w:szCs w:val="20"/>
              </w:rPr>
              <w:t>Fodes 25%</w:t>
            </w:r>
          </w:p>
        </w:tc>
        <w:tc>
          <w:tcPr>
            <w:tcW w:w="1362" w:type="dxa"/>
            <w:hideMark/>
          </w:tcPr>
          <w:p w14:paraId="1AC52F5B"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Informática </w:t>
            </w:r>
          </w:p>
        </w:tc>
        <w:tc>
          <w:tcPr>
            <w:tcW w:w="1063" w:type="dxa"/>
            <w:hideMark/>
          </w:tcPr>
          <w:p w14:paraId="19B67513"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$ 835.06 </w:t>
            </w:r>
          </w:p>
        </w:tc>
      </w:tr>
      <w:tr w:rsidR="00562476" w:rsidRPr="0082243A" w14:paraId="3206AA6F" w14:textId="77777777" w:rsidTr="007B3F30">
        <w:trPr>
          <w:trHeight w:val="3150"/>
        </w:trPr>
        <w:tc>
          <w:tcPr>
            <w:tcW w:w="461" w:type="dxa"/>
            <w:hideMark/>
          </w:tcPr>
          <w:p w14:paraId="728A4199"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3</w:t>
            </w:r>
          </w:p>
        </w:tc>
        <w:tc>
          <w:tcPr>
            <w:tcW w:w="1524" w:type="dxa"/>
            <w:hideMark/>
          </w:tcPr>
          <w:p w14:paraId="3D039281"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ACAVISA DE C.V</w:t>
            </w:r>
          </w:p>
        </w:tc>
        <w:tc>
          <w:tcPr>
            <w:tcW w:w="1134" w:type="dxa"/>
            <w:noWrap/>
            <w:hideMark/>
          </w:tcPr>
          <w:p w14:paraId="4D182585"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00774, 00778</w:t>
            </w:r>
          </w:p>
        </w:tc>
        <w:tc>
          <w:tcPr>
            <w:tcW w:w="2977" w:type="dxa"/>
            <w:hideMark/>
          </w:tcPr>
          <w:p w14:paraId="3264442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Pago por compra de materiales para vehículo municipal con placa N-14836.                                                                                                                 Filtro de aceite motor, filtro de aire, tapón de diferencial, arandela tapón, tapón p/carter+arandela, Niple p/bomba auxiliar de cluch, diesel ful treatment, cilindro embrague central, bomba auxiliar de embrague, borne de bronce, filtro de combustible, castrol axle limited SLIP, vecton 15w-40 Olimpica, Castrol vention D/M bombas, castrol Gt lma liq. frenos</w:t>
            </w:r>
          </w:p>
        </w:tc>
        <w:tc>
          <w:tcPr>
            <w:tcW w:w="1275" w:type="dxa"/>
            <w:hideMark/>
          </w:tcPr>
          <w:p w14:paraId="4B98123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w:t>
            </w:r>
          </w:p>
          <w:p w14:paraId="23FEC336"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Fodes 25%</w:t>
            </w:r>
          </w:p>
        </w:tc>
        <w:tc>
          <w:tcPr>
            <w:tcW w:w="1362" w:type="dxa"/>
            <w:hideMark/>
          </w:tcPr>
          <w:p w14:paraId="7F93A72F"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Servicio generales</w:t>
            </w:r>
          </w:p>
        </w:tc>
        <w:tc>
          <w:tcPr>
            <w:tcW w:w="1063" w:type="dxa"/>
            <w:hideMark/>
          </w:tcPr>
          <w:p w14:paraId="5E81BB98"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$ 812.76 </w:t>
            </w:r>
          </w:p>
        </w:tc>
      </w:tr>
    </w:tbl>
    <w:p w14:paraId="44C53399" w14:textId="77777777" w:rsidR="00562476" w:rsidRPr="0082243A"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61"/>
        <w:gridCol w:w="1632"/>
        <w:gridCol w:w="850"/>
        <w:gridCol w:w="2552"/>
        <w:gridCol w:w="2126"/>
        <w:gridCol w:w="1276"/>
        <w:gridCol w:w="1007"/>
      </w:tblGrid>
      <w:tr w:rsidR="00562476" w:rsidRPr="0082243A" w14:paraId="6A250B44" w14:textId="77777777" w:rsidTr="007B3F30">
        <w:trPr>
          <w:trHeight w:val="720"/>
        </w:trPr>
        <w:tc>
          <w:tcPr>
            <w:tcW w:w="9904" w:type="dxa"/>
            <w:gridSpan w:val="7"/>
            <w:hideMark/>
          </w:tcPr>
          <w:p w14:paraId="5C59552A" w14:textId="77777777" w:rsidR="00562476" w:rsidRPr="00F10D16" w:rsidRDefault="00562476" w:rsidP="007B3F30">
            <w:pPr>
              <w:autoSpaceDE w:val="0"/>
              <w:autoSpaceDN w:val="0"/>
              <w:adjustRightInd w:val="0"/>
              <w:spacing w:after="0"/>
              <w:jc w:val="both"/>
              <w:rPr>
                <w:rFonts w:ascii="Times New Roman" w:hAnsi="Times New Roman" w:cs="Times New Roman"/>
                <w:b/>
                <w:bCs/>
                <w:sz w:val="24"/>
                <w:szCs w:val="24"/>
              </w:rPr>
            </w:pPr>
            <w:r w:rsidRPr="00F10D16">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82243A" w14:paraId="2333A233" w14:textId="77777777" w:rsidTr="007B3F30">
        <w:trPr>
          <w:trHeight w:val="645"/>
        </w:trPr>
        <w:tc>
          <w:tcPr>
            <w:tcW w:w="461" w:type="dxa"/>
            <w:hideMark/>
          </w:tcPr>
          <w:p w14:paraId="2A2E15D5"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w:t>
            </w:r>
          </w:p>
        </w:tc>
        <w:tc>
          <w:tcPr>
            <w:tcW w:w="1632" w:type="dxa"/>
            <w:hideMark/>
          </w:tcPr>
          <w:p w14:paraId="450855F5"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Nombre</w:t>
            </w:r>
          </w:p>
        </w:tc>
        <w:tc>
          <w:tcPr>
            <w:tcW w:w="850" w:type="dxa"/>
            <w:hideMark/>
          </w:tcPr>
          <w:p w14:paraId="6BD68014"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No de factura</w:t>
            </w:r>
          </w:p>
        </w:tc>
        <w:tc>
          <w:tcPr>
            <w:tcW w:w="2552" w:type="dxa"/>
            <w:hideMark/>
          </w:tcPr>
          <w:p w14:paraId="1EFC6492"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Descripción</w:t>
            </w:r>
          </w:p>
        </w:tc>
        <w:tc>
          <w:tcPr>
            <w:tcW w:w="2126" w:type="dxa"/>
            <w:hideMark/>
          </w:tcPr>
          <w:p w14:paraId="53AAFEB1"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Descripción de la cuenta</w:t>
            </w:r>
          </w:p>
        </w:tc>
        <w:tc>
          <w:tcPr>
            <w:tcW w:w="1276" w:type="dxa"/>
            <w:hideMark/>
          </w:tcPr>
          <w:p w14:paraId="61F9BB58"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Unidad Solicitante o Encargado de Carpeta.</w:t>
            </w:r>
          </w:p>
        </w:tc>
        <w:tc>
          <w:tcPr>
            <w:tcW w:w="1007" w:type="dxa"/>
            <w:hideMark/>
          </w:tcPr>
          <w:p w14:paraId="44950027" w14:textId="77777777" w:rsidR="00562476" w:rsidRPr="0082243A" w:rsidRDefault="00562476" w:rsidP="007B3F30">
            <w:pPr>
              <w:autoSpaceDE w:val="0"/>
              <w:autoSpaceDN w:val="0"/>
              <w:adjustRightInd w:val="0"/>
              <w:spacing w:after="0"/>
              <w:jc w:val="both"/>
              <w:rPr>
                <w:rFonts w:ascii="Times New Roman" w:hAnsi="Times New Roman" w:cs="Times New Roman"/>
                <w:bCs/>
                <w:sz w:val="20"/>
                <w:szCs w:val="20"/>
              </w:rPr>
            </w:pPr>
            <w:r w:rsidRPr="0082243A">
              <w:rPr>
                <w:rFonts w:ascii="Times New Roman" w:hAnsi="Times New Roman" w:cs="Times New Roman"/>
                <w:bCs/>
                <w:sz w:val="20"/>
                <w:szCs w:val="20"/>
              </w:rPr>
              <w:t xml:space="preserve">Monto a Cancelar </w:t>
            </w:r>
          </w:p>
        </w:tc>
      </w:tr>
      <w:tr w:rsidR="00562476" w:rsidRPr="0082243A" w14:paraId="5B170E9F" w14:textId="77777777" w:rsidTr="007B3F30">
        <w:trPr>
          <w:trHeight w:val="1890"/>
        </w:trPr>
        <w:tc>
          <w:tcPr>
            <w:tcW w:w="461" w:type="dxa"/>
            <w:hideMark/>
          </w:tcPr>
          <w:p w14:paraId="0EE243B1"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1</w:t>
            </w:r>
          </w:p>
        </w:tc>
        <w:tc>
          <w:tcPr>
            <w:tcW w:w="1632" w:type="dxa"/>
            <w:hideMark/>
          </w:tcPr>
          <w:p w14:paraId="194B8384"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TOROGOZ, S.A DE C.V   </w:t>
            </w:r>
          </w:p>
        </w:tc>
        <w:tc>
          <w:tcPr>
            <w:tcW w:w="850" w:type="dxa"/>
            <w:noWrap/>
            <w:hideMark/>
          </w:tcPr>
          <w:p w14:paraId="01012AD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05092</w:t>
            </w:r>
          </w:p>
        </w:tc>
        <w:tc>
          <w:tcPr>
            <w:tcW w:w="2552" w:type="dxa"/>
            <w:hideMark/>
          </w:tcPr>
          <w:p w14:paraId="24D5ED79"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Pago por la compra de 3 trofeos de premiación de futbol para equipo C.D Gremio del cantón Buena Vista(Según acuerdo municipal No cinco con fecha diecisiete de Febrero del 2020)</w:t>
            </w:r>
          </w:p>
        </w:tc>
        <w:tc>
          <w:tcPr>
            <w:tcW w:w="2126" w:type="dxa"/>
            <w:hideMark/>
          </w:tcPr>
          <w:p w14:paraId="3E041399"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76" w:type="dxa"/>
            <w:hideMark/>
          </w:tcPr>
          <w:p w14:paraId="3D70B55A"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Deportes</w:t>
            </w:r>
          </w:p>
        </w:tc>
        <w:tc>
          <w:tcPr>
            <w:tcW w:w="1007" w:type="dxa"/>
            <w:hideMark/>
          </w:tcPr>
          <w:p w14:paraId="27EA1AE8"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w:t>
            </w:r>
            <w:r>
              <w:rPr>
                <w:rFonts w:ascii="Times New Roman" w:hAnsi="Times New Roman" w:cs="Times New Roman"/>
                <w:sz w:val="20"/>
                <w:szCs w:val="20"/>
              </w:rPr>
              <w:t xml:space="preserve"> </w:t>
            </w:r>
            <w:r w:rsidRPr="0082243A">
              <w:rPr>
                <w:rFonts w:ascii="Times New Roman" w:hAnsi="Times New Roman" w:cs="Times New Roman"/>
                <w:sz w:val="20"/>
                <w:szCs w:val="20"/>
              </w:rPr>
              <w:t xml:space="preserve">272.15 </w:t>
            </w:r>
          </w:p>
        </w:tc>
      </w:tr>
      <w:tr w:rsidR="00562476" w:rsidRPr="0082243A" w14:paraId="21AB1BF7" w14:textId="77777777" w:rsidTr="007B3F30">
        <w:trPr>
          <w:trHeight w:val="1890"/>
        </w:trPr>
        <w:tc>
          <w:tcPr>
            <w:tcW w:w="461" w:type="dxa"/>
            <w:hideMark/>
          </w:tcPr>
          <w:p w14:paraId="1E98C986"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2</w:t>
            </w:r>
          </w:p>
        </w:tc>
        <w:tc>
          <w:tcPr>
            <w:tcW w:w="1632" w:type="dxa"/>
            <w:hideMark/>
          </w:tcPr>
          <w:p w14:paraId="6677D266"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JOSE DAGOBERTO RAYMUNDO LARA </w:t>
            </w:r>
          </w:p>
        </w:tc>
        <w:tc>
          <w:tcPr>
            <w:tcW w:w="850" w:type="dxa"/>
            <w:noWrap/>
            <w:hideMark/>
          </w:tcPr>
          <w:p w14:paraId="1DCF8027"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Recibo simple</w:t>
            </w:r>
          </w:p>
        </w:tc>
        <w:tc>
          <w:tcPr>
            <w:tcW w:w="2552" w:type="dxa"/>
            <w:hideMark/>
          </w:tcPr>
          <w:p w14:paraId="3C741DA1"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Pago por servicios de transporte prestado hacia estadio Flor de San Martin para encuentro deportivo contra Escuela Municipal de San Martin, solicitado por Escuela de Futbol de Cantón El Espino(Según acuerdo municipal No cinco con fecha siete de Febrero del </w:t>
            </w:r>
            <w:r w:rsidRPr="0082243A">
              <w:rPr>
                <w:rFonts w:ascii="Times New Roman" w:hAnsi="Times New Roman" w:cs="Times New Roman"/>
                <w:sz w:val="20"/>
                <w:szCs w:val="20"/>
              </w:rPr>
              <w:lastRenderedPageBreak/>
              <w:t>2020)</w:t>
            </w:r>
          </w:p>
        </w:tc>
        <w:tc>
          <w:tcPr>
            <w:tcW w:w="2126" w:type="dxa"/>
            <w:hideMark/>
          </w:tcPr>
          <w:p w14:paraId="4DA16B93"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lastRenderedPageBreak/>
              <w:t>TMSPP/Programa de fomento al deporte, seguimiento a las escuelas de futbol y tae-kwon do en función de prevenir la violencia en el municipio año 2020</w:t>
            </w:r>
          </w:p>
        </w:tc>
        <w:tc>
          <w:tcPr>
            <w:tcW w:w="1276" w:type="dxa"/>
            <w:hideMark/>
          </w:tcPr>
          <w:p w14:paraId="44A8C82F"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Deportes</w:t>
            </w:r>
          </w:p>
        </w:tc>
        <w:tc>
          <w:tcPr>
            <w:tcW w:w="1007" w:type="dxa"/>
            <w:hideMark/>
          </w:tcPr>
          <w:p w14:paraId="1A148E7D"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w:t>
            </w:r>
            <w:r>
              <w:rPr>
                <w:rFonts w:ascii="Times New Roman" w:hAnsi="Times New Roman" w:cs="Times New Roman"/>
                <w:sz w:val="20"/>
                <w:szCs w:val="20"/>
              </w:rPr>
              <w:t xml:space="preserve"> </w:t>
            </w:r>
            <w:r w:rsidRPr="0082243A">
              <w:rPr>
                <w:rFonts w:ascii="Times New Roman" w:hAnsi="Times New Roman" w:cs="Times New Roman"/>
                <w:sz w:val="20"/>
                <w:szCs w:val="20"/>
              </w:rPr>
              <w:t xml:space="preserve">110.00 </w:t>
            </w:r>
          </w:p>
        </w:tc>
      </w:tr>
      <w:tr w:rsidR="00562476" w:rsidRPr="0082243A" w14:paraId="6667D8EA" w14:textId="77777777" w:rsidTr="007B3F30">
        <w:trPr>
          <w:trHeight w:val="1890"/>
        </w:trPr>
        <w:tc>
          <w:tcPr>
            <w:tcW w:w="461" w:type="dxa"/>
            <w:hideMark/>
          </w:tcPr>
          <w:p w14:paraId="3C5CA24E"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3</w:t>
            </w:r>
          </w:p>
        </w:tc>
        <w:tc>
          <w:tcPr>
            <w:tcW w:w="1632" w:type="dxa"/>
            <w:hideMark/>
          </w:tcPr>
          <w:p w14:paraId="48CB606E"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DISTRIBUIDORA JAGUAR S.A DE C.V</w:t>
            </w:r>
          </w:p>
        </w:tc>
        <w:tc>
          <w:tcPr>
            <w:tcW w:w="850" w:type="dxa"/>
            <w:noWrap/>
            <w:hideMark/>
          </w:tcPr>
          <w:p w14:paraId="3D3F2A7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Cotización</w:t>
            </w:r>
          </w:p>
        </w:tc>
        <w:tc>
          <w:tcPr>
            <w:tcW w:w="2552" w:type="dxa"/>
            <w:hideMark/>
          </w:tcPr>
          <w:p w14:paraId="3B4DBEA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Pago por la compra de 1 malla para marco de futbol solicitado</w:t>
            </w:r>
            <w:r>
              <w:rPr>
                <w:rFonts w:ascii="Times New Roman" w:hAnsi="Times New Roman" w:cs="Times New Roman"/>
                <w:sz w:val="20"/>
                <w:szCs w:val="20"/>
              </w:rPr>
              <w:t xml:space="preserve"> por Equipo de Club Deportivo SA</w:t>
            </w:r>
            <w:r w:rsidRPr="0082243A">
              <w:rPr>
                <w:rFonts w:ascii="Times New Roman" w:hAnsi="Times New Roman" w:cs="Times New Roman"/>
                <w:sz w:val="20"/>
                <w:szCs w:val="20"/>
              </w:rPr>
              <w:t>PRISA, del Caserío Palo Blanco del Cantón buena Vista</w:t>
            </w:r>
            <w:r>
              <w:rPr>
                <w:rFonts w:ascii="Times New Roman" w:hAnsi="Times New Roman" w:cs="Times New Roman"/>
                <w:sz w:val="20"/>
                <w:szCs w:val="20"/>
              </w:rPr>
              <w:t xml:space="preserve"> </w:t>
            </w:r>
            <w:r w:rsidRPr="0082243A">
              <w:rPr>
                <w:rFonts w:ascii="Times New Roman" w:hAnsi="Times New Roman" w:cs="Times New Roman"/>
                <w:sz w:val="20"/>
                <w:szCs w:val="20"/>
              </w:rPr>
              <w:t>(Según acuerdo municipal No cinco con fecha catorce de Febrero de 2020)</w:t>
            </w:r>
          </w:p>
        </w:tc>
        <w:tc>
          <w:tcPr>
            <w:tcW w:w="2126" w:type="dxa"/>
            <w:hideMark/>
          </w:tcPr>
          <w:p w14:paraId="3098AE58"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76" w:type="dxa"/>
            <w:hideMark/>
          </w:tcPr>
          <w:p w14:paraId="6C6521F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Deportes</w:t>
            </w:r>
          </w:p>
        </w:tc>
        <w:tc>
          <w:tcPr>
            <w:tcW w:w="1007" w:type="dxa"/>
            <w:hideMark/>
          </w:tcPr>
          <w:p w14:paraId="7ED5AD57"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w:t>
            </w:r>
            <w:r>
              <w:rPr>
                <w:rFonts w:ascii="Times New Roman" w:hAnsi="Times New Roman" w:cs="Times New Roman"/>
                <w:sz w:val="20"/>
                <w:szCs w:val="20"/>
              </w:rPr>
              <w:t xml:space="preserve"> </w:t>
            </w:r>
            <w:r w:rsidRPr="0082243A">
              <w:rPr>
                <w:rFonts w:ascii="Times New Roman" w:hAnsi="Times New Roman" w:cs="Times New Roman"/>
                <w:sz w:val="20"/>
                <w:szCs w:val="20"/>
              </w:rPr>
              <w:t xml:space="preserve">125.00 </w:t>
            </w:r>
          </w:p>
        </w:tc>
      </w:tr>
      <w:tr w:rsidR="00562476" w:rsidRPr="0082243A" w14:paraId="22DF4038" w14:textId="77777777" w:rsidTr="007B3F30">
        <w:trPr>
          <w:trHeight w:val="1890"/>
        </w:trPr>
        <w:tc>
          <w:tcPr>
            <w:tcW w:w="461" w:type="dxa"/>
            <w:hideMark/>
          </w:tcPr>
          <w:p w14:paraId="38F98205"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4</w:t>
            </w:r>
          </w:p>
        </w:tc>
        <w:tc>
          <w:tcPr>
            <w:tcW w:w="1632" w:type="dxa"/>
            <w:hideMark/>
          </w:tcPr>
          <w:p w14:paraId="56FDBAB4"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TOROGOZ, S.A DE C.V  </w:t>
            </w:r>
          </w:p>
        </w:tc>
        <w:tc>
          <w:tcPr>
            <w:tcW w:w="850" w:type="dxa"/>
            <w:noWrap/>
            <w:hideMark/>
          </w:tcPr>
          <w:p w14:paraId="5EF070C4"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05154</w:t>
            </w:r>
          </w:p>
        </w:tc>
        <w:tc>
          <w:tcPr>
            <w:tcW w:w="2552" w:type="dxa"/>
            <w:hideMark/>
          </w:tcPr>
          <w:p w14:paraId="49230630"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 xml:space="preserve">Pago por la compra de 8 trofeos de </w:t>
            </w:r>
            <w:r>
              <w:rPr>
                <w:rFonts w:ascii="Times New Roman" w:hAnsi="Times New Roman" w:cs="Times New Roman"/>
                <w:sz w:val="20"/>
                <w:szCs w:val="20"/>
              </w:rPr>
              <w:t>premia</w:t>
            </w:r>
            <w:r w:rsidRPr="0082243A">
              <w:rPr>
                <w:rFonts w:ascii="Times New Roman" w:hAnsi="Times New Roman" w:cs="Times New Roman"/>
                <w:sz w:val="20"/>
                <w:szCs w:val="20"/>
              </w:rPr>
              <w:t>ción y 60 medallas de premiación solicitado por Comité Deportivo de Softbol Femenino de San pedro Perulapan</w:t>
            </w:r>
            <w:r>
              <w:rPr>
                <w:rFonts w:ascii="Times New Roman" w:hAnsi="Times New Roman" w:cs="Times New Roman"/>
                <w:sz w:val="20"/>
                <w:szCs w:val="20"/>
              </w:rPr>
              <w:t xml:space="preserve"> </w:t>
            </w:r>
            <w:r w:rsidRPr="0082243A">
              <w:rPr>
                <w:rFonts w:ascii="Times New Roman" w:hAnsi="Times New Roman" w:cs="Times New Roman"/>
                <w:sz w:val="20"/>
                <w:szCs w:val="20"/>
              </w:rPr>
              <w:t xml:space="preserve">(Según acuerdo municipal No cinco con fecha veintiuno de Febrero del 2020) </w:t>
            </w:r>
          </w:p>
        </w:tc>
        <w:tc>
          <w:tcPr>
            <w:tcW w:w="2126" w:type="dxa"/>
            <w:hideMark/>
          </w:tcPr>
          <w:p w14:paraId="5FB14A5C"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76" w:type="dxa"/>
            <w:hideMark/>
          </w:tcPr>
          <w:p w14:paraId="2F7E8CFB"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Deportes</w:t>
            </w:r>
          </w:p>
        </w:tc>
        <w:tc>
          <w:tcPr>
            <w:tcW w:w="1007" w:type="dxa"/>
            <w:hideMark/>
          </w:tcPr>
          <w:p w14:paraId="24F33FB1" w14:textId="77777777" w:rsidR="00562476" w:rsidRPr="0082243A" w:rsidRDefault="00562476" w:rsidP="007B3F30">
            <w:pPr>
              <w:autoSpaceDE w:val="0"/>
              <w:autoSpaceDN w:val="0"/>
              <w:adjustRightInd w:val="0"/>
              <w:spacing w:after="0"/>
              <w:jc w:val="both"/>
              <w:rPr>
                <w:rFonts w:ascii="Times New Roman" w:hAnsi="Times New Roman" w:cs="Times New Roman"/>
                <w:sz w:val="20"/>
                <w:szCs w:val="20"/>
              </w:rPr>
            </w:pPr>
            <w:r w:rsidRPr="0082243A">
              <w:rPr>
                <w:rFonts w:ascii="Times New Roman" w:hAnsi="Times New Roman" w:cs="Times New Roman"/>
                <w:sz w:val="20"/>
                <w:szCs w:val="20"/>
              </w:rPr>
              <w:t>$</w:t>
            </w:r>
            <w:r>
              <w:rPr>
                <w:rFonts w:ascii="Times New Roman" w:hAnsi="Times New Roman" w:cs="Times New Roman"/>
                <w:sz w:val="20"/>
                <w:szCs w:val="20"/>
              </w:rPr>
              <w:t xml:space="preserve"> </w:t>
            </w:r>
            <w:r w:rsidRPr="0082243A">
              <w:rPr>
                <w:rFonts w:ascii="Times New Roman" w:hAnsi="Times New Roman" w:cs="Times New Roman"/>
                <w:sz w:val="20"/>
                <w:szCs w:val="20"/>
              </w:rPr>
              <w:t xml:space="preserve">504.96 </w:t>
            </w:r>
          </w:p>
        </w:tc>
      </w:tr>
    </w:tbl>
    <w:p w14:paraId="69AF72CB" w14:textId="77777777" w:rsidR="00562476" w:rsidRPr="001A0D7F" w:rsidRDefault="00562476" w:rsidP="00562476">
      <w:pPr>
        <w:autoSpaceDE w:val="0"/>
        <w:autoSpaceDN w:val="0"/>
        <w:adjustRightInd w:val="0"/>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61"/>
        <w:gridCol w:w="1473"/>
        <w:gridCol w:w="851"/>
        <w:gridCol w:w="3229"/>
        <w:gridCol w:w="1399"/>
        <w:gridCol w:w="1264"/>
        <w:gridCol w:w="1001"/>
      </w:tblGrid>
      <w:tr w:rsidR="00562476" w:rsidRPr="001A0D7F" w14:paraId="77097364" w14:textId="77777777" w:rsidTr="007B3F30">
        <w:trPr>
          <w:trHeight w:val="114"/>
        </w:trPr>
        <w:tc>
          <w:tcPr>
            <w:tcW w:w="9904" w:type="dxa"/>
            <w:gridSpan w:val="7"/>
            <w:hideMark/>
          </w:tcPr>
          <w:p w14:paraId="0AD3B668" w14:textId="77777777" w:rsidR="00562476" w:rsidRPr="001A0D7F" w:rsidRDefault="00562476" w:rsidP="007B3F30">
            <w:pPr>
              <w:autoSpaceDE w:val="0"/>
              <w:autoSpaceDN w:val="0"/>
              <w:adjustRightInd w:val="0"/>
              <w:spacing w:after="0"/>
              <w:jc w:val="both"/>
              <w:rPr>
                <w:rFonts w:ascii="Times New Roman" w:hAnsi="Times New Roman" w:cs="Times New Roman"/>
                <w:b/>
                <w:bCs/>
                <w:sz w:val="24"/>
                <w:szCs w:val="24"/>
              </w:rPr>
            </w:pPr>
            <w:r w:rsidRPr="001A0D7F">
              <w:rPr>
                <w:rFonts w:ascii="Times New Roman" w:hAnsi="Times New Roman" w:cs="Times New Roman"/>
                <w:b/>
                <w:bCs/>
                <w:sz w:val="24"/>
                <w:szCs w:val="24"/>
              </w:rPr>
              <w:t>DETALLES DE LOS GASTOS DE LA CUENTA TMSPP/ 5% FIESTAS PATRONALES 2020</w:t>
            </w:r>
          </w:p>
        </w:tc>
      </w:tr>
      <w:tr w:rsidR="00562476" w:rsidRPr="00180FEF" w14:paraId="0C42487B" w14:textId="77777777" w:rsidTr="007B3F30">
        <w:trPr>
          <w:trHeight w:val="645"/>
        </w:trPr>
        <w:tc>
          <w:tcPr>
            <w:tcW w:w="461" w:type="dxa"/>
            <w:hideMark/>
          </w:tcPr>
          <w:p w14:paraId="409CCBB3"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No</w:t>
            </w:r>
          </w:p>
        </w:tc>
        <w:tc>
          <w:tcPr>
            <w:tcW w:w="1490" w:type="dxa"/>
            <w:hideMark/>
          </w:tcPr>
          <w:p w14:paraId="5A3F5BFB"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Nombre</w:t>
            </w:r>
          </w:p>
        </w:tc>
        <w:tc>
          <w:tcPr>
            <w:tcW w:w="851" w:type="dxa"/>
            <w:hideMark/>
          </w:tcPr>
          <w:p w14:paraId="4BB890BD"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No de factura</w:t>
            </w:r>
          </w:p>
        </w:tc>
        <w:tc>
          <w:tcPr>
            <w:tcW w:w="3402" w:type="dxa"/>
            <w:hideMark/>
          </w:tcPr>
          <w:p w14:paraId="0295735D"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Descripción</w:t>
            </w:r>
          </w:p>
        </w:tc>
        <w:tc>
          <w:tcPr>
            <w:tcW w:w="1417" w:type="dxa"/>
            <w:hideMark/>
          </w:tcPr>
          <w:p w14:paraId="3A775BF3"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Descripción de la cuenta</w:t>
            </w:r>
          </w:p>
        </w:tc>
        <w:tc>
          <w:tcPr>
            <w:tcW w:w="1276" w:type="dxa"/>
            <w:hideMark/>
          </w:tcPr>
          <w:p w14:paraId="100F56B8"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Unidad Solicitante o Encargado de Carpeta.</w:t>
            </w:r>
          </w:p>
        </w:tc>
        <w:tc>
          <w:tcPr>
            <w:tcW w:w="1007" w:type="dxa"/>
            <w:hideMark/>
          </w:tcPr>
          <w:p w14:paraId="377E885E" w14:textId="77777777" w:rsidR="00562476" w:rsidRPr="00180FEF" w:rsidRDefault="00562476" w:rsidP="007B3F30">
            <w:pPr>
              <w:autoSpaceDE w:val="0"/>
              <w:autoSpaceDN w:val="0"/>
              <w:adjustRightInd w:val="0"/>
              <w:spacing w:after="0"/>
              <w:jc w:val="both"/>
              <w:rPr>
                <w:rFonts w:ascii="Times New Roman" w:hAnsi="Times New Roman" w:cs="Times New Roman"/>
                <w:bCs/>
                <w:sz w:val="20"/>
                <w:szCs w:val="20"/>
              </w:rPr>
            </w:pPr>
            <w:r w:rsidRPr="00180FEF">
              <w:rPr>
                <w:rFonts w:ascii="Times New Roman" w:hAnsi="Times New Roman" w:cs="Times New Roman"/>
                <w:bCs/>
                <w:sz w:val="20"/>
                <w:szCs w:val="20"/>
              </w:rPr>
              <w:t xml:space="preserve">Monto a Cancelar </w:t>
            </w:r>
          </w:p>
        </w:tc>
      </w:tr>
      <w:tr w:rsidR="00562476" w:rsidRPr="00180FEF" w14:paraId="07330096" w14:textId="77777777" w:rsidTr="007B3F30">
        <w:trPr>
          <w:trHeight w:val="760"/>
        </w:trPr>
        <w:tc>
          <w:tcPr>
            <w:tcW w:w="461" w:type="dxa"/>
            <w:hideMark/>
          </w:tcPr>
          <w:p w14:paraId="65E3515A"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1</w:t>
            </w:r>
          </w:p>
        </w:tc>
        <w:tc>
          <w:tcPr>
            <w:tcW w:w="1490" w:type="dxa"/>
            <w:hideMark/>
          </w:tcPr>
          <w:p w14:paraId="5CB4CC26"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MARIA LUZ CAMPOS DE GONZALEZ</w:t>
            </w:r>
          </w:p>
        </w:tc>
        <w:tc>
          <w:tcPr>
            <w:tcW w:w="851" w:type="dxa"/>
            <w:noWrap/>
            <w:hideMark/>
          </w:tcPr>
          <w:p w14:paraId="1F08C192"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Recibo No 0006</w:t>
            </w:r>
          </w:p>
        </w:tc>
        <w:tc>
          <w:tcPr>
            <w:tcW w:w="3402" w:type="dxa"/>
            <w:hideMark/>
          </w:tcPr>
          <w:p w14:paraId="2DF6C9DE"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Pago por la compra de pan francés para entregar con atol shuco en marco de las fiestas co-patronales de Santa Francisca Romana 2020</w:t>
            </w:r>
          </w:p>
        </w:tc>
        <w:tc>
          <w:tcPr>
            <w:tcW w:w="1417" w:type="dxa"/>
            <w:hideMark/>
          </w:tcPr>
          <w:p w14:paraId="6FAB1C97"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 xml:space="preserve">TMSPP/ </w:t>
            </w:r>
          </w:p>
          <w:p w14:paraId="1274CFFC"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5% Fiestas patronales 2020</w:t>
            </w:r>
          </w:p>
        </w:tc>
        <w:tc>
          <w:tcPr>
            <w:tcW w:w="1276" w:type="dxa"/>
            <w:hideMark/>
          </w:tcPr>
          <w:p w14:paraId="265BA53B"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Proyección social.</w:t>
            </w:r>
          </w:p>
        </w:tc>
        <w:tc>
          <w:tcPr>
            <w:tcW w:w="1007" w:type="dxa"/>
            <w:hideMark/>
          </w:tcPr>
          <w:p w14:paraId="24DE8221" w14:textId="77777777" w:rsidR="00562476" w:rsidRPr="00180FEF" w:rsidRDefault="00562476" w:rsidP="007B3F30">
            <w:pPr>
              <w:autoSpaceDE w:val="0"/>
              <w:autoSpaceDN w:val="0"/>
              <w:adjustRightInd w:val="0"/>
              <w:spacing w:after="0"/>
              <w:jc w:val="both"/>
              <w:rPr>
                <w:rFonts w:ascii="Times New Roman" w:hAnsi="Times New Roman" w:cs="Times New Roman"/>
                <w:sz w:val="20"/>
                <w:szCs w:val="20"/>
              </w:rPr>
            </w:pPr>
            <w:r w:rsidRPr="00180FEF">
              <w:rPr>
                <w:rFonts w:ascii="Times New Roman" w:hAnsi="Times New Roman" w:cs="Times New Roman"/>
                <w:sz w:val="20"/>
                <w:szCs w:val="20"/>
              </w:rPr>
              <w:t xml:space="preserve">$ 40.00 </w:t>
            </w:r>
          </w:p>
        </w:tc>
      </w:tr>
    </w:tbl>
    <w:p w14:paraId="4AAA30BD"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1"/>
        <w:gridCol w:w="1486"/>
        <w:gridCol w:w="847"/>
        <w:gridCol w:w="2672"/>
        <w:gridCol w:w="1947"/>
        <w:gridCol w:w="1249"/>
        <w:gridCol w:w="1016"/>
      </w:tblGrid>
      <w:tr w:rsidR="00562476" w:rsidRPr="00DE5CFD" w14:paraId="2D980A8C" w14:textId="77777777" w:rsidTr="007B3F30">
        <w:trPr>
          <w:trHeight w:val="330"/>
        </w:trPr>
        <w:tc>
          <w:tcPr>
            <w:tcW w:w="9904" w:type="dxa"/>
            <w:gridSpan w:val="7"/>
            <w:hideMark/>
          </w:tcPr>
          <w:p w14:paraId="7E1CAFFA" w14:textId="77777777" w:rsidR="00562476" w:rsidRPr="00F10D16" w:rsidRDefault="00562476" w:rsidP="007B3F30">
            <w:pPr>
              <w:autoSpaceDE w:val="0"/>
              <w:autoSpaceDN w:val="0"/>
              <w:adjustRightInd w:val="0"/>
              <w:spacing w:after="0"/>
              <w:jc w:val="both"/>
              <w:rPr>
                <w:rFonts w:ascii="Times New Roman" w:hAnsi="Times New Roman" w:cs="Times New Roman"/>
                <w:b/>
                <w:bCs/>
                <w:sz w:val="24"/>
                <w:szCs w:val="24"/>
              </w:rPr>
            </w:pPr>
            <w:r w:rsidRPr="00F10D16">
              <w:rPr>
                <w:rFonts w:ascii="Times New Roman" w:hAnsi="Times New Roman" w:cs="Times New Roman"/>
                <w:b/>
                <w:bCs/>
                <w:sz w:val="24"/>
                <w:szCs w:val="24"/>
              </w:rPr>
              <w:t>DETALLES DE LOS GASTOS DE LA CUENTA TMSPP/PROGRAMA DE MITIGACION DE RIESGOS, AGUA Y SANEAMINETO AMBIENTAL MUNICIPIO DE SAN PEDRO PERULAPAN AÑO 2020.</w:t>
            </w:r>
          </w:p>
        </w:tc>
      </w:tr>
      <w:tr w:rsidR="00562476" w:rsidRPr="00DE5CFD" w14:paraId="7FB71A36" w14:textId="77777777" w:rsidTr="007B3F30">
        <w:trPr>
          <w:trHeight w:val="645"/>
        </w:trPr>
        <w:tc>
          <w:tcPr>
            <w:tcW w:w="461" w:type="dxa"/>
            <w:hideMark/>
          </w:tcPr>
          <w:p w14:paraId="3CD97919"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w:t>
            </w:r>
          </w:p>
        </w:tc>
        <w:tc>
          <w:tcPr>
            <w:tcW w:w="1490" w:type="dxa"/>
            <w:hideMark/>
          </w:tcPr>
          <w:p w14:paraId="7E077E8F"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Nombre</w:t>
            </w:r>
          </w:p>
        </w:tc>
        <w:tc>
          <w:tcPr>
            <w:tcW w:w="851" w:type="dxa"/>
            <w:hideMark/>
          </w:tcPr>
          <w:p w14:paraId="008F22EC"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 de factura</w:t>
            </w:r>
          </w:p>
        </w:tc>
        <w:tc>
          <w:tcPr>
            <w:tcW w:w="2835" w:type="dxa"/>
            <w:hideMark/>
          </w:tcPr>
          <w:p w14:paraId="0E3B6BAA"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Descripción</w:t>
            </w:r>
          </w:p>
        </w:tc>
        <w:tc>
          <w:tcPr>
            <w:tcW w:w="1980" w:type="dxa"/>
            <w:hideMark/>
          </w:tcPr>
          <w:p w14:paraId="189E0784"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Descripción de la cuenta</w:t>
            </w:r>
          </w:p>
        </w:tc>
        <w:tc>
          <w:tcPr>
            <w:tcW w:w="1271" w:type="dxa"/>
            <w:hideMark/>
          </w:tcPr>
          <w:p w14:paraId="01931F1F"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Unidad Solicitante o Encargado de Carpeta.</w:t>
            </w:r>
          </w:p>
        </w:tc>
        <w:tc>
          <w:tcPr>
            <w:tcW w:w="1016" w:type="dxa"/>
            <w:hideMark/>
          </w:tcPr>
          <w:p w14:paraId="041DA106"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 xml:space="preserve">Monto a Cancelar </w:t>
            </w:r>
          </w:p>
        </w:tc>
      </w:tr>
      <w:tr w:rsidR="00562476" w:rsidRPr="00DE5CFD" w14:paraId="0F6A273C" w14:textId="77777777" w:rsidTr="007B3F30">
        <w:trPr>
          <w:trHeight w:val="1575"/>
        </w:trPr>
        <w:tc>
          <w:tcPr>
            <w:tcW w:w="461" w:type="dxa"/>
            <w:hideMark/>
          </w:tcPr>
          <w:p w14:paraId="2E75920F"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1</w:t>
            </w:r>
          </w:p>
        </w:tc>
        <w:tc>
          <w:tcPr>
            <w:tcW w:w="1490" w:type="dxa"/>
            <w:hideMark/>
          </w:tcPr>
          <w:p w14:paraId="6F7112CD"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AETTCONSE, S.A DE C.V</w:t>
            </w:r>
          </w:p>
        </w:tc>
        <w:tc>
          <w:tcPr>
            <w:tcW w:w="851" w:type="dxa"/>
            <w:hideMark/>
          </w:tcPr>
          <w:p w14:paraId="5FEB3C01"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0211</w:t>
            </w:r>
          </w:p>
        </w:tc>
        <w:tc>
          <w:tcPr>
            <w:tcW w:w="2835" w:type="dxa"/>
            <w:hideMark/>
          </w:tcPr>
          <w:p w14:paraId="5E69E42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11 M3 de tierra negra solicitado por DM5 de Cojutepeque</w:t>
            </w:r>
            <w:r>
              <w:rPr>
                <w:rFonts w:ascii="Times New Roman" w:hAnsi="Times New Roman" w:cs="Times New Roman"/>
                <w:sz w:val="20"/>
                <w:szCs w:val="20"/>
              </w:rPr>
              <w:t xml:space="preserve"> </w:t>
            </w:r>
            <w:r w:rsidRPr="00DE5CFD">
              <w:rPr>
                <w:rFonts w:ascii="Times New Roman" w:hAnsi="Times New Roman" w:cs="Times New Roman"/>
                <w:sz w:val="20"/>
                <w:szCs w:val="20"/>
              </w:rPr>
              <w:t>(FUERZA ARMADA DE EL SALVADOR)</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veintiuno  de Febrero de 2020)</w:t>
            </w:r>
          </w:p>
        </w:tc>
        <w:tc>
          <w:tcPr>
            <w:tcW w:w="1980" w:type="dxa"/>
            <w:hideMark/>
          </w:tcPr>
          <w:p w14:paraId="1F638F2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mitigación de riesgos, agua y saneamiento ambiental Municipio de San Pedro Perulapan año 2020</w:t>
            </w:r>
          </w:p>
        </w:tc>
        <w:tc>
          <w:tcPr>
            <w:tcW w:w="1271" w:type="dxa"/>
            <w:hideMark/>
          </w:tcPr>
          <w:p w14:paraId="4978A2B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Medio Ambiente</w:t>
            </w:r>
          </w:p>
        </w:tc>
        <w:tc>
          <w:tcPr>
            <w:tcW w:w="1016" w:type="dxa"/>
            <w:hideMark/>
          </w:tcPr>
          <w:p w14:paraId="34071981"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$ 275.00 </w:t>
            </w:r>
          </w:p>
        </w:tc>
      </w:tr>
      <w:tr w:rsidR="00562476" w:rsidRPr="00DE5CFD" w14:paraId="4B0085DE" w14:textId="77777777" w:rsidTr="007B3F30">
        <w:trPr>
          <w:trHeight w:val="2205"/>
        </w:trPr>
        <w:tc>
          <w:tcPr>
            <w:tcW w:w="461" w:type="dxa"/>
            <w:hideMark/>
          </w:tcPr>
          <w:p w14:paraId="766FD334"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lastRenderedPageBreak/>
              <w:t>2</w:t>
            </w:r>
          </w:p>
        </w:tc>
        <w:tc>
          <w:tcPr>
            <w:tcW w:w="1490" w:type="dxa"/>
            <w:hideMark/>
          </w:tcPr>
          <w:p w14:paraId="3B066AC0"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HOUSE IMPRESORES MANANTIAL</w:t>
            </w:r>
          </w:p>
          <w:p w14:paraId="003A2125"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(JOSTINE MICHELLE CAMPOS RIVERA)</w:t>
            </w:r>
          </w:p>
        </w:tc>
        <w:tc>
          <w:tcPr>
            <w:tcW w:w="851" w:type="dxa"/>
            <w:hideMark/>
          </w:tcPr>
          <w:p w14:paraId="5116304D"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0029</w:t>
            </w:r>
          </w:p>
        </w:tc>
        <w:tc>
          <w:tcPr>
            <w:tcW w:w="2835" w:type="dxa"/>
            <w:hideMark/>
          </w:tcPr>
          <w:p w14:paraId="5B47EC1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productos terminados que consiste en:                                                                      10 estructuras metálicas galvanizadas para ser ubicados en diferentes Cantones, Caseríos del Municipio de S.P.P(Según acuerdo municipal No seis con fecha veintiuno de Febrero de 2020)</w:t>
            </w:r>
          </w:p>
        </w:tc>
        <w:tc>
          <w:tcPr>
            <w:tcW w:w="1980" w:type="dxa"/>
            <w:hideMark/>
          </w:tcPr>
          <w:p w14:paraId="713908B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mitigación de riesgos, agua y saneamiento ambiental Municipio de San Pedro Perulapan año 2020</w:t>
            </w:r>
          </w:p>
        </w:tc>
        <w:tc>
          <w:tcPr>
            <w:tcW w:w="1271" w:type="dxa"/>
            <w:hideMark/>
          </w:tcPr>
          <w:p w14:paraId="341056E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Medio Ambiente</w:t>
            </w:r>
          </w:p>
        </w:tc>
        <w:tc>
          <w:tcPr>
            <w:tcW w:w="1016" w:type="dxa"/>
            <w:hideMark/>
          </w:tcPr>
          <w:p w14:paraId="71E3CB70"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  800.00 </w:t>
            </w:r>
          </w:p>
        </w:tc>
      </w:tr>
      <w:tr w:rsidR="00562476" w:rsidRPr="00DE5CFD" w14:paraId="654CE416" w14:textId="77777777" w:rsidTr="007B3F30">
        <w:trPr>
          <w:trHeight w:val="1499"/>
        </w:trPr>
        <w:tc>
          <w:tcPr>
            <w:tcW w:w="461" w:type="dxa"/>
          </w:tcPr>
          <w:p w14:paraId="6E1C6AFD"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Pr>
                <w:rFonts w:ascii="Times New Roman" w:hAnsi="Times New Roman" w:cs="Times New Roman"/>
                <w:bCs/>
                <w:sz w:val="20"/>
                <w:szCs w:val="20"/>
              </w:rPr>
              <w:t>3</w:t>
            </w:r>
          </w:p>
        </w:tc>
        <w:tc>
          <w:tcPr>
            <w:tcW w:w="1490" w:type="dxa"/>
          </w:tcPr>
          <w:p w14:paraId="534167D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CCI (NELSON EDWIN REYES ARGUETA)</w:t>
            </w:r>
          </w:p>
        </w:tc>
        <w:tc>
          <w:tcPr>
            <w:tcW w:w="851" w:type="dxa"/>
          </w:tcPr>
          <w:p w14:paraId="0F398DB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000019</w:t>
            </w:r>
          </w:p>
        </w:tc>
        <w:tc>
          <w:tcPr>
            <w:tcW w:w="2835" w:type="dxa"/>
          </w:tcPr>
          <w:p w14:paraId="2DFF049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Pago por la compra de 25 caños galvanizados de 2 ½ para asociación Intercomunal Agua y medio Ambiente ASICOSAM Cantón Miraflores.</w:t>
            </w:r>
          </w:p>
        </w:tc>
        <w:tc>
          <w:tcPr>
            <w:tcW w:w="1980" w:type="dxa"/>
          </w:tcPr>
          <w:p w14:paraId="2B60F864"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mitigación de riesgos, agua y saneamiento ambiental Municipio de San Pedro Perulapan año 2020</w:t>
            </w:r>
          </w:p>
        </w:tc>
        <w:tc>
          <w:tcPr>
            <w:tcW w:w="1271" w:type="dxa"/>
          </w:tcPr>
          <w:p w14:paraId="4225E9B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Medio Ambiente</w:t>
            </w:r>
          </w:p>
        </w:tc>
        <w:tc>
          <w:tcPr>
            <w:tcW w:w="1016" w:type="dxa"/>
          </w:tcPr>
          <w:p w14:paraId="438520EC"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$1,875.00</w:t>
            </w:r>
          </w:p>
        </w:tc>
      </w:tr>
    </w:tbl>
    <w:p w14:paraId="51D6FE7A"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ayout w:type="fixed"/>
        <w:tblLook w:val="04A0" w:firstRow="1" w:lastRow="0" w:firstColumn="1" w:lastColumn="0" w:noHBand="0" w:noVBand="1"/>
      </w:tblPr>
      <w:tblGrid>
        <w:gridCol w:w="461"/>
        <w:gridCol w:w="1711"/>
        <w:gridCol w:w="913"/>
        <w:gridCol w:w="3119"/>
        <w:gridCol w:w="1417"/>
        <w:gridCol w:w="1267"/>
        <w:gridCol w:w="1016"/>
      </w:tblGrid>
      <w:tr w:rsidR="00562476" w:rsidRPr="00DE5CFD" w14:paraId="12099B56" w14:textId="77777777" w:rsidTr="007B3F30">
        <w:trPr>
          <w:trHeight w:val="330"/>
        </w:trPr>
        <w:tc>
          <w:tcPr>
            <w:tcW w:w="9904" w:type="dxa"/>
            <w:gridSpan w:val="7"/>
            <w:hideMark/>
          </w:tcPr>
          <w:p w14:paraId="3FED6A08" w14:textId="77777777" w:rsidR="00562476" w:rsidRPr="00F10D16" w:rsidRDefault="00562476" w:rsidP="007B3F30">
            <w:pPr>
              <w:autoSpaceDE w:val="0"/>
              <w:autoSpaceDN w:val="0"/>
              <w:adjustRightInd w:val="0"/>
              <w:spacing w:after="0"/>
              <w:jc w:val="both"/>
              <w:rPr>
                <w:rFonts w:ascii="Times New Roman" w:hAnsi="Times New Roman" w:cs="Times New Roman"/>
                <w:b/>
                <w:bCs/>
                <w:sz w:val="24"/>
                <w:szCs w:val="24"/>
              </w:rPr>
            </w:pPr>
            <w:r w:rsidRPr="00F10D16">
              <w:rPr>
                <w:rFonts w:ascii="Times New Roman" w:hAnsi="Times New Roman" w:cs="Times New Roman"/>
                <w:b/>
                <w:bCs/>
                <w:sz w:val="24"/>
                <w:szCs w:val="24"/>
              </w:rPr>
              <w:t>DETALLES DE LOS GASTOS DE LA CUENTA TMSPP/PROGRAMA DE MANTENIMIENTO DE RED VIAL MUNICIPAL AÑO 2020</w:t>
            </w:r>
          </w:p>
        </w:tc>
      </w:tr>
      <w:tr w:rsidR="00562476" w:rsidRPr="00DE5CFD" w14:paraId="1828D0C9" w14:textId="77777777" w:rsidTr="007B3F30">
        <w:trPr>
          <w:trHeight w:val="645"/>
        </w:trPr>
        <w:tc>
          <w:tcPr>
            <w:tcW w:w="461" w:type="dxa"/>
            <w:hideMark/>
          </w:tcPr>
          <w:p w14:paraId="1598F156"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w:t>
            </w:r>
          </w:p>
        </w:tc>
        <w:tc>
          <w:tcPr>
            <w:tcW w:w="1711" w:type="dxa"/>
            <w:hideMark/>
          </w:tcPr>
          <w:p w14:paraId="276F2179"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Nombre</w:t>
            </w:r>
          </w:p>
        </w:tc>
        <w:tc>
          <w:tcPr>
            <w:tcW w:w="913" w:type="dxa"/>
            <w:hideMark/>
          </w:tcPr>
          <w:p w14:paraId="6D63DF65"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No de factura</w:t>
            </w:r>
          </w:p>
        </w:tc>
        <w:tc>
          <w:tcPr>
            <w:tcW w:w="3119" w:type="dxa"/>
            <w:hideMark/>
          </w:tcPr>
          <w:p w14:paraId="2B7E07A0"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Descripción</w:t>
            </w:r>
          </w:p>
        </w:tc>
        <w:tc>
          <w:tcPr>
            <w:tcW w:w="1417" w:type="dxa"/>
            <w:hideMark/>
          </w:tcPr>
          <w:p w14:paraId="1CF74830"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Descripción de la cuenta</w:t>
            </w:r>
          </w:p>
        </w:tc>
        <w:tc>
          <w:tcPr>
            <w:tcW w:w="1267" w:type="dxa"/>
            <w:hideMark/>
          </w:tcPr>
          <w:p w14:paraId="559922B7"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Unidad Solicitante o Encargado de Carpeta.</w:t>
            </w:r>
          </w:p>
        </w:tc>
        <w:tc>
          <w:tcPr>
            <w:tcW w:w="1016" w:type="dxa"/>
            <w:hideMark/>
          </w:tcPr>
          <w:p w14:paraId="6ED5B90B"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 xml:space="preserve">Monto a Cancelar </w:t>
            </w:r>
          </w:p>
        </w:tc>
      </w:tr>
      <w:tr w:rsidR="00562476" w:rsidRPr="00DE5CFD" w14:paraId="770DDD7C" w14:textId="77777777" w:rsidTr="007B3F30">
        <w:trPr>
          <w:trHeight w:val="1280"/>
        </w:trPr>
        <w:tc>
          <w:tcPr>
            <w:tcW w:w="461" w:type="dxa"/>
            <w:hideMark/>
          </w:tcPr>
          <w:p w14:paraId="70DE772C"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1</w:t>
            </w:r>
          </w:p>
        </w:tc>
        <w:tc>
          <w:tcPr>
            <w:tcW w:w="1711" w:type="dxa"/>
            <w:hideMark/>
          </w:tcPr>
          <w:p w14:paraId="218ED01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7ED2CF8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03193</w:t>
            </w:r>
          </w:p>
        </w:tc>
        <w:tc>
          <w:tcPr>
            <w:tcW w:w="3119" w:type="dxa"/>
            <w:hideMark/>
          </w:tcPr>
          <w:p w14:paraId="787197C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40 bolsas de cemento y 2 mt3 de grava solicitado por Mártir Vásquez líder de la iglesia Adventista Séptimo día</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No cinco con fecha treinta y uno de Enero de 2020)</w:t>
            </w:r>
          </w:p>
        </w:tc>
        <w:tc>
          <w:tcPr>
            <w:tcW w:w="1417" w:type="dxa"/>
            <w:hideMark/>
          </w:tcPr>
          <w:p w14:paraId="38D8D728"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w:t>
            </w:r>
          </w:p>
          <w:p w14:paraId="71C2EAFA"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Programa de mantenimiento de red vial municipal año 2020</w:t>
            </w:r>
          </w:p>
        </w:tc>
        <w:tc>
          <w:tcPr>
            <w:tcW w:w="1267" w:type="dxa"/>
            <w:hideMark/>
          </w:tcPr>
          <w:p w14:paraId="5DBD63A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45A571DC"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w:t>
            </w:r>
            <w:r>
              <w:rPr>
                <w:rFonts w:ascii="Times New Roman" w:hAnsi="Times New Roman" w:cs="Times New Roman"/>
                <w:sz w:val="20"/>
                <w:szCs w:val="20"/>
              </w:rPr>
              <w:t xml:space="preserve"> </w:t>
            </w:r>
            <w:r w:rsidRPr="00DE5CFD">
              <w:rPr>
                <w:rFonts w:ascii="Times New Roman" w:hAnsi="Times New Roman" w:cs="Times New Roman"/>
                <w:sz w:val="20"/>
                <w:szCs w:val="20"/>
              </w:rPr>
              <w:t xml:space="preserve">449.00 </w:t>
            </w:r>
          </w:p>
        </w:tc>
      </w:tr>
      <w:tr w:rsidR="00562476" w:rsidRPr="00DE5CFD" w14:paraId="6D6CE2A6" w14:textId="77777777" w:rsidTr="007B3F30">
        <w:trPr>
          <w:trHeight w:val="2205"/>
        </w:trPr>
        <w:tc>
          <w:tcPr>
            <w:tcW w:w="461" w:type="dxa"/>
            <w:hideMark/>
          </w:tcPr>
          <w:p w14:paraId="69F6D2B5"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2</w:t>
            </w:r>
          </w:p>
        </w:tc>
        <w:tc>
          <w:tcPr>
            <w:tcW w:w="1711" w:type="dxa"/>
            <w:hideMark/>
          </w:tcPr>
          <w:p w14:paraId="3CFE62EA"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062579D6"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03123</w:t>
            </w:r>
          </w:p>
        </w:tc>
        <w:tc>
          <w:tcPr>
            <w:tcW w:w="3119" w:type="dxa"/>
            <w:hideMark/>
          </w:tcPr>
          <w:p w14:paraId="66BFBD83"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15 bolsas de cemento, 500 block de 20, 3 mt3 de grava, 4 qq de hierro de 3/8, 4 mt3 de arena de rio y 2 qq de hierro de 1/4 solicitado por Iglesia Católica del Cantón Buenos Aires Zona 2(Según cuerdo municipal No cinco con fecha catorce de Febrero de 2020)</w:t>
            </w:r>
          </w:p>
        </w:tc>
        <w:tc>
          <w:tcPr>
            <w:tcW w:w="1417" w:type="dxa"/>
            <w:hideMark/>
          </w:tcPr>
          <w:p w14:paraId="64D64253"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w:t>
            </w:r>
            <w:r>
              <w:rPr>
                <w:rFonts w:ascii="Times New Roman" w:hAnsi="Times New Roman" w:cs="Times New Roman"/>
                <w:sz w:val="20"/>
                <w:szCs w:val="20"/>
              </w:rPr>
              <w:t xml:space="preserve"> </w:t>
            </w:r>
            <w:r w:rsidRPr="00DE5CFD">
              <w:rPr>
                <w:rFonts w:ascii="Times New Roman" w:hAnsi="Times New Roman" w:cs="Times New Roman"/>
                <w:sz w:val="20"/>
                <w:szCs w:val="20"/>
              </w:rPr>
              <w:t>Programa de mantenimiento de red vial municipal año 2020</w:t>
            </w:r>
          </w:p>
        </w:tc>
        <w:tc>
          <w:tcPr>
            <w:tcW w:w="1267" w:type="dxa"/>
            <w:hideMark/>
          </w:tcPr>
          <w:p w14:paraId="0ABB4E09"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4EAD679D"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$1,122.80 </w:t>
            </w:r>
          </w:p>
        </w:tc>
      </w:tr>
      <w:tr w:rsidR="00562476" w:rsidRPr="00DE5CFD" w14:paraId="655AA466" w14:textId="77777777" w:rsidTr="007B3F30">
        <w:trPr>
          <w:trHeight w:val="1659"/>
        </w:trPr>
        <w:tc>
          <w:tcPr>
            <w:tcW w:w="461" w:type="dxa"/>
            <w:hideMark/>
          </w:tcPr>
          <w:p w14:paraId="053FFABC"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3</w:t>
            </w:r>
          </w:p>
        </w:tc>
        <w:tc>
          <w:tcPr>
            <w:tcW w:w="1711" w:type="dxa"/>
            <w:hideMark/>
          </w:tcPr>
          <w:p w14:paraId="0282BEAA"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6CD9345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03124</w:t>
            </w:r>
          </w:p>
        </w:tc>
        <w:tc>
          <w:tcPr>
            <w:tcW w:w="3119" w:type="dxa"/>
            <w:hideMark/>
          </w:tcPr>
          <w:p w14:paraId="63BA748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Pago por la compra de 1 camionada de arena, 60 bolsas de cemento, 3 mt3 de grava solicitado por ADESCO de Cantón </w:t>
            </w:r>
            <w:r>
              <w:rPr>
                <w:rFonts w:ascii="Times New Roman" w:hAnsi="Times New Roman" w:cs="Times New Roman"/>
                <w:sz w:val="20"/>
                <w:szCs w:val="20"/>
              </w:rPr>
              <w:t>e</w:t>
            </w:r>
            <w:r w:rsidRPr="00DE5CFD">
              <w:rPr>
                <w:rFonts w:ascii="Times New Roman" w:hAnsi="Times New Roman" w:cs="Times New Roman"/>
                <w:sz w:val="20"/>
                <w:szCs w:val="20"/>
              </w:rPr>
              <w:t>l Rodeo, Caserío San Diego</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catorce de Febrero de 2020)</w:t>
            </w:r>
          </w:p>
        </w:tc>
        <w:tc>
          <w:tcPr>
            <w:tcW w:w="1417" w:type="dxa"/>
            <w:hideMark/>
          </w:tcPr>
          <w:p w14:paraId="03155E5A"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w:t>
            </w:r>
            <w:r>
              <w:rPr>
                <w:rFonts w:ascii="Times New Roman" w:hAnsi="Times New Roman" w:cs="Times New Roman"/>
                <w:sz w:val="20"/>
                <w:szCs w:val="20"/>
              </w:rPr>
              <w:t xml:space="preserve"> </w:t>
            </w:r>
            <w:r w:rsidRPr="00DE5CFD">
              <w:rPr>
                <w:rFonts w:ascii="Times New Roman" w:hAnsi="Times New Roman" w:cs="Times New Roman"/>
                <w:sz w:val="20"/>
                <w:szCs w:val="20"/>
              </w:rPr>
              <w:t>Programa de mantenimiento de red vial municipal año 2020</w:t>
            </w:r>
          </w:p>
        </w:tc>
        <w:tc>
          <w:tcPr>
            <w:tcW w:w="1267" w:type="dxa"/>
            <w:hideMark/>
          </w:tcPr>
          <w:p w14:paraId="65D1471C"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28A1E1A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$ 855.15 </w:t>
            </w:r>
          </w:p>
        </w:tc>
      </w:tr>
      <w:tr w:rsidR="00562476" w:rsidRPr="00DE5CFD" w14:paraId="62821895" w14:textId="77777777" w:rsidTr="007B3F30">
        <w:trPr>
          <w:trHeight w:val="1575"/>
        </w:trPr>
        <w:tc>
          <w:tcPr>
            <w:tcW w:w="461" w:type="dxa"/>
            <w:hideMark/>
          </w:tcPr>
          <w:p w14:paraId="6161CA00"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4</w:t>
            </w:r>
          </w:p>
        </w:tc>
        <w:tc>
          <w:tcPr>
            <w:tcW w:w="1711" w:type="dxa"/>
            <w:hideMark/>
          </w:tcPr>
          <w:p w14:paraId="7F8F3FE2"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3592B1C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03194</w:t>
            </w:r>
          </w:p>
        </w:tc>
        <w:tc>
          <w:tcPr>
            <w:tcW w:w="3119" w:type="dxa"/>
            <w:hideMark/>
          </w:tcPr>
          <w:p w14:paraId="57BB99C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20 bolsas de cemento y 2 camionadas de arena solicitado por comunidad de Caserío los Hernández Cantón El Paraíso Abajo</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siete de Febrero de 2020)</w:t>
            </w:r>
          </w:p>
        </w:tc>
        <w:tc>
          <w:tcPr>
            <w:tcW w:w="1417" w:type="dxa"/>
            <w:hideMark/>
          </w:tcPr>
          <w:p w14:paraId="530749B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w:t>
            </w:r>
            <w:r>
              <w:rPr>
                <w:rFonts w:ascii="Times New Roman" w:hAnsi="Times New Roman" w:cs="Times New Roman"/>
                <w:sz w:val="20"/>
                <w:szCs w:val="20"/>
              </w:rPr>
              <w:t xml:space="preserve"> </w:t>
            </w:r>
            <w:r w:rsidRPr="00DE5CFD">
              <w:rPr>
                <w:rFonts w:ascii="Times New Roman" w:hAnsi="Times New Roman" w:cs="Times New Roman"/>
                <w:sz w:val="20"/>
                <w:szCs w:val="20"/>
              </w:rPr>
              <w:t>Programa de mantenimiento de red vial municipal año 2020</w:t>
            </w:r>
          </w:p>
        </w:tc>
        <w:tc>
          <w:tcPr>
            <w:tcW w:w="1267" w:type="dxa"/>
            <w:hideMark/>
          </w:tcPr>
          <w:p w14:paraId="59A51826"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2D9C5BF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$ 461.30 </w:t>
            </w:r>
          </w:p>
        </w:tc>
      </w:tr>
      <w:tr w:rsidR="00562476" w:rsidRPr="00DE5CFD" w14:paraId="2279CAA0" w14:textId="77777777" w:rsidTr="007B3F30">
        <w:trPr>
          <w:trHeight w:val="1890"/>
        </w:trPr>
        <w:tc>
          <w:tcPr>
            <w:tcW w:w="461" w:type="dxa"/>
            <w:hideMark/>
          </w:tcPr>
          <w:p w14:paraId="33F5E8E4"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lastRenderedPageBreak/>
              <w:t>5</w:t>
            </w:r>
          </w:p>
        </w:tc>
        <w:tc>
          <w:tcPr>
            <w:tcW w:w="1711" w:type="dxa"/>
            <w:hideMark/>
          </w:tcPr>
          <w:p w14:paraId="7BF447B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65705654"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03192</w:t>
            </w:r>
          </w:p>
        </w:tc>
        <w:tc>
          <w:tcPr>
            <w:tcW w:w="3119" w:type="dxa"/>
            <w:hideMark/>
          </w:tcPr>
          <w:p w14:paraId="21ACB15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w:t>
            </w:r>
            <w:r>
              <w:rPr>
                <w:rFonts w:ascii="Times New Roman" w:hAnsi="Times New Roman" w:cs="Times New Roman"/>
                <w:sz w:val="20"/>
                <w:szCs w:val="20"/>
              </w:rPr>
              <w:t>g</w:t>
            </w:r>
            <w:r w:rsidRPr="00DE5CFD">
              <w:rPr>
                <w:rFonts w:ascii="Times New Roman" w:hAnsi="Times New Roman" w:cs="Times New Roman"/>
                <w:sz w:val="20"/>
                <w:szCs w:val="20"/>
              </w:rPr>
              <w:t>o por la compra de 2 camionadas de piedra cuarta, 50 bolsas de cemento y 2 camionadas de arena solicitado por habitantes de Caserío Casa Sola del cantón Tecomatepeque</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catorce de Febrero de 2020)</w:t>
            </w:r>
          </w:p>
        </w:tc>
        <w:tc>
          <w:tcPr>
            <w:tcW w:w="1417" w:type="dxa"/>
            <w:hideMark/>
          </w:tcPr>
          <w:p w14:paraId="791CA58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w:t>
            </w:r>
            <w:r>
              <w:rPr>
                <w:rFonts w:ascii="Times New Roman" w:hAnsi="Times New Roman" w:cs="Times New Roman"/>
                <w:sz w:val="20"/>
                <w:szCs w:val="20"/>
              </w:rPr>
              <w:t xml:space="preserve"> </w:t>
            </w:r>
            <w:r w:rsidRPr="00DE5CFD">
              <w:rPr>
                <w:rFonts w:ascii="Times New Roman" w:hAnsi="Times New Roman" w:cs="Times New Roman"/>
                <w:sz w:val="20"/>
                <w:szCs w:val="20"/>
              </w:rPr>
              <w:t>Programa de mantenimiento de red vial municipal año 2020</w:t>
            </w:r>
          </w:p>
        </w:tc>
        <w:tc>
          <w:tcPr>
            <w:tcW w:w="1267" w:type="dxa"/>
            <w:hideMark/>
          </w:tcPr>
          <w:p w14:paraId="5B082CF3"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63B14390"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$1,143.78 </w:t>
            </w:r>
          </w:p>
        </w:tc>
      </w:tr>
      <w:tr w:rsidR="00562476" w:rsidRPr="00DE5CFD" w14:paraId="11053132" w14:textId="77777777" w:rsidTr="007B3F30">
        <w:trPr>
          <w:trHeight w:val="1920"/>
        </w:trPr>
        <w:tc>
          <w:tcPr>
            <w:tcW w:w="461" w:type="dxa"/>
            <w:hideMark/>
          </w:tcPr>
          <w:p w14:paraId="355F1166"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6</w:t>
            </w:r>
          </w:p>
        </w:tc>
        <w:tc>
          <w:tcPr>
            <w:tcW w:w="1711" w:type="dxa"/>
            <w:hideMark/>
          </w:tcPr>
          <w:p w14:paraId="1B2B5584"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687C6C29"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03191</w:t>
            </w:r>
          </w:p>
        </w:tc>
        <w:tc>
          <w:tcPr>
            <w:tcW w:w="3119" w:type="dxa"/>
            <w:hideMark/>
          </w:tcPr>
          <w:p w14:paraId="084E5E7A"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40 bolsas de cemento, 3 mt3 de grava y 3 camionadas de arena solicitado por habitantes del Caserío EL Cerro del Cantón El Espino</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catorce de Febrero de 2020)</w:t>
            </w:r>
          </w:p>
        </w:tc>
        <w:tc>
          <w:tcPr>
            <w:tcW w:w="1417" w:type="dxa"/>
            <w:hideMark/>
          </w:tcPr>
          <w:p w14:paraId="418B324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mantenimiento de red vial municipal año 2020</w:t>
            </w:r>
          </w:p>
        </w:tc>
        <w:tc>
          <w:tcPr>
            <w:tcW w:w="1267" w:type="dxa"/>
            <w:hideMark/>
          </w:tcPr>
          <w:p w14:paraId="1414C455"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7BBCB1FD"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w:t>
            </w:r>
            <w:r>
              <w:rPr>
                <w:rFonts w:ascii="Times New Roman" w:hAnsi="Times New Roman" w:cs="Times New Roman"/>
                <w:sz w:val="20"/>
                <w:szCs w:val="20"/>
              </w:rPr>
              <w:t xml:space="preserve"> </w:t>
            </w:r>
            <w:r w:rsidRPr="00DE5CFD">
              <w:rPr>
                <w:rFonts w:ascii="Times New Roman" w:hAnsi="Times New Roman" w:cs="Times New Roman"/>
                <w:sz w:val="20"/>
                <w:szCs w:val="20"/>
              </w:rPr>
              <w:t xml:space="preserve">905.45 </w:t>
            </w:r>
          </w:p>
        </w:tc>
      </w:tr>
      <w:tr w:rsidR="00562476" w:rsidRPr="00DE5CFD" w14:paraId="6EB0D7F0" w14:textId="77777777" w:rsidTr="007B3F30">
        <w:trPr>
          <w:trHeight w:val="1862"/>
        </w:trPr>
        <w:tc>
          <w:tcPr>
            <w:tcW w:w="461" w:type="dxa"/>
            <w:hideMark/>
          </w:tcPr>
          <w:p w14:paraId="0F3D0F6D"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7</w:t>
            </w:r>
          </w:p>
        </w:tc>
        <w:tc>
          <w:tcPr>
            <w:tcW w:w="1711" w:type="dxa"/>
            <w:hideMark/>
          </w:tcPr>
          <w:p w14:paraId="34858E4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02B0372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03125</w:t>
            </w:r>
          </w:p>
        </w:tc>
        <w:tc>
          <w:tcPr>
            <w:tcW w:w="3119" w:type="dxa"/>
            <w:hideMark/>
          </w:tcPr>
          <w:p w14:paraId="3D408239"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50 bolsas de cemento, 6 mt3 de grava y 2 camionadas de arena solicitado por habitantes del Sector la Torre, La Loma La Merced</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catorce</w:t>
            </w:r>
            <w:r>
              <w:rPr>
                <w:rFonts w:ascii="Times New Roman" w:hAnsi="Times New Roman" w:cs="Times New Roman"/>
                <w:sz w:val="20"/>
                <w:szCs w:val="20"/>
              </w:rPr>
              <w:t xml:space="preserve"> de febrero</w:t>
            </w:r>
            <w:r w:rsidRPr="00DE5CFD">
              <w:rPr>
                <w:rFonts w:ascii="Times New Roman" w:hAnsi="Times New Roman" w:cs="Times New Roman"/>
                <w:sz w:val="20"/>
                <w:szCs w:val="20"/>
              </w:rPr>
              <w:t xml:space="preserve"> de 2020)</w:t>
            </w:r>
          </w:p>
        </w:tc>
        <w:tc>
          <w:tcPr>
            <w:tcW w:w="1417" w:type="dxa"/>
            <w:hideMark/>
          </w:tcPr>
          <w:p w14:paraId="6ED0A13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mantenimiento de red vial municipal año 2020</w:t>
            </w:r>
          </w:p>
        </w:tc>
        <w:tc>
          <w:tcPr>
            <w:tcW w:w="1267" w:type="dxa"/>
            <w:hideMark/>
          </w:tcPr>
          <w:p w14:paraId="54C6C4E1"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687BC13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$1,017.30 </w:t>
            </w:r>
          </w:p>
        </w:tc>
      </w:tr>
      <w:tr w:rsidR="00562476" w:rsidRPr="00DE5CFD" w14:paraId="2B821A86" w14:textId="77777777" w:rsidTr="007B3F30">
        <w:trPr>
          <w:trHeight w:val="1260"/>
        </w:trPr>
        <w:tc>
          <w:tcPr>
            <w:tcW w:w="461" w:type="dxa"/>
            <w:hideMark/>
          </w:tcPr>
          <w:p w14:paraId="1158F46C"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8</w:t>
            </w:r>
          </w:p>
        </w:tc>
        <w:tc>
          <w:tcPr>
            <w:tcW w:w="1711" w:type="dxa"/>
            <w:hideMark/>
          </w:tcPr>
          <w:p w14:paraId="1CA58BC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COMPAÑÍA GENERAL DE EQUIPOS, S.A DE C.V</w:t>
            </w:r>
          </w:p>
        </w:tc>
        <w:tc>
          <w:tcPr>
            <w:tcW w:w="913" w:type="dxa"/>
            <w:hideMark/>
          </w:tcPr>
          <w:p w14:paraId="15F13CFF"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Cotización</w:t>
            </w:r>
          </w:p>
        </w:tc>
        <w:tc>
          <w:tcPr>
            <w:tcW w:w="3119" w:type="dxa"/>
            <w:hideMark/>
          </w:tcPr>
          <w:p w14:paraId="62BDD056"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Pago por la compra de 3 juegos de 5 puntas (dientes) pines y seguros para la retroexcavadora propiedad de la alcaldía municipal. </w:t>
            </w:r>
          </w:p>
        </w:tc>
        <w:tc>
          <w:tcPr>
            <w:tcW w:w="1417" w:type="dxa"/>
            <w:hideMark/>
          </w:tcPr>
          <w:p w14:paraId="26EE5AF2"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mantenimiento de red vial municipal año 2020</w:t>
            </w:r>
          </w:p>
        </w:tc>
        <w:tc>
          <w:tcPr>
            <w:tcW w:w="1267" w:type="dxa"/>
            <w:hideMark/>
          </w:tcPr>
          <w:p w14:paraId="2123B861"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Planificación y desarrollo de Proyectos.</w:t>
            </w:r>
          </w:p>
        </w:tc>
        <w:tc>
          <w:tcPr>
            <w:tcW w:w="1016" w:type="dxa"/>
            <w:hideMark/>
          </w:tcPr>
          <w:p w14:paraId="72651922"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$ 439.21 </w:t>
            </w:r>
          </w:p>
        </w:tc>
      </w:tr>
      <w:tr w:rsidR="00562476" w:rsidRPr="00DE5CFD" w14:paraId="4F3E9E3E" w14:textId="77777777" w:rsidTr="007B3F30">
        <w:trPr>
          <w:trHeight w:val="1650"/>
        </w:trPr>
        <w:tc>
          <w:tcPr>
            <w:tcW w:w="461" w:type="dxa"/>
            <w:hideMark/>
          </w:tcPr>
          <w:p w14:paraId="3940532F" w14:textId="77777777" w:rsidR="00562476" w:rsidRPr="00DE5CFD" w:rsidRDefault="00562476" w:rsidP="007B3F30">
            <w:pPr>
              <w:autoSpaceDE w:val="0"/>
              <w:autoSpaceDN w:val="0"/>
              <w:adjustRightInd w:val="0"/>
              <w:spacing w:after="0"/>
              <w:jc w:val="both"/>
              <w:rPr>
                <w:rFonts w:ascii="Times New Roman" w:hAnsi="Times New Roman" w:cs="Times New Roman"/>
                <w:bCs/>
                <w:sz w:val="20"/>
                <w:szCs w:val="20"/>
              </w:rPr>
            </w:pPr>
            <w:r w:rsidRPr="00DE5CFD">
              <w:rPr>
                <w:rFonts w:ascii="Times New Roman" w:hAnsi="Times New Roman" w:cs="Times New Roman"/>
                <w:bCs/>
                <w:sz w:val="20"/>
                <w:szCs w:val="20"/>
              </w:rPr>
              <w:t>9</w:t>
            </w:r>
          </w:p>
        </w:tc>
        <w:tc>
          <w:tcPr>
            <w:tcW w:w="1711" w:type="dxa"/>
            <w:hideMark/>
          </w:tcPr>
          <w:p w14:paraId="73C3F701"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CCI(NELSON EDWIN REYES ARGUETA)</w:t>
            </w:r>
          </w:p>
        </w:tc>
        <w:tc>
          <w:tcPr>
            <w:tcW w:w="913" w:type="dxa"/>
            <w:hideMark/>
          </w:tcPr>
          <w:p w14:paraId="3FE7E5C3"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000016</w:t>
            </w:r>
          </w:p>
        </w:tc>
        <w:tc>
          <w:tcPr>
            <w:tcW w:w="3119" w:type="dxa"/>
            <w:hideMark/>
          </w:tcPr>
          <w:p w14:paraId="3E66422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Pago por la compra de 5 cubetas de pintura para tráfico para señalización alrededor del Centro Histórico. (modificación de </w:t>
            </w:r>
            <w:r>
              <w:rPr>
                <w:rFonts w:ascii="Times New Roman" w:hAnsi="Times New Roman" w:cs="Times New Roman"/>
                <w:sz w:val="20"/>
                <w:szCs w:val="20"/>
              </w:rPr>
              <w:t xml:space="preserve">acuerdo en </w:t>
            </w:r>
            <w:r w:rsidRPr="00DE5CFD">
              <w:rPr>
                <w:rFonts w:ascii="Times New Roman" w:hAnsi="Times New Roman" w:cs="Times New Roman"/>
                <w:sz w:val="20"/>
                <w:szCs w:val="20"/>
              </w:rPr>
              <w:t>cuenta bancaria FODES 25% del acuerdo N° dos de acta N° ocho de fecha 28/02/2020)</w:t>
            </w:r>
          </w:p>
        </w:tc>
        <w:tc>
          <w:tcPr>
            <w:tcW w:w="1417" w:type="dxa"/>
            <w:hideMark/>
          </w:tcPr>
          <w:p w14:paraId="7405BE77"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mantenimiento de red vial municipal año 2020</w:t>
            </w:r>
          </w:p>
        </w:tc>
        <w:tc>
          <w:tcPr>
            <w:tcW w:w="1267" w:type="dxa"/>
            <w:hideMark/>
          </w:tcPr>
          <w:p w14:paraId="1B68E0AE"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Servicio Generales</w:t>
            </w:r>
          </w:p>
        </w:tc>
        <w:tc>
          <w:tcPr>
            <w:tcW w:w="1016" w:type="dxa"/>
            <w:hideMark/>
          </w:tcPr>
          <w:p w14:paraId="21803A05"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 xml:space="preserve">$1,340.00 </w:t>
            </w:r>
          </w:p>
        </w:tc>
      </w:tr>
      <w:tr w:rsidR="00562476" w:rsidRPr="00DE5CFD" w14:paraId="10071509" w14:textId="77777777" w:rsidTr="007B3F30">
        <w:trPr>
          <w:trHeight w:val="1590"/>
        </w:trPr>
        <w:tc>
          <w:tcPr>
            <w:tcW w:w="461" w:type="dxa"/>
            <w:hideMark/>
          </w:tcPr>
          <w:p w14:paraId="304994D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10</w:t>
            </w:r>
          </w:p>
        </w:tc>
        <w:tc>
          <w:tcPr>
            <w:tcW w:w="1711" w:type="dxa"/>
            <w:hideMark/>
          </w:tcPr>
          <w:p w14:paraId="11E0515B"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FERRETERIA LAS CUMBRES(JORI, S.A DE C.V)</w:t>
            </w:r>
          </w:p>
        </w:tc>
        <w:tc>
          <w:tcPr>
            <w:tcW w:w="913" w:type="dxa"/>
            <w:hideMark/>
          </w:tcPr>
          <w:p w14:paraId="659DC196"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03195</w:t>
            </w:r>
          </w:p>
        </w:tc>
        <w:tc>
          <w:tcPr>
            <w:tcW w:w="3119" w:type="dxa"/>
            <w:hideMark/>
          </w:tcPr>
          <w:p w14:paraId="701873CD"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Pago por la compra de 30 bolsas de cemento solicitado por ADESCO y Comunidad de Caserío Tasajera. Cantón Huiziltepeque</w:t>
            </w:r>
            <w:r>
              <w:rPr>
                <w:rFonts w:ascii="Times New Roman" w:hAnsi="Times New Roman" w:cs="Times New Roman"/>
                <w:sz w:val="20"/>
                <w:szCs w:val="20"/>
              </w:rPr>
              <w:t xml:space="preserve"> </w:t>
            </w:r>
            <w:r w:rsidRPr="00DE5CFD">
              <w:rPr>
                <w:rFonts w:ascii="Times New Roman" w:hAnsi="Times New Roman" w:cs="Times New Roman"/>
                <w:sz w:val="20"/>
                <w:szCs w:val="20"/>
              </w:rPr>
              <w:t>(Según acuerdo municipal No cinco con fecha catorce de Febrero de 2020)</w:t>
            </w:r>
          </w:p>
        </w:tc>
        <w:tc>
          <w:tcPr>
            <w:tcW w:w="1417" w:type="dxa"/>
            <w:hideMark/>
          </w:tcPr>
          <w:p w14:paraId="751F7748"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TMSPP/Programa de mantenimiento de red vial municipal año 2020</w:t>
            </w:r>
          </w:p>
        </w:tc>
        <w:tc>
          <w:tcPr>
            <w:tcW w:w="1267" w:type="dxa"/>
            <w:hideMark/>
          </w:tcPr>
          <w:p w14:paraId="532FF014"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sidRPr="00DE5CFD">
              <w:rPr>
                <w:rFonts w:ascii="Times New Roman" w:hAnsi="Times New Roman" w:cs="Times New Roman"/>
                <w:sz w:val="20"/>
                <w:szCs w:val="20"/>
              </w:rPr>
              <w:t>Proyección social.</w:t>
            </w:r>
          </w:p>
        </w:tc>
        <w:tc>
          <w:tcPr>
            <w:tcW w:w="1016" w:type="dxa"/>
            <w:hideMark/>
          </w:tcPr>
          <w:p w14:paraId="711A10E5" w14:textId="77777777" w:rsidR="00562476" w:rsidRPr="00DE5CFD"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DE5CFD">
              <w:rPr>
                <w:rFonts w:ascii="Times New Roman" w:hAnsi="Times New Roman" w:cs="Times New Roman"/>
                <w:sz w:val="20"/>
                <w:szCs w:val="20"/>
              </w:rPr>
              <w:t xml:space="preserve">267.00 </w:t>
            </w:r>
          </w:p>
        </w:tc>
      </w:tr>
    </w:tbl>
    <w:p w14:paraId="7ABEA6D9" w14:textId="77777777" w:rsidR="00562476" w:rsidRPr="00DE5CFD"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1"/>
        <w:gridCol w:w="1451"/>
        <w:gridCol w:w="840"/>
        <w:gridCol w:w="2041"/>
        <w:gridCol w:w="2632"/>
        <w:gridCol w:w="1262"/>
        <w:gridCol w:w="991"/>
      </w:tblGrid>
      <w:tr w:rsidR="00562476" w:rsidRPr="0094440E" w14:paraId="3703ED0C" w14:textId="77777777" w:rsidTr="007B3F30">
        <w:trPr>
          <w:trHeight w:val="690"/>
        </w:trPr>
        <w:tc>
          <w:tcPr>
            <w:tcW w:w="9904" w:type="dxa"/>
            <w:gridSpan w:val="7"/>
            <w:hideMark/>
          </w:tcPr>
          <w:p w14:paraId="7F13D5F4" w14:textId="77777777" w:rsidR="00562476" w:rsidRPr="00F10D16" w:rsidRDefault="00562476" w:rsidP="007B3F30">
            <w:pPr>
              <w:autoSpaceDE w:val="0"/>
              <w:autoSpaceDN w:val="0"/>
              <w:adjustRightInd w:val="0"/>
              <w:spacing w:after="0"/>
              <w:jc w:val="both"/>
              <w:rPr>
                <w:rFonts w:ascii="Times New Roman" w:hAnsi="Times New Roman" w:cs="Times New Roman"/>
                <w:b/>
                <w:bCs/>
                <w:sz w:val="24"/>
                <w:szCs w:val="24"/>
              </w:rPr>
            </w:pPr>
            <w:r w:rsidRPr="00F10D16">
              <w:rPr>
                <w:rFonts w:ascii="Times New Roman" w:hAnsi="Times New Roman" w:cs="Times New Roman"/>
                <w:b/>
                <w:bCs/>
                <w:sz w:val="24"/>
                <w:szCs w:val="24"/>
              </w:rPr>
              <w:t>DETALLES DE LOS GASTOS DE LA CUENTA TMSPP/PROGRAMA DE INCENTIVO AL DESARROLLO DEL ARTE Y CULTURA EN SUS DIFERENTES EXPRESIONES ARTISTICAS DIRIGIDA A JOVENES EN RIESGO EN EL MUNICIPIO DE SAN PEDRO PERULAPAN, AÑO 2020</w:t>
            </w:r>
          </w:p>
        </w:tc>
      </w:tr>
      <w:tr w:rsidR="00562476" w:rsidRPr="0094440E" w14:paraId="4B825721" w14:textId="77777777" w:rsidTr="007B3F30">
        <w:trPr>
          <w:trHeight w:val="645"/>
        </w:trPr>
        <w:tc>
          <w:tcPr>
            <w:tcW w:w="461" w:type="dxa"/>
            <w:hideMark/>
          </w:tcPr>
          <w:p w14:paraId="2CA9C57E"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No</w:t>
            </w:r>
          </w:p>
        </w:tc>
        <w:tc>
          <w:tcPr>
            <w:tcW w:w="1339" w:type="dxa"/>
            <w:hideMark/>
          </w:tcPr>
          <w:p w14:paraId="080A4E57"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Nombre</w:t>
            </w:r>
          </w:p>
        </w:tc>
        <w:tc>
          <w:tcPr>
            <w:tcW w:w="783" w:type="dxa"/>
            <w:hideMark/>
          </w:tcPr>
          <w:p w14:paraId="0E6C11BC"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No de factura</w:t>
            </w:r>
          </w:p>
        </w:tc>
        <w:tc>
          <w:tcPr>
            <w:tcW w:w="2203" w:type="dxa"/>
            <w:hideMark/>
          </w:tcPr>
          <w:p w14:paraId="62F120A0"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Descripción</w:t>
            </w:r>
          </w:p>
        </w:tc>
        <w:tc>
          <w:tcPr>
            <w:tcW w:w="2835" w:type="dxa"/>
            <w:hideMark/>
          </w:tcPr>
          <w:p w14:paraId="577D9754"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Descripción de la cuenta</w:t>
            </w:r>
          </w:p>
        </w:tc>
        <w:tc>
          <w:tcPr>
            <w:tcW w:w="1276" w:type="dxa"/>
            <w:hideMark/>
          </w:tcPr>
          <w:p w14:paraId="08235F5D"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Unidad Solicitante o Encargado de Carpeta.</w:t>
            </w:r>
          </w:p>
        </w:tc>
        <w:tc>
          <w:tcPr>
            <w:tcW w:w="1007" w:type="dxa"/>
            <w:hideMark/>
          </w:tcPr>
          <w:p w14:paraId="500E3133" w14:textId="77777777" w:rsidR="00562476" w:rsidRPr="0094440E" w:rsidRDefault="00562476" w:rsidP="007B3F30">
            <w:pPr>
              <w:autoSpaceDE w:val="0"/>
              <w:autoSpaceDN w:val="0"/>
              <w:adjustRightInd w:val="0"/>
              <w:spacing w:after="0"/>
              <w:jc w:val="both"/>
              <w:rPr>
                <w:rFonts w:ascii="Times New Roman" w:hAnsi="Times New Roman" w:cs="Times New Roman"/>
                <w:bCs/>
                <w:sz w:val="20"/>
                <w:szCs w:val="20"/>
              </w:rPr>
            </w:pPr>
            <w:r w:rsidRPr="0094440E">
              <w:rPr>
                <w:rFonts w:ascii="Times New Roman" w:hAnsi="Times New Roman" w:cs="Times New Roman"/>
                <w:bCs/>
                <w:sz w:val="20"/>
                <w:szCs w:val="20"/>
              </w:rPr>
              <w:t xml:space="preserve">Monto a Cancelar </w:t>
            </w:r>
          </w:p>
        </w:tc>
      </w:tr>
      <w:tr w:rsidR="00562476" w:rsidRPr="0094440E" w14:paraId="55C176FF" w14:textId="77777777" w:rsidTr="007B3F30">
        <w:trPr>
          <w:trHeight w:val="1594"/>
        </w:trPr>
        <w:tc>
          <w:tcPr>
            <w:tcW w:w="461" w:type="dxa"/>
            <w:hideMark/>
          </w:tcPr>
          <w:p w14:paraId="62557284" w14:textId="77777777" w:rsidR="00562476" w:rsidRPr="001A0D7F" w:rsidRDefault="00562476" w:rsidP="007B3F30">
            <w:pPr>
              <w:autoSpaceDE w:val="0"/>
              <w:autoSpaceDN w:val="0"/>
              <w:adjustRightInd w:val="0"/>
              <w:spacing w:after="0"/>
              <w:jc w:val="both"/>
              <w:rPr>
                <w:rFonts w:ascii="Times New Roman" w:hAnsi="Times New Roman" w:cs="Times New Roman"/>
                <w:b/>
                <w:bCs/>
              </w:rPr>
            </w:pPr>
            <w:r w:rsidRPr="001A0D7F">
              <w:rPr>
                <w:rFonts w:ascii="Times New Roman" w:hAnsi="Times New Roman" w:cs="Times New Roman"/>
                <w:b/>
                <w:bCs/>
              </w:rPr>
              <w:lastRenderedPageBreak/>
              <w:t>1</w:t>
            </w:r>
          </w:p>
        </w:tc>
        <w:tc>
          <w:tcPr>
            <w:tcW w:w="1339" w:type="dxa"/>
            <w:hideMark/>
          </w:tcPr>
          <w:p w14:paraId="03171084"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 xml:space="preserve">FRANCISCO JAVIER REYES VIVAS </w:t>
            </w:r>
          </w:p>
        </w:tc>
        <w:tc>
          <w:tcPr>
            <w:tcW w:w="783" w:type="dxa"/>
            <w:hideMark/>
          </w:tcPr>
          <w:p w14:paraId="26E15446"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Recibo No 0010</w:t>
            </w:r>
          </w:p>
        </w:tc>
        <w:tc>
          <w:tcPr>
            <w:tcW w:w="2203" w:type="dxa"/>
            <w:hideMark/>
          </w:tcPr>
          <w:p w14:paraId="2D6ABD60"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Pago por servicios de transporte para trasladar personas incapacitadas de los diferentes cantones del municipio de S.P.P</w:t>
            </w:r>
          </w:p>
        </w:tc>
        <w:tc>
          <w:tcPr>
            <w:tcW w:w="2835" w:type="dxa"/>
            <w:hideMark/>
          </w:tcPr>
          <w:p w14:paraId="72EFE257"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TMSPP/Programa de incentivo al desarrollo del arte y cultura en sus diferentes expresiones artísticas dirigida a jóvenes en riesgo en el municipio de San Pedro Perulapan, año 2020</w:t>
            </w:r>
          </w:p>
        </w:tc>
        <w:tc>
          <w:tcPr>
            <w:tcW w:w="1276" w:type="dxa"/>
            <w:hideMark/>
          </w:tcPr>
          <w:p w14:paraId="77CB14F8"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Proyección social.</w:t>
            </w:r>
          </w:p>
        </w:tc>
        <w:tc>
          <w:tcPr>
            <w:tcW w:w="1007" w:type="dxa"/>
            <w:hideMark/>
          </w:tcPr>
          <w:p w14:paraId="44F0678D" w14:textId="77777777" w:rsidR="00562476" w:rsidRPr="001A0D7F" w:rsidRDefault="00562476" w:rsidP="007B3F30">
            <w:pPr>
              <w:autoSpaceDE w:val="0"/>
              <w:autoSpaceDN w:val="0"/>
              <w:adjustRightInd w:val="0"/>
              <w:spacing w:after="0"/>
              <w:jc w:val="both"/>
              <w:rPr>
                <w:rFonts w:ascii="Times New Roman" w:hAnsi="Times New Roman" w:cs="Times New Roman"/>
              </w:rPr>
            </w:pPr>
            <w:r w:rsidRPr="001A0D7F">
              <w:rPr>
                <w:rFonts w:ascii="Times New Roman" w:hAnsi="Times New Roman" w:cs="Times New Roman"/>
              </w:rPr>
              <w:t xml:space="preserve">$ 70.00 </w:t>
            </w:r>
          </w:p>
        </w:tc>
      </w:tr>
    </w:tbl>
    <w:p w14:paraId="79FEE841" w14:textId="77777777" w:rsidR="00562476" w:rsidRPr="0064260B" w:rsidRDefault="00562476" w:rsidP="00562476">
      <w:pPr>
        <w:autoSpaceDE w:val="0"/>
        <w:autoSpaceDN w:val="0"/>
        <w:adjustRightInd w:val="0"/>
        <w:spacing w:after="0"/>
        <w:jc w:val="both"/>
        <w:rPr>
          <w:rFonts w:ascii="Times New Roman" w:hAnsi="Times New Roman" w:cs="Times New Roman"/>
          <w:sz w:val="24"/>
          <w:szCs w:val="24"/>
        </w:rPr>
      </w:pPr>
      <w:r w:rsidRPr="0064260B">
        <w:rPr>
          <w:rFonts w:ascii="Times New Roman" w:hAnsi="Times New Roman" w:cs="Times New Roman"/>
          <w:sz w:val="24"/>
          <w:szCs w:val="24"/>
        </w:rPr>
        <w:t xml:space="preserve">Nota. Se hace constar que el Primer Regidor Propietario Héctor Ismael Estrada Vásquez, manifiesta que salva su voto en los egresos de las cuentas siguientes: </w:t>
      </w:r>
      <w:r w:rsidRPr="0064260B">
        <w:rPr>
          <w:rFonts w:ascii="Times New Roman" w:hAnsi="Times New Roman" w:cs="Times New Roman"/>
          <w:bCs/>
          <w:sz w:val="24"/>
          <w:szCs w:val="24"/>
        </w:rPr>
        <w:t>5% FIESTAS PATRONALES 2020 (Egresos de la Fiesta Co- Patronal en honor a Santa Francisca Romana)</w:t>
      </w:r>
      <w:r>
        <w:rPr>
          <w:rFonts w:ascii="Times New Roman" w:hAnsi="Times New Roman" w:cs="Times New Roman"/>
          <w:bCs/>
          <w:sz w:val="24"/>
          <w:szCs w:val="24"/>
        </w:rPr>
        <w:t xml:space="preserve">; </w:t>
      </w:r>
      <w:r w:rsidRPr="0064260B">
        <w:rPr>
          <w:rFonts w:ascii="Times New Roman" w:hAnsi="Times New Roman" w:cs="Times New Roman"/>
          <w:bCs/>
          <w:sz w:val="24"/>
          <w:szCs w:val="24"/>
        </w:rPr>
        <w:t>en el</w:t>
      </w:r>
      <w:r w:rsidRPr="0064260B">
        <w:rPr>
          <w:rFonts w:ascii="Times New Roman" w:hAnsi="Times New Roman" w:cs="Times New Roman"/>
          <w:b/>
          <w:bCs/>
          <w:sz w:val="24"/>
          <w:szCs w:val="24"/>
        </w:rPr>
        <w:t xml:space="preserve"> </w:t>
      </w:r>
      <w:r w:rsidRPr="0064260B">
        <w:rPr>
          <w:rFonts w:ascii="Times New Roman" w:hAnsi="Times New Roman" w:cs="Times New Roman"/>
          <w:sz w:val="24"/>
          <w:szCs w:val="24"/>
        </w:rPr>
        <w:t>Pago por la compra de 3 juegos de 5 puntas (dientes) pines y seguros para la retroexcavadora propiedad de la alcaldía municipal,</w:t>
      </w:r>
      <w:r>
        <w:rPr>
          <w:rFonts w:ascii="Times New Roman" w:hAnsi="Times New Roman" w:cs="Times New Roman"/>
          <w:sz w:val="24"/>
          <w:szCs w:val="24"/>
        </w:rPr>
        <w:t xml:space="preserve"> y </w:t>
      </w:r>
      <w:r w:rsidRPr="00386E5D">
        <w:rPr>
          <w:rFonts w:ascii="Times New Roman" w:hAnsi="Times New Roman" w:cs="Times New Roman"/>
          <w:sz w:val="24"/>
          <w:szCs w:val="24"/>
        </w:rPr>
        <w:t>Pago por la compra de 11 M3 de tierra negra solicitado por DM5 de Cojutepeque</w:t>
      </w:r>
      <w:r>
        <w:rPr>
          <w:rFonts w:ascii="Times New Roman" w:hAnsi="Times New Roman" w:cs="Times New Roman"/>
          <w:sz w:val="24"/>
          <w:szCs w:val="24"/>
        </w:rPr>
        <w:t>. E</w:t>
      </w:r>
      <w:r w:rsidRPr="00386E5D">
        <w:rPr>
          <w:rFonts w:ascii="Times New Roman" w:hAnsi="Times New Roman" w:cs="Times New Roman"/>
          <w:sz w:val="24"/>
          <w:szCs w:val="24"/>
        </w:rPr>
        <w:t>n</w:t>
      </w:r>
      <w:r w:rsidRPr="0064260B">
        <w:rPr>
          <w:rFonts w:ascii="Times New Roman" w:hAnsi="Times New Roman" w:cs="Times New Roman"/>
          <w:sz w:val="24"/>
          <w:szCs w:val="24"/>
        </w:rPr>
        <w:t xml:space="preserve"> base a</w:t>
      </w:r>
      <w:r>
        <w:rPr>
          <w:rFonts w:ascii="Times New Roman" w:hAnsi="Times New Roman" w:cs="Times New Roman"/>
          <w:sz w:val="24"/>
          <w:szCs w:val="24"/>
        </w:rPr>
        <w:t>l Art. 45 del Código Municipal.</w:t>
      </w:r>
    </w:p>
    <w:p w14:paraId="4320FABA" w14:textId="77777777" w:rsidR="00562476" w:rsidRDefault="00562476" w:rsidP="00562476">
      <w:pPr>
        <w:spacing w:after="0" w:line="276" w:lineRule="auto"/>
        <w:jc w:val="both"/>
        <w:rPr>
          <w:rFonts w:ascii="Times New Roman" w:hAnsi="Times New Roman" w:cs="Times New Roman"/>
          <w:b/>
          <w:sz w:val="24"/>
          <w:szCs w:val="24"/>
        </w:rPr>
      </w:pPr>
    </w:p>
    <w:p w14:paraId="633F87D0" w14:textId="77777777" w:rsidR="00562476" w:rsidRDefault="00562476" w:rsidP="00562476">
      <w:pPr>
        <w:spacing w:after="0" w:line="276" w:lineRule="auto"/>
        <w:jc w:val="both"/>
        <w:rPr>
          <w:rFonts w:ascii="Times New Roman" w:hAnsi="Times New Roman" w:cs="Times New Roman"/>
          <w:sz w:val="24"/>
          <w:szCs w:val="24"/>
        </w:rPr>
      </w:pPr>
      <w:r w:rsidRPr="00EB4A7E">
        <w:rPr>
          <w:rFonts w:ascii="Times New Roman" w:hAnsi="Times New Roman" w:cs="Times New Roman"/>
          <w:b/>
          <w:sz w:val="24"/>
          <w:szCs w:val="24"/>
        </w:rPr>
        <w:t>ACUERDO NÚMERO TRES:</w:t>
      </w:r>
      <w:r w:rsidRPr="00EB4A7E">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CONCIDERANDO: </w:t>
      </w:r>
    </w:p>
    <w:p w14:paraId="174A1307"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I- </w:t>
      </w:r>
      <w:r w:rsidRPr="00EE6434">
        <w:rPr>
          <w:rFonts w:ascii="Times New Roman" w:hAnsi="Times New Roman" w:cs="Times New Roman"/>
          <w:sz w:val="24"/>
          <w:szCs w:val="24"/>
        </w:rPr>
        <w:t>Que según</w:t>
      </w:r>
      <w:r>
        <w:rPr>
          <w:rFonts w:ascii="Times New Roman" w:hAnsi="Times New Roman" w:cs="Times New Roman"/>
          <w:sz w:val="24"/>
          <w:szCs w:val="24"/>
        </w:rPr>
        <w:t xml:space="preserve"> exposición y</w:t>
      </w:r>
      <w:r w:rsidRPr="00EE6434">
        <w:rPr>
          <w:rFonts w:ascii="Times New Roman" w:hAnsi="Times New Roman" w:cs="Times New Roman"/>
          <w:sz w:val="24"/>
          <w:szCs w:val="24"/>
        </w:rPr>
        <w:t xml:space="preserve"> nota presentada por </w:t>
      </w:r>
      <w:r>
        <w:rPr>
          <w:rFonts w:ascii="Times New Roman" w:hAnsi="Times New Roman" w:cs="Times New Roman"/>
          <w:sz w:val="24"/>
          <w:szCs w:val="24"/>
        </w:rPr>
        <w:t>Miguel Ángel Orellana González, Jefe de Proyección Social</w:t>
      </w:r>
      <w:r w:rsidRPr="00EE6434">
        <w:rPr>
          <w:rFonts w:ascii="Times New Roman" w:hAnsi="Times New Roman" w:cs="Times New Roman"/>
          <w:sz w:val="24"/>
          <w:szCs w:val="24"/>
        </w:rPr>
        <w:t xml:space="preserve">, donde informa que revisando </w:t>
      </w:r>
      <w:r>
        <w:rPr>
          <w:rFonts w:ascii="Times New Roman" w:hAnsi="Times New Roman" w:cs="Times New Roman"/>
          <w:sz w:val="24"/>
          <w:szCs w:val="24"/>
        </w:rPr>
        <w:t>algunos</w:t>
      </w:r>
      <w:r w:rsidRPr="00EE6434">
        <w:rPr>
          <w:rFonts w:ascii="Times New Roman" w:hAnsi="Times New Roman" w:cs="Times New Roman"/>
          <w:sz w:val="24"/>
          <w:szCs w:val="24"/>
        </w:rPr>
        <w:t xml:space="preserve"> pagos </w:t>
      </w:r>
      <w:r>
        <w:rPr>
          <w:rFonts w:ascii="Times New Roman" w:hAnsi="Times New Roman" w:cs="Times New Roman"/>
          <w:sz w:val="24"/>
          <w:szCs w:val="24"/>
        </w:rPr>
        <w:t xml:space="preserve">se encontró que </w:t>
      </w:r>
      <w:r w:rsidRPr="00EE6434">
        <w:rPr>
          <w:rFonts w:ascii="Times New Roman" w:hAnsi="Times New Roman" w:cs="Times New Roman"/>
          <w:sz w:val="24"/>
          <w:szCs w:val="24"/>
        </w:rPr>
        <w:t>hay gastos que no quedaron provisionados en diciembre 201</w:t>
      </w:r>
      <w:r>
        <w:rPr>
          <w:rFonts w:ascii="Times New Roman" w:hAnsi="Times New Roman" w:cs="Times New Roman"/>
          <w:sz w:val="24"/>
          <w:szCs w:val="24"/>
        </w:rPr>
        <w:t>9</w:t>
      </w:r>
      <w:r w:rsidRPr="00EE6434">
        <w:rPr>
          <w:rFonts w:ascii="Times New Roman" w:hAnsi="Times New Roman" w:cs="Times New Roman"/>
          <w:sz w:val="24"/>
          <w:szCs w:val="24"/>
        </w:rPr>
        <w:t>, de los cuales afectan el presupuesto 20</w:t>
      </w:r>
      <w:r>
        <w:rPr>
          <w:rFonts w:ascii="Times New Roman" w:hAnsi="Times New Roman" w:cs="Times New Roman"/>
          <w:sz w:val="24"/>
          <w:szCs w:val="24"/>
        </w:rPr>
        <w:t>20 en la Fuente de Financiamiento FONDO COMÚN MUNICIPAL PERIODO 2018-2021</w:t>
      </w:r>
      <w:r w:rsidRPr="00EE6434">
        <w:rPr>
          <w:rFonts w:ascii="Times New Roman" w:hAnsi="Times New Roman" w:cs="Times New Roman"/>
          <w:sz w:val="24"/>
          <w:szCs w:val="24"/>
        </w:rPr>
        <w:t xml:space="preserve">, con el siguiente detalle: </w:t>
      </w:r>
    </w:p>
    <w:tbl>
      <w:tblPr>
        <w:tblStyle w:val="Tablaconcuadrcula"/>
        <w:tblW w:w="0" w:type="auto"/>
        <w:tblInd w:w="108" w:type="dxa"/>
        <w:tblLayout w:type="fixed"/>
        <w:tblLook w:val="04A0" w:firstRow="1" w:lastRow="0" w:firstColumn="1" w:lastColumn="0" w:noHBand="0" w:noVBand="1"/>
      </w:tblPr>
      <w:tblGrid>
        <w:gridCol w:w="426"/>
        <w:gridCol w:w="1275"/>
        <w:gridCol w:w="1843"/>
        <w:gridCol w:w="3119"/>
        <w:gridCol w:w="1984"/>
        <w:gridCol w:w="1149"/>
      </w:tblGrid>
      <w:tr w:rsidR="00562476" w:rsidRPr="00D77551" w14:paraId="7044C6F1" w14:textId="77777777" w:rsidTr="007B3F30">
        <w:trPr>
          <w:trHeight w:val="600"/>
        </w:trPr>
        <w:tc>
          <w:tcPr>
            <w:tcW w:w="426" w:type="dxa"/>
            <w:noWrap/>
            <w:hideMark/>
          </w:tcPr>
          <w:p w14:paraId="0FC8AC91" w14:textId="77777777" w:rsidR="00562476" w:rsidRPr="00681273" w:rsidRDefault="00562476" w:rsidP="007B3F30">
            <w:pPr>
              <w:tabs>
                <w:tab w:val="left" w:pos="284"/>
              </w:tabs>
              <w:spacing w:line="276" w:lineRule="auto"/>
              <w:jc w:val="center"/>
              <w:rPr>
                <w:rFonts w:ascii="Times New Roman" w:hAnsi="Times New Roman" w:cs="Times New Roman"/>
                <w:sz w:val="20"/>
                <w:szCs w:val="20"/>
              </w:rPr>
            </w:pPr>
            <w:r w:rsidRPr="00681273">
              <w:rPr>
                <w:rFonts w:ascii="Times New Roman" w:hAnsi="Times New Roman" w:cs="Times New Roman"/>
                <w:sz w:val="20"/>
                <w:szCs w:val="20"/>
              </w:rPr>
              <w:t>Nº</w:t>
            </w:r>
          </w:p>
        </w:tc>
        <w:tc>
          <w:tcPr>
            <w:tcW w:w="1275" w:type="dxa"/>
            <w:hideMark/>
          </w:tcPr>
          <w:p w14:paraId="2090F2EC" w14:textId="77777777" w:rsidR="00562476" w:rsidRPr="00681273" w:rsidRDefault="00562476" w:rsidP="007B3F30">
            <w:pPr>
              <w:tabs>
                <w:tab w:val="left" w:pos="284"/>
              </w:tabs>
              <w:spacing w:after="0" w:line="276" w:lineRule="auto"/>
              <w:jc w:val="center"/>
              <w:rPr>
                <w:rFonts w:ascii="Times New Roman" w:hAnsi="Times New Roman" w:cs="Times New Roman"/>
                <w:sz w:val="20"/>
                <w:szCs w:val="20"/>
              </w:rPr>
            </w:pPr>
            <w:r w:rsidRPr="00681273">
              <w:rPr>
                <w:rFonts w:ascii="Times New Roman" w:hAnsi="Times New Roman" w:cs="Times New Roman"/>
                <w:sz w:val="20"/>
                <w:szCs w:val="20"/>
              </w:rPr>
              <w:t>Nº  DE FACTURA</w:t>
            </w:r>
          </w:p>
        </w:tc>
        <w:tc>
          <w:tcPr>
            <w:tcW w:w="1843" w:type="dxa"/>
            <w:noWrap/>
            <w:hideMark/>
          </w:tcPr>
          <w:p w14:paraId="73C3FCB5" w14:textId="77777777" w:rsidR="00562476" w:rsidRPr="00681273" w:rsidRDefault="00562476" w:rsidP="007B3F30">
            <w:pPr>
              <w:tabs>
                <w:tab w:val="left" w:pos="284"/>
              </w:tabs>
              <w:spacing w:after="0" w:line="276" w:lineRule="auto"/>
              <w:jc w:val="center"/>
              <w:rPr>
                <w:rFonts w:ascii="Times New Roman" w:hAnsi="Times New Roman" w:cs="Times New Roman"/>
              </w:rPr>
            </w:pPr>
            <w:r w:rsidRPr="00681273">
              <w:rPr>
                <w:rFonts w:ascii="Times New Roman" w:hAnsi="Times New Roman" w:cs="Times New Roman"/>
              </w:rPr>
              <w:t>PROVEEDOR</w:t>
            </w:r>
          </w:p>
        </w:tc>
        <w:tc>
          <w:tcPr>
            <w:tcW w:w="3119" w:type="dxa"/>
            <w:noWrap/>
            <w:hideMark/>
          </w:tcPr>
          <w:p w14:paraId="40C295B4" w14:textId="77777777" w:rsidR="00562476" w:rsidRPr="00681273" w:rsidRDefault="00562476" w:rsidP="007B3F30">
            <w:pPr>
              <w:tabs>
                <w:tab w:val="left" w:pos="284"/>
              </w:tabs>
              <w:spacing w:after="0" w:line="276" w:lineRule="auto"/>
              <w:jc w:val="center"/>
              <w:rPr>
                <w:rFonts w:ascii="Times New Roman" w:hAnsi="Times New Roman" w:cs="Times New Roman"/>
              </w:rPr>
            </w:pPr>
            <w:r w:rsidRPr="00681273">
              <w:rPr>
                <w:rFonts w:ascii="Times New Roman" w:hAnsi="Times New Roman" w:cs="Times New Roman"/>
              </w:rPr>
              <w:t>CONCEPTO DE PAGO</w:t>
            </w:r>
          </w:p>
        </w:tc>
        <w:tc>
          <w:tcPr>
            <w:tcW w:w="1984" w:type="dxa"/>
            <w:hideMark/>
          </w:tcPr>
          <w:p w14:paraId="03F5EE3D" w14:textId="77777777" w:rsidR="00562476" w:rsidRPr="00681273" w:rsidRDefault="00562476" w:rsidP="007B3F30">
            <w:pPr>
              <w:tabs>
                <w:tab w:val="left" w:pos="284"/>
              </w:tabs>
              <w:spacing w:after="0" w:line="276" w:lineRule="auto"/>
              <w:jc w:val="center"/>
              <w:rPr>
                <w:rFonts w:ascii="Times New Roman" w:hAnsi="Times New Roman" w:cs="Times New Roman"/>
              </w:rPr>
            </w:pPr>
            <w:r w:rsidRPr="00681273">
              <w:rPr>
                <w:rFonts w:ascii="Times New Roman" w:hAnsi="Times New Roman" w:cs="Times New Roman"/>
              </w:rPr>
              <w:t>PERSONA A QUIEN SE LE ENTREGO EL APOYO</w:t>
            </w:r>
          </w:p>
        </w:tc>
        <w:tc>
          <w:tcPr>
            <w:tcW w:w="1149" w:type="dxa"/>
            <w:noWrap/>
            <w:hideMark/>
          </w:tcPr>
          <w:p w14:paraId="0CC15774" w14:textId="77777777" w:rsidR="00562476" w:rsidRPr="00681273" w:rsidRDefault="00562476" w:rsidP="007B3F30">
            <w:pPr>
              <w:tabs>
                <w:tab w:val="left" w:pos="284"/>
              </w:tabs>
              <w:spacing w:after="0" w:line="276" w:lineRule="auto"/>
              <w:jc w:val="center"/>
              <w:rPr>
                <w:rFonts w:ascii="Times New Roman" w:hAnsi="Times New Roman" w:cs="Times New Roman"/>
              </w:rPr>
            </w:pPr>
            <w:r w:rsidRPr="00681273">
              <w:rPr>
                <w:rFonts w:ascii="Times New Roman" w:hAnsi="Times New Roman" w:cs="Times New Roman"/>
              </w:rPr>
              <w:t>MONTO</w:t>
            </w:r>
          </w:p>
        </w:tc>
      </w:tr>
      <w:tr w:rsidR="00562476" w:rsidRPr="00D674D9" w14:paraId="495DD027" w14:textId="77777777" w:rsidTr="007B3F30">
        <w:trPr>
          <w:trHeight w:val="900"/>
        </w:trPr>
        <w:tc>
          <w:tcPr>
            <w:tcW w:w="426" w:type="dxa"/>
            <w:noWrap/>
            <w:hideMark/>
          </w:tcPr>
          <w:p w14:paraId="19910889"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1</w:t>
            </w:r>
          </w:p>
        </w:tc>
        <w:tc>
          <w:tcPr>
            <w:tcW w:w="1275" w:type="dxa"/>
            <w:noWrap/>
            <w:hideMark/>
          </w:tcPr>
          <w:p w14:paraId="6C012258"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0091</w:t>
            </w:r>
          </w:p>
        </w:tc>
        <w:tc>
          <w:tcPr>
            <w:tcW w:w="1843" w:type="dxa"/>
            <w:noWrap/>
            <w:hideMark/>
          </w:tcPr>
          <w:p w14:paraId="028F7B1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TULIO ENRIQUE PEREZ BELTRAN </w:t>
            </w:r>
          </w:p>
        </w:tc>
        <w:tc>
          <w:tcPr>
            <w:tcW w:w="3119" w:type="dxa"/>
            <w:hideMark/>
          </w:tcPr>
          <w:p w14:paraId="5572C5C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681273">
              <w:rPr>
                <w:rFonts w:ascii="Times New Roman" w:hAnsi="Times New Roman" w:cs="Times New Roman"/>
                <w:sz w:val="24"/>
                <w:szCs w:val="24"/>
              </w:rPr>
              <w:t>SERVICIOS FUNERARIOS PARA LA SRA. BERTALINA HERNANDEZ DE VIVAS QUE FALLECIO EL 14/07/</w:t>
            </w:r>
            <w:r w:rsidRPr="00D674D9">
              <w:rPr>
                <w:rFonts w:ascii="Times New Roman" w:hAnsi="Times New Roman" w:cs="Times New Roman"/>
              </w:rPr>
              <w:t>19</w:t>
            </w:r>
          </w:p>
        </w:tc>
        <w:tc>
          <w:tcPr>
            <w:tcW w:w="1984" w:type="dxa"/>
            <w:noWrap/>
            <w:hideMark/>
          </w:tcPr>
          <w:p w14:paraId="2F1B2124"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MARIA DELMY VIVAS DE LOPEZ</w:t>
            </w:r>
          </w:p>
        </w:tc>
        <w:tc>
          <w:tcPr>
            <w:tcW w:w="1149" w:type="dxa"/>
            <w:noWrap/>
            <w:hideMark/>
          </w:tcPr>
          <w:p w14:paraId="3ED3407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2BDB27A0" w14:textId="77777777" w:rsidTr="007B3F30">
        <w:trPr>
          <w:trHeight w:val="900"/>
        </w:trPr>
        <w:tc>
          <w:tcPr>
            <w:tcW w:w="426" w:type="dxa"/>
            <w:noWrap/>
            <w:hideMark/>
          </w:tcPr>
          <w:p w14:paraId="2F0752B8"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2</w:t>
            </w:r>
          </w:p>
          <w:p w14:paraId="46FD1B8F" w14:textId="77777777" w:rsidR="00562476" w:rsidRPr="00D674D9" w:rsidRDefault="00562476" w:rsidP="007B3F30">
            <w:pPr>
              <w:jc w:val="center"/>
            </w:pPr>
            <w:r w:rsidRPr="00D674D9">
              <w:t>2</w:t>
            </w:r>
          </w:p>
        </w:tc>
        <w:tc>
          <w:tcPr>
            <w:tcW w:w="1275" w:type="dxa"/>
            <w:noWrap/>
            <w:hideMark/>
          </w:tcPr>
          <w:p w14:paraId="7717180F"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0093</w:t>
            </w:r>
          </w:p>
        </w:tc>
        <w:tc>
          <w:tcPr>
            <w:tcW w:w="1843" w:type="dxa"/>
            <w:noWrap/>
            <w:hideMark/>
          </w:tcPr>
          <w:p w14:paraId="4C02F2DB"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TULIO ENRIQUE PEREZ BELTRAN </w:t>
            </w:r>
          </w:p>
        </w:tc>
        <w:tc>
          <w:tcPr>
            <w:tcW w:w="3119" w:type="dxa"/>
            <w:hideMark/>
          </w:tcPr>
          <w:p w14:paraId="282B9BB2"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LITO RAMIREZ QUE FALLECIO EL 19/07/19</w:t>
            </w:r>
          </w:p>
        </w:tc>
        <w:tc>
          <w:tcPr>
            <w:tcW w:w="1984" w:type="dxa"/>
            <w:hideMark/>
          </w:tcPr>
          <w:p w14:paraId="2C00B0D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MARIA MARTA RAMIREZ DE PEREZ </w:t>
            </w:r>
          </w:p>
        </w:tc>
        <w:tc>
          <w:tcPr>
            <w:tcW w:w="1149" w:type="dxa"/>
            <w:noWrap/>
            <w:hideMark/>
          </w:tcPr>
          <w:p w14:paraId="318DE6C7"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4E274BBE" w14:textId="77777777" w:rsidTr="007B3F30">
        <w:trPr>
          <w:trHeight w:val="900"/>
        </w:trPr>
        <w:tc>
          <w:tcPr>
            <w:tcW w:w="426" w:type="dxa"/>
            <w:noWrap/>
            <w:hideMark/>
          </w:tcPr>
          <w:p w14:paraId="118BFBF8"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3</w:t>
            </w:r>
          </w:p>
          <w:p w14:paraId="424E2093" w14:textId="77777777" w:rsidR="00562476" w:rsidRPr="00D674D9" w:rsidRDefault="00562476" w:rsidP="007B3F30">
            <w:pPr>
              <w:jc w:val="center"/>
            </w:pPr>
            <w:r w:rsidRPr="00D674D9">
              <w:t>3</w:t>
            </w:r>
          </w:p>
        </w:tc>
        <w:tc>
          <w:tcPr>
            <w:tcW w:w="1275" w:type="dxa"/>
            <w:hideMark/>
          </w:tcPr>
          <w:p w14:paraId="4A448C2E"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0097</w:t>
            </w:r>
          </w:p>
        </w:tc>
        <w:tc>
          <w:tcPr>
            <w:tcW w:w="1843" w:type="dxa"/>
            <w:noWrap/>
            <w:hideMark/>
          </w:tcPr>
          <w:p w14:paraId="42C2A650"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TULIO ENRIQUE PEREZ BELTRAN </w:t>
            </w:r>
          </w:p>
        </w:tc>
        <w:tc>
          <w:tcPr>
            <w:tcW w:w="3119" w:type="dxa"/>
            <w:hideMark/>
          </w:tcPr>
          <w:p w14:paraId="40733097"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JOSE AGUSTIN RODRIGUEZ MENDEZ QUE FALLECIO EL 25/07/19</w:t>
            </w:r>
          </w:p>
        </w:tc>
        <w:tc>
          <w:tcPr>
            <w:tcW w:w="1984" w:type="dxa"/>
            <w:hideMark/>
          </w:tcPr>
          <w:p w14:paraId="1E1BEF6B"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MARILYN ROSSANA RODERIGUEZ CALLES</w:t>
            </w:r>
          </w:p>
        </w:tc>
        <w:tc>
          <w:tcPr>
            <w:tcW w:w="1149" w:type="dxa"/>
            <w:noWrap/>
            <w:hideMark/>
          </w:tcPr>
          <w:p w14:paraId="30BC9831"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79D142BF" w14:textId="77777777" w:rsidTr="007B3F30">
        <w:trPr>
          <w:trHeight w:val="900"/>
        </w:trPr>
        <w:tc>
          <w:tcPr>
            <w:tcW w:w="426" w:type="dxa"/>
            <w:noWrap/>
            <w:hideMark/>
          </w:tcPr>
          <w:p w14:paraId="54919DDA"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4</w:t>
            </w:r>
          </w:p>
          <w:p w14:paraId="71618843" w14:textId="77777777" w:rsidR="00562476" w:rsidRPr="00D674D9" w:rsidRDefault="00562476" w:rsidP="007B3F30">
            <w:pPr>
              <w:jc w:val="center"/>
            </w:pPr>
            <w:r w:rsidRPr="00D674D9">
              <w:t>4</w:t>
            </w:r>
          </w:p>
        </w:tc>
        <w:tc>
          <w:tcPr>
            <w:tcW w:w="1275" w:type="dxa"/>
            <w:hideMark/>
          </w:tcPr>
          <w:p w14:paraId="45B56AE6"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0094</w:t>
            </w:r>
          </w:p>
        </w:tc>
        <w:tc>
          <w:tcPr>
            <w:tcW w:w="1843" w:type="dxa"/>
            <w:hideMark/>
          </w:tcPr>
          <w:p w14:paraId="5BD2DD6F"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4385CA09"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JOSE LUIS GONZALEZ  QUE FALLECIO EL 15/05/19</w:t>
            </w:r>
          </w:p>
        </w:tc>
        <w:tc>
          <w:tcPr>
            <w:tcW w:w="1984" w:type="dxa"/>
            <w:hideMark/>
          </w:tcPr>
          <w:p w14:paraId="7EA48585"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ADISLADO GONZALEZ RAMIREZ</w:t>
            </w:r>
          </w:p>
        </w:tc>
        <w:tc>
          <w:tcPr>
            <w:tcW w:w="1149" w:type="dxa"/>
            <w:noWrap/>
            <w:hideMark/>
          </w:tcPr>
          <w:p w14:paraId="08A33FBF"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1825AEBF" w14:textId="77777777" w:rsidTr="007B3F30">
        <w:trPr>
          <w:trHeight w:val="900"/>
        </w:trPr>
        <w:tc>
          <w:tcPr>
            <w:tcW w:w="426" w:type="dxa"/>
            <w:noWrap/>
            <w:hideMark/>
          </w:tcPr>
          <w:p w14:paraId="6BFA9AB6"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5</w:t>
            </w:r>
          </w:p>
          <w:p w14:paraId="080E25BE" w14:textId="77777777" w:rsidR="00562476" w:rsidRPr="00D674D9" w:rsidRDefault="00562476" w:rsidP="007B3F30">
            <w:pPr>
              <w:jc w:val="center"/>
            </w:pPr>
            <w:r w:rsidRPr="00D674D9">
              <w:t>5</w:t>
            </w:r>
          </w:p>
        </w:tc>
        <w:tc>
          <w:tcPr>
            <w:tcW w:w="1275" w:type="dxa"/>
            <w:hideMark/>
          </w:tcPr>
          <w:p w14:paraId="21CA939C"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0239</w:t>
            </w:r>
          </w:p>
        </w:tc>
        <w:tc>
          <w:tcPr>
            <w:tcW w:w="1843" w:type="dxa"/>
            <w:hideMark/>
          </w:tcPr>
          <w:p w14:paraId="738D9A3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1A631CCF"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TRANSITO JAVIER LOPEZ QUE FALLECIO EL 17/07/19</w:t>
            </w:r>
          </w:p>
        </w:tc>
        <w:tc>
          <w:tcPr>
            <w:tcW w:w="1984" w:type="dxa"/>
            <w:hideMark/>
          </w:tcPr>
          <w:p w14:paraId="6754F468"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SONIA DEL CARMEN VASQUEZ </w:t>
            </w:r>
          </w:p>
        </w:tc>
        <w:tc>
          <w:tcPr>
            <w:tcW w:w="1149" w:type="dxa"/>
            <w:noWrap/>
            <w:hideMark/>
          </w:tcPr>
          <w:p w14:paraId="4131375C"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35C29311" w14:textId="77777777" w:rsidTr="007B3F30">
        <w:trPr>
          <w:trHeight w:val="900"/>
        </w:trPr>
        <w:tc>
          <w:tcPr>
            <w:tcW w:w="426" w:type="dxa"/>
            <w:noWrap/>
            <w:hideMark/>
          </w:tcPr>
          <w:p w14:paraId="78ADA58F"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lastRenderedPageBreak/>
              <w:t>6</w:t>
            </w:r>
          </w:p>
          <w:p w14:paraId="38B5466D" w14:textId="77777777" w:rsidR="00562476" w:rsidRPr="00D674D9" w:rsidRDefault="00562476" w:rsidP="007B3F30">
            <w:pPr>
              <w:jc w:val="center"/>
            </w:pPr>
            <w:r w:rsidRPr="00D674D9">
              <w:t>6</w:t>
            </w:r>
          </w:p>
        </w:tc>
        <w:tc>
          <w:tcPr>
            <w:tcW w:w="1275" w:type="dxa"/>
            <w:hideMark/>
          </w:tcPr>
          <w:p w14:paraId="1D5B9798"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0208</w:t>
            </w:r>
          </w:p>
        </w:tc>
        <w:tc>
          <w:tcPr>
            <w:tcW w:w="1843" w:type="dxa"/>
            <w:hideMark/>
          </w:tcPr>
          <w:p w14:paraId="5DD36D72"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131A9658"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LA SRA. PETRONA RAMIREZ QUE FALLECIO EL 31/05/19</w:t>
            </w:r>
          </w:p>
        </w:tc>
        <w:tc>
          <w:tcPr>
            <w:tcW w:w="1984" w:type="dxa"/>
            <w:hideMark/>
          </w:tcPr>
          <w:p w14:paraId="7E065EF8"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 xml:space="preserve">ALEJANDRO ROSALES </w:t>
            </w:r>
          </w:p>
        </w:tc>
        <w:tc>
          <w:tcPr>
            <w:tcW w:w="1149" w:type="dxa"/>
            <w:noWrap/>
            <w:hideMark/>
          </w:tcPr>
          <w:p w14:paraId="5576485A"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002EE532" w14:textId="77777777" w:rsidTr="007B3F30">
        <w:trPr>
          <w:trHeight w:val="900"/>
        </w:trPr>
        <w:tc>
          <w:tcPr>
            <w:tcW w:w="426" w:type="dxa"/>
            <w:noWrap/>
            <w:hideMark/>
          </w:tcPr>
          <w:p w14:paraId="0490BC03"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7</w:t>
            </w:r>
          </w:p>
          <w:p w14:paraId="3F89617B" w14:textId="77777777" w:rsidR="00562476" w:rsidRPr="00D674D9" w:rsidRDefault="00562476" w:rsidP="007B3F30">
            <w:pPr>
              <w:jc w:val="center"/>
            </w:pPr>
            <w:r w:rsidRPr="00D674D9">
              <w:t>7</w:t>
            </w:r>
          </w:p>
        </w:tc>
        <w:tc>
          <w:tcPr>
            <w:tcW w:w="1275" w:type="dxa"/>
            <w:hideMark/>
          </w:tcPr>
          <w:p w14:paraId="146D93D6"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0169</w:t>
            </w:r>
          </w:p>
        </w:tc>
        <w:tc>
          <w:tcPr>
            <w:tcW w:w="1843" w:type="dxa"/>
            <w:hideMark/>
          </w:tcPr>
          <w:p w14:paraId="4ACD3EA6"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3EE95234"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RAMON GONZALEZ QUE FALLECIO 22/04/19</w:t>
            </w:r>
          </w:p>
        </w:tc>
        <w:tc>
          <w:tcPr>
            <w:tcW w:w="1984" w:type="dxa"/>
            <w:hideMark/>
          </w:tcPr>
          <w:p w14:paraId="18035DF3"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OSCAR RAMON GONZALEZ TRINIDAD</w:t>
            </w:r>
          </w:p>
        </w:tc>
        <w:tc>
          <w:tcPr>
            <w:tcW w:w="1149" w:type="dxa"/>
            <w:noWrap/>
            <w:hideMark/>
          </w:tcPr>
          <w:p w14:paraId="5437EA93"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22647FA2" w14:textId="77777777" w:rsidTr="007B3F30">
        <w:trPr>
          <w:trHeight w:val="900"/>
        </w:trPr>
        <w:tc>
          <w:tcPr>
            <w:tcW w:w="426" w:type="dxa"/>
            <w:noWrap/>
            <w:hideMark/>
          </w:tcPr>
          <w:p w14:paraId="221B4FD6"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8</w:t>
            </w:r>
          </w:p>
          <w:p w14:paraId="0CD27FB7" w14:textId="77777777" w:rsidR="00562476" w:rsidRPr="00D674D9" w:rsidRDefault="00562476" w:rsidP="007B3F30">
            <w:pPr>
              <w:jc w:val="center"/>
            </w:pPr>
            <w:r w:rsidRPr="00D674D9">
              <w:t>8</w:t>
            </w:r>
          </w:p>
        </w:tc>
        <w:tc>
          <w:tcPr>
            <w:tcW w:w="1275" w:type="dxa"/>
            <w:hideMark/>
          </w:tcPr>
          <w:p w14:paraId="027A4F79"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0226</w:t>
            </w:r>
          </w:p>
        </w:tc>
        <w:tc>
          <w:tcPr>
            <w:tcW w:w="1843" w:type="dxa"/>
            <w:hideMark/>
          </w:tcPr>
          <w:p w14:paraId="29478D14"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38FC13FB"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JOSE CATARINO DURAN GONZALEZ QUE FALLECIO 12/06/19</w:t>
            </w:r>
          </w:p>
        </w:tc>
        <w:tc>
          <w:tcPr>
            <w:tcW w:w="1984" w:type="dxa"/>
            <w:hideMark/>
          </w:tcPr>
          <w:p w14:paraId="39975B40"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HECTOR ADONAY DURAN HERNANDEZ</w:t>
            </w:r>
          </w:p>
        </w:tc>
        <w:tc>
          <w:tcPr>
            <w:tcW w:w="1149" w:type="dxa"/>
            <w:noWrap/>
            <w:hideMark/>
          </w:tcPr>
          <w:p w14:paraId="7E9482A2"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1D1CB013" w14:textId="77777777" w:rsidTr="007B3F30">
        <w:trPr>
          <w:trHeight w:val="1200"/>
        </w:trPr>
        <w:tc>
          <w:tcPr>
            <w:tcW w:w="426" w:type="dxa"/>
            <w:noWrap/>
            <w:hideMark/>
          </w:tcPr>
          <w:p w14:paraId="04812A38"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9</w:t>
            </w:r>
          </w:p>
          <w:p w14:paraId="6A3D5AF1" w14:textId="77777777" w:rsidR="00562476" w:rsidRPr="00D674D9" w:rsidRDefault="00562476" w:rsidP="007B3F30">
            <w:pPr>
              <w:jc w:val="center"/>
            </w:pPr>
            <w:r w:rsidRPr="00D674D9">
              <w:t>9</w:t>
            </w:r>
          </w:p>
        </w:tc>
        <w:tc>
          <w:tcPr>
            <w:tcW w:w="1275" w:type="dxa"/>
            <w:hideMark/>
          </w:tcPr>
          <w:p w14:paraId="4ED6BD05"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0267</w:t>
            </w:r>
          </w:p>
        </w:tc>
        <w:tc>
          <w:tcPr>
            <w:tcW w:w="1843" w:type="dxa"/>
            <w:hideMark/>
          </w:tcPr>
          <w:p w14:paraId="1F1E511E"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SARA ISABEL FLORES DE RIVERA</w:t>
            </w:r>
          </w:p>
        </w:tc>
        <w:tc>
          <w:tcPr>
            <w:tcW w:w="3119" w:type="dxa"/>
            <w:hideMark/>
          </w:tcPr>
          <w:p w14:paraId="691ABFBE"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JOSE HUMBERTO MIRANDA RODRIGUEZ QUE FALLECIO EL 19/07/19</w:t>
            </w:r>
          </w:p>
        </w:tc>
        <w:tc>
          <w:tcPr>
            <w:tcW w:w="1984" w:type="dxa"/>
            <w:hideMark/>
          </w:tcPr>
          <w:p w14:paraId="423ABFAE"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JOSE ANGEL MIRANDA RODRIGUEZ</w:t>
            </w:r>
          </w:p>
        </w:tc>
        <w:tc>
          <w:tcPr>
            <w:tcW w:w="1149" w:type="dxa"/>
            <w:noWrap/>
            <w:hideMark/>
          </w:tcPr>
          <w:p w14:paraId="62D84003"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45ED04DC" w14:textId="77777777" w:rsidTr="007B3F30">
        <w:trPr>
          <w:trHeight w:val="900"/>
        </w:trPr>
        <w:tc>
          <w:tcPr>
            <w:tcW w:w="426" w:type="dxa"/>
            <w:noWrap/>
            <w:hideMark/>
          </w:tcPr>
          <w:p w14:paraId="709B7B7A"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10</w:t>
            </w:r>
          </w:p>
          <w:p w14:paraId="17DCE877" w14:textId="77777777" w:rsidR="00562476" w:rsidRPr="00D674D9" w:rsidRDefault="00562476" w:rsidP="007B3F30">
            <w:pPr>
              <w:jc w:val="center"/>
            </w:pPr>
            <w:r w:rsidRPr="00D674D9">
              <w:t>10</w:t>
            </w:r>
          </w:p>
        </w:tc>
        <w:tc>
          <w:tcPr>
            <w:tcW w:w="1275" w:type="dxa"/>
            <w:hideMark/>
          </w:tcPr>
          <w:p w14:paraId="10CEDB80"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0038</w:t>
            </w:r>
          </w:p>
        </w:tc>
        <w:tc>
          <w:tcPr>
            <w:tcW w:w="1843" w:type="dxa"/>
            <w:hideMark/>
          </w:tcPr>
          <w:p w14:paraId="6AC76EC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LUIS BALTAZAR MENDOZA</w:t>
            </w:r>
          </w:p>
        </w:tc>
        <w:tc>
          <w:tcPr>
            <w:tcW w:w="3119" w:type="dxa"/>
            <w:hideMark/>
          </w:tcPr>
          <w:p w14:paraId="7FF29C3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MIGUEL ANGEL ALVARADO NIETO QUE FALLECIO 01/08/19</w:t>
            </w:r>
          </w:p>
        </w:tc>
        <w:tc>
          <w:tcPr>
            <w:tcW w:w="1984" w:type="dxa"/>
            <w:hideMark/>
          </w:tcPr>
          <w:p w14:paraId="1960D469"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MARTA ADELA BAUTISTA DE ALVARADO</w:t>
            </w:r>
          </w:p>
        </w:tc>
        <w:tc>
          <w:tcPr>
            <w:tcW w:w="1149" w:type="dxa"/>
            <w:noWrap/>
            <w:hideMark/>
          </w:tcPr>
          <w:p w14:paraId="32C18A8D"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46099ACA" w14:textId="77777777" w:rsidTr="007B3F30">
        <w:trPr>
          <w:trHeight w:val="900"/>
        </w:trPr>
        <w:tc>
          <w:tcPr>
            <w:tcW w:w="426" w:type="dxa"/>
            <w:noWrap/>
            <w:hideMark/>
          </w:tcPr>
          <w:p w14:paraId="30E04A42" w14:textId="77777777" w:rsidR="00562476" w:rsidRPr="00D674D9" w:rsidRDefault="00562476" w:rsidP="007B3F30">
            <w:pPr>
              <w:pStyle w:val="Prrafodelista"/>
              <w:tabs>
                <w:tab w:val="left" w:pos="284"/>
              </w:tabs>
              <w:spacing w:after="0" w:line="276" w:lineRule="auto"/>
              <w:jc w:val="center"/>
              <w:rPr>
                <w:rFonts w:ascii="Times New Roman" w:hAnsi="Times New Roman" w:cs="Times New Roman"/>
              </w:rPr>
            </w:pPr>
            <w:r w:rsidRPr="00D674D9">
              <w:rPr>
                <w:rFonts w:ascii="Times New Roman" w:hAnsi="Times New Roman" w:cs="Times New Roman"/>
              </w:rPr>
              <w:t>11</w:t>
            </w:r>
          </w:p>
          <w:p w14:paraId="278D93C1" w14:textId="77777777" w:rsidR="00562476" w:rsidRPr="00D674D9" w:rsidRDefault="00562476" w:rsidP="007B3F30">
            <w:pPr>
              <w:jc w:val="center"/>
            </w:pPr>
            <w:r w:rsidRPr="00D674D9">
              <w:t>11</w:t>
            </w:r>
          </w:p>
        </w:tc>
        <w:tc>
          <w:tcPr>
            <w:tcW w:w="1275" w:type="dxa"/>
            <w:hideMark/>
          </w:tcPr>
          <w:p w14:paraId="7D6A1B6A" w14:textId="77777777" w:rsidR="00562476" w:rsidRPr="00D674D9" w:rsidRDefault="00562476" w:rsidP="007B3F30">
            <w:pPr>
              <w:tabs>
                <w:tab w:val="left" w:pos="284"/>
              </w:tabs>
              <w:spacing w:after="0" w:line="276" w:lineRule="auto"/>
              <w:jc w:val="center"/>
              <w:rPr>
                <w:rFonts w:ascii="Times New Roman" w:hAnsi="Times New Roman" w:cs="Times New Roman"/>
              </w:rPr>
            </w:pPr>
            <w:r w:rsidRPr="00D674D9">
              <w:rPr>
                <w:rFonts w:ascii="Times New Roman" w:hAnsi="Times New Roman" w:cs="Times New Roman"/>
              </w:rPr>
              <w:t>0294</w:t>
            </w:r>
          </w:p>
        </w:tc>
        <w:tc>
          <w:tcPr>
            <w:tcW w:w="1843" w:type="dxa"/>
            <w:hideMark/>
          </w:tcPr>
          <w:p w14:paraId="6AAABC93"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JULIO GEMEREGIL CAMPOS MIRANDA</w:t>
            </w:r>
          </w:p>
        </w:tc>
        <w:tc>
          <w:tcPr>
            <w:tcW w:w="3119" w:type="dxa"/>
            <w:hideMark/>
          </w:tcPr>
          <w:p w14:paraId="3311320A"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SERVICIOS FUNERARIOS  PARA EL SR. RAUL SANCHEZ RAMIREZ QUE FALLECIO 07/07/19</w:t>
            </w:r>
          </w:p>
        </w:tc>
        <w:tc>
          <w:tcPr>
            <w:tcW w:w="1984" w:type="dxa"/>
            <w:hideMark/>
          </w:tcPr>
          <w:p w14:paraId="35B96CEB"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MARIA SANTOS VIVAS DE SANCHEZ</w:t>
            </w:r>
          </w:p>
        </w:tc>
        <w:tc>
          <w:tcPr>
            <w:tcW w:w="1149" w:type="dxa"/>
            <w:noWrap/>
            <w:hideMark/>
          </w:tcPr>
          <w:p w14:paraId="2594518F"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$100.00</w:t>
            </w:r>
          </w:p>
        </w:tc>
      </w:tr>
      <w:tr w:rsidR="00562476" w:rsidRPr="00D674D9" w14:paraId="2588A266" w14:textId="77777777" w:rsidTr="007B3F30">
        <w:trPr>
          <w:trHeight w:val="300"/>
        </w:trPr>
        <w:tc>
          <w:tcPr>
            <w:tcW w:w="426" w:type="dxa"/>
            <w:noWrap/>
            <w:hideMark/>
          </w:tcPr>
          <w:p w14:paraId="798407ED" w14:textId="77777777" w:rsidR="00562476" w:rsidRPr="00D674D9" w:rsidRDefault="00562476" w:rsidP="007B3F30">
            <w:pPr>
              <w:pStyle w:val="Prrafodelista"/>
              <w:tabs>
                <w:tab w:val="left" w:pos="284"/>
              </w:tabs>
              <w:spacing w:after="0" w:line="276" w:lineRule="auto"/>
              <w:jc w:val="both"/>
              <w:rPr>
                <w:rFonts w:ascii="Times New Roman" w:hAnsi="Times New Roman" w:cs="Times New Roman"/>
              </w:rPr>
            </w:pPr>
            <w:r w:rsidRPr="00D674D9">
              <w:rPr>
                <w:rFonts w:ascii="Times New Roman" w:hAnsi="Times New Roman" w:cs="Times New Roman"/>
              </w:rPr>
              <w:t> </w:t>
            </w:r>
          </w:p>
        </w:tc>
        <w:tc>
          <w:tcPr>
            <w:tcW w:w="1275" w:type="dxa"/>
            <w:hideMark/>
          </w:tcPr>
          <w:p w14:paraId="5931196A" w14:textId="77777777" w:rsidR="00562476" w:rsidRPr="00D674D9" w:rsidRDefault="00562476" w:rsidP="007B3F30">
            <w:pPr>
              <w:pStyle w:val="Prrafodelista"/>
              <w:tabs>
                <w:tab w:val="left" w:pos="284"/>
              </w:tabs>
              <w:spacing w:after="0" w:line="276" w:lineRule="auto"/>
              <w:jc w:val="both"/>
              <w:rPr>
                <w:rFonts w:ascii="Times New Roman" w:hAnsi="Times New Roman" w:cs="Times New Roman"/>
              </w:rPr>
            </w:pPr>
            <w:r w:rsidRPr="00D674D9">
              <w:rPr>
                <w:rFonts w:ascii="Times New Roman" w:hAnsi="Times New Roman" w:cs="Times New Roman"/>
              </w:rPr>
              <w:t> </w:t>
            </w:r>
          </w:p>
        </w:tc>
        <w:tc>
          <w:tcPr>
            <w:tcW w:w="1843" w:type="dxa"/>
            <w:hideMark/>
          </w:tcPr>
          <w:p w14:paraId="4BA8DD56" w14:textId="77777777" w:rsidR="00562476" w:rsidRPr="00D674D9" w:rsidRDefault="00562476" w:rsidP="007B3F30">
            <w:pPr>
              <w:pStyle w:val="Prrafodelista"/>
              <w:tabs>
                <w:tab w:val="left" w:pos="284"/>
              </w:tabs>
              <w:spacing w:after="0" w:line="276" w:lineRule="auto"/>
              <w:jc w:val="both"/>
              <w:rPr>
                <w:rFonts w:ascii="Times New Roman" w:hAnsi="Times New Roman" w:cs="Times New Roman"/>
              </w:rPr>
            </w:pPr>
            <w:r w:rsidRPr="00D674D9">
              <w:rPr>
                <w:rFonts w:ascii="Times New Roman" w:hAnsi="Times New Roman" w:cs="Times New Roman"/>
              </w:rPr>
              <w:t> </w:t>
            </w:r>
          </w:p>
        </w:tc>
        <w:tc>
          <w:tcPr>
            <w:tcW w:w="3119" w:type="dxa"/>
            <w:hideMark/>
          </w:tcPr>
          <w:p w14:paraId="28400050" w14:textId="77777777" w:rsidR="00562476" w:rsidRPr="00D674D9" w:rsidRDefault="00562476" w:rsidP="007B3F30">
            <w:pPr>
              <w:pStyle w:val="Prrafodelista"/>
              <w:tabs>
                <w:tab w:val="left" w:pos="284"/>
              </w:tabs>
              <w:spacing w:after="0" w:line="276" w:lineRule="auto"/>
              <w:jc w:val="both"/>
              <w:rPr>
                <w:rFonts w:ascii="Times New Roman" w:hAnsi="Times New Roman" w:cs="Times New Roman"/>
              </w:rPr>
            </w:pPr>
            <w:r w:rsidRPr="00D674D9">
              <w:rPr>
                <w:rFonts w:ascii="Times New Roman" w:hAnsi="Times New Roman" w:cs="Times New Roman"/>
              </w:rPr>
              <w:t> </w:t>
            </w:r>
          </w:p>
        </w:tc>
        <w:tc>
          <w:tcPr>
            <w:tcW w:w="1984" w:type="dxa"/>
            <w:hideMark/>
          </w:tcPr>
          <w:p w14:paraId="3A58CF42" w14:textId="77777777" w:rsidR="00562476" w:rsidRPr="00D674D9" w:rsidRDefault="00562476" w:rsidP="007B3F30">
            <w:pPr>
              <w:pStyle w:val="Prrafodelista"/>
              <w:tabs>
                <w:tab w:val="left" w:pos="284"/>
              </w:tabs>
              <w:spacing w:after="0" w:line="276" w:lineRule="auto"/>
              <w:jc w:val="both"/>
              <w:rPr>
                <w:rFonts w:ascii="Times New Roman" w:hAnsi="Times New Roman" w:cs="Times New Roman"/>
              </w:rPr>
            </w:pPr>
            <w:r w:rsidRPr="00D674D9">
              <w:rPr>
                <w:rFonts w:ascii="Times New Roman" w:hAnsi="Times New Roman" w:cs="Times New Roman"/>
              </w:rPr>
              <w:t>Total</w:t>
            </w:r>
          </w:p>
        </w:tc>
        <w:tc>
          <w:tcPr>
            <w:tcW w:w="1149" w:type="dxa"/>
            <w:noWrap/>
            <w:hideMark/>
          </w:tcPr>
          <w:p w14:paraId="7C13FAC7" w14:textId="77777777" w:rsidR="00562476" w:rsidRPr="00D674D9" w:rsidRDefault="00562476" w:rsidP="007B3F30">
            <w:pPr>
              <w:tabs>
                <w:tab w:val="left" w:pos="284"/>
              </w:tabs>
              <w:spacing w:after="0" w:line="276" w:lineRule="auto"/>
              <w:jc w:val="both"/>
              <w:rPr>
                <w:rFonts w:ascii="Times New Roman" w:hAnsi="Times New Roman" w:cs="Times New Roman"/>
              </w:rPr>
            </w:pPr>
            <w:r w:rsidRPr="00D674D9">
              <w:rPr>
                <w:rFonts w:ascii="Times New Roman" w:hAnsi="Times New Roman" w:cs="Times New Roman"/>
              </w:rPr>
              <w:t>$1,100.00</w:t>
            </w:r>
          </w:p>
        </w:tc>
      </w:tr>
    </w:tbl>
    <w:p w14:paraId="05CAF182"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sidRPr="00053FC1">
        <w:rPr>
          <w:rFonts w:ascii="Times New Roman" w:hAnsi="Times New Roman" w:cs="Times New Roman"/>
          <w:sz w:val="24"/>
          <w:szCs w:val="24"/>
        </w:rPr>
        <w:t xml:space="preserve">II- Que tomando en cuenta la importancia de saldar deudas con proveedores que </w:t>
      </w:r>
      <w:r>
        <w:rPr>
          <w:rFonts w:ascii="Times New Roman" w:hAnsi="Times New Roman" w:cs="Times New Roman"/>
          <w:sz w:val="24"/>
          <w:szCs w:val="24"/>
        </w:rPr>
        <w:t xml:space="preserve">otorgan crédito a ésta institución y para cumplir con la responsabilidad municipal, es conveniente autorizar la entrega de dichos pagos.  </w:t>
      </w:r>
      <w:r w:rsidRPr="00EE6434">
        <w:rPr>
          <w:rFonts w:ascii="Times New Roman" w:hAnsi="Times New Roman" w:cs="Times New Roman"/>
          <w:b/>
          <w:sz w:val="24"/>
          <w:szCs w:val="24"/>
        </w:rPr>
        <w:t>Por lo tanto el Concejo Municipal en uso de las facultades que le otorga el Código Municipal. ACUERDA: 1)</w:t>
      </w:r>
      <w:r>
        <w:rPr>
          <w:rFonts w:ascii="Times New Roman" w:hAnsi="Times New Roman" w:cs="Times New Roman"/>
          <w:b/>
          <w:sz w:val="24"/>
          <w:szCs w:val="24"/>
        </w:rPr>
        <w:t xml:space="preserve"> </w:t>
      </w:r>
      <w:r w:rsidRPr="00EE6434">
        <w:rPr>
          <w:rFonts w:ascii="Times New Roman" w:hAnsi="Times New Roman" w:cs="Times New Roman"/>
          <w:sz w:val="24"/>
          <w:szCs w:val="24"/>
        </w:rPr>
        <w:t xml:space="preserve">Autorizar a la </w:t>
      </w:r>
      <w:r>
        <w:rPr>
          <w:rFonts w:ascii="Times New Roman" w:hAnsi="Times New Roman" w:cs="Times New Roman"/>
          <w:sz w:val="24"/>
          <w:szCs w:val="24"/>
        </w:rPr>
        <w:t xml:space="preserve">Tesorera Municipal, </w:t>
      </w:r>
      <w:r w:rsidRPr="00C63041">
        <w:rPr>
          <w:rFonts w:ascii="Times New Roman" w:hAnsi="Times New Roman" w:cs="Times New Roman"/>
          <w:sz w:val="24"/>
          <w:szCs w:val="24"/>
        </w:rPr>
        <w:t>Licda. Mayra Lissethe Renderos de Vásquez</w:t>
      </w:r>
      <w:r>
        <w:rPr>
          <w:rFonts w:ascii="Times New Roman" w:hAnsi="Times New Roman" w:cs="Times New Roman"/>
          <w:sz w:val="24"/>
          <w:szCs w:val="24"/>
        </w:rPr>
        <w:t xml:space="preserve">, efectuar los pagos correspondientes al detalle anteriormente explicado, según disponibilidad con la que se cuente en los fondos de la cuenta FONDO COMÚN MUNICIPAL PERIODO 2018-2021. 2) Autorizar a la </w:t>
      </w:r>
      <w:r w:rsidRPr="00EE6434">
        <w:rPr>
          <w:rFonts w:ascii="Times New Roman" w:hAnsi="Times New Roman" w:cs="Times New Roman"/>
          <w:sz w:val="24"/>
          <w:szCs w:val="24"/>
        </w:rPr>
        <w:t>encargada de Presupuesto, Milagro Arely Hernández Menjivar</w:t>
      </w:r>
      <w:r w:rsidRPr="00EE6434">
        <w:rPr>
          <w:rFonts w:ascii="Times New Roman" w:hAnsi="Times New Roman" w:cs="Times New Roman"/>
          <w:b/>
          <w:sz w:val="24"/>
          <w:szCs w:val="24"/>
        </w:rPr>
        <w:t xml:space="preserve">, </w:t>
      </w:r>
      <w:r w:rsidRPr="00EE6434">
        <w:rPr>
          <w:rFonts w:ascii="Times New Roman" w:hAnsi="Times New Roman" w:cs="Times New Roman"/>
          <w:sz w:val="24"/>
          <w:szCs w:val="24"/>
        </w:rPr>
        <w:t>realizar las reprogramaciones necesarias dentro del presupuesto Municipal vigente en los rubros anteriormente detallados que no estaban debidamente provisionados y que se cancelar</w:t>
      </w:r>
      <w:r>
        <w:rPr>
          <w:rFonts w:ascii="Times New Roman" w:hAnsi="Times New Roman" w:cs="Times New Roman"/>
          <w:sz w:val="24"/>
          <w:szCs w:val="24"/>
        </w:rPr>
        <w:t xml:space="preserve">án el </w:t>
      </w:r>
      <w:r w:rsidRPr="00EE6434">
        <w:rPr>
          <w:rFonts w:ascii="Times New Roman" w:hAnsi="Times New Roman" w:cs="Times New Roman"/>
          <w:sz w:val="24"/>
          <w:szCs w:val="24"/>
        </w:rPr>
        <w:t xml:space="preserve"> presente año 20</w:t>
      </w:r>
      <w:r>
        <w:rPr>
          <w:rFonts w:ascii="Times New Roman" w:hAnsi="Times New Roman" w:cs="Times New Roman"/>
          <w:sz w:val="24"/>
          <w:szCs w:val="24"/>
        </w:rPr>
        <w:t>20</w:t>
      </w:r>
      <w:r w:rsidRPr="00EE6434">
        <w:rPr>
          <w:rFonts w:ascii="Times New Roman" w:hAnsi="Times New Roman" w:cs="Times New Roman"/>
          <w:sz w:val="24"/>
          <w:szCs w:val="24"/>
        </w:rPr>
        <w:t>. Comuníquese.-</w:t>
      </w:r>
    </w:p>
    <w:p w14:paraId="559FC285" w14:textId="77777777" w:rsidR="00562476" w:rsidRPr="00053FC1" w:rsidRDefault="00562476" w:rsidP="00562476">
      <w:pPr>
        <w:pStyle w:val="Prrafodelista"/>
        <w:tabs>
          <w:tab w:val="left" w:pos="284"/>
        </w:tabs>
        <w:spacing w:after="0" w:line="276" w:lineRule="auto"/>
        <w:ind w:left="0"/>
        <w:jc w:val="both"/>
        <w:rPr>
          <w:rFonts w:ascii="Times New Roman" w:hAnsi="Times New Roman" w:cs="Times New Roman"/>
          <w:sz w:val="24"/>
          <w:szCs w:val="24"/>
        </w:rPr>
      </w:pPr>
    </w:p>
    <w:p w14:paraId="6CF64E4B" w14:textId="77777777" w:rsidR="00562476" w:rsidRPr="004F4D21" w:rsidRDefault="00562476" w:rsidP="00562476">
      <w:pPr>
        <w:spacing w:after="0" w:line="276" w:lineRule="auto"/>
        <w:jc w:val="both"/>
        <w:rPr>
          <w:rFonts w:ascii="Times New Roman" w:hAnsi="Times New Roman" w:cs="Times New Roman"/>
          <w:sz w:val="24"/>
          <w:szCs w:val="24"/>
        </w:rPr>
      </w:pPr>
      <w:r w:rsidRPr="00347DDA">
        <w:rPr>
          <w:rFonts w:ascii="Times New Roman" w:hAnsi="Times New Roman" w:cs="Times New Roman"/>
          <w:b/>
          <w:sz w:val="24"/>
          <w:szCs w:val="24"/>
        </w:rPr>
        <w:t>ACUERDO NÚMERO CUATRO:</w:t>
      </w:r>
      <w:r w:rsidRPr="00347DDA">
        <w:rPr>
          <w:rFonts w:ascii="Times New Roman" w:hAnsi="Times New Roman" w:cs="Times New Roman"/>
          <w:sz w:val="24"/>
          <w:szCs w:val="24"/>
        </w:rPr>
        <w:t xml:space="preserve"> El Concejo Municipal,  CONSIDERANDO:</w:t>
      </w:r>
      <w:r w:rsidRPr="004F4D21">
        <w:rPr>
          <w:rFonts w:ascii="Times New Roman" w:hAnsi="Times New Roman" w:cs="Times New Roman"/>
          <w:sz w:val="24"/>
          <w:szCs w:val="24"/>
        </w:rPr>
        <w:t xml:space="preserve"> </w:t>
      </w:r>
    </w:p>
    <w:p w14:paraId="40267541" w14:textId="77777777" w:rsidR="00562476" w:rsidRPr="00135E38" w:rsidRDefault="00562476" w:rsidP="00562476">
      <w:pPr>
        <w:spacing w:after="0"/>
        <w:jc w:val="both"/>
        <w:rPr>
          <w:rFonts w:ascii="Times New Roman" w:hAnsi="Times New Roman" w:cs="Times New Roman"/>
          <w:sz w:val="24"/>
          <w:szCs w:val="24"/>
        </w:rPr>
      </w:pPr>
      <w:r w:rsidRPr="004F4D21">
        <w:rPr>
          <w:rFonts w:ascii="Times New Roman" w:hAnsi="Times New Roman" w:cs="Times New Roman"/>
          <w:sz w:val="24"/>
          <w:szCs w:val="24"/>
        </w:rPr>
        <w:t xml:space="preserve">I- </w:t>
      </w:r>
      <w:r w:rsidRPr="00135E38">
        <w:rPr>
          <w:rFonts w:ascii="Times New Roman" w:hAnsi="Times New Roman" w:cs="Times New Roman"/>
          <w:sz w:val="24"/>
          <w:szCs w:val="24"/>
        </w:rPr>
        <w:t>Que según el numeral 9 de Art. 31 del Código Municipal, el cual dice: Son obligaciones del Concejo: Mantener informada a la comunidad de la marcha de las actividades municipales e interesarla en la solución de sus problemas;</w:t>
      </w:r>
    </w:p>
    <w:p w14:paraId="1E6D0892" w14:textId="77777777" w:rsidR="00562476" w:rsidRPr="00135E38" w:rsidRDefault="00562476" w:rsidP="00562476">
      <w:pPr>
        <w:spacing w:after="0" w:line="276" w:lineRule="auto"/>
        <w:jc w:val="both"/>
        <w:rPr>
          <w:rFonts w:ascii="Times New Roman" w:hAnsi="Times New Roman" w:cs="Times New Roman"/>
          <w:sz w:val="24"/>
          <w:szCs w:val="24"/>
        </w:rPr>
      </w:pPr>
      <w:r w:rsidRPr="00135E38">
        <w:rPr>
          <w:rFonts w:ascii="Times New Roman" w:hAnsi="Times New Roman" w:cs="Times New Roman"/>
          <w:sz w:val="24"/>
          <w:szCs w:val="24"/>
        </w:rPr>
        <w:lastRenderedPageBreak/>
        <w:t xml:space="preserve">II- Que según acuerdo número </w:t>
      </w:r>
      <w:r>
        <w:rPr>
          <w:rFonts w:ascii="Times New Roman" w:hAnsi="Times New Roman" w:cs="Times New Roman"/>
          <w:sz w:val="24"/>
          <w:szCs w:val="24"/>
        </w:rPr>
        <w:t>Veinte</w:t>
      </w:r>
      <w:r w:rsidRPr="00135E38">
        <w:rPr>
          <w:rFonts w:ascii="Times New Roman" w:hAnsi="Times New Roman" w:cs="Times New Roman"/>
          <w:sz w:val="24"/>
          <w:szCs w:val="24"/>
        </w:rPr>
        <w:t xml:space="preserve"> de Acta número </w:t>
      </w:r>
      <w:r>
        <w:rPr>
          <w:rFonts w:ascii="Times New Roman" w:hAnsi="Times New Roman" w:cs="Times New Roman"/>
          <w:sz w:val="24"/>
          <w:szCs w:val="24"/>
        </w:rPr>
        <w:t>Uno</w:t>
      </w:r>
      <w:r w:rsidRPr="00135E38">
        <w:rPr>
          <w:rFonts w:ascii="Times New Roman" w:hAnsi="Times New Roman" w:cs="Times New Roman"/>
          <w:color w:val="000000" w:themeColor="text1"/>
          <w:sz w:val="24"/>
          <w:szCs w:val="24"/>
        </w:rPr>
        <w:t xml:space="preserve"> de fecha </w:t>
      </w:r>
      <w:r>
        <w:rPr>
          <w:rFonts w:ascii="Times New Roman" w:hAnsi="Times New Roman" w:cs="Times New Roman"/>
          <w:color w:val="000000" w:themeColor="text1"/>
          <w:sz w:val="24"/>
          <w:szCs w:val="24"/>
        </w:rPr>
        <w:t>Diez</w:t>
      </w:r>
      <w:r w:rsidRPr="00135E38">
        <w:rPr>
          <w:rFonts w:ascii="Times New Roman" w:hAnsi="Times New Roman" w:cs="Times New Roman"/>
          <w:color w:val="000000" w:themeColor="text1"/>
          <w:sz w:val="24"/>
          <w:szCs w:val="24"/>
        </w:rPr>
        <w:t xml:space="preserve"> de Enero de Dos Mil </w:t>
      </w:r>
      <w:r>
        <w:rPr>
          <w:rFonts w:ascii="Times New Roman" w:hAnsi="Times New Roman" w:cs="Times New Roman"/>
          <w:color w:val="000000" w:themeColor="text1"/>
          <w:sz w:val="24"/>
          <w:szCs w:val="24"/>
        </w:rPr>
        <w:t>Veinte</w:t>
      </w:r>
      <w:r w:rsidRPr="00135E38">
        <w:rPr>
          <w:rFonts w:ascii="Times New Roman" w:hAnsi="Times New Roman" w:cs="Times New Roman"/>
          <w:sz w:val="24"/>
          <w:szCs w:val="24"/>
        </w:rPr>
        <w:t xml:space="preserve">, donde el Concejo Municipal Acordó: </w:t>
      </w:r>
      <w:r w:rsidRPr="00F33F6A">
        <w:rPr>
          <w:rFonts w:ascii="Times New Roman" w:hAnsi="Times New Roman" w:cs="Times New Roman"/>
          <w:sz w:val="24"/>
          <w:szCs w:val="24"/>
        </w:rPr>
        <w:t>Aprobar la realización</w:t>
      </w:r>
      <w:r w:rsidRPr="00F33F6A">
        <w:rPr>
          <w:rFonts w:ascii="Times New Roman" w:hAnsi="Times New Roman" w:cs="Times New Roman"/>
          <w:b/>
          <w:sz w:val="24"/>
          <w:szCs w:val="24"/>
        </w:rPr>
        <w:t xml:space="preserve"> </w:t>
      </w:r>
      <w:r w:rsidRPr="00F33F6A">
        <w:rPr>
          <w:rFonts w:ascii="Times New Roman" w:hAnsi="Times New Roman" w:cs="Times New Roman"/>
          <w:sz w:val="24"/>
          <w:szCs w:val="24"/>
        </w:rPr>
        <w:t xml:space="preserve">de la Rendición de Cuentas del Gobierno Municipal de la Alcaldía de San pedro Perulapan, </w:t>
      </w:r>
      <w:r>
        <w:rPr>
          <w:rFonts w:ascii="Times New Roman" w:hAnsi="Times New Roman" w:cs="Times New Roman"/>
          <w:sz w:val="24"/>
          <w:szCs w:val="24"/>
        </w:rPr>
        <w:t>en el mes de marzo del año 2020</w:t>
      </w:r>
      <w:r w:rsidRPr="00135E38">
        <w:rPr>
          <w:rFonts w:ascii="Times New Roman" w:hAnsi="Times New Roman" w:cs="Times New Roman"/>
          <w:sz w:val="24"/>
          <w:szCs w:val="24"/>
        </w:rPr>
        <w:t xml:space="preserve">. </w:t>
      </w:r>
    </w:p>
    <w:p w14:paraId="57EE873A" w14:textId="77777777" w:rsidR="00562476" w:rsidRPr="00135E38" w:rsidRDefault="00562476" w:rsidP="00562476">
      <w:pPr>
        <w:spacing w:after="0"/>
        <w:jc w:val="both"/>
        <w:rPr>
          <w:rFonts w:ascii="Times New Roman" w:hAnsi="Times New Roman" w:cs="Times New Roman"/>
          <w:sz w:val="24"/>
          <w:szCs w:val="24"/>
        </w:rPr>
      </w:pPr>
      <w:r w:rsidRPr="00135E38">
        <w:rPr>
          <w:rFonts w:ascii="Times New Roman" w:hAnsi="Times New Roman" w:cs="Times New Roman"/>
          <w:sz w:val="24"/>
          <w:szCs w:val="24"/>
        </w:rPr>
        <w:t xml:space="preserve">III- Que éste Concejo Municipal Interesado en informar a la Población Perulapaneca del Funcionamiento y marcha del actual Gobierno Municipal, realizará una rendición de cuentas a todos los Ciudadanos del Municipio de San Pedro Perulapan de toda la inversión realizada desde </w:t>
      </w:r>
      <w:r>
        <w:rPr>
          <w:rFonts w:ascii="Times New Roman" w:hAnsi="Times New Roman" w:cs="Times New Roman"/>
          <w:sz w:val="24"/>
          <w:szCs w:val="24"/>
        </w:rPr>
        <w:t xml:space="preserve">el mes </w:t>
      </w:r>
      <w:r w:rsidRPr="00E72F5C">
        <w:rPr>
          <w:rFonts w:ascii="Times New Roman" w:hAnsi="Times New Roman" w:cs="Times New Roman"/>
          <w:sz w:val="24"/>
          <w:szCs w:val="24"/>
        </w:rPr>
        <w:t>mayo 2019 hasta diciembre 2019</w:t>
      </w:r>
      <w:r w:rsidRPr="00135E38">
        <w:rPr>
          <w:rFonts w:ascii="Times New Roman" w:hAnsi="Times New Roman" w:cs="Times New Roman"/>
          <w:sz w:val="24"/>
          <w:szCs w:val="24"/>
        </w:rPr>
        <w:t xml:space="preserve">. </w:t>
      </w:r>
    </w:p>
    <w:p w14:paraId="74C6B321" w14:textId="77777777" w:rsidR="00562476" w:rsidRPr="00135E38" w:rsidRDefault="00562476" w:rsidP="00562476">
      <w:pPr>
        <w:spacing w:after="0"/>
        <w:jc w:val="both"/>
        <w:rPr>
          <w:rFonts w:ascii="Times New Roman" w:hAnsi="Times New Roman" w:cs="Times New Roman"/>
          <w:sz w:val="24"/>
          <w:szCs w:val="24"/>
        </w:rPr>
      </w:pPr>
      <w:r w:rsidRPr="00135E38">
        <w:rPr>
          <w:rFonts w:ascii="Times New Roman" w:hAnsi="Times New Roman" w:cs="Times New Roman"/>
          <w:sz w:val="24"/>
          <w:szCs w:val="24"/>
        </w:rPr>
        <w:t xml:space="preserve">IV- Que para realizar el evento descrito anteriormente, es importante un presupuesto detallado para invertir en  recursos necesarios que ayude al mejor desarrollo de la actividad y el logro de los objetivos como lo son: Pantalla, Sonido, </w:t>
      </w:r>
      <w:r w:rsidRPr="00E72F5C">
        <w:rPr>
          <w:rFonts w:ascii="Times New Roman" w:hAnsi="Times New Roman" w:cs="Times New Roman"/>
          <w:sz w:val="24"/>
          <w:szCs w:val="24"/>
        </w:rPr>
        <w:t>Spot publicitario 2020</w:t>
      </w:r>
      <w:r w:rsidRPr="00135E38">
        <w:rPr>
          <w:rFonts w:ascii="Times New Roman" w:hAnsi="Times New Roman" w:cs="Times New Roman"/>
          <w:sz w:val="24"/>
          <w:szCs w:val="24"/>
        </w:rPr>
        <w:t>,</w:t>
      </w:r>
      <w:r w:rsidRPr="00E72F5C">
        <w:rPr>
          <w:rFonts w:ascii="Times New Roman" w:hAnsi="Times New Roman" w:cs="Times New Roman"/>
          <w:sz w:val="24"/>
          <w:szCs w:val="24"/>
        </w:rPr>
        <w:t xml:space="preserve"> Boletines y</w:t>
      </w:r>
      <w:r w:rsidRPr="00135E38">
        <w:rPr>
          <w:rFonts w:ascii="Times New Roman" w:hAnsi="Times New Roman" w:cs="Times New Roman"/>
          <w:sz w:val="24"/>
          <w:szCs w:val="24"/>
        </w:rPr>
        <w:t xml:space="preserve"> Refrigerios, etc. </w:t>
      </w:r>
      <w:r w:rsidRPr="00135E38">
        <w:rPr>
          <w:rFonts w:ascii="Times New Roman" w:hAnsi="Times New Roman" w:cs="Times New Roman"/>
          <w:b/>
          <w:sz w:val="24"/>
          <w:szCs w:val="24"/>
        </w:rPr>
        <w:t xml:space="preserve">Por Tanto, El Concejo Municipal en uso de las facultades que le confiere el Código Municipal: ACUERDA: 1) </w:t>
      </w:r>
      <w:r w:rsidRPr="00135E38">
        <w:rPr>
          <w:rFonts w:ascii="Times New Roman" w:hAnsi="Times New Roman" w:cs="Times New Roman"/>
          <w:sz w:val="24"/>
          <w:szCs w:val="24"/>
        </w:rPr>
        <w:t>Aprobar el presupuesto para</w:t>
      </w:r>
      <w:r w:rsidRPr="00135E38">
        <w:rPr>
          <w:rFonts w:ascii="Times New Roman" w:hAnsi="Times New Roman" w:cs="Times New Roman"/>
          <w:b/>
          <w:sz w:val="24"/>
          <w:szCs w:val="24"/>
        </w:rPr>
        <w:t xml:space="preserve"> </w:t>
      </w:r>
      <w:r w:rsidRPr="00135E38">
        <w:rPr>
          <w:rFonts w:ascii="Times New Roman" w:hAnsi="Times New Roman" w:cs="Times New Roman"/>
          <w:sz w:val="24"/>
          <w:szCs w:val="24"/>
        </w:rPr>
        <w:t>la realización</w:t>
      </w:r>
      <w:r w:rsidRPr="00135E38">
        <w:rPr>
          <w:rFonts w:ascii="Times New Roman" w:hAnsi="Times New Roman" w:cs="Times New Roman"/>
          <w:b/>
          <w:sz w:val="24"/>
          <w:szCs w:val="24"/>
        </w:rPr>
        <w:t xml:space="preserve"> </w:t>
      </w:r>
      <w:r w:rsidRPr="00135E38">
        <w:rPr>
          <w:rFonts w:ascii="Times New Roman" w:hAnsi="Times New Roman" w:cs="Times New Roman"/>
          <w:sz w:val="24"/>
          <w:szCs w:val="24"/>
        </w:rPr>
        <w:t xml:space="preserve">de la Rendición de Cuentas de la inversión realizada desde </w:t>
      </w:r>
      <w:r>
        <w:rPr>
          <w:rFonts w:ascii="Times New Roman" w:hAnsi="Times New Roman" w:cs="Times New Roman"/>
          <w:sz w:val="24"/>
          <w:szCs w:val="24"/>
        </w:rPr>
        <w:t xml:space="preserve">el mes </w:t>
      </w:r>
      <w:r w:rsidRPr="00E72F5C">
        <w:rPr>
          <w:rFonts w:ascii="Times New Roman" w:hAnsi="Times New Roman" w:cs="Times New Roman"/>
          <w:sz w:val="24"/>
          <w:szCs w:val="24"/>
        </w:rPr>
        <w:t>mayo 2019 hasta diciembre 2019</w:t>
      </w:r>
      <w:r>
        <w:rPr>
          <w:rFonts w:ascii="Times New Roman" w:hAnsi="Times New Roman" w:cs="Times New Roman"/>
          <w:sz w:val="24"/>
          <w:szCs w:val="24"/>
        </w:rPr>
        <w:t xml:space="preserve"> </w:t>
      </w:r>
      <w:r w:rsidRPr="00135E38">
        <w:rPr>
          <w:rFonts w:ascii="Times New Roman" w:hAnsi="Times New Roman" w:cs="Times New Roman"/>
          <w:sz w:val="24"/>
          <w:szCs w:val="24"/>
        </w:rPr>
        <w:t xml:space="preserve">del Gobierno Municipal de la Alcaldía de San Pedro Perulapan, descrito a continuación: </w:t>
      </w:r>
    </w:p>
    <w:tbl>
      <w:tblPr>
        <w:tblW w:w="7655" w:type="dxa"/>
        <w:tblInd w:w="637" w:type="dxa"/>
        <w:tblCellMar>
          <w:left w:w="70" w:type="dxa"/>
          <w:right w:w="70" w:type="dxa"/>
        </w:tblCellMar>
        <w:tblLook w:val="04A0" w:firstRow="1" w:lastRow="0" w:firstColumn="1" w:lastColumn="0" w:noHBand="0" w:noVBand="1"/>
      </w:tblPr>
      <w:tblGrid>
        <w:gridCol w:w="3828"/>
        <w:gridCol w:w="1434"/>
        <w:gridCol w:w="2410"/>
      </w:tblGrid>
      <w:tr w:rsidR="00562476" w:rsidRPr="004657B7" w14:paraId="7F6D8AD3" w14:textId="77777777" w:rsidTr="007B3F30">
        <w:trPr>
          <w:trHeight w:val="210"/>
        </w:trPr>
        <w:tc>
          <w:tcPr>
            <w:tcW w:w="3828" w:type="dxa"/>
            <w:tcBorders>
              <w:top w:val="nil"/>
              <w:left w:val="nil"/>
              <w:bottom w:val="nil"/>
              <w:right w:val="nil"/>
            </w:tcBorders>
            <w:shd w:val="clear" w:color="auto" w:fill="auto"/>
            <w:noWrap/>
            <w:vAlign w:val="bottom"/>
            <w:hideMark/>
          </w:tcPr>
          <w:p w14:paraId="05D2EAE2" w14:textId="77777777" w:rsidR="00562476" w:rsidRPr="004657B7" w:rsidRDefault="00562476" w:rsidP="007B3F30">
            <w:pPr>
              <w:spacing w:after="0" w:line="240" w:lineRule="auto"/>
              <w:jc w:val="center"/>
              <w:rPr>
                <w:rFonts w:eastAsia="Times New Roman"/>
                <w:b/>
                <w:bCs/>
                <w:sz w:val="24"/>
                <w:szCs w:val="24"/>
              </w:rPr>
            </w:pPr>
          </w:p>
        </w:tc>
        <w:tc>
          <w:tcPr>
            <w:tcW w:w="1417" w:type="dxa"/>
            <w:tcBorders>
              <w:top w:val="nil"/>
              <w:left w:val="nil"/>
              <w:bottom w:val="nil"/>
              <w:right w:val="nil"/>
            </w:tcBorders>
            <w:shd w:val="clear" w:color="auto" w:fill="auto"/>
            <w:noWrap/>
            <w:vAlign w:val="bottom"/>
            <w:hideMark/>
          </w:tcPr>
          <w:p w14:paraId="0789972D" w14:textId="77777777" w:rsidR="00562476" w:rsidRPr="004657B7" w:rsidRDefault="00562476" w:rsidP="007B3F30">
            <w:pPr>
              <w:spacing w:after="0" w:line="240" w:lineRule="auto"/>
              <w:rPr>
                <w:rFonts w:ascii="Times New Roman" w:eastAsia="Times New Roman" w:hAnsi="Times New Roman" w:cs="Times New Roman"/>
                <w:sz w:val="24"/>
                <w:szCs w:val="24"/>
              </w:rPr>
            </w:pPr>
          </w:p>
        </w:tc>
        <w:tc>
          <w:tcPr>
            <w:tcW w:w="2410" w:type="dxa"/>
            <w:tcBorders>
              <w:top w:val="nil"/>
              <w:left w:val="nil"/>
              <w:bottom w:val="nil"/>
              <w:right w:val="nil"/>
            </w:tcBorders>
            <w:shd w:val="clear" w:color="auto" w:fill="auto"/>
            <w:noWrap/>
            <w:vAlign w:val="bottom"/>
            <w:hideMark/>
          </w:tcPr>
          <w:p w14:paraId="4479603B" w14:textId="77777777" w:rsidR="00562476" w:rsidRPr="004657B7" w:rsidRDefault="00562476" w:rsidP="007B3F30">
            <w:pPr>
              <w:spacing w:after="0" w:line="240" w:lineRule="auto"/>
              <w:rPr>
                <w:rFonts w:ascii="Times New Roman" w:eastAsia="Times New Roman" w:hAnsi="Times New Roman" w:cs="Times New Roman"/>
                <w:sz w:val="24"/>
                <w:szCs w:val="24"/>
              </w:rPr>
            </w:pPr>
          </w:p>
        </w:tc>
      </w:tr>
      <w:tr w:rsidR="00562476" w:rsidRPr="004657B7" w14:paraId="5FF2B943" w14:textId="77777777" w:rsidTr="007B3F30">
        <w:trPr>
          <w:trHeight w:val="210"/>
        </w:trPr>
        <w:tc>
          <w:tcPr>
            <w:tcW w:w="3828" w:type="dxa"/>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2873C73A" w14:textId="77777777" w:rsidR="00562476" w:rsidRPr="00E72F5C" w:rsidRDefault="00562476" w:rsidP="007B3F30">
            <w:pPr>
              <w:spacing w:after="0" w:line="240" w:lineRule="auto"/>
              <w:jc w:val="center"/>
              <w:rPr>
                <w:rFonts w:ascii="Times New Roman" w:eastAsia="Times New Roman" w:hAnsi="Times New Roman" w:cs="Times New Roman"/>
                <w:b/>
                <w:bCs/>
                <w:sz w:val="24"/>
                <w:szCs w:val="24"/>
              </w:rPr>
            </w:pPr>
            <w:r w:rsidRPr="00E72F5C">
              <w:rPr>
                <w:rFonts w:ascii="Times New Roman" w:eastAsia="Times New Roman" w:hAnsi="Times New Roman" w:cs="Times New Roman"/>
                <w:b/>
                <w:bCs/>
                <w:sz w:val="24"/>
                <w:szCs w:val="24"/>
              </w:rPr>
              <w:t>CONCEPTO</w:t>
            </w:r>
          </w:p>
        </w:tc>
        <w:tc>
          <w:tcPr>
            <w:tcW w:w="1417" w:type="dxa"/>
            <w:tcBorders>
              <w:top w:val="single" w:sz="8" w:space="0" w:color="000000"/>
              <w:left w:val="nil"/>
              <w:bottom w:val="single" w:sz="8" w:space="0" w:color="000000"/>
              <w:right w:val="single" w:sz="8" w:space="0" w:color="000000"/>
            </w:tcBorders>
            <w:shd w:val="clear" w:color="000000" w:fill="BDD6EE"/>
            <w:vAlign w:val="center"/>
            <w:hideMark/>
          </w:tcPr>
          <w:p w14:paraId="7CAEB83C" w14:textId="77777777" w:rsidR="00562476" w:rsidRPr="00E72F5C" w:rsidRDefault="00562476" w:rsidP="007B3F30">
            <w:pPr>
              <w:spacing w:after="0" w:line="240" w:lineRule="auto"/>
              <w:jc w:val="center"/>
              <w:rPr>
                <w:rFonts w:ascii="Times New Roman" w:eastAsia="Times New Roman" w:hAnsi="Times New Roman" w:cs="Times New Roman"/>
                <w:b/>
                <w:bCs/>
                <w:sz w:val="24"/>
                <w:szCs w:val="24"/>
              </w:rPr>
            </w:pPr>
            <w:r w:rsidRPr="00E72F5C">
              <w:rPr>
                <w:rFonts w:ascii="Times New Roman" w:eastAsia="Times New Roman" w:hAnsi="Times New Roman" w:cs="Times New Roman"/>
                <w:b/>
                <w:bCs/>
                <w:sz w:val="24"/>
                <w:szCs w:val="24"/>
              </w:rPr>
              <w:t>CANTIDAD</w:t>
            </w:r>
          </w:p>
        </w:tc>
        <w:tc>
          <w:tcPr>
            <w:tcW w:w="2410" w:type="dxa"/>
            <w:tcBorders>
              <w:top w:val="single" w:sz="8" w:space="0" w:color="000000"/>
              <w:left w:val="nil"/>
              <w:bottom w:val="single" w:sz="8" w:space="0" w:color="000000"/>
              <w:right w:val="single" w:sz="8" w:space="0" w:color="000000"/>
            </w:tcBorders>
            <w:shd w:val="clear" w:color="000000" w:fill="BDD6EE"/>
            <w:vAlign w:val="center"/>
            <w:hideMark/>
          </w:tcPr>
          <w:p w14:paraId="55DED087" w14:textId="77777777" w:rsidR="00562476" w:rsidRPr="00E72F5C" w:rsidRDefault="00562476" w:rsidP="007B3F30">
            <w:pPr>
              <w:spacing w:after="0" w:line="240" w:lineRule="auto"/>
              <w:jc w:val="center"/>
              <w:rPr>
                <w:rFonts w:ascii="Times New Roman" w:eastAsia="Times New Roman" w:hAnsi="Times New Roman" w:cs="Times New Roman"/>
                <w:b/>
                <w:bCs/>
                <w:sz w:val="24"/>
                <w:szCs w:val="24"/>
              </w:rPr>
            </w:pPr>
            <w:r w:rsidRPr="00E72F5C">
              <w:rPr>
                <w:rFonts w:ascii="Times New Roman" w:eastAsia="Times New Roman" w:hAnsi="Times New Roman" w:cs="Times New Roman"/>
                <w:b/>
                <w:bCs/>
                <w:sz w:val="24"/>
                <w:szCs w:val="24"/>
              </w:rPr>
              <w:t>VALOR</w:t>
            </w:r>
          </w:p>
        </w:tc>
      </w:tr>
      <w:tr w:rsidR="00562476" w:rsidRPr="004657B7" w14:paraId="5DEB8D71" w14:textId="77777777" w:rsidTr="007B3F30">
        <w:trPr>
          <w:trHeight w:val="36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7DBA2098"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xml:space="preserve"> Fotocopias de invitaciones.</w:t>
            </w:r>
          </w:p>
        </w:tc>
        <w:tc>
          <w:tcPr>
            <w:tcW w:w="1417" w:type="dxa"/>
            <w:tcBorders>
              <w:top w:val="nil"/>
              <w:left w:val="nil"/>
              <w:bottom w:val="single" w:sz="8" w:space="0" w:color="000000"/>
              <w:right w:val="single" w:sz="8" w:space="0" w:color="000000"/>
            </w:tcBorders>
            <w:shd w:val="clear" w:color="auto" w:fill="auto"/>
            <w:vAlign w:val="center"/>
            <w:hideMark/>
          </w:tcPr>
          <w:p w14:paraId="68815E94"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46163B3E"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xml:space="preserve">  S/C  </w:t>
            </w:r>
          </w:p>
        </w:tc>
      </w:tr>
      <w:tr w:rsidR="00562476" w:rsidRPr="004657B7" w14:paraId="5C6F9279" w14:textId="77777777" w:rsidTr="007B3F30">
        <w:trPr>
          <w:trHeight w:val="210"/>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309E12AD"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xml:space="preserve"> Boletines.</w:t>
            </w:r>
          </w:p>
        </w:tc>
        <w:tc>
          <w:tcPr>
            <w:tcW w:w="1417" w:type="dxa"/>
            <w:tcBorders>
              <w:top w:val="nil"/>
              <w:left w:val="nil"/>
              <w:bottom w:val="single" w:sz="8" w:space="0" w:color="000000"/>
              <w:right w:val="single" w:sz="8" w:space="0" w:color="000000"/>
            </w:tcBorders>
            <w:shd w:val="clear" w:color="auto" w:fill="auto"/>
            <w:vAlign w:val="center"/>
            <w:hideMark/>
          </w:tcPr>
          <w:p w14:paraId="3B3F3C88"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700</w:t>
            </w:r>
          </w:p>
        </w:tc>
        <w:tc>
          <w:tcPr>
            <w:tcW w:w="2410" w:type="dxa"/>
            <w:tcBorders>
              <w:top w:val="nil"/>
              <w:left w:val="nil"/>
              <w:bottom w:val="single" w:sz="8" w:space="0" w:color="000000"/>
              <w:right w:val="single" w:sz="8" w:space="0" w:color="000000"/>
            </w:tcBorders>
            <w:shd w:val="clear" w:color="auto" w:fill="auto"/>
            <w:vAlign w:val="center"/>
            <w:hideMark/>
          </w:tcPr>
          <w:p w14:paraId="04020467"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$1,000.00</w:t>
            </w:r>
          </w:p>
        </w:tc>
      </w:tr>
      <w:tr w:rsidR="00562476" w:rsidRPr="004657B7" w14:paraId="3D32FFF6" w14:textId="77777777" w:rsidTr="007B3F30">
        <w:trPr>
          <w:trHeight w:val="33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3F53087E"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Refrigerio.</w:t>
            </w:r>
          </w:p>
        </w:tc>
        <w:tc>
          <w:tcPr>
            <w:tcW w:w="1417" w:type="dxa"/>
            <w:tcBorders>
              <w:top w:val="nil"/>
              <w:left w:val="nil"/>
              <w:bottom w:val="single" w:sz="8" w:space="0" w:color="000000"/>
              <w:right w:val="single" w:sz="8" w:space="0" w:color="000000"/>
            </w:tcBorders>
            <w:shd w:val="clear" w:color="auto" w:fill="auto"/>
            <w:vAlign w:val="center"/>
            <w:hideMark/>
          </w:tcPr>
          <w:p w14:paraId="6F79B01F"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500</w:t>
            </w:r>
          </w:p>
        </w:tc>
        <w:tc>
          <w:tcPr>
            <w:tcW w:w="2410" w:type="dxa"/>
            <w:tcBorders>
              <w:top w:val="nil"/>
              <w:left w:val="nil"/>
              <w:bottom w:val="single" w:sz="8" w:space="0" w:color="000000"/>
              <w:right w:val="single" w:sz="8" w:space="0" w:color="000000"/>
            </w:tcBorders>
            <w:shd w:val="clear" w:color="auto" w:fill="auto"/>
            <w:vAlign w:val="center"/>
            <w:hideMark/>
          </w:tcPr>
          <w:p w14:paraId="2A669A1C"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$950.00</w:t>
            </w:r>
          </w:p>
        </w:tc>
      </w:tr>
      <w:tr w:rsidR="00562476" w:rsidRPr="004657B7" w14:paraId="515EC3BD" w14:textId="77777777" w:rsidTr="007B3F30">
        <w:trPr>
          <w:trHeight w:val="32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68924766"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Alquiler de mesas, sillas, etc.</w:t>
            </w:r>
          </w:p>
        </w:tc>
        <w:tc>
          <w:tcPr>
            <w:tcW w:w="1417" w:type="dxa"/>
            <w:tcBorders>
              <w:top w:val="nil"/>
              <w:left w:val="nil"/>
              <w:bottom w:val="single" w:sz="8" w:space="0" w:color="000000"/>
              <w:right w:val="single" w:sz="8" w:space="0" w:color="000000"/>
            </w:tcBorders>
            <w:shd w:val="clear" w:color="auto" w:fill="auto"/>
            <w:vAlign w:val="center"/>
            <w:hideMark/>
          </w:tcPr>
          <w:p w14:paraId="4EC9F563"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34D7AEEF"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xml:space="preserve">  S/C  </w:t>
            </w:r>
          </w:p>
        </w:tc>
      </w:tr>
      <w:tr w:rsidR="00562476" w:rsidRPr="004657B7" w14:paraId="16E96335" w14:textId="77777777" w:rsidTr="007B3F30">
        <w:trPr>
          <w:trHeight w:val="29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3B881D5A"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Spot publicitario 2020</w:t>
            </w:r>
          </w:p>
        </w:tc>
        <w:tc>
          <w:tcPr>
            <w:tcW w:w="1417" w:type="dxa"/>
            <w:tcBorders>
              <w:top w:val="nil"/>
              <w:left w:val="nil"/>
              <w:bottom w:val="single" w:sz="8" w:space="0" w:color="000000"/>
              <w:right w:val="single" w:sz="8" w:space="0" w:color="000000"/>
            </w:tcBorders>
            <w:shd w:val="clear" w:color="auto" w:fill="auto"/>
            <w:vAlign w:val="center"/>
            <w:hideMark/>
          </w:tcPr>
          <w:p w14:paraId="6FDACA8D"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1</w:t>
            </w:r>
          </w:p>
        </w:tc>
        <w:tc>
          <w:tcPr>
            <w:tcW w:w="2410" w:type="dxa"/>
            <w:tcBorders>
              <w:top w:val="nil"/>
              <w:left w:val="nil"/>
              <w:bottom w:val="single" w:sz="8" w:space="0" w:color="000000"/>
              <w:right w:val="single" w:sz="8" w:space="0" w:color="000000"/>
            </w:tcBorders>
            <w:shd w:val="clear" w:color="auto" w:fill="auto"/>
            <w:vAlign w:val="center"/>
            <w:hideMark/>
          </w:tcPr>
          <w:p w14:paraId="379980A7"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$350</w:t>
            </w:r>
          </w:p>
        </w:tc>
      </w:tr>
      <w:tr w:rsidR="00562476" w:rsidRPr="004657B7" w14:paraId="2A8EB01E" w14:textId="77777777" w:rsidTr="007B3F30">
        <w:trPr>
          <w:trHeight w:val="210"/>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128FA83F"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Pantalla y sonido</w:t>
            </w:r>
          </w:p>
        </w:tc>
        <w:tc>
          <w:tcPr>
            <w:tcW w:w="1417" w:type="dxa"/>
            <w:tcBorders>
              <w:top w:val="nil"/>
              <w:left w:val="nil"/>
              <w:bottom w:val="single" w:sz="8" w:space="0" w:color="000000"/>
              <w:right w:val="single" w:sz="8" w:space="0" w:color="000000"/>
            </w:tcBorders>
            <w:shd w:val="clear" w:color="auto" w:fill="auto"/>
            <w:vAlign w:val="center"/>
            <w:hideMark/>
          </w:tcPr>
          <w:p w14:paraId="2C363102"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1</w:t>
            </w:r>
          </w:p>
        </w:tc>
        <w:tc>
          <w:tcPr>
            <w:tcW w:w="2410" w:type="dxa"/>
            <w:tcBorders>
              <w:top w:val="nil"/>
              <w:left w:val="nil"/>
              <w:bottom w:val="single" w:sz="8" w:space="0" w:color="000000"/>
              <w:right w:val="single" w:sz="8" w:space="0" w:color="000000"/>
            </w:tcBorders>
            <w:shd w:val="clear" w:color="auto" w:fill="auto"/>
            <w:vAlign w:val="center"/>
            <w:hideMark/>
          </w:tcPr>
          <w:p w14:paraId="3602F571"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$750</w:t>
            </w:r>
          </w:p>
        </w:tc>
      </w:tr>
      <w:tr w:rsidR="00562476" w:rsidRPr="004657B7" w14:paraId="788076E7" w14:textId="77777777" w:rsidTr="007B3F30">
        <w:trPr>
          <w:trHeight w:val="32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3F072DFD"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xml:space="preserve"> Decoración de local.</w:t>
            </w:r>
          </w:p>
        </w:tc>
        <w:tc>
          <w:tcPr>
            <w:tcW w:w="1417" w:type="dxa"/>
            <w:tcBorders>
              <w:top w:val="nil"/>
              <w:left w:val="nil"/>
              <w:bottom w:val="single" w:sz="8" w:space="0" w:color="000000"/>
              <w:right w:val="single" w:sz="8" w:space="0" w:color="000000"/>
            </w:tcBorders>
            <w:shd w:val="clear" w:color="auto" w:fill="auto"/>
            <w:vAlign w:val="center"/>
            <w:hideMark/>
          </w:tcPr>
          <w:p w14:paraId="117C1A81"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6111874D"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$80.00</w:t>
            </w:r>
          </w:p>
        </w:tc>
      </w:tr>
      <w:tr w:rsidR="00562476" w:rsidRPr="004657B7" w14:paraId="182F0604" w14:textId="77777777" w:rsidTr="007B3F30">
        <w:trPr>
          <w:trHeight w:val="321"/>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735E6544" w14:textId="77777777" w:rsidR="00562476" w:rsidRPr="00E72F5C" w:rsidRDefault="00562476" w:rsidP="007B3F30">
            <w:pPr>
              <w:spacing w:after="0" w:line="240" w:lineRule="auto"/>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Imprevistos</w:t>
            </w:r>
          </w:p>
        </w:tc>
        <w:tc>
          <w:tcPr>
            <w:tcW w:w="1417" w:type="dxa"/>
            <w:tcBorders>
              <w:top w:val="nil"/>
              <w:left w:val="nil"/>
              <w:bottom w:val="single" w:sz="8" w:space="0" w:color="000000"/>
              <w:right w:val="single" w:sz="8" w:space="0" w:color="000000"/>
            </w:tcBorders>
            <w:shd w:val="clear" w:color="auto" w:fill="auto"/>
            <w:vAlign w:val="center"/>
            <w:hideMark/>
          </w:tcPr>
          <w:p w14:paraId="075FCA88"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0E97B62" w14:textId="77777777" w:rsidR="00562476" w:rsidRPr="00E72F5C" w:rsidRDefault="00562476" w:rsidP="007B3F30">
            <w:pPr>
              <w:spacing w:after="0" w:line="240" w:lineRule="auto"/>
              <w:jc w:val="right"/>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$200.00</w:t>
            </w:r>
          </w:p>
        </w:tc>
      </w:tr>
      <w:tr w:rsidR="00562476" w:rsidRPr="004657B7" w14:paraId="6F97B8E6" w14:textId="77777777" w:rsidTr="007B3F30">
        <w:trPr>
          <w:trHeight w:val="210"/>
        </w:trPr>
        <w:tc>
          <w:tcPr>
            <w:tcW w:w="3828" w:type="dxa"/>
            <w:tcBorders>
              <w:top w:val="nil"/>
              <w:left w:val="single" w:sz="8" w:space="0" w:color="000000"/>
              <w:bottom w:val="single" w:sz="8" w:space="0" w:color="000000"/>
              <w:right w:val="single" w:sz="8" w:space="0" w:color="000000"/>
            </w:tcBorders>
            <w:shd w:val="clear" w:color="auto" w:fill="auto"/>
            <w:vAlign w:val="center"/>
            <w:hideMark/>
          </w:tcPr>
          <w:p w14:paraId="5F068FC2" w14:textId="77777777" w:rsidR="00562476" w:rsidRPr="00E72F5C" w:rsidRDefault="00562476" w:rsidP="007B3F30">
            <w:pPr>
              <w:spacing w:after="0" w:line="240" w:lineRule="auto"/>
              <w:jc w:val="center"/>
              <w:rPr>
                <w:rFonts w:ascii="Times New Roman" w:eastAsia="Times New Roman" w:hAnsi="Times New Roman" w:cs="Times New Roman"/>
                <w:b/>
                <w:bCs/>
                <w:sz w:val="24"/>
                <w:szCs w:val="24"/>
              </w:rPr>
            </w:pPr>
            <w:r w:rsidRPr="00E72F5C">
              <w:rPr>
                <w:rFonts w:ascii="Times New Roman" w:eastAsia="Times New Roman" w:hAnsi="Times New Roman" w:cs="Times New Roman"/>
                <w:b/>
                <w:bCs/>
                <w:sz w:val="24"/>
                <w:szCs w:val="24"/>
              </w:rPr>
              <w:t xml:space="preserve">                                      TOTAL</w:t>
            </w:r>
          </w:p>
        </w:tc>
        <w:tc>
          <w:tcPr>
            <w:tcW w:w="1417" w:type="dxa"/>
            <w:tcBorders>
              <w:top w:val="nil"/>
              <w:left w:val="nil"/>
              <w:bottom w:val="single" w:sz="8" w:space="0" w:color="000000"/>
              <w:right w:val="single" w:sz="8" w:space="0" w:color="000000"/>
            </w:tcBorders>
            <w:shd w:val="clear" w:color="auto" w:fill="auto"/>
            <w:vAlign w:val="center"/>
            <w:hideMark/>
          </w:tcPr>
          <w:p w14:paraId="19C5F5AF" w14:textId="77777777" w:rsidR="00562476" w:rsidRPr="00E72F5C" w:rsidRDefault="00562476" w:rsidP="007B3F30">
            <w:pPr>
              <w:spacing w:after="0" w:line="240" w:lineRule="auto"/>
              <w:jc w:val="center"/>
              <w:rPr>
                <w:rFonts w:ascii="Times New Roman" w:eastAsia="Times New Roman" w:hAnsi="Times New Roman" w:cs="Times New Roman"/>
                <w:sz w:val="24"/>
                <w:szCs w:val="24"/>
              </w:rPr>
            </w:pPr>
            <w:r w:rsidRPr="00E72F5C">
              <w:rPr>
                <w:rFonts w:ascii="Times New Roman" w:eastAsia="Times New Roman" w:hAnsi="Times New Roman" w:cs="Times New Roman"/>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5A6F0175" w14:textId="77777777" w:rsidR="00562476" w:rsidRPr="00E72F5C" w:rsidRDefault="00562476" w:rsidP="007B3F30">
            <w:pPr>
              <w:spacing w:after="0" w:line="240" w:lineRule="auto"/>
              <w:jc w:val="right"/>
              <w:rPr>
                <w:rFonts w:ascii="Times New Roman" w:eastAsia="Times New Roman" w:hAnsi="Times New Roman" w:cs="Times New Roman"/>
                <w:b/>
                <w:bCs/>
                <w:sz w:val="24"/>
                <w:szCs w:val="24"/>
              </w:rPr>
            </w:pPr>
            <w:r w:rsidRPr="00E72F5C">
              <w:rPr>
                <w:rFonts w:ascii="Times New Roman" w:eastAsia="Times New Roman" w:hAnsi="Times New Roman" w:cs="Times New Roman"/>
                <w:b/>
                <w:bCs/>
                <w:sz w:val="24"/>
                <w:szCs w:val="24"/>
              </w:rPr>
              <w:t>$3,330.00</w:t>
            </w:r>
          </w:p>
        </w:tc>
      </w:tr>
      <w:tr w:rsidR="00562476" w:rsidRPr="004657B7" w14:paraId="662B93F5" w14:textId="77777777" w:rsidTr="007B3F30">
        <w:trPr>
          <w:trHeight w:val="200"/>
        </w:trPr>
        <w:tc>
          <w:tcPr>
            <w:tcW w:w="3828" w:type="dxa"/>
            <w:tcBorders>
              <w:top w:val="nil"/>
              <w:left w:val="nil"/>
              <w:bottom w:val="nil"/>
              <w:right w:val="nil"/>
            </w:tcBorders>
            <w:shd w:val="clear" w:color="auto" w:fill="auto"/>
            <w:noWrap/>
            <w:vAlign w:val="bottom"/>
            <w:hideMark/>
          </w:tcPr>
          <w:p w14:paraId="2A9D2FC4" w14:textId="77777777" w:rsidR="00562476" w:rsidRPr="004657B7" w:rsidRDefault="00562476" w:rsidP="007B3F30">
            <w:pPr>
              <w:spacing w:after="0" w:line="240" w:lineRule="auto"/>
              <w:jc w:val="right"/>
              <w:rPr>
                <w:rFonts w:eastAsia="Times New Roman"/>
                <w:b/>
                <w:bCs/>
                <w:sz w:val="24"/>
                <w:szCs w:val="24"/>
              </w:rPr>
            </w:pPr>
          </w:p>
        </w:tc>
        <w:tc>
          <w:tcPr>
            <w:tcW w:w="1417" w:type="dxa"/>
            <w:tcBorders>
              <w:top w:val="nil"/>
              <w:left w:val="nil"/>
              <w:bottom w:val="nil"/>
              <w:right w:val="nil"/>
            </w:tcBorders>
            <w:shd w:val="clear" w:color="auto" w:fill="auto"/>
            <w:noWrap/>
            <w:vAlign w:val="bottom"/>
            <w:hideMark/>
          </w:tcPr>
          <w:p w14:paraId="6B3E2E5E" w14:textId="77777777" w:rsidR="00562476" w:rsidRPr="004657B7" w:rsidRDefault="00562476" w:rsidP="007B3F30">
            <w:pPr>
              <w:spacing w:after="0" w:line="240" w:lineRule="auto"/>
              <w:rPr>
                <w:rFonts w:ascii="Times New Roman" w:eastAsia="Times New Roman" w:hAnsi="Times New Roman" w:cs="Times New Roman"/>
                <w:sz w:val="24"/>
                <w:szCs w:val="24"/>
              </w:rPr>
            </w:pPr>
          </w:p>
        </w:tc>
        <w:tc>
          <w:tcPr>
            <w:tcW w:w="2410" w:type="dxa"/>
            <w:tcBorders>
              <w:top w:val="nil"/>
              <w:left w:val="nil"/>
              <w:bottom w:val="nil"/>
              <w:right w:val="nil"/>
            </w:tcBorders>
            <w:shd w:val="clear" w:color="auto" w:fill="auto"/>
            <w:noWrap/>
            <w:vAlign w:val="bottom"/>
            <w:hideMark/>
          </w:tcPr>
          <w:p w14:paraId="4B85C6E1" w14:textId="77777777" w:rsidR="00562476" w:rsidRPr="004657B7" w:rsidRDefault="00562476" w:rsidP="007B3F30">
            <w:pPr>
              <w:spacing w:after="0" w:line="240" w:lineRule="auto"/>
              <w:rPr>
                <w:rFonts w:ascii="Times New Roman" w:eastAsia="Times New Roman" w:hAnsi="Times New Roman" w:cs="Times New Roman"/>
                <w:sz w:val="24"/>
                <w:szCs w:val="24"/>
              </w:rPr>
            </w:pPr>
          </w:p>
        </w:tc>
      </w:tr>
    </w:tbl>
    <w:p w14:paraId="30D7FF43" w14:textId="77777777" w:rsidR="00562476" w:rsidRPr="00347DDA" w:rsidRDefault="00562476" w:rsidP="00562476">
      <w:pPr>
        <w:spacing w:after="0" w:line="276" w:lineRule="auto"/>
        <w:jc w:val="both"/>
        <w:rPr>
          <w:rFonts w:ascii="Times New Roman" w:hAnsi="Times New Roman" w:cs="Times New Roman"/>
          <w:sz w:val="24"/>
          <w:szCs w:val="24"/>
        </w:rPr>
      </w:pPr>
      <w:r w:rsidRPr="00E247D7">
        <w:rPr>
          <w:rFonts w:ascii="Times New Roman" w:hAnsi="Times New Roman" w:cs="Times New Roman"/>
          <w:b/>
          <w:sz w:val="24"/>
          <w:szCs w:val="24"/>
        </w:rPr>
        <w:t xml:space="preserve">2) </w:t>
      </w:r>
      <w:r w:rsidRPr="00E247D7">
        <w:rPr>
          <w:rFonts w:ascii="Times New Roman" w:hAnsi="Times New Roman" w:cs="Times New Roman"/>
          <w:sz w:val="24"/>
          <w:szCs w:val="24"/>
        </w:rPr>
        <w:t>Autorizar al Jefe de UACI para que realice los procesos de</w:t>
      </w:r>
      <w:r>
        <w:rPr>
          <w:rFonts w:ascii="Times New Roman" w:hAnsi="Times New Roman" w:cs="Times New Roman"/>
          <w:sz w:val="24"/>
          <w:szCs w:val="24"/>
        </w:rPr>
        <w:t xml:space="preserve"> contratación y</w:t>
      </w:r>
      <w:r w:rsidRPr="00E247D7">
        <w:rPr>
          <w:rFonts w:ascii="Times New Roman" w:hAnsi="Times New Roman" w:cs="Times New Roman"/>
          <w:sz w:val="24"/>
          <w:szCs w:val="24"/>
        </w:rPr>
        <w:t xml:space="preserve"> pago</w:t>
      </w:r>
      <w:r>
        <w:rPr>
          <w:rFonts w:ascii="Times New Roman" w:hAnsi="Times New Roman" w:cs="Times New Roman"/>
          <w:sz w:val="24"/>
          <w:szCs w:val="24"/>
        </w:rPr>
        <w:t>s</w:t>
      </w:r>
      <w:r w:rsidRPr="00E247D7">
        <w:rPr>
          <w:rFonts w:ascii="Times New Roman" w:hAnsi="Times New Roman" w:cs="Times New Roman"/>
          <w:sz w:val="24"/>
          <w:szCs w:val="24"/>
        </w:rPr>
        <w:t xml:space="preserve"> correspondientes. </w:t>
      </w:r>
      <w:r w:rsidRPr="00E247D7">
        <w:rPr>
          <w:rFonts w:ascii="Times New Roman" w:hAnsi="Times New Roman" w:cs="Times New Roman"/>
          <w:b/>
          <w:sz w:val="24"/>
          <w:szCs w:val="24"/>
        </w:rPr>
        <w:t>3)</w:t>
      </w:r>
      <w:r w:rsidRPr="00E247D7">
        <w:rPr>
          <w:rFonts w:ascii="Times New Roman" w:hAnsi="Times New Roman" w:cs="Times New Roman"/>
          <w:sz w:val="24"/>
          <w:szCs w:val="24"/>
        </w:rPr>
        <w:t xml:space="preserve"> Autorizar a la Tesorera Municipal Licda.  Mayra Lissethe Renderos de Vásquez, para que pueda erogar los fondos de la cuenta Bancaria FONDO COMUN MUNICIPAL PERIODO 2018-2021. </w:t>
      </w:r>
      <w:r w:rsidRPr="00E247D7">
        <w:rPr>
          <w:rFonts w:ascii="Times New Roman" w:hAnsi="Times New Roman" w:cs="Times New Roman"/>
          <w:b/>
          <w:sz w:val="24"/>
          <w:szCs w:val="24"/>
        </w:rPr>
        <w:t>4)</w:t>
      </w:r>
      <w:r w:rsidRPr="00E247D7">
        <w:rPr>
          <w:rFonts w:ascii="Times New Roman" w:hAnsi="Times New Roman" w:cs="Times New Roman"/>
          <w:sz w:val="24"/>
          <w:szCs w:val="24"/>
        </w:rPr>
        <w:t xml:space="preserve"> </w:t>
      </w:r>
      <w:r w:rsidRPr="00E247D7">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69687E56" w14:textId="77777777" w:rsidR="00562476" w:rsidRDefault="00562476" w:rsidP="00562476">
      <w:pPr>
        <w:spacing w:after="0" w:line="276" w:lineRule="auto"/>
        <w:jc w:val="both"/>
        <w:rPr>
          <w:rFonts w:ascii="Times New Roman" w:hAnsi="Times New Roman" w:cs="Times New Roman"/>
          <w:b/>
          <w:sz w:val="24"/>
          <w:szCs w:val="24"/>
        </w:rPr>
      </w:pPr>
    </w:p>
    <w:p w14:paraId="68C390A4" w14:textId="77777777" w:rsidR="00562476" w:rsidRPr="00D66118" w:rsidRDefault="00562476" w:rsidP="00562476">
      <w:pPr>
        <w:spacing w:after="0" w:line="276" w:lineRule="auto"/>
        <w:jc w:val="both"/>
        <w:rPr>
          <w:rFonts w:ascii="Times New Roman" w:hAnsi="Times New Roman" w:cs="Times New Roman"/>
          <w:sz w:val="24"/>
          <w:szCs w:val="24"/>
        </w:rPr>
      </w:pPr>
      <w:r w:rsidRPr="00801CE2">
        <w:rPr>
          <w:rFonts w:ascii="Times New Roman" w:hAnsi="Times New Roman" w:cs="Times New Roman"/>
          <w:b/>
          <w:sz w:val="24"/>
          <w:szCs w:val="24"/>
        </w:rPr>
        <w:t xml:space="preserve">ACUERDO NÚMERO CINCO: </w:t>
      </w:r>
      <w:r w:rsidRPr="00801CE2">
        <w:rPr>
          <w:rFonts w:ascii="Times New Roman" w:hAnsi="Times New Roman" w:cs="Times New Roman"/>
          <w:sz w:val="24"/>
          <w:szCs w:val="24"/>
        </w:rPr>
        <w:t>El</w:t>
      </w:r>
      <w:r w:rsidRPr="00D66118">
        <w:rPr>
          <w:rFonts w:ascii="Times New Roman" w:hAnsi="Times New Roman" w:cs="Times New Roman"/>
          <w:sz w:val="24"/>
          <w:szCs w:val="24"/>
        </w:rPr>
        <w:t xml:space="preserve"> Concejo Municipal,  CONSIDERANDO: </w:t>
      </w:r>
    </w:p>
    <w:p w14:paraId="3190D6E5" w14:textId="77777777" w:rsidR="00562476" w:rsidRPr="00712DC5"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w:t>
      </w:r>
      <w:r>
        <w:rPr>
          <w:rFonts w:ascii="Times New Roman" w:hAnsi="Times New Roman" w:cs="Times New Roman"/>
          <w:sz w:val="24"/>
          <w:szCs w:val="24"/>
        </w:rPr>
        <w:t>ma siguiente: al Jefe de UACI, Arq.</w:t>
      </w:r>
      <w:r w:rsidRPr="00712DC5">
        <w:rPr>
          <w:rFonts w:ascii="Times New Roman" w:hAnsi="Times New Roman" w:cs="Times New Roman"/>
          <w:sz w:val="24"/>
          <w:szCs w:val="24"/>
        </w:rPr>
        <w:t xml:space="preserve">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1914"/>
        <w:gridCol w:w="3845"/>
        <w:gridCol w:w="3325"/>
      </w:tblGrid>
      <w:tr w:rsidR="00562476" w:rsidRPr="00881370" w14:paraId="4102AC36" w14:textId="77777777" w:rsidTr="007B3F30">
        <w:tc>
          <w:tcPr>
            <w:tcW w:w="486" w:type="dxa"/>
            <w:shd w:val="clear" w:color="auto" w:fill="DAEEF3" w:themeFill="accent5" w:themeFillTint="33"/>
          </w:tcPr>
          <w:p w14:paraId="1C90D793"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N°</w:t>
            </w:r>
          </w:p>
        </w:tc>
        <w:tc>
          <w:tcPr>
            <w:tcW w:w="1924" w:type="dxa"/>
            <w:shd w:val="clear" w:color="auto" w:fill="DAEEF3" w:themeFill="accent5" w:themeFillTint="33"/>
          </w:tcPr>
          <w:p w14:paraId="7BAAE7B5" w14:textId="77777777" w:rsidR="00562476" w:rsidRPr="00D674D9" w:rsidRDefault="00562476" w:rsidP="007B3F30">
            <w:pPr>
              <w:spacing w:after="0" w:line="276" w:lineRule="auto"/>
              <w:rPr>
                <w:rFonts w:ascii="Times New Roman" w:hAnsi="Times New Roman" w:cs="Times New Roman"/>
                <w:sz w:val="24"/>
                <w:szCs w:val="24"/>
              </w:rPr>
            </w:pPr>
            <w:r w:rsidRPr="00D674D9">
              <w:rPr>
                <w:rFonts w:ascii="Times New Roman" w:hAnsi="Times New Roman" w:cs="Times New Roman"/>
                <w:sz w:val="24"/>
                <w:szCs w:val="24"/>
              </w:rPr>
              <w:t xml:space="preserve">NOMBRE DE LA INSTITUCIÓN/ COMUNIDAD/ </w:t>
            </w:r>
            <w:r w:rsidRPr="00D674D9">
              <w:rPr>
                <w:rFonts w:ascii="Times New Roman" w:hAnsi="Times New Roman" w:cs="Times New Roman"/>
                <w:sz w:val="24"/>
                <w:szCs w:val="24"/>
              </w:rPr>
              <w:lastRenderedPageBreak/>
              <w:t>PERSONA NATURAL</w:t>
            </w:r>
          </w:p>
        </w:tc>
        <w:tc>
          <w:tcPr>
            <w:tcW w:w="3969" w:type="dxa"/>
            <w:shd w:val="clear" w:color="auto" w:fill="DAEEF3" w:themeFill="accent5" w:themeFillTint="33"/>
          </w:tcPr>
          <w:p w14:paraId="66880BA1" w14:textId="77777777" w:rsidR="00562476" w:rsidRPr="00D674D9" w:rsidRDefault="00562476" w:rsidP="007B3F30">
            <w:pPr>
              <w:spacing w:after="0" w:line="276" w:lineRule="auto"/>
              <w:jc w:val="both"/>
              <w:rPr>
                <w:rFonts w:ascii="Times New Roman" w:hAnsi="Times New Roman" w:cs="Times New Roman"/>
                <w:sz w:val="24"/>
                <w:szCs w:val="24"/>
              </w:rPr>
            </w:pPr>
          </w:p>
          <w:p w14:paraId="0C330984" w14:textId="77777777" w:rsidR="00562476" w:rsidRPr="00D674D9" w:rsidRDefault="00562476" w:rsidP="007B3F30">
            <w:pPr>
              <w:spacing w:after="0" w:line="276" w:lineRule="auto"/>
              <w:rPr>
                <w:rFonts w:ascii="Times New Roman" w:hAnsi="Times New Roman" w:cs="Times New Roman"/>
                <w:sz w:val="24"/>
                <w:szCs w:val="24"/>
              </w:rPr>
            </w:pPr>
            <w:r w:rsidRPr="00D674D9">
              <w:rPr>
                <w:rFonts w:ascii="Times New Roman" w:hAnsi="Times New Roman" w:cs="Times New Roman"/>
                <w:sz w:val="24"/>
                <w:szCs w:val="24"/>
              </w:rPr>
              <w:t>RESOLUCIÓN DE PETICIÓN</w:t>
            </w:r>
          </w:p>
        </w:tc>
        <w:tc>
          <w:tcPr>
            <w:tcW w:w="3417" w:type="dxa"/>
            <w:shd w:val="clear" w:color="auto" w:fill="DAEEF3" w:themeFill="accent5" w:themeFillTint="33"/>
          </w:tcPr>
          <w:p w14:paraId="1D00C141"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AUTORIZACIÓN DE CUENTA BANCARIA A DESCARGAR.</w:t>
            </w:r>
          </w:p>
        </w:tc>
      </w:tr>
      <w:tr w:rsidR="00562476" w:rsidRPr="00881370" w14:paraId="084974C4" w14:textId="77777777" w:rsidTr="007B3F30">
        <w:trPr>
          <w:trHeight w:val="2571"/>
        </w:trPr>
        <w:tc>
          <w:tcPr>
            <w:tcW w:w="486" w:type="dxa"/>
            <w:tcBorders>
              <w:top w:val="single" w:sz="4" w:space="0" w:color="auto"/>
              <w:left w:val="single" w:sz="4" w:space="0" w:color="auto"/>
              <w:bottom w:val="single" w:sz="4" w:space="0" w:color="auto"/>
              <w:right w:val="single" w:sz="4" w:space="0" w:color="auto"/>
            </w:tcBorders>
          </w:tcPr>
          <w:p w14:paraId="1E95660A" w14:textId="77777777" w:rsidR="00562476" w:rsidRPr="00E51C22" w:rsidRDefault="00562476" w:rsidP="007B3F30">
            <w:pPr>
              <w:spacing w:after="0" w:line="276" w:lineRule="auto"/>
              <w:jc w:val="both"/>
              <w:rPr>
                <w:rFonts w:ascii="Times New Roman" w:hAnsi="Times New Roman" w:cs="Times New Roman"/>
                <w:sz w:val="24"/>
                <w:szCs w:val="24"/>
              </w:rPr>
            </w:pPr>
            <w:r w:rsidRPr="00E51C22">
              <w:rPr>
                <w:rFonts w:ascii="Times New Roman" w:hAnsi="Times New Roman" w:cs="Times New Roman"/>
                <w:sz w:val="24"/>
                <w:szCs w:val="24"/>
              </w:rPr>
              <w:t>1</w:t>
            </w:r>
          </w:p>
        </w:tc>
        <w:tc>
          <w:tcPr>
            <w:tcW w:w="1924" w:type="dxa"/>
            <w:tcBorders>
              <w:top w:val="single" w:sz="4" w:space="0" w:color="auto"/>
              <w:left w:val="single" w:sz="4" w:space="0" w:color="auto"/>
              <w:bottom w:val="single" w:sz="4" w:space="0" w:color="auto"/>
              <w:right w:val="single" w:sz="4" w:space="0" w:color="auto"/>
            </w:tcBorders>
          </w:tcPr>
          <w:p w14:paraId="64785FFA" w14:textId="77777777" w:rsidR="00562476" w:rsidRPr="00E51C22" w:rsidRDefault="00562476" w:rsidP="007B3F30">
            <w:pPr>
              <w:spacing w:after="0"/>
              <w:jc w:val="both"/>
              <w:rPr>
                <w:rFonts w:ascii="Times New Roman" w:hAnsi="Times New Roman" w:cs="Times New Roman"/>
                <w:sz w:val="24"/>
                <w:szCs w:val="24"/>
              </w:rPr>
            </w:pPr>
            <w:r w:rsidRPr="00E51C22">
              <w:rPr>
                <w:rFonts w:ascii="Times New Roman" w:hAnsi="Times New Roman" w:cs="Times New Roman"/>
                <w:sz w:val="24"/>
                <w:szCs w:val="24"/>
              </w:rPr>
              <w:t>COMITÉ DE FESTEJO DE LAS FIESTAS PATRONALES DEL CANTON EL LIMON</w:t>
            </w:r>
          </w:p>
        </w:tc>
        <w:tc>
          <w:tcPr>
            <w:tcW w:w="3969" w:type="dxa"/>
            <w:tcBorders>
              <w:top w:val="single" w:sz="4" w:space="0" w:color="auto"/>
              <w:left w:val="single" w:sz="4" w:space="0" w:color="auto"/>
              <w:bottom w:val="single" w:sz="4" w:space="0" w:color="auto"/>
              <w:right w:val="single" w:sz="4" w:space="0" w:color="auto"/>
            </w:tcBorders>
          </w:tcPr>
          <w:p w14:paraId="7906EB8F" w14:textId="77777777" w:rsidR="00562476" w:rsidRPr="00E51C22" w:rsidRDefault="00562476" w:rsidP="007B3F30">
            <w:pPr>
              <w:spacing w:after="0"/>
              <w:rPr>
                <w:rFonts w:ascii="Times New Roman" w:hAnsi="Times New Roman" w:cs="Times New Roman"/>
                <w:sz w:val="24"/>
                <w:szCs w:val="24"/>
              </w:rPr>
            </w:pPr>
            <w:r w:rsidRPr="00E51C22">
              <w:rPr>
                <w:rFonts w:ascii="Times New Roman" w:hAnsi="Times New Roman" w:cs="Times New Roman"/>
                <w:sz w:val="24"/>
                <w:szCs w:val="24"/>
              </w:rPr>
              <w:t xml:space="preserve">SE LES CONCEDE SHOW DE POLVORA CHINA Y PAGO DE BANDA MUSICAL PARA LAS FIESTAS PATRONALES EN HONOR A NUESTRO PATRONO SAN JOSE QUE SE REALIZARA DEL 20 AL 28 DE MARZO DEL 2020 </w:t>
            </w:r>
          </w:p>
        </w:tc>
        <w:tc>
          <w:tcPr>
            <w:tcW w:w="3417" w:type="dxa"/>
            <w:tcBorders>
              <w:top w:val="single" w:sz="4" w:space="0" w:color="auto"/>
              <w:left w:val="single" w:sz="4" w:space="0" w:color="auto"/>
              <w:bottom w:val="single" w:sz="4" w:space="0" w:color="auto"/>
              <w:right w:val="single" w:sz="4" w:space="0" w:color="auto"/>
            </w:tcBorders>
          </w:tcPr>
          <w:p w14:paraId="1987C2D0" w14:textId="77777777" w:rsidR="00562476" w:rsidRPr="00E51C22" w:rsidRDefault="00562476" w:rsidP="007B3F30">
            <w:pPr>
              <w:spacing w:after="0"/>
              <w:rPr>
                <w:rFonts w:ascii="Times New Roman" w:hAnsi="Times New Roman" w:cs="Times New Roman"/>
                <w:sz w:val="24"/>
                <w:szCs w:val="24"/>
              </w:rPr>
            </w:pPr>
            <w:r w:rsidRPr="00E51C22">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193F7D1C"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05113675"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2</w:t>
            </w:r>
          </w:p>
        </w:tc>
        <w:tc>
          <w:tcPr>
            <w:tcW w:w="1924" w:type="dxa"/>
            <w:tcBorders>
              <w:top w:val="single" w:sz="4" w:space="0" w:color="auto"/>
              <w:left w:val="single" w:sz="4" w:space="0" w:color="auto"/>
              <w:bottom w:val="single" w:sz="4" w:space="0" w:color="auto"/>
              <w:right w:val="single" w:sz="4" w:space="0" w:color="auto"/>
            </w:tcBorders>
          </w:tcPr>
          <w:p w14:paraId="0062E346" w14:textId="77777777" w:rsidR="00562476" w:rsidRPr="00D674D9" w:rsidRDefault="00562476" w:rsidP="007B3F30">
            <w:pPr>
              <w:spacing w:after="0"/>
              <w:rPr>
                <w:rFonts w:ascii="Times New Roman" w:hAnsi="Times New Roman" w:cs="Times New Roman"/>
                <w:sz w:val="24"/>
                <w:szCs w:val="24"/>
              </w:rPr>
            </w:pPr>
            <w:r w:rsidRPr="00D674D9">
              <w:rPr>
                <w:rFonts w:ascii="Times New Roman" w:hAnsi="Times New Roman" w:cs="Times New Roman"/>
                <w:sz w:val="24"/>
                <w:szCs w:val="24"/>
              </w:rPr>
              <w:t>COMITÉ DE DEPORTES DE SAN AGUSTIN</w:t>
            </w:r>
          </w:p>
        </w:tc>
        <w:tc>
          <w:tcPr>
            <w:tcW w:w="3969" w:type="dxa"/>
            <w:tcBorders>
              <w:top w:val="single" w:sz="4" w:space="0" w:color="auto"/>
              <w:left w:val="single" w:sz="4" w:space="0" w:color="auto"/>
              <w:bottom w:val="single" w:sz="4" w:space="0" w:color="auto"/>
              <w:right w:val="single" w:sz="4" w:space="0" w:color="auto"/>
            </w:tcBorders>
          </w:tcPr>
          <w:p w14:paraId="6CB5B3D1" w14:textId="77777777" w:rsidR="00562476" w:rsidRPr="00E51C22" w:rsidRDefault="00562476" w:rsidP="007B3F30">
            <w:pPr>
              <w:spacing w:after="0"/>
              <w:rPr>
                <w:rFonts w:ascii="Times New Roman" w:hAnsi="Times New Roman" w:cs="Times New Roman"/>
                <w:sz w:val="24"/>
                <w:szCs w:val="24"/>
              </w:rPr>
            </w:pPr>
            <w:r w:rsidRPr="00E51C22">
              <w:rPr>
                <w:rFonts w:ascii="Times New Roman" w:hAnsi="Times New Roman" w:cs="Times New Roman"/>
                <w:sz w:val="24"/>
                <w:szCs w:val="24"/>
              </w:rPr>
              <w:t>SE LES CONCEDE TROFEOS PARA FINALIZACION DE TORNEO CERO VIOLENCIA 2019-2020,   PRIMER CATEGORIA: 1º LUGAR, 2º LUGAR, 3º LUGAR Y 1º LUGAR DE CAMPEON DE COPA, SEGUNDA CATEGORIA: 1º LUGAR, 2º LUGAR, 3º LUGAR Y PRIMER LUGAR DE CAMPEON DE COPA, CAMPEONES GOLEADORES DE 1º CATEGORIA Y CAMPEON DE CATEGORIA(B) SEGUNDA CATEGORIA.</w:t>
            </w:r>
          </w:p>
        </w:tc>
        <w:tc>
          <w:tcPr>
            <w:tcW w:w="3417" w:type="dxa"/>
            <w:tcBorders>
              <w:top w:val="single" w:sz="4" w:space="0" w:color="auto"/>
              <w:left w:val="single" w:sz="4" w:space="0" w:color="auto"/>
              <w:bottom w:val="single" w:sz="4" w:space="0" w:color="auto"/>
              <w:right w:val="single" w:sz="4" w:space="0" w:color="auto"/>
            </w:tcBorders>
          </w:tcPr>
          <w:p w14:paraId="11C04C65" w14:textId="77777777" w:rsidR="00562476" w:rsidRPr="00D674D9" w:rsidRDefault="00562476" w:rsidP="007B3F30">
            <w:pPr>
              <w:spacing w:after="0"/>
              <w:rPr>
                <w:rFonts w:ascii="Times New Roman" w:hAnsi="Times New Roman" w:cs="Times New Roman"/>
                <w:sz w:val="24"/>
                <w:szCs w:val="24"/>
              </w:rPr>
            </w:pPr>
            <w:r w:rsidRPr="00D674D9">
              <w:rPr>
                <w:rFonts w:ascii="Times New Roman" w:hAnsi="Times New Roman" w:cs="Times New Roman"/>
                <w:sz w:val="24"/>
                <w:szCs w:val="24"/>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75F4B4FE"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33AF5A6A"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3</w:t>
            </w:r>
          </w:p>
        </w:tc>
        <w:tc>
          <w:tcPr>
            <w:tcW w:w="1924" w:type="dxa"/>
            <w:tcBorders>
              <w:top w:val="single" w:sz="4" w:space="0" w:color="auto"/>
              <w:left w:val="single" w:sz="4" w:space="0" w:color="auto"/>
              <w:bottom w:val="single" w:sz="4" w:space="0" w:color="auto"/>
              <w:right w:val="single" w:sz="4" w:space="0" w:color="auto"/>
            </w:tcBorders>
          </w:tcPr>
          <w:p w14:paraId="692C53AC" w14:textId="77777777" w:rsidR="00562476" w:rsidRPr="00D674D9" w:rsidRDefault="00562476" w:rsidP="007B3F30">
            <w:pPr>
              <w:spacing w:after="0"/>
              <w:rPr>
                <w:rFonts w:ascii="Times New Roman" w:hAnsi="Times New Roman" w:cs="Times New Roman"/>
                <w:sz w:val="24"/>
                <w:szCs w:val="24"/>
              </w:rPr>
            </w:pPr>
            <w:r w:rsidRPr="00D674D9">
              <w:rPr>
                <w:rFonts w:ascii="Times New Roman" w:hAnsi="Times New Roman" w:cs="Times New Roman"/>
                <w:sz w:val="24"/>
                <w:szCs w:val="24"/>
              </w:rPr>
              <w:t>COMITÉ CASERIO LOS FACUNDOS, EL PARAISO ARRIBA</w:t>
            </w:r>
          </w:p>
        </w:tc>
        <w:tc>
          <w:tcPr>
            <w:tcW w:w="3969" w:type="dxa"/>
            <w:tcBorders>
              <w:top w:val="single" w:sz="4" w:space="0" w:color="auto"/>
              <w:left w:val="single" w:sz="4" w:space="0" w:color="auto"/>
              <w:bottom w:val="single" w:sz="4" w:space="0" w:color="auto"/>
              <w:right w:val="single" w:sz="4" w:space="0" w:color="auto"/>
            </w:tcBorders>
          </w:tcPr>
          <w:p w14:paraId="6492CC0B" w14:textId="77777777" w:rsidR="00562476" w:rsidRPr="00E51C22" w:rsidRDefault="00562476" w:rsidP="007B3F30">
            <w:pPr>
              <w:spacing w:after="0"/>
              <w:jc w:val="both"/>
              <w:rPr>
                <w:rFonts w:ascii="Times New Roman" w:hAnsi="Times New Roman" w:cs="Times New Roman"/>
                <w:sz w:val="24"/>
                <w:szCs w:val="24"/>
              </w:rPr>
            </w:pPr>
            <w:r w:rsidRPr="00E51C22">
              <w:rPr>
                <w:rFonts w:ascii="Times New Roman" w:hAnsi="Times New Roman" w:cs="Times New Roman"/>
                <w:sz w:val="24"/>
                <w:szCs w:val="24"/>
              </w:rPr>
              <w:t>SE LE CONCEDE 3 METROS DE GRAVA PARA LA PAVIMENTACION DEL CAMINO VECINAL EL CUAL CONSTA DE 230 METROS LINEALES Y QUE FAVORECE A MAS DE 45 FAMILIAS INCLUYENDO AQUELLAS QUE LE GUSTAN  EL DEPORTE YA QUE  ESTA CALLE ES LA QUE CONDUCE A LA CANCHA COMUNITARIA DEL CANTON EL PARAISO.</w:t>
            </w:r>
          </w:p>
        </w:tc>
        <w:tc>
          <w:tcPr>
            <w:tcW w:w="3417" w:type="dxa"/>
            <w:tcBorders>
              <w:top w:val="single" w:sz="4" w:space="0" w:color="auto"/>
              <w:left w:val="single" w:sz="4" w:space="0" w:color="auto"/>
              <w:bottom w:val="single" w:sz="4" w:space="0" w:color="auto"/>
              <w:right w:val="single" w:sz="4" w:space="0" w:color="auto"/>
            </w:tcBorders>
          </w:tcPr>
          <w:p w14:paraId="6EAAA4AD" w14:textId="77777777" w:rsidR="00562476" w:rsidRPr="00D674D9" w:rsidRDefault="00562476" w:rsidP="007B3F30">
            <w:pPr>
              <w:spacing w:after="0" w:line="240" w:lineRule="auto"/>
              <w:rPr>
                <w:rFonts w:ascii="Times New Roman" w:hAnsi="Times New Roman" w:cs="Times New Roman"/>
                <w:sz w:val="24"/>
                <w:szCs w:val="24"/>
              </w:rPr>
            </w:pPr>
            <w:r w:rsidRPr="00D674D9">
              <w:rPr>
                <w:rFonts w:ascii="Times New Roman" w:hAnsi="Times New Roman" w:cs="Times New Roman"/>
                <w:sz w:val="24"/>
                <w:szCs w:val="24"/>
              </w:rPr>
              <w:t>PROGRAMA DE MANTENIMEINTO DE RED VIAL MUNICIPAL AÑO 2020</w:t>
            </w:r>
          </w:p>
          <w:p w14:paraId="237C6328" w14:textId="77777777" w:rsidR="00562476" w:rsidRPr="00D674D9" w:rsidRDefault="00562476" w:rsidP="007B3F30">
            <w:pPr>
              <w:spacing w:after="0" w:line="240" w:lineRule="auto"/>
              <w:rPr>
                <w:rFonts w:ascii="Calibri" w:hAnsi="Calibri" w:cs="Calibri"/>
                <w:color w:val="000000"/>
                <w:sz w:val="24"/>
                <w:szCs w:val="24"/>
              </w:rPr>
            </w:pPr>
          </w:p>
        </w:tc>
      </w:tr>
      <w:tr w:rsidR="00562476" w:rsidRPr="00881370" w14:paraId="64D8554A" w14:textId="77777777" w:rsidTr="007B3F30">
        <w:trPr>
          <w:trHeight w:val="1153"/>
        </w:trPr>
        <w:tc>
          <w:tcPr>
            <w:tcW w:w="486" w:type="dxa"/>
            <w:tcBorders>
              <w:top w:val="single" w:sz="4" w:space="0" w:color="auto"/>
              <w:left w:val="single" w:sz="4" w:space="0" w:color="auto"/>
              <w:bottom w:val="single" w:sz="4" w:space="0" w:color="auto"/>
              <w:right w:val="single" w:sz="4" w:space="0" w:color="auto"/>
            </w:tcBorders>
          </w:tcPr>
          <w:p w14:paraId="47D06EB5" w14:textId="77777777" w:rsidR="00562476" w:rsidRPr="00D674D9" w:rsidRDefault="00562476" w:rsidP="007B3F30">
            <w:pPr>
              <w:spacing w:after="0" w:line="240" w:lineRule="auto"/>
              <w:jc w:val="both"/>
              <w:rPr>
                <w:rFonts w:ascii="Times New Roman" w:hAnsi="Times New Roman" w:cs="Times New Roman"/>
                <w:sz w:val="24"/>
                <w:szCs w:val="24"/>
              </w:rPr>
            </w:pPr>
            <w:r w:rsidRPr="00D674D9">
              <w:rPr>
                <w:rFonts w:ascii="Times New Roman" w:hAnsi="Times New Roman" w:cs="Times New Roman"/>
                <w:sz w:val="24"/>
                <w:szCs w:val="24"/>
              </w:rPr>
              <w:t>4</w:t>
            </w:r>
          </w:p>
        </w:tc>
        <w:tc>
          <w:tcPr>
            <w:tcW w:w="1924" w:type="dxa"/>
            <w:tcBorders>
              <w:top w:val="single" w:sz="4" w:space="0" w:color="auto"/>
              <w:left w:val="single" w:sz="4" w:space="0" w:color="auto"/>
              <w:bottom w:val="single" w:sz="4" w:space="0" w:color="auto"/>
              <w:right w:val="single" w:sz="4" w:space="0" w:color="auto"/>
            </w:tcBorders>
          </w:tcPr>
          <w:p w14:paraId="2233E81A" w14:textId="77777777" w:rsidR="00562476" w:rsidRPr="00D674D9" w:rsidRDefault="00562476" w:rsidP="007B3F30">
            <w:pPr>
              <w:spacing w:after="0" w:line="240" w:lineRule="auto"/>
              <w:rPr>
                <w:rFonts w:ascii="Times New Roman" w:hAnsi="Times New Roman" w:cs="Times New Roman"/>
                <w:sz w:val="24"/>
                <w:szCs w:val="24"/>
              </w:rPr>
            </w:pPr>
            <w:r w:rsidRPr="00D674D9">
              <w:rPr>
                <w:rFonts w:ascii="Times New Roman" w:hAnsi="Times New Roman" w:cs="Times New Roman"/>
                <w:sz w:val="24"/>
                <w:szCs w:val="24"/>
              </w:rPr>
              <w:t>IGLESIA EVANGELICA DEL PRINCIPE DE PAZ CANTON EL RODEO</w:t>
            </w:r>
          </w:p>
        </w:tc>
        <w:tc>
          <w:tcPr>
            <w:tcW w:w="3969" w:type="dxa"/>
            <w:tcBorders>
              <w:top w:val="single" w:sz="4" w:space="0" w:color="auto"/>
              <w:left w:val="single" w:sz="4" w:space="0" w:color="auto"/>
              <w:bottom w:val="single" w:sz="4" w:space="0" w:color="auto"/>
              <w:right w:val="single" w:sz="4" w:space="0" w:color="auto"/>
            </w:tcBorders>
          </w:tcPr>
          <w:p w14:paraId="3C5BF8D3"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 xml:space="preserve">SE LE CONCEDE PERMISO PARA DESARROLLAR UNA ACTIVIDAD EVANGELISTICA EN EL CANTON PARAISO ABAJO ESTA ACTIVIDAD LA QUIEREN DESARROLAR EN LA CALLE  SAN ANTONIO A LAS AFUERAS </w:t>
            </w:r>
            <w:r w:rsidRPr="00E51C22">
              <w:rPr>
                <w:rFonts w:ascii="Times New Roman" w:hAnsi="Times New Roman" w:cs="Times New Roman"/>
                <w:sz w:val="24"/>
                <w:szCs w:val="24"/>
              </w:rPr>
              <w:lastRenderedPageBreak/>
              <w:t>DE LA IGLESIA CATOLICA YA QUE ESE DIA NO HAY EVENTO EN DICHA IGLESIA SOLICITAN OCUPAR LA MITAD DE LA CALLE EL DIA 13 DE MARZO 2020 HORA DE 2:30PM A 5:00 PM</w:t>
            </w:r>
          </w:p>
        </w:tc>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14:paraId="2F658627" w14:textId="77777777" w:rsidR="00562476" w:rsidRPr="00D674D9" w:rsidRDefault="00562476" w:rsidP="007B3F30">
            <w:pPr>
              <w:spacing w:after="0" w:line="240" w:lineRule="auto"/>
              <w:rPr>
                <w:rFonts w:ascii="Times New Roman" w:hAnsi="Times New Roman" w:cs="Times New Roman"/>
                <w:sz w:val="24"/>
                <w:szCs w:val="24"/>
              </w:rPr>
            </w:pPr>
            <w:r w:rsidRPr="00D674D9">
              <w:rPr>
                <w:rFonts w:ascii="Times New Roman" w:hAnsi="Times New Roman" w:cs="Times New Roman"/>
                <w:sz w:val="24"/>
                <w:szCs w:val="24"/>
              </w:rPr>
              <w:lastRenderedPageBreak/>
              <w:t>PERMISO PARA UTILIZAR ESPACIOS PUBLICOS EN CANTÓN EL PARAISO ABAJO.</w:t>
            </w:r>
          </w:p>
        </w:tc>
      </w:tr>
      <w:tr w:rsidR="00562476" w:rsidRPr="00881370" w14:paraId="726AEF3B" w14:textId="77777777" w:rsidTr="007B3F30">
        <w:trPr>
          <w:trHeight w:val="444"/>
        </w:trPr>
        <w:tc>
          <w:tcPr>
            <w:tcW w:w="486" w:type="dxa"/>
            <w:tcBorders>
              <w:top w:val="single" w:sz="4" w:space="0" w:color="auto"/>
              <w:left w:val="single" w:sz="4" w:space="0" w:color="auto"/>
              <w:bottom w:val="single" w:sz="4" w:space="0" w:color="auto"/>
              <w:right w:val="single" w:sz="4" w:space="0" w:color="auto"/>
            </w:tcBorders>
          </w:tcPr>
          <w:p w14:paraId="5A4CF0E4" w14:textId="77777777" w:rsidR="00562476" w:rsidRPr="00681273" w:rsidRDefault="00562476" w:rsidP="007B3F30">
            <w:pPr>
              <w:spacing w:after="0" w:line="276" w:lineRule="auto"/>
              <w:jc w:val="both"/>
              <w:rPr>
                <w:rFonts w:ascii="Times New Roman" w:hAnsi="Times New Roman" w:cs="Times New Roman"/>
              </w:rPr>
            </w:pPr>
            <w:r w:rsidRPr="00681273">
              <w:rPr>
                <w:rFonts w:ascii="Times New Roman" w:hAnsi="Times New Roman" w:cs="Times New Roman"/>
              </w:rPr>
              <w:t>5</w:t>
            </w:r>
          </w:p>
        </w:tc>
        <w:tc>
          <w:tcPr>
            <w:tcW w:w="1924" w:type="dxa"/>
            <w:tcBorders>
              <w:top w:val="single" w:sz="4" w:space="0" w:color="auto"/>
              <w:left w:val="single" w:sz="4" w:space="0" w:color="auto"/>
              <w:bottom w:val="single" w:sz="4" w:space="0" w:color="auto"/>
              <w:right w:val="single" w:sz="4" w:space="0" w:color="auto"/>
            </w:tcBorders>
          </w:tcPr>
          <w:p w14:paraId="54C24214" w14:textId="77777777" w:rsidR="00562476" w:rsidRPr="00681273" w:rsidRDefault="00562476" w:rsidP="007B3F30">
            <w:pPr>
              <w:spacing w:after="0" w:line="240" w:lineRule="auto"/>
              <w:rPr>
                <w:rFonts w:ascii="Times New Roman" w:hAnsi="Times New Roman" w:cs="Times New Roman"/>
              </w:rPr>
            </w:pPr>
            <w:r w:rsidRPr="00681273">
              <w:rPr>
                <w:rFonts w:ascii="Times New Roman" w:hAnsi="Times New Roman" w:cs="Times New Roman"/>
              </w:rPr>
              <w:t>COMITÉ DE FESTEJO DEL CANTON EL LIMON, COMUNIDAD FATIMA</w:t>
            </w:r>
          </w:p>
        </w:tc>
        <w:tc>
          <w:tcPr>
            <w:tcW w:w="3969" w:type="dxa"/>
            <w:tcBorders>
              <w:top w:val="single" w:sz="4" w:space="0" w:color="auto"/>
              <w:left w:val="single" w:sz="4" w:space="0" w:color="auto"/>
              <w:bottom w:val="single" w:sz="4" w:space="0" w:color="auto"/>
              <w:right w:val="single" w:sz="4" w:space="0" w:color="auto"/>
            </w:tcBorders>
          </w:tcPr>
          <w:p w14:paraId="3B6DDEA5" w14:textId="77777777" w:rsidR="00562476" w:rsidRPr="00681273" w:rsidRDefault="00562476" w:rsidP="007B3F30">
            <w:pPr>
              <w:spacing w:after="0" w:line="240" w:lineRule="auto"/>
              <w:jc w:val="both"/>
              <w:rPr>
                <w:rFonts w:ascii="Times New Roman" w:hAnsi="Times New Roman" w:cs="Times New Roman"/>
              </w:rPr>
            </w:pPr>
            <w:r w:rsidRPr="00681273">
              <w:rPr>
                <w:rFonts w:ascii="Times New Roman" w:hAnsi="Times New Roman" w:cs="Times New Roman"/>
              </w:rPr>
              <w:t>SE LES CONCEDE SHOW DE POLVORA CHINA PARA LAS FIESTAS PATRONALES EN HONOR A NUESTRA SEÑORA DE FATIMA YA QUE LAS FIESTAS COMIENZAN EL 09 DE MAYO AL DOMINGO 17 DE MAYO DEL 2020.</w:t>
            </w:r>
          </w:p>
        </w:tc>
        <w:tc>
          <w:tcPr>
            <w:tcW w:w="3417" w:type="dxa"/>
            <w:tcBorders>
              <w:top w:val="single" w:sz="4" w:space="0" w:color="auto"/>
              <w:left w:val="single" w:sz="4" w:space="0" w:color="auto"/>
              <w:bottom w:val="single" w:sz="4" w:space="0" w:color="auto"/>
              <w:right w:val="single" w:sz="4" w:space="0" w:color="auto"/>
            </w:tcBorders>
            <w:vAlign w:val="center"/>
          </w:tcPr>
          <w:p w14:paraId="01033092" w14:textId="77777777" w:rsidR="00562476" w:rsidRPr="00681273" w:rsidRDefault="00562476" w:rsidP="007B3F30">
            <w:pPr>
              <w:spacing w:after="0" w:line="240" w:lineRule="auto"/>
              <w:rPr>
                <w:rFonts w:ascii="Calibri" w:hAnsi="Calibri" w:cs="Calibri"/>
                <w:color w:val="000000"/>
              </w:rPr>
            </w:pPr>
            <w:r w:rsidRPr="00681273">
              <w:rPr>
                <w:rFonts w:ascii="Times New Roman" w:hAnsi="Times New Roman" w:cs="Times New Roman"/>
              </w:rPr>
              <w:t>PROGRAMA DE FOMENTO PARA MANTENER E IMPULSAR LA IDENTIDAD HISTORICA, CULTURAL Y RELIGIOSA  DE LOS DIFERENTES CANTONES Y CASERIOS, INCENTIVANDO LA PARTICIPACION DE LOS JOVENES EN ACTIVIDADES DE BENEFICIO ECONOMICO Y SOCIAL  AÑO 2020.</w:t>
            </w:r>
          </w:p>
        </w:tc>
      </w:tr>
      <w:tr w:rsidR="00562476" w:rsidRPr="00881370" w14:paraId="21EE1915" w14:textId="77777777" w:rsidTr="007B3F30">
        <w:trPr>
          <w:trHeight w:val="2146"/>
        </w:trPr>
        <w:tc>
          <w:tcPr>
            <w:tcW w:w="486" w:type="dxa"/>
            <w:tcBorders>
              <w:top w:val="single" w:sz="4" w:space="0" w:color="auto"/>
              <w:left w:val="single" w:sz="4" w:space="0" w:color="auto"/>
              <w:bottom w:val="single" w:sz="4" w:space="0" w:color="auto"/>
              <w:right w:val="single" w:sz="4" w:space="0" w:color="auto"/>
            </w:tcBorders>
          </w:tcPr>
          <w:p w14:paraId="0B68B25C"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6</w:t>
            </w:r>
          </w:p>
        </w:tc>
        <w:tc>
          <w:tcPr>
            <w:tcW w:w="1924" w:type="dxa"/>
            <w:tcBorders>
              <w:top w:val="single" w:sz="4" w:space="0" w:color="auto"/>
              <w:left w:val="single" w:sz="4" w:space="0" w:color="auto"/>
              <w:bottom w:val="single" w:sz="4" w:space="0" w:color="auto"/>
              <w:right w:val="single" w:sz="4" w:space="0" w:color="auto"/>
            </w:tcBorders>
          </w:tcPr>
          <w:p w14:paraId="4A8F1F1B" w14:textId="77777777" w:rsidR="00562476" w:rsidRPr="00D674D9" w:rsidRDefault="00562476" w:rsidP="007B3F30">
            <w:pPr>
              <w:spacing w:after="0"/>
              <w:jc w:val="both"/>
              <w:rPr>
                <w:rFonts w:ascii="Times New Roman" w:hAnsi="Times New Roman" w:cs="Times New Roman"/>
                <w:sz w:val="24"/>
                <w:szCs w:val="24"/>
              </w:rPr>
            </w:pPr>
            <w:r w:rsidRPr="00D674D9">
              <w:rPr>
                <w:rFonts w:ascii="Times New Roman" w:hAnsi="Times New Roman" w:cs="Times New Roman"/>
                <w:sz w:val="24"/>
                <w:szCs w:val="24"/>
              </w:rPr>
              <w:t xml:space="preserve">CLUB DEPORTIVO HALCÓN DEL CANTÓN EL RODEO ZONA 3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A924AD" w14:textId="77777777" w:rsidR="00562476" w:rsidRPr="00D674D9" w:rsidRDefault="00562476" w:rsidP="007B3F30">
            <w:pPr>
              <w:spacing w:after="0"/>
              <w:jc w:val="both"/>
              <w:rPr>
                <w:rFonts w:ascii="Times New Roman" w:hAnsi="Times New Roman" w:cs="Times New Roman"/>
                <w:sz w:val="24"/>
                <w:szCs w:val="24"/>
              </w:rPr>
            </w:pPr>
            <w:r w:rsidRPr="00D674D9">
              <w:rPr>
                <w:rFonts w:ascii="Times New Roman" w:hAnsi="Times New Roman" w:cs="Times New Roman"/>
                <w:sz w:val="24"/>
                <w:szCs w:val="24"/>
              </w:rPr>
              <w:t>SE LES CONCEDE UN PAR DE MALLAS DE FUTBOL, PARA SER UTILIZADAS EN LA CANCHA DONDE ELLOS LLEVAN A CABO SUS ENCUENTROS DEPORTIVOS DEL TORNEO MUNICIPAL.</w:t>
            </w:r>
          </w:p>
        </w:tc>
        <w:tc>
          <w:tcPr>
            <w:tcW w:w="3417" w:type="dxa"/>
            <w:tcBorders>
              <w:top w:val="single" w:sz="4" w:space="0" w:color="auto"/>
              <w:left w:val="single" w:sz="4" w:space="0" w:color="auto"/>
              <w:bottom w:val="single" w:sz="4" w:space="0" w:color="auto"/>
              <w:right w:val="single" w:sz="4" w:space="0" w:color="auto"/>
            </w:tcBorders>
            <w:shd w:val="clear" w:color="000000" w:fill="FFFFFF"/>
            <w:vAlign w:val="center"/>
          </w:tcPr>
          <w:p w14:paraId="46F0E0D5" w14:textId="77777777" w:rsidR="00562476" w:rsidRPr="00D674D9" w:rsidRDefault="00562476" w:rsidP="007B3F30">
            <w:pPr>
              <w:spacing w:after="0" w:line="240" w:lineRule="auto"/>
              <w:rPr>
                <w:rFonts w:ascii="Times New Roman" w:hAnsi="Times New Roman" w:cs="Times New Roman"/>
                <w:sz w:val="24"/>
                <w:szCs w:val="24"/>
              </w:rPr>
            </w:pPr>
            <w:r w:rsidRPr="00D674D9">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D833301" w14:textId="77777777" w:rsidTr="007B3F30">
        <w:trPr>
          <w:trHeight w:val="2264"/>
        </w:trPr>
        <w:tc>
          <w:tcPr>
            <w:tcW w:w="486" w:type="dxa"/>
            <w:tcBorders>
              <w:top w:val="single" w:sz="4" w:space="0" w:color="auto"/>
              <w:left w:val="single" w:sz="4" w:space="0" w:color="auto"/>
              <w:bottom w:val="single" w:sz="4" w:space="0" w:color="auto"/>
              <w:right w:val="single" w:sz="4" w:space="0" w:color="auto"/>
            </w:tcBorders>
          </w:tcPr>
          <w:p w14:paraId="4644FBF7"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7</w:t>
            </w:r>
          </w:p>
        </w:tc>
        <w:tc>
          <w:tcPr>
            <w:tcW w:w="1924" w:type="dxa"/>
            <w:tcBorders>
              <w:top w:val="single" w:sz="4" w:space="0" w:color="auto"/>
              <w:left w:val="single" w:sz="4" w:space="0" w:color="auto"/>
              <w:bottom w:val="single" w:sz="4" w:space="0" w:color="auto"/>
              <w:right w:val="single" w:sz="4" w:space="0" w:color="auto"/>
            </w:tcBorders>
          </w:tcPr>
          <w:p w14:paraId="5F831B8E" w14:textId="77777777" w:rsidR="00562476" w:rsidRPr="00D674D9" w:rsidRDefault="00562476" w:rsidP="007B3F30">
            <w:pPr>
              <w:jc w:val="both"/>
              <w:rPr>
                <w:rFonts w:ascii="Times New Roman" w:hAnsi="Times New Roman" w:cs="Times New Roman"/>
                <w:sz w:val="24"/>
                <w:szCs w:val="24"/>
              </w:rPr>
            </w:pPr>
            <w:r w:rsidRPr="00D674D9">
              <w:rPr>
                <w:rFonts w:ascii="Times New Roman" w:hAnsi="Times New Roman" w:cs="Times New Roman"/>
                <w:sz w:val="24"/>
                <w:szCs w:val="24"/>
              </w:rPr>
              <w:t xml:space="preserve">DIRECTIVA DEL SECTOR ZACAMIL DE FUTBOL SALA </w:t>
            </w:r>
          </w:p>
        </w:tc>
        <w:tc>
          <w:tcPr>
            <w:tcW w:w="3969" w:type="dxa"/>
            <w:tcBorders>
              <w:top w:val="single" w:sz="4" w:space="0" w:color="auto"/>
              <w:left w:val="single" w:sz="4" w:space="0" w:color="auto"/>
              <w:bottom w:val="single" w:sz="4" w:space="0" w:color="auto"/>
              <w:right w:val="single" w:sz="4" w:space="0" w:color="auto"/>
            </w:tcBorders>
          </w:tcPr>
          <w:p w14:paraId="43C4F4D9" w14:textId="77777777" w:rsidR="00562476" w:rsidRPr="00D674D9" w:rsidRDefault="00562476" w:rsidP="007B3F30">
            <w:pPr>
              <w:jc w:val="both"/>
              <w:rPr>
                <w:rFonts w:ascii="Times New Roman" w:hAnsi="Times New Roman" w:cs="Times New Roman"/>
                <w:sz w:val="24"/>
                <w:szCs w:val="24"/>
              </w:rPr>
            </w:pPr>
            <w:r w:rsidRPr="00D674D9">
              <w:rPr>
                <w:rFonts w:ascii="Times New Roman" w:hAnsi="Times New Roman" w:cs="Times New Roman"/>
                <w:sz w:val="24"/>
                <w:szCs w:val="24"/>
              </w:rPr>
              <w:t>SE LES CONCEDE LA CANTIDAD DE DOS BALONES DE FUTBOL, PARA SER UTILIZADOS PARA SUS TORNEOS MUNICIPALES.</w:t>
            </w:r>
          </w:p>
        </w:tc>
        <w:tc>
          <w:tcPr>
            <w:tcW w:w="3417" w:type="dxa"/>
            <w:tcBorders>
              <w:top w:val="single" w:sz="4" w:space="0" w:color="auto"/>
              <w:left w:val="single" w:sz="4" w:space="0" w:color="auto"/>
              <w:bottom w:val="single" w:sz="4" w:space="0" w:color="auto"/>
              <w:right w:val="single" w:sz="4" w:space="0" w:color="auto"/>
            </w:tcBorders>
            <w:vAlign w:val="center"/>
          </w:tcPr>
          <w:p w14:paraId="75F1EFA3" w14:textId="77777777" w:rsidR="00562476" w:rsidRPr="00D674D9" w:rsidRDefault="00562476" w:rsidP="007B3F30">
            <w:pPr>
              <w:spacing w:after="0" w:line="240" w:lineRule="auto"/>
              <w:rPr>
                <w:rFonts w:ascii="Times New Roman" w:hAnsi="Times New Roman" w:cs="Times New Roman"/>
                <w:sz w:val="24"/>
                <w:szCs w:val="24"/>
              </w:rPr>
            </w:pPr>
            <w:r w:rsidRPr="00D674D9">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1E0FFE0D" w14:textId="77777777" w:rsidTr="007B3F30">
        <w:trPr>
          <w:trHeight w:val="1828"/>
        </w:trPr>
        <w:tc>
          <w:tcPr>
            <w:tcW w:w="486" w:type="dxa"/>
            <w:tcBorders>
              <w:top w:val="single" w:sz="4" w:space="0" w:color="auto"/>
              <w:left w:val="single" w:sz="4" w:space="0" w:color="auto"/>
              <w:bottom w:val="single" w:sz="4" w:space="0" w:color="auto"/>
              <w:right w:val="single" w:sz="4" w:space="0" w:color="auto"/>
            </w:tcBorders>
          </w:tcPr>
          <w:p w14:paraId="0D4891B2"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8</w:t>
            </w:r>
          </w:p>
        </w:tc>
        <w:tc>
          <w:tcPr>
            <w:tcW w:w="1924" w:type="dxa"/>
            <w:tcBorders>
              <w:top w:val="single" w:sz="4" w:space="0" w:color="auto"/>
              <w:left w:val="single" w:sz="4" w:space="0" w:color="auto"/>
              <w:bottom w:val="single" w:sz="4" w:space="0" w:color="auto"/>
              <w:right w:val="single" w:sz="4" w:space="0" w:color="auto"/>
            </w:tcBorders>
          </w:tcPr>
          <w:p w14:paraId="340A1575"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UNIDAD DE DEPORTE MUNICIPAL</w:t>
            </w:r>
          </w:p>
          <w:p w14:paraId="01E60166" w14:textId="77777777" w:rsidR="00562476" w:rsidRPr="00E51C22" w:rsidRDefault="00562476" w:rsidP="007B3F30">
            <w:pPr>
              <w:spacing w:after="0" w:line="240" w:lineRule="auto"/>
              <w:jc w:val="both"/>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FD05C00"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SE LE CONCEDE LA CANTIDAD DE 5 BALONES PARA LLEVAR A CABO LAS ACTIVIDADES DE FUTBOL CALLE QUE ESTÁN CALENDARIZADAS EN TODO EL AÑO EN LOS DIFERENTES CANTONES.</w:t>
            </w:r>
          </w:p>
        </w:tc>
        <w:tc>
          <w:tcPr>
            <w:tcW w:w="3417" w:type="dxa"/>
            <w:tcBorders>
              <w:top w:val="single" w:sz="4" w:space="0" w:color="auto"/>
              <w:left w:val="single" w:sz="4" w:space="0" w:color="auto"/>
              <w:bottom w:val="single" w:sz="4" w:space="0" w:color="auto"/>
              <w:right w:val="single" w:sz="4" w:space="0" w:color="auto"/>
            </w:tcBorders>
            <w:vAlign w:val="center"/>
          </w:tcPr>
          <w:p w14:paraId="276663D1" w14:textId="77777777" w:rsidR="00562476" w:rsidRPr="00E51C22" w:rsidRDefault="00562476" w:rsidP="007B3F30">
            <w:pPr>
              <w:spacing w:after="0" w:line="240" w:lineRule="auto"/>
              <w:rPr>
                <w:rFonts w:ascii="Times New Roman" w:hAnsi="Times New Roman" w:cs="Times New Roman"/>
                <w:sz w:val="24"/>
                <w:szCs w:val="24"/>
              </w:rPr>
            </w:pPr>
            <w:r w:rsidRPr="00E51C22">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D50044D" w14:textId="77777777" w:rsidTr="007B3F30">
        <w:trPr>
          <w:trHeight w:val="1825"/>
        </w:trPr>
        <w:tc>
          <w:tcPr>
            <w:tcW w:w="486" w:type="dxa"/>
            <w:tcBorders>
              <w:top w:val="single" w:sz="4" w:space="0" w:color="auto"/>
              <w:left w:val="single" w:sz="4" w:space="0" w:color="auto"/>
              <w:bottom w:val="single" w:sz="4" w:space="0" w:color="auto"/>
              <w:right w:val="single" w:sz="4" w:space="0" w:color="auto"/>
            </w:tcBorders>
          </w:tcPr>
          <w:p w14:paraId="66920A3E" w14:textId="77777777" w:rsidR="00562476" w:rsidRPr="00681273" w:rsidRDefault="00562476" w:rsidP="007B3F30">
            <w:pPr>
              <w:spacing w:after="0" w:line="276" w:lineRule="auto"/>
              <w:jc w:val="both"/>
              <w:rPr>
                <w:rFonts w:ascii="Times New Roman" w:hAnsi="Times New Roman" w:cs="Times New Roman"/>
                <w:sz w:val="24"/>
                <w:szCs w:val="24"/>
              </w:rPr>
            </w:pPr>
            <w:r w:rsidRPr="00681273">
              <w:rPr>
                <w:rFonts w:ascii="Times New Roman" w:hAnsi="Times New Roman" w:cs="Times New Roman"/>
                <w:sz w:val="24"/>
                <w:szCs w:val="24"/>
              </w:rPr>
              <w:t>9</w:t>
            </w:r>
          </w:p>
        </w:tc>
        <w:tc>
          <w:tcPr>
            <w:tcW w:w="1924" w:type="dxa"/>
            <w:tcBorders>
              <w:top w:val="single" w:sz="4" w:space="0" w:color="auto"/>
              <w:left w:val="single" w:sz="4" w:space="0" w:color="auto"/>
              <w:bottom w:val="single" w:sz="4" w:space="0" w:color="auto"/>
              <w:right w:val="single" w:sz="4" w:space="0" w:color="auto"/>
            </w:tcBorders>
          </w:tcPr>
          <w:p w14:paraId="0B9FDE58" w14:textId="77777777" w:rsidR="00562476" w:rsidRPr="00681273" w:rsidRDefault="00562476" w:rsidP="007B3F30">
            <w:pPr>
              <w:spacing w:after="0"/>
              <w:jc w:val="both"/>
              <w:rPr>
                <w:rFonts w:ascii="Times New Roman" w:hAnsi="Times New Roman" w:cs="Times New Roman"/>
                <w:sz w:val="24"/>
                <w:szCs w:val="24"/>
              </w:rPr>
            </w:pPr>
            <w:r w:rsidRPr="00681273">
              <w:rPr>
                <w:rFonts w:ascii="Times New Roman" w:hAnsi="Times New Roman" w:cs="Times New Roman"/>
                <w:sz w:val="24"/>
                <w:szCs w:val="24"/>
              </w:rPr>
              <w:t>EQUIPO DE LA ALCALDÍA QUE JUEGA EN EL TORNEO PAPI FUTBOL.</w:t>
            </w:r>
          </w:p>
        </w:tc>
        <w:tc>
          <w:tcPr>
            <w:tcW w:w="3969" w:type="dxa"/>
            <w:tcBorders>
              <w:top w:val="single" w:sz="4" w:space="0" w:color="auto"/>
              <w:left w:val="single" w:sz="4" w:space="0" w:color="auto"/>
              <w:bottom w:val="single" w:sz="4" w:space="0" w:color="auto"/>
              <w:right w:val="single" w:sz="4" w:space="0" w:color="auto"/>
            </w:tcBorders>
          </w:tcPr>
          <w:p w14:paraId="0F218613" w14:textId="77777777" w:rsidR="00562476" w:rsidRPr="00681273" w:rsidRDefault="00562476" w:rsidP="007B3F30">
            <w:pPr>
              <w:spacing w:after="0"/>
              <w:jc w:val="both"/>
              <w:rPr>
                <w:rFonts w:ascii="Times New Roman" w:hAnsi="Times New Roman" w:cs="Times New Roman"/>
                <w:sz w:val="24"/>
                <w:szCs w:val="24"/>
              </w:rPr>
            </w:pPr>
            <w:r w:rsidRPr="00681273">
              <w:rPr>
                <w:rFonts w:ascii="Times New Roman" w:hAnsi="Times New Roman" w:cs="Times New Roman"/>
                <w:sz w:val="24"/>
                <w:szCs w:val="24"/>
              </w:rPr>
              <w:t>SE LE CONCEDE LA ELABORACIÓN DE UN EQUIPO DE UNIFORMES DEPORTIVOS DE FUTBOL SALA  (CAMISOLA, CALZONETA Y MEDIAS) 1 PAR DE GUANTES  Y 1 BALÓN DE FUTBOL.</w:t>
            </w:r>
          </w:p>
        </w:tc>
        <w:tc>
          <w:tcPr>
            <w:tcW w:w="3417" w:type="dxa"/>
            <w:tcBorders>
              <w:top w:val="single" w:sz="4" w:space="0" w:color="auto"/>
              <w:left w:val="single" w:sz="4" w:space="0" w:color="auto"/>
              <w:bottom w:val="single" w:sz="4" w:space="0" w:color="auto"/>
              <w:right w:val="single" w:sz="4" w:space="0" w:color="auto"/>
            </w:tcBorders>
            <w:vAlign w:val="center"/>
          </w:tcPr>
          <w:p w14:paraId="142151E9" w14:textId="77777777" w:rsidR="00562476" w:rsidRPr="00681273" w:rsidRDefault="00562476" w:rsidP="007B3F30">
            <w:pPr>
              <w:spacing w:after="0" w:line="240" w:lineRule="auto"/>
              <w:rPr>
                <w:rFonts w:ascii="Times New Roman" w:hAnsi="Times New Roman" w:cs="Times New Roman"/>
                <w:sz w:val="24"/>
                <w:szCs w:val="24"/>
              </w:rPr>
            </w:pPr>
            <w:r w:rsidRPr="00681273">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3A593C38" w14:textId="77777777" w:rsidTr="007B3F30">
        <w:trPr>
          <w:trHeight w:val="1720"/>
        </w:trPr>
        <w:tc>
          <w:tcPr>
            <w:tcW w:w="486" w:type="dxa"/>
            <w:tcBorders>
              <w:top w:val="single" w:sz="4" w:space="0" w:color="auto"/>
              <w:left w:val="single" w:sz="4" w:space="0" w:color="auto"/>
              <w:bottom w:val="single" w:sz="4" w:space="0" w:color="auto"/>
              <w:right w:val="single" w:sz="4" w:space="0" w:color="auto"/>
            </w:tcBorders>
          </w:tcPr>
          <w:p w14:paraId="61C1E1B3" w14:textId="77777777" w:rsidR="00562476" w:rsidRPr="00681273" w:rsidRDefault="00562476" w:rsidP="007B3F30">
            <w:pPr>
              <w:spacing w:after="0" w:line="240" w:lineRule="auto"/>
              <w:jc w:val="both"/>
              <w:rPr>
                <w:rFonts w:ascii="Times New Roman" w:hAnsi="Times New Roman" w:cs="Times New Roman"/>
                <w:sz w:val="24"/>
                <w:szCs w:val="24"/>
              </w:rPr>
            </w:pPr>
            <w:r w:rsidRPr="00681273">
              <w:rPr>
                <w:rFonts w:ascii="Times New Roman" w:hAnsi="Times New Roman" w:cs="Times New Roman"/>
                <w:sz w:val="24"/>
                <w:szCs w:val="24"/>
              </w:rPr>
              <w:lastRenderedPageBreak/>
              <w:t>10</w:t>
            </w:r>
          </w:p>
        </w:tc>
        <w:tc>
          <w:tcPr>
            <w:tcW w:w="1924" w:type="dxa"/>
            <w:tcBorders>
              <w:top w:val="single" w:sz="4" w:space="0" w:color="auto"/>
              <w:left w:val="single" w:sz="4" w:space="0" w:color="auto"/>
              <w:bottom w:val="single" w:sz="4" w:space="0" w:color="auto"/>
              <w:right w:val="single" w:sz="4" w:space="0" w:color="auto"/>
            </w:tcBorders>
          </w:tcPr>
          <w:p w14:paraId="65FC8729" w14:textId="77777777" w:rsidR="00562476" w:rsidRPr="00681273" w:rsidRDefault="00562476" w:rsidP="007B3F30">
            <w:pPr>
              <w:spacing w:after="0" w:line="240" w:lineRule="auto"/>
              <w:jc w:val="both"/>
              <w:rPr>
                <w:rFonts w:ascii="Times New Roman" w:hAnsi="Times New Roman" w:cs="Times New Roman"/>
                <w:sz w:val="24"/>
                <w:szCs w:val="24"/>
              </w:rPr>
            </w:pPr>
            <w:r w:rsidRPr="00681273">
              <w:rPr>
                <w:rFonts w:ascii="Times New Roman" w:hAnsi="Times New Roman" w:cs="Times New Roman"/>
                <w:sz w:val="24"/>
                <w:szCs w:val="24"/>
              </w:rPr>
              <w:t xml:space="preserve">ESCUELA MUNICIPAL DE TAE KWAN DO </w:t>
            </w:r>
          </w:p>
        </w:tc>
        <w:tc>
          <w:tcPr>
            <w:tcW w:w="3969" w:type="dxa"/>
            <w:tcBorders>
              <w:top w:val="single" w:sz="4" w:space="0" w:color="auto"/>
              <w:left w:val="single" w:sz="4" w:space="0" w:color="auto"/>
              <w:bottom w:val="single" w:sz="4" w:space="0" w:color="auto"/>
              <w:right w:val="single" w:sz="4" w:space="0" w:color="auto"/>
            </w:tcBorders>
          </w:tcPr>
          <w:p w14:paraId="23DA28C2" w14:textId="77777777" w:rsidR="00562476" w:rsidRPr="00681273" w:rsidRDefault="00562476" w:rsidP="007B3F30">
            <w:pPr>
              <w:spacing w:after="0" w:line="240" w:lineRule="auto"/>
              <w:jc w:val="both"/>
              <w:rPr>
                <w:rFonts w:ascii="Times New Roman" w:hAnsi="Times New Roman" w:cs="Times New Roman"/>
                <w:sz w:val="24"/>
                <w:szCs w:val="24"/>
              </w:rPr>
            </w:pPr>
            <w:r w:rsidRPr="00681273">
              <w:rPr>
                <w:rFonts w:ascii="Times New Roman" w:hAnsi="Times New Roman" w:cs="Times New Roman"/>
                <w:sz w:val="24"/>
                <w:szCs w:val="24"/>
              </w:rPr>
              <w:t xml:space="preserve">SE LE CONCEDE LA CANTIDAD DE 6 TROFEOS DE PREMIACIÓN Y 93 MEDALLAS DE PREMIACIÓN PARA EL EVENTO DE COMBATES Y FORMAS QUE SE REALIZARA EL DÍA DOMINGO 29 DE MARZO EN CANCHA CAMPANARIO. </w:t>
            </w:r>
          </w:p>
        </w:tc>
        <w:tc>
          <w:tcPr>
            <w:tcW w:w="3417" w:type="dxa"/>
            <w:tcBorders>
              <w:top w:val="single" w:sz="4" w:space="0" w:color="auto"/>
              <w:left w:val="single" w:sz="4" w:space="0" w:color="auto"/>
              <w:bottom w:val="single" w:sz="4" w:space="0" w:color="auto"/>
              <w:right w:val="single" w:sz="4" w:space="0" w:color="auto"/>
            </w:tcBorders>
            <w:vAlign w:val="center"/>
          </w:tcPr>
          <w:p w14:paraId="035A4D6F" w14:textId="77777777" w:rsidR="00562476" w:rsidRPr="00681273" w:rsidRDefault="00562476" w:rsidP="007B3F30">
            <w:pPr>
              <w:spacing w:after="0" w:line="240" w:lineRule="auto"/>
              <w:rPr>
                <w:rFonts w:ascii="Times New Roman" w:hAnsi="Times New Roman" w:cs="Times New Roman"/>
                <w:sz w:val="24"/>
                <w:szCs w:val="24"/>
              </w:rPr>
            </w:pPr>
            <w:r w:rsidRPr="00681273">
              <w:rPr>
                <w:rFonts w:ascii="Times New Roman" w:hAnsi="Times New Roman" w:cs="Times New Roman"/>
                <w:sz w:val="24"/>
                <w:szCs w:val="24"/>
              </w:rPr>
              <w:t>PROGRAMA DE FOMENTO AL DEPORTE, SEGUIMIENTO A ESCUELAS MUNICIPALES DE FUTBOL Y TAE KWAN DO EN FUNCION DE PREVENIR LA VIOLENCIA EN EL MUNICIPIO, AÑO 2020</w:t>
            </w:r>
          </w:p>
        </w:tc>
      </w:tr>
    </w:tbl>
    <w:p w14:paraId="0C680039" w14:textId="77777777" w:rsidR="00562476" w:rsidRDefault="00562476" w:rsidP="00562476">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w:t>
      </w:r>
      <w:r>
        <w:rPr>
          <w:rFonts w:ascii="Times New Roman" w:hAnsi="Times New Roman" w:cs="Times New Roman"/>
          <w:sz w:val="24"/>
          <w:szCs w:val="24"/>
        </w:rPr>
        <w:t xml:space="preserve"> Nota. Se hace constar que el Regidor Propietario: Héctor Ismael Estrada Vásquez, salva su voto en: (</w:t>
      </w:r>
      <w:r w:rsidRPr="00D674D9">
        <w:rPr>
          <w:rFonts w:ascii="Times New Roman" w:hAnsi="Times New Roman" w:cs="Times New Roman"/>
          <w:sz w:val="24"/>
          <w:szCs w:val="24"/>
        </w:rPr>
        <w:t xml:space="preserve">show de pólvora china y pago de banda musical para las fiestas patronales </w:t>
      </w:r>
      <w:r>
        <w:rPr>
          <w:rFonts w:ascii="Times New Roman" w:hAnsi="Times New Roman" w:cs="Times New Roman"/>
          <w:sz w:val="24"/>
          <w:szCs w:val="24"/>
        </w:rPr>
        <w:t xml:space="preserve">en honor a nuestro patrono san José </w:t>
      </w:r>
      <w:r w:rsidRPr="00D674D9">
        <w:rPr>
          <w:rFonts w:ascii="Times New Roman" w:hAnsi="Times New Roman" w:cs="Times New Roman"/>
          <w:sz w:val="24"/>
          <w:szCs w:val="24"/>
        </w:rPr>
        <w:t>que se realizara del 20 al 28 de marzo del 2020</w:t>
      </w:r>
      <w:r>
        <w:rPr>
          <w:rFonts w:ascii="Times New Roman" w:hAnsi="Times New Roman" w:cs="Times New Roman"/>
          <w:sz w:val="24"/>
          <w:szCs w:val="24"/>
        </w:rPr>
        <w:t>, C</w:t>
      </w:r>
      <w:r w:rsidRPr="00D674D9">
        <w:rPr>
          <w:rFonts w:ascii="Times New Roman" w:hAnsi="Times New Roman" w:cs="Times New Roman"/>
          <w:sz w:val="24"/>
          <w:szCs w:val="24"/>
        </w:rPr>
        <w:t xml:space="preserve">antón el </w:t>
      </w:r>
      <w:r>
        <w:rPr>
          <w:rFonts w:ascii="Times New Roman" w:hAnsi="Times New Roman" w:cs="Times New Roman"/>
          <w:sz w:val="24"/>
          <w:szCs w:val="24"/>
        </w:rPr>
        <w:t>L</w:t>
      </w:r>
      <w:r w:rsidRPr="00D674D9">
        <w:rPr>
          <w:rFonts w:ascii="Times New Roman" w:hAnsi="Times New Roman" w:cs="Times New Roman"/>
          <w:sz w:val="24"/>
          <w:szCs w:val="24"/>
        </w:rPr>
        <w:t>imón</w:t>
      </w:r>
      <w:r>
        <w:rPr>
          <w:rFonts w:ascii="Times New Roman" w:hAnsi="Times New Roman" w:cs="Times New Roman"/>
          <w:sz w:val="24"/>
          <w:szCs w:val="24"/>
        </w:rPr>
        <w:t>). (</w:t>
      </w:r>
      <w:r w:rsidRPr="00D674D9">
        <w:rPr>
          <w:rFonts w:ascii="Times New Roman" w:hAnsi="Times New Roman" w:cs="Times New Roman"/>
          <w:sz w:val="24"/>
          <w:szCs w:val="24"/>
        </w:rPr>
        <w:t>Show de pólvora china para las fiestas patronales en honor a nuestra señora de Fátima ya que las fiestas comienzan el 09 de mayo al domingo 17 de mayo del 2020</w:t>
      </w:r>
      <w:r>
        <w:rPr>
          <w:rFonts w:ascii="Times New Roman" w:hAnsi="Times New Roman" w:cs="Times New Roman"/>
          <w:sz w:val="24"/>
          <w:szCs w:val="24"/>
        </w:rPr>
        <w:t xml:space="preserve">) </w:t>
      </w:r>
      <w:r w:rsidRPr="00D674D9">
        <w:rPr>
          <w:rFonts w:ascii="Times New Roman" w:hAnsi="Times New Roman" w:cs="Times New Roman"/>
          <w:sz w:val="24"/>
          <w:szCs w:val="24"/>
        </w:rPr>
        <w:t>comité de festejo del cantón el limón, comunidad Fátima</w:t>
      </w:r>
      <w:r>
        <w:rPr>
          <w:rFonts w:ascii="Times New Roman" w:hAnsi="Times New Roman" w:cs="Times New Roman"/>
          <w:sz w:val="24"/>
          <w:szCs w:val="24"/>
        </w:rPr>
        <w:t>. Comuníquese.-</w:t>
      </w:r>
    </w:p>
    <w:p w14:paraId="0CDD2FF3" w14:textId="77777777" w:rsidR="00562476" w:rsidRDefault="00562476" w:rsidP="00562476">
      <w:pPr>
        <w:spacing w:after="0" w:line="276" w:lineRule="auto"/>
        <w:jc w:val="both"/>
        <w:rPr>
          <w:rFonts w:ascii="Times New Roman" w:hAnsi="Times New Roman" w:cs="Times New Roman"/>
          <w:sz w:val="24"/>
          <w:szCs w:val="24"/>
        </w:rPr>
      </w:pPr>
    </w:p>
    <w:p w14:paraId="1C853B52" w14:textId="77777777" w:rsidR="00562476" w:rsidRPr="000A2083" w:rsidRDefault="00562476" w:rsidP="00562476">
      <w:pPr>
        <w:spacing w:after="0" w:line="240" w:lineRule="auto"/>
        <w:jc w:val="both"/>
        <w:rPr>
          <w:rFonts w:ascii="Times New Roman" w:hAnsi="Times New Roman" w:cs="Times New Roman"/>
          <w:sz w:val="24"/>
          <w:szCs w:val="24"/>
        </w:rPr>
      </w:pPr>
      <w:r w:rsidRPr="000A2083">
        <w:rPr>
          <w:rFonts w:ascii="Times New Roman" w:hAnsi="Times New Roman" w:cs="Times New Roman"/>
          <w:b/>
          <w:sz w:val="24"/>
          <w:szCs w:val="24"/>
        </w:rPr>
        <w:t>ACUERDO NÚMERO SEIS:</w:t>
      </w:r>
      <w:r w:rsidRPr="000A2083">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A2083">
        <w:rPr>
          <w:rFonts w:ascii="Times New Roman" w:hAnsi="Times New Roman" w:cs="Times New Roman"/>
          <w:b/>
          <w:sz w:val="24"/>
          <w:szCs w:val="24"/>
        </w:rPr>
        <w:t>ACUERDA:</w:t>
      </w:r>
      <w:r w:rsidRPr="000A2083">
        <w:rPr>
          <w:rFonts w:ascii="Times New Roman" w:hAnsi="Times New Roman" w:cs="Times New Roman"/>
          <w:sz w:val="24"/>
          <w:szCs w:val="24"/>
        </w:rPr>
        <w:t xml:space="preserve"> Aprobar Colaboraciones Económicas,  autorizándose al Jefe de UACI, Arq. Henry Douglas Palacios Montenegro, para que realice los trámites correspondientes, a la vez se autoriza a la Tesorera Municipal, Licda.  Mayra Lissethe Renderos de Vásquez para que pueda erogar y entregar según detalle siguiente:</w:t>
      </w:r>
    </w:p>
    <w:tbl>
      <w:tblPr>
        <w:tblStyle w:val="Tablaconcuadrcula"/>
        <w:tblW w:w="0" w:type="auto"/>
        <w:tblInd w:w="392" w:type="dxa"/>
        <w:tblLook w:val="04A0" w:firstRow="1" w:lastRow="0" w:firstColumn="1" w:lastColumn="0" w:noHBand="0" w:noVBand="1"/>
      </w:tblPr>
      <w:tblGrid>
        <w:gridCol w:w="486"/>
        <w:gridCol w:w="1803"/>
        <w:gridCol w:w="4967"/>
        <w:gridCol w:w="2030"/>
      </w:tblGrid>
      <w:tr w:rsidR="00562476" w:rsidRPr="000A2083" w14:paraId="056DBAA3" w14:textId="77777777" w:rsidTr="007B3F30">
        <w:trPr>
          <w:trHeight w:val="1148"/>
        </w:trPr>
        <w:tc>
          <w:tcPr>
            <w:tcW w:w="486" w:type="dxa"/>
            <w:shd w:val="clear" w:color="auto" w:fill="DAEEF3" w:themeFill="accent5" w:themeFillTint="33"/>
          </w:tcPr>
          <w:p w14:paraId="3E417B8D"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N°</w:t>
            </w:r>
          </w:p>
        </w:tc>
        <w:tc>
          <w:tcPr>
            <w:tcW w:w="1671" w:type="dxa"/>
            <w:shd w:val="clear" w:color="auto" w:fill="DAEEF3" w:themeFill="accent5" w:themeFillTint="33"/>
          </w:tcPr>
          <w:p w14:paraId="712DA3FD" w14:textId="77777777" w:rsidR="00562476" w:rsidRPr="00E51C22" w:rsidRDefault="00562476" w:rsidP="007B3F30">
            <w:pPr>
              <w:spacing w:after="0" w:line="240" w:lineRule="auto"/>
              <w:rPr>
                <w:rFonts w:ascii="Times New Roman" w:hAnsi="Times New Roman" w:cs="Times New Roman"/>
                <w:sz w:val="24"/>
                <w:szCs w:val="24"/>
              </w:rPr>
            </w:pPr>
            <w:r w:rsidRPr="00E51C22">
              <w:rPr>
                <w:rFonts w:ascii="Times New Roman" w:hAnsi="Times New Roman" w:cs="Times New Roman"/>
                <w:sz w:val="24"/>
                <w:szCs w:val="24"/>
              </w:rPr>
              <w:t>NOMBRE DE LA INSTITUCIÓN/ COMUNIDAD/ PERSONA NATURAL</w:t>
            </w:r>
          </w:p>
        </w:tc>
        <w:tc>
          <w:tcPr>
            <w:tcW w:w="5214" w:type="dxa"/>
            <w:shd w:val="clear" w:color="auto" w:fill="DAEEF3" w:themeFill="accent5" w:themeFillTint="33"/>
          </w:tcPr>
          <w:p w14:paraId="7EF923F5" w14:textId="77777777" w:rsidR="00562476" w:rsidRPr="00E51C22" w:rsidRDefault="00562476" w:rsidP="007B3F30">
            <w:pPr>
              <w:spacing w:after="0" w:line="240" w:lineRule="auto"/>
              <w:jc w:val="both"/>
              <w:rPr>
                <w:rFonts w:ascii="Times New Roman" w:hAnsi="Times New Roman" w:cs="Times New Roman"/>
                <w:sz w:val="24"/>
                <w:szCs w:val="24"/>
              </w:rPr>
            </w:pPr>
          </w:p>
          <w:p w14:paraId="36E5625E"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RESOLUCIÓN DE PETICIÓN</w:t>
            </w:r>
          </w:p>
        </w:tc>
        <w:tc>
          <w:tcPr>
            <w:tcW w:w="1904" w:type="dxa"/>
            <w:shd w:val="clear" w:color="auto" w:fill="DAEEF3" w:themeFill="accent5" w:themeFillTint="33"/>
          </w:tcPr>
          <w:p w14:paraId="18FB8D70"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AUTORIZACIÓN DE CUENTA BANCARIA A DESCARGAR.</w:t>
            </w:r>
          </w:p>
        </w:tc>
      </w:tr>
      <w:tr w:rsidR="00562476" w:rsidRPr="000A2083" w14:paraId="0678A4A0" w14:textId="77777777" w:rsidTr="007B3F30">
        <w:trPr>
          <w:trHeight w:val="444"/>
        </w:trPr>
        <w:tc>
          <w:tcPr>
            <w:tcW w:w="486" w:type="dxa"/>
          </w:tcPr>
          <w:p w14:paraId="5D9DB47D" w14:textId="77777777" w:rsidR="00562476" w:rsidRPr="00E51C22" w:rsidRDefault="00562476" w:rsidP="007B3F30">
            <w:pPr>
              <w:spacing w:after="0" w:line="240" w:lineRule="auto"/>
              <w:jc w:val="both"/>
              <w:rPr>
                <w:rFonts w:ascii="Times New Roman" w:hAnsi="Times New Roman" w:cs="Times New Roman"/>
              </w:rPr>
            </w:pPr>
            <w:r w:rsidRPr="00E51C22">
              <w:rPr>
                <w:rFonts w:ascii="Times New Roman" w:hAnsi="Times New Roman" w:cs="Times New Roman"/>
              </w:rPr>
              <w:t>1</w:t>
            </w:r>
          </w:p>
        </w:tc>
        <w:tc>
          <w:tcPr>
            <w:tcW w:w="1671" w:type="dxa"/>
          </w:tcPr>
          <w:p w14:paraId="0621FEDF"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CENTRAL F.C  DEL CANTON SAN JOSE EL ESPINO</w:t>
            </w:r>
          </w:p>
        </w:tc>
        <w:tc>
          <w:tcPr>
            <w:tcW w:w="5214" w:type="dxa"/>
          </w:tcPr>
          <w:p w14:paraId="613B7438" w14:textId="77777777" w:rsidR="00562476" w:rsidRPr="00E51C22" w:rsidRDefault="00562476" w:rsidP="007B3F30">
            <w:pPr>
              <w:spacing w:after="0" w:line="240" w:lineRule="auto"/>
              <w:jc w:val="both"/>
              <w:rPr>
                <w:rFonts w:ascii="Times New Roman" w:hAnsi="Times New Roman" w:cs="Times New Roman"/>
              </w:rPr>
            </w:pPr>
            <w:r w:rsidRPr="00E51C22">
              <w:rPr>
                <w:rFonts w:ascii="Times New Roman" w:hAnsi="Times New Roman" w:cs="Times New Roman"/>
              </w:rPr>
              <w:t>SE LES CONCEDE UNA CONTRIBUCIÓN ESPECIAL DE APOYO DE $1000.00 DOLARES  PARA LLEVAR ACABO UN JARIPEO PROFESIONAL CON LA CUADRA DE LOS BENITES Y OTROS ARTISTAS INVITADOS  QUE SE LLEVARA A CABO  EL DIA 22 DE MARZO DEL 2020 ESTO ES PARA OBTENER FONDOS PARA PODER MEJORAR LA CANCHA, EN EL MARCO DEL CIERRE DE LAS FIESTAS PATRONALES.</w:t>
            </w:r>
          </w:p>
        </w:tc>
        <w:tc>
          <w:tcPr>
            <w:tcW w:w="1904" w:type="dxa"/>
          </w:tcPr>
          <w:p w14:paraId="40E685ED"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 xml:space="preserve">El Gasto se aplicará a la cuenta: TMSPP/FONDO COMUN MUNICIPAL PERIODO 2018-2021 </w:t>
            </w:r>
          </w:p>
          <w:p w14:paraId="66AC990E"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100-200-700911-5</w:t>
            </w:r>
          </w:p>
        </w:tc>
      </w:tr>
    </w:tbl>
    <w:p w14:paraId="5D504F3C" w14:textId="77777777" w:rsidR="00562476" w:rsidRDefault="00562476" w:rsidP="00562476">
      <w:pPr>
        <w:spacing w:after="0" w:line="276" w:lineRule="auto"/>
        <w:jc w:val="both"/>
        <w:rPr>
          <w:rFonts w:ascii="Times New Roman" w:hAnsi="Times New Roman" w:cs="Times New Roman"/>
          <w:sz w:val="24"/>
          <w:szCs w:val="24"/>
        </w:rPr>
      </w:pPr>
      <w:r w:rsidRPr="000A2083">
        <w:rPr>
          <w:rFonts w:ascii="Times New Roman" w:hAnsi="Times New Roman" w:cs="Times New Roman"/>
          <w:sz w:val="24"/>
          <w:szCs w:val="24"/>
        </w:rPr>
        <w:t xml:space="preserve">Se autoriza a la Tesorera Municipal, para que pueda erogar y cancelar las cantidades antes descritas a  efecto de cancelar y de hacer entrega a las personas solicitantes; aplicándose los gastos en las cuentas bancarias antes mencionadas. Todos los gastos se descargarán de las cifras correspondientes del Presupuesto Municipal Vigente. </w:t>
      </w:r>
      <w:r>
        <w:rPr>
          <w:rFonts w:ascii="Times New Roman" w:hAnsi="Times New Roman" w:cs="Times New Roman"/>
          <w:sz w:val="24"/>
          <w:szCs w:val="24"/>
        </w:rPr>
        <w:t>Nota. Se hace constar que los Regidores Propietarios: Medardo Benítez López y Carlos Antonio Mendoza Campos, salvan su voto en base al Art. 45 del Código Municipal. Comuníquese.-</w:t>
      </w:r>
    </w:p>
    <w:p w14:paraId="6CFCAB14" w14:textId="77777777" w:rsidR="00562476" w:rsidRDefault="00562476" w:rsidP="00562476">
      <w:pPr>
        <w:spacing w:after="0" w:line="276" w:lineRule="auto"/>
        <w:jc w:val="both"/>
        <w:rPr>
          <w:rFonts w:ascii="Times New Roman" w:hAnsi="Times New Roman" w:cs="Times New Roman"/>
          <w:sz w:val="24"/>
          <w:szCs w:val="24"/>
        </w:rPr>
      </w:pPr>
    </w:p>
    <w:p w14:paraId="343C08E4" w14:textId="77777777" w:rsidR="00562476" w:rsidRPr="00050A9D" w:rsidRDefault="00562476" w:rsidP="00562476">
      <w:pPr>
        <w:spacing w:after="0" w:line="276" w:lineRule="auto"/>
        <w:jc w:val="both"/>
        <w:rPr>
          <w:rFonts w:ascii="Times New Roman" w:hAnsi="Times New Roman" w:cs="Times New Roman"/>
          <w:sz w:val="24"/>
          <w:szCs w:val="24"/>
        </w:rPr>
      </w:pPr>
      <w:r w:rsidRPr="00813E5A">
        <w:rPr>
          <w:rFonts w:ascii="Times New Roman" w:hAnsi="Times New Roman" w:cs="Times New Roman"/>
          <w:b/>
          <w:sz w:val="24"/>
          <w:szCs w:val="24"/>
        </w:rPr>
        <w:t>ACUERDO NÚMERO SIETE:</w:t>
      </w:r>
      <w:r w:rsidRPr="00813E5A">
        <w:rPr>
          <w:rFonts w:ascii="Times New Roman" w:hAnsi="Times New Roman" w:cs="Times New Roman"/>
          <w:sz w:val="24"/>
          <w:szCs w:val="24"/>
        </w:rPr>
        <w:t xml:space="preserve"> El Concejo Municipal,  CONSIDERANDO:</w:t>
      </w:r>
      <w:r w:rsidRPr="00050A9D">
        <w:rPr>
          <w:rFonts w:ascii="Times New Roman" w:hAnsi="Times New Roman" w:cs="Times New Roman"/>
          <w:sz w:val="24"/>
          <w:szCs w:val="24"/>
        </w:rPr>
        <w:t xml:space="preserve"> </w:t>
      </w:r>
    </w:p>
    <w:p w14:paraId="7E2DD895" w14:textId="77777777" w:rsidR="00562476" w:rsidRPr="00620BFE"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620BFE">
        <w:rPr>
          <w:rFonts w:ascii="Times New Roman" w:hAnsi="Times New Roman" w:cs="Times New Roman"/>
          <w:sz w:val="24"/>
          <w:szCs w:val="24"/>
        </w:rPr>
        <w:t xml:space="preserve">En Relación al Art. 5 de la Ley del FODES que literalmente dice: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p>
    <w:p w14:paraId="3FDAD074" w14:textId="77777777" w:rsidR="00562476" w:rsidRPr="00620BFE" w:rsidRDefault="00562476" w:rsidP="00562476">
      <w:pPr>
        <w:spacing w:after="0" w:line="276" w:lineRule="auto"/>
        <w:jc w:val="both"/>
        <w:rPr>
          <w:rFonts w:ascii="Times New Roman" w:hAnsi="Times New Roman" w:cs="Times New Roman"/>
          <w:sz w:val="24"/>
          <w:szCs w:val="24"/>
        </w:rPr>
      </w:pPr>
      <w:r w:rsidRPr="00620BFE">
        <w:rPr>
          <w:rFonts w:ascii="Times New Roman" w:hAnsi="Times New Roman" w:cs="Times New Roman"/>
          <w:sz w:val="24"/>
          <w:szCs w:val="24"/>
        </w:rPr>
        <w:t xml:space="preserve">II- Que según el Acuerdo número Catorce de Acta </w:t>
      </w:r>
      <w:r w:rsidRPr="00620BFE">
        <w:rPr>
          <w:rFonts w:ascii="Times New Roman" w:hAnsi="Times New Roman" w:cs="Times New Roman"/>
          <w:color w:val="000000" w:themeColor="text1"/>
          <w:sz w:val="24"/>
          <w:szCs w:val="24"/>
        </w:rPr>
        <w:t xml:space="preserve">número Uno de fecha Diez de Enero de Dos Mil Veinte, donde el Concejo Municipal acordó: </w:t>
      </w:r>
      <w:r w:rsidRPr="00620BFE">
        <w:rPr>
          <w:rFonts w:ascii="Times New Roman" w:hAnsi="Times New Roman" w:cs="Times New Roman"/>
          <w:sz w:val="24"/>
          <w:szCs w:val="24"/>
          <w:lang w:val="es-ES"/>
        </w:rPr>
        <w:t>Renovar Contrato</w:t>
      </w:r>
      <w:r w:rsidRPr="00620BFE">
        <w:rPr>
          <w:rFonts w:ascii="Times New Roman" w:hAnsi="Times New Roman" w:cs="Times New Roman"/>
          <w:b/>
          <w:sz w:val="24"/>
          <w:szCs w:val="24"/>
          <w:lang w:val="es-ES"/>
        </w:rPr>
        <w:t xml:space="preserve"> </w:t>
      </w:r>
      <w:r w:rsidRPr="00620BFE">
        <w:rPr>
          <w:rFonts w:ascii="Times New Roman" w:hAnsi="Times New Roman" w:cs="Times New Roman"/>
          <w:sz w:val="24"/>
          <w:szCs w:val="24"/>
          <w:lang w:val="es-ES"/>
        </w:rPr>
        <w:t>con el Licenciado Douglas Alfredo Huezo Flores y el Profesor Helden Steve Alfaro González, por los servicios de Técnicos de Escuelita de Futbol en Casco Urbano del Municipio de San Pedro Perulapan, con un salario mensual de Ciento Sesenta y Siete Dólares de Los Estados Unidos de Norte América ($167.00), Cada uno, por un periodo de seis meses desde el 01 de Enero de Dos Mil Veinte hasta el 30 de Junio de Dos Mil Veinte.</w:t>
      </w:r>
    </w:p>
    <w:p w14:paraId="487BC396" w14:textId="77777777" w:rsidR="00562476" w:rsidRPr="00620BFE" w:rsidRDefault="00562476" w:rsidP="00562476">
      <w:pPr>
        <w:spacing w:after="0" w:line="276" w:lineRule="auto"/>
        <w:jc w:val="both"/>
        <w:rPr>
          <w:rFonts w:ascii="Times New Roman" w:hAnsi="Times New Roman" w:cs="Times New Roman"/>
          <w:sz w:val="24"/>
          <w:szCs w:val="24"/>
        </w:rPr>
      </w:pPr>
      <w:r w:rsidRPr="00620BFE">
        <w:rPr>
          <w:rFonts w:ascii="Times New Roman" w:hAnsi="Times New Roman" w:cs="Times New Roman"/>
          <w:sz w:val="24"/>
          <w:szCs w:val="24"/>
          <w:lang w:val="es-ES"/>
        </w:rPr>
        <w:t>III- Que por motivos de trabajo el</w:t>
      </w:r>
      <w:r>
        <w:rPr>
          <w:rFonts w:ascii="Times New Roman" w:hAnsi="Times New Roman" w:cs="Times New Roman"/>
          <w:sz w:val="24"/>
          <w:szCs w:val="24"/>
          <w:lang w:val="es-ES"/>
        </w:rPr>
        <w:t xml:space="preserve"> Profesor</w:t>
      </w:r>
      <w:r w:rsidRPr="00620BFE">
        <w:rPr>
          <w:rFonts w:ascii="Times New Roman" w:hAnsi="Times New Roman" w:cs="Times New Roman"/>
          <w:sz w:val="24"/>
          <w:szCs w:val="24"/>
          <w:lang w:val="es-ES"/>
        </w:rPr>
        <w:t xml:space="preserve"> Helden Steve Alfaro González, ya no puede continuar con dicha responsabilidad, por tal motivo se propone como Técnico de las escuelas de Futbol del Casco Urbano </w:t>
      </w:r>
      <w:r>
        <w:rPr>
          <w:rFonts w:ascii="Times New Roman" w:hAnsi="Times New Roman" w:cs="Times New Roman"/>
          <w:sz w:val="24"/>
          <w:szCs w:val="24"/>
          <w:lang w:val="es-ES"/>
        </w:rPr>
        <w:t>al Profesor Audiel Edimar Anaya</w:t>
      </w:r>
      <w:r w:rsidRPr="00620BF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620BFE">
        <w:rPr>
          <w:rFonts w:ascii="Times New Roman" w:hAnsi="Times New Roman" w:cs="Times New Roman"/>
          <w:b/>
          <w:sz w:val="24"/>
          <w:szCs w:val="24"/>
        </w:rPr>
        <w:t xml:space="preserve">Por lo tanto, </w:t>
      </w:r>
      <w:r w:rsidRPr="00620BFE">
        <w:rPr>
          <w:rFonts w:ascii="Times New Roman" w:hAnsi="Times New Roman" w:cs="Times New Roman"/>
          <w:b/>
          <w:sz w:val="24"/>
          <w:szCs w:val="24"/>
          <w:lang w:val="es-ES"/>
        </w:rPr>
        <w:t xml:space="preserve">el Concejo Municipal en uso de las facultades que le otorga el Código Municipal. ACUERDA: </w:t>
      </w:r>
      <w:r w:rsidRPr="00620BFE">
        <w:rPr>
          <w:rFonts w:ascii="Times New Roman" w:hAnsi="Times New Roman" w:cs="Times New Roman"/>
          <w:sz w:val="24"/>
          <w:szCs w:val="24"/>
          <w:lang w:val="es-ES"/>
        </w:rPr>
        <w:t xml:space="preserve">1) </w:t>
      </w:r>
      <w:r>
        <w:rPr>
          <w:rFonts w:ascii="Times New Roman" w:hAnsi="Times New Roman" w:cs="Times New Roman"/>
          <w:sz w:val="24"/>
          <w:szCs w:val="24"/>
          <w:lang w:val="es-ES"/>
        </w:rPr>
        <w:t>Contratar al Profesor Audiel Edimar Anaya, por los servicios de Técnico</w:t>
      </w:r>
      <w:r w:rsidRPr="00620BFE">
        <w:rPr>
          <w:rFonts w:ascii="Times New Roman" w:hAnsi="Times New Roman" w:cs="Times New Roman"/>
          <w:sz w:val="24"/>
          <w:szCs w:val="24"/>
          <w:lang w:val="es-ES"/>
        </w:rPr>
        <w:t xml:space="preserve"> de Escuelita de Futbol en </w:t>
      </w:r>
      <w:r>
        <w:rPr>
          <w:rFonts w:ascii="Times New Roman" w:hAnsi="Times New Roman" w:cs="Times New Roman"/>
          <w:sz w:val="24"/>
          <w:szCs w:val="24"/>
          <w:lang w:val="es-ES"/>
        </w:rPr>
        <w:t xml:space="preserve">el </w:t>
      </w:r>
      <w:r w:rsidRPr="00620BFE">
        <w:rPr>
          <w:rFonts w:ascii="Times New Roman" w:hAnsi="Times New Roman" w:cs="Times New Roman"/>
          <w:sz w:val="24"/>
          <w:szCs w:val="24"/>
          <w:lang w:val="es-ES"/>
        </w:rPr>
        <w:t xml:space="preserve">Casco Urbano del Municipio de San Pedro Perulapan, con un salario mensual de Ciento Sesenta y Siete Dólares de Los Estados Unidos de Norte América ($167.00), por un periodo de </w:t>
      </w:r>
      <w:r>
        <w:rPr>
          <w:rFonts w:ascii="Times New Roman" w:hAnsi="Times New Roman" w:cs="Times New Roman"/>
          <w:sz w:val="24"/>
          <w:szCs w:val="24"/>
          <w:lang w:val="es-ES"/>
        </w:rPr>
        <w:t>cuatro</w:t>
      </w:r>
      <w:r w:rsidRPr="00620BFE">
        <w:rPr>
          <w:rFonts w:ascii="Times New Roman" w:hAnsi="Times New Roman" w:cs="Times New Roman"/>
          <w:sz w:val="24"/>
          <w:szCs w:val="24"/>
          <w:lang w:val="es-ES"/>
        </w:rPr>
        <w:t xml:space="preserve"> meses desde el </w:t>
      </w:r>
      <w:r>
        <w:rPr>
          <w:rFonts w:ascii="Times New Roman" w:hAnsi="Times New Roman" w:cs="Times New Roman"/>
          <w:sz w:val="24"/>
          <w:szCs w:val="24"/>
          <w:lang w:val="es-ES"/>
        </w:rPr>
        <w:t>mes de</w:t>
      </w:r>
      <w:r w:rsidRPr="00620BFE">
        <w:rPr>
          <w:rFonts w:ascii="Times New Roman" w:hAnsi="Times New Roman" w:cs="Times New Roman"/>
          <w:sz w:val="24"/>
          <w:szCs w:val="24"/>
          <w:lang w:val="es-ES"/>
        </w:rPr>
        <w:t xml:space="preserve"> </w:t>
      </w:r>
      <w:r>
        <w:rPr>
          <w:rFonts w:ascii="Times New Roman" w:hAnsi="Times New Roman" w:cs="Times New Roman"/>
          <w:sz w:val="24"/>
          <w:szCs w:val="24"/>
          <w:lang w:val="es-ES"/>
        </w:rPr>
        <w:t>Marzo</w:t>
      </w:r>
      <w:r w:rsidRPr="00620BFE">
        <w:rPr>
          <w:rFonts w:ascii="Times New Roman" w:hAnsi="Times New Roman" w:cs="Times New Roman"/>
          <w:sz w:val="24"/>
          <w:szCs w:val="24"/>
          <w:lang w:val="es-ES"/>
        </w:rPr>
        <w:t xml:space="preserve"> de</w:t>
      </w:r>
      <w:r>
        <w:rPr>
          <w:rFonts w:ascii="Times New Roman" w:hAnsi="Times New Roman" w:cs="Times New Roman"/>
          <w:sz w:val="24"/>
          <w:szCs w:val="24"/>
          <w:lang w:val="es-ES"/>
        </w:rPr>
        <w:t xml:space="preserve"> Dos Mil Veinte hasta el 30 de Junio </w:t>
      </w:r>
      <w:r w:rsidRPr="00620BFE">
        <w:rPr>
          <w:rFonts w:ascii="Times New Roman" w:hAnsi="Times New Roman" w:cs="Times New Roman"/>
          <w:sz w:val="24"/>
          <w:szCs w:val="24"/>
          <w:lang w:val="es-ES"/>
        </w:rPr>
        <w:t xml:space="preserve">de Dos Mil Veinte. 2) </w:t>
      </w:r>
      <w:r>
        <w:rPr>
          <w:rFonts w:ascii="Times New Roman" w:hAnsi="Times New Roman" w:cs="Times New Roman"/>
          <w:sz w:val="24"/>
          <w:szCs w:val="24"/>
          <w:lang w:val="es-ES"/>
        </w:rPr>
        <w:t xml:space="preserve">Se autoriza a la Encargada de la Unidad Jurídica realizar el instrumento legal correspondiente. 3) </w:t>
      </w:r>
      <w:r w:rsidRPr="00620BFE">
        <w:rPr>
          <w:rFonts w:ascii="Times New Roman" w:hAnsi="Times New Roman" w:cs="Times New Roman"/>
          <w:sz w:val="24"/>
          <w:szCs w:val="24"/>
          <w:lang w:val="es-ES"/>
        </w:rPr>
        <w:t xml:space="preserve">Se autoriza al Señor Alcalde Municipal, Coronel Oswald Sibrian Miranda firmar </w:t>
      </w:r>
      <w:r>
        <w:rPr>
          <w:rFonts w:ascii="Times New Roman" w:hAnsi="Times New Roman" w:cs="Times New Roman"/>
          <w:sz w:val="24"/>
          <w:szCs w:val="24"/>
          <w:lang w:val="es-ES"/>
        </w:rPr>
        <w:t>el contrato</w:t>
      </w:r>
      <w:r w:rsidRPr="00620BFE">
        <w:rPr>
          <w:rFonts w:ascii="Times New Roman" w:hAnsi="Times New Roman" w:cs="Times New Roman"/>
          <w:sz w:val="24"/>
          <w:szCs w:val="24"/>
          <w:lang w:val="es-ES"/>
        </w:rPr>
        <w:t xml:space="preserve"> descrito anteriormente. </w:t>
      </w:r>
      <w:r>
        <w:rPr>
          <w:rFonts w:ascii="Times New Roman" w:hAnsi="Times New Roman" w:cs="Times New Roman"/>
          <w:sz w:val="24"/>
          <w:szCs w:val="24"/>
          <w:lang w:val="es-ES"/>
        </w:rPr>
        <w:t>4</w:t>
      </w:r>
      <w:r w:rsidRPr="00620BFE">
        <w:rPr>
          <w:rFonts w:ascii="Times New Roman" w:hAnsi="Times New Roman" w:cs="Times New Roman"/>
          <w:sz w:val="24"/>
          <w:szCs w:val="24"/>
          <w:lang w:val="es-ES"/>
        </w:rPr>
        <w:t>) Se autoriza a la</w:t>
      </w:r>
      <w:r w:rsidRPr="00620BFE">
        <w:rPr>
          <w:rFonts w:ascii="Times New Roman" w:hAnsi="Times New Roman" w:cs="Times New Roman"/>
          <w:sz w:val="24"/>
          <w:szCs w:val="24"/>
        </w:rPr>
        <w:t xml:space="preserve"> Tesorera Municipal, Licda. Mayra Lissethe Renderos de Vásquez, para que realice</w:t>
      </w:r>
      <w:r w:rsidRPr="00620BFE">
        <w:rPr>
          <w:rFonts w:ascii="Times New Roman" w:hAnsi="Times New Roman" w:cs="Times New Roman"/>
          <w:sz w:val="24"/>
          <w:szCs w:val="24"/>
          <w:lang w:val="es-ES"/>
        </w:rPr>
        <w:t xml:space="preserve"> los pagos correspondientes a dicho servicio del</w:t>
      </w:r>
      <w:r w:rsidRPr="00620BFE">
        <w:rPr>
          <w:rFonts w:ascii="Calibri" w:eastAsia="Times New Roman" w:hAnsi="Calibri" w:cs="Calibri"/>
          <w:color w:val="000000"/>
          <w:sz w:val="24"/>
          <w:szCs w:val="24"/>
          <w:lang w:eastAsia="es-SV"/>
        </w:rPr>
        <w:t xml:space="preserve"> </w:t>
      </w:r>
      <w:r w:rsidRPr="00620BFE">
        <w:rPr>
          <w:rFonts w:ascii="Times New Roman" w:hAnsi="Times New Roman" w:cs="Times New Roman"/>
          <w:sz w:val="24"/>
          <w:szCs w:val="24"/>
        </w:rPr>
        <w:t>PROGRAMA DE FOMENTO AL DEPORTE, SEGUIMIENTO A ESCUELAS MUNICIPALES DE FUTBOL Y TAE KWAN DO EN FUNCION DE PREVENIR LA VIOLEN</w:t>
      </w:r>
      <w:r>
        <w:rPr>
          <w:rFonts w:ascii="Times New Roman" w:hAnsi="Times New Roman" w:cs="Times New Roman"/>
          <w:sz w:val="24"/>
          <w:szCs w:val="24"/>
        </w:rPr>
        <w:t xml:space="preserve">CIA EN EL MUNICIPIO, AÑO 2020. 5) Notificar a la Encargada de Deportes para el seguimiento de las actividades de dicho técnico. 6) </w:t>
      </w:r>
      <w:r w:rsidRPr="00620BFE">
        <w:rPr>
          <w:rFonts w:ascii="Times New Roman" w:hAnsi="Times New Roman" w:cs="Times New Roman"/>
          <w:sz w:val="24"/>
          <w:szCs w:val="24"/>
        </w:rPr>
        <w:t>Se autoriza a la Encargada del Presupuesto Municipal para descargar en las cifras correspondientes del presupuesto Municipal vigente.</w:t>
      </w:r>
      <w:r w:rsidRPr="00620BFE">
        <w:rPr>
          <w:sz w:val="24"/>
          <w:szCs w:val="24"/>
        </w:rPr>
        <w:t xml:space="preserve"> </w:t>
      </w:r>
      <w:r w:rsidRPr="00620BFE">
        <w:rPr>
          <w:rFonts w:ascii="Times New Roman" w:hAnsi="Times New Roman" w:cs="Times New Roman"/>
          <w:sz w:val="24"/>
          <w:szCs w:val="24"/>
          <w:lang w:val="es-ES"/>
        </w:rPr>
        <w:t>Comuníquese.</w:t>
      </w:r>
    </w:p>
    <w:p w14:paraId="4F0B3C57" w14:textId="77777777" w:rsidR="00562476" w:rsidRDefault="00562476" w:rsidP="00562476">
      <w:pPr>
        <w:spacing w:after="0"/>
        <w:jc w:val="both"/>
        <w:rPr>
          <w:rFonts w:ascii="Times New Roman" w:hAnsi="Times New Roman" w:cs="Times New Roman"/>
          <w:sz w:val="24"/>
          <w:szCs w:val="24"/>
        </w:rPr>
      </w:pPr>
    </w:p>
    <w:p w14:paraId="7D16B031"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b/>
          <w:sz w:val="24"/>
          <w:szCs w:val="24"/>
        </w:rPr>
        <w:t>ACUERDO NÚMERO OCHO:</w:t>
      </w:r>
      <w:r w:rsidRPr="00147C61">
        <w:rPr>
          <w:rFonts w:ascii="Times New Roman" w:hAnsi="Times New Roman" w:cs="Times New Roman"/>
          <w:sz w:val="24"/>
          <w:szCs w:val="24"/>
        </w:rPr>
        <w:t xml:space="preserve"> El Concejo Municipal,  CONSIDERANDO: </w:t>
      </w:r>
    </w:p>
    <w:p w14:paraId="6A7238CA"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sz w:val="24"/>
          <w:szCs w:val="24"/>
        </w:rPr>
        <w:t xml:space="preserve">I- Que según Acuerdo número Diecisiete de Acta número Seis de fecha catorce de Febrero de Dos Mil Veinte, donde el Concejo Municipal Acordó: </w:t>
      </w:r>
      <w:r w:rsidRPr="00147C61">
        <w:rPr>
          <w:rFonts w:ascii="Times New Roman" w:hAnsi="Times New Roman" w:cs="Times New Roman"/>
          <w:b/>
          <w:sz w:val="24"/>
          <w:szCs w:val="24"/>
        </w:rPr>
        <w:t xml:space="preserve">1) </w:t>
      </w:r>
      <w:r w:rsidRPr="00147C61">
        <w:rPr>
          <w:rFonts w:ascii="Times New Roman" w:hAnsi="Times New Roman" w:cs="Times New Roman"/>
          <w:sz w:val="24"/>
          <w:szCs w:val="24"/>
        </w:rPr>
        <w:t xml:space="preserve">Aprobar la nómina de cincuenta y dos jóvenes, seleccionados para optar al Programa de Becas Municipales. 2) Se autoriza a la Tesorera Municipal Licda.  Mayra Lissethe Renderos de Vásquez, para que de forma mensual pueda erogar la cantidad de OCHENTA DOLARES DE LOS ESTADOS UNIDOS DE NORTE AMERICA ($80.00) a cada uno de los cincuenta y dos Jóvenes beneficiarios haciendo una suma mensual de CUATRO MIL CIENTO SESENTA 00/100 DÓLARES DE LOS ESTADOS UNIDOS DE NORTE AMERICA ($4,160.00) con el objeto de entregarse a los cincuenta y dos jóvenes beneficiarios en concepto de Becas para cancelar los estudios superiores de Universidad; autorizándose a la Tesorera Municipal, </w:t>
      </w:r>
      <w:r w:rsidRPr="00147C61">
        <w:rPr>
          <w:rFonts w:ascii="Times New Roman" w:hAnsi="Times New Roman" w:cs="Times New Roman"/>
          <w:sz w:val="24"/>
          <w:szCs w:val="24"/>
        </w:rPr>
        <w:lastRenderedPageBreak/>
        <w:t>para que pueda transferir el deposito a las cuentas bancarias de cada uno de los jóvenes Becarios, la cantidad que les corresponde.</w:t>
      </w:r>
    </w:p>
    <w:p w14:paraId="3AF99A4A"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sz w:val="24"/>
          <w:szCs w:val="24"/>
        </w:rPr>
        <w:t>II- Que Marvin Antonio Vivas Martínez, Auxiliar de Proyección Social, expone ante éste pleno que los fondos destinados al  PROGRAMA MUNICIPAL DE BECAS UNIVERSITARIAS COMO APOYO PARA ESTUDIANTES DE ESCASOS RECURSOS ECONOMICOS DEL MUNICIPIO DE SAN PEDRO PERULAPAN 2020. No alcanzará entregando $80.00 dólares a cada uno de los 52 estudiantes Becados porque se realizó presupuesto para 45 estudiantes y se tiene la cantidad de 52 universitarios, además se ha programado ingresar a la misma carpeta el apoyo a niños especiales que estudian en la escuela Adolfo O. Blandón y los niños que estudian en la Escuela para sordos, ambas ubicadas en la Ciudad de Cojutepeque, de igual forma se incluirán a las dos madres educadoras del CBI de Cantón El Rodeo.</w:t>
      </w:r>
    </w:p>
    <w:p w14:paraId="14A0DADB"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sz w:val="24"/>
          <w:szCs w:val="24"/>
        </w:rPr>
        <w:t xml:space="preserve">III- Que viendo los inconvenientes presentados en el marco del desarrollo de dicho Programa Social, se recibe la sugerencia por parte de los encargados de dicha ejecución presupuestaria que se disminuya la cantidad de $10.00 dólares a cada uno de los 52 beneficiarios Becados, quedando una mensualidad de $70.00 dólares a cada uno, para poder aportar a los demás niños que se de igual forma necesitan la contribución económica por lo delicado de sus situaciones. </w:t>
      </w:r>
    </w:p>
    <w:p w14:paraId="79F8D274" w14:textId="77777777" w:rsidR="00562476" w:rsidRDefault="00562476" w:rsidP="00562476">
      <w:pPr>
        <w:spacing w:after="0" w:line="276" w:lineRule="auto"/>
        <w:jc w:val="both"/>
        <w:rPr>
          <w:rFonts w:ascii="Times New Roman" w:hAnsi="Times New Roman" w:cs="Times New Roman"/>
          <w:sz w:val="24"/>
          <w:szCs w:val="24"/>
          <w:lang w:val="es-ES"/>
        </w:rPr>
      </w:pPr>
      <w:r w:rsidRPr="00147C61">
        <w:rPr>
          <w:rFonts w:ascii="Times New Roman" w:hAnsi="Times New Roman" w:cs="Times New Roman"/>
          <w:sz w:val="24"/>
          <w:szCs w:val="24"/>
        </w:rPr>
        <w:t xml:space="preserve">IV- Además menciona que con la disminución sugerida éste Concejo Municipal se evitaría autorizar reprogramación de fondos mayores a la que probablemente se necesite en los últimos meses del año porque de no realizarse los fondos solo alcanzarían para apoyar a los estudiantes hasta el mes de Agosto del presente año. </w:t>
      </w:r>
      <w:r w:rsidRPr="00147C61">
        <w:rPr>
          <w:rFonts w:ascii="Times New Roman" w:hAnsi="Times New Roman" w:cs="Times New Roman"/>
          <w:b/>
          <w:sz w:val="24"/>
          <w:szCs w:val="24"/>
        </w:rPr>
        <w:t xml:space="preserve">Por lo tanto, </w:t>
      </w:r>
      <w:r w:rsidRPr="00147C61">
        <w:rPr>
          <w:rFonts w:ascii="Times New Roman" w:hAnsi="Times New Roman" w:cs="Times New Roman"/>
          <w:b/>
          <w:sz w:val="24"/>
          <w:szCs w:val="24"/>
          <w:lang w:val="es-ES"/>
        </w:rPr>
        <w:t xml:space="preserve">el Concejo Municipal en uso de las facultades que le otorga el Código Municipal. ACUERDA: </w:t>
      </w:r>
      <w:r w:rsidRPr="00BC30A2">
        <w:rPr>
          <w:rFonts w:ascii="Times New Roman" w:hAnsi="Times New Roman" w:cs="Times New Roman"/>
          <w:b/>
          <w:sz w:val="24"/>
          <w:szCs w:val="24"/>
          <w:lang w:val="es-ES"/>
        </w:rPr>
        <w:t>1)</w:t>
      </w:r>
      <w:r w:rsidRPr="00147C61">
        <w:rPr>
          <w:rFonts w:ascii="Times New Roman" w:hAnsi="Times New Roman" w:cs="Times New Roman"/>
          <w:sz w:val="24"/>
          <w:szCs w:val="24"/>
          <w:lang w:val="es-ES"/>
        </w:rPr>
        <w:t xml:space="preserve"> Autorizar la</w:t>
      </w:r>
      <w:r>
        <w:rPr>
          <w:rFonts w:ascii="Times New Roman" w:hAnsi="Times New Roman" w:cs="Times New Roman"/>
          <w:sz w:val="24"/>
          <w:szCs w:val="24"/>
          <w:lang w:val="es-ES"/>
        </w:rPr>
        <w:t xml:space="preserve"> modificación del Acuerdo </w:t>
      </w:r>
      <w:r w:rsidRPr="00147C61">
        <w:rPr>
          <w:rFonts w:ascii="Times New Roman" w:hAnsi="Times New Roman" w:cs="Times New Roman"/>
          <w:sz w:val="24"/>
          <w:szCs w:val="24"/>
        </w:rPr>
        <w:t>número Diecisiete de Acta número Seis de fecha catorce de Febrero de Dos Mil Veinte</w:t>
      </w:r>
      <w:r>
        <w:rPr>
          <w:rFonts w:ascii="Times New Roman" w:hAnsi="Times New Roman" w:cs="Times New Roman"/>
          <w:sz w:val="24"/>
          <w:szCs w:val="24"/>
        </w:rPr>
        <w:t xml:space="preserve"> en cuanto a la</w:t>
      </w:r>
      <w:r w:rsidRPr="00147C61">
        <w:rPr>
          <w:rFonts w:ascii="Times New Roman" w:hAnsi="Times New Roman" w:cs="Times New Roman"/>
          <w:sz w:val="24"/>
          <w:szCs w:val="24"/>
          <w:lang w:val="es-ES"/>
        </w:rPr>
        <w:t xml:space="preserve"> disminución de DIEZ 00/100 DÓLARES DE LOS ESTADOS UNIDOS DE NORTE AMÉRICA ($10.00) a cada uno de los 52 Estudiantes beneficiarios del </w:t>
      </w:r>
      <w:r w:rsidRPr="00147C61">
        <w:rPr>
          <w:rFonts w:ascii="Times New Roman" w:hAnsi="Times New Roman" w:cs="Times New Roman"/>
          <w:sz w:val="24"/>
          <w:szCs w:val="24"/>
        </w:rPr>
        <w:t>PROGRAMA MUNICIPAL DE BECAS UNIVERSITARIAS COMO APOYO PARA ESTUDIANTES DE ESCASOS RECURSOS ECONOMICOS DEL MUNICIPIO DE SAN PEDRO PERULAPAN 2020</w:t>
      </w:r>
      <w:r>
        <w:rPr>
          <w:rFonts w:ascii="Times New Roman" w:hAnsi="Times New Roman" w:cs="Times New Roman"/>
          <w:sz w:val="24"/>
          <w:szCs w:val="24"/>
        </w:rPr>
        <w:t xml:space="preserve">. </w:t>
      </w:r>
      <w:r w:rsidRPr="00BC30A2">
        <w:rPr>
          <w:rFonts w:ascii="Times New Roman" w:hAnsi="Times New Roman" w:cs="Times New Roman"/>
          <w:b/>
          <w:sz w:val="24"/>
          <w:szCs w:val="24"/>
        </w:rPr>
        <w:t>2)</w:t>
      </w:r>
      <w:r>
        <w:rPr>
          <w:rFonts w:ascii="Times New Roman" w:hAnsi="Times New Roman" w:cs="Times New Roman"/>
          <w:sz w:val="24"/>
          <w:szCs w:val="24"/>
        </w:rPr>
        <w:t xml:space="preserve"> Autorizar SETENTA </w:t>
      </w:r>
      <w:r w:rsidRPr="00147C61">
        <w:rPr>
          <w:rFonts w:ascii="Times New Roman" w:hAnsi="Times New Roman" w:cs="Times New Roman"/>
          <w:sz w:val="24"/>
          <w:szCs w:val="24"/>
          <w:lang w:val="es-ES"/>
        </w:rPr>
        <w:t>00/100 DÓLARES DE LOS ESTADOS UNIDOS DE NORTE AMÉRICA ($</w:t>
      </w:r>
      <w:r>
        <w:rPr>
          <w:rFonts w:ascii="Times New Roman" w:hAnsi="Times New Roman" w:cs="Times New Roman"/>
          <w:sz w:val="24"/>
          <w:szCs w:val="24"/>
          <w:lang w:val="es-ES"/>
        </w:rPr>
        <w:t>7</w:t>
      </w:r>
      <w:r w:rsidRPr="00147C61">
        <w:rPr>
          <w:rFonts w:ascii="Times New Roman" w:hAnsi="Times New Roman" w:cs="Times New Roman"/>
          <w:sz w:val="24"/>
          <w:szCs w:val="24"/>
          <w:lang w:val="es-ES"/>
        </w:rPr>
        <w:t>0.00)</w:t>
      </w:r>
      <w:r>
        <w:rPr>
          <w:rFonts w:ascii="Times New Roman" w:hAnsi="Times New Roman" w:cs="Times New Roman"/>
          <w:sz w:val="24"/>
          <w:szCs w:val="24"/>
          <w:lang w:val="es-ES"/>
        </w:rPr>
        <w:t xml:space="preserve"> mensuales </w:t>
      </w:r>
      <w:r w:rsidRPr="00147C61">
        <w:rPr>
          <w:rFonts w:ascii="Times New Roman" w:hAnsi="Times New Roman" w:cs="Times New Roman"/>
          <w:sz w:val="24"/>
          <w:szCs w:val="24"/>
        </w:rPr>
        <w:t>a cada uno de los 52 beneficiarios Becados</w:t>
      </w:r>
      <w:r>
        <w:rPr>
          <w:rFonts w:ascii="Times New Roman" w:hAnsi="Times New Roman" w:cs="Times New Roman"/>
          <w:sz w:val="24"/>
          <w:szCs w:val="24"/>
        </w:rPr>
        <w:t xml:space="preserve">. </w:t>
      </w:r>
      <w:r w:rsidRPr="00BC30A2">
        <w:rPr>
          <w:rFonts w:ascii="Times New Roman" w:hAnsi="Times New Roman" w:cs="Times New Roman"/>
          <w:b/>
          <w:sz w:val="24"/>
          <w:szCs w:val="24"/>
        </w:rPr>
        <w:t>3)</w:t>
      </w:r>
      <w:r>
        <w:rPr>
          <w:rFonts w:ascii="Times New Roman" w:hAnsi="Times New Roman" w:cs="Times New Roman"/>
          <w:sz w:val="24"/>
          <w:szCs w:val="24"/>
        </w:rPr>
        <w:t xml:space="preserve"> Autorizar VEINTICINCO 00/100 </w:t>
      </w:r>
      <w:r w:rsidRPr="00147C61">
        <w:rPr>
          <w:rFonts w:ascii="Times New Roman" w:hAnsi="Times New Roman" w:cs="Times New Roman"/>
          <w:sz w:val="24"/>
          <w:szCs w:val="24"/>
          <w:lang w:val="es-ES"/>
        </w:rPr>
        <w:t>DÓLARES DE LOS ESTADOS UNIDOS DE NORTE AMÉRICA ($</w:t>
      </w:r>
      <w:r>
        <w:rPr>
          <w:rFonts w:ascii="Times New Roman" w:hAnsi="Times New Roman" w:cs="Times New Roman"/>
          <w:sz w:val="24"/>
          <w:szCs w:val="24"/>
          <w:lang w:val="es-ES"/>
        </w:rPr>
        <w:t>25</w:t>
      </w:r>
      <w:r w:rsidRPr="00147C61">
        <w:rPr>
          <w:rFonts w:ascii="Times New Roman" w:hAnsi="Times New Roman" w:cs="Times New Roman"/>
          <w:sz w:val="24"/>
          <w:szCs w:val="24"/>
          <w:lang w:val="es-ES"/>
        </w:rPr>
        <w:t>.00)</w:t>
      </w:r>
      <w:r>
        <w:rPr>
          <w:rFonts w:ascii="Times New Roman" w:hAnsi="Times New Roman" w:cs="Times New Roman"/>
          <w:sz w:val="24"/>
          <w:szCs w:val="24"/>
          <w:lang w:val="es-ES"/>
        </w:rPr>
        <w:t xml:space="preserve"> mensuales a once niños que estudian en la Escuela Especial para niños Adolfo O. Blandón, Cojutepeque, a continuación el detalle: </w:t>
      </w:r>
    </w:p>
    <w:p w14:paraId="59AEB69B"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43D4D">
        <w:rPr>
          <w:rFonts w:ascii="Times New Roman" w:hAnsi="Times New Roman" w:cs="Times New Roman"/>
          <w:sz w:val="24"/>
          <w:szCs w:val="24"/>
        </w:rPr>
        <w:t>ELSA MARICELA GONZALEZ RIVERA.</w:t>
      </w:r>
    </w:p>
    <w:p w14:paraId="1EA04BED"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43D4D">
        <w:rPr>
          <w:rFonts w:ascii="Times New Roman" w:hAnsi="Times New Roman" w:cs="Times New Roman"/>
          <w:sz w:val="24"/>
          <w:szCs w:val="24"/>
        </w:rPr>
        <w:t>WENDY CAROLINA GARCIA AGUILUZ.</w:t>
      </w:r>
    </w:p>
    <w:p w14:paraId="068D80FE"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43D4D">
        <w:rPr>
          <w:rFonts w:ascii="Times New Roman" w:hAnsi="Times New Roman" w:cs="Times New Roman"/>
          <w:sz w:val="24"/>
          <w:szCs w:val="24"/>
        </w:rPr>
        <w:t>ANA ALICIA SANCHEZ LOPEZ</w:t>
      </w:r>
    </w:p>
    <w:p w14:paraId="7D9A4518"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943D4D">
        <w:rPr>
          <w:rFonts w:ascii="Times New Roman" w:hAnsi="Times New Roman" w:cs="Times New Roman"/>
          <w:sz w:val="24"/>
          <w:szCs w:val="24"/>
        </w:rPr>
        <w:t>MARIA DINORA TRINIDAD ARRIOLA.</w:t>
      </w:r>
    </w:p>
    <w:p w14:paraId="2259AC19"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943D4D">
        <w:rPr>
          <w:rFonts w:ascii="Times New Roman" w:hAnsi="Times New Roman" w:cs="Times New Roman"/>
          <w:sz w:val="24"/>
          <w:szCs w:val="24"/>
        </w:rPr>
        <w:t>MARIA DINA PEREZ DE MORALES.</w:t>
      </w:r>
    </w:p>
    <w:p w14:paraId="652BF0A7"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43D4D">
        <w:rPr>
          <w:rFonts w:ascii="Times New Roman" w:hAnsi="Times New Roman" w:cs="Times New Roman"/>
          <w:sz w:val="24"/>
          <w:szCs w:val="24"/>
        </w:rPr>
        <w:t>ANDREA BAUTISTA</w:t>
      </w:r>
    </w:p>
    <w:p w14:paraId="61BC3200"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943D4D">
        <w:rPr>
          <w:rFonts w:ascii="Times New Roman" w:hAnsi="Times New Roman" w:cs="Times New Roman"/>
          <w:sz w:val="24"/>
          <w:szCs w:val="24"/>
        </w:rPr>
        <w:t>SILVIA ARELY TORRES ALVARADO.</w:t>
      </w:r>
    </w:p>
    <w:p w14:paraId="0BD70318"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43D4D">
        <w:rPr>
          <w:rFonts w:ascii="Times New Roman" w:hAnsi="Times New Roman" w:cs="Times New Roman"/>
          <w:sz w:val="24"/>
          <w:szCs w:val="24"/>
        </w:rPr>
        <w:t>RITA ELIZABETH JOAQUIN</w:t>
      </w:r>
    </w:p>
    <w:p w14:paraId="529E6212" w14:textId="77777777" w:rsidR="00562476" w:rsidRPr="00943D4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943D4D">
        <w:rPr>
          <w:rFonts w:ascii="Times New Roman" w:hAnsi="Times New Roman" w:cs="Times New Roman"/>
          <w:sz w:val="24"/>
          <w:szCs w:val="24"/>
        </w:rPr>
        <w:t>GLADIS CAROLINA GARCIA ASCENCIO.</w:t>
      </w:r>
    </w:p>
    <w:p w14:paraId="212528C7" w14:textId="77777777" w:rsidR="0056247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943D4D">
        <w:rPr>
          <w:rFonts w:ascii="Times New Roman" w:hAnsi="Times New Roman" w:cs="Times New Roman"/>
          <w:sz w:val="24"/>
          <w:szCs w:val="24"/>
        </w:rPr>
        <w:t>MARIA FELICITA DEL CARMEN LOPEZ.</w:t>
      </w:r>
    </w:p>
    <w:p w14:paraId="299A24C6" w14:textId="77777777" w:rsidR="00562476" w:rsidRPr="00A72CAD"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943D4D">
        <w:rPr>
          <w:rFonts w:ascii="Times New Roman" w:hAnsi="Times New Roman" w:cs="Times New Roman"/>
          <w:sz w:val="24"/>
          <w:szCs w:val="24"/>
        </w:rPr>
        <w:t>CRISTABEL DE JESÚS LÓPEZ DE FLORES.</w:t>
      </w:r>
    </w:p>
    <w:p w14:paraId="1981888A" w14:textId="77777777" w:rsidR="00562476" w:rsidRDefault="00562476" w:rsidP="00562476">
      <w:pPr>
        <w:spacing w:after="0" w:line="276" w:lineRule="auto"/>
        <w:jc w:val="both"/>
        <w:rPr>
          <w:rFonts w:ascii="Times New Roman" w:hAnsi="Times New Roman" w:cs="Times New Roman"/>
          <w:sz w:val="24"/>
          <w:szCs w:val="24"/>
          <w:lang w:val="es-ES"/>
        </w:rPr>
      </w:pPr>
      <w:r w:rsidRPr="00BC30A2">
        <w:rPr>
          <w:rFonts w:ascii="Times New Roman" w:hAnsi="Times New Roman" w:cs="Times New Roman"/>
          <w:b/>
          <w:sz w:val="24"/>
          <w:szCs w:val="24"/>
          <w:lang w:val="es-ES"/>
        </w:rPr>
        <w:lastRenderedPageBreak/>
        <w:t>4)</w:t>
      </w:r>
      <w:r>
        <w:rPr>
          <w:rFonts w:ascii="Times New Roman" w:hAnsi="Times New Roman" w:cs="Times New Roman"/>
          <w:sz w:val="24"/>
          <w:szCs w:val="24"/>
          <w:lang w:val="es-ES"/>
        </w:rPr>
        <w:t xml:space="preserve"> Autorizar </w:t>
      </w:r>
      <w:r>
        <w:rPr>
          <w:rFonts w:ascii="Times New Roman" w:hAnsi="Times New Roman" w:cs="Times New Roman"/>
          <w:sz w:val="24"/>
          <w:szCs w:val="24"/>
        </w:rPr>
        <w:t xml:space="preserve">VEINTICINCO 00/100 </w:t>
      </w:r>
      <w:r w:rsidRPr="00147C61">
        <w:rPr>
          <w:rFonts w:ascii="Times New Roman" w:hAnsi="Times New Roman" w:cs="Times New Roman"/>
          <w:sz w:val="24"/>
          <w:szCs w:val="24"/>
          <w:lang w:val="es-ES"/>
        </w:rPr>
        <w:t>DÓLARES DE LOS ESTADOS UNIDOS DE NORTE AMÉRICA ($</w:t>
      </w:r>
      <w:r>
        <w:rPr>
          <w:rFonts w:ascii="Times New Roman" w:hAnsi="Times New Roman" w:cs="Times New Roman"/>
          <w:sz w:val="24"/>
          <w:szCs w:val="24"/>
          <w:lang w:val="es-ES"/>
        </w:rPr>
        <w:t>25</w:t>
      </w:r>
      <w:r w:rsidRPr="00147C61">
        <w:rPr>
          <w:rFonts w:ascii="Times New Roman" w:hAnsi="Times New Roman" w:cs="Times New Roman"/>
          <w:sz w:val="24"/>
          <w:szCs w:val="24"/>
          <w:lang w:val="es-ES"/>
        </w:rPr>
        <w:t>.00)</w:t>
      </w:r>
      <w:r>
        <w:rPr>
          <w:rFonts w:ascii="Times New Roman" w:hAnsi="Times New Roman" w:cs="Times New Roman"/>
          <w:sz w:val="24"/>
          <w:szCs w:val="24"/>
          <w:lang w:val="es-ES"/>
        </w:rPr>
        <w:t xml:space="preserve"> mensuales a tres niños que estudian en la Escuela para Sordos de Cojutepeque, detalladas a continuación: </w:t>
      </w:r>
    </w:p>
    <w:p w14:paraId="195FC9FC" w14:textId="77777777" w:rsidR="00562476" w:rsidRPr="00E722B2" w:rsidRDefault="00562476" w:rsidP="00562476">
      <w:pPr>
        <w:spacing w:after="0" w:line="276" w:lineRule="auto"/>
        <w:rPr>
          <w:rFonts w:ascii="Times New Roman" w:hAnsi="Times New Roman" w:cs="Times New Roman"/>
          <w:sz w:val="24"/>
          <w:szCs w:val="24"/>
        </w:rPr>
      </w:pPr>
      <w:r w:rsidRPr="00E722B2">
        <w:rPr>
          <w:rFonts w:ascii="Times New Roman" w:hAnsi="Times New Roman" w:cs="Times New Roman"/>
          <w:sz w:val="24"/>
          <w:szCs w:val="24"/>
        </w:rPr>
        <w:t>1</w:t>
      </w:r>
      <w:r>
        <w:rPr>
          <w:rFonts w:ascii="Times New Roman" w:hAnsi="Times New Roman" w:cs="Times New Roman"/>
          <w:sz w:val="24"/>
          <w:szCs w:val="24"/>
        </w:rPr>
        <w:t>-</w:t>
      </w:r>
      <w:r w:rsidRPr="00E722B2">
        <w:rPr>
          <w:rFonts w:ascii="Times New Roman" w:hAnsi="Times New Roman" w:cs="Times New Roman"/>
          <w:sz w:val="24"/>
          <w:szCs w:val="24"/>
        </w:rPr>
        <w:t xml:space="preserve"> CLELIA LISBETH GONZALEZ</w:t>
      </w:r>
    </w:p>
    <w:p w14:paraId="0AD496B3" w14:textId="77777777" w:rsidR="00562476" w:rsidRPr="00E722B2" w:rsidRDefault="00562476" w:rsidP="00562476">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E722B2">
        <w:rPr>
          <w:rFonts w:ascii="Times New Roman" w:hAnsi="Times New Roman" w:cs="Times New Roman"/>
          <w:sz w:val="24"/>
          <w:szCs w:val="24"/>
        </w:rPr>
        <w:t xml:space="preserve"> ANA GLADIS PEREZ</w:t>
      </w:r>
    </w:p>
    <w:p w14:paraId="18A615D0" w14:textId="77777777" w:rsidR="00562476" w:rsidRPr="00E722B2" w:rsidRDefault="00562476" w:rsidP="00562476">
      <w:p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3- </w:t>
      </w:r>
      <w:r w:rsidRPr="00E722B2">
        <w:rPr>
          <w:rFonts w:ascii="Times New Roman" w:hAnsi="Times New Roman" w:cs="Times New Roman"/>
          <w:sz w:val="24"/>
          <w:szCs w:val="24"/>
        </w:rPr>
        <w:t>XIOMARA AZUCENA CASTILLO DE GOMEZ</w:t>
      </w:r>
    </w:p>
    <w:p w14:paraId="369F9CA9" w14:textId="77777777" w:rsidR="00562476" w:rsidRPr="00C05C91" w:rsidRDefault="00562476" w:rsidP="00562476">
      <w:pPr>
        <w:spacing w:after="0" w:line="276" w:lineRule="auto"/>
        <w:jc w:val="both"/>
        <w:rPr>
          <w:rFonts w:ascii="Times New Roman" w:hAnsi="Times New Roman" w:cs="Times New Roman"/>
          <w:sz w:val="24"/>
          <w:szCs w:val="24"/>
        </w:rPr>
      </w:pPr>
      <w:r w:rsidRPr="00BC30A2">
        <w:rPr>
          <w:rFonts w:ascii="Times New Roman" w:hAnsi="Times New Roman" w:cs="Times New Roman"/>
          <w:b/>
          <w:sz w:val="24"/>
          <w:szCs w:val="24"/>
          <w:lang w:val="es-ES"/>
        </w:rPr>
        <w:t>5)</w:t>
      </w:r>
      <w:r>
        <w:rPr>
          <w:rFonts w:ascii="Times New Roman" w:hAnsi="Times New Roman" w:cs="Times New Roman"/>
          <w:sz w:val="24"/>
          <w:szCs w:val="24"/>
          <w:lang w:val="es-ES"/>
        </w:rPr>
        <w:t xml:space="preserve"> Autorizar </w:t>
      </w:r>
      <w:r>
        <w:rPr>
          <w:rFonts w:ascii="Times New Roman" w:hAnsi="Times New Roman" w:cs="Times New Roman"/>
          <w:sz w:val="24"/>
          <w:szCs w:val="24"/>
        </w:rPr>
        <w:t xml:space="preserve">SETENTA Y CINCO 00/100 </w:t>
      </w:r>
      <w:r w:rsidRPr="00147C61">
        <w:rPr>
          <w:rFonts w:ascii="Times New Roman" w:hAnsi="Times New Roman" w:cs="Times New Roman"/>
          <w:sz w:val="24"/>
          <w:szCs w:val="24"/>
          <w:lang w:val="es-ES"/>
        </w:rPr>
        <w:t>DÓLARES DE LOS ESTADOS UNIDOS DE NORTE AMÉRICA ($</w:t>
      </w:r>
      <w:r>
        <w:rPr>
          <w:rFonts w:ascii="Times New Roman" w:hAnsi="Times New Roman" w:cs="Times New Roman"/>
          <w:sz w:val="24"/>
          <w:szCs w:val="24"/>
          <w:lang w:val="es-ES"/>
        </w:rPr>
        <w:t>75</w:t>
      </w:r>
      <w:r w:rsidRPr="00147C61">
        <w:rPr>
          <w:rFonts w:ascii="Times New Roman" w:hAnsi="Times New Roman" w:cs="Times New Roman"/>
          <w:sz w:val="24"/>
          <w:szCs w:val="24"/>
          <w:lang w:val="es-ES"/>
        </w:rPr>
        <w:t>.00)</w:t>
      </w:r>
      <w:r>
        <w:rPr>
          <w:rFonts w:ascii="Times New Roman" w:hAnsi="Times New Roman" w:cs="Times New Roman"/>
          <w:sz w:val="24"/>
          <w:szCs w:val="24"/>
          <w:lang w:val="es-ES"/>
        </w:rPr>
        <w:t xml:space="preserve"> mensuales a dos Madres Educadoras del CBI de Cantón El Rodeo. (Aleyda Guadalupe Nieto Santos y Reina Isabel Mendoza Vásquez). </w:t>
      </w:r>
      <w:r w:rsidRPr="00BC30A2">
        <w:rPr>
          <w:rFonts w:ascii="Times New Roman" w:hAnsi="Times New Roman" w:cs="Times New Roman"/>
          <w:b/>
          <w:sz w:val="24"/>
          <w:szCs w:val="24"/>
          <w:lang w:val="es-ES"/>
        </w:rPr>
        <w:t>6)</w:t>
      </w:r>
      <w:r>
        <w:rPr>
          <w:rFonts w:ascii="Times New Roman" w:hAnsi="Times New Roman" w:cs="Times New Roman"/>
          <w:sz w:val="24"/>
          <w:szCs w:val="24"/>
          <w:lang w:val="es-ES"/>
        </w:rPr>
        <w:t xml:space="preserve"> </w:t>
      </w:r>
      <w:r w:rsidRPr="00147C61">
        <w:rPr>
          <w:rFonts w:ascii="Times New Roman" w:hAnsi="Times New Roman" w:cs="Times New Roman"/>
          <w:sz w:val="24"/>
          <w:szCs w:val="24"/>
        </w:rPr>
        <w:t xml:space="preserve">Se autoriza a la Tesorera Municipal Licda.  Mayra </w:t>
      </w:r>
      <w:r w:rsidRPr="00C05C91">
        <w:rPr>
          <w:rFonts w:ascii="Times New Roman" w:hAnsi="Times New Roman" w:cs="Times New Roman"/>
          <w:sz w:val="24"/>
          <w:szCs w:val="24"/>
        </w:rPr>
        <w:t xml:space="preserve">Lissethe Renderos de Vásquez, para que de forma mensual pueda erogar las cantidades anteriormente detalladas, desde el mes de Febrero hasta el mes de Noviembre de Dos Mil Veinte de la Cuenta Bancaria PROGRAMA MUNICIPAL DE BECAS UNIVERSITARIAS COMO APOYO PARA ESTUDIANTES DE ESCASOS RECURSOS ECONOMICOS DEL MUNICIPIO DE SAN PEDRO PERULAPAN 2020. </w:t>
      </w:r>
      <w:r w:rsidRPr="00C05C91">
        <w:rPr>
          <w:rFonts w:ascii="Times New Roman" w:hAnsi="Times New Roman" w:cs="Times New Roman"/>
          <w:b/>
          <w:sz w:val="24"/>
          <w:szCs w:val="24"/>
        </w:rPr>
        <w:t>7)</w:t>
      </w:r>
      <w:r w:rsidRPr="00C05C91">
        <w:rPr>
          <w:rFonts w:ascii="Times New Roman" w:hAnsi="Times New Roman" w:cs="Times New Roman"/>
          <w:sz w:val="24"/>
          <w:szCs w:val="24"/>
        </w:rPr>
        <w:t xml:space="preserve"> Se autoriza a la Encargada del Presupuesto Municipal para descargar en las cifras correspondientes del presupuesto Municipal vigente. Nota.</w:t>
      </w:r>
      <w:r>
        <w:rPr>
          <w:rFonts w:ascii="Times New Roman" w:hAnsi="Times New Roman" w:cs="Times New Roman"/>
          <w:sz w:val="24"/>
          <w:szCs w:val="24"/>
        </w:rPr>
        <w:t xml:space="preserve"> Para la aprobación del Presente Acuerdo hubo empate por lo que se resolvió con voto calificado del señor Alcalde según el Art. 43 del Código Municipal, por lo que se</w:t>
      </w:r>
      <w:r w:rsidRPr="00C05C91">
        <w:rPr>
          <w:rFonts w:ascii="Times New Roman" w:hAnsi="Times New Roman" w:cs="Times New Roman"/>
          <w:sz w:val="24"/>
          <w:szCs w:val="24"/>
        </w:rPr>
        <w:t xml:space="preserve"> hace constar que los siguientes Regidores Propietarios: Héctor Ismael Estrada Vásquez, Marcelo Francisco Oporto Vides, Oscar Orlando Sandoval Sánchez, Ángela Dimas Vásquez Herrera y Jorge Andrés Nieto Aparicio en sustitución de Maritza Carolina Martínez de Martínez</w:t>
      </w:r>
      <w:r>
        <w:rPr>
          <w:rFonts w:ascii="Times New Roman" w:hAnsi="Times New Roman" w:cs="Times New Roman"/>
          <w:sz w:val="24"/>
          <w:szCs w:val="24"/>
        </w:rPr>
        <w:t xml:space="preserve">, salvan su voto manifestando que no están de acuerdo en disminuir la cantidad a $70.00 dólares y solicitan mantener $80.00 dólares para cada Becado por que cada uno de ellos pertenecen a familias de escasos recursos económicos y se les dificulta salir adelante, en base el Art. 4 literal 4 del Código Municipal; además el Ing. Ulises Hernández Ramírez, manifiesta a favor su voto pero solicita que se visiten y se realice una actualización del estudio socioeconómico a cada uno de los 52 Becados. </w:t>
      </w:r>
      <w:r w:rsidRPr="00C05C91">
        <w:rPr>
          <w:rFonts w:ascii="Times New Roman" w:hAnsi="Times New Roman" w:cs="Times New Roman"/>
          <w:sz w:val="24"/>
          <w:szCs w:val="24"/>
        </w:rPr>
        <w:t>Comuníquese</w:t>
      </w:r>
      <w:r w:rsidRPr="00C05C91">
        <w:rPr>
          <w:rFonts w:ascii="Times New Roman" w:hAnsi="Times New Roman" w:cs="Times New Roman"/>
          <w:sz w:val="24"/>
          <w:szCs w:val="24"/>
          <w:lang w:val="es-ES"/>
        </w:rPr>
        <w:t>.</w:t>
      </w:r>
    </w:p>
    <w:p w14:paraId="2449DFE7" w14:textId="77777777" w:rsidR="00562476" w:rsidRPr="00147C61" w:rsidRDefault="00562476" w:rsidP="00562476">
      <w:pPr>
        <w:spacing w:after="0" w:line="276" w:lineRule="auto"/>
        <w:jc w:val="both"/>
        <w:rPr>
          <w:rFonts w:ascii="Times New Roman" w:hAnsi="Times New Roman" w:cs="Times New Roman"/>
          <w:b/>
          <w:sz w:val="24"/>
          <w:szCs w:val="24"/>
        </w:rPr>
      </w:pPr>
    </w:p>
    <w:p w14:paraId="411F78F5"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b/>
          <w:sz w:val="24"/>
          <w:szCs w:val="24"/>
        </w:rPr>
        <w:t>ACUERDO NÚMERO NUEVE:</w:t>
      </w:r>
      <w:r w:rsidRPr="00147C61">
        <w:rPr>
          <w:rFonts w:ascii="Times New Roman" w:hAnsi="Times New Roman" w:cs="Times New Roman"/>
          <w:sz w:val="24"/>
          <w:szCs w:val="24"/>
        </w:rPr>
        <w:t xml:space="preserve"> El Concejo Municipal,  CONSIDERANDO: </w:t>
      </w:r>
    </w:p>
    <w:p w14:paraId="6F703940"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3F513BD2"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2A70AC99" w14:textId="77777777" w:rsidR="00562476" w:rsidRPr="00643D09"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643D09">
        <w:rPr>
          <w:rFonts w:ascii="Times New Roman" w:hAnsi="Times New Roman" w:cs="Times New Roman"/>
          <w:sz w:val="24"/>
          <w:szCs w:val="24"/>
        </w:rPr>
        <w:t>PAVIMENTACION DE 150 ML CON CONCRETO HIDRÁULICO EN CANTON SAN FRANCISCO SECTOR LAS PEÑITAS CANTON SAN FRANCISCO, MUNICIPIO DE SAN PEDRO PERULAPAN, AÑO 2020</w:t>
      </w:r>
      <w:r>
        <w:rPr>
          <w:rFonts w:ascii="Times New Roman" w:hAnsi="Times New Roman" w:cs="Times New Roman"/>
          <w:sz w:val="24"/>
          <w:szCs w:val="24"/>
        </w:rPr>
        <w:t>.</w:t>
      </w:r>
    </w:p>
    <w:p w14:paraId="3F9A4419"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 xml:space="preserve">el Concejo Municipal en uso de las facultades que le otorga el Código </w:t>
      </w:r>
      <w:r w:rsidRPr="00E64210">
        <w:rPr>
          <w:rFonts w:ascii="Times New Roman" w:hAnsi="Times New Roman" w:cs="Times New Roman"/>
          <w:b/>
          <w:sz w:val="24"/>
          <w:szCs w:val="24"/>
          <w:lang w:val="es-ES"/>
        </w:rPr>
        <w:lastRenderedPageBreak/>
        <w:t>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643D09">
        <w:rPr>
          <w:rFonts w:ascii="Times New Roman" w:hAnsi="Times New Roman" w:cs="Times New Roman"/>
          <w:sz w:val="24"/>
          <w:szCs w:val="24"/>
        </w:rPr>
        <w:t>PAVIMENTACION DE 150 ML CON CONCRETO HIDRÁULICO EN CANTON SAN FRANCISCO SECTOR LAS PEÑITAS CANTON SAN FRANCISCO,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VEINTINUEVE </w:t>
      </w:r>
      <w:r w:rsidRPr="00E64210">
        <w:rPr>
          <w:rFonts w:ascii="Times New Roman" w:hAnsi="Times New Roman" w:cs="Times New Roman"/>
          <w:sz w:val="24"/>
          <w:szCs w:val="24"/>
        </w:rPr>
        <w:t xml:space="preserve">MIL </w:t>
      </w:r>
      <w:r>
        <w:rPr>
          <w:rFonts w:ascii="Times New Roman" w:hAnsi="Times New Roman" w:cs="Times New Roman"/>
          <w:sz w:val="24"/>
          <w:szCs w:val="24"/>
        </w:rPr>
        <w:t>DOSCIENTOS OCHENTA Y OCHO 42</w:t>
      </w:r>
      <w:r w:rsidRPr="00E64210">
        <w:rPr>
          <w:rFonts w:ascii="Times New Roman" w:hAnsi="Times New Roman" w:cs="Times New Roman"/>
          <w:sz w:val="24"/>
          <w:szCs w:val="24"/>
        </w:rPr>
        <w:t>/100 DÓLARES DE LOS ESTADOS UNIDOS DE NORTE AMERICA ($</w:t>
      </w:r>
      <w:r w:rsidRPr="00241DBF">
        <w:rPr>
          <w:rFonts w:ascii="Times New Roman" w:hAnsi="Times New Roman" w:cs="Times New Roman"/>
          <w:sz w:val="24"/>
          <w:szCs w:val="24"/>
        </w:rPr>
        <w:t>29,288.42</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643D09">
        <w:rPr>
          <w:rFonts w:ascii="Times New Roman" w:hAnsi="Times New Roman" w:cs="Times New Roman"/>
          <w:sz w:val="24"/>
          <w:szCs w:val="24"/>
        </w:rPr>
        <w:t>PAVIMENTACION DE 150 ML CON CONCRETO HIDRÁULICO EN CANTON SAN FRANCISCO SECTOR LAS PEÑITAS CANTON SAN FRANCISCO, MUNICIPIO DE SAN PEDRO PERULAPAN, AÑO 2020</w:t>
      </w:r>
      <w:r w:rsidRPr="00E64210">
        <w:rPr>
          <w:rFonts w:ascii="Times New Roman" w:hAnsi="Times New Roman" w:cs="Times New Roman"/>
          <w:sz w:val="24"/>
          <w:szCs w:val="24"/>
        </w:rPr>
        <w:t>. Comuníquese.-</w:t>
      </w:r>
    </w:p>
    <w:p w14:paraId="1C3336BF" w14:textId="77777777" w:rsidR="00562476" w:rsidRDefault="00562476" w:rsidP="00562476">
      <w:pPr>
        <w:spacing w:after="0" w:line="276" w:lineRule="auto"/>
        <w:jc w:val="both"/>
        <w:rPr>
          <w:rFonts w:ascii="Times New Roman" w:hAnsi="Times New Roman" w:cs="Times New Roman"/>
          <w:sz w:val="24"/>
          <w:szCs w:val="24"/>
        </w:rPr>
      </w:pPr>
    </w:p>
    <w:p w14:paraId="73C7F1AF" w14:textId="77777777" w:rsidR="00562476" w:rsidRPr="00D1296F" w:rsidRDefault="00562476" w:rsidP="00562476">
      <w:pPr>
        <w:spacing w:after="0" w:line="276" w:lineRule="auto"/>
        <w:jc w:val="both"/>
        <w:rPr>
          <w:rFonts w:ascii="Times New Roman" w:hAnsi="Times New Roman" w:cs="Times New Roman"/>
          <w:sz w:val="24"/>
          <w:szCs w:val="24"/>
        </w:rPr>
      </w:pPr>
      <w:r w:rsidRPr="008F21C6">
        <w:rPr>
          <w:rFonts w:ascii="Times New Roman" w:hAnsi="Times New Roman" w:cs="Times New Roman"/>
          <w:b/>
          <w:sz w:val="24"/>
          <w:szCs w:val="24"/>
        </w:rPr>
        <w:t>ACUERDO NÚMERO DIEZ:</w:t>
      </w:r>
      <w:r w:rsidRPr="008F21C6">
        <w:rPr>
          <w:rFonts w:ascii="Times New Roman" w:hAnsi="Times New Roman" w:cs="Times New Roman"/>
          <w:sz w:val="24"/>
          <w:szCs w:val="24"/>
        </w:rPr>
        <w:t xml:space="preserve"> El</w:t>
      </w:r>
      <w:r w:rsidRPr="00D1296F">
        <w:rPr>
          <w:rFonts w:ascii="Times New Roman" w:hAnsi="Times New Roman" w:cs="Times New Roman"/>
          <w:sz w:val="24"/>
          <w:szCs w:val="24"/>
        </w:rPr>
        <w:t xml:space="preserve"> Concejo Municipal,  CONSIDERANDO: </w:t>
      </w:r>
    </w:p>
    <w:p w14:paraId="588FBE8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D1296F">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1D8D6045"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53B2EA04" w14:textId="77777777" w:rsidR="00562476" w:rsidRPr="00FB3642"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FB3642">
        <w:rPr>
          <w:rFonts w:ascii="Times New Roman" w:hAnsi="Times New Roman" w:cs="Times New Roman"/>
          <w:sz w:val="24"/>
          <w:szCs w:val="24"/>
        </w:rPr>
        <w:t>PAVIMENTACION DE 92.7 ML CON CONCRETO HIDRAULICO EN LOTIFICACION SAN CRISTOBAL CANTON ISTAHUA, MUNICIPIO DE SAN PEDRO PERULAPAN, AÑO 2020</w:t>
      </w:r>
      <w:r>
        <w:rPr>
          <w:rFonts w:ascii="Times New Roman" w:hAnsi="Times New Roman" w:cs="Times New Roman"/>
          <w:sz w:val="24"/>
          <w:szCs w:val="24"/>
        </w:rPr>
        <w:t>.</w:t>
      </w:r>
    </w:p>
    <w:p w14:paraId="11C88914"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FB3642">
        <w:rPr>
          <w:rFonts w:ascii="Times New Roman" w:hAnsi="Times New Roman" w:cs="Times New Roman"/>
          <w:sz w:val="24"/>
          <w:szCs w:val="24"/>
        </w:rPr>
        <w:t>PAVIMENTACION DE 92.7 ML CON CONCRETO HIDRAULICO EN LOTIFICACION SAN CRISTOBAL CANTON ISTAHUA,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QUINCE </w:t>
      </w:r>
      <w:r w:rsidRPr="00E64210">
        <w:rPr>
          <w:rFonts w:ascii="Times New Roman" w:hAnsi="Times New Roman" w:cs="Times New Roman"/>
          <w:sz w:val="24"/>
          <w:szCs w:val="24"/>
        </w:rPr>
        <w:t xml:space="preserve">MIL </w:t>
      </w:r>
      <w:r>
        <w:rPr>
          <w:rFonts w:ascii="Times New Roman" w:hAnsi="Times New Roman" w:cs="Times New Roman"/>
          <w:sz w:val="24"/>
          <w:szCs w:val="24"/>
        </w:rPr>
        <w:t>OCHOCIENTOS 00</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15,800.00</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FB3642">
        <w:rPr>
          <w:rFonts w:ascii="Times New Roman" w:hAnsi="Times New Roman" w:cs="Times New Roman"/>
          <w:sz w:val="24"/>
          <w:szCs w:val="24"/>
        </w:rPr>
        <w:t>PAVIMENTACION DE 92.7 ML CON CONCRETO HIDRAULICO EN LOTIFICACION SAN CRISTOBAL CANTON ISTAHUA, MUNICIPIO DE SAN PEDRO PERULAPAN, AÑO 2020</w:t>
      </w:r>
      <w:r w:rsidRPr="00E64210">
        <w:rPr>
          <w:rFonts w:ascii="Times New Roman" w:hAnsi="Times New Roman" w:cs="Times New Roman"/>
          <w:sz w:val="24"/>
          <w:szCs w:val="24"/>
        </w:rPr>
        <w:t>. Comuníquese.-</w:t>
      </w:r>
    </w:p>
    <w:p w14:paraId="553F6DC6" w14:textId="77777777" w:rsidR="00562476" w:rsidRDefault="00562476" w:rsidP="00562476">
      <w:pPr>
        <w:spacing w:after="0" w:line="276" w:lineRule="auto"/>
        <w:jc w:val="both"/>
        <w:rPr>
          <w:rFonts w:ascii="Times New Roman" w:hAnsi="Times New Roman" w:cs="Times New Roman"/>
          <w:sz w:val="24"/>
          <w:szCs w:val="24"/>
        </w:rPr>
      </w:pPr>
    </w:p>
    <w:p w14:paraId="7D6336E4" w14:textId="77777777" w:rsidR="00562476" w:rsidRPr="00BC6719" w:rsidRDefault="00562476" w:rsidP="00562476">
      <w:pPr>
        <w:spacing w:after="0" w:line="276" w:lineRule="auto"/>
        <w:jc w:val="both"/>
        <w:rPr>
          <w:rFonts w:ascii="Times New Roman" w:hAnsi="Times New Roman" w:cs="Times New Roman"/>
          <w:sz w:val="24"/>
          <w:szCs w:val="24"/>
        </w:rPr>
      </w:pPr>
      <w:r w:rsidRPr="00C977B8">
        <w:rPr>
          <w:rFonts w:ascii="Times New Roman" w:hAnsi="Times New Roman" w:cs="Times New Roman"/>
          <w:b/>
          <w:sz w:val="24"/>
          <w:szCs w:val="24"/>
        </w:rPr>
        <w:t>ACUERDO NÚMERO ONCE:</w:t>
      </w:r>
      <w:r w:rsidRPr="00BC6719">
        <w:rPr>
          <w:rFonts w:ascii="Times New Roman" w:hAnsi="Times New Roman" w:cs="Times New Roman"/>
          <w:sz w:val="24"/>
          <w:szCs w:val="24"/>
        </w:rPr>
        <w:t xml:space="preserve"> El Concejo Municipal,  CONSIDERANDO: </w:t>
      </w:r>
    </w:p>
    <w:p w14:paraId="623DD398"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lastRenderedPageBreak/>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78EB5757"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77829EBC" w14:textId="77777777" w:rsidR="00562476" w:rsidRPr="003B2BC7"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3B2BC7">
        <w:rPr>
          <w:rFonts w:ascii="Times New Roman" w:hAnsi="Times New Roman" w:cs="Times New Roman"/>
          <w:sz w:val="24"/>
          <w:szCs w:val="24"/>
        </w:rPr>
        <w:t>PAVIMENTACION DE 225 ML CON CONCRETO HIDRÁULICO EN SECTOR EL CEMENTERIO MUNICIPAL CASCO URBANO DE SAN PEDRO PERULAPAN, MUNICIPIO DE SAN PEDRO PERULAPAN, AÑO 2020.</w:t>
      </w:r>
    </w:p>
    <w:p w14:paraId="6910957E"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3B2BC7">
        <w:rPr>
          <w:rFonts w:ascii="Times New Roman" w:hAnsi="Times New Roman" w:cs="Times New Roman"/>
          <w:sz w:val="24"/>
          <w:szCs w:val="24"/>
        </w:rPr>
        <w:t>PAVIMENTACION DE 225 ML CON CONCRETO HIDRÁULICO EN SECTOR EL CEMENTERIO MUNICIPAL CASCO URBANO DE SAN PEDRO PERULAPAN,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CINCUENTA Y TRES </w:t>
      </w:r>
      <w:r w:rsidRPr="00E64210">
        <w:rPr>
          <w:rFonts w:ascii="Times New Roman" w:hAnsi="Times New Roman" w:cs="Times New Roman"/>
          <w:sz w:val="24"/>
          <w:szCs w:val="24"/>
        </w:rPr>
        <w:t xml:space="preserve">MIL </w:t>
      </w:r>
      <w:r>
        <w:rPr>
          <w:rFonts w:ascii="Times New Roman" w:hAnsi="Times New Roman" w:cs="Times New Roman"/>
          <w:sz w:val="24"/>
          <w:szCs w:val="24"/>
        </w:rPr>
        <w:t>CIENTO VEINTICUATRO 18</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53,124.18</w:t>
      </w:r>
      <w:r w:rsidRPr="00E64210">
        <w:rPr>
          <w:rFonts w:ascii="Times New Roman" w:hAnsi="Times New Roman" w:cs="Times New Roman"/>
          <w:sz w:val="24"/>
          <w:szCs w:val="24"/>
        </w:rPr>
        <w:t>) para ser ejecutada por Li</w:t>
      </w:r>
      <w:r>
        <w:rPr>
          <w:rFonts w:ascii="Times New Roman" w:hAnsi="Times New Roman" w:cs="Times New Roman"/>
          <w:sz w:val="24"/>
          <w:szCs w:val="24"/>
        </w:rPr>
        <w:t>citación Pública</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3B2BC7">
        <w:rPr>
          <w:rFonts w:ascii="Times New Roman" w:hAnsi="Times New Roman" w:cs="Times New Roman"/>
          <w:sz w:val="24"/>
          <w:szCs w:val="24"/>
        </w:rPr>
        <w:t>PAVIMENTACION DE 225 ML CON CONCRETO HIDRÁULICO EN SECTOR EL CEMENTERIO MUNICIPAL CASCO URBANO DE SAN PEDRO PERULAPAN, MUNICIPIO DE SAN PEDRO PERULAPAN, AÑO 2020</w:t>
      </w:r>
      <w:r w:rsidRPr="00E64210">
        <w:rPr>
          <w:rFonts w:ascii="Times New Roman" w:hAnsi="Times New Roman" w:cs="Times New Roman"/>
          <w:sz w:val="24"/>
          <w:szCs w:val="24"/>
        </w:rPr>
        <w:t>. Comuníquese.-</w:t>
      </w:r>
    </w:p>
    <w:p w14:paraId="3C440513" w14:textId="77777777" w:rsidR="00562476" w:rsidRDefault="00562476" w:rsidP="00562476">
      <w:pPr>
        <w:spacing w:after="0" w:line="276" w:lineRule="auto"/>
        <w:jc w:val="both"/>
        <w:rPr>
          <w:rFonts w:ascii="Times New Roman" w:hAnsi="Times New Roman" w:cs="Times New Roman"/>
          <w:sz w:val="24"/>
          <w:szCs w:val="24"/>
        </w:rPr>
      </w:pPr>
    </w:p>
    <w:p w14:paraId="18837EE0"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07A70A1B"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2E3B602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36E4E122" w14:textId="77777777" w:rsidR="00562476" w:rsidRPr="0006350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063500">
        <w:rPr>
          <w:rFonts w:ascii="Times New Roman" w:hAnsi="Times New Roman" w:cs="Times New Roman"/>
          <w:sz w:val="24"/>
          <w:szCs w:val="24"/>
        </w:rPr>
        <w:t>PAVIMENTACION DE 157 ML CON MEZCLA ASFALTICA EN CALLE PRINCIPAL DE SECTOR EL PARAISO ABAJO, MUNICIPIO DE SAN PEDRO PERULAPAN, AÑO 2020.</w:t>
      </w:r>
    </w:p>
    <w:p w14:paraId="059D9FD6"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w:t>
      </w:r>
      <w:r w:rsidRPr="00E64210">
        <w:rPr>
          <w:rFonts w:ascii="Times New Roman" w:hAnsi="Times New Roman" w:cs="Times New Roman"/>
          <w:sz w:val="24"/>
          <w:szCs w:val="24"/>
        </w:rPr>
        <w:lastRenderedPageBreak/>
        <w:t xml:space="preserve">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063500">
        <w:rPr>
          <w:rFonts w:ascii="Times New Roman" w:hAnsi="Times New Roman" w:cs="Times New Roman"/>
          <w:sz w:val="24"/>
          <w:szCs w:val="24"/>
        </w:rPr>
        <w:t>PAVIMENTACION DE 157 ML CON MEZCLA ASFALTICA EN CALLE PRINCIPAL DE SECTOR EL PARAISO ABAJO, MUNICIPIO D</w:t>
      </w:r>
      <w:r>
        <w:rPr>
          <w:rFonts w:ascii="Times New Roman" w:hAnsi="Times New Roman" w:cs="Times New Roman"/>
          <w:sz w:val="24"/>
          <w:szCs w:val="24"/>
        </w:rPr>
        <w:t>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TREINTA Y SIETE </w:t>
      </w:r>
      <w:r w:rsidRPr="00E64210">
        <w:rPr>
          <w:rFonts w:ascii="Times New Roman" w:hAnsi="Times New Roman" w:cs="Times New Roman"/>
          <w:sz w:val="24"/>
          <w:szCs w:val="24"/>
        </w:rPr>
        <w:t xml:space="preserve">MIL </w:t>
      </w:r>
      <w:r>
        <w:rPr>
          <w:rFonts w:ascii="Times New Roman" w:hAnsi="Times New Roman" w:cs="Times New Roman"/>
          <w:sz w:val="24"/>
          <w:szCs w:val="24"/>
        </w:rPr>
        <w:t>DOSCIENTOS SIETE 29</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37,207.29</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063500">
        <w:rPr>
          <w:rFonts w:ascii="Times New Roman" w:hAnsi="Times New Roman" w:cs="Times New Roman"/>
          <w:sz w:val="24"/>
          <w:szCs w:val="24"/>
        </w:rPr>
        <w:t>PAVIMENTACION DE 157 ML CON MEZCLA ASFALTICA EN CALLE PRINCIPAL DE SECTOR EL PARAISO ABAJO, MUNICIPIO D</w:t>
      </w:r>
      <w:r>
        <w:rPr>
          <w:rFonts w:ascii="Times New Roman" w:hAnsi="Times New Roman" w:cs="Times New Roman"/>
          <w:sz w:val="24"/>
          <w:szCs w:val="24"/>
        </w:rPr>
        <w:t xml:space="preserve">E SAN PEDRO PERULAPAN, AÑO 2020. </w:t>
      </w:r>
      <w:r w:rsidRPr="00E64210">
        <w:rPr>
          <w:rFonts w:ascii="Times New Roman" w:hAnsi="Times New Roman" w:cs="Times New Roman"/>
          <w:sz w:val="24"/>
          <w:szCs w:val="24"/>
        </w:rPr>
        <w:t>Comuníquese.-</w:t>
      </w:r>
    </w:p>
    <w:p w14:paraId="0B0976FD"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05267BC4"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3066B5FE"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 xml:space="preserve">I-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6F60960E"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67698D8C" w14:textId="77777777" w:rsidR="00562476" w:rsidRPr="00407D14" w:rsidRDefault="00562476" w:rsidP="00562476">
      <w:pPr>
        <w:spacing w:after="0" w:line="276" w:lineRule="auto"/>
        <w:jc w:val="both"/>
        <w:rPr>
          <w:rFonts w:ascii="Calibri" w:eastAsia="Times New Roman" w:hAnsi="Calibri" w:cs="Calibri"/>
          <w:color w:val="000000"/>
          <w:lang w:eastAsia="es-SV"/>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407D14">
        <w:rPr>
          <w:rFonts w:ascii="Times New Roman" w:hAnsi="Times New Roman" w:cs="Times New Roman"/>
          <w:sz w:val="24"/>
          <w:szCs w:val="24"/>
        </w:rPr>
        <w:t>PAVIMENTACION DE 200 ML DE CONCRETO ASFALTICO EN SECTOR DESVIO AL LIMON EN CANTON EL LIMON, MUNICIPIO DE SAN PEDRO PERULAPAN, AÑO 2020</w:t>
      </w:r>
      <w:r w:rsidRPr="00063500">
        <w:rPr>
          <w:rFonts w:ascii="Times New Roman" w:hAnsi="Times New Roman" w:cs="Times New Roman"/>
          <w:sz w:val="24"/>
          <w:szCs w:val="24"/>
        </w:rPr>
        <w:t>.</w:t>
      </w:r>
    </w:p>
    <w:p w14:paraId="57681471"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407D14">
        <w:rPr>
          <w:rFonts w:ascii="Times New Roman" w:hAnsi="Times New Roman" w:cs="Times New Roman"/>
          <w:sz w:val="24"/>
          <w:szCs w:val="24"/>
        </w:rPr>
        <w:t>PAVIMENTACION DE 200 ML DE CONCRETO ASFALTICO EN SECTOR DESVIO AL LIMON EN CANTON EL LIMON,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TREINTA Y DOS </w:t>
      </w:r>
      <w:r w:rsidRPr="00E64210">
        <w:rPr>
          <w:rFonts w:ascii="Times New Roman" w:hAnsi="Times New Roman" w:cs="Times New Roman"/>
          <w:sz w:val="24"/>
          <w:szCs w:val="24"/>
        </w:rPr>
        <w:t xml:space="preserve">MIL </w:t>
      </w:r>
      <w:r>
        <w:rPr>
          <w:rFonts w:ascii="Times New Roman" w:hAnsi="Times New Roman" w:cs="Times New Roman"/>
          <w:sz w:val="24"/>
          <w:szCs w:val="24"/>
        </w:rPr>
        <w:t>TRESCIENTOS DIECISÉIS 25</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32,316.25</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407D14">
        <w:rPr>
          <w:rFonts w:ascii="Times New Roman" w:hAnsi="Times New Roman" w:cs="Times New Roman"/>
          <w:sz w:val="24"/>
          <w:szCs w:val="24"/>
        </w:rPr>
        <w:t>PAVIMENTACION DE 200 ML DE CONCRETO ASFALTICO EN SECTOR DESVIO AL LIMON EN CANTON EL LIMON, MUNICIPIO DE SAN PEDRO PERULAPAN, AÑO 2020</w:t>
      </w:r>
      <w:r w:rsidRPr="00E64210">
        <w:rPr>
          <w:rFonts w:ascii="Times New Roman" w:hAnsi="Times New Roman" w:cs="Times New Roman"/>
          <w:sz w:val="24"/>
          <w:szCs w:val="24"/>
        </w:rPr>
        <w:t>. Comuníquese.-</w:t>
      </w:r>
    </w:p>
    <w:p w14:paraId="4EE5120F" w14:textId="77777777" w:rsidR="00562476" w:rsidRDefault="00562476" w:rsidP="00562476">
      <w:pPr>
        <w:spacing w:after="0" w:line="276" w:lineRule="auto"/>
        <w:jc w:val="both"/>
        <w:rPr>
          <w:rFonts w:ascii="Times New Roman" w:hAnsi="Times New Roman" w:cs="Times New Roman"/>
          <w:sz w:val="24"/>
          <w:szCs w:val="24"/>
          <w:lang w:val="es-ES"/>
        </w:rPr>
      </w:pPr>
    </w:p>
    <w:p w14:paraId="44F2AF94"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BC6719">
        <w:rPr>
          <w:rFonts w:ascii="Times New Roman" w:hAnsi="Times New Roman" w:cs="Times New Roman"/>
          <w:b/>
          <w:sz w:val="24"/>
          <w:szCs w:val="24"/>
        </w:rPr>
        <w:t>:</w:t>
      </w:r>
      <w:r w:rsidRPr="00BC6719">
        <w:rPr>
          <w:rFonts w:ascii="Times New Roman" w:hAnsi="Times New Roman" w:cs="Times New Roman"/>
          <w:sz w:val="24"/>
          <w:szCs w:val="24"/>
        </w:rPr>
        <w:t xml:space="preserve"> El Concejo Municipal,  CONSIDERANDO: </w:t>
      </w:r>
    </w:p>
    <w:p w14:paraId="2D468A59"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lastRenderedPageBreak/>
        <w:t>I-</w:t>
      </w:r>
      <w:r w:rsidRPr="00354941">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06363A0C"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695D9D4C" w14:textId="77777777" w:rsidR="00562476" w:rsidRPr="001B1FBE"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1B1FBE">
        <w:rPr>
          <w:rFonts w:ascii="Times New Roman" w:hAnsi="Times New Roman" w:cs="Times New Roman"/>
          <w:sz w:val="24"/>
          <w:szCs w:val="24"/>
        </w:rPr>
        <w:t>CONSTRUCCION DE 113 ML DE BANDAS DE CONCRETO HIDRAULICO EN SECTOR EL CERRO CANTON EL ESPINO, MUNICIPIO DE SAN PEDRO PERULAPAN, AÑO 2020</w:t>
      </w:r>
      <w:r>
        <w:rPr>
          <w:rFonts w:ascii="Times New Roman" w:hAnsi="Times New Roman" w:cs="Times New Roman"/>
          <w:sz w:val="24"/>
          <w:szCs w:val="24"/>
        </w:rPr>
        <w:t>.</w:t>
      </w:r>
    </w:p>
    <w:p w14:paraId="47685CA1"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el Concejo Municipal en uso de las facultades que le otorga el Código 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1B1FBE">
        <w:rPr>
          <w:rFonts w:ascii="Times New Roman" w:hAnsi="Times New Roman" w:cs="Times New Roman"/>
          <w:sz w:val="24"/>
          <w:szCs w:val="24"/>
        </w:rPr>
        <w:t>CONSTRUCCION DE 113 ML DE BANDAS DE CONCRETO HIDRAULICO EN SECTOR EL CERRO CANTON EL ESPINO,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ONCE </w:t>
      </w:r>
      <w:r w:rsidRPr="00E64210">
        <w:rPr>
          <w:rFonts w:ascii="Times New Roman" w:hAnsi="Times New Roman" w:cs="Times New Roman"/>
          <w:sz w:val="24"/>
          <w:szCs w:val="24"/>
        </w:rPr>
        <w:t xml:space="preserve">MIL </w:t>
      </w:r>
      <w:r>
        <w:rPr>
          <w:rFonts w:ascii="Times New Roman" w:hAnsi="Times New Roman" w:cs="Times New Roman"/>
          <w:sz w:val="24"/>
          <w:szCs w:val="24"/>
        </w:rPr>
        <w:t>TRESCIENTOS VEINTINUEVE 14</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11,329.14</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1B1FBE">
        <w:rPr>
          <w:rFonts w:ascii="Times New Roman" w:hAnsi="Times New Roman" w:cs="Times New Roman"/>
          <w:sz w:val="24"/>
          <w:szCs w:val="24"/>
        </w:rPr>
        <w:t>CONSTRUCCION DE 113 ML DE BANDAS DE CONCRETO HIDRAULICO EN SECTOR EL CERRO CANTON EL ESPINO, MUNICIPIO DE SAN PEDRO PERULAPAN, AÑO 2020</w:t>
      </w:r>
      <w:r w:rsidRPr="00E64210">
        <w:rPr>
          <w:rFonts w:ascii="Times New Roman" w:hAnsi="Times New Roman" w:cs="Times New Roman"/>
          <w:sz w:val="24"/>
          <w:szCs w:val="24"/>
        </w:rPr>
        <w:t>. Comuníquese.-</w:t>
      </w:r>
    </w:p>
    <w:p w14:paraId="09B6552C" w14:textId="77777777" w:rsidR="00562476" w:rsidRDefault="00562476" w:rsidP="00562476">
      <w:pPr>
        <w:spacing w:after="0" w:line="276" w:lineRule="auto"/>
        <w:jc w:val="both"/>
        <w:rPr>
          <w:rFonts w:ascii="Times New Roman" w:hAnsi="Times New Roman" w:cs="Times New Roman"/>
          <w:sz w:val="24"/>
          <w:szCs w:val="24"/>
        </w:rPr>
      </w:pPr>
    </w:p>
    <w:p w14:paraId="32EE33CE"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BC6719">
        <w:rPr>
          <w:rFonts w:ascii="Times New Roman" w:hAnsi="Times New Roman" w:cs="Times New Roman"/>
          <w:b/>
          <w:sz w:val="24"/>
          <w:szCs w:val="24"/>
        </w:rPr>
        <w:t>:</w:t>
      </w:r>
      <w:r w:rsidRPr="00BC6719">
        <w:rPr>
          <w:rFonts w:ascii="Times New Roman" w:hAnsi="Times New Roman" w:cs="Times New Roman"/>
          <w:sz w:val="24"/>
          <w:szCs w:val="24"/>
        </w:rPr>
        <w:t xml:space="preserve"> El Concejo Municipal,  CONSIDERANDO: </w:t>
      </w:r>
    </w:p>
    <w:p w14:paraId="77462FDD"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w:t>
      </w:r>
      <w:r w:rsidRPr="00E64210">
        <w:rPr>
          <w:rFonts w:ascii="Times New Roman" w:hAnsi="Times New Roman" w:cs="Times New Roman"/>
          <w:sz w:val="24"/>
          <w:szCs w:val="24"/>
        </w:rPr>
        <w:t>Que según el numeral 5 del Art. 31 del Código Municipal, el cual establece: Son obligaciones del Concejo: Construir las obras necesarias para el mejoramiento y progreso  de la comunidad y la prestación de servicios públicos locales en forma eficiente y económica;</w:t>
      </w:r>
    </w:p>
    <w:p w14:paraId="5AA71CCE" w14:textId="77777777" w:rsidR="00562476" w:rsidRPr="00E64210" w:rsidRDefault="00562476" w:rsidP="00562476">
      <w:pPr>
        <w:autoSpaceDE w:val="0"/>
        <w:autoSpaceDN w:val="0"/>
        <w:adjustRightInd w:val="0"/>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 xml:space="preserve">II- Según la Ley de la Creación del FODES en el Art. 5. Establece: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 </w:t>
      </w:r>
    </w:p>
    <w:p w14:paraId="5808FDDA" w14:textId="77777777" w:rsidR="00562476" w:rsidRPr="00126DBA"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III- Que según Acuerdo número Veintiséis de Acta número Uno de fecha Diez de Enero de Dos Mil Veinte, donde el Concejo Municipal Acordó: Priorizar el Proyecto detallado a continuación:</w:t>
      </w:r>
      <w:r w:rsidRPr="00E64210">
        <w:rPr>
          <w:rFonts w:ascii="Times New Roman" w:hAnsi="Times New Roman" w:cs="Times New Roman"/>
          <w:b/>
          <w:sz w:val="24"/>
          <w:szCs w:val="24"/>
        </w:rPr>
        <w:t xml:space="preserve"> </w:t>
      </w:r>
      <w:r w:rsidRPr="00126DBA">
        <w:rPr>
          <w:rFonts w:ascii="Times New Roman" w:hAnsi="Times New Roman" w:cs="Times New Roman"/>
          <w:sz w:val="24"/>
          <w:szCs w:val="24"/>
        </w:rPr>
        <w:t>PAVIMENTACION DE 150 ML CON CONCRETO HIDRÁULICO SECTOR LA IGLESIA DE CANDELARIA EN CANTON SAN FRANCISCO, MUNICIPIO DE SAN PEDRO PERULAPAN, AÑO 2020</w:t>
      </w:r>
      <w:r>
        <w:rPr>
          <w:rFonts w:ascii="Times New Roman" w:hAnsi="Times New Roman" w:cs="Times New Roman"/>
          <w:sz w:val="24"/>
          <w:szCs w:val="24"/>
        </w:rPr>
        <w:t>.</w:t>
      </w:r>
    </w:p>
    <w:p w14:paraId="6BFF6710" w14:textId="77777777" w:rsidR="00562476" w:rsidRPr="00E64210" w:rsidRDefault="00562476" w:rsidP="00562476">
      <w:pPr>
        <w:spacing w:after="0" w:line="276" w:lineRule="auto"/>
        <w:jc w:val="both"/>
        <w:rPr>
          <w:rFonts w:ascii="Times New Roman" w:hAnsi="Times New Roman" w:cs="Times New Roman"/>
          <w:sz w:val="24"/>
          <w:szCs w:val="24"/>
        </w:rPr>
      </w:pPr>
      <w:r w:rsidRPr="00E64210">
        <w:rPr>
          <w:rFonts w:ascii="Times New Roman" w:hAnsi="Times New Roman" w:cs="Times New Roman"/>
          <w:sz w:val="24"/>
          <w:szCs w:val="24"/>
        </w:rPr>
        <w:t>IV- Que el Ing. Henri Franklin Serrano Medrano, Jefe de Proyectos, presenta ante el Concejo Municipal en pleno la Carpeta Técnica detalla</w:t>
      </w:r>
      <w:r>
        <w:rPr>
          <w:rFonts w:ascii="Times New Roman" w:hAnsi="Times New Roman" w:cs="Times New Roman"/>
          <w:sz w:val="24"/>
          <w:szCs w:val="24"/>
        </w:rPr>
        <w:t>da</w:t>
      </w:r>
      <w:r w:rsidRPr="00E64210">
        <w:rPr>
          <w:rFonts w:ascii="Times New Roman" w:hAnsi="Times New Roman" w:cs="Times New Roman"/>
          <w:sz w:val="24"/>
          <w:szCs w:val="24"/>
        </w:rPr>
        <w:t xml:space="preserve"> en el considerando anterior para su debida aprobación. </w:t>
      </w:r>
      <w:r w:rsidRPr="00E64210">
        <w:rPr>
          <w:rFonts w:ascii="Times New Roman" w:hAnsi="Times New Roman" w:cs="Times New Roman"/>
          <w:b/>
          <w:sz w:val="24"/>
          <w:szCs w:val="24"/>
        </w:rPr>
        <w:t xml:space="preserve">Por lo tanto, </w:t>
      </w:r>
      <w:r w:rsidRPr="00E64210">
        <w:rPr>
          <w:rFonts w:ascii="Times New Roman" w:hAnsi="Times New Roman" w:cs="Times New Roman"/>
          <w:b/>
          <w:sz w:val="24"/>
          <w:szCs w:val="24"/>
          <w:lang w:val="es-ES"/>
        </w:rPr>
        <w:t xml:space="preserve">el Concejo Municipal en uso de las facultades que le otorga el Código </w:t>
      </w:r>
      <w:r w:rsidRPr="00E64210">
        <w:rPr>
          <w:rFonts w:ascii="Times New Roman" w:hAnsi="Times New Roman" w:cs="Times New Roman"/>
          <w:b/>
          <w:sz w:val="24"/>
          <w:szCs w:val="24"/>
          <w:lang w:val="es-ES"/>
        </w:rPr>
        <w:lastRenderedPageBreak/>
        <w:t>Municipal. ACUERDA: 1)</w:t>
      </w:r>
      <w:r w:rsidRPr="00E64210">
        <w:rPr>
          <w:rFonts w:ascii="Times New Roman" w:hAnsi="Times New Roman" w:cs="Times New Roman"/>
          <w:sz w:val="24"/>
          <w:szCs w:val="24"/>
          <w:lang w:val="es-ES"/>
        </w:rPr>
        <w:t xml:space="preserve"> </w:t>
      </w:r>
      <w:r w:rsidRPr="00E64210">
        <w:rPr>
          <w:rFonts w:ascii="Times New Roman" w:hAnsi="Times New Roman" w:cs="Times New Roman"/>
          <w:sz w:val="24"/>
          <w:szCs w:val="24"/>
        </w:rPr>
        <w:t>Aprobar la CARPETA TECNICA EN TODAS SUS PARTES, del Proyecto “</w:t>
      </w:r>
      <w:r w:rsidRPr="00126DBA">
        <w:rPr>
          <w:rFonts w:ascii="Times New Roman" w:hAnsi="Times New Roman" w:cs="Times New Roman"/>
          <w:sz w:val="24"/>
          <w:szCs w:val="24"/>
        </w:rPr>
        <w:t>PAVIMENTACION DE 150 ML CON CONCRETO HIDRÁULICO SECTOR LA IGLESIA DE CANDELARIA EN CANTON SAN FRANCISCO, MUNICIPIO DE SAN PEDRO PERULAPAN, AÑO 2020</w:t>
      </w:r>
      <w:r w:rsidRPr="00E64210">
        <w:rPr>
          <w:rFonts w:ascii="Times New Roman" w:hAnsi="Times New Roman" w:cs="Times New Roman"/>
          <w:sz w:val="24"/>
          <w:szCs w:val="24"/>
        </w:rPr>
        <w:t xml:space="preserve">”. Por un monto de </w:t>
      </w:r>
      <w:r>
        <w:rPr>
          <w:rFonts w:ascii="Times New Roman" w:hAnsi="Times New Roman" w:cs="Times New Roman"/>
          <w:sz w:val="24"/>
          <w:szCs w:val="24"/>
        </w:rPr>
        <w:t xml:space="preserve">TREINTA Y SEIS </w:t>
      </w:r>
      <w:r w:rsidRPr="00E64210">
        <w:rPr>
          <w:rFonts w:ascii="Times New Roman" w:hAnsi="Times New Roman" w:cs="Times New Roman"/>
          <w:sz w:val="24"/>
          <w:szCs w:val="24"/>
        </w:rPr>
        <w:t xml:space="preserve">MIL </w:t>
      </w:r>
      <w:r>
        <w:rPr>
          <w:rFonts w:ascii="Times New Roman" w:hAnsi="Times New Roman" w:cs="Times New Roman"/>
          <w:sz w:val="24"/>
          <w:szCs w:val="24"/>
        </w:rPr>
        <w:t>SETECIENTOS TREINTA Y DOS 94</w:t>
      </w:r>
      <w:r w:rsidRPr="00E64210">
        <w:rPr>
          <w:rFonts w:ascii="Times New Roman" w:hAnsi="Times New Roman" w:cs="Times New Roman"/>
          <w:sz w:val="24"/>
          <w:szCs w:val="24"/>
        </w:rPr>
        <w:t>/100 DÓLARES DE LOS ESTADOS UNIDOS DE NORTE AMERICA ($</w:t>
      </w:r>
      <w:r>
        <w:rPr>
          <w:rFonts w:ascii="Times New Roman" w:hAnsi="Times New Roman" w:cs="Times New Roman"/>
          <w:sz w:val="24"/>
          <w:szCs w:val="24"/>
        </w:rPr>
        <w:t>36,732.94</w:t>
      </w:r>
      <w:r w:rsidRPr="00E64210">
        <w:rPr>
          <w:rFonts w:ascii="Times New Roman" w:hAnsi="Times New Roman" w:cs="Times New Roman"/>
          <w:sz w:val="24"/>
          <w:szCs w:val="24"/>
        </w:rPr>
        <w:t>) para ser ejecutada por Li</w:t>
      </w:r>
      <w:r>
        <w:rPr>
          <w:rFonts w:ascii="Times New Roman" w:hAnsi="Times New Roman" w:cs="Times New Roman"/>
          <w:sz w:val="24"/>
          <w:szCs w:val="24"/>
        </w:rPr>
        <w:t>bre</w:t>
      </w:r>
      <w:r w:rsidRPr="00E64210">
        <w:rPr>
          <w:rFonts w:ascii="Times New Roman" w:hAnsi="Times New Roman" w:cs="Times New Roman"/>
          <w:sz w:val="24"/>
          <w:szCs w:val="24"/>
        </w:rPr>
        <w:t xml:space="preserve"> </w:t>
      </w:r>
      <w:r>
        <w:rPr>
          <w:rFonts w:ascii="Times New Roman" w:hAnsi="Times New Roman" w:cs="Times New Roman"/>
          <w:sz w:val="24"/>
          <w:szCs w:val="24"/>
        </w:rPr>
        <w:t>Gestión</w:t>
      </w:r>
      <w:r w:rsidRPr="00E64210">
        <w:rPr>
          <w:rFonts w:ascii="Times New Roman" w:hAnsi="Times New Roman" w:cs="Times New Roman"/>
          <w:sz w:val="24"/>
          <w:szCs w:val="24"/>
        </w:rPr>
        <w:t xml:space="preserve">, La fuente de financiamiento es FODES 70%, </w:t>
      </w:r>
      <w:r w:rsidRPr="00E64210">
        <w:rPr>
          <w:rFonts w:ascii="Times New Roman" w:hAnsi="Times New Roman" w:cs="Times New Roman"/>
          <w:b/>
          <w:sz w:val="24"/>
          <w:szCs w:val="24"/>
        </w:rPr>
        <w:t xml:space="preserve">2) </w:t>
      </w:r>
      <w:r w:rsidRPr="00E64210">
        <w:rPr>
          <w:rFonts w:ascii="Times New Roman" w:hAnsi="Times New Roman" w:cs="Times New Roman"/>
          <w:sz w:val="24"/>
          <w:szCs w:val="24"/>
        </w:rPr>
        <w:t xml:space="preserve">Se autoriza al Jefe de UACI, Arq. Henry Douglas Palacios Montenegro, para que </w:t>
      </w:r>
      <w:r>
        <w:rPr>
          <w:rFonts w:ascii="Times New Roman" w:hAnsi="Times New Roman" w:cs="Times New Roman"/>
          <w:sz w:val="24"/>
          <w:szCs w:val="24"/>
        </w:rPr>
        <w:t>elabore lo</w:t>
      </w:r>
      <w:r w:rsidRPr="00E64210">
        <w:rPr>
          <w:rFonts w:ascii="Times New Roman" w:hAnsi="Times New Roman" w:cs="Times New Roman"/>
          <w:sz w:val="24"/>
          <w:szCs w:val="24"/>
        </w:rPr>
        <w:t xml:space="preserve">s </w:t>
      </w:r>
      <w:r>
        <w:rPr>
          <w:rFonts w:ascii="Times New Roman" w:hAnsi="Times New Roman" w:cs="Times New Roman"/>
          <w:sz w:val="24"/>
          <w:szCs w:val="24"/>
        </w:rPr>
        <w:t xml:space="preserve">Términos de Referencia </w:t>
      </w:r>
      <w:r w:rsidRPr="00E64210">
        <w:rPr>
          <w:rFonts w:ascii="Times New Roman" w:hAnsi="Times New Roman" w:cs="Times New Roman"/>
          <w:sz w:val="24"/>
          <w:szCs w:val="24"/>
        </w:rPr>
        <w:t xml:space="preserve">del respectivo proyecto. </w:t>
      </w:r>
      <w:r w:rsidRPr="00E64210">
        <w:rPr>
          <w:rFonts w:ascii="Times New Roman" w:hAnsi="Times New Roman" w:cs="Times New Roman"/>
          <w:b/>
          <w:sz w:val="24"/>
          <w:szCs w:val="24"/>
        </w:rPr>
        <w:t xml:space="preserve">3) </w:t>
      </w:r>
      <w:r w:rsidRPr="00E64210">
        <w:rPr>
          <w:rFonts w:ascii="Times New Roman" w:hAnsi="Times New Roman" w:cs="Times New Roman"/>
          <w:sz w:val="24"/>
          <w:szCs w:val="24"/>
        </w:rPr>
        <w:t>Autorizar a la Tesorera Municipal Licda.  Mayra Lissethe Renderos de Vásquez, para que realice los trámites bancarios de apertura de cuenta del proyecto</w:t>
      </w:r>
      <w:r w:rsidRPr="0006712D">
        <w:rPr>
          <w:rFonts w:ascii="Times New Roman" w:hAnsi="Times New Roman" w:cs="Times New Roman"/>
          <w:sz w:val="24"/>
          <w:szCs w:val="24"/>
        </w:rPr>
        <w:t xml:space="preserve"> </w:t>
      </w:r>
      <w:r w:rsidRPr="00126DBA">
        <w:rPr>
          <w:rFonts w:ascii="Times New Roman" w:hAnsi="Times New Roman" w:cs="Times New Roman"/>
          <w:sz w:val="24"/>
          <w:szCs w:val="24"/>
        </w:rPr>
        <w:t>PAVIMENTACION DE 150 ML CON CONCRETO HIDRÁULICO SECTOR LA IGLESIA DE CANDELARIA EN CANTON SAN FRANCISCO, MUNICIPIO DE SAN PEDRO PERULAPAN, AÑO 2020</w:t>
      </w:r>
      <w:r w:rsidRPr="00E64210">
        <w:rPr>
          <w:rFonts w:ascii="Times New Roman" w:hAnsi="Times New Roman" w:cs="Times New Roman"/>
          <w:sz w:val="24"/>
          <w:szCs w:val="24"/>
        </w:rPr>
        <w:t>. Comuníquese.-</w:t>
      </w:r>
    </w:p>
    <w:p w14:paraId="4021CCF8" w14:textId="77777777" w:rsidR="00562476" w:rsidRPr="007F5FD6" w:rsidRDefault="00562476" w:rsidP="00562476">
      <w:pPr>
        <w:spacing w:after="0" w:line="276" w:lineRule="auto"/>
        <w:jc w:val="both"/>
        <w:rPr>
          <w:rFonts w:ascii="Times New Roman" w:hAnsi="Times New Roman" w:cs="Times New Roman"/>
          <w:sz w:val="24"/>
          <w:szCs w:val="24"/>
        </w:rPr>
      </w:pPr>
    </w:p>
    <w:p w14:paraId="6BC11F2E" w14:textId="77777777" w:rsidR="00562476" w:rsidRPr="006D1CCB"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b/>
          <w:sz w:val="24"/>
          <w:szCs w:val="24"/>
        </w:rPr>
        <w:t>ACUERDO NÚMERO DIECISÉIS:</w:t>
      </w:r>
      <w:r w:rsidRPr="006D1CCB">
        <w:rPr>
          <w:rFonts w:ascii="Times New Roman" w:hAnsi="Times New Roman" w:cs="Times New Roman"/>
          <w:sz w:val="24"/>
          <w:szCs w:val="24"/>
        </w:rPr>
        <w:t xml:space="preserve"> El Concejo Municipal,  CONSIDERANDO: </w:t>
      </w:r>
    </w:p>
    <w:p w14:paraId="6AD626C9" w14:textId="77777777" w:rsidR="00562476"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 xml:space="preserve">I-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w:t>
      </w:r>
      <w:r>
        <w:rPr>
          <w:rFonts w:ascii="Times New Roman" w:hAnsi="Times New Roman" w:cs="Times New Roman"/>
          <w:sz w:val="24"/>
          <w:szCs w:val="24"/>
        </w:rPr>
        <w:t xml:space="preserve"> donde solicita aprobación de la</w:t>
      </w:r>
      <w:r w:rsidRPr="006D14B6">
        <w:rPr>
          <w:rFonts w:ascii="Times New Roman" w:hAnsi="Times New Roman" w:cs="Times New Roman"/>
          <w:sz w:val="24"/>
          <w:szCs w:val="24"/>
        </w:rPr>
        <w:t xml:space="preserve">s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791DCD">
        <w:rPr>
          <w:rFonts w:ascii="Times New Roman" w:hAnsi="Times New Roman" w:cs="Times New Roman"/>
          <w:sz w:val="24"/>
          <w:szCs w:val="24"/>
        </w:rPr>
        <w:t>PAVIMENTACIÓN DE 324 ML CON MEZCLA ASFÁLTICA EN CALLE PRINCIPAL CANTÓN SAN FRANCISCO, SECTOR EL ZAPOTE,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349AEF9F"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791DCD">
        <w:rPr>
          <w:rFonts w:ascii="Times New Roman" w:hAnsi="Times New Roman" w:cs="Times New Roman"/>
          <w:sz w:val="24"/>
          <w:szCs w:val="24"/>
        </w:rPr>
        <w:t>PAVIMENTACIÓN DE 324 ML CON MEZCLA ASFÁLTICA EN CALLE PRINCIPAL CANTÓN SAN FRANCISCO, SECTOR EL ZAPOTE,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w:t>
      </w:r>
      <w:r>
        <w:rPr>
          <w:rFonts w:ascii="Times New Roman" w:hAnsi="Times New Roman" w:cs="Times New Roman"/>
          <w:sz w:val="24"/>
          <w:szCs w:val="24"/>
        </w:rPr>
        <w:t>la</w:t>
      </w:r>
      <w:r w:rsidRPr="006D14B6">
        <w:rPr>
          <w:rFonts w:ascii="Times New Roman" w:hAnsi="Times New Roman" w:cs="Times New Roman"/>
          <w:sz w:val="24"/>
          <w:szCs w:val="24"/>
        </w:rPr>
        <w:t xml:space="preserve">s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w:t>
      </w:r>
      <w:r>
        <w:rPr>
          <w:rFonts w:ascii="Times New Roman" w:hAnsi="Times New Roman" w:cs="Times New Roman"/>
          <w:sz w:val="24"/>
          <w:szCs w:val="24"/>
        </w:rPr>
        <w:t>descrita</w:t>
      </w:r>
      <w:r w:rsidRPr="006D14B6">
        <w:rPr>
          <w:rFonts w:ascii="Times New Roman" w:hAnsi="Times New Roman" w:cs="Times New Roman"/>
          <w:sz w:val="24"/>
          <w:szCs w:val="24"/>
        </w:rPr>
        <w:t>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36E77151" w14:textId="77777777" w:rsidR="00562476" w:rsidRDefault="00562476" w:rsidP="00562476">
      <w:pPr>
        <w:spacing w:after="0" w:line="276" w:lineRule="auto"/>
        <w:jc w:val="both"/>
        <w:rPr>
          <w:rFonts w:ascii="Times New Roman" w:hAnsi="Times New Roman" w:cs="Times New Roman"/>
          <w:sz w:val="24"/>
          <w:szCs w:val="24"/>
        </w:rPr>
      </w:pPr>
    </w:p>
    <w:p w14:paraId="67F2FFFF"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ACUERDO NÚMERO DIECISIETE:</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7053D617" w14:textId="77777777" w:rsidR="00562476"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 xml:space="preserve">I-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w:t>
      </w:r>
      <w:r>
        <w:rPr>
          <w:rFonts w:ascii="Times New Roman" w:hAnsi="Times New Roman" w:cs="Times New Roman"/>
          <w:sz w:val="24"/>
          <w:szCs w:val="24"/>
        </w:rPr>
        <w:t xml:space="preserve"> donde solicita aprobación de la</w:t>
      </w:r>
      <w:r w:rsidRPr="006D14B6">
        <w:rPr>
          <w:rFonts w:ascii="Times New Roman" w:hAnsi="Times New Roman" w:cs="Times New Roman"/>
          <w:sz w:val="24"/>
          <w:szCs w:val="24"/>
        </w:rPr>
        <w:t xml:space="preserve">s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Pr>
          <w:rFonts w:ascii="Times New Roman" w:hAnsi="Times New Roman" w:cs="Times New Roman"/>
          <w:color w:val="222222"/>
          <w:sz w:val="24"/>
          <w:szCs w:val="24"/>
          <w:shd w:val="clear" w:color="auto" w:fill="FFFFFF"/>
        </w:rPr>
        <w:t xml:space="preserve"> </w:t>
      </w:r>
      <w:r w:rsidRPr="00D73017">
        <w:rPr>
          <w:rFonts w:ascii="Times New Roman" w:hAnsi="Times New Roman" w:cs="Times New Roman"/>
          <w:sz w:val="24"/>
          <w:szCs w:val="24"/>
        </w:rPr>
        <w:t>“PAVIMENTACIÓN DE 250 ML CON MEZCLA ASFÁLTICA EN CUESTA EL CEMENTERIO, CANTÓN TECOMATEPEQUE,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5B49253E"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lastRenderedPageBreak/>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D73017">
        <w:rPr>
          <w:rFonts w:ascii="Times New Roman" w:hAnsi="Times New Roman" w:cs="Times New Roman"/>
          <w:sz w:val="24"/>
          <w:szCs w:val="24"/>
        </w:rPr>
        <w:t>PAVIMENTACIÓN DE 250 ML CON MEZCLA ASFÁLTICA EN CUESTA EL CEMENTERIO, CANTÓN TECOMATEPEQUE,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w:t>
      </w:r>
      <w:r>
        <w:rPr>
          <w:rFonts w:ascii="Times New Roman" w:hAnsi="Times New Roman" w:cs="Times New Roman"/>
          <w:sz w:val="24"/>
          <w:szCs w:val="24"/>
        </w:rPr>
        <w:t>la</w:t>
      </w:r>
      <w:r w:rsidRPr="006D14B6">
        <w:rPr>
          <w:rFonts w:ascii="Times New Roman" w:hAnsi="Times New Roman" w:cs="Times New Roman"/>
          <w:sz w:val="24"/>
          <w:szCs w:val="24"/>
        </w:rPr>
        <w:t xml:space="preserve">s </w:t>
      </w:r>
      <w:r>
        <w:rPr>
          <w:rFonts w:ascii="Times New Roman" w:hAnsi="Times New Roman" w:cs="Times New Roman"/>
          <w:sz w:val="24"/>
          <w:szCs w:val="24"/>
        </w:rPr>
        <w:t>Bases de Licitación</w:t>
      </w:r>
      <w:r w:rsidRPr="006D14B6">
        <w:rPr>
          <w:rFonts w:ascii="Times New Roman" w:hAnsi="Times New Roman" w:cs="Times New Roman"/>
          <w:sz w:val="24"/>
          <w:szCs w:val="24"/>
        </w:rPr>
        <w:t xml:space="preserve"> </w:t>
      </w:r>
      <w:r>
        <w:rPr>
          <w:rFonts w:ascii="Times New Roman" w:hAnsi="Times New Roman" w:cs="Times New Roman"/>
          <w:sz w:val="24"/>
          <w:szCs w:val="24"/>
        </w:rPr>
        <w:t>descrita</w:t>
      </w:r>
      <w:r w:rsidRPr="006D14B6">
        <w:rPr>
          <w:rFonts w:ascii="Times New Roman" w:hAnsi="Times New Roman" w:cs="Times New Roman"/>
          <w:sz w:val="24"/>
          <w:szCs w:val="24"/>
        </w:rPr>
        <w:t>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2026A327" w14:textId="77777777" w:rsidR="00562476" w:rsidRDefault="00562476" w:rsidP="00562476">
      <w:pPr>
        <w:spacing w:after="0" w:line="276" w:lineRule="auto"/>
        <w:jc w:val="both"/>
        <w:rPr>
          <w:rFonts w:ascii="Times New Roman" w:hAnsi="Times New Roman" w:cs="Times New Roman"/>
          <w:sz w:val="24"/>
          <w:szCs w:val="24"/>
        </w:rPr>
      </w:pPr>
    </w:p>
    <w:p w14:paraId="054DCAAA"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ACUERDO NÚMERO DIECI</w:t>
      </w:r>
      <w:r>
        <w:rPr>
          <w:rFonts w:ascii="Times New Roman" w:hAnsi="Times New Roman" w:cs="Times New Roman"/>
          <w:b/>
          <w:sz w:val="24"/>
          <w:szCs w:val="24"/>
        </w:rPr>
        <w:t>OCHO</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146497C7" w14:textId="77777777" w:rsidR="00562476" w:rsidRDefault="00562476" w:rsidP="00562476">
      <w:pPr>
        <w:spacing w:after="0" w:line="293"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851ED6">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nde solicita aprobación de los Términos de 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w:t>
      </w:r>
      <w:r w:rsidRPr="00851ED6">
        <w:rPr>
          <w:rFonts w:ascii="Times New Roman" w:hAnsi="Times New Roman" w:cs="Times New Roman"/>
          <w:sz w:val="24"/>
          <w:szCs w:val="24"/>
        </w:rPr>
        <w:t>PAVIMENTACIÓN DE 131 ML CON MEZCLA ASFÁLTICA EN SECTOR LOS AGUILARES, CANTÓN LA LOMA,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721F73B9"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851ED6">
        <w:rPr>
          <w:rFonts w:ascii="Times New Roman" w:hAnsi="Times New Roman" w:cs="Times New Roman"/>
          <w:sz w:val="24"/>
          <w:szCs w:val="24"/>
        </w:rPr>
        <w:t>PAVIMENTACIÓN DE 131 ML CON MEZCLA ASFÁLTICA EN SECTOR LOS AGUILARES, CANTÓN LA LOMA,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3BA77685" w14:textId="77777777" w:rsidR="00562476" w:rsidRDefault="00562476" w:rsidP="00562476">
      <w:pPr>
        <w:spacing w:after="0" w:line="276" w:lineRule="auto"/>
        <w:jc w:val="both"/>
        <w:rPr>
          <w:rFonts w:ascii="Times New Roman" w:hAnsi="Times New Roman" w:cs="Times New Roman"/>
          <w:sz w:val="24"/>
          <w:szCs w:val="24"/>
        </w:rPr>
      </w:pPr>
    </w:p>
    <w:p w14:paraId="227A9EF7"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ACUERDO NÚMERO DIECI</w:t>
      </w:r>
      <w:r>
        <w:rPr>
          <w:rFonts w:ascii="Times New Roman" w:hAnsi="Times New Roman" w:cs="Times New Roman"/>
          <w:b/>
          <w:sz w:val="24"/>
          <w:szCs w:val="24"/>
        </w:rPr>
        <w:t>NUEVE</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55312A9E" w14:textId="77777777" w:rsidR="00562476" w:rsidRDefault="00562476" w:rsidP="00562476">
      <w:pPr>
        <w:spacing w:after="0" w:line="293"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D62568">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nde solicita aprobación de los Términos de 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 xml:space="preserve">“SUMINISTRO DE MATERIALES PARA LA PAVIMENTACIÓN DE 103.5 ML CON CONCRETO </w:t>
      </w:r>
      <w:r w:rsidRPr="00304D2C">
        <w:rPr>
          <w:rFonts w:ascii="Times New Roman" w:hAnsi="Times New Roman" w:cs="Times New Roman"/>
          <w:sz w:val="24"/>
          <w:szCs w:val="24"/>
        </w:rPr>
        <w:lastRenderedPageBreak/>
        <w:t>HIDRÁULICO EN SECTOR SAN CARLOS, CANTÓN ISTAHUA,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5A3CD4C6"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304D2C">
        <w:rPr>
          <w:rFonts w:ascii="Times New Roman" w:hAnsi="Times New Roman" w:cs="Times New Roman"/>
          <w:sz w:val="24"/>
          <w:szCs w:val="24"/>
        </w:rPr>
        <w:t>SUMINISTRO DE MATERIALES PARA LA PAVIMENTACIÓN DE 103.5 ML CON CONCRETO HIDRÁULICO EN SECTOR SAN CARLOS, CANTÓN ISTAHUA,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6ABBA6EA" w14:textId="77777777" w:rsidR="00562476" w:rsidRDefault="00562476" w:rsidP="00562476">
      <w:pPr>
        <w:spacing w:after="0" w:line="293" w:lineRule="auto"/>
        <w:jc w:val="both"/>
        <w:rPr>
          <w:rFonts w:ascii="Times New Roman" w:hAnsi="Times New Roman" w:cs="Times New Roman"/>
          <w:sz w:val="24"/>
          <w:szCs w:val="24"/>
        </w:rPr>
      </w:pPr>
    </w:p>
    <w:p w14:paraId="3BFF49EE"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VEINTE</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4BC41104" w14:textId="77777777" w:rsidR="00562476" w:rsidRDefault="00562476" w:rsidP="00562476">
      <w:pPr>
        <w:spacing w:after="0" w:line="293"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1F0AE6">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nde solicita aprobación de los Términos de 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1F0AE6">
        <w:rPr>
          <w:rFonts w:ascii="Times New Roman" w:hAnsi="Times New Roman" w:cs="Times New Roman"/>
          <w:sz w:val="24"/>
          <w:szCs w:val="24"/>
        </w:rPr>
        <w:t>CONSTRUCCIÓN DE 150 ML DE BANDAS DE CONCRETO HIDRÁULICO EN SECTOR EL NARANJO, CANTÓN TECOLUCO,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w:t>
      </w:r>
    </w:p>
    <w:p w14:paraId="3BCDB353"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1F0AE6">
        <w:rPr>
          <w:rFonts w:ascii="Times New Roman" w:hAnsi="Times New Roman" w:cs="Times New Roman"/>
          <w:sz w:val="24"/>
          <w:szCs w:val="24"/>
        </w:rPr>
        <w:t>CONSTRUCCIÓN DE 150 ML DE BANDAS DE CONCRETO HIDRÁULICO EN SECTOR EL NARANJO, CANTÓN TECOLUCO, MUNICIPIO DE SAN PEDRO PERULAPAN, AÑO 2020</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 xml:space="preserve">s numerales </w:t>
      </w:r>
      <w:r w:rsidRPr="006D14B6">
        <w:rPr>
          <w:rFonts w:ascii="Times New Roman" w:hAnsi="Times New Roman" w:cs="Times New Roman"/>
          <w:sz w:val="24"/>
          <w:szCs w:val="24"/>
        </w:rPr>
        <w:lastRenderedPageBreak/>
        <w:t>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5D654E11" w14:textId="77777777" w:rsidR="00562476" w:rsidRDefault="00562476" w:rsidP="00562476">
      <w:pPr>
        <w:spacing w:after="0" w:line="276" w:lineRule="auto"/>
        <w:jc w:val="both"/>
        <w:rPr>
          <w:rFonts w:ascii="Times New Roman" w:hAnsi="Times New Roman" w:cs="Times New Roman"/>
          <w:sz w:val="24"/>
          <w:szCs w:val="24"/>
        </w:rPr>
      </w:pPr>
    </w:p>
    <w:p w14:paraId="1270D6FE"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VEINTIUNO</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0DF48892" w14:textId="77777777" w:rsidR="00562476" w:rsidRDefault="00562476" w:rsidP="00562476">
      <w:pPr>
        <w:spacing w:after="0" w:line="293"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295766">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nde solicita aprobación de los Términos de 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siguiente 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295766">
        <w:rPr>
          <w:rFonts w:ascii="Times New Roman" w:hAnsi="Times New Roman" w:cs="Times New Roman"/>
          <w:sz w:val="24"/>
          <w:szCs w:val="24"/>
        </w:rPr>
        <w:t>ADQUISICION DE VEHICULO TIPO CAMION DE 2 TONELADAS PARA SERVICIOS GENERALES</w:t>
      </w:r>
      <w:r w:rsidRPr="006D14B6">
        <w:rPr>
          <w:rFonts w:ascii="Times New Roman" w:hAnsi="Times New Roman" w:cs="Times New Roman"/>
          <w:sz w:val="24"/>
          <w:szCs w:val="24"/>
        </w:rPr>
        <w:t>”</w:t>
      </w:r>
      <w:r>
        <w:rPr>
          <w:rFonts w:ascii="Times New Roman" w:hAnsi="Times New Roman" w:cs="Times New Roman"/>
          <w:sz w:val="24"/>
          <w:szCs w:val="24"/>
        </w:rPr>
        <w:t>.</w:t>
      </w:r>
    </w:p>
    <w:p w14:paraId="792808A6"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eferencia de</w:t>
      </w:r>
      <w:r>
        <w:rPr>
          <w:rFonts w:ascii="Times New Roman" w:hAnsi="Times New Roman" w:cs="Times New Roman"/>
          <w:sz w:val="24"/>
          <w:szCs w:val="24"/>
        </w:rPr>
        <w:t>l</w:t>
      </w:r>
      <w:r w:rsidRPr="006D14B6">
        <w:rPr>
          <w:rFonts w:ascii="Times New Roman" w:hAnsi="Times New Roman" w:cs="Times New Roman"/>
          <w:sz w:val="24"/>
          <w:szCs w:val="24"/>
        </w:rPr>
        <w:t xml:space="preserve"> Proyecto:</w:t>
      </w:r>
      <w:r w:rsidRPr="00AF02A9">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w:t>
      </w:r>
      <w:r w:rsidRPr="00295766">
        <w:rPr>
          <w:rFonts w:ascii="Times New Roman" w:hAnsi="Times New Roman" w:cs="Times New Roman"/>
          <w:sz w:val="24"/>
          <w:szCs w:val="24"/>
        </w:rPr>
        <w:t>ADQUISICION DE VEHICULO TIPO CAMION DE 2 TONELADAS PARA SERVICIOS GENERALES</w:t>
      </w:r>
      <w:r w:rsidRPr="006D14B6">
        <w:rPr>
          <w:rFonts w:ascii="Times New Roman" w:hAnsi="Times New Roman" w:cs="Times New Roman"/>
          <w:sz w:val="24"/>
          <w:szCs w:val="24"/>
        </w:rPr>
        <w:t>”</w:t>
      </w:r>
      <w:r>
        <w:rPr>
          <w:rFonts w:ascii="Times New Roman" w:hAnsi="Times New Roman" w:cs="Times New Roman"/>
          <w:sz w:val="24"/>
          <w:szCs w:val="24"/>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0FE0D0AD" w14:textId="77777777" w:rsidR="00562476" w:rsidRDefault="00562476" w:rsidP="00562476">
      <w:pPr>
        <w:spacing w:after="0" w:line="276" w:lineRule="auto"/>
        <w:jc w:val="both"/>
        <w:rPr>
          <w:rFonts w:ascii="Times New Roman" w:hAnsi="Times New Roman" w:cs="Times New Roman"/>
          <w:sz w:val="24"/>
          <w:szCs w:val="24"/>
        </w:rPr>
      </w:pPr>
    </w:p>
    <w:p w14:paraId="3EB246CD"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VEINTIDOS</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58530B06" w14:textId="77777777" w:rsidR="00562476" w:rsidRPr="00782393" w:rsidRDefault="00562476" w:rsidP="00562476">
      <w:pPr>
        <w:spacing w:after="0" w:line="276" w:lineRule="auto"/>
        <w:jc w:val="both"/>
        <w:rPr>
          <w:rFonts w:ascii="Times New Roman" w:hAnsi="Times New Roman" w:cs="Times New Roman"/>
          <w:color w:val="222222"/>
          <w:sz w:val="24"/>
          <w:szCs w:val="24"/>
          <w:shd w:val="clear" w:color="auto" w:fill="FFFFFF"/>
        </w:rPr>
      </w:pPr>
      <w:r w:rsidRPr="006D1CCB">
        <w:rPr>
          <w:rFonts w:ascii="Times New Roman" w:hAnsi="Times New Roman" w:cs="Times New Roman"/>
          <w:sz w:val="24"/>
          <w:szCs w:val="24"/>
        </w:rPr>
        <w:t>I-</w:t>
      </w:r>
      <w:r w:rsidRPr="00782393">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 xml:space="preserve">nde solicita aprobación de los Términos de Referencia para la Supervisión del </w:t>
      </w:r>
      <w:r w:rsidRPr="006D14B6">
        <w:rPr>
          <w:rFonts w:ascii="Times New Roman" w:hAnsi="Times New Roman" w:cs="Times New Roman"/>
          <w:sz w:val="24"/>
          <w:szCs w:val="24"/>
        </w:rPr>
        <w:t>siguiente 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782393">
        <w:rPr>
          <w:rFonts w:ascii="Times New Roman" w:hAnsi="Times New Roman" w:cs="Times New Roman"/>
          <w:color w:val="222222"/>
          <w:sz w:val="24"/>
          <w:szCs w:val="24"/>
          <w:shd w:val="clear" w:color="auto" w:fill="FFFFFF"/>
        </w:rPr>
        <w:t>PAVIMENTACION DE 91 ML DE CALLE ANTIGUA CON MEZCLA ASFALTICA EN SECTOR DE FATIMA CANTON EL PARAISO”.</w:t>
      </w:r>
    </w:p>
    <w:p w14:paraId="04DADC3F"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 xml:space="preserve">eferencia </w:t>
      </w:r>
      <w:r>
        <w:rPr>
          <w:rFonts w:ascii="Times New Roman" w:hAnsi="Times New Roman" w:cs="Times New Roman"/>
          <w:sz w:val="24"/>
          <w:szCs w:val="24"/>
        </w:rPr>
        <w:t xml:space="preserve">para la Supervisión del </w:t>
      </w:r>
      <w:r w:rsidRPr="006D14B6">
        <w:rPr>
          <w:rFonts w:ascii="Times New Roman" w:hAnsi="Times New Roman" w:cs="Times New Roman"/>
          <w:sz w:val="24"/>
          <w:szCs w:val="24"/>
        </w:rPr>
        <w:t>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782393">
        <w:rPr>
          <w:rFonts w:ascii="Times New Roman" w:hAnsi="Times New Roman" w:cs="Times New Roman"/>
          <w:color w:val="222222"/>
          <w:sz w:val="24"/>
          <w:szCs w:val="24"/>
          <w:shd w:val="clear" w:color="auto" w:fill="FFFFFF"/>
        </w:rPr>
        <w:t>PAVIMENTACION DE 91 ML DE CALLE ANTIGUA CON MEZCLA ASFALTICA EN SECTOR DE FATIMA CANTON EL PARAISO”.</w:t>
      </w:r>
      <w:r>
        <w:rPr>
          <w:rFonts w:ascii="Times New Roman" w:hAnsi="Times New Roman" w:cs="Times New Roman"/>
          <w:color w:val="222222"/>
          <w:sz w:val="24"/>
          <w:szCs w:val="24"/>
          <w:shd w:val="clear" w:color="auto" w:fill="FFFFFF"/>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w:t>
      </w:r>
      <w:r w:rsidRPr="006D14B6">
        <w:rPr>
          <w:rFonts w:ascii="Times New Roman" w:hAnsi="Times New Roman" w:cs="Times New Roman"/>
          <w:sz w:val="24"/>
          <w:szCs w:val="24"/>
        </w:rPr>
        <w:lastRenderedPageBreak/>
        <w:t xml:space="preserve">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5B40020D" w14:textId="77777777" w:rsidR="00562476" w:rsidRDefault="00562476" w:rsidP="00562476">
      <w:pPr>
        <w:spacing w:after="0" w:line="276" w:lineRule="auto"/>
        <w:jc w:val="both"/>
        <w:rPr>
          <w:rFonts w:ascii="Times New Roman" w:hAnsi="Times New Roman" w:cs="Times New Roman"/>
          <w:sz w:val="24"/>
          <w:szCs w:val="24"/>
        </w:rPr>
      </w:pPr>
    </w:p>
    <w:p w14:paraId="419B8A29"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VEINTITRES</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07100DC8" w14:textId="77777777" w:rsidR="00562476" w:rsidRPr="00782393" w:rsidRDefault="00562476" w:rsidP="00562476">
      <w:pPr>
        <w:spacing w:after="0" w:line="293" w:lineRule="auto"/>
        <w:jc w:val="both"/>
        <w:rPr>
          <w:rFonts w:ascii="Times New Roman" w:hAnsi="Times New Roman" w:cs="Times New Roman"/>
          <w:color w:val="222222"/>
          <w:sz w:val="24"/>
          <w:szCs w:val="24"/>
          <w:shd w:val="clear" w:color="auto" w:fill="FFFFFF"/>
        </w:rPr>
      </w:pPr>
      <w:r w:rsidRPr="006D1CCB">
        <w:rPr>
          <w:rFonts w:ascii="Times New Roman" w:hAnsi="Times New Roman" w:cs="Times New Roman"/>
          <w:sz w:val="24"/>
          <w:szCs w:val="24"/>
        </w:rPr>
        <w:t>I-</w:t>
      </w:r>
      <w:r w:rsidRPr="00B209E4">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 xml:space="preserve">nde solicita aprobación de los Términos de Referencia para la Supervisión del </w:t>
      </w:r>
      <w:r w:rsidRPr="006D14B6">
        <w:rPr>
          <w:rFonts w:ascii="Times New Roman" w:hAnsi="Times New Roman" w:cs="Times New Roman"/>
          <w:sz w:val="24"/>
          <w:szCs w:val="24"/>
        </w:rPr>
        <w:t>siguiente Proyecto:</w:t>
      </w:r>
      <w:r w:rsidRPr="006D14B6">
        <w:rPr>
          <w:rFonts w:ascii="Times New Roman" w:hAnsi="Times New Roman" w:cs="Times New Roman"/>
          <w:color w:val="222222"/>
          <w:sz w:val="24"/>
          <w:szCs w:val="24"/>
          <w:shd w:val="clear" w:color="auto" w:fill="FFFFFF"/>
        </w:rPr>
        <w:t> </w:t>
      </w:r>
      <w:r w:rsidRPr="00B209E4">
        <w:rPr>
          <w:rFonts w:ascii="Times New Roman" w:hAnsi="Times New Roman" w:cs="Times New Roman"/>
          <w:color w:val="222222"/>
          <w:sz w:val="24"/>
          <w:szCs w:val="24"/>
          <w:shd w:val="clear" w:color="auto" w:fill="FFFFFF"/>
        </w:rPr>
        <w:t>“PAVIMENTACION DE 175 ML CON MEZCLA ASFALTICA EN SECTOR SAN DIEGO CANTON EL RODEO, MUNICIPIO DE SAN PEDRO PERULAPAN, AÑO 2020</w:t>
      </w:r>
      <w:r w:rsidRPr="00782393">
        <w:rPr>
          <w:rFonts w:ascii="Times New Roman" w:hAnsi="Times New Roman" w:cs="Times New Roman"/>
          <w:color w:val="222222"/>
          <w:sz w:val="24"/>
          <w:szCs w:val="24"/>
          <w:shd w:val="clear" w:color="auto" w:fill="FFFFFF"/>
        </w:rPr>
        <w:t>”.</w:t>
      </w:r>
    </w:p>
    <w:p w14:paraId="0DED5EB1" w14:textId="77777777" w:rsidR="00562476" w:rsidRDefault="00562476" w:rsidP="00562476">
      <w:pPr>
        <w:spacing w:after="0" w:line="293"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 xml:space="preserve">eferencia </w:t>
      </w:r>
      <w:r>
        <w:rPr>
          <w:rFonts w:ascii="Times New Roman" w:hAnsi="Times New Roman" w:cs="Times New Roman"/>
          <w:sz w:val="24"/>
          <w:szCs w:val="24"/>
        </w:rPr>
        <w:t xml:space="preserve">para la Supervisión del </w:t>
      </w:r>
      <w:r w:rsidRPr="006D14B6">
        <w:rPr>
          <w:rFonts w:ascii="Times New Roman" w:hAnsi="Times New Roman" w:cs="Times New Roman"/>
          <w:sz w:val="24"/>
          <w:szCs w:val="24"/>
        </w:rPr>
        <w:t>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B209E4">
        <w:rPr>
          <w:rFonts w:ascii="Times New Roman" w:hAnsi="Times New Roman" w:cs="Times New Roman"/>
          <w:color w:val="222222"/>
          <w:sz w:val="24"/>
          <w:szCs w:val="24"/>
          <w:shd w:val="clear" w:color="auto" w:fill="FFFFFF"/>
        </w:rPr>
        <w:t>PAVIMENTACION DE 175 ML CON MEZCLA ASFALTICA EN SECTOR SAN DIEGO CANTON EL RODEO, MUNICIPIO DE SAN PEDRO PERULAPAN, AÑO 2020</w:t>
      </w:r>
      <w:r w:rsidRPr="0078239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66566625" w14:textId="77777777" w:rsidR="00562476" w:rsidRDefault="00562476" w:rsidP="00562476">
      <w:pPr>
        <w:spacing w:after="0" w:line="276" w:lineRule="auto"/>
        <w:jc w:val="both"/>
        <w:rPr>
          <w:rFonts w:ascii="Times New Roman" w:hAnsi="Times New Roman" w:cs="Times New Roman"/>
          <w:sz w:val="24"/>
          <w:szCs w:val="24"/>
        </w:rPr>
      </w:pPr>
    </w:p>
    <w:p w14:paraId="1B997BFA"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VEINTICUATRO</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6A35D3D3" w14:textId="77777777" w:rsidR="00562476" w:rsidRPr="00B209E4"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B209E4">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 xml:space="preserve">nde solicita aprobación de los Términos de Referencia para la Supervisión del </w:t>
      </w:r>
      <w:r w:rsidRPr="006D14B6">
        <w:rPr>
          <w:rFonts w:ascii="Times New Roman" w:hAnsi="Times New Roman" w:cs="Times New Roman"/>
          <w:sz w:val="24"/>
          <w:szCs w:val="24"/>
        </w:rPr>
        <w:t>siguiente Proyecto:</w:t>
      </w:r>
      <w:r w:rsidRPr="006D14B6">
        <w:rPr>
          <w:rFonts w:ascii="Times New Roman" w:hAnsi="Times New Roman" w:cs="Times New Roman"/>
          <w:color w:val="222222"/>
          <w:sz w:val="24"/>
          <w:szCs w:val="24"/>
          <w:shd w:val="clear" w:color="auto" w:fill="FFFFFF"/>
        </w:rPr>
        <w:t> </w:t>
      </w:r>
      <w:r w:rsidRPr="00B209E4">
        <w:rPr>
          <w:rFonts w:ascii="Times New Roman" w:hAnsi="Times New Roman" w:cs="Times New Roman"/>
          <w:sz w:val="24"/>
          <w:szCs w:val="24"/>
        </w:rPr>
        <w:t>“CONSTRUCCION DE 200 ML DE BANDAS DE RODAJE DE CONCRETO HIDRAULICO EN CANTON BUENOS AIRES,</w:t>
      </w:r>
      <w:r>
        <w:rPr>
          <w:rFonts w:ascii="Times New Roman" w:hAnsi="Times New Roman" w:cs="Times New Roman"/>
          <w:sz w:val="24"/>
          <w:szCs w:val="24"/>
        </w:rPr>
        <w:t xml:space="preserve"> </w:t>
      </w:r>
      <w:r w:rsidRPr="00B209E4">
        <w:rPr>
          <w:rFonts w:ascii="Times New Roman" w:hAnsi="Times New Roman" w:cs="Times New Roman"/>
          <w:sz w:val="24"/>
          <w:szCs w:val="24"/>
        </w:rPr>
        <w:t>MUNICIPIO DE SAN PEDRO PERULAPAN, AÑO 2020”.</w:t>
      </w:r>
    </w:p>
    <w:p w14:paraId="2E0C33B9"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 xml:space="preserve">eferencia </w:t>
      </w:r>
      <w:r>
        <w:rPr>
          <w:rFonts w:ascii="Times New Roman" w:hAnsi="Times New Roman" w:cs="Times New Roman"/>
          <w:sz w:val="24"/>
          <w:szCs w:val="24"/>
        </w:rPr>
        <w:t xml:space="preserve">para la Supervisión del </w:t>
      </w:r>
      <w:r w:rsidRPr="006D14B6">
        <w:rPr>
          <w:rFonts w:ascii="Times New Roman" w:hAnsi="Times New Roman" w:cs="Times New Roman"/>
          <w:sz w:val="24"/>
          <w:szCs w:val="24"/>
        </w:rPr>
        <w:t>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B209E4">
        <w:rPr>
          <w:rFonts w:ascii="Times New Roman" w:hAnsi="Times New Roman" w:cs="Times New Roman"/>
          <w:sz w:val="24"/>
          <w:szCs w:val="24"/>
        </w:rPr>
        <w:t xml:space="preserve">CONSTRUCCION DE 200 ML DE BANDAS DE </w:t>
      </w:r>
      <w:r w:rsidRPr="00B209E4">
        <w:rPr>
          <w:rFonts w:ascii="Times New Roman" w:hAnsi="Times New Roman" w:cs="Times New Roman"/>
          <w:sz w:val="24"/>
          <w:szCs w:val="24"/>
        </w:rPr>
        <w:lastRenderedPageBreak/>
        <w:t>RODAJE DE CONCRETO HIDRAULICO EN CANTON BUENOS AIRES,</w:t>
      </w:r>
      <w:r>
        <w:rPr>
          <w:rFonts w:ascii="Times New Roman" w:hAnsi="Times New Roman" w:cs="Times New Roman"/>
          <w:sz w:val="24"/>
          <w:szCs w:val="24"/>
        </w:rPr>
        <w:t xml:space="preserve"> </w:t>
      </w:r>
      <w:r w:rsidRPr="00B209E4">
        <w:rPr>
          <w:rFonts w:ascii="Times New Roman" w:hAnsi="Times New Roman" w:cs="Times New Roman"/>
          <w:sz w:val="24"/>
          <w:szCs w:val="24"/>
        </w:rPr>
        <w:t>MUNICIPIO DE SAN PEDRO PERULAPAN, AÑO 2020</w:t>
      </w:r>
      <w:r w:rsidRPr="0078239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25291387" w14:textId="77777777" w:rsidR="00562476" w:rsidRDefault="00562476" w:rsidP="00562476">
      <w:pPr>
        <w:spacing w:after="0"/>
        <w:jc w:val="both"/>
        <w:rPr>
          <w:rFonts w:ascii="Times New Roman" w:hAnsi="Times New Roman" w:cs="Times New Roman"/>
          <w:sz w:val="24"/>
          <w:szCs w:val="24"/>
        </w:rPr>
      </w:pPr>
    </w:p>
    <w:p w14:paraId="33DEFB49"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VEINTICINCO</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0C5ADFD0" w14:textId="77777777" w:rsidR="00562476" w:rsidRPr="00B209E4"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835D11">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 xml:space="preserve">nde solicita aprobación de los Términos de Referencia para la Supervisión del </w:t>
      </w:r>
      <w:r w:rsidRPr="006D14B6">
        <w:rPr>
          <w:rFonts w:ascii="Times New Roman" w:hAnsi="Times New Roman" w:cs="Times New Roman"/>
          <w:sz w:val="24"/>
          <w:szCs w:val="24"/>
        </w:rPr>
        <w:t>siguiente Proyecto:</w:t>
      </w:r>
      <w:r w:rsidRPr="006D14B6">
        <w:rPr>
          <w:rFonts w:ascii="Times New Roman" w:hAnsi="Times New Roman" w:cs="Times New Roman"/>
          <w:color w:val="222222"/>
          <w:sz w:val="24"/>
          <w:szCs w:val="24"/>
          <w:shd w:val="clear" w:color="auto" w:fill="FFFFFF"/>
        </w:rPr>
        <w:t> </w:t>
      </w:r>
      <w:r w:rsidRPr="00B209E4">
        <w:rPr>
          <w:rFonts w:ascii="Times New Roman" w:hAnsi="Times New Roman" w:cs="Times New Roman"/>
          <w:sz w:val="24"/>
          <w:szCs w:val="24"/>
        </w:rPr>
        <w:t>“</w:t>
      </w:r>
      <w:r w:rsidRPr="00835D11">
        <w:rPr>
          <w:rFonts w:ascii="Times New Roman" w:hAnsi="Times New Roman" w:cs="Times New Roman"/>
          <w:sz w:val="24"/>
          <w:szCs w:val="24"/>
        </w:rPr>
        <w:t>CONSTRUCCION DE 160 ML DE BANDAS DE CONCRETO HIDRAULICO EN SECTOR GUACHIPILIN CANTON LA LOMA, MUNICIPIO DE SAN PEDRO PERULAPAN, AÑO 2020</w:t>
      </w:r>
      <w:r w:rsidRPr="00B209E4">
        <w:rPr>
          <w:rFonts w:ascii="Times New Roman" w:hAnsi="Times New Roman" w:cs="Times New Roman"/>
          <w:sz w:val="24"/>
          <w:szCs w:val="24"/>
        </w:rPr>
        <w:t>”.</w:t>
      </w:r>
    </w:p>
    <w:p w14:paraId="1548DC32"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 xml:space="preserve">eferencia </w:t>
      </w:r>
      <w:r>
        <w:rPr>
          <w:rFonts w:ascii="Times New Roman" w:hAnsi="Times New Roman" w:cs="Times New Roman"/>
          <w:sz w:val="24"/>
          <w:szCs w:val="24"/>
        </w:rPr>
        <w:t xml:space="preserve">para la Supervisión del </w:t>
      </w:r>
      <w:r w:rsidRPr="006D14B6">
        <w:rPr>
          <w:rFonts w:ascii="Times New Roman" w:hAnsi="Times New Roman" w:cs="Times New Roman"/>
          <w:sz w:val="24"/>
          <w:szCs w:val="24"/>
        </w:rPr>
        <w:t>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835D11">
        <w:rPr>
          <w:rFonts w:ascii="Times New Roman" w:hAnsi="Times New Roman" w:cs="Times New Roman"/>
          <w:sz w:val="24"/>
          <w:szCs w:val="24"/>
        </w:rPr>
        <w:t>CONSTRUCCION DE 160 ML DE BANDAS DE CONCRETO HIDRAULICO EN SECTOR GUACHIPILIN CANTON LA LOMA, MUNICIPIO DE SAN PEDRO PERULAPAN, AÑO 2020</w:t>
      </w:r>
      <w:r w:rsidRPr="0078239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27343565" w14:textId="77777777" w:rsidR="00562476" w:rsidRDefault="00562476" w:rsidP="00562476">
      <w:pPr>
        <w:spacing w:after="0" w:line="276" w:lineRule="auto"/>
        <w:jc w:val="both"/>
        <w:rPr>
          <w:rFonts w:ascii="Times New Roman" w:hAnsi="Times New Roman" w:cs="Times New Roman"/>
          <w:sz w:val="24"/>
          <w:szCs w:val="24"/>
        </w:rPr>
      </w:pPr>
    </w:p>
    <w:p w14:paraId="18F12542"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 xml:space="preserve">ACUERDO NÚMERO </w:t>
      </w:r>
      <w:r>
        <w:rPr>
          <w:rFonts w:ascii="Times New Roman" w:hAnsi="Times New Roman" w:cs="Times New Roman"/>
          <w:b/>
          <w:sz w:val="24"/>
          <w:szCs w:val="24"/>
        </w:rPr>
        <w:t>VEINTISEIS</w:t>
      </w:r>
      <w:r w:rsidRPr="00991018">
        <w:rPr>
          <w:rFonts w:ascii="Times New Roman" w:hAnsi="Times New Roman" w:cs="Times New Roman"/>
          <w:b/>
          <w:sz w:val="24"/>
          <w:szCs w:val="24"/>
        </w:rPr>
        <w:t>:</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762F05FA" w14:textId="77777777" w:rsidR="00562476" w:rsidRPr="00B209E4"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I-</w:t>
      </w:r>
      <w:r w:rsidRPr="00835D11">
        <w:rPr>
          <w:rFonts w:ascii="Times New Roman" w:hAnsi="Times New Roman" w:cs="Times New Roman"/>
          <w:sz w:val="24"/>
          <w:szCs w:val="24"/>
        </w:rPr>
        <w:t xml:space="preserve"> </w:t>
      </w:r>
      <w:r w:rsidRPr="00BC6719">
        <w:rPr>
          <w:rFonts w:ascii="Times New Roman" w:hAnsi="Times New Roman" w:cs="Times New Roman"/>
          <w:sz w:val="24"/>
          <w:szCs w:val="24"/>
        </w:rPr>
        <w:t>Que Según nota presentada por el Jefe</w:t>
      </w:r>
      <w:r w:rsidRPr="006D14B6">
        <w:rPr>
          <w:rFonts w:ascii="Times New Roman" w:hAnsi="Times New Roman" w:cs="Times New Roman"/>
          <w:sz w:val="24"/>
          <w:szCs w:val="24"/>
        </w:rPr>
        <w:t xml:space="preserve"> de UACI, Arq. Henry Douglas Palacios Montenegro, do</w:t>
      </w:r>
      <w:r>
        <w:rPr>
          <w:rFonts w:ascii="Times New Roman" w:hAnsi="Times New Roman" w:cs="Times New Roman"/>
          <w:sz w:val="24"/>
          <w:szCs w:val="24"/>
        </w:rPr>
        <w:t xml:space="preserve">nde solicita aprobación de los Términos de Referencia para la Supervisión del </w:t>
      </w:r>
      <w:r w:rsidRPr="006D14B6">
        <w:rPr>
          <w:rFonts w:ascii="Times New Roman" w:hAnsi="Times New Roman" w:cs="Times New Roman"/>
          <w:sz w:val="24"/>
          <w:szCs w:val="24"/>
        </w:rPr>
        <w:t>siguiente Proyecto:</w:t>
      </w:r>
      <w:r w:rsidRPr="006D14B6">
        <w:rPr>
          <w:rFonts w:ascii="Times New Roman" w:hAnsi="Times New Roman" w:cs="Times New Roman"/>
          <w:color w:val="222222"/>
          <w:sz w:val="24"/>
          <w:szCs w:val="24"/>
          <w:shd w:val="clear" w:color="auto" w:fill="FFFFFF"/>
        </w:rPr>
        <w:t> </w:t>
      </w:r>
      <w:r w:rsidRPr="00B209E4">
        <w:rPr>
          <w:rFonts w:ascii="Times New Roman" w:hAnsi="Times New Roman" w:cs="Times New Roman"/>
          <w:sz w:val="24"/>
          <w:szCs w:val="24"/>
        </w:rPr>
        <w:t>“</w:t>
      </w:r>
      <w:r w:rsidRPr="00835D11">
        <w:rPr>
          <w:rFonts w:ascii="Times New Roman" w:hAnsi="Times New Roman" w:cs="Times New Roman"/>
          <w:sz w:val="24"/>
          <w:szCs w:val="24"/>
        </w:rPr>
        <w:t>PAVIMENTACION DE 125 ML CON MEZCLA ASFALTICA EN SECTOR LA PRESA CANTON LA CRUZ, MUNICIPIO DE SAN PEDRO PERULAPAN, AÑO 2020</w:t>
      </w:r>
      <w:r w:rsidRPr="00B209E4">
        <w:rPr>
          <w:rFonts w:ascii="Times New Roman" w:hAnsi="Times New Roman" w:cs="Times New Roman"/>
          <w:sz w:val="24"/>
          <w:szCs w:val="24"/>
        </w:rPr>
        <w:t>”.</w:t>
      </w:r>
    </w:p>
    <w:p w14:paraId="05054016" w14:textId="77777777" w:rsidR="00562476" w:rsidRDefault="00562476" w:rsidP="00562476">
      <w:pPr>
        <w:spacing w:after="0" w:line="276" w:lineRule="auto"/>
        <w:jc w:val="both"/>
        <w:rPr>
          <w:rFonts w:ascii="Times New Roman" w:hAnsi="Times New Roman" w:cs="Times New Roman"/>
          <w:sz w:val="24"/>
          <w:szCs w:val="24"/>
        </w:rPr>
      </w:pPr>
      <w:r w:rsidRPr="006D14B6">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w:t>
      </w:r>
      <w:r w:rsidRPr="006D14B6">
        <w:rPr>
          <w:rFonts w:ascii="Times New Roman" w:hAnsi="Times New Roman" w:cs="Times New Roman"/>
          <w:sz w:val="24"/>
          <w:szCs w:val="24"/>
        </w:rPr>
        <w:lastRenderedPageBreak/>
        <w:t xml:space="preserve">requerimientos especiales en cada caso. </w:t>
      </w:r>
      <w:r w:rsidRPr="006D14B6">
        <w:rPr>
          <w:rFonts w:ascii="Times New Roman" w:hAnsi="Times New Roman" w:cs="Times New Roman"/>
          <w:b/>
          <w:sz w:val="24"/>
          <w:szCs w:val="24"/>
        </w:rPr>
        <w:t>Por lo tanto el Concejo Municipal en uso de las facultades que le otorga el Código Municipal y la Lacap. ACUERDA:</w:t>
      </w:r>
      <w:r w:rsidRPr="006D14B6">
        <w:rPr>
          <w:rFonts w:ascii="Times New Roman" w:hAnsi="Times New Roman" w:cs="Times New Roman"/>
          <w:sz w:val="24"/>
          <w:szCs w:val="24"/>
        </w:rPr>
        <w:t xml:space="preserve"> 1) Aprobar los </w:t>
      </w:r>
      <w:r>
        <w:rPr>
          <w:rFonts w:ascii="Times New Roman" w:hAnsi="Times New Roman" w:cs="Times New Roman"/>
          <w:sz w:val="24"/>
          <w:szCs w:val="24"/>
        </w:rPr>
        <w:t>T</w:t>
      </w:r>
      <w:r w:rsidRPr="006D14B6">
        <w:rPr>
          <w:rFonts w:ascii="Times New Roman" w:hAnsi="Times New Roman" w:cs="Times New Roman"/>
          <w:sz w:val="24"/>
          <w:szCs w:val="24"/>
        </w:rPr>
        <w:t xml:space="preserve">érminos de </w:t>
      </w:r>
      <w:r>
        <w:rPr>
          <w:rFonts w:ascii="Times New Roman" w:hAnsi="Times New Roman" w:cs="Times New Roman"/>
          <w:sz w:val="24"/>
          <w:szCs w:val="24"/>
        </w:rPr>
        <w:t>R</w:t>
      </w:r>
      <w:r w:rsidRPr="006D14B6">
        <w:rPr>
          <w:rFonts w:ascii="Times New Roman" w:hAnsi="Times New Roman" w:cs="Times New Roman"/>
          <w:sz w:val="24"/>
          <w:szCs w:val="24"/>
        </w:rPr>
        <w:t xml:space="preserve">eferencia </w:t>
      </w:r>
      <w:r>
        <w:rPr>
          <w:rFonts w:ascii="Times New Roman" w:hAnsi="Times New Roman" w:cs="Times New Roman"/>
          <w:sz w:val="24"/>
          <w:szCs w:val="24"/>
        </w:rPr>
        <w:t xml:space="preserve">para la Supervisión del </w:t>
      </w:r>
      <w:r w:rsidRPr="006D14B6">
        <w:rPr>
          <w:rFonts w:ascii="Times New Roman" w:hAnsi="Times New Roman" w:cs="Times New Roman"/>
          <w:sz w:val="24"/>
          <w:szCs w:val="24"/>
        </w:rPr>
        <w:t>Proyecto:</w:t>
      </w:r>
      <w:r w:rsidRPr="006D14B6">
        <w:rPr>
          <w:rFonts w:ascii="Times New Roman" w:hAnsi="Times New Roman" w:cs="Times New Roman"/>
          <w:color w:val="222222"/>
          <w:sz w:val="24"/>
          <w:szCs w:val="24"/>
          <w:shd w:val="clear" w:color="auto" w:fill="FFFFFF"/>
        </w:rPr>
        <w:t> </w:t>
      </w:r>
      <w:r w:rsidRPr="00304D2C">
        <w:rPr>
          <w:rFonts w:ascii="Times New Roman" w:hAnsi="Times New Roman" w:cs="Times New Roman"/>
          <w:sz w:val="24"/>
          <w:szCs w:val="24"/>
        </w:rPr>
        <w:t>“</w:t>
      </w:r>
      <w:r w:rsidRPr="00835D11">
        <w:rPr>
          <w:rFonts w:ascii="Times New Roman" w:hAnsi="Times New Roman" w:cs="Times New Roman"/>
          <w:sz w:val="24"/>
          <w:szCs w:val="24"/>
        </w:rPr>
        <w:t>PAVIMENTACION DE 125 ML CON MEZCLA ASFALTICA EN SECTOR LA PRESA CANTON LA CRUZ, MUNICIPIO DE SAN PEDRO PERULAPAN, AÑO 2020</w:t>
      </w:r>
      <w:r w:rsidRPr="0078239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6D14B6">
        <w:rPr>
          <w:rFonts w:ascii="Times New Roman" w:hAnsi="Times New Roman" w:cs="Times New Roman"/>
          <w:color w:val="222222"/>
          <w:sz w:val="24"/>
          <w:szCs w:val="24"/>
          <w:shd w:val="clear" w:color="auto" w:fill="FFFFFF"/>
        </w:rPr>
        <w:t>2</w:t>
      </w:r>
      <w:r w:rsidRPr="006D14B6">
        <w:rPr>
          <w:rFonts w:ascii="Times New Roman" w:hAnsi="Times New Roman" w:cs="Times New Roman"/>
          <w:sz w:val="24"/>
          <w:szCs w:val="24"/>
        </w:rPr>
        <w:t xml:space="preserve">) Se autoriza al jefe de UACI para que publique en el sistema de Compras Públicas COMPRASAL los </w:t>
      </w:r>
      <w:r>
        <w:rPr>
          <w:rFonts w:ascii="Times New Roman" w:hAnsi="Times New Roman" w:cs="Times New Roman"/>
          <w:sz w:val="24"/>
          <w:szCs w:val="24"/>
        </w:rPr>
        <w:t>Términos de R</w:t>
      </w:r>
      <w:r w:rsidRPr="006D14B6">
        <w:rPr>
          <w:rFonts w:ascii="Times New Roman" w:hAnsi="Times New Roman" w:cs="Times New Roman"/>
          <w:sz w:val="24"/>
          <w:szCs w:val="24"/>
        </w:rPr>
        <w:t>eferencia descritos en l</w:t>
      </w:r>
      <w:r>
        <w:rPr>
          <w:rFonts w:ascii="Times New Roman" w:hAnsi="Times New Roman" w:cs="Times New Roman"/>
          <w:sz w:val="24"/>
          <w:szCs w:val="24"/>
        </w:rPr>
        <w:t>o</w:t>
      </w:r>
      <w:r w:rsidRPr="006D14B6">
        <w:rPr>
          <w:rFonts w:ascii="Times New Roman" w:hAnsi="Times New Roman" w:cs="Times New Roman"/>
          <w:sz w:val="24"/>
          <w:szCs w:val="24"/>
        </w:rPr>
        <w:t>s numerales anteriores y que continúe con el proceso de contratación en base a la ley</w:t>
      </w:r>
      <w:r>
        <w:rPr>
          <w:rFonts w:ascii="Times New Roman" w:hAnsi="Times New Roman" w:cs="Times New Roman"/>
          <w:sz w:val="24"/>
          <w:szCs w:val="24"/>
        </w:rPr>
        <w:t xml:space="preserve"> Correspondiente</w:t>
      </w:r>
      <w:r w:rsidRPr="006D14B6">
        <w:rPr>
          <w:rFonts w:ascii="Times New Roman" w:hAnsi="Times New Roman" w:cs="Times New Roman"/>
          <w:sz w:val="24"/>
          <w:szCs w:val="24"/>
        </w:rPr>
        <w:t>. Comuníquese.-</w:t>
      </w:r>
    </w:p>
    <w:p w14:paraId="35782DA3" w14:textId="77777777" w:rsidR="00562476" w:rsidRDefault="00562476" w:rsidP="00562476">
      <w:pPr>
        <w:spacing w:after="0"/>
        <w:jc w:val="both"/>
        <w:rPr>
          <w:rFonts w:ascii="Times New Roman" w:hAnsi="Times New Roman" w:cs="Times New Roman"/>
          <w:sz w:val="24"/>
          <w:szCs w:val="24"/>
        </w:rPr>
      </w:pPr>
    </w:p>
    <w:p w14:paraId="5E7B8F0B"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452B881D" w14:textId="77777777" w:rsidR="00562476" w:rsidRDefault="00562476" w:rsidP="00562476">
      <w:pPr>
        <w:spacing w:after="0" w:line="276" w:lineRule="auto"/>
        <w:jc w:val="both"/>
        <w:rPr>
          <w:rFonts w:ascii="Times New Roman" w:hAnsi="Times New Roman" w:cs="Times New Roman"/>
        </w:rPr>
      </w:pPr>
    </w:p>
    <w:p w14:paraId="3211A8B0" w14:textId="77777777" w:rsidR="00562476" w:rsidRDefault="00562476" w:rsidP="00562476">
      <w:pPr>
        <w:spacing w:after="0" w:line="276" w:lineRule="auto"/>
        <w:jc w:val="both"/>
        <w:rPr>
          <w:rFonts w:ascii="Times New Roman" w:hAnsi="Times New Roman" w:cs="Times New Roman"/>
          <w:sz w:val="24"/>
          <w:szCs w:val="24"/>
        </w:rPr>
      </w:pPr>
    </w:p>
    <w:p w14:paraId="6A812DD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78C8A35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44301634" w14:textId="77777777" w:rsidR="00562476" w:rsidRPr="00D5148B" w:rsidRDefault="00562476" w:rsidP="00562476">
      <w:pPr>
        <w:spacing w:after="0" w:line="276" w:lineRule="auto"/>
        <w:jc w:val="both"/>
        <w:rPr>
          <w:rFonts w:ascii="Times New Roman" w:hAnsi="Times New Roman" w:cs="Times New Roman"/>
          <w:sz w:val="24"/>
          <w:szCs w:val="24"/>
        </w:rPr>
      </w:pPr>
    </w:p>
    <w:p w14:paraId="03D0A6A1" w14:textId="77777777" w:rsidR="00562476" w:rsidRDefault="00562476" w:rsidP="00562476">
      <w:pPr>
        <w:spacing w:after="0" w:line="276" w:lineRule="auto"/>
        <w:jc w:val="both"/>
        <w:rPr>
          <w:rFonts w:ascii="Times New Roman" w:hAnsi="Times New Roman" w:cs="Times New Roman"/>
          <w:sz w:val="24"/>
          <w:szCs w:val="24"/>
        </w:rPr>
      </w:pPr>
    </w:p>
    <w:p w14:paraId="76952AE1" w14:textId="77777777" w:rsidR="00562476" w:rsidRPr="00D5148B" w:rsidRDefault="00562476" w:rsidP="00562476">
      <w:pPr>
        <w:spacing w:after="0" w:line="276" w:lineRule="auto"/>
        <w:jc w:val="both"/>
        <w:rPr>
          <w:rFonts w:ascii="Times New Roman" w:hAnsi="Times New Roman" w:cs="Times New Roman"/>
          <w:sz w:val="24"/>
          <w:szCs w:val="24"/>
        </w:rPr>
      </w:pPr>
    </w:p>
    <w:p w14:paraId="539AE303"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7803CBD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44B1056D" w14:textId="77777777" w:rsidR="00562476" w:rsidRPr="00D5148B" w:rsidRDefault="00562476" w:rsidP="00562476">
      <w:pPr>
        <w:spacing w:after="0" w:line="276" w:lineRule="auto"/>
        <w:jc w:val="both"/>
        <w:rPr>
          <w:rFonts w:ascii="Times New Roman" w:hAnsi="Times New Roman" w:cs="Times New Roman"/>
          <w:sz w:val="24"/>
          <w:szCs w:val="24"/>
        </w:rPr>
      </w:pPr>
    </w:p>
    <w:p w14:paraId="5629F126" w14:textId="77777777" w:rsidR="00562476" w:rsidRDefault="00562476" w:rsidP="00562476">
      <w:pPr>
        <w:spacing w:after="0" w:line="276" w:lineRule="auto"/>
        <w:jc w:val="both"/>
        <w:rPr>
          <w:rFonts w:ascii="Times New Roman" w:hAnsi="Times New Roman" w:cs="Times New Roman"/>
          <w:sz w:val="24"/>
          <w:szCs w:val="24"/>
        </w:rPr>
      </w:pPr>
    </w:p>
    <w:p w14:paraId="221534BE" w14:textId="77777777" w:rsidR="00562476" w:rsidRPr="00D5148B" w:rsidRDefault="00562476" w:rsidP="00562476">
      <w:pPr>
        <w:spacing w:after="0" w:line="276" w:lineRule="auto"/>
        <w:jc w:val="both"/>
        <w:rPr>
          <w:rFonts w:ascii="Times New Roman" w:hAnsi="Times New Roman" w:cs="Times New Roman"/>
          <w:sz w:val="24"/>
          <w:szCs w:val="24"/>
        </w:rPr>
      </w:pPr>
    </w:p>
    <w:p w14:paraId="2295331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50D6D46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5CA01ADC" w14:textId="77777777" w:rsidR="00562476" w:rsidRDefault="00562476" w:rsidP="00562476">
      <w:pPr>
        <w:spacing w:after="0" w:line="276" w:lineRule="auto"/>
        <w:jc w:val="both"/>
        <w:rPr>
          <w:rFonts w:ascii="Times New Roman" w:hAnsi="Times New Roman" w:cs="Times New Roman"/>
          <w:sz w:val="24"/>
          <w:szCs w:val="24"/>
        </w:rPr>
      </w:pPr>
    </w:p>
    <w:p w14:paraId="05334BC8" w14:textId="77777777" w:rsidR="00562476" w:rsidRPr="00D5148B" w:rsidRDefault="00562476" w:rsidP="00562476">
      <w:pPr>
        <w:spacing w:after="0" w:line="276" w:lineRule="auto"/>
        <w:jc w:val="both"/>
        <w:rPr>
          <w:rFonts w:ascii="Times New Roman" w:hAnsi="Times New Roman" w:cs="Times New Roman"/>
          <w:sz w:val="24"/>
          <w:szCs w:val="24"/>
        </w:rPr>
      </w:pPr>
    </w:p>
    <w:p w14:paraId="1BEEF3AD" w14:textId="77777777" w:rsidR="00562476" w:rsidRPr="00D5148B" w:rsidRDefault="00562476" w:rsidP="00562476">
      <w:pPr>
        <w:spacing w:after="0" w:line="276" w:lineRule="auto"/>
        <w:jc w:val="both"/>
        <w:rPr>
          <w:rFonts w:ascii="Times New Roman" w:hAnsi="Times New Roman" w:cs="Times New Roman"/>
          <w:sz w:val="24"/>
          <w:szCs w:val="24"/>
        </w:rPr>
      </w:pPr>
    </w:p>
    <w:p w14:paraId="3906FA4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5BBC6C1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668C1A61" w14:textId="77777777" w:rsidR="00562476" w:rsidRPr="00D5148B" w:rsidRDefault="00562476" w:rsidP="00562476">
      <w:pPr>
        <w:spacing w:after="0" w:line="276" w:lineRule="auto"/>
        <w:jc w:val="both"/>
        <w:rPr>
          <w:rFonts w:ascii="Times New Roman" w:hAnsi="Times New Roman" w:cs="Times New Roman"/>
          <w:sz w:val="24"/>
          <w:szCs w:val="24"/>
        </w:rPr>
      </w:pPr>
    </w:p>
    <w:p w14:paraId="27DCDB86" w14:textId="77777777" w:rsidR="00562476" w:rsidRDefault="00562476" w:rsidP="00562476">
      <w:pPr>
        <w:spacing w:after="0" w:line="276" w:lineRule="auto"/>
        <w:jc w:val="both"/>
        <w:rPr>
          <w:rFonts w:ascii="Times New Roman" w:hAnsi="Times New Roman" w:cs="Times New Roman"/>
          <w:sz w:val="24"/>
          <w:szCs w:val="24"/>
        </w:rPr>
      </w:pPr>
    </w:p>
    <w:p w14:paraId="5EDE66D0" w14:textId="77777777" w:rsidR="00562476" w:rsidRPr="00D5148B" w:rsidRDefault="00562476" w:rsidP="00562476">
      <w:pPr>
        <w:spacing w:after="0" w:line="276" w:lineRule="auto"/>
        <w:jc w:val="both"/>
        <w:rPr>
          <w:rFonts w:ascii="Times New Roman" w:hAnsi="Times New Roman" w:cs="Times New Roman"/>
          <w:sz w:val="24"/>
          <w:szCs w:val="24"/>
        </w:rPr>
      </w:pPr>
    </w:p>
    <w:p w14:paraId="151B302D"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4F13F66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4BE1A9C2" w14:textId="77777777" w:rsidR="00562476" w:rsidRPr="00D5148B" w:rsidRDefault="00562476" w:rsidP="00562476">
      <w:pPr>
        <w:spacing w:after="0" w:line="276" w:lineRule="auto"/>
        <w:jc w:val="both"/>
        <w:rPr>
          <w:rFonts w:ascii="Times New Roman" w:hAnsi="Times New Roman" w:cs="Times New Roman"/>
          <w:sz w:val="24"/>
          <w:szCs w:val="24"/>
        </w:rPr>
      </w:pPr>
    </w:p>
    <w:p w14:paraId="2B3A627A" w14:textId="77777777" w:rsidR="00562476" w:rsidRPr="00D5148B" w:rsidRDefault="00562476" w:rsidP="00562476">
      <w:pPr>
        <w:spacing w:after="0" w:line="276" w:lineRule="auto"/>
        <w:jc w:val="both"/>
        <w:rPr>
          <w:rFonts w:ascii="Times New Roman" w:hAnsi="Times New Roman" w:cs="Times New Roman"/>
          <w:sz w:val="24"/>
          <w:szCs w:val="24"/>
        </w:rPr>
      </w:pPr>
    </w:p>
    <w:p w14:paraId="79E0A47B" w14:textId="77777777" w:rsidR="00562476" w:rsidRPr="00D5148B" w:rsidRDefault="00562476" w:rsidP="00562476">
      <w:pPr>
        <w:spacing w:after="0" w:line="276" w:lineRule="auto"/>
        <w:jc w:val="both"/>
        <w:rPr>
          <w:rFonts w:ascii="Times New Roman" w:hAnsi="Times New Roman" w:cs="Times New Roman"/>
          <w:sz w:val="24"/>
          <w:szCs w:val="24"/>
        </w:rPr>
      </w:pPr>
    </w:p>
    <w:p w14:paraId="3A12EB6F"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02DED8C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3A2EB012" w14:textId="77777777" w:rsidR="00562476" w:rsidRPr="00D5148B" w:rsidRDefault="00562476" w:rsidP="00562476">
      <w:pPr>
        <w:spacing w:after="0" w:line="276" w:lineRule="auto"/>
        <w:jc w:val="both"/>
        <w:rPr>
          <w:rFonts w:ascii="Times New Roman" w:hAnsi="Times New Roman" w:cs="Times New Roman"/>
          <w:sz w:val="24"/>
          <w:szCs w:val="24"/>
        </w:rPr>
      </w:pPr>
    </w:p>
    <w:p w14:paraId="2C25665A"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31D463F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3C0AAE7A"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00D4525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lastRenderedPageBreak/>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6C66B8A7" w14:textId="77777777" w:rsidR="00562476" w:rsidRDefault="00562476" w:rsidP="00562476">
      <w:pPr>
        <w:spacing w:after="0" w:line="276" w:lineRule="auto"/>
        <w:ind w:left="2124"/>
        <w:rPr>
          <w:rFonts w:ascii="Times New Roman" w:hAnsi="Times New Roman" w:cs="Times New Roman"/>
          <w:sz w:val="24"/>
          <w:szCs w:val="24"/>
        </w:rPr>
      </w:pPr>
    </w:p>
    <w:p w14:paraId="3BC6C698" w14:textId="77777777" w:rsidR="00562476" w:rsidRDefault="00562476" w:rsidP="00562476">
      <w:pPr>
        <w:spacing w:after="0" w:line="276" w:lineRule="auto"/>
        <w:ind w:left="2124"/>
        <w:rPr>
          <w:rFonts w:ascii="Times New Roman" w:hAnsi="Times New Roman" w:cs="Times New Roman"/>
          <w:sz w:val="24"/>
          <w:szCs w:val="24"/>
        </w:rPr>
      </w:pPr>
    </w:p>
    <w:p w14:paraId="53BD9833" w14:textId="77777777" w:rsidR="00562476" w:rsidRDefault="00562476" w:rsidP="00562476">
      <w:pPr>
        <w:spacing w:after="0" w:line="276" w:lineRule="auto"/>
        <w:ind w:left="2124"/>
        <w:rPr>
          <w:rFonts w:ascii="Times New Roman" w:hAnsi="Times New Roman" w:cs="Times New Roman"/>
          <w:sz w:val="24"/>
          <w:szCs w:val="24"/>
        </w:rPr>
      </w:pPr>
    </w:p>
    <w:p w14:paraId="2B84B458"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1D07695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32E3E4C4"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Pr>
          <w:rFonts w:ascii="Times New Roman" w:hAnsi="Times New Roman" w:cs="Times New Roman"/>
          <w:b/>
          <w:sz w:val="24"/>
          <w:szCs w:val="24"/>
        </w:rPr>
        <w:t>DIEZ</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trece</w:t>
      </w:r>
      <w:r w:rsidRPr="00C63041">
        <w:rPr>
          <w:rFonts w:ascii="Times New Roman" w:hAnsi="Times New Roman" w:cs="Times New Roman"/>
          <w:sz w:val="24"/>
          <w:szCs w:val="24"/>
        </w:rPr>
        <w:t xml:space="preserve"> de </w:t>
      </w:r>
      <w:r>
        <w:rPr>
          <w:rFonts w:ascii="Times New Roman" w:hAnsi="Times New Roman" w:cs="Times New Roman"/>
          <w:sz w:val="24"/>
          <w:szCs w:val="24"/>
        </w:rPr>
        <w:t>marzo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Extra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w:t>
      </w:r>
      <w:r w:rsidRPr="007A160E">
        <w:rPr>
          <w:rFonts w:ascii="Times New Roman" w:hAnsi="Times New Roman" w:cs="Times New Roman"/>
          <w:sz w:val="24"/>
          <w:szCs w:val="24"/>
        </w:rPr>
        <w:t xml:space="preserve">Municipal Licda. María Juliana Escobar Montalvo.----------------------------------------------------------El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A continuación se le concede participación al Ing. Henri Franklin Serrano Medrano, Jefe de Proyectos, donde presenta ante el Concejo Municipal para su aprobación el pago final del proyecto CONSTRUCCIÓN DE 200 METROS LINEALES DE CONCRETO HIDRAULICO EN CASERÍO EL NACIMIENTO, CANTÓN TECOLUCO ARRIBA, además solicita aprobación de una orden de </w:t>
      </w:r>
      <w:r>
        <w:rPr>
          <w:rFonts w:ascii="Times New Roman" w:hAnsi="Times New Roman" w:cs="Times New Roman"/>
          <w:sz w:val="24"/>
          <w:szCs w:val="24"/>
        </w:rPr>
        <w:t>aumento y Disminución</w:t>
      </w:r>
      <w:r w:rsidRPr="007A160E">
        <w:rPr>
          <w:rFonts w:ascii="Times New Roman" w:hAnsi="Times New Roman" w:cs="Times New Roman"/>
          <w:sz w:val="24"/>
          <w:szCs w:val="24"/>
        </w:rPr>
        <w:t xml:space="preserve"> en el proyecto PAVIMENTACIÓN DE 175 ML CON MEZCLA ASFÁLTICA EN SECTOR SAN DIEGO, CANTÓN EL RODEO, MUNICIPIO DE SAN PEDRO PERULAPAN, AÑO 2020. Luego se recibe al Arq. Henry Douglas Palacios Montenegro, Jefe de UACI, quien presenta las evaluaciones de la supervisión de </w:t>
      </w:r>
      <w:r>
        <w:rPr>
          <w:rFonts w:ascii="Times New Roman" w:hAnsi="Times New Roman" w:cs="Times New Roman"/>
          <w:sz w:val="24"/>
          <w:szCs w:val="24"/>
        </w:rPr>
        <w:t xml:space="preserve">cinco </w:t>
      </w:r>
      <w:r w:rsidRPr="007A160E">
        <w:rPr>
          <w:rFonts w:ascii="Times New Roman" w:hAnsi="Times New Roman" w:cs="Times New Roman"/>
          <w:sz w:val="24"/>
          <w:szCs w:val="24"/>
        </w:rPr>
        <w:t>proyectos viales, así como también presenta para su revisión y aprobación los términos de referencia de la Formulación de la Carpeta Técnica de la Construcción de 3 kilómetros de calle en el Municipio de San Pedro Perulapan y la Formulación de la Carpeta Técnica de la construcción de</w:t>
      </w:r>
      <w:r>
        <w:rPr>
          <w:rFonts w:ascii="Times New Roman" w:hAnsi="Times New Roman" w:cs="Times New Roman"/>
          <w:sz w:val="24"/>
          <w:szCs w:val="24"/>
        </w:rPr>
        <w:t xml:space="preserve"> la</w:t>
      </w:r>
      <w:r w:rsidRPr="007A160E">
        <w:rPr>
          <w:rFonts w:ascii="Times New Roman" w:hAnsi="Times New Roman" w:cs="Times New Roman"/>
          <w:sz w:val="24"/>
          <w:szCs w:val="24"/>
        </w:rPr>
        <w:t xml:space="preserve"> Cancha de Fútbol de Cantón El Espino, Además realiza la lectura de los egresos programados para la siguiente semana.</w:t>
      </w:r>
      <w:r>
        <w:rPr>
          <w:rFonts w:ascii="Times New Roman" w:hAnsi="Times New Roman" w:cs="Times New Roman"/>
          <w:sz w:val="24"/>
          <w:szCs w:val="24"/>
        </w:rPr>
        <w:t xml:space="preserve"> Posteriormente se recibe al Sacerdote </w:t>
      </w:r>
      <w:r w:rsidRPr="009D0B40">
        <w:rPr>
          <w:rFonts w:ascii="Times New Roman" w:hAnsi="Times New Roman" w:cs="Times New Roman"/>
          <w:sz w:val="24"/>
          <w:szCs w:val="24"/>
        </w:rPr>
        <w:t>B</w:t>
      </w:r>
      <w:r>
        <w:rPr>
          <w:rFonts w:ascii="Times New Roman" w:hAnsi="Times New Roman" w:cs="Times New Roman"/>
          <w:sz w:val="24"/>
          <w:szCs w:val="24"/>
        </w:rPr>
        <w:t>almore</w:t>
      </w:r>
      <w:r w:rsidRPr="009D0B40">
        <w:rPr>
          <w:rFonts w:ascii="Times New Roman" w:hAnsi="Times New Roman" w:cs="Times New Roman"/>
          <w:sz w:val="24"/>
          <w:szCs w:val="24"/>
        </w:rPr>
        <w:t xml:space="preserve"> R</w:t>
      </w:r>
      <w:r>
        <w:rPr>
          <w:rFonts w:ascii="Times New Roman" w:hAnsi="Times New Roman" w:cs="Times New Roman"/>
          <w:sz w:val="24"/>
          <w:szCs w:val="24"/>
        </w:rPr>
        <w:t xml:space="preserve">ivera representante de la Parroquia San pedro Apóstol de ésta Ciudad quien expone la situación actual del Convento ya que el techo lo tiene totalmente dañado y representa un peligro para la ciudad si no se le realizan las debidas reparaciones por dicho motivo solita apoyo con la madera para colocar las vigas y reglas en el techo. Seguidamente se le concede participación a la Licda. Karla Karina Coto, Jefe de la Unidad Administrativa Tributaria Municipal, ella presenta el plan de trabajo de la unidad que representa, mencionando que va a realizar modificaciones a la planificación para mejorar algunas situaciones que se habían dado y para tener un mayor avance con las ordenanzas y demás compromisos de catastro y cuentas corrientes. Luego se recibe a Licda. Leticia Montes, Encargada Monitor de Deportes, quien explica al Concejo Municipal los motivos por los cuales se suspendieron las clases </w:t>
      </w:r>
      <w:r>
        <w:rPr>
          <w:rFonts w:ascii="Times New Roman" w:hAnsi="Times New Roman" w:cs="Times New Roman"/>
          <w:sz w:val="24"/>
          <w:szCs w:val="24"/>
        </w:rPr>
        <w:lastRenderedPageBreak/>
        <w:t xml:space="preserve">de aeróbicos ya que se inició dicha actividad con un numero de 27 mujeres pero en la medida que fue pasando el tiempo se fue disminuyendo a pesar de haber tomado la iniciativa de realizar eventos constantemente que les incentivara a continuar con dichas clases pero ya no se presentaron. En seguida se recibe al señor Elmer Joel Beltrán Segura, Jefe del registro del Estado familiar y presenta el plan de trabajo para el presente año 2020 del departamento que representa.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6BCBFEF4" w14:textId="77777777" w:rsidR="00562476" w:rsidRDefault="00562476" w:rsidP="00562476">
      <w:pPr>
        <w:spacing w:after="0" w:line="276" w:lineRule="auto"/>
        <w:jc w:val="both"/>
        <w:rPr>
          <w:rFonts w:ascii="Times New Roman" w:hAnsi="Times New Roman" w:cs="Times New Roman"/>
          <w:sz w:val="24"/>
          <w:szCs w:val="24"/>
        </w:rPr>
      </w:pPr>
    </w:p>
    <w:p w14:paraId="0C00C8FC" w14:textId="77777777" w:rsidR="00562476" w:rsidRPr="00447905" w:rsidRDefault="00562476" w:rsidP="00562476">
      <w:pPr>
        <w:spacing w:after="0" w:line="276" w:lineRule="auto"/>
        <w:jc w:val="both"/>
        <w:rPr>
          <w:rFonts w:ascii="Times New Roman" w:hAnsi="Times New Roman" w:cs="Times New Roman"/>
          <w:sz w:val="24"/>
          <w:szCs w:val="24"/>
        </w:rPr>
      </w:pPr>
      <w:r w:rsidRPr="00447905">
        <w:rPr>
          <w:rFonts w:ascii="Times New Roman" w:hAnsi="Times New Roman" w:cs="Times New Roman"/>
          <w:b/>
          <w:sz w:val="24"/>
          <w:szCs w:val="24"/>
        </w:rPr>
        <w:t>ACUERDO NÚMERO UNO:</w:t>
      </w:r>
      <w:r w:rsidRPr="00447905">
        <w:rPr>
          <w:rFonts w:ascii="Times New Roman" w:hAnsi="Times New Roman" w:cs="Times New Roman"/>
          <w:sz w:val="24"/>
          <w:szCs w:val="24"/>
        </w:rPr>
        <w:t xml:space="preserve"> El Concejo Municipal,  CONSIDERANDO: </w:t>
      </w:r>
    </w:p>
    <w:p w14:paraId="152B2638" w14:textId="77777777" w:rsidR="00562476" w:rsidRDefault="00562476" w:rsidP="00562476">
      <w:pPr>
        <w:spacing w:after="0"/>
        <w:jc w:val="both"/>
        <w:rPr>
          <w:rFonts w:ascii="Times New Roman" w:hAnsi="Times New Roman" w:cs="Times New Roman"/>
          <w:sz w:val="24"/>
          <w:szCs w:val="24"/>
        </w:rPr>
      </w:pPr>
      <w:r w:rsidRPr="00447905">
        <w:rPr>
          <w:rFonts w:ascii="Times New Roman" w:hAnsi="Times New Roman" w:cs="Times New Roman"/>
          <w:sz w:val="24"/>
          <w:szCs w:val="24"/>
        </w:rPr>
        <w:t>I- Que según solicitud presentada por el Jefe del CAM, Miguel Beltrán Vásquez, donde expresan la necesidad de portar un uniforme adecuado a sus funciones los cuales comprenden: 12 Uniformes para los Agentes CAM</w:t>
      </w:r>
      <w:r>
        <w:rPr>
          <w:rFonts w:ascii="Times New Roman" w:hAnsi="Times New Roman" w:cs="Times New Roman"/>
          <w:sz w:val="24"/>
          <w:szCs w:val="24"/>
        </w:rPr>
        <w:t xml:space="preserve"> los cuales serían dos unidades completas para cada uno (camisa reglamentaria, pantalón, gorra y camisa polo) Además solicita un par de botas tipo JUNGLA para cada uno.</w:t>
      </w:r>
      <w:r w:rsidRPr="00447905">
        <w:rPr>
          <w:rFonts w:ascii="Times New Roman" w:hAnsi="Times New Roman" w:cs="Times New Roman"/>
          <w:sz w:val="24"/>
          <w:szCs w:val="24"/>
        </w:rPr>
        <w:t xml:space="preserve"> </w:t>
      </w:r>
    </w:p>
    <w:p w14:paraId="3365EE70" w14:textId="77777777" w:rsidR="00562476" w:rsidRPr="00447905" w:rsidRDefault="00562476" w:rsidP="00562476">
      <w:pPr>
        <w:spacing w:after="0"/>
        <w:jc w:val="both"/>
        <w:rPr>
          <w:rFonts w:ascii="Times New Roman" w:hAnsi="Times New Roman" w:cs="Times New Roman"/>
          <w:sz w:val="24"/>
          <w:szCs w:val="24"/>
        </w:rPr>
      </w:pPr>
      <w:r w:rsidRPr="00447905">
        <w:rPr>
          <w:rFonts w:ascii="Times New Roman" w:hAnsi="Times New Roman" w:cs="Times New Roman"/>
          <w:sz w:val="24"/>
          <w:szCs w:val="24"/>
        </w:rPr>
        <w:t xml:space="preserve">II- Que según oferta presentada por el Jefe de la Unidad de Adquisiciones y Contrataciones Institucional, la empresa MELI´S CONFECCIONES, S.A. DE C.V. proveerá los doce Uniformes para el Cuerpo de Agentes Municipales dicha compra tiene un precio de: Trescientos Noventa y Cuatro Dólares de Los Estados Unidos de Norte </w:t>
      </w:r>
      <w:r>
        <w:rPr>
          <w:rFonts w:ascii="Times New Roman" w:hAnsi="Times New Roman" w:cs="Times New Roman"/>
          <w:sz w:val="24"/>
          <w:szCs w:val="24"/>
        </w:rPr>
        <w:t>América ($394.00), y la tienda de Industrias Militares CALFA suministrará lo</w:t>
      </w:r>
      <w:r w:rsidRPr="00447905">
        <w:rPr>
          <w:rFonts w:ascii="Times New Roman" w:hAnsi="Times New Roman" w:cs="Times New Roman"/>
          <w:sz w:val="24"/>
          <w:szCs w:val="24"/>
        </w:rPr>
        <w:t xml:space="preserve">s </w:t>
      </w:r>
      <w:r>
        <w:rPr>
          <w:rFonts w:ascii="Times New Roman" w:hAnsi="Times New Roman" w:cs="Times New Roman"/>
          <w:sz w:val="24"/>
          <w:szCs w:val="24"/>
        </w:rPr>
        <w:t>seis pares de botas</w:t>
      </w:r>
      <w:r w:rsidRPr="00447905">
        <w:rPr>
          <w:rFonts w:ascii="Times New Roman" w:hAnsi="Times New Roman" w:cs="Times New Roman"/>
          <w:sz w:val="24"/>
          <w:szCs w:val="24"/>
        </w:rPr>
        <w:t xml:space="preserve">, por un monto de </w:t>
      </w:r>
      <w:r>
        <w:rPr>
          <w:rFonts w:ascii="Times New Roman" w:hAnsi="Times New Roman" w:cs="Times New Roman"/>
          <w:sz w:val="24"/>
          <w:szCs w:val="24"/>
        </w:rPr>
        <w:t>Trescientos Cuarenta y Cuatro 30</w:t>
      </w:r>
      <w:r w:rsidRPr="00447905">
        <w:rPr>
          <w:rFonts w:ascii="Times New Roman" w:hAnsi="Times New Roman" w:cs="Times New Roman"/>
          <w:sz w:val="24"/>
          <w:szCs w:val="24"/>
        </w:rPr>
        <w:t>/100 Dólares de Los Estados Unidos de Norte América ($</w:t>
      </w:r>
      <w:r>
        <w:rPr>
          <w:rFonts w:ascii="Times New Roman" w:hAnsi="Times New Roman" w:cs="Times New Roman"/>
          <w:sz w:val="24"/>
          <w:szCs w:val="24"/>
        </w:rPr>
        <w:t>344</w:t>
      </w:r>
      <w:r w:rsidRPr="00447905">
        <w:rPr>
          <w:rFonts w:ascii="Times New Roman" w:hAnsi="Times New Roman" w:cs="Times New Roman"/>
          <w:sz w:val="24"/>
          <w:szCs w:val="24"/>
        </w:rPr>
        <w:t>.</w:t>
      </w:r>
      <w:r>
        <w:rPr>
          <w:rFonts w:ascii="Times New Roman" w:hAnsi="Times New Roman" w:cs="Times New Roman"/>
          <w:sz w:val="24"/>
          <w:szCs w:val="24"/>
        </w:rPr>
        <w:t>3</w:t>
      </w:r>
      <w:r w:rsidRPr="00447905">
        <w:rPr>
          <w:rFonts w:ascii="Times New Roman" w:hAnsi="Times New Roman" w:cs="Times New Roman"/>
          <w:sz w:val="24"/>
          <w:szCs w:val="24"/>
        </w:rPr>
        <w:t xml:space="preserve">0). </w:t>
      </w:r>
      <w:r w:rsidRPr="00447905">
        <w:rPr>
          <w:rFonts w:ascii="Times New Roman" w:hAnsi="Times New Roman" w:cs="Times New Roman"/>
          <w:b/>
          <w:sz w:val="24"/>
          <w:szCs w:val="24"/>
        </w:rPr>
        <w:t xml:space="preserve">Por lo tanto, el Concejo Municipal en uso de las facultades que le otorga el Código Municipal. ACUERDA: 1) </w:t>
      </w:r>
      <w:r w:rsidRPr="00447905">
        <w:rPr>
          <w:rFonts w:ascii="Times New Roman" w:hAnsi="Times New Roman" w:cs="Times New Roman"/>
          <w:sz w:val="24"/>
          <w:szCs w:val="24"/>
        </w:rPr>
        <w:t>Aprobar la Compra de doce Uniformes para los Cuerpos de Agentes Municipales CAM de la Alcaldía Municipal de San Pedro Perulapan, por un monto de Trescientos Noventa y Cuatro Dólares de Los Estados Unidos de Norte América ($394.00) a la empresa MELI´S CONFECCIONES, S.A. DE C.V.  2) Aprobar la compra de</w:t>
      </w:r>
      <w:r w:rsidRPr="001E7D56">
        <w:rPr>
          <w:rFonts w:ascii="Times New Roman" w:hAnsi="Times New Roman" w:cs="Times New Roman"/>
          <w:sz w:val="24"/>
          <w:szCs w:val="24"/>
        </w:rPr>
        <w:t xml:space="preserve"> </w:t>
      </w:r>
      <w:r>
        <w:rPr>
          <w:rFonts w:ascii="Times New Roman" w:hAnsi="Times New Roman" w:cs="Times New Roman"/>
          <w:sz w:val="24"/>
          <w:szCs w:val="24"/>
        </w:rPr>
        <w:t>seis pares de botas</w:t>
      </w:r>
      <w:r w:rsidRPr="001E7D56">
        <w:rPr>
          <w:rFonts w:ascii="Times New Roman" w:hAnsi="Times New Roman" w:cs="Times New Roman"/>
          <w:sz w:val="24"/>
          <w:szCs w:val="24"/>
        </w:rPr>
        <w:t xml:space="preserve"> </w:t>
      </w:r>
      <w:r>
        <w:rPr>
          <w:rFonts w:ascii="Times New Roman" w:hAnsi="Times New Roman" w:cs="Times New Roman"/>
          <w:sz w:val="24"/>
          <w:szCs w:val="24"/>
        </w:rPr>
        <w:t>tipo JUNGLA</w:t>
      </w:r>
      <w:r w:rsidRPr="00447905">
        <w:rPr>
          <w:rFonts w:ascii="Times New Roman" w:hAnsi="Times New Roman" w:cs="Times New Roman"/>
          <w:sz w:val="24"/>
          <w:szCs w:val="24"/>
        </w:rPr>
        <w:t xml:space="preserve">, por un monto de </w:t>
      </w:r>
      <w:r>
        <w:rPr>
          <w:rFonts w:ascii="Times New Roman" w:hAnsi="Times New Roman" w:cs="Times New Roman"/>
          <w:sz w:val="24"/>
          <w:szCs w:val="24"/>
        </w:rPr>
        <w:t>Trescientos Cuarenta y Cuatro 30</w:t>
      </w:r>
      <w:r w:rsidRPr="00447905">
        <w:rPr>
          <w:rFonts w:ascii="Times New Roman" w:hAnsi="Times New Roman" w:cs="Times New Roman"/>
          <w:sz w:val="24"/>
          <w:szCs w:val="24"/>
        </w:rPr>
        <w:t>/100 Dólares de Los Estados Unidos de Norte América ($</w:t>
      </w:r>
      <w:r>
        <w:rPr>
          <w:rFonts w:ascii="Times New Roman" w:hAnsi="Times New Roman" w:cs="Times New Roman"/>
          <w:sz w:val="24"/>
          <w:szCs w:val="24"/>
        </w:rPr>
        <w:t>344</w:t>
      </w:r>
      <w:r w:rsidRPr="00447905">
        <w:rPr>
          <w:rFonts w:ascii="Times New Roman" w:hAnsi="Times New Roman" w:cs="Times New Roman"/>
          <w:sz w:val="24"/>
          <w:szCs w:val="24"/>
        </w:rPr>
        <w:t>.</w:t>
      </w:r>
      <w:r>
        <w:rPr>
          <w:rFonts w:ascii="Times New Roman" w:hAnsi="Times New Roman" w:cs="Times New Roman"/>
          <w:sz w:val="24"/>
          <w:szCs w:val="24"/>
        </w:rPr>
        <w:t>3</w:t>
      </w:r>
      <w:r w:rsidRPr="00447905">
        <w:rPr>
          <w:rFonts w:ascii="Times New Roman" w:hAnsi="Times New Roman" w:cs="Times New Roman"/>
          <w:sz w:val="24"/>
          <w:szCs w:val="24"/>
        </w:rPr>
        <w:t xml:space="preserve">0) en </w:t>
      </w:r>
      <w:r>
        <w:rPr>
          <w:rFonts w:ascii="Times New Roman" w:hAnsi="Times New Roman" w:cs="Times New Roman"/>
          <w:sz w:val="24"/>
          <w:szCs w:val="24"/>
        </w:rPr>
        <w:t>la tienda de Industrias Militares CALFA</w:t>
      </w:r>
      <w:r w:rsidRPr="00447905">
        <w:rPr>
          <w:rFonts w:ascii="Times New Roman" w:hAnsi="Times New Roman" w:cs="Times New Roman"/>
          <w:sz w:val="24"/>
          <w:szCs w:val="24"/>
        </w:rPr>
        <w:t xml:space="preserve">. 3) Se autoriza al Jefe de la Unidad de Adquisiciones y Contrataciones Institucional, Arq. Henry Douglas Palacios Montenegro, realizar el proceso correspondiente de la compra antes mencionada. 4) se autoriza a la Tesorera Municipal, </w:t>
      </w:r>
      <w:r w:rsidRPr="00447905">
        <w:rPr>
          <w:rFonts w:ascii="Times New Roman" w:hAnsi="Times New Roman" w:cs="Times New Roman"/>
          <w:sz w:val="24"/>
          <w:szCs w:val="24"/>
          <w:lang w:val="es-ES"/>
        </w:rPr>
        <w:t xml:space="preserve">Licda. </w:t>
      </w:r>
      <w:r w:rsidRPr="00447905">
        <w:rPr>
          <w:rFonts w:ascii="Times New Roman" w:hAnsi="Times New Roman" w:cs="Times New Roman"/>
          <w:sz w:val="24"/>
          <w:szCs w:val="24"/>
        </w:rPr>
        <w:t>Mayra Lissethe Renderos de Vásquez, para que pueda erogar los fondos correspondientes de la Cuenta Bancaria FONDOS DEL 25% FODES ISDEM, PERIODO 2018-2021. 5) Se autoriza a la Encargada del Presupuesto Municipal para descargar en las cifras correspondientes del presupuesto Municipal vigente. Comuníquese-.</w:t>
      </w:r>
    </w:p>
    <w:p w14:paraId="68790C16" w14:textId="77777777" w:rsidR="00562476" w:rsidRDefault="00562476" w:rsidP="00562476">
      <w:pPr>
        <w:autoSpaceDE w:val="0"/>
        <w:autoSpaceDN w:val="0"/>
        <w:adjustRightInd w:val="0"/>
        <w:spacing w:after="0" w:line="276" w:lineRule="auto"/>
        <w:jc w:val="both"/>
        <w:rPr>
          <w:rFonts w:ascii="Times New Roman" w:hAnsi="Times New Roman" w:cs="Times New Roman"/>
          <w:b/>
          <w:sz w:val="24"/>
          <w:szCs w:val="24"/>
        </w:rPr>
      </w:pPr>
    </w:p>
    <w:p w14:paraId="06D19A30" w14:textId="77777777" w:rsidR="00562476" w:rsidRPr="0064260B" w:rsidRDefault="00562476" w:rsidP="00562476">
      <w:pPr>
        <w:autoSpaceDE w:val="0"/>
        <w:autoSpaceDN w:val="0"/>
        <w:adjustRightInd w:val="0"/>
        <w:spacing w:after="0"/>
        <w:jc w:val="both"/>
        <w:rPr>
          <w:rFonts w:ascii="Times New Roman" w:hAnsi="Times New Roman" w:cs="Times New Roman"/>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w:t>
      </w:r>
      <w:r>
        <w:rPr>
          <w:rFonts w:ascii="Times New Roman" w:hAnsi="Times New Roman" w:cs="Times New Roman"/>
          <w:sz w:val="24"/>
          <w:szCs w:val="24"/>
        </w:rPr>
        <w:t>,</w:t>
      </w:r>
      <w:r w:rsidRPr="00C63041">
        <w:rPr>
          <w:rFonts w:ascii="Times New Roman" w:hAnsi="Times New Roman" w:cs="Times New Roman"/>
          <w:sz w:val="24"/>
          <w:szCs w:val="24"/>
        </w:rPr>
        <w:t xml:space="preserve"> Licda. Mayra Lissethe Renderos de Vásquez</w:t>
      </w:r>
      <w:r w:rsidRPr="0078197A">
        <w:rPr>
          <w:rFonts w:ascii="Times New Roman" w:hAnsi="Times New Roman" w:cs="Times New Roman"/>
          <w:sz w:val="24"/>
          <w:szCs w:val="24"/>
        </w:rPr>
        <w:t xml:space="preserve">,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w:t>
      </w:r>
      <w:r w:rsidRPr="0078197A">
        <w:rPr>
          <w:rFonts w:ascii="Times New Roman" w:hAnsi="Times New Roman" w:cs="Times New Roman"/>
          <w:sz w:val="24"/>
          <w:szCs w:val="24"/>
        </w:rPr>
        <w:lastRenderedPageBreak/>
        <w:t>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Look w:val="04A0" w:firstRow="1" w:lastRow="0" w:firstColumn="1" w:lastColumn="0" w:noHBand="0" w:noVBand="1"/>
      </w:tblPr>
      <w:tblGrid>
        <w:gridCol w:w="469"/>
        <w:gridCol w:w="1828"/>
        <w:gridCol w:w="832"/>
        <w:gridCol w:w="2390"/>
        <w:gridCol w:w="1772"/>
        <w:gridCol w:w="1337"/>
        <w:gridCol w:w="1050"/>
      </w:tblGrid>
      <w:tr w:rsidR="00562476" w:rsidRPr="001F34D4" w14:paraId="637D2C93" w14:textId="77777777" w:rsidTr="007B3F30">
        <w:trPr>
          <w:trHeight w:val="330"/>
        </w:trPr>
        <w:tc>
          <w:tcPr>
            <w:tcW w:w="9904" w:type="dxa"/>
            <w:gridSpan w:val="7"/>
            <w:hideMark/>
          </w:tcPr>
          <w:p w14:paraId="3214D005" w14:textId="77777777" w:rsidR="00562476" w:rsidRPr="001F34D4" w:rsidRDefault="00562476" w:rsidP="007B3F30">
            <w:pPr>
              <w:autoSpaceDE w:val="0"/>
              <w:autoSpaceDN w:val="0"/>
              <w:adjustRightInd w:val="0"/>
              <w:spacing w:after="0"/>
              <w:jc w:val="both"/>
              <w:rPr>
                <w:rFonts w:ascii="Times New Roman" w:hAnsi="Times New Roman" w:cs="Times New Roman"/>
                <w:b/>
                <w:bCs/>
                <w:sz w:val="24"/>
                <w:szCs w:val="24"/>
              </w:rPr>
            </w:pPr>
            <w:r w:rsidRPr="001F34D4">
              <w:rPr>
                <w:rFonts w:ascii="Times New Roman" w:hAnsi="Times New Roman" w:cs="Times New Roman"/>
                <w:b/>
                <w:bCs/>
                <w:sz w:val="24"/>
                <w:szCs w:val="24"/>
              </w:rPr>
              <w:t>DETALLES DE LOS GASTOS DE LA CUENTA TMSPP/PROGRAMA DE MANTENIMIENTO DE RED VIAL MUNICIPAL AÑO 2020</w:t>
            </w:r>
          </w:p>
        </w:tc>
      </w:tr>
      <w:tr w:rsidR="00562476" w:rsidRPr="001F34D4" w14:paraId="262E8569" w14:textId="77777777" w:rsidTr="007B3F30">
        <w:trPr>
          <w:trHeight w:val="990"/>
        </w:trPr>
        <w:tc>
          <w:tcPr>
            <w:tcW w:w="472" w:type="dxa"/>
            <w:hideMark/>
          </w:tcPr>
          <w:p w14:paraId="5423FEA9"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w:t>
            </w:r>
          </w:p>
        </w:tc>
        <w:tc>
          <w:tcPr>
            <w:tcW w:w="1828" w:type="dxa"/>
            <w:hideMark/>
          </w:tcPr>
          <w:p w14:paraId="03ED6B85"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Nombre</w:t>
            </w:r>
          </w:p>
        </w:tc>
        <w:tc>
          <w:tcPr>
            <w:tcW w:w="838" w:type="dxa"/>
            <w:hideMark/>
          </w:tcPr>
          <w:p w14:paraId="464283CA"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 de factura</w:t>
            </w:r>
          </w:p>
        </w:tc>
        <w:tc>
          <w:tcPr>
            <w:tcW w:w="2508" w:type="dxa"/>
            <w:hideMark/>
          </w:tcPr>
          <w:p w14:paraId="00C6B840"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w:t>
            </w:r>
          </w:p>
        </w:tc>
        <w:tc>
          <w:tcPr>
            <w:tcW w:w="1804" w:type="dxa"/>
            <w:hideMark/>
          </w:tcPr>
          <w:p w14:paraId="629716E3"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 de la cuenta</w:t>
            </w:r>
          </w:p>
        </w:tc>
        <w:tc>
          <w:tcPr>
            <w:tcW w:w="1360" w:type="dxa"/>
            <w:hideMark/>
          </w:tcPr>
          <w:p w14:paraId="5955DFAD"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Unidad Solicitante o Encargado de Carpeta.</w:t>
            </w:r>
          </w:p>
        </w:tc>
        <w:tc>
          <w:tcPr>
            <w:tcW w:w="1094" w:type="dxa"/>
            <w:hideMark/>
          </w:tcPr>
          <w:p w14:paraId="4E72D3A7"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 xml:space="preserve">Monto a Cancelar </w:t>
            </w:r>
          </w:p>
        </w:tc>
      </w:tr>
      <w:tr w:rsidR="00562476" w:rsidRPr="001F34D4" w14:paraId="63AC8AD7" w14:textId="77777777" w:rsidTr="007B3F30">
        <w:trPr>
          <w:trHeight w:val="3165"/>
        </w:trPr>
        <w:tc>
          <w:tcPr>
            <w:tcW w:w="472" w:type="dxa"/>
            <w:hideMark/>
          </w:tcPr>
          <w:p w14:paraId="61C0DB85"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 </w:t>
            </w:r>
          </w:p>
        </w:tc>
        <w:tc>
          <w:tcPr>
            <w:tcW w:w="1828" w:type="dxa"/>
            <w:hideMark/>
          </w:tcPr>
          <w:p w14:paraId="3EB25702"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CONSTRUCTORA CARBAJAL, S.A DE C.V</w:t>
            </w:r>
          </w:p>
        </w:tc>
        <w:tc>
          <w:tcPr>
            <w:tcW w:w="838" w:type="dxa"/>
            <w:hideMark/>
          </w:tcPr>
          <w:p w14:paraId="5AC0AB76"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0186</w:t>
            </w:r>
          </w:p>
        </w:tc>
        <w:tc>
          <w:tcPr>
            <w:tcW w:w="2508" w:type="dxa"/>
            <w:hideMark/>
          </w:tcPr>
          <w:p w14:paraId="2C7EAF80"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Pago por alquiler de camión.                                                       3hrsx17.50 M3=52.50x25 dias= 1,312.50M3 para diferentes cantones del municipio periodo correspondiente:</w:t>
            </w:r>
            <w:r w:rsidRPr="001F34D4">
              <w:rPr>
                <w:rFonts w:ascii="Times New Roman" w:hAnsi="Times New Roman" w:cs="Times New Roman"/>
                <w:b/>
                <w:bCs/>
                <w:sz w:val="20"/>
                <w:szCs w:val="20"/>
              </w:rPr>
              <w:t xml:space="preserve"> 20-01-2020 al 21-02-2020</w:t>
            </w:r>
            <w:r w:rsidRPr="001F34D4">
              <w:rPr>
                <w:rFonts w:ascii="Times New Roman" w:hAnsi="Times New Roman" w:cs="Times New Roman"/>
                <w:sz w:val="20"/>
                <w:szCs w:val="20"/>
              </w:rPr>
              <w:t xml:space="preserve">                                                                                1.Cantón San Francisco (Calle principal y cancha)                                                                                                                                             2.Cantón Tecomatepeque(Sector agua tibia, la Paz y cancha)                                                                                                                                                           3.Cantón Istagua                                                                                                                                            4. Cantón El Rodeo(San Diego)                                                             5.Cantón Tecoluco(Sector San Antonio)</w:t>
            </w:r>
          </w:p>
        </w:tc>
        <w:tc>
          <w:tcPr>
            <w:tcW w:w="1804" w:type="dxa"/>
            <w:hideMark/>
          </w:tcPr>
          <w:p w14:paraId="131F8EFB"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TMSPP/Programa de mantenimiento de red vial municipal año 2020</w:t>
            </w:r>
          </w:p>
        </w:tc>
        <w:tc>
          <w:tcPr>
            <w:tcW w:w="1360" w:type="dxa"/>
            <w:hideMark/>
          </w:tcPr>
          <w:p w14:paraId="3CBCDF9E"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Planificación y desarrollo de proyectos</w:t>
            </w:r>
          </w:p>
        </w:tc>
        <w:tc>
          <w:tcPr>
            <w:tcW w:w="1094" w:type="dxa"/>
            <w:hideMark/>
          </w:tcPr>
          <w:p w14:paraId="34DB7F39"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1F34D4">
              <w:rPr>
                <w:rFonts w:ascii="Times New Roman" w:hAnsi="Times New Roman" w:cs="Times New Roman"/>
                <w:sz w:val="20"/>
                <w:szCs w:val="20"/>
              </w:rPr>
              <w:t xml:space="preserve">4,500.00 </w:t>
            </w:r>
          </w:p>
        </w:tc>
      </w:tr>
      <w:tr w:rsidR="00562476" w:rsidRPr="001F34D4" w14:paraId="3BF3E57C" w14:textId="77777777" w:rsidTr="007B3F30">
        <w:trPr>
          <w:trHeight w:val="3255"/>
        </w:trPr>
        <w:tc>
          <w:tcPr>
            <w:tcW w:w="472" w:type="dxa"/>
            <w:hideMark/>
          </w:tcPr>
          <w:p w14:paraId="6D5751D7"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 </w:t>
            </w:r>
          </w:p>
        </w:tc>
        <w:tc>
          <w:tcPr>
            <w:tcW w:w="1828" w:type="dxa"/>
            <w:hideMark/>
          </w:tcPr>
          <w:p w14:paraId="49EB88FC"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CONSTRUCTORA ACATALES GIL, S.A DE C.V</w:t>
            </w:r>
          </w:p>
        </w:tc>
        <w:tc>
          <w:tcPr>
            <w:tcW w:w="838" w:type="dxa"/>
            <w:hideMark/>
          </w:tcPr>
          <w:p w14:paraId="6BF30A54"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000074</w:t>
            </w:r>
          </w:p>
        </w:tc>
        <w:tc>
          <w:tcPr>
            <w:tcW w:w="2508" w:type="dxa"/>
            <w:hideMark/>
          </w:tcPr>
          <w:p w14:paraId="65E03019"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Pago por alquiler de camión.                                                       3hrsx17.50 M3=52.50x25dias= 1,312.50M3 para diferentes cantones del municipio periodo correspondiente:</w:t>
            </w:r>
            <w:r w:rsidRPr="001F34D4">
              <w:rPr>
                <w:rFonts w:ascii="Times New Roman" w:hAnsi="Times New Roman" w:cs="Times New Roman"/>
                <w:b/>
                <w:bCs/>
                <w:sz w:val="20"/>
                <w:szCs w:val="20"/>
              </w:rPr>
              <w:t xml:space="preserve"> 20-01-2020 al 21-02-2020</w:t>
            </w:r>
            <w:r w:rsidRPr="001F34D4">
              <w:rPr>
                <w:rFonts w:ascii="Times New Roman" w:hAnsi="Times New Roman" w:cs="Times New Roman"/>
                <w:sz w:val="20"/>
                <w:szCs w:val="20"/>
              </w:rPr>
              <w:t xml:space="preserve">                                                                                1.Cantón San Francisco (Calle principal y cancha)                                                                                                                                             2.Cantón Tecomatepeque(Sector agua tibia, la Paz y cancha)                                                                                                                                              3.Cantón Istagua                                                                                                                                            4. Cantón El Rodeo(San Diego)                                                             5.Cantón Tecoluco(Sector San Antonio)</w:t>
            </w:r>
          </w:p>
        </w:tc>
        <w:tc>
          <w:tcPr>
            <w:tcW w:w="1804" w:type="dxa"/>
            <w:hideMark/>
          </w:tcPr>
          <w:p w14:paraId="64A22B63"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TMSPP/Programa de mantenimiento de red vial municipal año 2020</w:t>
            </w:r>
          </w:p>
        </w:tc>
        <w:tc>
          <w:tcPr>
            <w:tcW w:w="1360" w:type="dxa"/>
            <w:hideMark/>
          </w:tcPr>
          <w:p w14:paraId="3C675BEB"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Planificación y desarrollo de proyectos</w:t>
            </w:r>
          </w:p>
        </w:tc>
        <w:tc>
          <w:tcPr>
            <w:tcW w:w="1094" w:type="dxa"/>
            <w:hideMark/>
          </w:tcPr>
          <w:p w14:paraId="643E0FE0"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w:t>
            </w:r>
            <w:r>
              <w:rPr>
                <w:rFonts w:ascii="Times New Roman" w:hAnsi="Times New Roman" w:cs="Times New Roman"/>
                <w:sz w:val="20"/>
                <w:szCs w:val="20"/>
              </w:rPr>
              <w:t xml:space="preserve"> </w:t>
            </w:r>
            <w:r w:rsidRPr="001F34D4">
              <w:rPr>
                <w:rFonts w:ascii="Times New Roman" w:hAnsi="Times New Roman" w:cs="Times New Roman"/>
                <w:sz w:val="20"/>
                <w:szCs w:val="20"/>
              </w:rPr>
              <w:t xml:space="preserve">4,500.00 </w:t>
            </w:r>
          </w:p>
        </w:tc>
      </w:tr>
      <w:tr w:rsidR="00562476" w:rsidRPr="001F34D4" w14:paraId="49AAFBD6" w14:textId="77777777" w:rsidTr="007B3F30">
        <w:trPr>
          <w:trHeight w:val="1635"/>
        </w:trPr>
        <w:tc>
          <w:tcPr>
            <w:tcW w:w="472" w:type="dxa"/>
            <w:hideMark/>
          </w:tcPr>
          <w:p w14:paraId="16B7891C"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1</w:t>
            </w:r>
          </w:p>
        </w:tc>
        <w:tc>
          <w:tcPr>
            <w:tcW w:w="1828" w:type="dxa"/>
            <w:hideMark/>
          </w:tcPr>
          <w:p w14:paraId="1A13C074"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FERRETERIA LAS CUMBRES(JORI, S.A DE C.V)</w:t>
            </w:r>
          </w:p>
        </w:tc>
        <w:tc>
          <w:tcPr>
            <w:tcW w:w="838" w:type="dxa"/>
            <w:hideMark/>
          </w:tcPr>
          <w:p w14:paraId="02CAEE59"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02721</w:t>
            </w:r>
          </w:p>
        </w:tc>
        <w:tc>
          <w:tcPr>
            <w:tcW w:w="2508" w:type="dxa"/>
            <w:hideMark/>
          </w:tcPr>
          <w:p w14:paraId="3E267565"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Pago por la compra de 10 bolsas de cemento complemento solicitado por habitantes del Caserio EL Cerro del Cantón El Espino(Según acuerdo municipal No cinco con fecha catorce de Febrero de 2020)</w:t>
            </w:r>
          </w:p>
        </w:tc>
        <w:tc>
          <w:tcPr>
            <w:tcW w:w="1804" w:type="dxa"/>
            <w:hideMark/>
          </w:tcPr>
          <w:p w14:paraId="64726BD9"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TMSPP/Programa de mantenimiento de red vial municipal año 2020</w:t>
            </w:r>
          </w:p>
        </w:tc>
        <w:tc>
          <w:tcPr>
            <w:tcW w:w="1360" w:type="dxa"/>
            <w:hideMark/>
          </w:tcPr>
          <w:p w14:paraId="14A0519B"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Proyección social.</w:t>
            </w:r>
          </w:p>
        </w:tc>
        <w:tc>
          <w:tcPr>
            <w:tcW w:w="1094" w:type="dxa"/>
            <w:hideMark/>
          </w:tcPr>
          <w:p w14:paraId="65675EC1" w14:textId="77777777" w:rsidR="00562476" w:rsidRPr="001F34D4" w:rsidRDefault="00562476" w:rsidP="007B3F30">
            <w:pPr>
              <w:autoSpaceDE w:val="0"/>
              <w:autoSpaceDN w:val="0"/>
              <w:adjustRightInd w:val="0"/>
              <w:spacing w:after="0"/>
              <w:jc w:val="both"/>
              <w:rPr>
                <w:rFonts w:ascii="Times New Roman" w:hAnsi="Times New Roman" w:cs="Times New Roman"/>
                <w:sz w:val="20"/>
                <w:szCs w:val="20"/>
              </w:rPr>
            </w:pPr>
            <w:r w:rsidRPr="001F34D4">
              <w:rPr>
                <w:rFonts w:ascii="Times New Roman" w:hAnsi="Times New Roman" w:cs="Times New Roman"/>
                <w:sz w:val="20"/>
                <w:szCs w:val="20"/>
              </w:rPr>
              <w:t xml:space="preserve">$ 88.00 </w:t>
            </w:r>
          </w:p>
        </w:tc>
      </w:tr>
    </w:tbl>
    <w:p w14:paraId="3F8C25E5"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89"/>
        <w:gridCol w:w="1326"/>
        <w:gridCol w:w="1083"/>
        <w:gridCol w:w="2309"/>
        <w:gridCol w:w="1972"/>
        <w:gridCol w:w="1320"/>
        <w:gridCol w:w="1179"/>
      </w:tblGrid>
      <w:tr w:rsidR="00562476" w:rsidRPr="00BE61FB" w14:paraId="7428E259" w14:textId="77777777" w:rsidTr="007B3F30">
        <w:trPr>
          <w:trHeight w:val="330"/>
        </w:trPr>
        <w:tc>
          <w:tcPr>
            <w:tcW w:w="9904" w:type="dxa"/>
            <w:gridSpan w:val="7"/>
            <w:hideMark/>
          </w:tcPr>
          <w:p w14:paraId="7E96A445" w14:textId="77777777" w:rsidR="00562476" w:rsidRPr="00BE61FB" w:rsidRDefault="00562476" w:rsidP="007B3F30">
            <w:pPr>
              <w:autoSpaceDE w:val="0"/>
              <w:autoSpaceDN w:val="0"/>
              <w:adjustRightInd w:val="0"/>
              <w:spacing w:after="0"/>
              <w:jc w:val="both"/>
              <w:rPr>
                <w:rFonts w:ascii="Times New Roman" w:hAnsi="Times New Roman" w:cs="Times New Roman"/>
                <w:b/>
                <w:bCs/>
                <w:sz w:val="24"/>
                <w:szCs w:val="24"/>
              </w:rPr>
            </w:pPr>
            <w:r w:rsidRPr="00BE61FB">
              <w:rPr>
                <w:rFonts w:ascii="Times New Roman" w:hAnsi="Times New Roman" w:cs="Times New Roman"/>
                <w:b/>
                <w:bCs/>
                <w:sz w:val="24"/>
                <w:szCs w:val="24"/>
              </w:rPr>
              <w:t xml:space="preserve">DETALLES DE LOS GASTOS DE LA CUENTA TMSPP/PROGRAMA DE MITIGACION DE RIESGOS, AGUA Y SANEAMINETO AMBIENTAL MUNICIPIO DE SAN PEDRO PERULAPAN AÑO 2020 </w:t>
            </w:r>
          </w:p>
        </w:tc>
      </w:tr>
      <w:tr w:rsidR="00562476" w:rsidRPr="00BE61FB" w14:paraId="502BE108" w14:textId="77777777" w:rsidTr="007B3F30">
        <w:trPr>
          <w:trHeight w:val="960"/>
        </w:trPr>
        <w:tc>
          <w:tcPr>
            <w:tcW w:w="492" w:type="dxa"/>
            <w:hideMark/>
          </w:tcPr>
          <w:p w14:paraId="5F807720"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w:t>
            </w:r>
          </w:p>
        </w:tc>
        <w:tc>
          <w:tcPr>
            <w:tcW w:w="1371" w:type="dxa"/>
            <w:hideMark/>
          </w:tcPr>
          <w:p w14:paraId="5E66FE22"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Nombre</w:t>
            </w:r>
          </w:p>
        </w:tc>
        <w:tc>
          <w:tcPr>
            <w:tcW w:w="1083" w:type="dxa"/>
            <w:hideMark/>
          </w:tcPr>
          <w:p w14:paraId="303053B1"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 de factura</w:t>
            </w:r>
          </w:p>
        </w:tc>
        <w:tc>
          <w:tcPr>
            <w:tcW w:w="2403" w:type="dxa"/>
            <w:hideMark/>
          </w:tcPr>
          <w:p w14:paraId="49077203"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w:t>
            </w:r>
          </w:p>
        </w:tc>
        <w:tc>
          <w:tcPr>
            <w:tcW w:w="2003" w:type="dxa"/>
            <w:hideMark/>
          </w:tcPr>
          <w:p w14:paraId="3DADA638"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 de la cuenta</w:t>
            </w:r>
          </w:p>
        </w:tc>
        <w:tc>
          <w:tcPr>
            <w:tcW w:w="1346" w:type="dxa"/>
            <w:hideMark/>
          </w:tcPr>
          <w:p w14:paraId="49CE96F9"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Unidad Solicitante o Encargado de Carpeta.</w:t>
            </w:r>
          </w:p>
        </w:tc>
        <w:tc>
          <w:tcPr>
            <w:tcW w:w="1206" w:type="dxa"/>
            <w:hideMark/>
          </w:tcPr>
          <w:p w14:paraId="1582A620"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 xml:space="preserve">Monto a Cancelar </w:t>
            </w:r>
          </w:p>
        </w:tc>
      </w:tr>
      <w:tr w:rsidR="00562476" w:rsidRPr="00BE61FB" w14:paraId="133857DF" w14:textId="77777777" w:rsidTr="007B3F30">
        <w:trPr>
          <w:trHeight w:val="2205"/>
        </w:trPr>
        <w:tc>
          <w:tcPr>
            <w:tcW w:w="492" w:type="dxa"/>
            <w:hideMark/>
          </w:tcPr>
          <w:p w14:paraId="3E64CDB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1</w:t>
            </w:r>
          </w:p>
        </w:tc>
        <w:tc>
          <w:tcPr>
            <w:tcW w:w="1371" w:type="dxa"/>
            <w:hideMark/>
          </w:tcPr>
          <w:p w14:paraId="3C34CF3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PITTA VAIRO, S.A DE C.V</w:t>
            </w:r>
          </w:p>
        </w:tc>
        <w:tc>
          <w:tcPr>
            <w:tcW w:w="1083" w:type="dxa"/>
            <w:hideMark/>
          </w:tcPr>
          <w:p w14:paraId="50FDE30B"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Cotización</w:t>
            </w:r>
          </w:p>
        </w:tc>
        <w:tc>
          <w:tcPr>
            <w:tcW w:w="2403" w:type="dxa"/>
            <w:hideMark/>
          </w:tcPr>
          <w:p w14:paraId="36FBFF1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Pago por la compra de 301 medidores(300 medidores solicitado por ADESCO San José El Espino y Comité de Servicio de la Iglesia Tabernáculo Bíblico Salem) (1 medidor Solicitado por Vilma Elizabeth Hernández Duran del Cantón Buenos Aires) Según acuerdo municipal no cinco con fecha siete de Febrero de 2020)</w:t>
            </w:r>
          </w:p>
        </w:tc>
        <w:tc>
          <w:tcPr>
            <w:tcW w:w="2003" w:type="dxa"/>
            <w:hideMark/>
          </w:tcPr>
          <w:p w14:paraId="7C75732F"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TMSPP/Programa de mitigación de riesgos, agua y saneamiento ambiental Municipio de San Pedro Perulapan año 2020</w:t>
            </w:r>
          </w:p>
        </w:tc>
        <w:tc>
          <w:tcPr>
            <w:tcW w:w="1346" w:type="dxa"/>
            <w:hideMark/>
          </w:tcPr>
          <w:p w14:paraId="40D0D8DF"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Medio Ambiente</w:t>
            </w:r>
          </w:p>
        </w:tc>
        <w:tc>
          <w:tcPr>
            <w:tcW w:w="1206" w:type="dxa"/>
            <w:hideMark/>
          </w:tcPr>
          <w:p w14:paraId="271CB429"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$ 5,418.00 </w:t>
            </w:r>
          </w:p>
        </w:tc>
      </w:tr>
    </w:tbl>
    <w:p w14:paraId="738FCAB8"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491"/>
        <w:gridCol w:w="1780"/>
        <w:gridCol w:w="956"/>
        <w:gridCol w:w="3118"/>
        <w:gridCol w:w="1276"/>
        <w:gridCol w:w="1276"/>
        <w:gridCol w:w="1007"/>
      </w:tblGrid>
      <w:tr w:rsidR="00562476" w:rsidRPr="00BE61FB" w14:paraId="16249BE0" w14:textId="77777777" w:rsidTr="007B3F30">
        <w:trPr>
          <w:trHeight w:val="330"/>
        </w:trPr>
        <w:tc>
          <w:tcPr>
            <w:tcW w:w="9904" w:type="dxa"/>
            <w:gridSpan w:val="7"/>
            <w:hideMark/>
          </w:tcPr>
          <w:p w14:paraId="6E60E456" w14:textId="77777777" w:rsidR="00562476" w:rsidRPr="00BE61FB" w:rsidRDefault="00562476" w:rsidP="007B3F30">
            <w:pPr>
              <w:autoSpaceDE w:val="0"/>
              <w:autoSpaceDN w:val="0"/>
              <w:adjustRightInd w:val="0"/>
              <w:spacing w:after="0"/>
              <w:jc w:val="both"/>
              <w:rPr>
                <w:rFonts w:ascii="Times New Roman" w:hAnsi="Times New Roman" w:cs="Times New Roman"/>
                <w:b/>
                <w:bCs/>
                <w:sz w:val="24"/>
                <w:szCs w:val="24"/>
              </w:rPr>
            </w:pPr>
            <w:r w:rsidRPr="00BE61FB">
              <w:rPr>
                <w:rFonts w:ascii="Times New Roman" w:hAnsi="Times New Roman" w:cs="Times New Roman"/>
                <w:b/>
                <w:bCs/>
                <w:sz w:val="24"/>
                <w:szCs w:val="24"/>
              </w:rPr>
              <w:t>DETALLES DE LOS GASTOS DE LA CUENTA TMSPP/FONDO COMUN</w:t>
            </w:r>
          </w:p>
        </w:tc>
      </w:tr>
      <w:tr w:rsidR="00562476" w:rsidRPr="00BE61FB" w14:paraId="3011AA71" w14:textId="77777777" w:rsidTr="007B3F30">
        <w:trPr>
          <w:trHeight w:val="960"/>
        </w:trPr>
        <w:tc>
          <w:tcPr>
            <w:tcW w:w="491" w:type="dxa"/>
            <w:hideMark/>
          </w:tcPr>
          <w:p w14:paraId="157C91C1"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w:t>
            </w:r>
          </w:p>
        </w:tc>
        <w:tc>
          <w:tcPr>
            <w:tcW w:w="1780" w:type="dxa"/>
            <w:hideMark/>
          </w:tcPr>
          <w:p w14:paraId="66F0677C"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Nombre</w:t>
            </w:r>
          </w:p>
        </w:tc>
        <w:tc>
          <w:tcPr>
            <w:tcW w:w="956" w:type="dxa"/>
            <w:hideMark/>
          </w:tcPr>
          <w:p w14:paraId="2FBF001A"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No de factura</w:t>
            </w:r>
          </w:p>
        </w:tc>
        <w:tc>
          <w:tcPr>
            <w:tcW w:w="3118" w:type="dxa"/>
            <w:hideMark/>
          </w:tcPr>
          <w:p w14:paraId="4D73A92E"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w:t>
            </w:r>
          </w:p>
        </w:tc>
        <w:tc>
          <w:tcPr>
            <w:tcW w:w="1276" w:type="dxa"/>
            <w:hideMark/>
          </w:tcPr>
          <w:p w14:paraId="692E2B57"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Descripción de la cuenta</w:t>
            </w:r>
          </w:p>
        </w:tc>
        <w:tc>
          <w:tcPr>
            <w:tcW w:w="1276" w:type="dxa"/>
            <w:hideMark/>
          </w:tcPr>
          <w:p w14:paraId="2B419C72"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Unidad Solicitante o Encargado de Carpeta.</w:t>
            </w:r>
          </w:p>
        </w:tc>
        <w:tc>
          <w:tcPr>
            <w:tcW w:w="1007" w:type="dxa"/>
            <w:hideMark/>
          </w:tcPr>
          <w:p w14:paraId="0F1B9437" w14:textId="77777777" w:rsidR="00562476" w:rsidRPr="00BE61FB" w:rsidRDefault="00562476" w:rsidP="007B3F30">
            <w:pPr>
              <w:autoSpaceDE w:val="0"/>
              <w:autoSpaceDN w:val="0"/>
              <w:adjustRightInd w:val="0"/>
              <w:spacing w:after="0"/>
              <w:jc w:val="both"/>
              <w:rPr>
                <w:rFonts w:ascii="Times New Roman" w:hAnsi="Times New Roman" w:cs="Times New Roman"/>
                <w:bCs/>
                <w:sz w:val="20"/>
                <w:szCs w:val="20"/>
              </w:rPr>
            </w:pPr>
            <w:r w:rsidRPr="00BE61FB">
              <w:rPr>
                <w:rFonts w:ascii="Times New Roman" w:hAnsi="Times New Roman" w:cs="Times New Roman"/>
                <w:bCs/>
                <w:sz w:val="20"/>
                <w:szCs w:val="20"/>
              </w:rPr>
              <w:t xml:space="preserve">Monto a Cancelar </w:t>
            </w:r>
          </w:p>
        </w:tc>
      </w:tr>
      <w:tr w:rsidR="00562476" w:rsidRPr="00BE61FB" w14:paraId="4C783FD3" w14:textId="77777777" w:rsidTr="007B3F30">
        <w:trPr>
          <w:trHeight w:val="945"/>
        </w:trPr>
        <w:tc>
          <w:tcPr>
            <w:tcW w:w="491" w:type="dxa"/>
            <w:hideMark/>
          </w:tcPr>
          <w:p w14:paraId="30C48E30"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1</w:t>
            </w:r>
          </w:p>
        </w:tc>
        <w:tc>
          <w:tcPr>
            <w:tcW w:w="1780" w:type="dxa"/>
            <w:hideMark/>
          </w:tcPr>
          <w:p w14:paraId="7F8F98CE"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FATIMA GUADALUPE FLORES CARPIO</w:t>
            </w:r>
          </w:p>
        </w:tc>
        <w:tc>
          <w:tcPr>
            <w:tcW w:w="956" w:type="dxa"/>
            <w:hideMark/>
          </w:tcPr>
          <w:p w14:paraId="42E6211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N°0014</w:t>
            </w:r>
          </w:p>
        </w:tc>
        <w:tc>
          <w:tcPr>
            <w:tcW w:w="3118" w:type="dxa"/>
            <w:hideMark/>
          </w:tcPr>
          <w:p w14:paraId="118FDB0E"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Apoyo económico por deceso de la madre Carmen Guadalupe Carpio Campos quien era empleada en esta municipalidad.  </w:t>
            </w:r>
          </w:p>
        </w:tc>
        <w:tc>
          <w:tcPr>
            <w:tcW w:w="1276" w:type="dxa"/>
            <w:hideMark/>
          </w:tcPr>
          <w:p w14:paraId="56D352F2"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0421E3DC"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232F2F83"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Gerencia general</w:t>
            </w:r>
          </w:p>
        </w:tc>
        <w:tc>
          <w:tcPr>
            <w:tcW w:w="1007" w:type="dxa"/>
            <w:hideMark/>
          </w:tcPr>
          <w:p w14:paraId="643E7E1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$ 500.00 </w:t>
            </w:r>
          </w:p>
        </w:tc>
      </w:tr>
      <w:tr w:rsidR="00562476" w:rsidRPr="00BE61FB" w14:paraId="2D14549E" w14:textId="77777777" w:rsidTr="007B3F30">
        <w:trPr>
          <w:trHeight w:val="945"/>
        </w:trPr>
        <w:tc>
          <w:tcPr>
            <w:tcW w:w="491" w:type="dxa"/>
            <w:hideMark/>
          </w:tcPr>
          <w:p w14:paraId="3C356B1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2</w:t>
            </w:r>
          </w:p>
        </w:tc>
        <w:tc>
          <w:tcPr>
            <w:tcW w:w="1780" w:type="dxa"/>
            <w:hideMark/>
          </w:tcPr>
          <w:p w14:paraId="6859A78B"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JOSÉ OSWALDO CARRILLO AYALA</w:t>
            </w:r>
          </w:p>
        </w:tc>
        <w:tc>
          <w:tcPr>
            <w:tcW w:w="956" w:type="dxa"/>
            <w:hideMark/>
          </w:tcPr>
          <w:p w14:paraId="527D7210"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N°0004</w:t>
            </w:r>
          </w:p>
        </w:tc>
        <w:tc>
          <w:tcPr>
            <w:tcW w:w="3118" w:type="dxa"/>
            <w:hideMark/>
          </w:tcPr>
          <w:p w14:paraId="318D9F3D"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Pago por la compra de productos terminados que consisten en: sodas y margaritas para reunión comunitaria en Cantón Tecoluco el dia 07-Marzo-2020</w:t>
            </w:r>
          </w:p>
        </w:tc>
        <w:tc>
          <w:tcPr>
            <w:tcW w:w="1276" w:type="dxa"/>
            <w:hideMark/>
          </w:tcPr>
          <w:p w14:paraId="2122AF5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4AAC8D31"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58B177AD"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Secretaria de despacho municipal</w:t>
            </w:r>
          </w:p>
        </w:tc>
        <w:tc>
          <w:tcPr>
            <w:tcW w:w="1007" w:type="dxa"/>
            <w:hideMark/>
          </w:tcPr>
          <w:p w14:paraId="2B4910C0"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w:t>
            </w:r>
            <w:r>
              <w:rPr>
                <w:rFonts w:ascii="Times New Roman" w:hAnsi="Times New Roman" w:cs="Times New Roman"/>
                <w:sz w:val="20"/>
                <w:szCs w:val="20"/>
              </w:rPr>
              <w:t xml:space="preserve"> </w:t>
            </w:r>
            <w:r w:rsidRPr="00BE61FB">
              <w:rPr>
                <w:rFonts w:ascii="Times New Roman" w:hAnsi="Times New Roman" w:cs="Times New Roman"/>
                <w:sz w:val="20"/>
                <w:szCs w:val="20"/>
              </w:rPr>
              <w:t xml:space="preserve">42.50 </w:t>
            </w:r>
          </w:p>
        </w:tc>
      </w:tr>
      <w:tr w:rsidR="00562476" w:rsidRPr="00BE61FB" w14:paraId="457AF152" w14:textId="77777777" w:rsidTr="007B3F30">
        <w:trPr>
          <w:trHeight w:val="945"/>
        </w:trPr>
        <w:tc>
          <w:tcPr>
            <w:tcW w:w="491" w:type="dxa"/>
            <w:hideMark/>
          </w:tcPr>
          <w:p w14:paraId="7FFEF415"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3</w:t>
            </w:r>
          </w:p>
        </w:tc>
        <w:tc>
          <w:tcPr>
            <w:tcW w:w="1780" w:type="dxa"/>
            <w:hideMark/>
          </w:tcPr>
          <w:p w14:paraId="72E6BCCA"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MERCEDES MAURICIO GONZALEZ</w:t>
            </w:r>
          </w:p>
        </w:tc>
        <w:tc>
          <w:tcPr>
            <w:tcW w:w="956" w:type="dxa"/>
            <w:hideMark/>
          </w:tcPr>
          <w:p w14:paraId="18E598A2"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N°0018</w:t>
            </w:r>
          </w:p>
        </w:tc>
        <w:tc>
          <w:tcPr>
            <w:tcW w:w="3118" w:type="dxa"/>
            <w:hideMark/>
          </w:tcPr>
          <w:p w14:paraId="3B1D2D15"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Pago por la compra de 33 almuerzos + postres para celebración del dia internacional de la mujer para empleadas de la municipalidad.   </w:t>
            </w:r>
          </w:p>
        </w:tc>
        <w:tc>
          <w:tcPr>
            <w:tcW w:w="1276" w:type="dxa"/>
            <w:hideMark/>
          </w:tcPr>
          <w:p w14:paraId="69575B3D"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5754207B"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516EE90C"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Unidad de la mujer</w:t>
            </w:r>
          </w:p>
        </w:tc>
        <w:tc>
          <w:tcPr>
            <w:tcW w:w="1007" w:type="dxa"/>
            <w:hideMark/>
          </w:tcPr>
          <w:p w14:paraId="26EF4D73"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$ 148.50 </w:t>
            </w:r>
          </w:p>
        </w:tc>
      </w:tr>
      <w:tr w:rsidR="00562476" w:rsidRPr="00BE61FB" w14:paraId="2C79D9E3" w14:textId="77777777" w:rsidTr="007B3F30">
        <w:trPr>
          <w:trHeight w:val="1890"/>
        </w:trPr>
        <w:tc>
          <w:tcPr>
            <w:tcW w:w="491" w:type="dxa"/>
            <w:hideMark/>
          </w:tcPr>
          <w:p w14:paraId="1888A7A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4</w:t>
            </w:r>
          </w:p>
        </w:tc>
        <w:tc>
          <w:tcPr>
            <w:tcW w:w="1780" w:type="dxa"/>
            <w:hideMark/>
          </w:tcPr>
          <w:p w14:paraId="4D93F1AE"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JOSÉ BENJAMIN MEJIA SANTOS</w:t>
            </w:r>
          </w:p>
        </w:tc>
        <w:tc>
          <w:tcPr>
            <w:tcW w:w="956" w:type="dxa"/>
            <w:hideMark/>
          </w:tcPr>
          <w:p w14:paraId="3FAB756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simple</w:t>
            </w:r>
          </w:p>
        </w:tc>
        <w:tc>
          <w:tcPr>
            <w:tcW w:w="3118" w:type="dxa"/>
            <w:hideMark/>
          </w:tcPr>
          <w:p w14:paraId="2FC3DE6A"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Pago por servicios de transporte para riego de grama en estadio de Cantón Istagua los dias 5,12,19 y 26 de Febrero de 2020 solicitado por Directiva Responsable de la Cancha en dicho Cantón(Según acuerdo municipal No cinco con fecha treinta y uno de Enero de 2020)</w:t>
            </w:r>
          </w:p>
        </w:tc>
        <w:tc>
          <w:tcPr>
            <w:tcW w:w="1276" w:type="dxa"/>
            <w:hideMark/>
          </w:tcPr>
          <w:p w14:paraId="083854DD"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741C594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7E9A056E"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Proyec</w:t>
            </w:r>
            <w:r w:rsidRPr="00BE61FB">
              <w:rPr>
                <w:rFonts w:ascii="Times New Roman" w:hAnsi="Times New Roman" w:cs="Times New Roman"/>
                <w:sz w:val="20"/>
                <w:szCs w:val="20"/>
              </w:rPr>
              <w:t>ción Social</w:t>
            </w:r>
          </w:p>
        </w:tc>
        <w:tc>
          <w:tcPr>
            <w:tcW w:w="1007" w:type="dxa"/>
            <w:hideMark/>
          </w:tcPr>
          <w:p w14:paraId="75CF4AEA"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w:t>
            </w:r>
            <w:r>
              <w:rPr>
                <w:rFonts w:ascii="Times New Roman" w:hAnsi="Times New Roman" w:cs="Times New Roman"/>
                <w:sz w:val="20"/>
                <w:szCs w:val="20"/>
              </w:rPr>
              <w:t xml:space="preserve"> </w:t>
            </w:r>
            <w:r w:rsidRPr="00BE61FB">
              <w:rPr>
                <w:rFonts w:ascii="Times New Roman" w:hAnsi="Times New Roman" w:cs="Times New Roman"/>
                <w:sz w:val="20"/>
                <w:szCs w:val="20"/>
              </w:rPr>
              <w:t xml:space="preserve">140.00 </w:t>
            </w:r>
          </w:p>
        </w:tc>
      </w:tr>
      <w:tr w:rsidR="00562476" w:rsidRPr="00BE61FB" w14:paraId="700D1326" w14:textId="77777777" w:rsidTr="007B3F30">
        <w:trPr>
          <w:trHeight w:val="630"/>
        </w:trPr>
        <w:tc>
          <w:tcPr>
            <w:tcW w:w="491" w:type="dxa"/>
            <w:hideMark/>
          </w:tcPr>
          <w:p w14:paraId="59A89C13"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lastRenderedPageBreak/>
              <w:t>5</w:t>
            </w:r>
          </w:p>
        </w:tc>
        <w:tc>
          <w:tcPr>
            <w:tcW w:w="1780" w:type="dxa"/>
            <w:hideMark/>
          </w:tcPr>
          <w:p w14:paraId="3478711A"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PATRICIA AZUCENA LOPEZ DE DIAZ</w:t>
            </w:r>
          </w:p>
        </w:tc>
        <w:tc>
          <w:tcPr>
            <w:tcW w:w="956" w:type="dxa"/>
            <w:hideMark/>
          </w:tcPr>
          <w:p w14:paraId="0B97B10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N°0013</w:t>
            </w:r>
          </w:p>
        </w:tc>
        <w:tc>
          <w:tcPr>
            <w:tcW w:w="3118" w:type="dxa"/>
            <w:hideMark/>
          </w:tcPr>
          <w:p w14:paraId="556E8D4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Pago por la compra de refrigerios para personas discapacitadas el día 11-03-2020 </w:t>
            </w:r>
          </w:p>
        </w:tc>
        <w:tc>
          <w:tcPr>
            <w:tcW w:w="1276" w:type="dxa"/>
            <w:hideMark/>
          </w:tcPr>
          <w:p w14:paraId="0D2E46FE"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4366373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43613AFB"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Proyección social.</w:t>
            </w:r>
          </w:p>
        </w:tc>
        <w:tc>
          <w:tcPr>
            <w:tcW w:w="1007" w:type="dxa"/>
            <w:hideMark/>
          </w:tcPr>
          <w:p w14:paraId="04208EA5"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w:t>
            </w:r>
            <w:r>
              <w:rPr>
                <w:rFonts w:ascii="Times New Roman" w:hAnsi="Times New Roman" w:cs="Times New Roman"/>
                <w:sz w:val="20"/>
                <w:szCs w:val="20"/>
              </w:rPr>
              <w:t xml:space="preserve"> </w:t>
            </w:r>
            <w:r w:rsidRPr="00BE61FB">
              <w:rPr>
                <w:rFonts w:ascii="Times New Roman" w:hAnsi="Times New Roman" w:cs="Times New Roman"/>
                <w:sz w:val="20"/>
                <w:szCs w:val="20"/>
              </w:rPr>
              <w:t xml:space="preserve">56.25 </w:t>
            </w:r>
          </w:p>
        </w:tc>
      </w:tr>
      <w:tr w:rsidR="00562476" w:rsidRPr="00BE61FB" w14:paraId="11A743D6" w14:textId="77777777" w:rsidTr="007B3F30">
        <w:trPr>
          <w:trHeight w:val="945"/>
        </w:trPr>
        <w:tc>
          <w:tcPr>
            <w:tcW w:w="491" w:type="dxa"/>
            <w:hideMark/>
          </w:tcPr>
          <w:p w14:paraId="40A49663"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6</w:t>
            </w:r>
          </w:p>
        </w:tc>
        <w:tc>
          <w:tcPr>
            <w:tcW w:w="1780" w:type="dxa"/>
            <w:hideMark/>
          </w:tcPr>
          <w:p w14:paraId="052A17EE"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DENIS ALEXANDER MEJIA TEAS</w:t>
            </w:r>
          </w:p>
        </w:tc>
        <w:tc>
          <w:tcPr>
            <w:tcW w:w="956" w:type="dxa"/>
            <w:hideMark/>
          </w:tcPr>
          <w:p w14:paraId="3AE4AF46"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Recibo N°0016</w:t>
            </w:r>
          </w:p>
        </w:tc>
        <w:tc>
          <w:tcPr>
            <w:tcW w:w="3118" w:type="dxa"/>
            <w:hideMark/>
          </w:tcPr>
          <w:p w14:paraId="7224D18A"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Pago por la compra de un banner publicitario para el día 09 de Marzo de 2020 para celebración del día de la mujer.</w:t>
            </w:r>
          </w:p>
        </w:tc>
        <w:tc>
          <w:tcPr>
            <w:tcW w:w="1276" w:type="dxa"/>
            <w:hideMark/>
          </w:tcPr>
          <w:p w14:paraId="0987956B"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TMSPP/</w:t>
            </w:r>
          </w:p>
          <w:p w14:paraId="317BEE22"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Fondo común</w:t>
            </w:r>
          </w:p>
        </w:tc>
        <w:tc>
          <w:tcPr>
            <w:tcW w:w="1276" w:type="dxa"/>
            <w:hideMark/>
          </w:tcPr>
          <w:p w14:paraId="7A6B5408"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Proyección social.</w:t>
            </w:r>
          </w:p>
        </w:tc>
        <w:tc>
          <w:tcPr>
            <w:tcW w:w="1007" w:type="dxa"/>
            <w:hideMark/>
          </w:tcPr>
          <w:p w14:paraId="0283B444" w14:textId="77777777" w:rsidR="00562476" w:rsidRPr="00BE61FB" w:rsidRDefault="00562476" w:rsidP="007B3F30">
            <w:pPr>
              <w:autoSpaceDE w:val="0"/>
              <w:autoSpaceDN w:val="0"/>
              <w:adjustRightInd w:val="0"/>
              <w:spacing w:after="0"/>
              <w:jc w:val="both"/>
              <w:rPr>
                <w:rFonts w:ascii="Times New Roman" w:hAnsi="Times New Roman" w:cs="Times New Roman"/>
                <w:sz w:val="20"/>
                <w:szCs w:val="20"/>
              </w:rPr>
            </w:pPr>
            <w:r w:rsidRPr="00BE61FB">
              <w:rPr>
                <w:rFonts w:ascii="Times New Roman" w:hAnsi="Times New Roman" w:cs="Times New Roman"/>
                <w:sz w:val="20"/>
                <w:szCs w:val="20"/>
              </w:rPr>
              <w:t xml:space="preserve">$ 20.00 </w:t>
            </w:r>
          </w:p>
        </w:tc>
      </w:tr>
    </w:tbl>
    <w:p w14:paraId="58E225E3" w14:textId="77777777" w:rsidR="00562476" w:rsidRPr="00BE61F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85"/>
        <w:gridCol w:w="1180"/>
        <w:gridCol w:w="850"/>
        <w:gridCol w:w="3631"/>
        <w:gridCol w:w="1268"/>
        <w:gridCol w:w="1263"/>
        <w:gridCol w:w="1001"/>
      </w:tblGrid>
      <w:tr w:rsidR="00562476" w:rsidRPr="00685D32" w14:paraId="48E7E109" w14:textId="77777777" w:rsidTr="007B3F30">
        <w:trPr>
          <w:trHeight w:val="330"/>
        </w:trPr>
        <w:tc>
          <w:tcPr>
            <w:tcW w:w="9904" w:type="dxa"/>
            <w:gridSpan w:val="7"/>
            <w:hideMark/>
          </w:tcPr>
          <w:p w14:paraId="76D44855" w14:textId="77777777" w:rsidR="00562476" w:rsidRPr="00685D32" w:rsidRDefault="00562476" w:rsidP="007B3F30">
            <w:pPr>
              <w:autoSpaceDE w:val="0"/>
              <w:autoSpaceDN w:val="0"/>
              <w:adjustRightInd w:val="0"/>
              <w:spacing w:after="0"/>
              <w:jc w:val="both"/>
              <w:rPr>
                <w:rFonts w:ascii="Times New Roman" w:hAnsi="Times New Roman" w:cs="Times New Roman"/>
                <w:b/>
                <w:bCs/>
                <w:sz w:val="24"/>
                <w:szCs w:val="24"/>
              </w:rPr>
            </w:pPr>
            <w:r w:rsidRPr="00685D32">
              <w:rPr>
                <w:rFonts w:ascii="Times New Roman" w:hAnsi="Times New Roman" w:cs="Times New Roman"/>
                <w:b/>
                <w:bCs/>
                <w:sz w:val="24"/>
                <w:szCs w:val="24"/>
              </w:rPr>
              <w:t>DETALLES DE LOS GASTOS DE LA CUENTA TMSPP/ 5% FIESTAS PATRONALES 2020</w:t>
            </w:r>
          </w:p>
        </w:tc>
      </w:tr>
      <w:tr w:rsidR="00562476" w:rsidRPr="00685D32" w14:paraId="3E1E58F5" w14:textId="77777777" w:rsidTr="007B3F30">
        <w:trPr>
          <w:trHeight w:val="960"/>
        </w:trPr>
        <w:tc>
          <w:tcPr>
            <w:tcW w:w="487" w:type="dxa"/>
            <w:hideMark/>
          </w:tcPr>
          <w:p w14:paraId="02B0EF5D"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No</w:t>
            </w:r>
          </w:p>
        </w:tc>
        <w:tc>
          <w:tcPr>
            <w:tcW w:w="1181" w:type="dxa"/>
            <w:hideMark/>
          </w:tcPr>
          <w:p w14:paraId="58DB7523"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Nombre</w:t>
            </w:r>
          </w:p>
        </w:tc>
        <w:tc>
          <w:tcPr>
            <w:tcW w:w="850" w:type="dxa"/>
            <w:hideMark/>
          </w:tcPr>
          <w:p w14:paraId="76299BF3"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No de factura</w:t>
            </w:r>
          </w:p>
        </w:tc>
        <w:tc>
          <w:tcPr>
            <w:tcW w:w="3827" w:type="dxa"/>
            <w:hideMark/>
          </w:tcPr>
          <w:p w14:paraId="3550C120"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Descripción</w:t>
            </w:r>
          </w:p>
        </w:tc>
        <w:tc>
          <w:tcPr>
            <w:tcW w:w="1276" w:type="dxa"/>
            <w:hideMark/>
          </w:tcPr>
          <w:p w14:paraId="760DA83C"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Descripción de la cuenta</w:t>
            </w:r>
          </w:p>
        </w:tc>
        <w:tc>
          <w:tcPr>
            <w:tcW w:w="1276" w:type="dxa"/>
            <w:hideMark/>
          </w:tcPr>
          <w:p w14:paraId="04FC0E2C"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Unidad Solicitante o Encargado de Carpeta.</w:t>
            </w:r>
          </w:p>
        </w:tc>
        <w:tc>
          <w:tcPr>
            <w:tcW w:w="1007" w:type="dxa"/>
            <w:hideMark/>
          </w:tcPr>
          <w:p w14:paraId="54B85193" w14:textId="77777777" w:rsidR="00562476" w:rsidRPr="00685D32" w:rsidRDefault="00562476" w:rsidP="007B3F30">
            <w:pPr>
              <w:autoSpaceDE w:val="0"/>
              <w:autoSpaceDN w:val="0"/>
              <w:adjustRightInd w:val="0"/>
              <w:spacing w:after="0"/>
              <w:jc w:val="both"/>
              <w:rPr>
                <w:rFonts w:ascii="Times New Roman" w:hAnsi="Times New Roman" w:cs="Times New Roman"/>
                <w:bCs/>
                <w:sz w:val="20"/>
                <w:szCs w:val="20"/>
              </w:rPr>
            </w:pPr>
            <w:r w:rsidRPr="00685D32">
              <w:rPr>
                <w:rFonts w:ascii="Times New Roman" w:hAnsi="Times New Roman" w:cs="Times New Roman"/>
                <w:bCs/>
                <w:sz w:val="20"/>
                <w:szCs w:val="20"/>
              </w:rPr>
              <w:t xml:space="preserve">Monto a Cancelar </w:t>
            </w:r>
          </w:p>
        </w:tc>
      </w:tr>
      <w:tr w:rsidR="00562476" w:rsidRPr="00685D32" w14:paraId="577290AC" w14:textId="77777777" w:rsidTr="007B3F30">
        <w:trPr>
          <w:trHeight w:val="1280"/>
        </w:trPr>
        <w:tc>
          <w:tcPr>
            <w:tcW w:w="487" w:type="dxa"/>
            <w:hideMark/>
          </w:tcPr>
          <w:p w14:paraId="2D477FB4"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1</w:t>
            </w:r>
          </w:p>
        </w:tc>
        <w:tc>
          <w:tcPr>
            <w:tcW w:w="1181" w:type="dxa"/>
            <w:hideMark/>
          </w:tcPr>
          <w:p w14:paraId="2AFAE7EC"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PATRICIA AZUCENA LOPEZ LOPEZ</w:t>
            </w:r>
          </w:p>
        </w:tc>
        <w:tc>
          <w:tcPr>
            <w:tcW w:w="850" w:type="dxa"/>
            <w:noWrap/>
            <w:hideMark/>
          </w:tcPr>
          <w:p w14:paraId="769FFFCE"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Recibo N°0015</w:t>
            </w:r>
          </w:p>
        </w:tc>
        <w:tc>
          <w:tcPr>
            <w:tcW w:w="3827" w:type="dxa"/>
            <w:hideMark/>
          </w:tcPr>
          <w:p w14:paraId="73256F14"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 xml:space="preserve">Pago por compra de platos de comida para personal logístico, músicos, policías y militares del DM5 para el día 08-Marzo-2020 ya que hicieron presentaciones en marco de las fiestas co-patronales de Santa Francisca Romana.       </w:t>
            </w:r>
          </w:p>
        </w:tc>
        <w:tc>
          <w:tcPr>
            <w:tcW w:w="1276" w:type="dxa"/>
            <w:hideMark/>
          </w:tcPr>
          <w:p w14:paraId="7E234C2C"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TMSPP/ 5% Fiestas patronales 2020</w:t>
            </w:r>
          </w:p>
        </w:tc>
        <w:tc>
          <w:tcPr>
            <w:tcW w:w="1276" w:type="dxa"/>
            <w:hideMark/>
          </w:tcPr>
          <w:p w14:paraId="2B2E2235"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Proyección social.</w:t>
            </w:r>
          </w:p>
        </w:tc>
        <w:tc>
          <w:tcPr>
            <w:tcW w:w="1007" w:type="dxa"/>
            <w:hideMark/>
          </w:tcPr>
          <w:p w14:paraId="23E30639" w14:textId="77777777" w:rsidR="00562476" w:rsidRPr="00685D32" w:rsidRDefault="00562476" w:rsidP="007B3F30">
            <w:pPr>
              <w:autoSpaceDE w:val="0"/>
              <w:autoSpaceDN w:val="0"/>
              <w:adjustRightInd w:val="0"/>
              <w:spacing w:after="0"/>
              <w:jc w:val="both"/>
              <w:rPr>
                <w:rFonts w:ascii="Times New Roman" w:hAnsi="Times New Roman" w:cs="Times New Roman"/>
                <w:sz w:val="20"/>
                <w:szCs w:val="20"/>
              </w:rPr>
            </w:pPr>
            <w:r w:rsidRPr="00685D32">
              <w:rPr>
                <w:rFonts w:ascii="Times New Roman" w:hAnsi="Times New Roman" w:cs="Times New Roman"/>
                <w:sz w:val="20"/>
                <w:szCs w:val="20"/>
              </w:rPr>
              <w:t xml:space="preserve">$ 266.65 </w:t>
            </w:r>
          </w:p>
        </w:tc>
      </w:tr>
    </w:tbl>
    <w:p w14:paraId="6124F9C3" w14:textId="77777777" w:rsidR="00562476" w:rsidRPr="00BE61F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81"/>
        <w:gridCol w:w="1809"/>
        <w:gridCol w:w="795"/>
        <w:gridCol w:w="3260"/>
        <w:gridCol w:w="1276"/>
        <w:gridCol w:w="1276"/>
        <w:gridCol w:w="1007"/>
      </w:tblGrid>
      <w:tr w:rsidR="00562476" w:rsidRPr="00DF7948" w14:paraId="14D7A345" w14:textId="77777777" w:rsidTr="007B3F30">
        <w:trPr>
          <w:trHeight w:val="330"/>
        </w:trPr>
        <w:tc>
          <w:tcPr>
            <w:tcW w:w="9904" w:type="dxa"/>
            <w:gridSpan w:val="7"/>
            <w:hideMark/>
          </w:tcPr>
          <w:p w14:paraId="628EA187" w14:textId="77777777" w:rsidR="00562476" w:rsidRPr="00DF7948" w:rsidRDefault="00562476" w:rsidP="007B3F30">
            <w:pPr>
              <w:autoSpaceDE w:val="0"/>
              <w:autoSpaceDN w:val="0"/>
              <w:adjustRightInd w:val="0"/>
              <w:spacing w:after="0"/>
              <w:jc w:val="both"/>
              <w:rPr>
                <w:rFonts w:ascii="Times New Roman" w:hAnsi="Times New Roman" w:cs="Times New Roman"/>
                <w:b/>
                <w:bCs/>
                <w:sz w:val="24"/>
                <w:szCs w:val="24"/>
              </w:rPr>
            </w:pPr>
            <w:r w:rsidRPr="00DF7948">
              <w:rPr>
                <w:rFonts w:ascii="Times New Roman" w:hAnsi="Times New Roman" w:cs="Times New Roman"/>
                <w:b/>
                <w:bCs/>
                <w:sz w:val="24"/>
                <w:szCs w:val="24"/>
              </w:rPr>
              <w:t xml:space="preserve">DETALLES DE LOS GASTOS DE LA CUENTA TMSPP/FODES 25% </w:t>
            </w:r>
          </w:p>
        </w:tc>
      </w:tr>
      <w:tr w:rsidR="00562476" w:rsidRPr="00DF7948" w14:paraId="19C2C4DC" w14:textId="77777777" w:rsidTr="007B3F30">
        <w:trPr>
          <w:trHeight w:val="960"/>
        </w:trPr>
        <w:tc>
          <w:tcPr>
            <w:tcW w:w="481" w:type="dxa"/>
            <w:hideMark/>
          </w:tcPr>
          <w:p w14:paraId="2F9F3EC5"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No</w:t>
            </w:r>
          </w:p>
        </w:tc>
        <w:tc>
          <w:tcPr>
            <w:tcW w:w="1809" w:type="dxa"/>
            <w:hideMark/>
          </w:tcPr>
          <w:p w14:paraId="0B37E7F5"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Nombre</w:t>
            </w:r>
          </w:p>
        </w:tc>
        <w:tc>
          <w:tcPr>
            <w:tcW w:w="795" w:type="dxa"/>
            <w:hideMark/>
          </w:tcPr>
          <w:p w14:paraId="7ACA540E"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No de factura</w:t>
            </w:r>
          </w:p>
        </w:tc>
        <w:tc>
          <w:tcPr>
            <w:tcW w:w="3260" w:type="dxa"/>
            <w:hideMark/>
          </w:tcPr>
          <w:p w14:paraId="3F0783D0"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Descripción</w:t>
            </w:r>
          </w:p>
        </w:tc>
        <w:tc>
          <w:tcPr>
            <w:tcW w:w="1276" w:type="dxa"/>
            <w:hideMark/>
          </w:tcPr>
          <w:p w14:paraId="1E589D9A"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Descripción de la cuenta</w:t>
            </w:r>
          </w:p>
        </w:tc>
        <w:tc>
          <w:tcPr>
            <w:tcW w:w="1276" w:type="dxa"/>
            <w:hideMark/>
          </w:tcPr>
          <w:p w14:paraId="48A2EB05"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Unidad Solicitante o Encargado de Carpeta.</w:t>
            </w:r>
          </w:p>
        </w:tc>
        <w:tc>
          <w:tcPr>
            <w:tcW w:w="1007" w:type="dxa"/>
            <w:hideMark/>
          </w:tcPr>
          <w:p w14:paraId="2D1F02FF" w14:textId="77777777" w:rsidR="00562476" w:rsidRPr="00DF7948" w:rsidRDefault="00562476" w:rsidP="007B3F30">
            <w:pPr>
              <w:autoSpaceDE w:val="0"/>
              <w:autoSpaceDN w:val="0"/>
              <w:adjustRightInd w:val="0"/>
              <w:spacing w:after="0"/>
              <w:jc w:val="both"/>
              <w:rPr>
                <w:rFonts w:ascii="Times New Roman" w:hAnsi="Times New Roman" w:cs="Times New Roman"/>
                <w:bCs/>
                <w:sz w:val="20"/>
                <w:szCs w:val="20"/>
              </w:rPr>
            </w:pPr>
            <w:r w:rsidRPr="00DF7948">
              <w:rPr>
                <w:rFonts w:ascii="Times New Roman" w:hAnsi="Times New Roman" w:cs="Times New Roman"/>
                <w:bCs/>
                <w:sz w:val="20"/>
                <w:szCs w:val="20"/>
              </w:rPr>
              <w:t xml:space="preserve">Monto a Cancelar </w:t>
            </w:r>
          </w:p>
        </w:tc>
      </w:tr>
      <w:tr w:rsidR="00562476" w:rsidRPr="00DF7948" w14:paraId="21CCBA98" w14:textId="77777777" w:rsidTr="007B3F30">
        <w:trPr>
          <w:trHeight w:val="945"/>
        </w:trPr>
        <w:tc>
          <w:tcPr>
            <w:tcW w:w="481" w:type="dxa"/>
            <w:hideMark/>
          </w:tcPr>
          <w:p w14:paraId="6006E5B1"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1</w:t>
            </w:r>
          </w:p>
        </w:tc>
        <w:tc>
          <w:tcPr>
            <w:tcW w:w="1809" w:type="dxa"/>
            <w:hideMark/>
          </w:tcPr>
          <w:p w14:paraId="03A692DE"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M&amp;R QUIMICOS (ERIKA YANETH HERNÁNDEZ SEGURA)</w:t>
            </w:r>
          </w:p>
        </w:tc>
        <w:tc>
          <w:tcPr>
            <w:tcW w:w="795" w:type="dxa"/>
            <w:hideMark/>
          </w:tcPr>
          <w:p w14:paraId="285D00C7"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0064</w:t>
            </w:r>
          </w:p>
        </w:tc>
        <w:tc>
          <w:tcPr>
            <w:tcW w:w="3260" w:type="dxa"/>
            <w:hideMark/>
          </w:tcPr>
          <w:p w14:paraId="12F399A1"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Pago por la compra de 10 galones de alcohol gel y 5 unidades de dispensadores para uso en las oficinas administrativas de la municipalidad</w:t>
            </w:r>
          </w:p>
        </w:tc>
        <w:tc>
          <w:tcPr>
            <w:tcW w:w="1276" w:type="dxa"/>
            <w:hideMark/>
          </w:tcPr>
          <w:p w14:paraId="265965F8"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TMSPP/</w:t>
            </w:r>
          </w:p>
          <w:p w14:paraId="4EA9A293"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Fodes 25%</w:t>
            </w:r>
          </w:p>
        </w:tc>
        <w:tc>
          <w:tcPr>
            <w:tcW w:w="1276" w:type="dxa"/>
            <w:hideMark/>
          </w:tcPr>
          <w:p w14:paraId="5CCEC62E"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Servicio generales</w:t>
            </w:r>
          </w:p>
        </w:tc>
        <w:tc>
          <w:tcPr>
            <w:tcW w:w="1007" w:type="dxa"/>
            <w:hideMark/>
          </w:tcPr>
          <w:p w14:paraId="0395B851"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$ 167.75 </w:t>
            </w:r>
          </w:p>
        </w:tc>
      </w:tr>
      <w:tr w:rsidR="00562476" w:rsidRPr="00DF7948" w14:paraId="31067DB5" w14:textId="77777777" w:rsidTr="007B3F30">
        <w:trPr>
          <w:trHeight w:val="1575"/>
        </w:trPr>
        <w:tc>
          <w:tcPr>
            <w:tcW w:w="481" w:type="dxa"/>
            <w:hideMark/>
          </w:tcPr>
          <w:p w14:paraId="461F116A"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2</w:t>
            </w:r>
          </w:p>
        </w:tc>
        <w:tc>
          <w:tcPr>
            <w:tcW w:w="1809" w:type="dxa"/>
            <w:hideMark/>
          </w:tcPr>
          <w:p w14:paraId="30EBF231"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ALMACENES VIDRI, S.A DE C.V</w:t>
            </w:r>
          </w:p>
        </w:tc>
        <w:tc>
          <w:tcPr>
            <w:tcW w:w="795" w:type="dxa"/>
            <w:hideMark/>
          </w:tcPr>
          <w:p w14:paraId="66B6FDBE"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Cotización</w:t>
            </w:r>
          </w:p>
        </w:tc>
        <w:tc>
          <w:tcPr>
            <w:tcW w:w="3260" w:type="dxa"/>
            <w:hideMark/>
          </w:tcPr>
          <w:p w14:paraId="153147D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Pago por la compra de 1 manguera para jardín, 1 ventilador de pedestal, 1 mesa plástica plegable, 4 mesas plásticas plegable, 2 oasis para agua, 1 reloj de pared y 1 ventilador de techo para uso en las unidades de la municipalidad solicitante.</w:t>
            </w:r>
          </w:p>
        </w:tc>
        <w:tc>
          <w:tcPr>
            <w:tcW w:w="1276" w:type="dxa"/>
            <w:hideMark/>
          </w:tcPr>
          <w:p w14:paraId="1E9E4A44"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TMSPP/</w:t>
            </w:r>
          </w:p>
          <w:p w14:paraId="3993E4E6"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Fodes 25%</w:t>
            </w:r>
          </w:p>
        </w:tc>
        <w:tc>
          <w:tcPr>
            <w:tcW w:w="1276" w:type="dxa"/>
            <w:hideMark/>
          </w:tcPr>
          <w:p w14:paraId="79C12F5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Servicio generales                                                        Recepción                                                                           CAM                                                                    UFI</w:t>
            </w:r>
          </w:p>
        </w:tc>
        <w:tc>
          <w:tcPr>
            <w:tcW w:w="1007" w:type="dxa"/>
            <w:hideMark/>
          </w:tcPr>
          <w:p w14:paraId="0342B42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$ 711.80 </w:t>
            </w:r>
          </w:p>
        </w:tc>
      </w:tr>
      <w:tr w:rsidR="00562476" w:rsidRPr="00DF7948" w14:paraId="493A57EB" w14:textId="77777777" w:rsidTr="007B3F30">
        <w:trPr>
          <w:trHeight w:val="1890"/>
        </w:trPr>
        <w:tc>
          <w:tcPr>
            <w:tcW w:w="481" w:type="dxa"/>
            <w:hideMark/>
          </w:tcPr>
          <w:p w14:paraId="61116969"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3</w:t>
            </w:r>
          </w:p>
        </w:tc>
        <w:tc>
          <w:tcPr>
            <w:tcW w:w="1809" w:type="dxa"/>
            <w:hideMark/>
          </w:tcPr>
          <w:p w14:paraId="7405DE1F"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OFFICE MART, S.A DE C.V</w:t>
            </w:r>
          </w:p>
        </w:tc>
        <w:tc>
          <w:tcPr>
            <w:tcW w:w="795" w:type="dxa"/>
            <w:hideMark/>
          </w:tcPr>
          <w:p w14:paraId="20274A91"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Cotización</w:t>
            </w:r>
          </w:p>
        </w:tc>
        <w:tc>
          <w:tcPr>
            <w:tcW w:w="3260" w:type="dxa"/>
            <w:hideMark/>
          </w:tcPr>
          <w:p w14:paraId="1E646788"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Pago por la compra de 600 folder manila, 400 folder manila, 12 tijeras de 8", 40 cajas de bolígrafos </w:t>
            </w:r>
            <w:r>
              <w:rPr>
                <w:rFonts w:ascii="Times New Roman" w:hAnsi="Times New Roman" w:cs="Times New Roman"/>
                <w:sz w:val="20"/>
                <w:szCs w:val="20"/>
              </w:rPr>
              <w:t xml:space="preserve"> </w:t>
            </w:r>
            <w:r w:rsidRPr="00DF7948">
              <w:rPr>
                <w:rFonts w:ascii="Times New Roman" w:hAnsi="Times New Roman" w:cs="Times New Roman"/>
                <w:sz w:val="20"/>
                <w:szCs w:val="20"/>
              </w:rPr>
              <w:t>azul</w:t>
            </w:r>
            <w:r>
              <w:rPr>
                <w:rFonts w:ascii="Times New Roman" w:hAnsi="Times New Roman" w:cs="Times New Roman"/>
                <w:sz w:val="20"/>
                <w:szCs w:val="20"/>
              </w:rPr>
              <w:t>es</w:t>
            </w:r>
            <w:r w:rsidRPr="00DF7948">
              <w:rPr>
                <w:rFonts w:ascii="Times New Roman" w:hAnsi="Times New Roman" w:cs="Times New Roman"/>
                <w:sz w:val="20"/>
                <w:szCs w:val="20"/>
              </w:rPr>
              <w:t>, 10 cajas de bolígrafos negros, 2 fastenes plástico, 5 cajas de marcadores, 24 rollos de papel contometro y 6 tablas con clip de madera para uso de las diferentes unidades de la municipalidad.</w:t>
            </w:r>
          </w:p>
        </w:tc>
        <w:tc>
          <w:tcPr>
            <w:tcW w:w="1276" w:type="dxa"/>
            <w:hideMark/>
          </w:tcPr>
          <w:p w14:paraId="0CE4917E"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TMSPP/</w:t>
            </w:r>
          </w:p>
          <w:p w14:paraId="37AE5462"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Fodes 25%</w:t>
            </w:r>
          </w:p>
        </w:tc>
        <w:tc>
          <w:tcPr>
            <w:tcW w:w="1276" w:type="dxa"/>
            <w:hideMark/>
          </w:tcPr>
          <w:p w14:paraId="35E803A0"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Servicio generales</w:t>
            </w:r>
          </w:p>
        </w:tc>
        <w:tc>
          <w:tcPr>
            <w:tcW w:w="1007" w:type="dxa"/>
            <w:hideMark/>
          </w:tcPr>
          <w:p w14:paraId="20DFEAA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w:t>
            </w:r>
            <w:r>
              <w:rPr>
                <w:rFonts w:ascii="Times New Roman" w:hAnsi="Times New Roman" w:cs="Times New Roman"/>
                <w:sz w:val="20"/>
                <w:szCs w:val="20"/>
              </w:rPr>
              <w:t xml:space="preserve"> </w:t>
            </w:r>
            <w:r w:rsidRPr="00DF7948">
              <w:rPr>
                <w:rFonts w:ascii="Times New Roman" w:hAnsi="Times New Roman" w:cs="Times New Roman"/>
                <w:sz w:val="20"/>
                <w:szCs w:val="20"/>
              </w:rPr>
              <w:t xml:space="preserve">234.74 </w:t>
            </w:r>
          </w:p>
        </w:tc>
      </w:tr>
      <w:tr w:rsidR="00562476" w:rsidRPr="00DF7948" w14:paraId="689F69DB" w14:textId="77777777" w:rsidTr="007B3F30">
        <w:trPr>
          <w:trHeight w:val="945"/>
        </w:trPr>
        <w:tc>
          <w:tcPr>
            <w:tcW w:w="481" w:type="dxa"/>
            <w:hideMark/>
          </w:tcPr>
          <w:p w14:paraId="5E4BBC3E"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4</w:t>
            </w:r>
          </w:p>
        </w:tc>
        <w:tc>
          <w:tcPr>
            <w:tcW w:w="1809" w:type="dxa"/>
            <w:hideMark/>
          </w:tcPr>
          <w:p w14:paraId="1A81899E"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ELECTRONICA 2001, S.A DE C.V</w:t>
            </w:r>
          </w:p>
        </w:tc>
        <w:tc>
          <w:tcPr>
            <w:tcW w:w="795" w:type="dxa"/>
            <w:hideMark/>
          </w:tcPr>
          <w:p w14:paraId="768925DF"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Cotización</w:t>
            </w:r>
          </w:p>
        </w:tc>
        <w:tc>
          <w:tcPr>
            <w:tcW w:w="3260" w:type="dxa"/>
            <w:hideMark/>
          </w:tcPr>
          <w:p w14:paraId="067ED40D"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Pago por la compra de 2 drive genérico, 4 bocinas, 2 Crossover para bafle y 6 tela negra para la unidad de comunicaciones.</w:t>
            </w:r>
          </w:p>
        </w:tc>
        <w:tc>
          <w:tcPr>
            <w:tcW w:w="1276" w:type="dxa"/>
            <w:hideMark/>
          </w:tcPr>
          <w:p w14:paraId="4A99A9E6"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TMSPP/</w:t>
            </w:r>
          </w:p>
          <w:p w14:paraId="0417B8B8"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Fodes 25%</w:t>
            </w:r>
          </w:p>
        </w:tc>
        <w:tc>
          <w:tcPr>
            <w:tcW w:w="1276" w:type="dxa"/>
            <w:hideMark/>
          </w:tcPr>
          <w:p w14:paraId="1D162E5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Comunicaciones</w:t>
            </w:r>
          </w:p>
        </w:tc>
        <w:tc>
          <w:tcPr>
            <w:tcW w:w="1007" w:type="dxa"/>
            <w:hideMark/>
          </w:tcPr>
          <w:p w14:paraId="76FD25C8"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$ 996.00 </w:t>
            </w:r>
          </w:p>
        </w:tc>
      </w:tr>
      <w:tr w:rsidR="00562476" w:rsidRPr="00DF7948" w14:paraId="390C8D8B" w14:textId="77777777" w:rsidTr="007B3F30">
        <w:trPr>
          <w:trHeight w:val="70"/>
        </w:trPr>
        <w:tc>
          <w:tcPr>
            <w:tcW w:w="481" w:type="dxa"/>
            <w:hideMark/>
          </w:tcPr>
          <w:p w14:paraId="46ACEEAB"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5</w:t>
            </w:r>
          </w:p>
        </w:tc>
        <w:tc>
          <w:tcPr>
            <w:tcW w:w="1809" w:type="dxa"/>
            <w:hideMark/>
          </w:tcPr>
          <w:p w14:paraId="734CF67A"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 EDITORIAL ALTAMIRANO MADRIZ, S.A DE </w:t>
            </w:r>
            <w:r w:rsidRPr="00DF7948">
              <w:rPr>
                <w:rFonts w:ascii="Times New Roman" w:hAnsi="Times New Roman" w:cs="Times New Roman"/>
                <w:sz w:val="20"/>
                <w:szCs w:val="20"/>
              </w:rPr>
              <w:lastRenderedPageBreak/>
              <w:t>C.V</w:t>
            </w:r>
          </w:p>
        </w:tc>
        <w:tc>
          <w:tcPr>
            <w:tcW w:w="795" w:type="dxa"/>
            <w:hideMark/>
          </w:tcPr>
          <w:p w14:paraId="6A9896C9"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lastRenderedPageBreak/>
              <w:t>Cotización</w:t>
            </w:r>
          </w:p>
        </w:tc>
        <w:tc>
          <w:tcPr>
            <w:tcW w:w="3260" w:type="dxa"/>
            <w:hideMark/>
          </w:tcPr>
          <w:p w14:paraId="7ADD8F95"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Pago por la publicación para licitación de proyectos:                                                                                                                 1. LP AMSPP 06/2020 </w:t>
            </w:r>
            <w:r w:rsidRPr="00DF7948">
              <w:rPr>
                <w:rFonts w:ascii="Times New Roman" w:hAnsi="Times New Roman" w:cs="Times New Roman"/>
                <w:sz w:val="20"/>
                <w:szCs w:val="20"/>
              </w:rPr>
              <w:lastRenderedPageBreak/>
              <w:t xml:space="preserve">"Pavimentación de 324 ML con mezcla asfáltica en calle principal Cantón San Francisco, Sector El Zapote, Municipio de San Pedro Perulapan, año 2020.                                                                                                               2. LP AMSPP 12/2020 "Pavimentación de 250 ML con mezcla asfáltica en cuesta El Cementerio, Catón Tecomatepeque, Municipio de San Pedro Perulapan, año 2020.   </w:t>
            </w:r>
          </w:p>
        </w:tc>
        <w:tc>
          <w:tcPr>
            <w:tcW w:w="1276" w:type="dxa"/>
            <w:hideMark/>
          </w:tcPr>
          <w:p w14:paraId="20DA3CEB"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lastRenderedPageBreak/>
              <w:t>TMSPP/</w:t>
            </w:r>
          </w:p>
          <w:p w14:paraId="6F5FCB86"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Fodes 25%</w:t>
            </w:r>
          </w:p>
        </w:tc>
        <w:tc>
          <w:tcPr>
            <w:tcW w:w="1276" w:type="dxa"/>
            <w:hideMark/>
          </w:tcPr>
          <w:p w14:paraId="490FD0CF"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UACI</w:t>
            </w:r>
          </w:p>
        </w:tc>
        <w:tc>
          <w:tcPr>
            <w:tcW w:w="1007" w:type="dxa"/>
            <w:hideMark/>
          </w:tcPr>
          <w:p w14:paraId="7ECA7C39" w14:textId="77777777" w:rsidR="00562476" w:rsidRPr="00DF7948" w:rsidRDefault="00562476" w:rsidP="007B3F30">
            <w:pPr>
              <w:autoSpaceDE w:val="0"/>
              <w:autoSpaceDN w:val="0"/>
              <w:adjustRightInd w:val="0"/>
              <w:spacing w:after="0"/>
              <w:jc w:val="both"/>
              <w:rPr>
                <w:rFonts w:ascii="Times New Roman" w:hAnsi="Times New Roman" w:cs="Times New Roman"/>
                <w:sz w:val="20"/>
                <w:szCs w:val="20"/>
              </w:rPr>
            </w:pPr>
            <w:r w:rsidRPr="00DF7948">
              <w:rPr>
                <w:rFonts w:ascii="Times New Roman" w:hAnsi="Times New Roman" w:cs="Times New Roman"/>
                <w:sz w:val="20"/>
                <w:szCs w:val="20"/>
              </w:rPr>
              <w:t xml:space="preserve"> $                      325.44 </w:t>
            </w:r>
          </w:p>
        </w:tc>
      </w:tr>
    </w:tbl>
    <w:p w14:paraId="319EEAA2" w14:textId="77777777" w:rsidR="00562476" w:rsidRPr="00BE61F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74"/>
        <w:gridCol w:w="1094"/>
        <w:gridCol w:w="931"/>
        <w:gridCol w:w="2455"/>
        <w:gridCol w:w="2468"/>
        <w:gridCol w:w="1261"/>
        <w:gridCol w:w="995"/>
      </w:tblGrid>
      <w:tr w:rsidR="00562476" w:rsidRPr="00314D90" w14:paraId="57A6E096" w14:textId="77777777" w:rsidTr="007B3F30">
        <w:trPr>
          <w:trHeight w:val="660"/>
        </w:trPr>
        <w:tc>
          <w:tcPr>
            <w:tcW w:w="9904" w:type="dxa"/>
            <w:gridSpan w:val="7"/>
            <w:hideMark/>
          </w:tcPr>
          <w:p w14:paraId="389C1A39" w14:textId="77777777" w:rsidR="00562476" w:rsidRPr="00314D90" w:rsidRDefault="00562476" w:rsidP="007B3F30">
            <w:pPr>
              <w:autoSpaceDE w:val="0"/>
              <w:autoSpaceDN w:val="0"/>
              <w:adjustRightInd w:val="0"/>
              <w:spacing w:after="0"/>
              <w:jc w:val="both"/>
              <w:rPr>
                <w:rFonts w:ascii="Times New Roman" w:hAnsi="Times New Roman" w:cs="Times New Roman"/>
                <w:b/>
                <w:bCs/>
                <w:sz w:val="24"/>
                <w:szCs w:val="24"/>
              </w:rPr>
            </w:pPr>
            <w:r w:rsidRPr="00314D90">
              <w:rPr>
                <w:rFonts w:ascii="Times New Roman" w:hAnsi="Times New Roman" w:cs="Times New Roman"/>
                <w:b/>
                <w:bCs/>
                <w:sz w:val="24"/>
                <w:szCs w:val="24"/>
              </w:rPr>
              <w:t>DETALLES DE LOS GASTOS DE LA CUENTA TMSPP/PROGRAMA DE FOMENTO PARA MANTENER E IMPULSAR LA IDENTIDAD HISTORICA CULTURAL Y RELEGIOSA DE LOS DIFERENTES CANTONES Y CASERIO, INCENTIVANDO LA PARTICIPACION DE LOS JOVENES EN ACTIVIDADES DE BENEFICIO ECONOMICO SOCIAL AÑO 2020</w:t>
            </w:r>
          </w:p>
        </w:tc>
      </w:tr>
      <w:tr w:rsidR="00562476" w:rsidRPr="00314D90" w14:paraId="1E4A1B62" w14:textId="77777777" w:rsidTr="007B3F30">
        <w:trPr>
          <w:trHeight w:val="945"/>
        </w:trPr>
        <w:tc>
          <w:tcPr>
            <w:tcW w:w="477" w:type="dxa"/>
            <w:hideMark/>
          </w:tcPr>
          <w:p w14:paraId="3802B934"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N°</w:t>
            </w:r>
          </w:p>
        </w:tc>
        <w:tc>
          <w:tcPr>
            <w:tcW w:w="1094" w:type="dxa"/>
            <w:hideMark/>
          </w:tcPr>
          <w:p w14:paraId="5B87CA25"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Nombre</w:t>
            </w:r>
          </w:p>
        </w:tc>
        <w:tc>
          <w:tcPr>
            <w:tcW w:w="947" w:type="dxa"/>
            <w:hideMark/>
          </w:tcPr>
          <w:p w14:paraId="0362C782"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N° de factura</w:t>
            </w:r>
          </w:p>
        </w:tc>
        <w:tc>
          <w:tcPr>
            <w:tcW w:w="2552" w:type="dxa"/>
            <w:hideMark/>
          </w:tcPr>
          <w:p w14:paraId="7F8C8670"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 xml:space="preserve">Descripción </w:t>
            </w:r>
          </w:p>
        </w:tc>
        <w:tc>
          <w:tcPr>
            <w:tcW w:w="2551" w:type="dxa"/>
            <w:hideMark/>
          </w:tcPr>
          <w:p w14:paraId="4D0E6A14"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Descripción de la cuenta</w:t>
            </w:r>
          </w:p>
        </w:tc>
        <w:tc>
          <w:tcPr>
            <w:tcW w:w="1276" w:type="dxa"/>
            <w:hideMark/>
          </w:tcPr>
          <w:p w14:paraId="3D08509D"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Unidad Solicitante o Encargado de Carpeta.</w:t>
            </w:r>
          </w:p>
        </w:tc>
        <w:tc>
          <w:tcPr>
            <w:tcW w:w="1007" w:type="dxa"/>
            <w:hideMark/>
          </w:tcPr>
          <w:p w14:paraId="03097E97" w14:textId="77777777" w:rsidR="00562476" w:rsidRPr="00314D90" w:rsidRDefault="00562476" w:rsidP="007B3F30">
            <w:pPr>
              <w:autoSpaceDE w:val="0"/>
              <w:autoSpaceDN w:val="0"/>
              <w:adjustRightInd w:val="0"/>
              <w:spacing w:after="0"/>
              <w:jc w:val="both"/>
              <w:rPr>
                <w:rFonts w:ascii="Times New Roman" w:hAnsi="Times New Roman" w:cs="Times New Roman"/>
                <w:bCs/>
                <w:sz w:val="20"/>
                <w:szCs w:val="20"/>
              </w:rPr>
            </w:pPr>
            <w:r w:rsidRPr="00314D90">
              <w:rPr>
                <w:rFonts w:ascii="Times New Roman" w:hAnsi="Times New Roman" w:cs="Times New Roman"/>
                <w:bCs/>
                <w:sz w:val="20"/>
                <w:szCs w:val="20"/>
              </w:rPr>
              <w:t xml:space="preserve">Monto a cancelar </w:t>
            </w:r>
          </w:p>
        </w:tc>
      </w:tr>
      <w:tr w:rsidR="00562476" w:rsidRPr="00314D90" w14:paraId="62610C8B" w14:textId="77777777" w:rsidTr="007B3F30">
        <w:trPr>
          <w:trHeight w:val="2386"/>
        </w:trPr>
        <w:tc>
          <w:tcPr>
            <w:tcW w:w="477" w:type="dxa"/>
            <w:hideMark/>
          </w:tcPr>
          <w:p w14:paraId="1C093EBF"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1</w:t>
            </w:r>
          </w:p>
        </w:tc>
        <w:tc>
          <w:tcPr>
            <w:tcW w:w="1094" w:type="dxa"/>
            <w:hideMark/>
          </w:tcPr>
          <w:p w14:paraId="29B8DC16"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HILARIO APARCIO DIAZ</w:t>
            </w:r>
          </w:p>
        </w:tc>
        <w:tc>
          <w:tcPr>
            <w:tcW w:w="947" w:type="dxa"/>
            <w:hideMark/>
          </w:tcPr>
          <w:p w14:paraId="33E00266"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Recibo No 0009</w:t>
            </w:r>
          </w:p>
        </w:tc>
        <w:tc>
          <w:tcPr>
            <w:tcW w:w="2552" w:type="dxa"/>
            <w:hideMark/>
          </w:tcPr>
          <w:p w14:paraId="33C8C4B1"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Pago por servicios de banda musical para fiestas patronales en honor a San Antonio de Paul solicitado por consejo de comunidad San Antonio Paul de Cantón Tecoluco(Según acuerdo municipal No cinco con fecha siete de Febrero de 2020)</w:t>
            </w:r>
          </w:p>
        </w:tc>
        <w:tc>
          <w:tcPr>
            <w:tcW w:w="2551" w:type="dxa"/>
            <w:hideMark/>
          </w:tcPr>
          <w:p w14:paraId="382E98A3"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TMSPP/Programa de fomento para mantener e impulsar la identidad histórica cultural y religiosa de los diferentes cantones y casero , incentivando la participación de los jóvenes en actividades de beneficio económico social año 2020</w:t>
            </w:r>
          </w:p>
        </w:tc>
        <w:tc>
          <w:tcPr>
            <w:tcW w:w="1276" w:type="dxa"/>
            <w:hideMark/>
          </w:tcPr>
          <w:p w14:paraId="6EA272FD"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Proyección Social</w:t>
            </w:r>
          </w:p>
        </w:tc>
        <w:tc>
          <w:tcPr>
            <w:tcW w:w="1007" w:type="dxa"/>
            <w:hideMark/>
          </w:tcPr>
          <w:p w14:paraId="69224294" w14:textId="77777777" w:rsidR="00562476" w:rsidRPr="00314D90" w:rsidRDefault="00562476" w:rsidP="007B3F30">
            <w:pPr>
              <w:autoSpaceDE w:val="0"/>
              <w:autoSpaceDN w:val="0"/>
              <w:adjustRightInd w:val="0"/>
              <w:spacing w:after="0"/>
              <w:jc w:val="both"/>
              <w:rPr>
                <w:rFonts w:ascii="Times New Roman" w:hAnsi="Times New Roman" w:cs="Times New Roman"/>
                <w:sz w:val="20"/>
                <w:szCs w:val="20"/>
              </w:rPr>
            </w:pPr>
            <w:r w:rsidRPr="00314D90">
              <w:rPr>
                <w:rFonts w:ascii="Times New Roman" w:hAnsi="Times New Roman" w:cs="Times New Roman"/>
                <w:sz w:val="20"/>
                <w:szCs w:val="20"/>
              </w:rPr>
              <w:t xml:space="preserve">$ 225.00 </w:t>
            </w:r>
          </w:p>
        </w:tc>
      </w:tr>
    </w:tbl>
    <w:p w14:paraId="402B1619" w14:textId="77777777" w:rsidR="00562476" w:rsidRPr="00BE61F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620"/>
        <w:gridCol w:w="1441"/>
        <w:gridCol w:w="1083"/>
        <w:gridCol w:w="1698"/>
        <w:gridCol w:w="2564"/>
        <w:gridCol w:w="1274"/>
        <w:gridCol w:w="998"/>
      </w:tblGrid>
      <w:tr w:rsidR="00562476" w:rsidRPr="00F27354" w14:paraId="039A193C" w14:textId="77777777" w:rsidTr="007B3F30">
        <w:trPr>
          <w:trHeight w:val="690"/>
        </w:trPr>
        <w:tc>
          <w:tcPr>
            <w:tcW w:w="9904" w:type="dxa"/>
            <w:gridSpan w:val="7"/>
            <w:hideMark/>
          </w:tcPr>
          <w:p w14:paraId="4FFBA29C" w14:textId="77777777" w:rsidR="00562476" w:rsidRPr="00F27354" w:rsidRDefault="00562476" w:rsidP="007B3F30">
            <w:pPr>
              <w:autoSpaceDE w:val="0"/>
              <w:autoSpaceDN w:val="0"/>
              <w:adjustRightInd w:val="0"/>
              <w:spacing w:after="0"/>
              <w:jc w:val="both"/>
              <w:rPr>
                <w:rFonts w:ascii="Times New Roman" w:hAnsi="Times New Roman" w:cs="Times New Roman"/>
                <w:b/>
                <w:bCs/>
                <w:sz w:val="24"/>
                <w:szCs w:val="24"/>
              </w:rPr>
            </w:pPr>
            <w:r w:rsidRPr="00F27354">
              <w:rPr>
                <w:rFonts w:ascii="Times New Roman" w:hAnsi="Times New Roman" w:cs="Times New Roman"/>
                <w:b/>
                <w:bCs/>
                <w:sz w:val="24"/>
                <w:szCs w:val="24"/>
              </w:rPr>
              <w:t>DETALLES DE LOS GASTOS DE LA CUENTA TMSPP/PROGRAMA DE  BARRIDO,</w:t>
            </w:r>
            <w:r>
              <w:rPr>
                <w:rFonts w:ascii="Times New Roman" w:hAnsi="Times New Roman" w:cs="Times New Roman"/>
                <w:b/>
                <w:bCs/>
                <w:sz w:val="24"/>
                <w:szCs w:val="24"/>
              </w:rPr>
              <w:t xml:space="preserve"> </w:t>
            </w:r>
            <w:r w:rsidRPr="00F27354">
              <w:rPr>
                <w:rFonts w:ascii="Times New Roman" w:hAnsi="Times New Roman" w:cs="Times New Roman"/>
                <w:b/>
                <w:bCs/>
                <w:sz w:val="24"/>
                <w:szCs w:val="24"/>
              </w:rPr>
              <w:t xml:space="preserve">RECOLECCION Y DISPOSICION FINAL DE LOS DESECHOS SOLIDOS  EN EL MUNICIPIO DE SAN PEDRO PERULAPAN AÑO 2020 </w:t>
            </w:r>
          </w:p>
        </w:tc>
      </w:tr>
      <w:tr w:rsidR="00562476" w:rsidRPr="00F27354" w14:paraId="37489772" w14:textId="77777777" w:rsidTr="007B3F30">
        <w:trPr>
          <w:trHeight w:val="960"/>
        </w:trPr>
        <w:tc>
          <w:tcPr>
            <w:tcW w:w="620" w:type="dxa"/>
            <w:hideMark/>
          </w:tcPr>
          <w:p w14:paraId="49C6CF1D"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No</w:t>
            </w:r>
          </w:p>
        </w:tc>
        <w:tc>
          <w:tcPr>
            <w:tcW w:w="1465" w:type="dxa"/>
            <w:hideMark/>
          </w:tcPr>
          <w:p w14:paraId="6B046DD7"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Nombre</w:t>
            </w:r>
          </w:p>
        </w:tc>
        <w:tc>
          <w:tcPr>
            <w:tcW w:w="1083" w:type="dxa"/>
            <w:hideMark/>
          </w:tcPr>
          <w:p w14:paraId="23F6B6EF"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No de factura</w:t>
            </w:r>
          </w:p>
        </w:tc>
        <w:tc>
          <w:tcPr>
            <w:tcW w:w="1760" w:type="dxa"/>
            <w:hideMark/>
          </w:tcPr>
          <w:p w14:paraId="4AD4C2F8"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Descripción</w:t>
            </w:r>
          </w:p>
        </w:tc>
        <w:tc>
          <w:tcPr>
            <w:tcW w:w="2671" w:type="dxa"/>
            <w:hideMark/>
          </w:tcPr>
          <w:p w14:paraId="5F487D42"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Descripción de la cuenta</w:t>
            </w:r>
          </w:p>
        </w:tc>
        <w:tc>
          <w:tcPr>
            <w:tcW w:w="1298" w:type="dxa"/>
            <w:hideMark/>
          </w:tcPr>
          <w:p w14:paraId="7AFA2CA8"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Unidad Solicitante o Encargado de Carpeta.</w:t>
            </w:r>
          </w:p>
        </w:tc>
        <w:tc>
          <w:tcPr>
            <w:tcW w:w="1007" w:type="dxa"/>
            <w:hideMark/>
          </w:tcPr>
          <w:p w14:paraId="6A902782" w14:textId="77777777" w:rsidR="00562476" w:rsidRPr="00F27354" w:rsidRDefault="00562476" w:rsidP="007B3F30">
            <w:pPr>
              <w:autoSpaceDE w:val="0"/>
              <w:autoSpaceDN w:val="0"/>
              <w:adjustRightInd w:val="0"/>
              <w:spacing w:after="0"/>
              <w:jc w:val="both"/>
              <w:rPr>
                <w:rFonts w:ascii="Times New Roman" w:hAnsi="Times New Roman" w:cs="Times New Roman"/>
                <w:bCs/>
                <w:sz w:val="20"/>
                <w:szCs w:val="20"/>
              </w:rPr>
            </w:pPr>
            <w:r w:rsidRPr="00F27354">
              <w:rPr>
                <w:rFonts w:ascii="Times New Roman" w:hAnsi="Times New Roman" w:cs="Times New Roman"/>
                <w:bCs/>
                <w:sz w:val="20"/>
                <w:szCs w:val="20"/>
              </w:rPr>
              <w:t xml:space="preserve">Monto a Cancelar </w:t>
            </w:r>
          </w:p>
        </w:tc>
      </w:tr>
      <w:tr w:rsidR="00562476" w:rsidRPr="00F27354" w14:paraId="6D38FAF1" w14:textId="77777777" w:rsidTr="007B3F30">
        <w:trPr>
          <w:trHeight w:val="1275"/>
        </w:trPr>
        <w:tc>
          <w:tcPr>
            <w:tcW w:w="620" w:type="dxa"/>
            <w:noWrap/>
            <w:hideMark/>
          </w:tcPr>
          <w:p w14:paraId="76E6B57F"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1</w:t>
            </w:r>
          </w:p>
        </w:tc>
        <w:tc>
          <w:tcPr>
            <w:tcW w:w="1465" w:type="dxa"/>
            <w:hideMark/>
          </w:tcPr>
          <w:p w14:paraId="0BCDB51D"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LA CASA DE LAS BATERIAS, S.A DE C.V</w:t>
            </w:r>
          </w:p>
        </w:tc>
        <w:tc>
          <w:tcPr>
            <w:tcW w:w="1083" w:type="dxa"/>
            <w:noWrap/>
            <w:hideMark/>
          </w:tcPr>
          <w:p w14:paraId="6DA9C345"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Cotización</w:t>
            </w:r>
          </w:p>
        </w:tc>
        <w:tc>
          <w:tcPr>
            <w:tcW w:w="1760" w:type="dxa"/>
            <w:hideMark/>
          </w:tcPr>
          <w:p w14:paraId="24B50E93"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Pago por la compra de 2 baterías de 120 AH para vehículo municipal con placa N-6828</w:t>
            </w:r>
          </w:p>
        </w:tc>
        <w:tc>
          <w:tcPr>
            <w:tcW w:w="2671" w:type="dxa"/>
            <w:hideMark/>
          </w:tcPr>
          <w:p w14:paraId="50FCF571"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TMSPP/Programa de barrido, recolección y disposición finales de los desechos sólidos en el municipio de San Pedro Perulapan año 2020</w:t>
            </w:r>
          </w:p>
        </w:tc>
        <w:tc>
          <w:tcPr>
            <w:tcW w:w="1298" w:type="dxa"/>
            <w:hideMark/>
          </w:tcPr>
          <w:p w14:paraId="1360DA4D"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Servicio Generales</w:t>
            </w:r>
          </w:p>
        </w:tc>
        <w:tc>
          <w:tcPr>
            <w:tcW w:w="1007" w:type="dxa"/>
            <w:hideMark/>
          </w:tcPr>
          <w:p w14:paraId="05A3852E" w14:textId="77777777" w:rsidR="00562476" w:rsidRPr="00F27354" w:rsidRDefault="00562476" w:rsidP="007B3F30">
            <w:pPr>
              <w:autoSpaceDE w:val="0"/>
              <w:autoSpaceDN w:val="0"/>
              <w:adjustRightInd w:val="0"/>
              <w:spacing w:after="0"/>
              <w:jc w:val="both"/>
              <w:rPr>
                <w:rFonts w:ascii="Times New Roman" w:hAnsi="Times New Roman" w:cs="Times New Roman"/>
                <w:sz w:val="20"/>
                <w:szCs w:val="20"/>
              </w:rPr>
            </w:pPr>
            <w:r w:rsidRPr="00F27354">
              <w:rPr>
                <w:rFonts w:ascii="Times New Roman" w:hAnsi="Times New Roman" w:cs="Times New Roman"/>
                <w:sz w:val="20"/>
                <w:szCs w:val="20"/>
              </w:rPr>
              <w:t>$</w:t>
            </w:r>
            <w:r>
              <w:rPr>
                <w:rFonts w:ascii="Times New Roman" w:hAnsi="Times New Roman" w:cs="Times New Roman"/>
                <w:sz w:val="20"/>
                <w:szCs w:val="20"/>
              </w:rPr>
              <w:t xml:space="preserve"> </w:t>
            </w:r>
            <w:r w:rsidRPr="00F27354">
              <w:rPr>
                <w:rFonts w:ascii="Times New Roman" w:hAnsi="Times New Roman" w:cs="Times New Roman"/>
                <w:sz w:val="20"/>
                <w:szCs w:val="20"/>
              </w:rPr>
              <w:t xml:space="preserve">236.67 </w:t>
            </w:r>
          </w:p>
        </w:tc>
      </w:tr>
    </w:tbl>
    <w:p w14:paraId="3DFFE976" w14:textId="77777777" w:rsidR="00562476" w:rsidRDefault="00562476" w:rsidP="00562476">
      <w:pPr>
        <w:autoSpaceDE w:val="0"/>
        <w:autoSpaceDN w:val="0"/>
        <w:adjustRightInd w:val="0"/>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66"/>
        <w:gridCol w:w="1805"/>
        <w:gridCol w:w="1083"/>
        <w:gridCol w:w="2039"/>
        <w:gridCol w:w="2107"/>
        <w:gridCol w:w="1166"/>
        <w:gridCol w:w="1012"/>
      </w:tblGrid>
      <w:tr w:rsidR="00562476" w:rsidRPr="00262DB3" w14:paraId="6EB06976" w14:textId="77777777" w:rsidTr="007B3F30">
        <w:trPr>
          <w:trHeight w:val="660"/>
        </w:trPr>
        <w:tc>
          <w:tcPr>
            <w:tcW w:w="9904" w:type="dxa"/>
            <w:gridSpan w:val="7"/>
            <w:hideMark/>
          </w:tcPr>
          <w:p w14:paraId="1DAC1BBA" w14:textId="77777777" w:rsidR="00562476" w:rsidRPr="00262DB3" w:rsidRDefault="00562476" w:rsidP="007B3F30">
            <w:pPr>
              <w:autoSpaceDE w:val="0"/>
              <w:autoSpaceDN w:val="0"/>
              <w:adjustRightInd w:val="0"/>
              <w:spacing w:after="0"/>
              <w:jc w:val="both"/>
              <w:rPr>
                <w:rFonts w:ascii="Times New Roman" w:hAnsi="Times New Roman" w:cs="Times New Roman"/>
                <w:b/>
                <w:bCs/>
                <w:sz w:val="24"/>
                <w:szCs w:val="24"/>
              </w:rPr>
            </w:pPr>
            <w:r w:rsidRPr="00262DB3">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262DB3" w14:paraId="4EEE0B23" w14:textId="77777777" w:rsidTr="007B3F30">
        <w:trPr>
          <w:trHeight w:val="960"/>
        </w:trPr>
        <w:tc>
          <w:tcPr>
            <w:tcW w:w="467" w:type="dxa"/>
            <w:hideMark/>
          </w:tcPr>
          <w:p w14:paraId="00CACB3B"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lastRenderedPageBreak/>
              <w:t>No</w:t>
            </w:r>
          </w:p>
        </w:tc>
        <w:tc>
          <w:tcPr>
            <w:tcW w:w="1812" w:type="dxa"/>
            <w:hideMark/>
          </w:tcPr>
          <w:p w14:paraId="7EE3578B"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Nombre</w:t>
            </w:r>
          </w:p>
        </w:tc>
        <w:tc>
          <w:tcPr>
            <w:tcW w:w="1083" w:type="dxa"/>
            <w:hideMark/>
          </w:tcPr>
          <w:p w14:paraId="72A269C7"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No de factura</w:t>
            </w:r>
          </w:p>
        </w:tc>
        <w:tc>
          <w:tcPr>
            <w:tcW w:w="2133" w:type="dxa"/>
            <w:hideMark/>
          </w:tcPr>
          <w:p w14:paraId="5BC0ED74"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Descripción</w:t>
            </w:r>
          </w:p>
        </w:tc>
        <w:tc>
          <w:tcPr>
            <w:tcW w:w="2194" w:type="dxa"/>
            <w:hideMark/>
          </w:tcPr>
          <w:p w14:paraId="13626637"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Descripción de la cuenta</w:t>
            </w:r>
          </w:p>
        </w:tc>
        <w:tc>
          <w:tcPr>
            <w:tcW w:w="1185" w:type="dxa"/>
            <w:hideMark/>
          </w:tcPr>
          <w:p w14:paraId="40F8151C"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Unidad Solicitante o Encargado de Carpeta.</w:t>
            </w:r>
          </w:p>
        </w:tc>
        <w:tc>
          <w:tcPr>
            <w:tcW w:w="1030" w:type="dxa"/>
            <w:hideMark/>
          </w:tcPr>
          <w:p w14:paraId="084EB7CE" w14:textId="77777777" w:rsidR="00562476" w:rsidRPr="00262DB3" w:rsidRDefault="00562476" w:rsidP="007B3F30">
            <w:pPr>
              <w:autoSpaceDE w:val="0"/>
              <w:autoSpaceDN w:val="0"/>
              <w:adjustRightInd w:val="0"/>
              <w:spacing w:after="0"/>
              <w:jc w:val="both"/>
              <w:rPr>
                <w:rFonts w:ascii="Times New Roman" w:hAnsi="Times New Roman" w:cs="Times New Roman"/>
                <w:bCs/>
                <w:sz w:val="20"/>
                <w:szCs w:val="20"/>
              </w:rPr>
            </w:pPr>
            <w:r w:rsidRPr="00262DB3">
              <w:rPr>
                <w:rFonts w:ascii="Times New Roman" w:hAnsi="Times New Roman" w:cs="Times New Roman"/>
                <w:bCs/>
                <w:sz w:val="20"/>
                <w:szCs w:val="20"/>
              </w:rPr>
              <w:t xml:space="preserve"> Monto a Cancelar </w:t>
            </w:r>
          </w:p>
        </w:tc>
      </w:tr>
      <w:tr w:rsidR="00562476" w:rsidRPr="00262DB3" w14:paraId="7B469B99" w14:textId="77777777" w:rsidTr="007B3F30">
        <w:trPr>
          <w:trHeight w:val="70"/>
        </w:trPr>
        <w:tc>
          <w:tcPr>
            <w:tcW w:w="467" w:type="dxa"/>
            <w:hideMark/>
          </w:tcPr>
          <w:p w14:paraId="1D2E2B7D"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1</w:t>
            </w:r>
          </w:p>
        </w:tc>
        <w:tc>
          <w:tcPr>
            <w:tcW w:w="1812" w:type="dxa"/>
            <w:hideMark/>
          </w:tcPr>
          <w:p w14:paraId="0F4711DC"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DISTRIBUIDORA JAGUAR S.A DE C.V</w:t>
            </w:r>
          </w:p>
        </w:tc>
        <w:tc>
          <w:tcPr>
            <w:tcW w:w="1083" w:type="dxa"/>
            <w:noWrap/>
            <w:hideMark/>
          </w:tcPr>
          <w:p w14:paraId="3484E849"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Cotización</w:t>
            </w:r>
          </w:p>
        </w:tc>
        <w:tc>
          <w:tcPr>
            <w:tcW w:w="2133" w:type="dxa"/>
            <w:hideMark/>
          </w:tcPr>
          <w:p w14:paraId="69CFF74F"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Pago por la compra de 1 malla de futbol para Club Deportivo Halcón del cantón El Rodeo Zona 3(Según acuerdo municipal No cinco con fecha seis de Marzo de 2020)</w:t>
            </w:r>
          </w:p>
        </w:tc>
        <w:tc>
          <w:tcPr>
            <w:tcW w:w="2194" w:type="dxa"/>
            <w:hideMark/>
          </w:tcPr>
          <w:p w14:paraId="6A4F73C7"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185" w:type="dxa"/>
            <w:hideMark/>
          </w:tcPr>
          <w:p w14:paraId="05199095"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Deportes</w:t>
            </w:r>
          </w:p>
        </w:tc>
        <w:tc>
          <w:tcPr>
            <w:tcW w:w="1030" w:type="dxa"/>
            <w:hideMark/>
          </w:tcPr>
          <w:p w14:paraId="40CC5E33"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$ 125.00 </w:t>
            </w:r>
          </w:p>
        </w:tc>
      </w:tr>
      <w:tr w:rsidR="00562476" w:rsidRPr="00262DB3" w14:paraId="6F752D59" w14:textId="77777777" w:rsidTr="007B3F30">
        <w:trPr>
          <w:trHeight w:val="1610"/>
        </w:trPr>
        <w:tc>
          <w:tcPr>
            <w:tcW w:w="467" w:type="dxa"/>
            <w:hideMark/>
          </w:tcPr>
          <w:p w14:paraId="5ECC2AF3"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2</w:t>
            </w:r>
          </w:p>
        </w:tc>
        <w:tc>
          <w:tcPr>
            <w:tcW w:w="1812" w:type="dxa"/>
            <w:hideMark/>
          </w:tcPr>
          <w:p w14:paraId="59989B8B"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JOSÉ DAGOBERTO RAYMUNOD LARA</w:t>
            </w:r>
          </w:p>
        </w:tc>
        <w:tc>
          <w:tcPr>
            <w:tcW w:w="1083" w:type="dxa"/>
            <w:noWrap/>
            <w:hideMark/>
          </w:tcPr>
          <w:p w14:paraId="4E941995"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Recibo simple</w:t>
            </w:r>
          </w:p>
        </w:tc>
        <w:tc>
          <w:tcPr>
            <w:tcW w:w="2133" w:type="dxa"/>
            <w:hideMark/>
          </w:tcPr>
          <w:p w14:paraId="22A64D29"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Pago por servicios de transporte para Escuela de futbol de Cantón El Espino(Según acuerdo municipal No cinco con fecha veintiocho de Febrero de 2020)</w:t>
            </w:r>
          </w:p>
        </w:tc>
        <w:tc>
          <w:tcPr>
            <w:tcW w:w="2194" w:type="dxa"/>
            <w:hideMark/>
          </w:tcPr>
          <w:p w14:paraId="60EAE42D"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185" w:type="dxa"/>
            <w:hideMark/>
          </w:tcPr>
          <w:p w14:paraId="2E407AB9"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Deportes</w:t>
            </w:r>
          </w:p>
        </w:tc>
        <w:tc>
          <w:tcPr>
            <w:tcW w:w="1030" w:type="dxa"/>
            <w:hideMark/>
          </w:tcPr>
          <w:p w14:paraId="7AB0E604"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$ 160.00 </w:t>
            </w:r>
          </w:p>
        </w:tc>
      </w:tr>
      <w:tr w:rsidR="00562476" w:rsidRPr="00262DB3" w14:paraId="10C73181" w14:textId="77777777" w:rsidTr="007B3F30">
        <w:trPr>
          <w:trHeight w:val="2130"/>
        </w:trPr>
        <w:tc>
          <w:tcPr>
            <w:tcW w:w="467" w:type="dxa"/>
            <w:hideMark/>
          </w:tcPr>
          <w:p w14:paraId="7D599FF2"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3</w:t>
            </w:r>
          </w:p>
        </w:tc>
        <w:tc>
          <w:tcPr>
            <w:tcW w:w="1812" w:type="dxa"/>
            <w:hideMark/>
          </w:tcPr>
          <w:p w14:paraId="725A076A"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WINSTON VLADIMIR RAMIREZ GARAY</w:t>
            </w:r>
          </w:p>
        </w:tc>
        <w:tc>
          <w:tcPr>
            <w:tcW w:w="1083" w:type="dxa"/>
            <w:noWrap/>
            <w:hideMark/>
          </w:tcPr>
          <w:p w14:paraId="02DB5B22"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Recibo simple</w:t>
            </w:r>
          </w:p>
        </w:tc>
        <w:tc>
          <w:tcPr>
            <w:tcW w:w="2133" w:type="dxa"/>
            <w:hideMark/>
          </w:tcPr>
          <w:p w14:paraId="3443D0F0"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Pago por servicios de transporte para Guayabal para encuentro futbolistico con la escuela de San José Guayabal solicitado por Escuela Municipal de futbol de San Pedro Perulapan  (Según acuerdo municipal No cinco con fecha treinta y uno de Enero de 2020)</w:t>
            </w:r>
          </w:p>
        </w:tc>
        <w:tc>
          <w:tcPr>
            <w:tcW w:w="2194" w:type="dxa"/>
            <w:hideMark/>
          </w:tcPr>
          <w:p w14:paraId="28B359C3"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185" w:type="dxa"/>
            <w:hideMark/>
          </w:tcPr>
          <w:p w14:paraId="03875EC4"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Deportes</w:t>
            </w:r>
          </w:p>
        </w:tc>
        <w:tc>
          <w:tcPr>
            <w:tcW w:w="1030" w:type="dxa"/>
            <w:hideMark/>
          </w:tcPr>
          <w:p w14:paraId="7B4B3F45"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$ 125.00 </w:t>
            </w:r>
          </w:p>
        </w:tc>
      </w:tr>
      <w:tr w:rsidR="00562476" w:rsidRPr="00262DB3" w14:paraId="2527F552" w14:textId="77777777" w:rsidTr="007B3F30">
        <w:trPr>
          <w:trHeight w:val="2145"/>
        </w:trPr>
        <w:tc>
          <w:tcPr>
            <w:tcW w:w="467" w:type="dxa"/>
            <w:hideMark/>
          </w:tcPr>
          <w:p w14:paraId="44C2EA05"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4</w:t>
            </w:r>
          </w:p>
        </w:tc>
        <w:tc>
          <w:tcPr>
            <w:tcW w:w="1812" w:type="dxa"/>
            <w:hideMark/>
          </w:tcPr>
          <w:p w14:paraId="04989896"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TOROGOZ, S.A DE C.V</w:t>
            </w:r>
          </w:p>
        </w:tc>
        <w:tc>
          <w:tcPr>
            <w:tcW w:w="1083" w:type="dxa"/>
            <w:noWrap/>
            <w:hideMark/>
          </w:tcPr>
          <w:p w14:paraId="6D227301"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05155</w:t>
            </w:r>
          </w:p>
        </w:tc>
        <w:tc>
          <w:tcPr>
            <w:tcW w:w="2133" w:type="dxa"/>
            <w:hideMark/>
          </w:tcPr>
          <w:p w14:paraId="5DA2D643"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Complemento por la compra de 8 trofeos de premeción y 60 medallas de premiación solicitado por Comité Deportivo de Softbol Femenino de San pedro Perulapan(Según acuerdo municipal No cinco con fecha veintiuno de Febrero del 2020)</w:t>
            </w:r>
          </w:p>
        </w:tc>
        <w:tc>
          <w:tcPr>
            <w:tcW w:w="2194" w:type="dxa"/>
            <w:hideMark/>
          </w:tcPr>
          <w:p w14:paraId="4B02AD91"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185" w:type="dxa"/>
            <w:hideMark/>
          </w:tcPr>
          <w:p w14:paraId="40C97CBA"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Deportes</w:t>
            </w:r>
          </w:p>
        </w:tc>
        <w:tc>
          <w:tcPr>
            <w:tcW w:w="1030" w:type="dxa"/>
            <w:hideMark/>
          </w:tcPr>
          <w:p w14:paraId="0CC2B860"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$ 139.90 </w:t>
            </w:r>
          </w:p>
        </w:tc>
      </w:tr>
      <w:tr w:rsidR="00562476" w:rsidRPr="00262DB3" w14:paraId="1A4D163B" w14:textId="77777777" w:rsidTr="007B3F30">
        <w:trPr>
          <w:trHeight w:val="2235"/>
        </w:trPr>
        <w:tc>
          <w:tcPr>
            <w:tcW w:w="467" w:type="dxa"/>
            <w:hideMark/>
          </w:tcPr>
          <w:p w14:paraId="08FB1858"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5</w:t>
            </w:r>
          </w:p>
        </w:tc>
        <w:tc>
          <w:tcPr>
            <w:tcW w:w="1812" w:type="dxa"/>
            <w:hideMark/>
          </w:tcPr>
          <w:p w14:paraId="23E19B5F"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DISTRIBUIDORA JAGUAR S.A DE C.V</w:t>
            </w:r>
          </w:p>
        </w:tc>
        <w:tc>
          <w:tcPr>
            <w:tcW w:w="1083" w:type="dxa"/>
            <w:noWrap/>
            <w:hideMark/>
          </w:tcPr>
          <w:p w14:paraId="21125638"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Cotización</w:t>
            </w:r>
          </w:p>
        </w:tc>
        <w:tc>
          <w:tcPr>
            <w:tcW w:w="2133" w:type="dxa"/>
            <w:hideMark/>
          </w:tcPr>
          <w:p w14:paraId="5782597D"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Pago por la compra de 30 balones de futbol para:                                                                 &gt;Comité de deporte del Cantón La Loma Sector Noreste                                                                                                                                                                     &gt;Comité de deporte papi fotbal de Cantón San Agustin                                                                                                                                               </w:t>
            </w:r>
            <w:r w:rsidRPr="00262DB3">
              <w:rPr>
                <w:rFonts w:ascii="Times New Roman" w:hAnsi="Times New Roman" w:cs="Times New Roman"/>
                <w:sz w:val="20"/>
                <w:szCs w:val="20"/>
              </w:rPr>
              <w:lastRenderedPageBreak/>
              <w:t>&gt;Equipo de club deportivo SAPRISA, del Caserio Palo Blanco del Cantón Buena Vista.                                                                                        &gt;Comite de futbol de Cantón Husiltepeque CODEFTUH                                                                                                                                 &gt;Unidad de deportes Municipal</w:t>
            </w:r>
          </w:p>
        </w:tc>
        <w:tc>
          <w:tcPr>
            <w:tcW w:w="2194" w:type="dxa"/>
            <w:hideMark/>
          </w:tcPr>
          <w:p w14:paraId="3EB004A0"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lastRenderedPageBreak/>
              <w:t>TMSPP/Programa de fomento al deporte, seguimiento a las escuelas de futbol y tae-kwon do en función de prevenir la violencia en el municipio año 2020</w:t>
            </w:r>
          </w:p>
        </w:tc>
        <w:tc>
          <w:tcPr>
            <w:tcW w:w="1185" w:type="dxa"/>
            <w:hideMark/>
          </w:tcPr>
          <w:p w14:paraId="01AE3D67"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Deportes</w:t>
            </w:r>
          </w:p>
        </w:tc>
        <w:tc>
          <w:tcPr>
            <w:tcW w:w="1030" w:type="dxa"/>
            <w:hideMark/>
          </w:tcPr>
          <w:p w14:paraId="147652A4" w14:textId="77777777" w:rsidR="00562476" w:rsidRPr="00262DB3" w:rsidRDefault="00562476" w:rsidP="007B3F30">
            <w:pPr>
              <w:autoSpaceDE w:val="0"/>
              <w:autoSpaceDN w:val="0"/>
              <w:adjustRightInd w:val="0"/>
              <w:spacing w:after="0"/>
              <w:jc w:val="both"/>
              <w:rPr>
                <w:rFonts w:ascii="Times New Roman" w:hAnsi="Times New Roman" w:cs="Times New Roman"/>
                <w:sz w:val="20"/>
                <w:szCs w:val="20"/>
              </w:rPr>
            </w:pPr>
            <w:r w:rsidRPr="00262DB3">
              <w:rPr>
                <w:rFonts w:ascii="Times New Roman" w:hAnsi="Times New Roman" w:cs="Times New Roman"/>
                <w:sz w:val="20"/>
                <w:szCs w:val="20"/>
              </w:rPr>
              <w:t xml:space="preserve">$ 750.00 </w:t>
            </w:r>
          </w:p>
        </w:tc>
      </w:tr>
    </w:tbl>
    <w:p w14:paraId="1A5A85D7" w14:textId="77777777" w:rsidR="00562476" w:rsidRPr="00262DB3"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4"/>
        <w:gridCol w:w="1207"/>
        <w:gridCol w:w="920"/>
        <w:gridCol w:w="2237"/>
        <w:gridCol w:w="2351"/>
        <w:gridCol w:w="1521"/>
        <w:gridCol w:w="978"/>
      </w:tblGrid>
      <w:tr w:rsidR="00562476" w:rsidRPr="008014EF" w14:paraId="678E1B4C" w14:textId="77777777" w:rsidTr="007B3F30">
        <w:trPr>
          <w:trHeight w:val="690"/>
        </w:trPr>
        <w:tc>
          <w:tcPr>
            <w:tcW w:w="9904" w:type="dxa"/>
            <w:gridSpan w:val="7"/>
            <w:hideMark/>
          </w:tcPr>
          <w:p w14:paraId="1DCD499F" w14:textId="77777777" w:rsidR="00562476" w:rsidRPr="008014EF" w:rsidRDefault="00562476" w:rsidP="007B3F30">
            <w:pPr>
              <w:autoSpaceDE w:val="0"/>
              <w:autoSpaceDN w:val="0"/>
              <w:adjustRightInd w:val="0"/>
              <w:spacing w:after="0"/>
              <w:jc w:val="both"/>
              <w:rPr>
                <w:rFonts w:ascii="Times New Roman" w:hAnsi="Times New Roman" w:cs="Times New Roman"/>
                <w:b/>
                <w:bCs/>
                <w:sz w:val="24"/>
                <w:szCs w:val="24"/>
              </w:rPr>
            </w:pPr>
            <w:r w:rsidRPr="008014EF">
              <w:rPr>
                <w:rFonts w:ascii="Times New Roman" w:hAnsi="Times New Roman" w:cs="Times New Roman"/>
                <w:b/>
                <w:bCs/>
                <w:sz w:val="24"/>
                <w:szCs w:val="24"/>
              </w:rPr>
              <w:t>DETALLES DE LOS GASTOS DE LA CUENTA TMSPP/CONTRAPARTIDA DE CONSTRUCCIÓN PARA SALÓN DE USOS MÚLTIPLES CON CANCHA PARA DISCIPLINAS DE FUTBOL SALA EN EL SECTOR LA BÁSCULA, CANTÓN LA LOMA.</w:t>
            </w:r>
          </w:p>
        </w:tc>
      </w:tr>
      <w:tr w:rsidR="00562476" w:rsidRPr="008014EF" w14:paraId="347A3385" w14:textId="77777777" w:rsidTr="007B3F30">
        <w:trPr>
          <w:trHeight w:val="1155"/>
        </w:trPr>
        <w:tc>
          <w:tcPr>
            <w:tcW w:w="471" w:type="dxa"/>
            <w:hideMark/>
          </w:tcPr>
          <w:p w14:paraId="51BA17D6"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N°</w:t>
            </w:r>
          </w:p>
        </w:tc>
        <w:tc>
          <w:tcPr>
            <w:tcW w:w="1117" w:type="dxa"/>
            <w:hideMark/>
          </w:tcPr>
          <w:p w14:paraId="6B3155CA"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Nombre</w:t>
            </w:r>
          </w:p>
        </w:tc>
        <w:tc>
          <w:tcPr>
            <w:tcW w:w="930" w:type="dxa"/>
            <w:hideMark/>
          </w:tcPr>
          <w:p w14:paraId="5EB5198C"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N° de factura</w:t>
            </w:r>
          </w:p>
        </w:tc>
        <w:tc>
          <w:tcPr>
            <w:tcW w:w="2410" w:type="dxa"/>
            <w:hideMark/>
          </w:tcPr>
          <w:p w14:paraId="64A1F0BD"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 xml:space="preserve">Descripción </w:t>
            </w:r>
          </w:p>
        </w:tc>
        <w:tc>
          <w:tcPr>
            <w:tcW w:w="2403" w:type="dxa"/>
            <w:hideMark/>
          </w:tcPr>
          <w:p w14:paraId="339D7D8B"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Descripción de la cuenta</w:t>
            </w:r>
          </w:p>
        </w:tc>
        <w:tc>
          <w:tcPr>
            <w:tcW w:w="1566" w:type="dxa"/>
            <w:hideMark/>
          </w:tcPr>
          <w:p w14:paraId="3BE61324"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Unidad Solicitante o Encargado de Carpeta.</w:t>
            </w:r>
          </w:p>
        </w:tc>
        <w:tc>
          <w:tcPr>
            <w:tcW w:w="1007" w:type="dxa"/>
            <w:hideMark/>
          </w:tcPr>
          <w:p w14:paraId="04791729" w14:textId="77777777" w:rsidR="00562476" w:rsidRPr="008014EF" w:rsidRDefault="00562476" w:rsidP="007B3F30">
            <w:pPr>
              <w:autoSpaceDE w:val="0"/>
              <w:autoSpaceDN w:val="0"/>
              <w:adjustRightInd w:val="0"/>
              <w:spacing w:after="0"/>
              <w:jc w:val="both"/>
              <w:rPr>
                <w:rFonts w:ascii="Times New Roman" w:hAnsi="Times New Roman" w:cs="Times New Roman"/>
                <w:bCs/>
                <w:sz w:val="20"/>
                <w:szCs w:val="20"/>
              </w:rPr>
            </w:pPr>
            <w:r w:rsidRPr="008014EF">
              <w:rPr>
                <w:rFonts w:ascii="Times New Roman" w:hAnsi="Times New Roman" w:cs="Times New Roman"/>
                <w:bCs/>
                <w:sz w:val="20"/>
                <w:szCs w:val="20"/>
              </w:rPr>
              <w:t xml:space="preserve">Monto a cancelar </w:t>
            </w:r>
          </w:p>
        </w:tc>
      </w:tr>
      <w:tr w:rsidR="00562476" w:rsidRPr="008014EF" w14:paraId="17FE06EB" w14:textId="77777777" w:rsidTr="007B3F30">
        <w:trPr>
          <w:trHeight w:val="1493"/>
        </w:trPr>
        <w:tc>
          <w:tcPr>
            <w:tcW w:w="471" w:type="dxa"/>
            <w:hideMark/>
          </w:tcPr>
          <w:p w14:paraId="4F1754ED"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1</w:t>
            </w:r>
          </w:p>
        </w:tc>
        <w:tc>
          <w:tcPr>
            <w:tcW w:w="1117" w:type="dxa"/>
            <w:hideMark/>
          </w:tcPr>
          <w:p w14:paraId="4D21D93F"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RICARDO ZEPEDA PEÑATE</w:t>
            </w:r>
          </w:p>
        </w:tc>
        <w:tc>
          <w:tcPr>
            <w:tcW w:w="930" w:type="dxa"/>
            <w:hideMark/>
          </w:tcPr>
          <w:p w14:paraId="269814DD"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Planilla de pago</w:t>
            </w:r>
          </w:p>
        </w:tc>
        <w:tc>
          <w:tcPr>
            <w:tcW w:w="2410" w:type="dxa"/>
            <w:hideMark/>
          </w:tcPr>
          <w:p w14:paraId="336526FF"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 xml:space="preserve">Pago por brindar servicios de vigilancia para cancha de futbol sala en el sector la báscula, Cantón La Loma.                                                                                  Periodo correspondiente: 02-03-2020 al 15-03-2020                                                    </w:t>
            </w:r>
          </w:p>
        </w:tc>
        <w:tc>
          <w:tcPr>
            <w:tcW w:w="2403" w:type="dxa"/>
            <w:hideMark/>
          </w:tcPr>
          <w:p w14:paraId="4A95CDC4"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TMSPP/Contrapartida de construcción para salón de usos múltiples con cancha para disciplinas de futbol sala en el sector la báscula, Cantón La Loma.</w:t>
            </w:r>
          </w:p>
        </w:tc>
        <w:tc>
          <w:tcPr>
            <w:tcW w:w="1566" w:type="dxa"/>
            <w:hideMark/>
          </w:tcPr>
          <w:p w14:paraId="7003BCD4"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Planificación y Desarrollo de Proyectos.</w:t>
            </w:r>
          </w:p>
        </w:tc>
        <w:tc>
          <w:tcPr>
            <w:tcW w:w="1007" w:type="dxa"/>
            <w:hideMark/>
          </w:tcPr>
          <w:p w14:paraId="5A700F0B" w14:textId="77777777" w:rsidR="00562476" w:rsidRPr="00CB731A" w:rsidRDefault="00562476" w:rsidP="007B3F30">
            <w:pPr>
              <w:autoSpaceDE w:val="0"/>
              <w:autoSpaceDN w:val="0"/>
              <w:adjustRightInd w:val="0"/>
              <w:spacing w:after="0"/>
              <w:jc w:val="both"/>
              <w:rPr>
                <w:rFonts w:ascii="Times New Roman" w:hAnsi="Times New Roman" w:cs="Times New Roman"/>
              </w:rPr>
            </w:pPr>
            <w:r w:rsidRPr="00CB731A">
              <w:rPr>
                <w:rFonts w:ascii="Times New Roman" w:hAnsi="Times New Roman" w:cs="Times New Roman"/>
              </w:rPr>
              <w:t xml:space="preserve">$ 233.38 </w:t>
            </w:r>
          </w:p>
        </w:tc>
      </w:tr>
    </w:tbl>
    <w:p w14:paraId="075C2AC2" w14:textId="77777777" w:rsidR="00562476" w:rsidRDefault="00562476" w:rsidP="00562476">
      <w:pPr>
        <w:spacing w:after="0" w:line="276" w:lineRule="auto"/>
        <w:jc w:val="both"/>
        <w:rPr>
          <w:rFonts w:ascii="Times New Roman" w:hAnsi="Times New Roman" w:cs="Times New Roman"/>
          <w:sz w:val="24"/>
          <w:szCs w:val="24"/>
        </w:rPr>
      </w:pPr>
      <w:r w:rsidRPr="00F54409">
        <w:rPr>
          <w:rFonts w:ascii="Times New Roman" w:hAnsi="Times New Roman" w:cs="Times New Roman"/>
          <w:sz w:val="24"/>
          <w:szCs w:val="24"/>
        </w:rPr>
        <w:t xml:space="preserve">Nota. Se hace constar que </w:t>
      </w:r>
      <w:r>
        <w:rPr>
          <w:rFonts w:ascii="Times New Roman" w:hAnsi="Times New Roman" w:cs="Times New Roman"/>
          <w:sz w:val="24"/>
          <w:szCs w:val="24"/>
        </w:rPr>
        <w:t xml:space="preserve">los Regidores propietarios: </w:t>
      </w:r>
      <w:r w:rsidRPr="00F54409">
        <w:rPr>
          <w:rFonts w:ascii="Times New Roman" w:hAnsi="Times New Roman" w:cs="Times New Roman"/>
          <w:sz w:val="24"/>
          <w:szCs w:val="24"/>
        </w:rPr>
        <w:t>Héctor Ismael Estrada Vásquez</w:t>
      </w:r>
      <w:r>
        <w:rPr>
          <w:rFonts w:ascii="Times New Roman" w:hAnsi="Times New Roman" w:cs="Times New Roman"/>
          <w:sz w:val="24"/>
          <w:szCs w:val="24"/>
        </w:rPr>
        <w:t>,</w:t>
      </w:r>
      <w:r w:rsidRPr="00C63041">
        <w:rPr>
          <w:rFonts w:ascii="Times New Roman" w:hAnsi="Times New Roman" w:cs="Times New Roman"/>
          <w:sz w:val="24"/>
          <w:szCs w:val="24"/>
        </w:rPr>
        <w:t xml:space="preserve"> Marcelo Francisco Oporto Vides, Oscar Orlando Sandoval Sánchez, Ángela Dimas Vásquez</w:t>
      </w:r>
      <w:r>
        <w:rPr>
          <w:rFonts w:ascii="Times New Roman" w:hAnsi="Times New Roman" w:cs="Times New Roman"/>
          <w:sz w:val="24"/>
          <w:szCs w:val="24"/>
        </w:rPr>
        <w:t xml:space="preserve"> </w:t>
      </w:r>
      <w:r w:rsidRPr="00C63041">
        <w:rPr>
          <w:rFonts w:ascii="Times New Roman" w:hAnsi="Times New Roman" w:cs="Times New Roman"/>
          <w:sz w:val="24"/>
          <w:szCs w:val="24"/>
        </w:rPr>
        <w:t>Herrera</w:t>
      </w:r>
      <w:r>
        <w:rPr>
          <w:rFonts w:ascii="Times New Roman" w:hAnsi="Times New Roman" w:cs="Times New Roman"/>
          <w:sz w:val="24"/>
          <w:szCs w:val="24"/>
        </w:rPr>
        <w:t xml:space="preserve"> y Jorge Andrés Nieto Aparicio</w:t>
      </w:r>
      <w:r w:rsidRPr="00F54409">
        <w:rPr>
          <w:rFonts w:ascii="Times New Roman" w:hAnsi="Times New Roman" w:cs="Times New Roman"/>
          <w:sz w:val="24"/>
          <w:szCs w:val="24"/>
        </w:rPr>
        <w:t>, manifiesta</w:t>
      </w:r>
      <w:r>
        <w:rPr>
          <w:rFonts w:ascii="Times New Roman" w:hAnsi="Times New Roman" w:cs="Times New Roman"/>
          <w:sz w:val="24"/>
          <w:szCs w:val="24"/>
        </w:rPr>
        <w:t>n</w:t>
      </w:r>
      <w:r w:rsidRPr="00F54409">
        <w:rPr>
          <w:rFonts w:ascii="Times New Roman" w:hAnsi="Times New Roman" w:cs="Times New Roman"/>
          <w:sz w:val="24"/>
          <w:szCs w:val="24"/>
        </w:rPr>
        <w:t xml:space="preserve"> que salva</w:t>
      </w:r>
      <w:r>
        <w:rPr>
          <w:rFonts w:ascii="Times New Roman" w:hAnsi="Times New Roman" w:cs="Times New Roman"/>
          <w:sz w:val="24"/>
          <w:szCs w:val="24"/>
        </w:rPr>
        <w:t>n</w:t>
      </w:r>
      <w:r w:rsidRPr="00F54409">
        <w:rPr>
          <w:rFonts w:ascii="Times New Roman" w:hAnsi="Times New Roman" w:cs="Times New Roman"/>
          <w:sz w:val="24"/>
          <w:szCs w:val="24"/>
        </w:rPr>
        <w:t xml:space="preserve"> su voto en los egresos de las cuentas siguientes: </w:t>
      </w:r>
      <w:r w:rsidRPr="005652F0">
        <w:rPr>
          <w:rFonts w:ascii="Times New Roman" w:hAnsi="Times New Roman" w:cs="Times New Roman"/>
          <w:sz w:val="24"/>
          <w:szCs w:val="24"/>
        </w:rPr>
        <w:t>Pago por alquiler de camión periodo correspondiente</w:t>
      </w:r>
      <w:r>
        <w:rPr>
          <w:rFonts w:ascii="Times New Roman" w:hAnsi="Times New Roman" w:cs="Times New Roman"/>
          <w:sz w:val="24"/>
          <w:szCs w:val="24"/>
        </w:rPr>
        <w:t xml:space="preserve"> del</w:t>
      </w:r>
      <w:r w:rsidRPr="005652F0">
        <w:rPr>
          <w:rFonts w:ascii="Times New Roman" w:hAnsi="Times New Roman" w:cs="Times New Roman"/>
          <w:sz w:val="24"/>
          <w:szCs w:val="24"/>
        </w:rPr>
        <w:t xml:space="preserve"> 20-01-2020 al 21-02-2020 y </w:t>
      </w:r>
      <w:r>
        <w:rPr>
          <w:rFonts w:ascii="Times New Roman" w:hAnsi="Times New Roman" w:cs="Times New Roman"/>
          <w:sz w:val="24"/>
          <w:szCs w:val="24"/>
        </w:rPr>
        <w:t xml:space="preserve">Pago por alquiler de camión </w:t>
      </w:r>
      <w:r w:rsidRPr="005652F0">
        <w:rPr>
          <w:rFonts w:ascii="Times New Roman" w:hAnsi="Times New Roman" w:cs="Times New Roman"/>
          <w:sz w:val="24"/>
          <w:szCs w:val="24"/>
        </w:rPr>
        <w:t xml:space="preserve"> periodo correspondiente del 20-01-2020 al 21-02-2020</w:t>
      </w:r>
      <w:r>
        <w:rPr>
          <w:rFonts w:ascii="Times New Roman" w:hAnsi="Times New Roman" w:cs="Times New Roman"/>
          <w:sz w:val="24"/>
          <w:szCs w:val="24"/>
        </w:rPr>
        <w:t xml:space="preserve">. Según el Art. 45 del Código Municipal y Art. 44 de la LACAP. Además el Primer Regidor Propietario </w:t>
      </w:r>
      <w:r w:rsidRPr="00F54409">
        <w:rPr>
          <w:rFonts w:ascii="Times New Roman" w:hAnsi="Times New Roman" w:cs="Times New Roman"/>
          <w:sz w:val="24"/>
          <w:szCs w:val="24"/>
        </w:rPr>
        <w:t>Héctor Ismael Estrada Vásquez</w:t>
      </w:r>
      <w:r>
        <w:rPr>
          <w:rFonts w:ascii="Times New Roman" w:hAnsi="Times New Roman" w:cs="Times New Roman"/>
          <w:sz w:val="24"/>
          <w:szCs w:val="24"/>
        </w:rPr>
        <w:t xml:space="preserve"> salva su voto en </w:t>
      </w:r>
      <w:r w:rsidRPr="008A20E2">
        <w:rPr>
          <w:rFonts w:ascii="Times New Roman" w:hAnsi="Times New Roman" w:cs="Times New Roman"/>
          <w:sz w:val="24"/>
          <w:szCs w:val="24"/>
        </w:rPr>
        <w:t xml:space="preserve">la compra de productos terminados que consisten en: sodas y margaritas para reunión comunitaria en Cantón Tecoluco el día 07-Marzo-2020; en </w:t>
      </w:r>
      <w:r w:rsidRPr="005652F0">
        <w:rPr>
          <w:rFonts w:ascii="Times New Roman" w:hAnsi="Times New Roman" w:cs="Times New Roman"/>
          <w:sz w:val="24"/>
          <w:szCs w:val="24"/>
        </w:rPr>
        <w:t xml:space="preserve">  </w:t>
      </w:r>
      <w:r w:rsidRPr="008A20E2">
        <w:rPr>
          <w:rFonts w:ascii="Times New Roman" w:hAnsi="Times New Roman" w:cs="Times New Roman"/>
          <w:sz w:val="24"/>
          <w:szCs w:val="24"/>
        </w:rPr>
        <w:t xml:space="preserve">riego de grama en estadio de Cantón Istagua los días 5,12,19 y 26 de Febrero de 2020 solicitado por Directiva Responsable de la Cancha en dicho Cantón; 5% FIESTAS PATRONALES 2020 </w:t>
      </w:r>
      <w:r>
        <w:rPr>
          <w:rFonts w:ascii="Times New Roman" w:hAnsi="Times New Roman" w:cs="Times New Roman"/>
          <w:sz w:val="24"/>
          <w:szCs w:val="24"/>
        </w:rPr>
        <w:t>y</w:t>
      </w:r>
      <w:r w:rsidRPr="008A20E2">
        <w:rPr>
          <w:rFonts w:ascii="Times New Roman" w:hAnsi="Times New Roman" w:cs="Times New Roman"/>
          <w:sz w:val="24"/>
          <w:szCs w:val="24"/>
        </w:rPr>
        <w:t xml:space="preserve"> Pago por servicios de banda musical para fiestas patronales en honor a San Antonio de Paul solicitado por consejo de comunidad San Antonio Paul de Cantón Tecoluco</w:t>
      </w:r>
      <w:r>
        <w:rPr>
          <w:rFonts w:ascii="Times New Roman" w:hAnsi="Times New Roman" w:cs="Times New Roman"/>
          <w:sz w:val="24"/>
          <w:szCs w:val="24"/>
        </w:rPr>
        <w:t xml:space="preserve">, en base al Art. 45 del Código Municipal y Art.5 de la Ley del Fodes. </w:t>
      </w:r>
      <w:r w:rsidRPr="008A20E2">
        <w:rPr>
          <w:rFonts w:ascii="Times New Roman" w:hAnsi="Times New Roman" w:cs="Times New Roman"/>
          <w:sz w:val="24"/>
          <w:szCs w:val="24"/>
        </w:rPr>
        <w:t xml:space="preserve">                                                                                                                </w:t>
      </w:r>
    </w:p>
    <w:p w14:paraId="75E10F98" w14:textId="77777777" w:rsidR="00562476" w:rsidRDefault="00562476" w:rsidP="00562476">
      <w:pPr>
        <w:spacing w:after="0" w:line="276" w:lineRule="auto"/>
        <w:jc w:val="both"/>
        <w:rPr>
          <w:rFonts w:ascii="Times New Roman" w:hAnsi="Times New Roman" w:cs="Times New Roman"/>
          <w:b/>
          <w:sz w:val="24"/>
          <w:szCs w:val="24"/>
        </w:rPr>
      </w:pPr>
    </w:p>
    <w:p w14:paraId="5620201F" w14:textId="77777777" w:rsidR="00562476" w:rsidRDefault="00562476" w:rsidP="00562476">
      <w:pPr>
        <w:spacing w:after="0" w:line="276" w:lineRule="auto"/>
        <w:jc w:val="both"/>
        <w:rPr>
          <w:rFonts w:ascii="Times New Roman" w:hAnsi="Times New Roman" w:cs="Times New Roman"/>
          <w:sz w:val="24"/>
          <w:szCs w:val="24"/>
        </w:rPr>
      </w:pPr>
      <w:r w:rsidRPr="0089042C">
        <w:rPr>
          <w:rFonts w:ascii="Times New Roman" w:hAnsi="Times New Roman" w:cs="Times New Roman"/>
          <w:b/>
          <w:sz w:val="24"/>
          <w:szCs w:val="24"/>
        </w:rPr>
        <w:t>ACUERDO NÚMERO TRES:</w:t>
      </w:r>
      <w:r w:rsidRPr="0089042C">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CONCIDERANDO: </w:t>
      </w:r>
    </w:p>
    <w:p w14:paraId="297D204D" w14:textId="77777777" w:rsidR="00562476" w:rsidRPr="0089042C" w:rsidRDefault="00562476" w:rsidP="00562476">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89042C">
        <w:rPr>
          <w:rFonts w:ascii="Times New Roman" w:hAnsi="Times New Roman" w:cs="Times New Roman"/>
          <w:sz w:val="24"/>
          <w:szCs w:val="24"/>
        </w:rPr>
        <w:t>En Relación al numeral 6 del Art. 30 del Código Municipal que literalmente dice: Son facultades del Concejo: Aprobar el plan y los programas de trabajo de la gestión municipal;</w:t>
      </w:r>
    </w:p>
    <w:p w14:paraId="404CF80C" w14:textId="77777777" w:rsidR="00562476" w:rsidRPr="0089042C" w:rsidRDefault="00562476" w:rsidP="00562476">
      <w:pPr>
        <w:autoSpaceDE w:val="0"/>
        <w:autoSpaceDN w:val="0"/>
        <w:adjustRightInd w:val="0"/>
        <w:spacing w:after="0" w:line="276" w:lineRule="auto"/>
        <w:jc w:val="both"/>
        <w:rPr>
          <w:rFonts w:ascii="Times New Roman" w:hAnsi="Times New Roman" w:cs="Times New Roman"/>
          <w:sz w:val="24"/>
          <w:szCs w:val="24"/>
        </w:rPr>
      </w:pPr>
      <w:r w:rsidRPr="0089042C">
        <w:rPr>
          <w:rFonts w:ascii="Times New Roman" w:hAnsi="Times New Roman" w:cs="Times New Roman"/>
          <w:sz w:val="24"/>
          <w:szCs w:val="24"/>
        </w:rPr>
        <w:t xml:space="preserve">II- Que ha esta reunión de Concejo Municipal, se hace presente la Licda. </w:t>
      </w:r>
      <w:r>
        <w:rPr>
          <w:rFonts w:ascii="Times New Roman" w:hAnsi="Times New Roman" w:cs="Times New Roman"/>
          <w:sz w:val="24"/>
          <w:szCs w:val="24"/>
        </w:rPr>
        <w:t>Karla Karina Coto</w:t>
      </w:r>
      <w:r w:rsidRPr="0089042C">
        <w:rPr>
          <w:rFonts w:ascii="Times New Roman" w:hAnsi="Times New Roman" w:cs="Times New Roman"/>
          <w:sz w:val="24"/>
          <w:szCs w:val="24"/>
        </w:rPr>
        <w:t xml:space="preserve">, quien tiene las funciones de </w:t>
      </w:r>
      <w:r>
        <w:rPr>
          <w:rFonts w:ascii="Times New Roman" w:hAnsi="Times New Roman" w:cs="Times New Roman"/>
          <w:sz w:val="24"/>
          <w:szCs w:val="24"/>
        </w:rPr>
        <w:t>Jefe de la Unidad Administrativa Tributaria Municipal</w:t>
      </w:r>
      <w:r w:rsidRPr="0089042C">
        <w:rPr>
          <w:rFonts w:ascii="Times New Roman" w:hAnsi="Times New Roman" w:cs="Times New Roman"/>
          <w:sz w:val="24"/>
          <w:szCs w:val="24"/>
        </w:rPr>
        <w:t xml:space="preserve">, ante lo que presenta la propuesta del Plan Operativo Anual de dicha unidad. </w:t>
      </w:r>
    </w:p>
    <w:p w14:paraId="63D4C889" w14:textId="77777777" w:rsidR="00562476" w:rsidRDefault="00562476" w:rsidP="00562476">
      <w:pPr>
        <w:pStyle w:val="Prrafodelista"/>
        <w:tabs>
          <w:tab w:val="left" w:pos="284"/>
        </w:tabs>
        <w:spacing w:after="0" w:line="276" w:lineRule="auto"/>
        <w:ind w:left="0"/>
        <w:jc w:val="both"/>
        <w:rPr>
          <w:rFonts w:ascii="Times New Roman" w:hAnsi="Times New Roman" w:cs="Times New Roman"/>
          <w:sz w:val="24"/>
          <w:szCs w:val="24"/>
        </w:rPr>
      </w:pPr>
      <w:r w:rsidRPr="0089042C">
        <w:rPr>
          <w:rFonts w:ascii="Times New Roman" w:hAnsi="Times New Roman" w:cs="Times New Roman"/>
          <w:sz w:val="24"/>
          <w:szCs w:val="24"/>
        </w:rPr>
        <w:lastRenderedPageBreak/>
        <w:t xml:space="preserve">III- Que ha esta reunión de Concejo Municipal, se hace presente también </w:t>
      </w:r>
      <w:r>
        <w:rPr>
          <w:rFonts w:ascii="Times New Roman" w:hAnsi="Times New Roman" w:cs="Times New Roman"/>
          <w:sz w:val="24"/>
          <w:szCs w:val="24"/>
        </w:rPr>
        <w:t>el señor Elmer Joel Beltrán Segura</w:t>
      </w:r>
      <w:r w:rsidRPr="0089042C">
        <w:rPr>
          <w:rFonts w:ascii="Times New Roman" w:hAnsi="Times New Roman" w:cs="Times New Roman"/>
          <w:sz w:val="24"/>
          <w:szCs w:val="24"/>
        </w:rPr>
        <w:t xml:space="preserve">, quien tiene las funciones de </w:t>
      </w:r>
      <w:r>
        <w:rPr>
          <w:rFonts w:ascii="Times New Roman" w:hAnsi="Times New Roman" w:cs="Times New Roman"/>
          <w:sz w:val="24"/>
          <w:szCs w:val="24"/>
        </w:rPr>
        <w:t>Jefe del Registro del estado Familiar</w:t>
      </w:r>
      <w:r w:rsidRPr="0089042C">
        <w:rPr>
          <w:rFonts w:ascii="Times New Roman" w:hAnsi="Times New Roman" w:cs="Times New Roman"/>
          <w:sz w:val="24"/>
          <w:szCs w:val="24"/>
        </w:rPr>
        <w:t xml:space="preserve">, ante lo que presenta la propuesta del Plan Operativo Anual de la Unidad que representa. </w:t>
      </w:r>
      <w:r w:rsidRPr="0089042C">
        <w:rPr>
          <w:rFonts w:ascii="Times New Roman" w:hAnsi="Times New Roman" w:cs="Times New Roman"/>
          <w:b/>
          <w:sz w:val="24"/>
          <w:szCs w:val="24"/>
          <w:lang w:val="es-ES"/>
        </w:rPr>
        <w:t xml:space="preserve">Por lo tanto el Concejo Municipal en uso de las facultades que le otorga el Código Municipal. ACUERDA: 1) </w:t>
      </w:r>
      <w:r w:rsidRPr="0089042C">
        <w:rPr>
          <w:rFonts w:ascii="Times New Roman" w:hAnsi="Times New Roman" w:cs="Times New Roman"/>
          <w:sz w:val="24"/>
          <w:szCs w:val="24"/>
        </w:rPr>
        <w:t xml:space="preserve">Dar por aprobado El Plan Operativo Anual de la </w:t>
      </w:r>
      <w:r>
        <w:rPr>
          <w:rFonts w:ascii="Times New Roman" w:hAnsi="Times New Roman" w:cs="Times New Roman"/>
          <w:sz w:val="24"/>
          <w:szCs w:val="24"/>
        </w:rPr>
        <w:t>Unidad Administrativa Tributaria Municipal</w:t>
      </w:r>
      <w:r w:rsidRPr="0089042C">
        <w:rPr>
          <w:rFonts w:ascii="Times New Roman" w:hAnsi="Times New Roman" w:cs="Times New Roman"/>
          <w:sz w:val="24"/>
          <w:szCs w:val="24"/>
        </w:rPr>
        <w:t xml:space="preserve">, </w:t>
      </w:r>
      <w:r w:rsidRPr="0089042C">
        <w:rPr>
          <w:rFonts w:ascii="Times New Roman" w:hAnsi="Times New Roman" w:cs="Times New Roman"/>
          <w:b/>
          <w:sz w:val="24"/>
          <w:szCs w:val="24"/>
        </w:rPr>
        <w:t>2)</w:t>
      </w:r>
      <w:r w:rsidRPr="0089042C">
        <w:rPr>
          <w:rFonts w:ascii="Times New Roman" w:hAnsi="Times New Roman" w:cs="Times New Roman"/>
          <w:sz w:val="24"/>
          <w:szCs w:val="24"/>
        </w:rPr>
        <w:t xml:space="preserve"> Dar por aproba</w:t>
      </w:r>
      <w:r>
        <w:rPr>
          <w:rFonts w:ascii="Times New Roman" w:hAnsi="Times New Roman" w:cs="Times New Roman"/>
          <w:sz w:val="24"/>
          <w:szCs w:val="24"/>
        </w:rPr>
        <w:t>do El Plan Operativo Anual del</w:t>
      </w:r>
      <w:r w:rsidRPr="0089042C">
        <w:rPr>
          <w:rFonts w:ascii="Times New Roman" w:hAnsi="Times New Roman" w:cs="Times New Roman"/>
          <w:sz w:val="24"/>
          <w:szCs w:val="24"/>
        </w:rPr>
        <w:t xml:space="preserve"> </w:t>
      </w:r>
      <w:r>
        <w:rPr>
          <w:rFonts w:ascii="Times New Roman" w:hAnsi="Times New Roman" w:cs="Times New Roman"/>
          <w:sz w:val="24"/>
          <w:szCs w:val="24"/>
        </w:rPr>
        <w:t>Registro del estado Familiar</w:t>
      </w:r>
      <w:r w:rsidRPr="0089042C">
        <w:rPr>
          <w:rFonts w:ascii="Times New Roman" w:hAnsi="Times New Roman" w:cs="Times New Roman"/>
          <w:sz w:val="24"/>
          <w:szCs w:val="24"/>
        </w:rPr>
        <w:t xml:space="preserve">. </w:t>
      </w:r>
      <w:r w:rsidRPr="0089042C">
        <w:rPr>
          <w:rFonts w:ascii="Times New Roman" w:hAnsi="Times New Roman" w:cs="Times New Roman"/>
          <w:b/>
          <w:sz w:val="24"/>
          <w:szCs w:val="24"/>
        </w:rPr>
        <w:t>3)</w:t>
      </w:r>
      <w:r w:rsidRPr="0089042C">
        <w:rPr>
          <w:rFonts w:ascii="Times New Roman" w:hAnsi="Times New Roman" w:cs="Times New Roman"/>
          <w:sz w:val="24"/>
          <w:szCs w:val="24"/>
        </w:rPr>
        <w:t xml:space="preserve"> Los dos Planes Operativos Anuales antes mencionados son para el presente ejercicio y año Dos Mil Veinte, tendrán vigencia desde enero hasta Diciembre del año 2020. Comuníquese-.</w:t>
      </w:r>
    </w:p>
    <w:p w14:paraId="751E2A59" w14:textId="77777777" w:rsidR="00562476" w:rsidRDefault="00562476" w:rsidP="00562476">
      <w:pPr>
        <w:spacing w:after="0" w:line="276" w:lineRule="auto"/>
        <w:jc w:val="both"/>
        <w:rPr>
          <w:rFonts w:ascii="Times New Roman" w:hAnsi="Times New Roman" w:cs="Times New Roman"/>
          <w:sz w:val="24"/>
          <w:szCs w:val="24"/>
        </w:rPr>
      </w:pPr>
      <w:r w:rsidRPr="00347DDA">
        <w:rPr>
          <w:rFonts w:ascii="Times New Roman" w:hAnsi="Times New Roman" w:cs="Times New Roman"/>
          <w:b/>
          <w:sz w:val="24"/>
          <w:szCs w:val="24"/>
        </w:rPr>
        <w:t>ACUERDO NÚMERO CUATRO:</w:t>
      </w:r>
      <w:r w:rsidRPr="00347DDA">
        <w:rPr>
          <w:rFonts w:ascii="Times New Roman" w:hAnsi="Times New Roman" w:cs="Times New Roman"/>
          <w:sz w:val="24"/>
          <w:szCs w:val="24"/>
        </w:rPr>
        <w:t xml:space="preserve"> </w:t>
      </w:r>
      <w:r w:rsidRPr="00D13518">
        <w:rPr>
          <w:rFonts w:ascii="Times New Roman" w:hAnsi="Times New Roman" w:cs="Times New Roman"/>
          <w:sz w:val="24"/>
          <w:szCs w:val="24"/>
        </w:rPr>
        <w:t xml:space="preserve">El Concejo Municipal,  en uso de las facultades que les confiere el Art. 86 del Código Municipal, ACUERDAN: AUTORIZAR a los señores: Licda. Mayra Lissethe Renderos de Vásquez, Oswald Sibrian Miranda y Oscar Armando Joaquín Vivas, la primera en calidad de Tesorera Municipal y los restantes en calidad de refrendarios, para que puedan registrar las firmas en </w:t>
      </w:r>
      <w:r>
        <w:rPr>
          <w:rFonts w:ascii="Times New Roman" w:hAnsi="Times New Roman" w:cs="Times New Roman"/>
          <w:sz w:val="24"/>
          <w:szCs w:val="24"/>
        </w:rPr>
        <w:t>Un</w:t>
      </w:r>
      <w:r w:rsidRPr="00D13518">
        <w:rPr>
          <w:rFonts w:ascii="Times New Roman" w:hAnsi="Times New Roman" w:cs="Times New Roman"/>
          <w:sz w:val="24"/>
          <w:szCs w:val="24"/>
        </w:rPr>
        <w:t xml:space="preserve"> Registro de </w:t>
      </w:r>
      <w:r w:rsidRPr="00D13518">
        <w:rPr>
          <w:rFonts w:ascii="Times New Roman" w:hAnsi="Times New Roman" w:cs="Times New Roman"/>
          <w:sz w:val="24"/>
          <w:szCs w:val="24"/>
          <w:lang w:val="es-ES"/>
        </w:rPr>
        <w:t xml:space="preserve">Cuentas Corriente en el Banco de Fomento Agropecuario, detallada así: </w:t>
      </w:r>
      <w:r w:rsidRPr="00D13518">
        <w:rPr>
          <w:rFonts w:ascii="Times New Roman" w:hAnsi="Times New Roman" w:cs="Times New Roman"/>
          <w:b/>
          <w:sz w:val="24"/>
          <w:szCs w:val="24"/>
        </w:rPr>
        <w:t>1-</w:t>
      </w:r>
      <w:r w:rsidRPr="00D13518">
        <w:rPr>
          <w:rFonts w:ascii="Times New Roman" w:hAnsi="Times New Roman" w:cs="Times New Roman"/>
          <w:sz w:val="24"/>
          <w:szCs w:val="24"/>
        </w:rPr>
        <w:t xml:space="preserve"> </w:t>
      </w:r>
      <w:r>
        <w:rPr>
          <w:rFonts w:ascii="Times New Roman" w:hAnsi="Times New Roman" w:cs="Times New Roman"/>
          <w:sz w:val="24"/>
          <w:szCs w:val="24"/>
        </w:rPr>
        <w:t>FONDOS PARA ATENDER LA EMERGENCIA PANDEMIA COVID-19 EN EL MUNICIPIO DE SAN PEDRO PERULAPAN</w:t>
      </w:r>
      <w:r w:rsidRPr="00D13518">
        <w:rPr>
          <w:rFonts w:ascii="Times New Roman" w:hAnsi="Times New Roman" w:cs="Times New Roman"/>
          <w:sz w:val="24"/>
          <w:szCs w:val="24"/>
        </w:rPr>
        <w:t xml:space="preserve">. </w:t>
      </w:r>
      <w:r w:rsidRPr="00D13518">
        <w:rPr>
          <w:rFonts w:ascii="Times New Roman" w:hAnsi="Times New Roman" w:cs="Times New Roman"/>
          <w:sz w:val="24"/>
          <w:szCs w:val="24"/>
          <w:lang w:val="es-ES"/>
        </w:rPr>
        <w:t xml:space="preserve">Con un monto de apertura de </w:t>
      </w:r>
      <w:r>
        <w:rPr>
          <w:rFonts w:ascii="Times New Roman" w:hAnsi="Times New Roman" w:cs="Times New Roman"/>
          <w:sz w:val="24"/>
          <w:szCs w:val="24"/>
          <w:lang w:val="es-ES"/>
        </w:rPr>
        <w:t>CINCO</w:t>
      </w:r>
      <w:r w:rsidRPr="00D13518">
        <w:rPr>
          <w:rFonts w:ascii="Times New Roman" w:hAnsi="Times New Roman" w:cs="Times New Roman"/>
          <w:sz w:val="24"/>
          <w:szCs w:val="24"/>
          <w:lang w:val="es-ES"/>
        </w:rPr>
        <w:t xml:space="preserve"> MIL </w:t>
      </w:r>
      <w:r>
        <w:rPr>
          <w:rFonts w:ascii="Times New Roman" w:hAnsi="Times New Roman" w:cs="Times New Roman"/>
          <w:sz w:val="24"/>
          <w:szCs w:val="24"/>
          <w:lang w:val="es-ES"/>
        </w:rPr>
        <w:t>00</w:t>
      </w:r>
      <w:r w:rsidRPr="00D13518">
        <w:rPr>
          <w:rFonts w:ascii="Times New Roman" w:hAnsi="Times New Roman" w:cs="Times New Roman"/>
          <w:sz w:val="24"/>
          <w:szCs w:val="24"/>
          <w:lang w:val="es-ES"/>
        </w:rPr>
        <w:t>/100 DOLARES DE LOS ESTADOS UNIDOS DE AMÉRICA ($</w:t>
      </w:r>
      <w:r>
        <w:rPr>
          <w:rFonts w:ascii="Times New Roman" w:hAnsi="Times New Roman" w:cs="Times New Roman"/>
          <w:sz w:val="24"/>
          <w:szCs w:val="24"/>
          <w:lang w:val="es-ES"/>
        </w:rPr>
        <w:t>5,000.00</w:t>
      </w:r>
      <w:r w:rsidRPr="00D13518">
        <w:rPr>
          <w:rFonts w:ascii="Times New Roman" w:hAnsi="Times New Roman" w:cs="Times New Roman"/>
          <w:sz w:val="24"/>
          <w:szCs w:val="24"/>
          <w:lang w:val="es-ES"/>
        </w:rPr>
        <w:t xml:space="preserve">); Se Autoriza a la Tesorera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sz w:val="24"/>
          <w:szCs w:val="24"/>
          <w:lang w:val="es-ES"/>
        </w:rPr>
        <w:t>CINCO</w:t>
      </w:r>
      <w:r w:rsidRPr="00D13518">
        <w:rPr>
          <w:rFonts w:ascii="Times New Roman" w:hAnsi="Times New Roman" w:cs="Times New Roman"/>
          <w:sz w:val="24"/>
          <w:szCs w:val="24"/>
          <w:lang w:val="es-ES"/>
        </w:rPr>
        <w:t xml:space="preserve"> MIL </w:t>
      </w:r>
      <w:r>
        <w:rPr>
          <w:rFonts w:ascii="Times New Roman" w:hAnsi="Times New Roman" w:cs="Times New Roman"/>
          <w:sz w:val="24"/>
          <w:szCs w:val="24"/>
          <w:lang w:val="es-ES"/>
        </w:rPr>
        <w:t>00</w:t>
      </w:r>
      <w:r w:rsidRPr="00D13518">
        <w:rPr>
          <w:rFonts w:ascii="Times New Roman" w:hAnsi="Times New Roman" w:cs="Times New Roman"/>
          <w:sz w:val="24"/>
          <w:szCs w:val="24"/>
          <w:lang w:val="es-ES"/>
        </w:rPr>
        <w:t>/100 DOLARES DE LOS ESTADOS UNIDOS DE AMÉRICA ($</w:t>
      </w:r>
      <w:r>
        <w:rPr>
          <w:rFonts w:ascii="Times New Roman" w:hAnsi="Times New Roman" w:cs="Times New Roman"/>
          <w:sz w:val="24"/>
          <w:szCs w:val="24"/>
          <w:lang w:val="es-ES"/>
        </w:rPr>
        <w:t>5,000.00</w:t>
      </w:r>
      <w:r w:rsidRPr="00D13518">
        <w:rPr>
          <w:rFonts w:ascii="Times New Roman" w:hAnsi="Times New Roman" w:cs="Times New Roman"/>
          <w:sz w:val="24"/>
          <w:szCs w:val="24"/>
          <w:lang w:val="es-ES"/>
        </w:rPr>
        <w:t>). Para el movimiento de dicha cuenta será indispensable la firma de la Tesorera Municipal y cualquiera de los dos refrendarios, acompañado del Sello de la Tesorería Municipal. Certifíquese el presente acuerdo y remítase al Banco de Fomento Agropecuario para los efectos legales.</w:t>
      </w:r>
    </w:p>
    <w:p w14:paraId="214B9ED5" w14:textId="77777777" w:rsidR="00562476" w:rsidRPr="00347DDA" w:rsidRDefault="00562476" w:rsidP="00562476">
      <w:pPr>
        <w:spacing w:after="0"/>
        <w:jc w:val="both"/>
        <w:rPr>
          <w:rFonts w:ascii="Times New Roman" w:hAnsi="Times New Roman" w:cs="Times New Roman"/>
          <w:sz w:val="24"/>
          <w:szCs w:val="24"/>
        </w:rPr>
      </w:pPr>
    </w:p>
    <w:p w14:paraId="6D1906A7" w14:textId="77777777" w:rsidR="00562476" w:rsidRPr="00D66118" w:rsidRDefault="00562476" w:rsidP="00562476">
      <w:pPr>
        <w:spacing w:after="0" w:line="276" w:lineRule="auto"/>
        <w:jc w:val="both"/>
        <w:rPr>
          <w:rFonts w:ascii="Times New Roman" w:hAnsi="Times New Roman" w:cs="Times New Roman"/>
          <w:sz w:val="24"/>
          <w:szCs w:val="24"/>
        </w:rPr>
      </w:pPr>
      <w:r w:rsidRPr="00801CE2">
        <w:rPr>
          <w:rFonts w:ascii="Times New Roman" w:hAnsi="Times New Roman" w:cs="Times New Roman"/>
          <w:b/>
          <w:sz w:val="24"/>
          <w:szCs w:val="24"/>
        </w:rPr>
        <w:t xml:space="preserve">ACUERDO NÚMERO CINCO: </w:t>
      </w:r>
      <w:r w:rsidRPr="00801CE2">
        <w:rPr>
          <w:rFonts w:ascii="Times New Roman" w:hAnsi="Times New Roman" w:cs="Times New Roman"/>
          <w:sz w:val="24"/>
          <w:szCs w:val="24"/>
        </w:rPr>
        <w:t>El</w:t>
      </w:r>
      <w:r w:rsidRPr="00D66118">
        <w:rPr>
          <w:rFonts w:ascii="Times New Roman" w:hAnsi="Times New Roman" w:cs="Times New Roman"/>
          <w:sz w:val="24"/>
          <w:szCs w:val="24"/>
        </w:rPr>
        <w:t xml:space="preserve"> Concejo Municipal,  CONSIDERANDO: </w:t>
      </w:r>
    </w:p>
    <w:p w14:paraId="74211420" w14:textId="77777777" w:rsidR="00562476" w:rsidRPr="00712DC5" w:rsidRDefault="00562476" w:rsidP="00562476">
      <w:pPr>
        <w:spacing w:after="0"/>
        <w:jc w:val="both"/>
        <w:rPr>
          <w:rFonts w:ascii="Times New Roman" w:hAnsi="Times New Roman" w:cs="Times New Roman"/>
          <w:sz w:val="24"/>
          <w:szCs w:val="24"/>
        </w:rPr>
      </w:pPr>
      <w:r w:rsidRPr="00D66118">
        <w:rPr>
          <w:rFonts w:ascii="Times New Roman" w:hAnsi="Times New Roman" w:cs="Times New Roman"/>
          <w:sz w:val="24"/>
          <w:szCs w:val="24"/>
        </w:rPr>
        <w:t>I-</w:t>
      </w:r>
      <w:r w:rsidRPr="008175C9">
        <w:rPr>
          <w:rFonts w:ascii="Times New Roman" w:hAnsi="Times New Roman" w:cs="Times New Roman"/>
          <w:sz w:val="24"/>
          <w:szCs w:val="24"/>
        </w:rPr>
        <w:t xml:space="preserve"> </w:t>
      </w:r>
      <w:r w:rsidRPr="00712DC5">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712DC5">
        <w:rPr>
          <w:rFonts w:ascii="Times New Roman" w:hAnsi="Times New Roman" w:cs="Times New Roman"/>
          <w:b/>
          <w:sz w:val="24"/>
          <w:szCs w:val="24"/>
        </w:rPr>
        <w:t>ACUERDA:</w:t>
      </w:r>
      <w:r w:rsidRPr="00712DC5">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w:t>
      </w:r>
      <w:r>
        <w:rPr>
          <w:rFonts w:ascii="Times New Roman" w:hAnsi="Times New Roman" w:cs="Times New Roman"/>
          <w:sz w:val="24"/>
          <w:szCs w:val="24"/>
        </w:rPr>
        <w:t>ma siguiente: al Jefe de UACI, Arq.</w:t>
      </w:r>
      <w:r w:rsidRPr="00712DC5">
        <w:rPr>
          <w:rFonts w:ascii="Times New Roman" w:hAnsi="Times New Roman" w:cs="Times New Roman"/>
          <w:sz w:val="24"/>
          <w:szCs w:val="24"/>
        </w:rPr>
        <w:t xml:space="preserve"> Henry Douglas Palacios Montenegro, para que realice los trámites correspondientes.</w:t>
      </w:r>
    </w:p>
    <w:tbl>
      <w:tblPr>
        <w:tblStyle w:val="Tablaconcuadrcula"/>
        <w:tblW w:w="0" w:type="auto"/>
        <w:tblInd w:w="108" w:type="dxa"/>
        <w:tblLook w:val="04A0" w:firstRow="1" w:lastRow="0" w:firstColumn="1" w:lastColumn="0" w:noHBand="0" w:noVBand="1"/>
      </w:tblPr>
      <w:tblGrid>
        <w:gridCol w:w="486"/>
        <w:gridCol w:w="3008"/>
        <w:gridCol w:w="3164"/>
        <w:gridCol w:w="2912"/>
      </w:tblGrid>
      <w:tr w:rsidR="00562476" w:rsidRPr="00881370" w14:paraId="26E2BBB5" w14:textId="77777777" w:rsidTr="007B3F30">
        <w:tc>
          <w:tcPr>
            <w:tcW w:w="486" w:type="dxa"/>
            <w:shd w:val="clear" w:color="auto" w:fill="DAEEF3" w:themeFill="accent5" w:themeFillTint="33"/>
          </w:tcPr>
          <w:p w14:paraId="340DF95A"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N°</w:t>
            </w:r>
          </w:p>
        </w:tc>
        <w:tc>
          <w:tcPr>
            <w:tcW w:w="3058" w:type="dxa"/>
            <w:shd w:val="clear" w:color="auto" w:fill="DAEEF3" w:themeFill="accent5" w:themeFillTint="33"/>
          </w:tcPr>
          <w:p w14:paraId="1723B090" w14:textId="77777777" w:rsidR="00562476" w:rsidRPr="00D674D9" w:rsidRDefault="00562476" w:rsidP="007B3F30">
            <w:pPr>
              <w:spacing w:after="0" w:line="276" w:lineRule="auto"/>
              <w:rPr>
                <w:rFonts w:ascii="Times New Roman" w:hAnsi="Times New Roman" w:cs="Times New Roman"/>
                <w:sz w:val="24"/>
                <w:szCs w:val="24"/>
              </w:rPr>
            </w:pPr>
            <w:r w:rsidRPr="00D674D9">
              <w:rPr>
                <w:rFonts w:ascii="Times New Roman" w:hAnsi="Times New Roman" w:cs="Times New Roman"/>
                <w:sz w:val="24"/>
                <w:szCs w:val="24"/>
              </w:rPr>
              <w:t>NOMBRE DE LA INSTITUCIÓN/ COMUNIDAD/ PERSONA NATURAL</w:t>
            </w:r>
          </w:p>
        </w:tc>
        <w:tc>
          <w:tcPr>
            <w:tcW w:w="3260" w:type="dxa"/>
            <w:shd w:val="clear" w:color="auto" w:fill="DAEEF3" w:themeFill="accent5" w:themeFillTint="33"/>
          </w:tcPr>
          <w:p w14:paraId="4F394700" w14:textId="77777777" w:rsidR="00562476" w:rsidRPr="00D674D9" w:rsidRDefault="00562476" w:rsidP="007B3F30">
            <w:pPr>
              <w:spacing w:after="0" w:line="276" w:lineRule="auto"/>
              <w:jc w:val="both"/>
              <w:rPr>
                <w:rFonts w:ascii="Times New Roman" w:hAnsi="Times New Roman" w:cs="Times New Roman"/>
                <w:sz w:val="24"/>
                <w:szCs w:val="24"/>
              </w:rPr>
            </w:pPr>
          </w:p>
          <w:p w14:paraId="636597CD" w14:textId="77777777" w:rsidR="00562476" w:rsidRPr="00D674D9" w:rsidRDefault="00562476" w:rsidP="007B3F30">
            <w:pPr>
              <w:spacing w:after="0" w:line="276" w:lineRule="auto"/>
              <w:rPr>
                <w:rFonts w:ascii="Times New Roman" w:hAnsi="Times New Roman" w:cs="Times New Roman"/>
                <w:sz w:val="24"/>
                <w:szCs w:val="24"/>
              </w:rPr>
            </w:pPr>
            <w:r w:rsidRPr="00D674D9">
              <w:rPr>
                <w:rFonts w:ascii="Times New Roman" w:hAnsi="Times New Roman" w:cs="Times New Roman"/>
                <w:sz w:val="24"/>
                <w:szCs w:val="24"/>
              </w:rPr>
              <w:t>RESOLUCIÓN DE PETICIÓN</w:t>
            </w:r>
          </w:p>
        </w:tc>
        <w:tc>
          <w:tcPr>
            <w:tcW w:w="2992" w:type="dxa"/>
            <w:shd w:val="clear" w:color="auto" w:fill="DAEEF3" w:themeFill="accent5" w:themeFillTint="33"/>
          </w:tcPr>
          <w:p w14:paraId="4B7D7448"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AUTORIZACIÓN DE CUENTA BANCARIA A DESCARGAR.</w:t>
            </w:r>
          </w:p>
        </w:tc>
      </w:tr>
      <w:tr w:rsidR="00562476" w:rsidRPr="00881370" w14:paraId="34FD8380" w14:textId="77777777" w:rsidTr="007B3F30">
        <w:trPr>
          <w:trHeight w:val="161"/>
        </w:trPr>
        <w:tc>
          <w:tcPr>
            <w:tcW w:w="486" w:type="dxa"/>
            <w:tcBorders>
              <w:top w:val="single" w:sz="4" w:space="0" w:color="auto"/>
              <w:left w:val="single" w:sz="4" w:space="0" w:color="auto"/>
              <w:bottom w:val="single" w:sz="4" w:space="0" w:color="auto"/>
              <w:right w:val="single" w:sz="4" w:space="0" w:color="auto"/>
            </w:tcBorders>
          </w:tcPr>
          <w:p w14:paraId="6347E884" w14:textId="77777777" w:rsidR="00562476" w:rsidRPr="00E51C22" w:rsidRDefault="00562476" w:rsidP="007B3F30">
            <w:pPr>
              <w:spacing w:after="0" w:line="276" w:lineRule="auto"/>
              <w:jc w:val="both"/>
              <w:rPr>
                <w:rFonts w:ascii="Times New Roman" w:hAnsi="Times New Roman" w:cs="Times New Roman"/>
                <w:sz w:val="24"/>
                <w:szCs w:val="24"/>
              </w:rPr>
            </w:pPr>
            <w:r w:rsidRPr="00E51C22">
              <w:rPr>
                <w:rFonts w:ascii="Times New Roman" w:hAnsi="Times New Roman" w:cs="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tcPr>
          <w:p w14:paraId="58B00105" w14:textId="77777777" w:rsidR="00562476" w:rsidRPr="00E51C22" w:rsidRDefault="00562476" w:rsidP="007B3F30">
            <w:pPr>
              <w:spacing w:after="0"/>
              <w:jc w:val="both"/>
              <w:rPr>
                <w:rFonts w:ascii="Times New Roman" w:hAnsi="Times New Roman" w:cs="Times New Roman"/>
                <w:sz w:val="24"/>
                <w:szCs w:val="24"/>
              </w:rPr>
            </w:pPr>
            <w:r w:rsidRPr="00682574">
              <w:rPr>
                <w:rFonts w:ascii="Times New Roman" w:hAnsi="Times New Roman" w:cs="Times New Roman"/>
                <w:sz w:val="24"/>
                <w:szCs w:val="24"/>
              </w:rPr>
              <w:t>LIC. FELIPE ABDIEL HERRERA SOLORZANO</w:t>
            </w:r>
          </w:p>
        </w:tc>
        <w:tc>
          <w:tcPr>
            <w:tcW w:w="3260" w:type="dxa"/>
            <w:tcBorders>
              <w:top w:val="single" w:sz="4" w:space="0" w:color="auto"/>
              <w:left w:val="single" w:sz="4" w:space="0" w:color="auto"/>
              <w:bottom w:val="single" w:sz="4" w:space="0" w:color="auto"/>
              <w:right w:val="single" w:sz="4" w:space="0" w:color="auto"/>
            </w:tcBorders>
          </w:tcPr>
          <w:p w14:paraId="7323FA53" w14:textId="77777777" w:rsidR="00562476" w:rsidRPr="00E51C22" w:rsidRDefault="00562476" w:rsidP="007B3F30">
            <w:pPr>
              <w:spacing w:after="0"/>
              <w:rPr>
                <w:rFonts w:ascii="Times New Roman" w:hAnsi="Times New Roman" w:cs="Times New Roman"/>
                <w:sz w:val="24"/>
                <w:szCs w:val="24"/>
              </w:rPr>
            </w:pPr>
            <w:r w:rsidRPr="00E51C22">
              <w:rPr>
                <w:rFonts w:ascii="Times New Roman" w:hAnsi="Times New Roman" w:cs="Times New Roman"/>
                <w:sz w:val="24"/>
                <w:szCs w:val="24"/>
              </w:rPr>
              <w:t xml:space="preserve">SE LES CONCEDE </w:t>
            </w:r>
            <w:r>
              <w:rPr>
                <w:rFonts w:ascii="Times New Roman" w:hAnsi="Times New Roman" w:cs="Times New Roman"/>
                <w:sz w:val="24"/>
                <w:szCs w:val="24"/>
              </w:rPr>
              <w:t>LA RECOLECCIÓN</w:t>
            </w:r>
            <w:r w:rsidRPr="00682574">
              <w:rPr>
                <w:rFonts w:ascii="Times New Roman" w:hAnsi="Times New Roman" w:cs="Times New Roman"/>
                <w:sz w:val="24"/>
                <w:szCs w:val="24"/>
              </w:rPr>
              <w:t xml:space="preserve"> DE </w:t>
            </w:r>
            <w:r>
              <w:rPr>
                <w:rFonts w:ascii="Times New Roman" w:hAnsi="Times New Roman" w:cs="Times New Roman"/>
                <w:sz w:val="24"/>
                <w:szCs w:val="24"/>
              </w:rPr>
              <w:t>DESECHOS PLASTICOS</w:t>
            </w:r>
            <w:r w:rsidRPr="00682574">
              <w:rPr>
                <w:rFonts w:ascii="Times New Roman" w:hAnsi="Times New Roman" w:cs="Times New Roman"/>
                <w:sz w:val="24"/>
                <w:szCs w:val="24"/>
              </w:rPr>
              <w:t xml:space="preserve"> RECOLECTAD</w:t>
            </w:r>
            <w:r>
              <w:rPr>
                <w:rFonts w:ascii="Times New Roman" w:hAnsi="Times New Roman" w:cs="Times New Roman"/>
                <w:sz w:val="24"/>
                <w:szCs w:val="24"/>
              </w:rPr>
              <w:t>OS</w:t>
            </w:r>
            <w:r w:rsidRPr="00682574">
              <w:rPr>
                <w:rFonts w:ascii="Times New Roman" w:hAnsi="Times New Roman" w:cs="Times New Roman"/>
                <w:sz w:val="24"/>
                <w:szCs w:val="24"/>
              </w:rPr>
              <w:t xml:space="preserve"> </w:t>
            </w:r>
            <w:r>
              <w:rPr>
                <w:rFonts w:ascii="Times New Roman" w:hAnsi="Times New Roman" w:cs="Times New Roman"/>
                <w:sz w:val="24"/>
                <w:szCs w:val="24"/>
              </w:rPr>
              <w:t>POR MIEMBROS DE LA</w:t>
            </w:r>
            <w:r w:rsidRPr="00682574">
              <w:rPr>
                <w:rFonts w:ascii="Times New Roman" w:hAnsi="Times New Roman" w:cs="Times New Roman"/>
                <w:sz w:val="24"/>
                <w:szCs w:val="24"/>
              </w:rPr>
              <w:t xml:space="preserve"> IGLESIA LA LUZ DEL MUNDO EN </w:t>
            </w:r>
            <w:r>
              <w:rPr>
                <w:rFonts w:ascii="Times New Roman" w:hAnsi="Times New Roman" w:cs="Times New Roman"/>
                <w:sz w:val="24"/>
                <w:szCs w:val="24"/>
              </w:rPr>
              <w:t xml:space="preserve">CANTÓN </w:t>
            </w:r>
            <w:r w:rsidRPr="00682574">
              <w:rPr>
                <w:rFonts w:ascii="Times New Roman" w:hAnsi="Times New Roman" w:cs="Times New Roman"/>
                <w:sz w:val="24"/>
                <w:szCs w:val="24"/>
              </w:rPr>
              <w:t xml:space="preserve">SAN AGUSTIN </w:t>
            </w:r>
            <w:r>
              <w:rPr>
                <w:rFonts w:ascii="Times New Roman" w:hAnsi="Times New Roman" w:cs="Times New Roman"/>
                <w:sz w:val="24"/>
                <w:szCs w:val="24"/>
              </w:rPr>
              <w:lastRenderedPageBreak/>
              <w:t>POR DESARROLLO DE</w:t>
            </w:r>
            <w:r w:rsidRPr="00682574">
              <w:rPr>
                <w:rFonts w:ascii="Times New Roman" w:hAnsi="Times New Roman" w:cs="Times New Roman"/>
                <w:sz w:val="24"/>
                <w:szCs w:val="24"/>
              </w:rPr>
              <w:t xml:space="preserve"> JORNADA DE LIMPIEZA EN LAS ORILLAS DEL LAGO EN LA PARTE DEL MUELLE EL DIA SABADO 14 DE MARZO DE 2020</w:t>
            </w:r>
          </w:p>
        </w:tc>
        <w:tc>
          <w:tcPr>
            <w:tcW w:w="2992" w:type="dxa"/>
            <w:tcBorders>
              <w:top w:val="single" w:sz="4" w:space="0" w:color="auto"/>
              <w:left w:val="single" w:sz="4" w:space="0" w:color="auto"/>
              <w:bottom w:val="single" w:sz="4" w:space="0" w:color="auto"/>
              <w:right w:val="single" w:sz="4" w:space="0" w:color="auto"/>
            </w:tcBorders>
          </w:tcPr>
          <w:p w14:paraId="4647365E" w14:textId="77777777" w:rsidR="00562476" w:rsidRPr="00E51C22" w:rsidRDefault="00562476" w:rsidP="007B3F30">
            <w:pPr>
              <w:spacing w:after="0"/>
              <w:rPr>
                <w:rFonts w:ascii="Times New Roman" w:hAnsi="Times New Roman" w:cs="Times New Roman"/>
                <w:sz w:val="24"/>
                <w:szCs w:val="24"/>
              </w:rPr>
            </w:pPr>
            <w:r>
              <w:rPr>
                <w:rFonts w:ascii="Times New Roman" w:hAnsi="Times New Roman" w:cs="Times New Roman"/>
                <w:sz w:val="24"/>
                <w:szCs w:val="24"/>
              </w:rPr>
              <w:lastRenderedPageBreak/>
              <w:t>VEHÍCULO MUNICIPAL</w:t>
            </w:r>
          </w:p>
        </w:tc>
      </w:tr>
      <w:tr w:rsidR="00562476" w:rsidRPr="00881370" w14:paraId="35AE0738" w14:textId="77777777" w:rsidTr="007B3F30">
        <w:trPr>
          <w:trHeight w:val="617"/>
        </w:trPr>
        <w:tc>
          <w:tcPr>
            <w:tcW w:w="486" w:type="dxa"/>
            <w:tcBorders>
              <w:top w:val="single" w:sz="4" w:space="0" w:color="auto"/>
              <w:left w:val="single" w:sz="4" w:space="0" w:color="auto"/>
              <w:bottom w:val="single" w:sz="4" w:space="0" w:color="auto"/>
              <w:right w:val="single" w:sz="4" w:space="0" w:color="auto"/>
            </w:tcBorders>
          </w:tcPr>
          <w:p w14:paraId="7CAA86AF"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2</w:t>
            </w:r>
          </w:p>
        </w:tc>
        <w:tc>
          <w:tcPr>
            <w:tcW w:w="3058" w:type="dxa"/>
            <w:tcBorders>
              <w:top w:val="single" w:sz="4" w:space="0" w:color="auto"/>
              <w:left w:val="single" w:sz="4" w:space="0" w:color="auto"/>
              <w:bottom w:val="single" w:sz="4" w:space="0" w:color="auto"/>
              <w:right w:val="single" w:sz="4" w:space="0" w:color="auto"/>
            </w:tcBorders>
          </w:tcPr>
          <w:p w14:paraId="34FDE8D4" w14:textId="77777777" w:rsidR="00562476" w:rsidRPr="00D674D9" w:rsidRDefault="00562476" w:rsidP="007B3F30">
            <w:pPr>
              <w:spacing w:after="0"/>
              <w:rPr>
                <w:rFonts w:ascii="Times New Roman" w:hAnsi="Times New Roman" w:cs="Times New Roman"/>
                <w:sz w:val="24"/>
                <w:szCs w:val="24"/>
              </w:rPr>
            </w:pPr>
            <w:r w:rsidRPr="00076725">
              <w:rPr>
                <w:rFonts w:ascii="Times New Roman" w:hAnsi="Times New Roman" w:cs="Times New Roman"/>
                <w:sz w:val="24"/>
                <w:szCs w:val="24"/>
              </w:rPr>
              <w:t xml:space="preserve">ESCUELA </w:t>
            </w:r>
            <w:r>
              <w:rPr>
                <w:rFonts w:ascii="Times New Roman" w:hAnsi="Times New Roman" w:cs="Times New Roman"/>
                <w:sz w:val="24"/>
                <w:szCs w:val="24"/>
              </w:rPr>
              <w:t xml:space="preserve">MUNICIPAL </w:t>
            </w:r>
            <w:r w:rsidRPr="00076725">
              <w:rPr>
                <w:rFonts w:ascii="Times New Roman" w:hAnsi="Times New Roman" w:cs="Times New Roman"/>
                <w:sz w:val="24"/>
                <w:szCs w:val="24"/>
              </w:rPr>
              <w:t>DE FUTBOL DE CANTÓN TECOLUCO</w:t>
            </w:r>
          </w:p>
        </w:tc>
        <w:tc>
          <w:tcPr>
            <w:tcW w:w="3260" w:type="dxa"/>
            <w:tcBorders>
              <w:top w:val="single" w:sz="4" w:space="0" w:color="auto"/>
              <w:left w:val="single" w:sz="4" w:space="0" w:color="auto"/>
              <w:bottom w:val="single" w:sz="4" w:space="0" w:color="auto"/>
              <w:right w:val="single" w:sz="4" w:space="0" w:color="auto"/>
            </w:tcBorders>
          </w:tcPr>
          <w:p w14:paraId="0BD9CD3C" w14:textId="77777777" w:rsidR="00562476" w:rsidRPr="00E51C22" w:rsidRDefault="00562476" w:rsidP="007B3F30">
            <w:pPr>
              <w:spacing w:after="0"/>
              <w:rPr>
                <w:rFonts w:ascii="Times New Roman" w:hAnsi="Times New Roman" w:cs="Times New Roman"/>
                <w:sz w:val="24"/>
                <w:szCs w:val="24"/>
              </w:rPr>
            </w:pPr>
            <w:r w:rsidRPr="00E51C22">
              <w:rPr>
                <w:rFonts w:ascii="Times New Roman" w:hAnsi="Times New Roman" w:cs="Times New Roman"/>
                <w:sz w:val="24"/>
                <w:szCs w:val="24"/>
              </w:rPr>
              <w:t xml:space="preserve">SE LES CONCEDE </w:t>
            </w:r>
            <w:r w:rsidRPr="00076725">
              <w:rPr>
                <w:rFonts w:ascii="Times New Roman" w:hAnsi="Times New Roman" w:cs="Times New Roman"/>
                <w:sz w:val="24"/>
                <w:szCs w:val="24"/>
              </w:rPr>
              <w:t xml:space="preserve">TRANSPORTE PARA ENCUENTRO DEPORTIVO </w:t>
            </w:r>
            <w:r>
              <w:rPr>
                <w:rFonts w:ascii="Times New Roman" w:hAnsi="Times New Roman" w:cs="Times New Roman"/>
                <w:sz w:val="24"/>
                <w:szCs w:val="24"/>
              </w:rPr>
              <w:t xml:space="preserve">E ILOBASCO </w:t>
            </w:r>
            <w:r w:rsidRPr="00076725">
              <w:rPr>
                <w:rFonts w:ascii="Times New Roman" w:hAnsi="Times New Roman" w:cs="Times New Roman"/>
                <w:sz w:val="24"/>
                <w:szCs w:val="24"/>
              </w:rPr>
              <w:t>EL DÍA SABADO 07 DE MARZO DE 2020</w:t>
            </w:r>
          </w:p>
        </w:tc>
        <w:tc>
          <w:tcPr>
            <w:tcW w:w="2992" w:type="dxa"/>
            <w:tcBorders>
              <w:top w:val="single" w:sz="4" w:space="0" w:color="auto"/>
              <w:left w:val="single" w:sz="4" w:space="0" w:color="auto"/>
              <w:bottom w:val="single" w:sz="4" w:space="0" w:color="auto"/>
              <w:right w:val="single" w:sz="4" w:space="0" w:color="auto"/>
            </w:tcBorders>
          </w:tcPr>
          <w:p w14:paraId="3DA31D76" w14:textId="77777777" w:rsidR="00562476" w:rsidRPr="00D674D9" w:rsidRDefault="00562476" w:rsidP="007B3F30">
            <w:pPr>
              <w:spacing w:after="0"/>
              <w:rPr>
                <w:rFonts w:ascii="Times New Roman" w:hAnsi="Times New Roman" w:cs="Times New Roman"/>
                <w:sz w:val="24"/>
                <w:szCs w:val="24"/>
              </w:rPr>
            </w:pPr>
            <w:r w:rsidRPr="00D674D9">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38E5F86E" w14:textId="77777777" w:rsidTr="007B3F30">
        <w:trPr>
          <w:trHeight w:val="1468"/>
        </w:trPr>
        <w:tc>
          <w:tcPr>
            <w:tcW w:w="486" w:type="dxa"/>
            <w:tcBorders>
              <w:top w:val="single" w:sz="4" w:space="0" w:color="auto"/>
              <w:left w:val="single" w:sz="4" w:space="0" w:color="auto"/>
              <w:bottom w:val="single" w:sz="4" w:space="0" w:color="auto"/>
              <w:right w:val="single" w:sz="4" w:space="0" w:color="auto"/>
            </w:tcBorders>
          </w:tcPr>
          <w:p w14:paraId="7057B087" w14:textId="77777777" w:rsidR="00562476" w:rsidRPr="00D674D9" w:rsidRDefault="00562476" w:rsidP="007B3F30">
            <w:pPr>
              <w:spacing w:after="0" w:line="276" w:lineRule="auto"/>
              <w:jc w:val="both"/>
              <w:rPr>
                <w:rFonts w:ascii="Times New Roman" w:hAnsi="Times New Roman" w:cs="Times New Roman"/>
                <w:sz w:val="24"/>
                <w:szCs w:val="24"/>
              </w:rPr>
            </w:pPr>
            <w:r w:rsidRPr="00D674D9">
              <w:rPr>
                <w:rFonts w:ascii="Times New Roman" w:hAnsi="Times New Roman" w:cs="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tcPr>
          <w:p w14:paraId="6F1C2C4B" w14:textId="77777777" w:rsidR="00562476" w:rsidRPr="00D674D9"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CANTÓN ISTAGUA, CANTÓN EL PARAISO, CANTÓN LA ESPERANZA ZONA 3, ZONA URBANA FUTBOL ONCE, CANTÓN SAN AGUASTIN D ELA RAMA LIBRE, CANTÓN EL RODEO PARAISO, FUTBOL SALA NOCTURNO, CANTÓN TECOLUCOARRIBA, CANTÓN LA LOMA SECTOR EL GUAYABO DE FUTBOL SALA.</w:t>
            </w:r>
          </w:p>
        </w:tc>
        <w:tc>
          <w:tcPr>
            <w:tcW w:w="3260" w:type="dxa"/>
            <w:tcBorders>
              <w:top w:val="single" w:sz="4" w:space="0" w:color="auto"/>
              <w:left w:val="single" w:sz="4" w:space="0" w:color="auto"/>
              <w:bottom w:val="single" w:sz="4" w:space="0" w:color="auto"/>
              <w:right w:val="single" w:sz="4" w:space="0" w:color="auto"/>
            </w:tcBorders>
          </w:tcPr>
          <w:p w14:paraId="26DC1FD3" w14:textId="77777777" w:rsidR="00562476" w:rsidRPr="00E51C22" w:rsidRDefault="00562476" w:rsidP="007B3F30">
            <w:pPr>
              <w:spacing w:after="0"/>
              <w:jc w:val="both"/>
              <w:rPr>
                <w:rFonts w:ascii="Times New Roman" w:hAnsi="Times New Roman" w:cs="Times New Roman"/>
                <w:sz w:val="24"/>
                <w:szCs w:val="24"/>
              </w:rPr>
            </w:pPr>
            <w:r w:rsidRPr="00E51C22">
              <w:rPr>
                <w:rFonts w:ascii="Times New Roman" w:hAnsi="Times New Roman" w:cs="Times New Roman"/>
                <w:sz w:val="24"/>
                <w:szCs w:val="24"/>
              </w:rPr>
              <w:t>SE LE</w:t>
            </w:r>
            <w:r>
              <w:rPr>
                <w:rFonts w:ascii="Times New Roman" w:hAnsi="Times New Roman" w:cs="Times New Roman"/>
                <w:sz w:val="24"/>
                <w:szCs w:val="24"/>
              </w:rPr>
              <w:t>S</w:t>
            </w:r>
            <w:r w:rsidRPr="00E51C22">
              <w:rPr>
                <w:rFonts w:ascii="Times New Roman" w:hAnsi="Times New Roman" w:cs="Times New Roman"/>
                <w:sz w:val="24"/>
                <w:szCs w:val="24"/>
              </w:rPr>
              <w:t xml:space="preserve"> CONCEDE </w:t>
            </w:r>
            <w:r>
              <w:rPr>
                <w:rFonts w:ascii="Times New Roman" w:hAnsi="Times New Roman" w:cs="Times New Roman"/>
                <w:sz w:val="24"/>
                <w:szCs w:val="24"/>
              </w:rPr>
              <w:t>LA ELABORACIÓN DE UNIFORMES DEPORTIVOS MUNICIPALES DE LAS RAMAS DE FUTBOL SALA Y LIBRES CONFORMADOS POR (CAMISOLA, CALSONETA Y MEDIAS).</w:t>
            </w:r>
          </w:p>
        </w:tc>
        <w:tc>
          <w:tcPr>
            <w:tcW w:w="2992" w:type="dxa"/>
            <w:tcBorders>
              <w:top w:val="single" w:sz="4" w:space="0" w:color="auto"/>
              <w:left w:val="single" w:sz="4" w:space="0" w:color="auto"/>
              <w:bottom w:val="single" w:sz="4" w:space="0" w:color="auto"/>
              <w:right w:val="single" w:sz="4" w:space="0" w:color="auto"/>
            </w:tcBorders>
          </w:tcPr>
          <w:p w14:paraId="65BDAEC0" w14:textId="77777777" w:rsidR="00562476" w:rsidRPr="00D674D9" w:rsidRDefault="00562476" w:rsidP="007B3F30">
            <w:pPr>
              <w:spacing w:after="0" w:line="240" w:lineRule="auto"/>
              <w:rPr>
                <w:rFonts w:ascii="Calibri" w:hAnsi="Calibri" w:cs="Calibri"/>
                <w:color w:val="000000"/>
                <w:sz w:val="24"/>
                <w:szCs w:val="24"/>
              </w:rPr>
            </w:pPr>
            <w:r w:rsidRPr="00D674D9">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85F1D4B" w14:textId="77777777" w:rsidTr="007B3F30">
        <w:trPr>
          <w:trHeight w:val="70"/>
        </w:trPr>
        <w:tc>
          <w:tcPr>
            <w:tcW w:w="486" w:type="dxa"/>
            <w:tcBorders>
              <w:top w:val="single" w:sz="4" w:space="0" w:color="auto"/>
              <w:left w:val="single" w:sz="4" w:space="0" w:color="auto"/>
              <w:bottom w:val="single" w:sz="4" w:space="0" w:color="auto"/>
              <w:right w:val="single" w:sz="4" w:space="0" w:color="auto"/>
            </w:tcBorders>
          </w:tcPr>
          <w:p w14:paraId="69787763" w14:textId="77777777" w:rsidR="00562476" w:rsidRPr="00D674D9" w:rsidRDefault="00562476" w:rsidP="007B3F30">
            <w:pPr>
              <w:spacing w:after="0" w:line="240" w:lineRule="auto"/>
              <w:jc w:val="both"/>
              <w:rPr>
                <w:rFonts w:ascii="Times New Roman" w:hAnsi="Times New Roman" w:cs="Times New Roman"/>
                <w:sz w:val="24"/>
                <w:szCs w:val="24"/>
              </w:rPr>
            </w:pPr>
            <w:r w:rsidRPr="00D674D9">
              <w:rPr>
                <w:rFonts w:ascii="Times New Roman" w:hAnsi="Times New Roman" w:cs="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tcPr>
          <w:p w14:paraId="4D891297" w14:textId="77777777" w:rsidR="00562476" w:rsidRPr="00D674D9" w:rsidRDefault="00562476" w:rsidP="007B3F30">
            <w:pPr>
              <w:spacing w:after="0" w:line="240" w:lineRule="auto"/>
              <w:rPr>
                <w:rFonts w:ascii="Times New Roman" w:hAnsi="Times New Roman" w:cs="Times New Roman"/>
                <w:sz w:val="24"/>
                <w:szCs w:val="24"/>
              </w:rPr>
            </w:pPr>
            <w:r>
              <w:rPr>
                <w:rFonts w:ascii="Times New Roman" w:hAnsi="Times New Roman" w:cs="Times New Roman"/>
                <w:sz w:val="24"/>
                <w:szCs w:val="24"/>
              </w:rPr>
              <w:t>ESCUELA MUNICIPAL DE FUTBOL DE CANTÓN EL ESPINO</w:t>
            </w:r>
          </w:p>
        </w:tc>
        <w:tc>
          <w:tcPr>
            <w:tcW w:w="3260" w:type="dxa"/>
            <w:tcBorders>
              <w:top w:val="single" w:sz="4" w:space="0" w:color="auto"/>
              <w:left w:val="single" w:sz="4" w:space="0" w:color="auto"/>
              <w:bottom w:val="single" w:sz="4" w:space="0" w:color="auto"/>
              <w:right w:val="single" w:sz="4" w:space="0" w:color="auto"/>
            </w:tcBorders>
          </w:tcPr>
          <w:p w14:paraId="1E9B0DD7"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 xml:space="preserve">SE LE CONCEDE </w:t>
            </w:r>
            <w:r>
              <w:rPr>
                <w:rFonts w:ascii="Times New Roman" w:hAnsi="Times New Roman" w:cs="Times New Roman"/>
                <w:sz w:val="24"/>
                <w:szCs w:val="24"/>
              </w:rPr>
              <w:t>TRANSPORTE HACIA AGUILARES EL DIA 07/03/2020</w:t>
            </w:r>
          </w:p>
        </w:tc>
        <w:tc>
          <w:tcPr>
            <w:tcW w:w="2992" w:type="dxa"/>
            <w:tcBorders>
              <w:top w:val="single" w:sz="4" w:space="0" w:color="auto"/>
              <w:left w:val="single" w:sz="4" w:space="0" w:color="auto"/>
              <w:bottom w:val="single" w:sz="4" w:space="0" w:color="auto"/>
              <w:right w:val="single" w:sz="4" w:space="0" w:color="auto"/>
            </w:tcBorders>
          </w:tcPr>
          <w:p w14:paraId="3D6EA28F" w14:textId="77777777" w:rsidR="00562476" w:rsidRPr="00D674D9" w:rsidRDefault="00562476" w:rsidP="007B3F30">
            <w:pPr>
              <w:spacing w:after="0" w:line="240" w:lineRule="auto"/>
              <w:rPr>
                <w:rFonts w:ascii="Calibri" w:hAnsi="Calibri" w:cs="Calibri"/>
                <w:color w:val="000000"/>
                <w:sz w:val="24"/>
                <w:szCs w:val="24"/>
              </w:rPr>
            </w:pPr>
            <w:r w:rsidRPr="00D674D9">
              <w:rPr>
                <w:rFonts w:ascii="Times New Roman" w:hAnsi="Times New Roman" w:cs="Times New Roman"/>
                <w:sz w:val="24"/>
                <w:szCs w:val="24"/>
              </w:rPr>
              <w:t>PROGRAMA DE FOMENTO AL DEPORTE, SEGUIMIENTO A ESCUELAS MUNICIPALES DE FUTBOL Y TAE KWAN DO EN FUNCION DE PREVENIR LA VIOLENCIA EN EL MUNICIPIO, AÑO 2020</w:t>
            </w:r>
          </w:p>
        </w:tc>
      </w:tr>
      <w:tr w:rsidR="00562476" w:rsidRPr="00881370" w14:paraId="5392E6B3" w14:textId="77777777" w:rsidTr="007B3F30">
        <w:trPr>
          <w:trHeight w:val="444"/>
        </w:trPr>
        <w:tc>
          <w:tcPr>
            <w:tcW w:w="486" w:type="dxa"/>
            <w:tcBorders>
              <w:top w:val="single" w:sz="4" w:space="0" w:color="auto"/>
              <w:left w:val="single" w:sz="4" w:space="0" w:color="auto"/>
              <w:bottom w:val="single" w:sz="4" w:space="0" w:color="auto"/>
              <w:right w:val="single" w:sz="4" w:space="0" w:color="auto"/>
            </w:tcBorders>
          </w:tcPr>
          <w:p w14:paraId="53F39BD0" w14:textId="77777777" w:rsidR="00562476" w:rsidRPr="00681273" w:rsidRDefault="00562476" w:rsidP="007B3F30">
            <w:pPr>
              <w:spacing w:after="0" w:line="276" w:lineRule="auto"/>
              <w:jc w:val="both"/>
              <w:rPr>
                <w:rFonts w:ascii="Times New Roman" w:hAnsi="Times New Roman" w:cs="Times New Roman"/>
              </w:rPr>
            </w:pPr>
            <w:r w:rsidRPr="00681273">
              <w:rPr>
                <w:rFonts w:ascii="Times New Roman" w:hAnsi="Times New Roman" w:cs="Times New Roman"/>
              </w:rPr>
              <w:t>5</w:t>
            </w:r>
          </w:p>
        </w:tc>
        <w:tc>
          <w:tcPr>
            <w:tcW w:w="3058" w:type="dxa"/>
            <w:tcBorders>
              <w:top w:val="single" w:sz="4" w:space="0" w:color="auto"/>
              <w:left w:val="single" w:sz="4" w:space="0" w:color="auto"/>
              <w:bottom w:val="single" w:sz="4" w:space="0" w:color="auto"/>
              <w:right w:val="single" w:sz="4" w:space="0" w:color="auto"/>
            </w:tcBorders>
          </w:tcPr>
          <w:p w14:paraId="43AD6509" w14:textId="77777777" w:rsidR="00562476" w:rsidRPr="00681273" w:rsidRDefault="00562476" w:rsidP="007B3F30">
            <w:pPr>
              <w:spacing w:after="0" w:line="240" w:lineRule="auto"/>
              <w:rPr>
                <w:rFonts w:ascii="Times New Roman" w:hAnsi="Times New Roman" w:cs="Times New Roman"/>
              </w:rPr>
            </w:pPr>
            <w:r w:rsidRPr="00076725">
              <w:rPr>
                <w:rFonts w:ascii="Times New Roman" w:hAnsi="Times New Roman" w:cs="Times New Roman"/>
                <w:sz w:val="24"/>
                <w:szCs w:val="24"/>
              </w:rPr>
              <w:t xml:space="preserve">ESCUELA </w:t>
            </w:r>
            <w:r>
              <w:rPr>
                <w:rFonts w:ascii="Times New Roman" w:hAnsi="Times New Roman" w:cs="Times New Roman"/>
                <w:sz w:val="24"/>
                <w:szCs w:val="24"/>
              </w:rPr>
              <w:t xml:space="preserve">MUNICIPAL </w:t>
            </w:r>
            <w:r w:rsidRPr="00076725">
              <w:rPr>
                <w:rFonts w:ascii="Times New Roman" w:hAnsi="Times New Roman" w:cs="Times New Roman"/>
                <w:sz w:val="24"/>
                <w:szCs w:val="24"/>
              </w:rPr>
              <w:t>DE FUTBOL DE CANTÓN TECOLUCO</w:t>
            </w:r>
          </w:p>
        </w:tc>
        <w:tc>
          <w:tcPr>
            <w:tcW w:w="3260" w:type="dxa"/>
            <w:tcBorders>
              <w:top w:val="single" w:sz="4" w:space="0" w:color="auto"/>
              <w:left w:val="single" w:sz="4" w:space="0" w:color="auto"/>
              <w:bottom w:val="single" w:sz="4" w:space="0" w:color="auto"/>
              <w:right w:val="single" w:sz="4" w:space="0" w:color="auto"/>
            </w:tcBorders>
          </w:tcPr>
          <w:p w14:paraId="6E09E861" w14:textId="77777777" w:rsidR="00562476" w:rsidRPr="00681273" w:rsidRDefault="00562476" w:rsidP="007B3F30">
            <w:pPr>
              <w:spacing w:after="0" w:line="240" w:lineRule="auto"/>
              <w:jc w:val="both"/>
              <w:rPr>
                <w:rFonts w:ascii="Times New Roman" w:hAnsi="Times New Roman" w:cs="Times New Roman"/>
              </w:rPr>
            </w:pPr>
            <w:r>
              <w:rPr>
                <w:rFonts w:ascii="Times New Roman" w:hAnsi="Times New Roman" w:cs="Times New Roman"/>
              </w:rPr>
              <w:t>SE LE</w:t>
            </w:r>
            <w:r w:rsidRPr="00681273">
              <w:rPr>
                <w:rFonts w:ascii="Times New Roman" w:hAnsi="Times New Roman" w:cs="Times New Roman"/>
              </w:rPr>
              <w:t xml:space="preserve"> CONCEDE </w:t>
            </w:r>
            <w:r>
              <w:rPr>
                <w:rFonts w:ascii="Times New Roman" w:hAnsi="Times New Roman" w:cs="Times New Roman"/>
              </w:rPr>
              <w:t>TRES TROFEOS PARA TORNEO RELAMPAGO JUVENIL QUE SE DESARROLLARA EN LA CANCHA BILBAO EN EL MES DE MARZO.</w:t>
            </w:r>
          </w:p>
        </w:tc>
        <w:tc>
          <w:tcPr>
            <w:tcW w:w="2992" w:type="dxa"/>
            <w:tcBorders>
              <w:top w:val="single" w:sz="4" w:space="0" w:color="auto"/>
              <w:left w:val="single" w:sz="4" w:space="0" w:color="auto"/>
              <w:bottom w:val="single" w:sz="4" w:space="0" w:color="auto"/>
              <w:right w:val="single" w:sz="4" w:space="0" w:color="auto"/>
            </w:tcBorders>
            <w:vAlign w:val="center"/>
          </w:tcPr>
          <w:p w14:paraId="0D24B07A" w14:textId="77777777" w:rsidR="00562476" w:rsidRPr="00681273" w:rsidRDefault="00562476" w:rsidP="007B3F30">
            <w:pPr>
              <w:spacing w:after="0" w:line="240" w:lineRule="auto"/>
              <w:rPr>
                <w:rFonts w:ascii="Calibri" w:hAnsi="Calibri" w:cs="Calibri"/>
                <w:color w:val="000000"/>
              </w:rPr>
            </w:pPr>
            <w:r w:rsidRPr="00D674D9">
              <w:rPr>
                <w:rFonts w:ascii="Times New Roman" w:hAnsi="Times New Roman" w:cs="Times New Roman"/>
                <w:sz w:val="24"/>
                <w:szCs w:val="24"/>
              </w:rPr>
              <w:t xml:space="preserve">PROGRAMA DE FOMENTO AL DEPORTE, SEGUIMIENTO A ESCUELAS MUNICIPALES DE FUTBOL Y TAE KWAN </w:t>
            </w:r>
            <w:r w:rsidRPr="00D674D9">
              <w:rPr>
                <w:rFonts w:ascii="Times New Roman" w:hAnsi="Times New Roman" w:cs="Times New Roman"/>
                <w:sz w:val="24"/>
                <w:szCs w:val="24"/>
              </w:rPr>
              <w:lastRenderedPageBreak/>
              <w:t>DO EN FUNCION DE PREVENIR LA VIOLENCIA EN EL MUNICIPIO, AÑO 2020</w:t>
            </w:r>
          </w:p>
        </w:tc>
      </w:tr>
    </w:tbl>
    <w:p w14:paraId="45A94B93" w14:textId="77777777" w:rsidR="00562476" w:rsidRDefault="00562476" w:rsidP="00562476">
      <w:pPr>
        <w:spacing w:after="0" w:line="276" w:lineRule="auto"/>
        <w:jc w:val="both"/>
        <w:rPr>
          <w:rFonts w:ascii="Times New Roman" w:hAnsi="Times New Roman" w:cs="Times New Roman"/>
          <w:sz w:val="24"/>
          <w:szCs w:val="24"/>
        </w:rPr>
      </w:pPr>
      <w:r w:rsidRPr="00881370">
        <w:rPr>
          <w:rFonts w:ascii="Times New Roman" w:hAnsi="Times New Roman" w:cs="Times New Roman"/>
          <w:sz w:val="24"/>
          <w:szCs w:val="24"/>
        </w:rPr>
        <w:lastRenderedPageBreak/>
        <w:t>Se autoriza a la Tesorera Municipal, para que pueda erogar y cancelar las cantidades antes</w:t>
      </w:r>
      <w:r w:rsidRPr="00CD7286">
        <w:rPr>
          <w:rFonts w:ascii="Times New Roman" w:hAnsi="Times New Roman" w:cs="Times New Roman"/>
          <w:sz w:val="24"/>
          <w:szCs w:val="24"/>
        </w:rPr>
        <w:t xml:space="preserve"> descritas a  efecto de cancelar y de hacer entrega a las personas solicitantes; aplicándose los gastos en las cuentas bancarias antes mencionadas. Todos los gastos se descargarán de las cifras correspondientes del Presupuesto Municipal Vigente.</w:t>
      </w:r>
      <w:r>
        <w:rPr>
          <w:rFonts w:ascii="Times New Roman" w:hAnsi="Times New Roman" w:cs="Times New Roman"/>
          <w:sz w:val="24"/>
          <w:szCs w:val="24"/>
        </w:rPr>
        <w:t xml:space="preserve"> </w:t>
      </w:r>
    </w:p>
    <w:p w14:paraId="0AC52B7C" w14:textId="77777777" w:rsidR="00562476" w:rsidRDefault="00562476" w:rsidP="00562476">
      <w:pPr>
        <w:spacing w:after="0" w:line="276" w:lineRule="auto"/>
        <w:jc w:val="both"/>
        <w:rPr>
          <w:rFonts w:ascii="Times New Roman" w:hAnsi="Times New Roman" w:cs="Times New Roman"/>
          <w:sz w:val="24"/>
          <w:szCs w:val="24"/>
        </w:rPr>
      </w:pPr>
    </w:p>
    <w:p w14:paraId="4921E8CC" w14:textId="77777777" w:rsidR="00562476" w:rsidRPr="000A2083" w:rsidRDefault="00562476" w:rsidP="00562476">
      <w:pPr>
        <w:spacing w:after="0" w:line="276" w:lineRule="auto"/>
        <w:jc w:val="both"/>
        <w:rPr>
          <w:rFonts w:ascii="Times New Roman" w:hAnsi="Times New Roman" w:cs="Times New Roman"/>
          <w:sz w:val="24"/>
          <w:szCs w:val="24"/>
        </w:rPr>
      </w:pPr>
      <w:r w:rsidRPr="000A2083">
        <w:rPr>
          <w:rFonts w:ascii="Times New Roman" w:hAnsi="Times New Roman" w:cs="Times New Roman"/>
          <w:b/>
          <w:sz w:val="24"/>
          <w:szCs w:val="24"/>
        </w:rPr>
        <w:t>ACUERDO NÚMERO SEIS:</w:t>
      </w:r>
      <w:r w:rsidRPr="000A2083">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A2083">
        <w:rPr>
          <w:rFonts w:ascii="Times New Roman" w:hAnsi="Times New Roman" w:cs="Times New Roman"/>
          <w:b/>
          <w:sz w:val="24"/>
          <w:szCs w:val="24"/>
        </w:rPr>
        <w:t>ACUERDA:</w:t>
      </w:r>
      <w:r w:rsidRPr="000A2083">
        <w:rPr>
          <w:rFonts w:ascii="Times New Roman" w:hAnsi="Times New Roman" w:cs="Times New Roman"/>
          <w:sz w:val="24"/>
          <w:szCs w:val="24"/>
        </w:rPr>
        <w:t xml:space="preserve"> Aprobar Colaboraciones Económicas,  autorizándose al Jefe de UACI, Arq. Henry Douglas Palacios Montenegro, para que realice los trámites correspondientes, a la vez se autoriza a la Tesorera Municipal, Licda.  Mayra Lissethe Renderos de Vásquez para que pueda erogar y entregar según detalle siguiente:</w:t>
      </w:r>
    </w:p>
    <w:tbl>
      <w:tblPr>
        <w:tblStyle w:val="Tablaconcuadrcula"/>
        <w:tblW w:w="0" w:type="auto"/>
        <w:tblInd w:w="108" w:type="dxa"/>
        <w:tblLook w:val="04A0" w:firstRow="1" w:lastRow="0" w:firstColumn="1" w:lastColumn="0" w:noHBand="0" w:noVBand="1"/>
      </w:tblPr>
      <w:tblGrid>
        <w:gridCol w:w="486"/>
        <w:gridCol w:w="2205"/>
        <w:gridCol w:w="4849"/>
        <w:gridCol w:w="2030"/>
      </w:tblGrid>
      <w:tr w:rsidR="00562476" w:rsidRPr="000A2083" w14:paraId="0784B0DA" w14:textId="77777777" w:rsidTr="007B3F30">
        <w:trPr>
          <w:trHeight w:val="1148"/>
        </w:trPr>
        <w:tc>
          <w:tcPr>
            <w:tcW w:w="486" w:type="dxa"/>
            <w:shd w:val="clear" w:color="auto" w:fill="DAEEF3" w:themeFill="accent5" w:themeFillTint="33"/>
          </w:tcPr>
          <w:p w14:paraId="34ECAF27"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N°</w:t>
            </w:r>
          </w:p>
        </w:tc>
        <w:tc>
          <w:tcPr>
            <w:tcW w:w="2208" w:type="dxa"/>
            <w:shd w:val="clear" w:color="auto" w:fill="DAEEF3" w:themeFill="accent5" w:themeFillTint="33"/>
          </w:tcPr>
          <w:p w14:paraId="77084B39" w14:textId="77777777" w:rsidR="00562476" w:rsidRPr="00E51C22" w:rsidRDefault="00562476" w:rsidP="007B3F30">
            <w:pPr>
              <w:spacing w:after="0" w:line="240" w:lineRule="auto"/>
              <w:rPr>
                <w:rFonts w:ascii="Times New Roman" w:hAnsi="Times New Roman" w:cs="Times New Roman"/>
                <w:sz w:val="24"/>
                <w:szCs w:val="24"/>
              </w:rPr>
            </w:pPr>
            <w:r w:rsidRPr="00E51C22">
              <w:rPr>
                <w:rFonts w:ascii="Times New Roman" w:hAnsi="Times New Roman" w:cs="Times New Roman"/>
                <w:sz w:val="24"/>
                <w:szCs w:val="24"/>
              </w:rPr>
              <w:t>NOMBRE DE LA INSTITUCIÓN/ COMUNIDAD/ PERSONA NATURAL</w:t>
            </w:r>
          </w:p>
        </w:tc>
        <w:tc>
          <w:tcPr>
            <w:tcW w:w="5072" w:type="dxa"/>
            <w:shd w:val="clear" w:color="auto" w:fill="DAEEF3" w:themeFill="accent5" w:themeFillTint="33"/>
          </w:tcPr>
          <w:p w14:paraId="143AC4AB" w14:textId="77777777" w:rsidR="00562476" w:rsidRPr="00E51C22" w:rsidRDefault="00562476" w:rsidP="007B3F30">
            <w:pPr>
              <w:spacing w:after="0" w:line="240" w:lineRule="auto"/>
              <w:jc w:val="both"/>
              <w:rPr>
                <w:rFonts w:ascii="Times New Roman" w:hAnsi="Times New Roman" w:cs="Times New Roman"/>
                <w:sz w:val="24"/>
                <w:szCs w:val="24"/>
              </w:rPr>
            </w:pPr>
          </w:p>
          <w:p w14:paraId="2D978A72"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RESOLUCIÓN DE PETICIÓN</w:t>
            </w:r>
          </w:p>
        </w:tc>
        <w:tc>
          <w:tcPr>
            <w:tcW w:w="2030" w:type="dxa"/>
            <w:shd w:val="clear" w:color="auto" w:fill="DAEEF3" w:themeFill="accent5" w:themeFillTint="33"/>
          </w:tcPr>
          <w:p w14:paraId="29A70557" w14:textId="77777777" w:rsidR="00562476" w:rsidRPr="00E51C22" w:rsidRDefault="00562476" w:rsidP="007B3F30">
            <w:pPr>
              <w:spacing w:after="0" w:line="240" w:lineRule="auto"/>
              <w:jc w:val="both"/>
              <w:rPr>
                <w:rFonts w:ascii="Times New Roman" w:hAnsi="Times New Roman" w:cs="Times New Roman"/>
                <w:sz w:val="24"/>
                <w:szCs w:val="24"/>
              </w:rPr>
            </w:pPr>
            <w:r w:rsidRPr="00E51C22">
              <w:rPr>
                <w:rFonts w:ascii="Times New Roman" w:hAnsi="Times New Roman" w:cs="Times New Roman"/>
                <w:sz w:val="24"/>
                <w:szCs w:val="24"/>
              </w:rPr>
              <w:t>AUTORIZACIÓN DE CUENTA BANCARIA A DESCARGAR.</w:t>
            </w:r>
          </w:p>
        </w:tc>
      </w:tr>
      <w:tr w:rsidR="00562476" w:rsidRPr="000A2083" w14:paraId="3168D34D" w14:textId="77777777" w:rsidTr="007B3F30">
        <w:trPr>
          <w:trHeight w:val="444"/>
        </w:trPr>
        <w:tc>
          <w:tcPr>
            <w:tcW w:w="486" w:type="dxa"/>
          </w:tcPr>
          <w:p w14:paraId="0881514C" w14:textId="77777777" w:rsidR="00562476" w:rsidRPr="00E51C22" w:rsidRDefault="00562476" w:rsidP="007B3F30">
            <w:pPr>
              <w:spacing w:after="0" w:line="240" w:lineRule="auto"/>
              <w:jc w:val="both"/>
              <w:rPr>
                <w:rFonts w:ascii="Times New Roman" w:hAnsi="Times New Roman" w:cs="Times New Roman"/>
              </w:rPr>
            </w:pPr>
            <w:r w:rsidRPr="00E51C22">
              <w:rPr>
                <w:rFonts w:ascii="Times New Roman" w:hAnsi="Times New Roman" w:cs="Times New Roman"/>
              </w:rPr>
              <w:t>1</w:t>
            </w:r>
          </w:p>
        </w:tc>
        <w:tc>
          <w:tcPr>
            <w:tcW w:w="2208" w:type="dxa"/>
          </w:tcPr>
          <w:p w14:paraId="641889A1" w14:textId="77777777" w:rsidR="00562476" w:rsidRDefault="00562476" w:rsidP="007B3F30">
            <w:pPr>
              <w:spacing w:after="0"/>
              <w:rPr>
                <w:rFonts w:ascii="Times New Roman" w:hAnsi="Times New Roman" w:cs="Times New Roman"/>
              </w:rPr>
            </w:pPr>
            <w:r>
              <w:rPr>
                <w:rFonts w:ascii="Times New Roman" w:hAnsi="Times New Roman" w:cs="Times New Roman"/>
              </w:rPr>
              <w:t>MADRES DE HIJOS</w:t>
            </w:r>
            <w:r w:rsidRPr="00755E11">
              <w:rPr>
                <w:rFonts w:ascii="Times New Roman" w:hAnsi="Times New Roman" w:cs="Times New Roman"/>
              </w:rPr>
              <w:t xml:space="preserve"> CON </w:t>
            </w:r>
            <w:r>
              <w:rPr>
                <w:rFonts w:ascii="Times New Roman" w:hAnsi="Times New Roman" w:cs="Times New Roman"/>
              </w:rPr>
              <w:t>XXXX XXXXXX XXXXXXX XX Y/O</w:t>
            </w:r>
          </w:p>
          <w:p w14:paraId="1C64C819" w14:textId="77777777" w:rsidR="00562476" w:rsidRPr="00755E11" w:rsidRDefault="00562476" w:rsidP="007B3F30">
            <w:pPr>
              <w:spacing w:after="0"/>
              <w:rPr>
                <w:rFonts w:ascii="Times New Roman" w:hAnsi="Times New Roman" w:cs="Times New Roman"/>
              </w:rPr>
            </w:pPr>
            <w:r w:rsidRPr="00755E11">
              <w:rPr>
                <w:rFonts w:ascii="Times New Roman" w:hAnsi="Times New Roman" w:cs="Times New Roman"/>
              </w:rPr>
              <w:t>DISCAPACITADOS.</w:t>
            </w:r>
          </w:p>
        </w:tc>
        <w:tc>
          <w:tcPr>
            <w:tcW w:w="5072" w:type="dxa"/>
          </w:tcPr>
          <w:p w14:paraId="615D1C0E" w14:textId="77777777" w:rsidR="00562476" w:rsidRPr="00755E11" w:rsidRDefault="00562476" w:rsidP="007B3F30">
            <w:pPr>
              <w:spacing w:after="0"/>
              <w:jc w:val="both"/>
              <w:rPr>
                <w:rFonts w:ascii="Times New Roman" w:hAnsi="Times New Roman" w:cs="Times New Roman"/>
              </w:rPr>
            </w:pPr>
            <w:r w:rsidRPr="00755E11">
              <w:rPr>
                <w:rFonts w:ascii="Times New Roman" w:hAnsi="Times New Roman" w:cs="Times New Roman"/>
              </w:rPr>
              <w:t xml:space="preserve">SE LES CONCEDE CONTRIBUCIÓN ECÓMICA ESPECIAL </w:t>
            </w:r>
            <w:r>
              <w:rPr>
                <w:rFonts w:ascii="Times New Roman" w:hAnsi="Times New Roman" w:cs="Times New Roman"/>
              </w:rPr>
              <w:t xml:space="preserve">DE $25.00 DÓLARES </w:t>
            </w:r>
            <w:r w:rsidRPr="00755E11">
              <w:rPr>
                <w:rFonts w:ascii="Times New Roman" w:hAnsi="Times New Roman" w:cs="Times New Roman"/>
              </w:rPr>
              <w:t xml:space="preserve">PARA LAS SIGUIENTES MADRES: </w:t>
            </w:r>
          </w:p>
          <w:p w14:paraId="4C0A2F09" w14:textId="77777777" w:rsidR="00562476" w:rsidRPr="00755E11" w:rsidRDefault="00562476" w:rsidP="007B3F30">
            <w:pPr>
              <w:spacing w:after="0"/>
              <w:jc w:val="both"/>
              <w:rPr>
                <w:rFonts w:ascii="Times New Roman" w:hAnsi="Times New Roman" w:cs="Times New Roman"/>
              </w:rPr>
            </w:pPr>
            <w:r w:rsidRPr="00755E11">
              <w:rPr>
                <w:rFonts w:ascii="Times New Roman" w:hAnsi="Times New Roman" w:cs="Times New Roman"/>
              </w:rPr>
              <w:t>-REYNA ELIZABETH AGGUILLÓN MARTÍNEZ.</w:t>
            </w:r>
          </w:p>
          <w:p w14:paraId="3DBB3FF7" w14:textId="77777777" w:rsidR="00562476" w:rsidRDefault="00562476" w:rsidP="007B3F30">
            <w:pPr>
              <w:spacing w:after="0"/>
              <w:jc w:val="both"/>
              <w:rPr>
                <w:rFonts w:ascii="Times New Roman" w:hAnsi="Times New Roman" w:cs="Times New Roman"/>
              </w:rPr>
            </w:pPr>
            <w:r w:rsidRPr="00755E11">
              <w:rPr>
                <w:rFonts w:ascii="Times New Roman" w:hAnsi="Times New Roman" w:cs="Times New Roman"/>
              </w:rPr>
              <w:t>- DOMITILA HERNÁNDEZ PÉREZ.</w:t>
            </w:r>
            <w:r>
              <w:rPr>
                <w:rFonts w:ascii="Times New Roman" w:hAnsi="Times New Roman" w:cs="Times New Roman"/>
              </w:rPr>
              <w:t xml:space="preserve"> </w:t>
            </w:r>
          </w:p>
          <w:p w14:paraId="5391BC73" w14:textId="77777777" w:rsidR="00562476" w:rsidRPr="00755E11" w:rsidRDefault="00562476" w:rsidP="007B3F30">
            <w:pPr>
              <w:spacing w:after="0"/>
              <w:jc w:val="both"/>
              <w:rPr>
                <w:rFonts w:ascii="Times New Roman" w:hAnsi="Times New Roman" w:cs="Times New Roman"/>
              </w:rPr>
            </w:pPr>
            <w:r>
              <w:rPr>
                <w:rFonts w:ascii="Times New Roman" w:hAnsi="Times New Roman" w:cs="Times New Roman"/>
              </w:rPr>
              <w:t>DEL PERIODO COMPRENDIDO DE ENERO HASTA DICIEMBRE 2020. (Modificación de acuerdo número cinco de acta número siete de fecha veintiuno de febrero de Dos Mil Veinte)</w:t>
            </w:r>
          </w:p>
        </w:tc>
        <w:tc>
          <w:tcPr>
            <w:tcW w:w="2030" w:type="dxa"/>
          </w:tcPr>
          <w:p w14:paraId="18F759D4"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 xml:space="preserve">El Gasto se aplicará a la cuenta: TMSPP/FONDO COMUN MUNICIPAL PERIODO 2018-2021 </w:t>
            </w:r>
          </w:p>
          <w:p w14:paraId="643DC985"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100-200-700911-5</w:t>
            </w:r>
          </w:p>
        </w:tc>
      </w:tr>
      <w:tr w:rsidR="00562476" w:rsidRPr="000A2083" w14:paraId="118EEAC0" w14:textId="77777777" w:rsidTr="007B3F30">
        <w:trPr>
          <w:trHeight w:val="444"/>
        </w:trPr>
        <w:tc>
          <w:tcPr>
            <w:tcW w:w="486" w:type="dxa"/>
          </w:tcPr>
          <w:p w14:paraId="1D7EFE9A" w14:textId="77777777" w:rsidR="00562476" w:rsidRPr="00E51C22" w:rsidRDefault="00562476" w:rsidP="007B3F30">
            <w:pPr>
              <w:spacing w:after="0" w:line="240" w:lineRule="auto"/>
              <w:jc w:val="both"/>
              <w:rPr>
                <w:rFonts w:ascii="Times New Roman" w:hAnsi="Times New Roman" w:cs="Times New Roman"/>
              </w:rPr>
            </w:pPr>
            <w:r>
              <w:rPr>
                <w:rFonts w:ascii="Times New Roman" w:hAnsi="Times New Roman" w:cs="Times New Roman"/>
              </w:rPr>
              <w:t>2</w:t>
            </w:r>
          </w:p>
        </w:tc>
        <w:tc>
          <w:tcPr>
            <w:tcW w:w="2208" w:type="dxa"/>
          </w:tcPr>
          <w:p w14:paraId="2BFA1451" w14:textId="77777777" w:rsidR="00562476" w:rsidRDefault="00562476" w:rsidP="007B3F30">
            <w:pPr>
              <w:spacing w:after="0"/>
              <w:rPr>
                <w:rFonts w:ascii="Times New Roman" w:hAnsi="Times New Roman" w:cs="Times New Roman"/>
              </w:rPr>
            </w:pPr>
            <w:r>
              <w:rPr>
                <w:rFonts w:ascii="Times New Roman" w:hAnsi="Times New Roman" w:cs="Times New Roman"/>
              </w:rPr>
              <w:t>MADRES DE HIJOS</w:t>
            </w:r>
            <w:r w:rsidRPr="00755E11">
              <w:rPr>
                <w:rFonts w:ascii="Times New Roman" w:hAnsi="Times New Roman" w:cs="Times New Roman"/>
              </w:rPr>
              <w:t xml:space="preserve"> </w:t>
            </w:r>
            <w:r>
              <w:rPr>
                <w:rFonts w:ascii="Times New Roman" w:hAnsi="Times New Roman" w:cs="Times New Roman"/>
              </w:rPr>
              <w:t>XXXXXX XXXX XXXX XXXX XXXX Y/O</w:t>
            </w:r>
          </w:p>
          <w:p w14:paraId="33EA2E02" w14:textId="77777777" w:rsidR="00562476" w:rsidRPr="00755E11" w:rsidRDefault="00562476" w:rsidP="007B3F30">
            <w:pPr>
              <w:spacing w:after="0"/>
              <w:rPr>
                <w:rFonts w:ascii="Times New Roman" w:hAnsi="Times New Roman" w:cs="Times New Roman"/>
              </w:rPr>
            </w:pPr>
            <w:r w:rsidRPr="00755E11">
              <w:rPr>
                <w:rFonts w:ascii="Times New Roman" w:hAnsi="Times New Roman" w:cs="Times New Roman"/>
              </w:rPr>
              <w:t>DISCAPACITADOS.</w:t>
            </w:r>
          </w:p>
        </w:tc>
        <w:tc>
          <w:tcPr>
            <w:tcW w:w="5072" w:type="dxa"/>
          </w:tcPr>
          <w:p w14:paraId="39F3E09D" w14:textId="77777777" w:rsidR="00562476" w:rsidRPr="00755E11" w:rsidRDefault="00562476" w:rsidP="007B3F30">
            <w:pPr>
              <w:spacing w:after="0"/>
              <w:jc w:val="both"/>
              <w:rPr>
                <w:rFonts w:ascii="Times New Roman" w:hAnsi="Times New Roman" w:cs="Times New Roman"/>
              </w:rPr>
            </w:pPr>
            <w:r w:rsidRPr="00755E11">
              <w:rPr>
                <w:rFonts w:ascii="Times New Roman" w:hAnsi="Times New Roman" w:cs="Times New Roman"/>
              </w:rPr>
              <w:t xml:space="preserve">SE LES CONCEDE CONTRIBUCIÓN ECÓMICA ESPECIAL </w:t>
            </w:r>
            <w:r>
              <w:rPr>
                <w:rFonts w:ascii="Times New Roman" w:hAnsi="Times New Roman" w:cs="Times New Roman"/>
              </w:rPr>
              <w:t xml:space="preserve">DE $25.00 DÓLARES </w:t>
            </w:r>
            <w:r w:rsidRPr="00755E11">
              <w:rPr>
                <w:rFonts w:ascii="Times New Roman" w:hAnsi="Times New Roman" w:cs="Times New Roman"/>
              </w:rPr>
              <w:t xml:space="preserve">PARA LAS SIGUIENTES MADRES: </w:t>
            </w:r>
          </w:p>
          <w:p w14:paraId="5BFCB15D" w14:textId="77777777" w:rsidR="00562476" w:rsidRPr="003C0072" w:rsidRDefault="00562476" w:rsidP="007B3F30">
            <w:pPr>
              <w:spacing w:after="0"/>
              <w:jc w:val="both"/>
              <w:rPr>
                <w:rFonts w:ascii="Times New Roman" w:hAnsi="Times New Roman" w:cs="Times New Roman"/>
              </w:rPr>
            </w:pPr>
            <w:r w:rsidRPr="003C0072">
              <w:rPr>
                <w:rFonts w:ascii="Times New Roman" w:hAnsi="Times New Roman" w:cs="Times New Roman"/>
              </w:rPr>
              <w:t>-</w:t>
            </w:r>
            <w:r>
              <w:rPr>
                <w:rFonts w:ascii="Times New Roman" w:hAnsi="Times New Roman" w:cs="Times New Roman"/>
              </w:rPr>
              <w:t xml:space="preserve">    </w:t>
            </w:r>
            <w:r w:rsidRPr="003C0072">
              <w:rPr>
                <w:rFonts w:ascii="Times New Roman" w:hAnsi="Times New Roman" w:cs="Times New Roman"/>
              </w:rPr>
              <w:t>JOSEFA GIRON</w:t>
            </w:r>
          </w:p>
          <w:p w14:paraId="082D1DD2" w14:textId="77777777" w:rsidR="00562476" w:rsidRDefault="00562476" w:rsidP="007B3F30">
            <w:pPr>
              <w:spacing w:after="0"/>
              <w:jc w:val="both"/>
              <w:rPr>
                <w:rFonts w:ascii="Times New Roman" w:hAnsi="Times New Roman" w:cs="Times New Roman"/>
              </w:rPr>
            </w:pPr>
            <w:r>
              <w:rPr>
                <w:rFonts w:ascii="Times New Roman" w:hAnsi="Times New Roman" w:cs="Times New Roman"/>
              </w:rPr>
              <w:t xml:space="preserve">- </w:t>
            </w:r>
            <w:r w:rsidRPr="003C0072">
              <w:rPr>
                <w:rFonts w:ascii="Times New Roman" w:hAnsi="Times New Roman" w:cs="Times New Roman"/>
              </w:rPr>
              <w:t>MARIA ANTONIA REYES</w:t>
            </w:r>
            <w:r>
              <w:rPr>
                <w:rFonts w:ascii="Times New Roman" w:hAnsi="Times New Roman" w:cs="Times New Roman"/>
              </w:rPr>
              <w:t>.</w:t>
            </w:r>
          </w:p>
          <w:p w14:paraId="45DDBD62" w14:textId="77777777" w:rsidR="00562476" w:rsidRPr="00755E11" w:rsidRDefault="00562476" w:rsidP="007B3F30">
            <w:pPr>
              <w:spacing w:after="0"/>
              <w:jc w:val="both"/>
              <w:rPr>
                <w:rFonts w:ascii="Times New Roman" w:hAnsi="Times New Roman" w:cs="Times New Roman"/>
              </w:rPr>
            </w:pPr>
            <w:r>
              <w:rPr>
                <w:rFonts w:ascii="Times New Roman" w:hAnsi="Times New Roman" w:cs="Times New Roman"/>
              </w:rPr>
              <w:t xml:space="preserve">DEL PERIODO COMPRENDIDO DE ENERO HASTA DICIEMBRE 2020. (Modificación de acuerdo número cinco de Acta </w:t>
            </w:r>
            <w:r w:rsidRPr="003C0072">
              <w:rPr>
                <w:rFonts w:ascii="Times New Roman" w:hAnsi="Times New Roman" w:cs="Times New Roman"/>
                <w:color w:val="000000" w:themeColor="text1"/>
              </w:rPr>
              <w:t>número Ocho de fecha Veintiocho de Febrero de Dos Mil Veinte</w:t>
            </w:r>
            <w:r>
              <w:rPr>
                <w:rFonts w:ascii="Times New Roman" w:hAnsi="Times New Roman" w:cs="Times New Roman"/>
              </w:rPr>
              <w:t>)</w:t>
            </w:r>
          </w:p>
        </w:tc>
        <w:tc>
          <w:tcPr>
            <w:tcW w:w="2030" w:type="dxa"/>
          </w:tcPr>
          <w:p w14:paraId="66B72600"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 xml:space="preserve">El Gasto se aplicará a la cuenta: TMSPP/FONDO COMUN MUNICIPAL PERIODO 2018-2021 </w:t>
            </w:r>
          </w:p>
          <w:p w14:paraId="1B39C031" w14:textId="77777777" w:rsidR="00562476" w:rsidRPr="00E51C22" w:rsidRDefault="00562476" w:rsidP="007B3F30">
            <w:pPr>
              <w:spacing w:after="0" w:line="240" w:lineRule="auto"/>
              <w:rPr>
                <w:rFonts w:ascii="Times New Roman" w:hAnsi="Times New Roman" w:cs="Times New Roman"/>
              </w:rPr>
            </w:pPr>
            <w:r w:rsidRPr="00E51C22">
              <w:rPr>
                <w:rFonts w:ascii="Times New Roman" w:hAnsi="Times New Roman" w:cs="Times New Roman"/>
              </w:rPr>
              <w:t>100-200-700911-5</w:t>
            </w:r>
          </w:p>
        </w:tc>
      </w:tr>
    </w:tbl>
    <w:p w14:paraId="32D07E26" w14:textId="77777777" w:rsidR="00562476" w:rsidRDefault="00562476" w:rsidP="00562476">
      <w:pPr>
        <w:spacing w:after="0" w:line="276" w:lineRule="auto"/>
        <w:jc w:val="both"/>
        <w:rPr>
          <w:rFonts w:ascii="Times New Roman" w:hAnsi="Times New Roman" w:cs="Times New Roman"/>
          <w:sz w:val="24"/>
          <w:szCs w:val="24"/>
        </w:rPr>
      </w:pPr>
      <w:r w:rsidRPr="000A2083">
        <w:rPr>
          <w:rFonts w:ascii="Times New Roman" w:hAnsi="Times New Roman" w:cs="Times New Roman"/>
          <w:sz w:val="24"/>
          <w:szCs w:val="24"/>
        </w:rPr>
        <w:t xml:space="preserve">Se autoriza a la Tesorera Municipal, para que pueda erogar y cancelar las cantidades antes descritas a  efecto de cancelar y de hacer entrega a las personas solicitantes; aplicándose los gastos en las cuentas bancarias antes mencionadas. Todos los gastos se descargarán de las cifras correspondientes del Presupuesto Municipal Vigente. </w:t>
      </w:r>
    </w:p>
    <w:p w14:paraId="03844CB4" w14:textId="77777777" w:rsidR="00562476" w:rsidRDefault="00562476" w:rsidP="00562476">
      <w:pPr>
        <w:spacing w:after="0" w:line="276" w:lineRule="auto"/>
        <w:jc w:val="both"/>
        <w:rPr>
          <w:rFonts w:ascii="Times New Roman" w:hAnsi="Times New Roman" w:cs="Times New Roman"/>
          <w:sz w:val="24"/>
          <w:szCs w:val="24"/>
        </w:rPr>
      </w:pPr>
    </w:p>
    <w:p w14:paraId="057F4127" w14:textId="77777777" w:rsidR="00562476" w:rsidRPr="00050A9D" w:rsidRDefault="00562476" w:rsidP="00562476">
      <w:pPr>
        <w:spacing w:after="0" w:line="276" w:lineRule="auto"/>
        <w:jc w:val="both"/>
        <w:rPr>
          <w:rFonts w:ascii="Times New Roman" w:hAnsi="Times New Roman" w:cs="Times New Roman"/>
          <w:sz w:val="24"/>
          <w:szCs w:val="24"/>
        </w:rPr>
      </w:pPr>
      <w:r w:rsidRPr="0064233E">
        <w:rPr>
          <w:rFonts w:ascii="Times New Roman" w:hAnsi="Times New Roman" w:cs="Times New Roman"/>
          <w:b/>
          <w:sz w:val="24"/>
          <w:szCs w:val="24"/>
        </w:rPr>
        <w:t>ACUERDO NÚMERO SIETE:</w:t>
      </w:r>
      <w:r w:rsidRPr="0064233E">
        <w:rPr>
          <w:rFonts w:ascii="Times New Roman" w:hAnsi="Times New Roman" w:cs="Times New Roman"/>
          <w:sz w:val="24"/>
          <w:szCs w:val="24"/>
        </w:rPr>
        <w:t xml:space="preserve"> El</w:t>
      </w:r>
      <w:r w:rsidRPr="00813E5A">
        <w:rPr>
          <w:rFonts w:ascii="Times New Roman" w:hAnsi="Times New Roman" w:cs="Times New Roman"/>
          <w:sz w:val="24"/>
          <w:szCs w:val="24"/>
        </w:rPr>
        <w:t xml:space="preserve"> Concejo Municipal,  CONSIDERANDO:</w:t>
      </w:r>
      <w:r w:rsidRPr="00050A9D">
        <w:rPr>
          <w:rFonts w:ascii="Times New Roman" w:hAnsi="Times New Roman" w:cs="Times New Roman"/>
          <w:sz w:val="24"/>
          <w:szCs w:val="24"/>
        </w:rPr>
        <w:t xml:space="preserve"> </w:t>
      </w:r>
    </w:p>
    <w:p w14:paraId="7DF32BA3" w14:textId="77777777" w:rsidR="00562476" w:rsidRPr="00620BFE" w:rsidRDefault="00562476" w:rsidP="00562476">
      <w:pPr>
        <w:spacing w:after="0" w:line="276" w:lineRule="auto"/>
        <w:jc w:val="both"/>
        <w:rPr>
          <w:rFonts w:ascii="Times New Roman" w:hAnsi="Times New Roman" w:cs="Times New Roman"/>
          <w:sz w:val="24"/>
          <w:szCs w:val="24"/>
        </w:rPr>
      </w:pPr>
      <w:r w:rsidRPr="00050A9D">
        <w:rPr>
          <w:rFonts w:ascii="Times New Roman" w:hAnsi="Times New Roman" w:cs="Times New Roman"/>
          <w:sz w:val="24"/>
          <w:szCs w:val="24"/>
        </w:rPr>
        <w:lastRenderedPageBreak/>
        <w:t xml:space="preserve">I- </w:t>
      </w:r>
      <w:r w:rsidRPr="008C680F">
        <w:rPr>
          <w:rFonts w:ascii="Times New Roman" w:hAnsi="Times New Roman" w:cs="Times New Roman"/>
          <w:sz w:val="24"/>
          <w:szCs w:val="24"/>
        </w:rPr>
        <w:t xml:space="preserve">Que según nota presentada por la Licda. María Isabel Rivera, Encargada de la Unidad Jurídica, donde solicita emitir aprobación de extensión de credenciales a la ASOCIACIÓN DE DESARROLLO </w:t>
      </w:r>
      <w:r>
        <w:rPr>
          <w:rFonts w:ascii="Times New Roman" w:hAnsi="Times New Roman" w:cs="Times New Roman"/>
          <w:sz w:val="24"/>
          <w:szCs w:val="24"/>
        </w:rPr>
        <w:t>COMUNAL AGUAS DEL TECOMASUCHI</w:t>
      </w:r>
      <w:r w:rsidRPr="008C680F">
        <w:rPr>
          <w:rFonts w:ascii="Times New Roman" w:hAnsi="Times New Roman" w:cs="Times New Roman"/>
          <w:sz w:val="24"/>
          <w:szCs w:val="24"/>
        </w:rPr>
        <w:t xml:space="preserve">, </w:t>
      </w:r>
      <w:r>
        <w:rPr>
          <w:rFonts w:ascii="Times New Roman" w:hAnsi="Times New Roman" w:cs="Times New Roman"/>
          <w:sz w:val="24"/>
          <w:szCs w:val="24"/>
        </w:rPr>
        <w:t xml:space="preserve"> correspondientes a los Cantones Tecomatepeque, </w:t>
      </w:r>
      <w:r w:rsidRPr="008C680F">
        <w:rPr>
          <w:rFonts w:ascii="Times New Roman" w:hAnsi="Times New Roman" w:cs="Times New Roman"/>
          <w:sz w:val="24"/>
          <w:szCs w:val="24"/>
        </w:rPr>
        <w:t xml:space="preserve">de ésta Jurisdicción, </w:t>
      </w:r>
      <w:r>
        <w:rPr>
          <w:rFonts w:ascii="Times New Roman" w:hAnsi="Times New Roman" w:cs="Times New Roman"/>
          <w:sz w:val="24"/>
          <w:szCs w:val="24"/>
        </w:rPr>
        <w:t xml:space="preserve">Cantón Palacios, Montepeque, San Rafael La Bermuda, Ichanqueso, Milingo Arriba conocido como El Copinol del Municipio de Suchitoto y Tacanagua del Municipio de Oratorio de Concepción, todos del Departamento de Cuscatlán, </w:t>
      </w:r>
      <w:r w:rsidRPr="008C680F">
        <w:rPr>
          <w:rFonts w:ascii="Times New Roman" w:hAnsi="Times New Roman" w:cs="Times New Roman"/>
          <w:sz w:val="24"/>
          <w:szCs w:val="24"/>
        </w:rPr>
        <w:t>luego de la celebración de Asamblea General el día</w:t>
      </w:r>
      <w:r>
        <w:rPr>
          <w:rFonts w:ascii="Times New Roman" w:hAnsi="Times New Roman" w:cs="Times New Roman"/>
          <w:sz w:val="24"/>
          <w:szCs w:val="24"/>
        </w:rPr>
        <w:t xml:space="preserve"> 23</w:t>
      </w:r>
      <w:r w:rsidRPr="008C680F">
        <w:rPr>
          <w:rFonts w:ascii="Times New Roman" w:hAnsi="Times New Roman" w:cs="Times New Roman"/>
          <w:sz w:val="24"/>
          <w:szCs w:val="24"/>
        </w:rPr>
        <w:t xml:space="preserve"> de </w:t>
      </w:r>
      <w:r>
        <w:rPr>
          <w:rFonts w:ascii="Times New Roman" w:hAnsi="Times New Roman" w:cs="Times New Roman"/>
          <w:sz w:val="24"/>
          <w:szCs w:val="24"/>
        </w:rPr>
        <w:t>febrero</w:t>
      </w:r>
      <w:r w:rsidRPr="008C680F">
        <w:rPr>
          <w:rFonts w:ascii="Times New Roman" w:hAnsi="Times New Roman" w:cs="Times New Roman"/>
          <w:sz w:val="24"/>
          <w:szCs w:val="24"/>
        </w:rPr>
        <w:t xml:space="preserve"> de 20</w:t>
      </w:r>
      <w:r>
        <w:rPr>
          <w:rFonts w:ascii="Times New Roman" w:hAnsi="Times New Roman" w:cs="Times New Roman"/>
          <w:sz w:val="24"/>
          <w:szCs w:val="24"/>
        </w:rPr>
        <w:t>20</w:t>
      </w:r>
      <w:r w:rsidRPr="008C680F">
        <w:rPr>
          <w:rFonts w:ascii="Times New Roman" w:hAnsi="Times New Roman" w:cs="Times New Roman"/>
          <w:sz w:val="24"/>
          <w:szCs w:val="24"/>
        </w:rPr>
        <w:t xml:space="preserve">, asentada según Acta y cuyo fin fue elegir la Junta Directiva que fungirá en el periodo de </w:t>
      </w:r>
      <w:r>
        <w:rPr>
          <w:rFonts w:ascii="Times New Roman" w:hAnsi="Times New Roman" w:cs="Times New Roman"/>
          <w:sz w:val="24"/>
          <w:szCs w:val="24"/>
        </w:rPr>
        <w:t>tres años comprendido desde el día 23</w:t>
      </w:r>
      <w:r w:rsidRPr="008C680F">
        <w:rPr>
          <w:rFonts w:ascii="Times New Roman" w:hAnsi="Times New Roman" w:cs="Times New Roman"/>
          <w:sz w:val="24"/>
          <w:szCs w:val="24"/>
        </w:rPr>
        <w:t xml:space="preserve"> de </w:t>
      </w:r>
      <w:r>
        <w:rPr>
          <w:rFonts w:ascii="Times New Roman" w:hAnsi="Times New Roman" w:cs="Times New Roman"/>
          <w:sz w:val="24"/>
          <w:szCs w:val="24"/>
        </w:rPr>
        <w:t>febrero de 2020</w:t>
      </w:r>
      <w:r w:rsidRPr="008C680F">
        <w:rPr>
          <w:rFonts w:ascii="Times New Roman" w:hAnsi="Times New Roman" w:cs="Times New Roman"/>
          <w:sz w:val="24"/>
          <w:szCs w:val="24"/>
        </w:rPr>
        <w:t xml:space="preserve"> al </w:t>
      </w:r>
      <w:r>
        <w:rPr>
          <w:rFonts w:ascii="Times New Roman" w:hAnsi="Times New Roman" w:cs="Times New Roman"/>
          <w:sz w:val="24"/>
          <w:szCs w:val="24"/>
        </w:rPr>
        <w:t>22</w:t>
      </w:r>
      <w:r w:rsidRPr="008C680F">
        <w:rPr>
          <w:rFonts w:ascii="Times New Roman" w:hAnsi="Times New Roman" w:cs="Times New Roman"/>
          <w:sz w:val="24"/>
          <w:szCs w:val="24"/>
        </w:rPr>
        <w:t xml:space="preserve"> </w:t>
      </w:r>
      <w:r>
        <w:rPr>
          <w:rFonts w:ascii="Times New Roman" w:hAnsi="Times New Roman" w:cs="Times New Roman"/>
          <w:sz w:val="24"/>
          <w:szCs w:val="24"/>
        </w:rPr>
        <w:t xml:space="preserve">febrero </w:t>
      </w:r>
      <w:r w:rsidRPr="008C680F">
        <w:rPr>
          <w:rFonts w:ascii="Times New Roman" w:hAnsi="Times New Roman" w:cs="Times New Roman"/>
          <w:sz w:val="24"/>
          <w:szCs w:val="24"/>
        </w:rPr>
        <w:t>de 202</w:t>
      </w:r>
      <w:r>
        <w:rPr>
          <w:rFonts w:ascii="Times New Roman" w:hAnsi="Times New Roman" w:cs="Times New Roman"/>
          <w:sz w:val="24"/>
          <w:szCs w:val="24"/>
        </w:rPr>
        <w:t xml:space="preserve">3, </w:t>
      </w:r>
      <w:r w:rsidRPr="008C680F">
        <w:rPr>
          <w:rFonts w:ascii="Times New Roman" w:hAnsi="Times New Roman" w:cs="Times New Roman"/>
          <w:sz w:val="24"/>
          <w:szCs w:val="24"/>
        </w:rPr>
        <w:t xml:space="preserve">y con la asistencia del Delegado Municipal siendo para el presente caso el </w:t>
      </w:r>
      <w:r>
        <w:rPr>
          <w:rFonts w:ascii="Times New Roman" w:hAnsi="Times New Roman" w:cs="Times New Roman"/>
          <w:sz w:val="24"/>
          <w:szCs w:val="24"/>
        </w:rPr>
        <w:t>Gerente General</w:t>
      </w:r>
      <w:r w:rsidRPr="008C680F">
        <w:rPr>
          <w:rFonts w:ascii="Times New Roman" w:hAnsi="Times New Roman" w:cs="Times New Roman"/>
          <w:sz w:val="24"/>
          <w:szCs w:val="24"/>
        </w:rPr>
        <w:t xml:space="preserve">, dando fe de dichos actos y cumpliendo con lo establecido en el Art. 121 del Código Municipal, que literalmente dice: Las asociaciones constituidas de conformidad al artículo anterior, presentarán solicitud de inscripción y otorgamiento de personalidad jurídica al Concejo respectivo, adjuntando el acta de constitución, los estatutos y la nómina le los miembros. El Concejo deberá resolver a más tardar dentro de los quince días siguientes de presentada la solicitud, Así mismo se solicita la legalización del libro de actas que llevarán con el fin de asentar los acuerdos correspondientes. </w:t>
      </w:r>
      <w:r w:rsidRPr="008C680F">
        <w:rPr>
          <w:rFonts w:ascii="Times New Roman" w:hAnsi="Times New Roman" w:cs="Times New Roman"/>
          <w:b/>
          <w:sz w:val="24"/>
          <w:szCs w:val="24"/>
          <w:lang w:val="es-ES"/>
        </w:rPr>
        <w:t xml:space="preserve">Por lo tanto el Concejo Municipal en uso de las facultades que le otorga el Código Municipal. ACUERDA: </w:t>
      </w:r>
      <w:r w:rsidRPr="008C680F">
        <w:rPr>
          <w:rFonts w:ascii="Times New Roman" w:hAnsi="Times New Roman" w:cs="Times New Roman"/>
          <w:sz w:val="24"/>
          <w:szCs w:val="24"/>
          <w:lang w:val="es-ES"/>
        </w:rPr>
        <w:t>1)</w:t>
      </w:r>
      <w:r w:rsidRPr="008C680F">
        <w:rPr>
          <w:rFonts w:ascii="Times New Roman" w:hAnsi="Times New Roman" w:cs="Times New Roman"/>
          <w:b/>
          <w:sz w:val="24"/>
          <w:szCs w:val="24"/>
          <w:lang w:val="es-ES"/>
        </w:rPr>
        <w:t xml:space="preserve"> </w:t>
      </w:r>
      <w:r w:rsidRPr="008C680F">
        <w:rPr>
          <w:rFonts w:ascii="Times New Roman" w:hAnsi="Times New Roman" w:cs="Times New Roman"/>
          <w:sz w:val="24"/>
          <w:szCs w:val="24"/>
          <w:lang w:val="es-ES"/>
        </w:rPr>
        <w:t>Autorizar el cierre de Libros de Actas que asentó la Junta Directiva en su anterior gestión. 2) Autorizar la apertura del Libro a los nuevos miembros, para que asienten sus Acuerdos respectivos.</w:t>
      </w:r>
      <w:r w:rsidRPr="008C680F">
        <w:rPr>
          <w:rFonts w:ascii="Times New Roman" w:hAnsi="Times New Roman" w:cs="Times New Roman"/>
          <w:b/>
          <w:sz w:val="24"/>
          <w:szCs w:val="24"/>
          <w:lang w:val="es-ES"/>
        </w:rPr>
        <w:t xml:space="preserve"> </w:t>
      </w:r>
      <w:r w:rsidRPr="008C680F">
        <w:rPr>
          <w:rFonts w:ascii="Times New Roman" w:hAnsi="Times New Roman" w:cs="Times New Roman"/>
          <w:sz w:val="24"/>
          <w:szCs w:val="24"/>
          <w:lang w:val="es-ES"/>
        </w:rPr>
        <w:t>3)</w:t>
      </w:r>
      <w:r w:rsidRPr="008C680F">
        <w:rPr>
          <w:rFonts w:ascii="Times New Roman" w:hAnsi="Times New Roman" w:cs="Times New Roman"/>
          <w:b/>
          <w:sz w:val="24"/>
          <w:szCs w:val="24"/>
          <w:lang w:val="es-ES"/>
        </w:rPr>
        <w:t xml:space="preserve"> </w:t>
      </w:r>
      <w:r w:rsidRPr="008C680F">
        <w:rPr>
          <w:rFonts w:ascii="Times New Roman" w:hAnsi="Times New Roman" w:cs="Times New Roman"/>
          <w:sz w:val="24"/>
          <w:szCs w:val="24"/>
          <w:lang w:val="es-ES"/>
        </w:rPr>
        <w:t>Aprobar la extensión de Credenciales a la</w:t>
      </w:r>
      <w:r w:rsidRPr="008C680F">
        <w:rPr>
          <w:rFonts w:ascii="Times New Roman" w:hAnsi="Times New Roman" w:cs="Times New Roman"/>
          <w:sz w:val="24"/>
          <w:szCs w:val="24"/>
        </w:rPr>
        <w:t xml:space="preserve"> ASOCIACIÓN DE DESARROLLO </w:t>
      </w:r>
      <w:r>
        <w:rPr>
          <w:rFonts w:ascii="Times New Roman" w:hAnsi="Times New Roman" w:cs="Times New Roman"/>
          <w:sz w:val="24"/>
          <w:szCs w:val="24"/>
        </w:rPr>
        <w:t>COMUNAL AGUAS DEL TECOMASUCHI</w:t>
      </w:r>
      <w:r w:rsidRPr="008C680F">
        <w:rPr>
          <w:rFonts w:ascii="Times New Roman" w:hAnsi="Times New Roman" w:cs="Times New Roman"/>
          <w:sz w:val="24"/>
          <w:szCs w:val="24"/>
        </w:rPr>
        <w:t xml:space="preserve">, </w:t>
      </w:r>
      <w:r>
        <w:rPr>
          <w:rFonts w:ascii="Times New Roman" w:hAnsi="Times New Roman" w:cs="Times New Roman"/>
          <w:sz w:val="24"/>
          <w:szCs w:val="24"/>
        </w:rPr>
        <w:t xml:space="preserve">correspondientes a los Cantones Tecomatepeque, </w:t>
      </w:r>
      <w:r w:rsidRPr="008C680F">
        <w:rPr>
          <w:rFonts w:ascii="Times New Roman" w:hAnsi="Times New Roman" w:cs="Times New Roman"/>
          <w:sz w:val="24"/>
          <w:szCs w:val="24"/>
        </w:rPr>
        <w:t xml:space="preserve">de ésta Jurisdicción, </w:t>
      </w:r>
      <w:r>
        <w:rPr>
          <w:rFonts w:ascii="Times New Roman" w:hAnsi="Times New Roman" w:cs="Times New Roman"/>
          <w:sz w:val="24"/>
          <w:szCs w:val="24"/>
        </w:rPr>
        <w:t>Cantón Palacios, Montepeque, San Rafael La Bermuda, Ichanqueso, Milingo Arriba conocido como El Copinol del Municipio de Suchitoto y Tacanagua del Municipio de Oratorio de Concepción, todos del Departamento de Cuscatlán</w:t>
      </w:r>
      <w:r w:rsidRPr="008C680F">
        <w:rPr>
          <w:rFonts w:ascii="Times New Roman" w:hAnsi="Times New Roman" w:cs="Times New Roman"/>
          <w:sz w:val="24"/>
          <w:szCs w:val="24"/>
        </w:rPr>
        <w:t xml:space="preserve">, quienes han realizado el debido proceso de Ley para la conformación de su ASOCIACION con nuevos miembros, la cual fungirá en el periodo comprendido del desde el día </w:t>
      </w:r>
      <w:r>
        <w:rPr>
          <w:rFonts w:ascii="Times New Roman" w:hAnsi="Times New Roman" w:cs="Times New Roman"/>
          <w:sz w:val="24"/>
          <w:szCs w:val="24"/>
        </w:rPr>
        <w:t>23</w:t>
      </w:r>
      <w:r w:rsidRPr="008C680F">
        <w:rPr>
          <w:rFonts w:ascii="Times New Roman" w:hAnsi="Times New Roman" w:cs="Times New Roman"/>
          <w:sz w:val="24"/>
          <w:szCs w:val="24"/>
        </w:rPr>
        <w:t xml:space="preserve"> de </w:t>
      </w:r>
      <w:r>
        <w:rPr>
          <w:rFonts w:ascii="Times New Roman" w:hAnsi="Times New Roman" w:cs="Times New Roman"/>
          <w:sz w:val="24"/>
          <w:szCs w:val="24"/>
        </w:rPr>
        <w:t>febrero de 2020</w:t>
      </w:r>
      <w:r w:rsidRPr="008C680F">
        <w:rPr>
          <w:rFonts w:ascii="Times New Roman" w:hAnsi="Times New Roman" w:cs="Times New Roman"/>
          <w:sz w:val="24"/>
          <w:szCs w:val="24"/>
        </w:rPr>
        <w:t xml:space="preserve"> al </w:t>
      </w:r>
      <w:r>
        <w:rPr>
          <w:rFonts w:ascii="Times New Roman" w:hAnsi="Times New Roman" w:cs="Times New Roman"/>
          <w:sz w:val="24"/>
          <w:szCs w:val="24"/>
        </w:rPr>
        <w:t>22</w:t>
      </w:r>
      <w:r w:rsidRPr="008C680F">
        <w:rPr>
          <w:rFonts w:ascii="Times New Roman" w:hAnsi="Times New Roman" w:cs="Times New Roman"/>
          <w:sz w:val="24"/>
          <w:szCs w:val="24"/>
        </w:rPr>
        <w:t xml:space="preserve"> </w:t>
      </w:r>
      <w:r>
        <w:rPr>
          <w:rFonts w:ascii="Times New Roman" w:hAnsi="Times New Roman" w:cs="Times New Roman"/>
          <w:sz w:val="24"/>
          <w:szCs w:val="24"/>
        </w:rPr>
        <w:t xml:space="preserve">febrero </w:t>
      </w:r>
      <w:r w:rsidRPr="008C680F">
        <w:rPr>
          <w:rFonts w:ascii="Times New Roman" w:hAnsi="Times New Roman" w:cs="Times New Roman"/>
          <w:sz w:val="24"/>
          <w:szCs w:val="24"/>
        </w:rPr>
        <w:t>de 202</w:t>
      </w:r>
      <w:r>
        <w:rPr>
          <w:rFonts w:ascii="Times New Roman" w:hAnsi="Times New Roman" w:cs="Times New Roman"/>
          <w:sz w:val="24"/>
          <w:szCs w:val="24"/>
        </w:rPr>
        <w:t>3</w:t>
      </w:r>
      <w:r w:rsidRPr="008C680F">
        <w:rPr>
          <w:rFonts w:ascii="Times New Roman" w:hAnsi="Times New Roman" w:cs="Times New Roman"/>
          <w:sz w:val="24"/>
          <w:szCs w:val="24"/>
        </w:rPr>
        <w:t>. 4) Se delega a la Secretaria Municipal, realizar las disposiciones emitidas en este Acuerdo. Comuníquese.</w:t>
      </w:r>
    </w:p>
    <w:p w14:paraId="74DE0E70" w14:textId="77777777" w:rsidR="00562476" w:rsidRDefault="00562476" w:rsidP="00562476">
      <w:pPr>
        <w:spacing w:after="0"/>
        <w:jc w:val="both"/>
        <w:rPr>
          <w:rFonts w:ascii="Times New Roman" w:hAnsi="Times New Roman" w:cs="Times New Roman"/>
          <w:sz w:val="24"/>
          <w:szCs w:val="24"/>
        </w:rPr>
      </w:pPr>
    </w:p>
    <w:p w14:paraId="05DCD334" w14:textId="77777777" w:rsidR="00562476" w:rsidRPr="00147C61"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b/>
          <w:sz w:val="24"/>
          <w:szCs w:val="24"/>
        </w:rPr>
        <w:t>ACUERDO NÚMERO OCHO:</w:t>
      </w:r>
      <w:r w:rsidRPr="00147C61">
        <w:rPr>
          <w:rFonts w:ascii="Times New Roman" w:hAnsi="Times New Roman" w:cs="Times New Roman"/>
          <w:sz w:val="24"/>
          <w:szCs w:val="24"/>
        </w:rPr>
        <w:t xml:space="preserve"> El Concejo Municipal,  CONSIDERANDO: </w:t>
      </w:r>
    </w:p>
    <w:p w14:paraId="039F36C1" w14:textId="77777777" w:rsidR="00562476" w:rsidRPr="00A2119F" w:rsidRDefault="00562476" w:rsidP="00562476">
      <w:pPr>
        <w:spacing w:after="0" w:line="276" w:lineRule="auto"/>
        <w:jc w:val="both"/>
        <w:rPr>
          <w:rFonts w:ascii="Times New Roman" w:hAnsi="Times New Roman" w:cs="Times New Roman"/>
          <w:sz w:val="24"/>
          <w:szCs w:val="24"/>
        </w:rPr>
      </w:pPr>
      <w:r w:rsidRPr="00147C61">
        <w:rPr>
          <w:rFonts w:ascii="Times New Roman" w:hAnsi="Times New Roman" w:cs="Times New Roman"/>
          <w:sz w:val="24"/>
          <w:szCs w:val="24"/>
        </w:rPr>
        <w:t xml:space="preserve">I- </w:t>
      </w:r>
      <w:r>
        <w:rPr>
          <w:rFonts w:ascii="Times New Roman" w:hAnsi="Times New Roman" w:cs="Times New Roman"/>
          <w:sz w:val="24"/>
          <w:szCs w:val="24"/>
        </w:rPr>
        <w:t>Que según el decreto número 593 emitido por la Asamblea Legislativa de la República de El Salvador, donde se decreta ESTADO DE EMERGENCIA NACIONAL DE LA PANDEMIA POR COVID-19 y seguidamente el decreto número 594 donde se decretó LA LEY TEMPORAL DE DERECHOS CONSTITUCIONALES CONCRETOS PARA ATENDER LA PANDEMIA COVID-19.</w:t>
      </w:r>
    </w:p>
    <w:p w14:paraId="0E043AD2" w14:textId="77777777" w:rsidR="00562476" w:rsidRDefault="00562476" w:rsidP="00562476">
      <w:pPr>
        <w:spacing w:after="0" w:line="276" w:lineRule="auto"/>
        <w:jc w:val="both"/>
        <w:rPr>
          <w:rFonts w:ascii="Times New Roman" w:hAnsi="Times New Roman" w:cs="Times New Roman"/>
          <w:sz w:val="24"/>
          <w:szCs w:val="24"/>
        </w:rPr>
      </w:pPr>
      <w:r w:rsidRPr="00A2119F">
        <w:rPr>
          <w:rFonts w:ascii="Times New Roman" w:hAnsi="Times New Roman" w:cs="Times New Roman"/>
          <w:sz w:val="24"/>
          <w:szCs w:val="24"/>
        </w:rPr>
        <w:t xml:space="preserve">II- </w:t>
      </w:r>
      <w:r>
        <w:rPr>
          <w:rFonts w:ascii="Times New Roman" w:hAnsi="Times New Roman" w:cs="Times New Roman"/>
          <w:sz w:val="24"/>
          <w:szCs w:val="24"/>
        </w:rPr>
        <w:t>Que tomando las medidas pertinentes para evitar la propagación del virus COVID-19 éste Concejo Municipal se suma acatando las recomendaciones en la suspensión de toda actividad social, deportiva, religiosa, y todas aquellas que se encuentren relacionadas en los citados decretos donde tenga participación la Alcaldía Municipal, transmitiendo así la misma disposición a la ciudadanía en general del municipio de San pedro Perulapan, dicha suspensión se mantendrá hasta que por medio de la autoridad competente determine lo contrario, es decir que se haya superado los motivos que hayan dado paso a las declaratorias emitidas.</w:t>
      </w:r>
      <w:r w:rsidRPr="00100725">
        <w:rPr>
          <w:rFonts w:ascii="Times New Roman" w:hAnsi="Times New Roman" w:cs="Times New Roman"/>
          <w:b/>
          <w:sz w:val="24"/>
          <w:szCs w:val="24"/>
          <w:lang w:val="es-ES"/>
        </w:rPr>
        <w:t xml:space="preserve"> </w:t>
      </w:r>
      <w:r w:rsidRPr="008C680F">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sidRPr="002C761D">
        <w:rPr>
          <w:rFonts w:ascii="Times New Roman" w:hAnsi="Times New Roman" w:cs="Times New Roman"/>
          <w:sz w:val="24"/>
          <w:szCs w:val="24"/>
          <w:lang w:val="es-ES"/>
        </w:rPr>
        <w:t>Autorizar</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la suspensión de toda </w:t>
      </w:r>
      <w:r>
        <w:rPr>
          <w:rFonts w:ascii="Times New Roman" w:hAnsi="Times New Roman" w:cs="Times New Roman"/>
          <w:sz w:val="24"/>
          <w:szCs w:val="24"/>
        </w:rPr>
        <w:lastRenderedPageBreak/>
        <w:t>actividad social, deportiva, religiosa, y todas aquellas que se encuentren relacionadas en los citados decretos donde tenga participación la Alcaldía Municipal, en los términos establecidos en los considerandos del presente acuerdo dicha suspensión se mantendrá hasta que por medio de la autoridad competente se determine lo contrario, es decir que se haya superado los motivos que hayan dado paso a las declaratorias emitidas. Comuníquese.-</w:t>
      </w:r>
    </w:p>
    <w:p w14:paraId="53514050" w14:textId="77777777" w:rsidR="00562476" w:rsidRPr="00A2119F" w:rsidRDefault="00562476" w:rsidP="00562476">
      <w:pPr>
        <w:spacing w:after="0" w:line="276" w:lineRule="auto"/>
        <w:jc w:val="both"/>
        <w:rPr>
          <w:rFonts w:ascii="Times New Roman" w:hAnsi="Times New Roman" w:cs="Times New Roman"/>
          <w:sz w:val="24"/>
          <w:szCs w:val="24"/>
        </w:rPr>
      </w:pPr>
    </w:p>
    <w:p w14:paraId="6F1D157A" w14:textId="77777777" w:rsidR="00562476" w:rsidRPr="00BD6306" w:rsidRDefault="00562476" w:rsidP="00562476">
      <w:pPr>
        <w:spacing w:after="0" w:line="276" w:lineRule="auto"/>
        <w:jc w:val="both"/>
        <w:rPr>
          <w:rFonts w:ascii="Times New Roman" w:hAnsi="Times New Roman" w:cs="Times New Roman"/>
          <w:sz w:val="24"/>
          <w:szCs w:val="24"/>
        </w:rPr>
      </w:pPr>
      <w:r w:rsidRPr="00BD6306">
        <w:rPr>
          <w:rFonts w:ascii="Times New Roman" w:hAnsi="Times New Roman" w:cs="Times New Roman"/>
          <w:b/>
          <w:sz w:val="24"/>
          <w:szCs w:val="24"/>
        </w:rPr>
        <w:t>ACUERDO NÚMERO NUEVE:</w:t>
      </w:r>
      <w:r w:rsidRPr="00BD6306">
        <w:rPr>
          <w:rFonts w:ascii="Times New Roman" w:hAnsi="Times New Roman" w:cs="Times New Roman"/>
          <w:sz w:val="24"/>
          <w:szCs w:val="24"/>
        </w:rPr>
        <w:t xml:space="preserve"> El Concejo Municipal,  CONSIDERANDO: </w:t>
      </w:r>
    </w:p>
    <w:p w14:paraId="49CDD00C" w14:textId="77777777" w:rsidR="00562476" w:rsidRPr="00BD6306"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BD6306">
        <w:rPr>
          <w:rFonts w:ascii="Times New Roman" w:hAnsi="Times New Roman" w:cs="Times New Roman"/>
          <w:sz w:val="24"/>
          <w:szCs w:val="24"/>
        </w:rPr>
        <w:t xml:space="preserve">I- </w:t>
      </w:r>
      <w:r w:rsidRPr="00BD6306">
        <w:rPr>
          <w:rFonts w:ascii="Times New Roman" w:eastAsia="Times New Roman" w:hAnsi="Times New Roman" w:cs="Times New Roman"/>
          <w:color w:val="222222"/>
          <w:sz w:val="24"/>
          <w:szCs w:val="24"/>
          <w:lang w:eastAsia="es-SV"/>
        </w:rPr>
        <w:t xml:space="preserve">Que de conformidad al Acuerdo Municipal número Nueve de </w:t>
      </w:r>
      <w:r w:rsidRPr="00BD6306">
        <w:rPr>
          <w:rFonts w:ascii="Times New Roman" w:hAnsi="Times New Roman" w:cs="Times New Roman"/>
          <w:color w:val="000000" w:themeColor="text1"/>
          <w:sz w:val="24"/>
          <w:szCs w:val="24"/>
        </w:rPr>
        <w:t>Acta Ordinaria número Uno de fecha Diez de Enero de Dos Mil Veinte</w:t>
      </w:r>
      <w:r w:rsidRPr="00BD6306">
        <w:rPr>
          <w:rFonts w:ascii="Times New Roman" w:eastAsia="Times New Roman" w:hAnsi="Times New Roman" w:cs="Times New Roman"/>
          <w:color w:val="222222"/>
          <w:sz w:val="24"/>
          <w:szCs w:val="24"/>
          <w:lang w:eastAsia="es-SV"/>
        </w:rPr>
        <w:t xml:space="preserve">, y además al Acuerdo Municipal número Diez de </w:t>
      </w:r>
      <w:r w:rsidRPr="00BD6306">
        <w:rPr>
          <w:rFonts w:ascii="Times New Roman" w:hAnsi="Times New Roman" w:cs="Times New Roman"/>
          <w:color w:val="000000" w:themeColor="text1"/>
          <w:sz w:val="24"/>
          <w:szCs w:val="24"/>
        </w:rPr>
        <w:t>Acta Ordinaria número Uno de fecha Diez de Enero de Dos Mil Veinte</w:t>
      </w:r>
      <w:r w:rsidRPr="00BD6306">
        <w:rPr>
          <w:rFonts w:ascii="Times New Roman" w:eastAsia="Times New Roman" w:hAnsi="Times New Roman" w:cs="Times New Roman"/>
          <w:color w:val="222222"/>
          <w:sz w:val="24"/>
          <w:szCs w:val="24"/>
          <w:lang w:eastAsia="es-SV"/>
        </w:rPr>
        <w:t xml:space="preserve">, con el objeto de acordar la aportación económica que se realiza a la CORPORACIÓN DE MUNICIPALIDADES por sus siglas COMURES, y la </w:t>
      </w:r>
      <w:r w:rsidRPr="00BD6306">
        <w:rPr>
          <w:rFonts w:ascii="Times New Roman" w:hAnsi="Times New Roman" w:cs="Times New Roman"/>
          <w:sz w:val="24"/>
          <w:szCs w:val="24"/>
        </w:rPr>
        <w:t xml:space="preserve">ASOCIACIÓN DE MUNICIPIOS DEL DEPARTAMENTO DE CUSCATLÁN </w:t>
      </w:r>
      <w:r w:rsidRPr="00BD6306">
        <w:rPr>
          <w:rFonts w:ascii="Times New Roman" w:eastAsia="Times New Roman" w:hAnsi="Times New Roman" w:cs="Times New Roman"/>
          <w:color w:val="222222"/>
          <w:sz w:val="24"/>
          <w:szCs w:val="24"/>
          <w:lang w:eastAsia="es-SV"/>
        </w:rPr>
        <w:t xml:space="preserve">por sus siglas </w:t>
      </w:r>
      <w:r w:rsidRPr="00BD6306">
        <w:rPr>
          <w:rFonts w:ascii="Times New Roman" w:hAnsi="Times New Roman" w:cs="Times New Roman"/>
          <w:sz w:val="24"/>
          <w:szCs w:val="24"/>
        </w:rPr>
        <w:t>ASOMUC</w:t>
      </w:r>
      <w:r w:rsidRPr="00BD6306">
        <w:rPr>
          <w:rFonts w:ascii="Times New Roman" w:eastAsia="Times New Roman" w:hAnsi="Times New Roman" w:cs="Times New Roman"/>
          <w:color w:val="222222"/>
          <w:sz w:val="24"/>
          <w:szCs w:val="24"/>
          <w:lang w:eastAsia="es-SV"/>
        </w:rPr>
        <w:t xml:space="preserve">, para el primero se acordó la aportación de </w:t>
      </w:r>
      <w:r w:rsidRPr="00BD6306">
        <w:rPr>
          <w:rFonts w:ascii="Times New Roman" w:hAnsi="Times New Roman" w:cs="Times New Roman"/>
          <w:sz w:val="24"/>
          <w:szCs w:val="24"/>
        </w:rPr>
        <w:t xml:space="preserve">SEISCIENTOS DOLARES DE LOS ESTADOS UNIDOS DE NORTE AMERICA, ($600.00) </w:t>
      </w:r>
      <w:r w:rsidRPr="00BD6306">
        <w:rPr>
          <w:rFonts w:ascii="Times New Roman" w:eastAsia="Times New Roman" w:hAnsi="Times New Roman" w:cs="Times New Roman"/>
          <w:color w:val="222222"/>
          <w:sz w:val="24"/>
          <w:szCs w:val="24"/>
          <w:lang w:eastAsia="es-SV"/>
        </w:rPr>
        <w:t xml:space="preserve">de forma mensual, y para el segundo la aportación de </w:t>
      </w:r>
      <w:r w:rsidRPr="00BD6306">
        <w:rPr>
          <w:rFonts w:ascii="Times New Roman" w:hAnsi="Times New Roman" w:cs="Times New Roman"/>
          <w:sz w:val="24"/>
          <w:szCs w:val="24"/>
        </w:rPr>
        <w:t>CIENTO CINCUENTA DOLARES DE LOS ESTADOS UNIDOS DE AMERICA, ($150.00)</w:t>
      </w:r>
      <w:r w:rsidRPr="00BD6306">
        <w:rPr>
          <w:rFonts w:ascii="Times New Roman" w:eastAsia="Times New Roman" w:hAnsi="Times New Roman" w:cs="Times New Roman"/>
          <w:color w:val="222222"/>
          <w:sz w:val="24"/>
          <w:szCs w:val="24"/>
          <w:lang w:eastAsia="es-SV"/>
        </w:rPr>
        <w:t>.</w:t>
      </w:r>
    </w:p>
    <w:p w14:paraId="77B33765" w14:textId="77777777" w:rsidR="00562476" w:rsidRPr="00BD6306"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BD6306">
        <w:rPr>
          <w:rFonts w:ascii="Times New Roman" w:eastAsia="Times New Roman" w:hAnsi="Times New Roman" w:cs="Times New Roman"/>
          <w:color w:val="222222"/>
          <w:sz w:val="24"/>
          <w:szCs w:val="24"/>
          <w:lang w:eastAsia="es-SV"/>
        </w:rPr>
        <w:t>II- Que esta administración reconoce la necesidad que tienen ambas entidades de contar con recursos y trabajar en el fortalecimiento de las capacidades y competencias de las municipalidades, así como promover, fortalecer y defender propositivamente la autonomía y competencias municipales.</w:t>
      </w:r>
    </w:p>
    <w:p w14:paraId="31611222" w14:textId="77777777" w:rsidR="00562476" w:rsidRPr="00BD6306"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BD6306">
        <w:rPr>
          <w:rFonts w:ascii="Times New Roman" w:eastAsia="Times New Roman" w:hAnsi="Times New Roman" w:cs="Times New Roman"/>
          <w:color w:val="222222"/>
          <w:sz w:val="24"/>
          <w:szCs w:val="24"/>
          <w:lang w:eastAsia="es-SV"/>
        </w:rPr>
        <w:t xml:space="preserve">III- Que se ha determinado  que la erogación mensual que realizar esta municipalidad a favor de COMURES y </w:t>
      </w:r>
      <w:r>
        <w:rPr>
          <w:rFonts w:ascii="Times New Roman" w:eastAsia="Times New Roman" w:hAnsi="Times New Roman" w:cs="Times New Roman"/>
          <w:color w:val="222222"/>
          <w:sz w:val="24"/>
          <w:szCs w:val="24"/>
          <w:lang w:eastAsia="es-SV"/>
        </w:rPr>
        <w:t>ASOMUC</w:t>
      </w:r>
      <w:r w:rsidRPr="00BD6306">
        <w:rPr>
          <w:rFonts w:ascii="Times New Roman" w:eastAsia="Times New Roman" w:hAnsi="Times New Roman" w:cs="Times New Roman"/>
          <w:color w:val="222222"/>
          <w:sz w:val="24"/>
          <w:szCs w:val="24"/>
          <w:lang w:eastAsia="es-SV"/>
        </w:rPr>
        <w:t xml:space="preserve"> es por la cantidad de </w:t>
      </w:r>
      <w:r>
        <w:rPr>
          <w:rFonts w:ascii="Times New Roman" w:eastAsia="Times New Roman" w:hAnsi="Times New Roman" w:cs="Times New Roman"/>
          <w:color w:val="222222"/>
          <w:sz w:val="24"/>
          <w:szCs w:val="24"/>
          <w:lang w:eastAsia="es-SV"/>
        </w:rPr>
        <w:t>SETECIENTOS CINCUENTA 00/100 DÓLARES DE LOS ESTADOS UNIDOS DE NORTE AMERICA ($750.00)</w:t>
      </w:r>
      <w:r w:rsidRPr="00BD6306">
        <w:rPr>
          <w:rFonts w:ascii="Times New Roman" w:eastAsia="Times New Roman" w:hAnsi="Times New Roman" w:cs="Times New Roman"/>
          <w:color w:val="222222"/>
          <w:sz w:val="24"/>
          <w:szCs w:val="24"/>
          <w:lang w:eastAsia="es-SV"/>
        </w:rPr>
        <w:t>.</w:t>
      </w:r>
    </w:p>
    <w:p w14:paraId="74016050" w14:textId="77777777" w:rsidR="00562476" w:rsidRPr="00BD6306"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BD6306">
        <w:rPr>
          <w:rFonts w:ascii="Times New Roman" w:eastAsia="Times New Roman" w:hAnsi="Times New Roman" w:cs="Times New Roman"/>
          <w:color w:val="222222"/>
          <w:sz w:val="24"/>
          <w:szCs w:val="24"/>
          <w:lang w:eastAsia="es-SV"/>
        </w:rPr>
        <w:t>IV- Que es imperante la necesidad de esta municipalidad el contar con recursos, tanto propios como los transferidos o gestionados para ejecutar o desarrollar obras que se encaminan a satisfacer las necesidades de los habitantes de este municipio.</w:t>
      </w:r>
    </w:p>
    <w:p w14:paraId="73D8E594" w14:textId="77777777" w:rsidR="00562476" w:rsidRPr="00BD6306"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BD6306">
        <w:rPr>
          <w:rFonts w:ascii="Times New Roman" w:eastAsia="Times New Roman" w:hAnsi="Times New Roman" w:cs="Times New Roman"/>
          <w:color w:val="222222"/>
          <w:sz w:val="24"/>
          <w:szCs w:val="24"/>
          <w:lang w:eastAsia="es-SV"/>
        </w:rPr>
        <w:t xml:space="preserve">V- Y </w:t>
      </w:r>
      <w:r>
        <w:rPr>
          <w:rFonts w:ascii="Times New Roman" w:eastAsia="Times New Roman" w:hAnsi="Times New Roman" w:cs="Times New Roman"/>
          <w:color w:val="222222"/>
          <w:sz w:val="24"/>
          <w:szCs w:val="24"/>
          <w:lang w:eastAsia="es-SV"/>
        </w:rPr>
        <w:t xml:space="preserve">finalmente que de conformidad al Reglamento de </w:t>
      </w:r>
      <w:r w:rsidRPr="00BD6306">
        <w:rPr>
          <w:rFonts w:ascii="Times New Roman" w:eastAsia="Times New Roman" w:hAnsi="Times New Roman" w:cs="Times New Roman"/>
          <w:color w:val="222222"/>
          <w:sz w:val="24"/>
          <w:szCs w:val="24"/>
          <w:lang w:eastAsia="es-SV"/>
        </w:rPr>
        <w:t>la Ley de Creación del Fondo para el Desarrollo Económico y Social de los Municipios</w:t>
      </w:r>
      <w:r>
        <w:rPr>
          <w:rFonts w:ascii="Times New Roman" w:eastAsia="Times New Roman" w:hAnsi="Times New Roman" w:cs="Times New Roman"/>
          <w:color w:val="222222"/>
          <w:sz w:val="24"/>
          <w:szCs w:val="24"/>
          <w:lang w:eastAsia="es-SV"/>
        </w:rPr>
        <w:t xml:space="preserve"> en su</w:t>
      </w:r>
      <w:r w:rsidRPr="00BD6306">
        <w:rPr>
          <w:rFonts w:ascii="Times New Roman" w:eastAsia="Times New Roman" w:hAnsi="Times New Roman" w:cs="Times New Roman"/>
          <w:color w:val="222222"/>
          <w:sz w:val="24"/>
          <w:szCs w:val="24"/>
          <w:lang w:eastAsia="es-SV"/>
        </w:rPr>
        <w:t xml:space="preserve"> Artículo </w:t>
      </w:r>
      <w:r>
        <w:rPr>
          <w:rFonts w:ascii="Times New Roman" w:eastAsia="Times New Roman" w:hAnsi="Times New Roman" w:cs="Times New Roman"/>
          <w:color w:val="222222"/>
          <w:sz w:val="24"/>
          <w:szCs w:val="24"/>
          <w:lang w:eastAsia="es-SV"/>
        </w:rPr>
        <w:t>10</w:t>
      </w:r>
      <w:r w:rsidRPr="00BD6306">
        <w:rPr>
          <w:rFonts w:ascii="Times New Roman" w:eastAsia="Times New Roman" w:hAnsi="Times New Roman" w:cs="Times New Roman"/>
          <w:color w:val="222222"/>
          <w:sz w:val="24"/>
          <w:szCs w:val="24"/>
          <w:lang w:eastAsia="es-SV"/>
        </w:rPr>
        <w:t xml:space="preserve"> inciso </w:t>
      </w:r>
      <w:r>
        <w:rPr>
          <w:rFonts w:ascii="Times New Roman" w:eastAsia="Times New Roman" w:hAnsi="Times New Roman" w:cs="Times New Roman"/>
          <w:color w:val="222222"/>
          <w:sz w:val="24"/>
          <w:szCs w:val="24"/>
          <w:lang w:eastAsia="es-SV"/>
        </w:rPr>
        <w:t>cuarto</w:t>
      </w:r>
      <w:r w:rsidRPr="00BD6306">
        <w:rPr>
          <w:rFonts w:ascii="Times New Roman" w:eastAsia="Times New Roman" w:hAnsi="Times New Roman" w:cs="Times New Roman"/>
          <w:color w:val="222222"/>
          <w:sz w:val="24"/>
          <w:szCs w:val="24"/>
          <w:lang w:eastAsia="es-SV"/>
        </w:rPr>
        <w:t xml:space="preserve">, el cual establece la aportación de hasta un porcentaje del 1% para </w:t>
      </w:r>
      <w:r w:rsidRPr="00657EAA">
        <w:rPr>
          <w:rFonts w:ascii="Times New Roman" w:eastAsia="Times New Roman" w:hAnsi="Times New Roman" w:cs="Times New Roman"/>
          <w:color w:val="222222"/>
          <w:sz w:val="24"/>
          <w:szCs w:val="24"/>
          <w:lang w:eastAsia="es-SV"/>
        </w:rPr>
        <w:t>para pago de membresía y cuotas gremiales</w:t>
      </w:r>
      <w:r w:rsidRPr="00BD6306">
        <w:rPr>
          <w:rFonts w:ascii="Times New Roman" w:eastAsia="Times New Roman" w:hAnsi="Times New Roman" w:cs="Times New Roman"/>
          <w:color w:val="222222"/>
          <w:sz w:val="24"/>
          <w:szCs w:val="24"/>
          <w:lang w:eastAsia="es-SV"/>
        </w:rPr>
        <w:t>, en el cual se establece un porcentaje máximo de lo que corresponde a</w:t>
      </w:r>
      <w:r>
        <w:rPr>
          <w:rFonts w:ascii="Times New Roman" w:eastAsia="Times New Roman" w:hAnsi="Times New Roman" w:cs="Times New Roman"/>
          <w:color w:val="222222"/>
          <w:sz w:val="24"/>
          <w:szCs w:val="24"/>
          <w:lang w:eastAsia="es-SV"/>
        </w:rPr>
        <w:t>l 20%</w:t>
      </w:r>
      <w:r w:rsidRPr="00BD6306">
        <w:rPr>
          <w:rFonts w:ascii="Times New Roman" w:eastAsia="Times New Roman" w:hAnsi="Times New Roman" w:cs="Times New Roman"/>
          <w:color w:val="222222"/>
          <w:sz w:val="24"/>
          <w:szCs w:val="24"/>
          <w:lang w:eastAsia="es-SV"/>
        </w:rPr>
        <w:t xml:space="preserve"> FODES. </w:t>
      </w:r>
      <w:r w:rsidRPr="00BD6306">
        <w:rPr>
          <w:rFonts w:ascii="Times New Roman" w:eastAsia="Times New Roman" w:hAnsi="Times New Roman" w:cs="Times New Roman"/>
          <w:b/>
          <w:color w:val="222222"/>
          <w:sz w:val="24"/>
          <w:szCs w:val="24"/>
          <w:lang w:eastAsia="es-SV"/>
        </w:rPr>
        <w:t xml:space="preserve">Por tanto, el Concejo Municipal en uso de sus facultades legales que le confiere  la Constitución de la Republica, Código Municipal respecto a la Autonomía Municipal, y </w:t>
      </w:r>
      <w:r>
        <w:rPr>
          <w:rFonts w:ascii="Times New Roman" w:eastAsia="Times New Roman" w:hAnsi="Times New Roman" w:cs="Times New Roman"/>
          <w:b/>
          <w:color w:val="222222"/>
          <w:sz w:val="24"/>
          <w:szCs w:val="24"/>
          <w:lang w:eastAsia="es-SV"/>
        </w:rPr>
        <w:t>el Reglamento</w:t>
      </w:r>
      <w:r w:rsidRPr="00BD6306">
        <w:rPr>
          <w:rFonts w:ascii="Times New Roman" w:eastAsia="Times New Roman" w:hAnsi="Times New Roman" w:cs="Times New Roman"/>
          <w:b/>
          <w:color w:val="222222"/>
          <w:sz w:val="24"/>
          <w:szCs w:val="24"/>
          <w:lang w:eastAsia="es-SV"/>
        </w:rPr>
        <w:t xml:space="preserve"> de </w:t>
      </w:r>
      <w:r>
        <w:rPr>
          <w:rFonts w:ascii="Times New Roman" w:eastAsia="Times New Roman" w:hAnsi="Times New Roman" w:cs="Times New Roman"/>
          <w:b/>
          <w:color w:val="222222"/>
          <w:sz w:val="24"/>
          <w:szCs w:val="24"/>
          <w:lang w:eastAsia="es-SV"/>
        </w:rPr>
        <w:t xml:space="preserve">la </w:t>
      </w:r>
      <w:r w:rsidRPr="00BD6306">
        <w:rPr>
          <w:rFonts w:ascii="Times New Roman" w:eastAsia="Times New Roman" w:hAnsi="Times New Roman" w:cs="Times New Roman"/>
          <w:b/>
          <w:color w:val="222222"/>
          <w:sz w:val="24"/>
          <w:szCs w:val="24"/>
          <w:lang w:eastAsia="es-SV"/>
        </w:rPr>
        <w:t xml:space="preserve">Creación del Fondo para el Desarrollo Económico y Social de los Municipios Artículo </w:t>
      </w:r>
      <w:r>
        <w:rPr>
          <w:rFonts w:ascii="Times New Roman" w:eastAsia="Times New Roman" w:hAnsi="Times New Roman" w:cs="Times New Roman"/>
          <w:b/>
          <w:color w:val="222222"/>
          <w:sz w:val="24"/>
          <w:szCs w:val="24"/>
          <w:lang w:eastAsia="es-SV"/>
        </w:rPr>
        <w:t>10</w:t>
      </w:r>
      <w:r w:rsidRPr="00BD6306">
        <w:rPr>
          <w:rFonts w:ascii="Times New Roman" w:eastAsia="Times New Roman" w:hAnsi="Times New Roman" w:cs="Times New Roman"/>
          <w:b/>
          <w:color w:val="222222"/>
          <w:sz w:val="24"/>
          <w:szCs w:val="24"/>
          <w:lang w:eastAsia="es-SV"/>
        </w:rPr>
        <w:t xml:space="preserve"> inciso </w:t>
      </w:r>
      <w:r>
        <w:rPr>
          <w:rFonts w:ascii="Times New Roman" w:eastAsia="Times New Roman" w:hAnsi="Times New Roman" w:cs="Times New Roman"/>
          <w:b/>
          <w:color w:val="222222"/>
          <w:sz w:val="24"/>
          <w:szCs w:val="24"/>
          <w:lang w:eastAsia="es-SV"/>
        </w:rPr>
        <w:t>cuarto</w:t>
      </w:r>
      <w:r w:rsidRPr="00BD6306">
        <w:rPr>
          <w:rFonts w:ascii="Times New Roman" w:eastAsia="Times New Roman" w:hAnsi="Times New Roman" w:cs="Times New Roman"/>
          <w:b/>
          <w:color w:val="222222"/>
          <w:sz w:val="24"/>
          <w:szCs w:val="24"/>
          <w:lang w:eastAsia="es-SV"/>
        </w:rPr>
        <w:t xml:space="preserve">, </w:t>
      </w:r>
      <w:r w:rsidRPr="00BD6306">
        <w:rPr>
          <w:rFonts w:ascii="Times New Roman" w:eastAsia="Times New Roman" w:hAnsi="Times New Roman" w:cs="Times New Roman"/>
          <w:b/>
          <w:bCs/>
          <w:color w:val="222222"/>
          <w:sz w:val="24"/>
          <w:szCs w:val="24"/>
          <w:lang w:eastAsia="es-SV"/>
        </w:rPr>
        <w:t>ACUERDA</w:t>
      </w:r>
      <w:r w:rsidRPr="00BD6306">
        <w:rPr>
          <w:rFonts w:ascii="Times New Roman" w:eastAsia="Times New Roman" w:hAnsi="Times New Roman" w:cs="Times New Roman"/>
          <w:b/>
          <w:color w:val="222222"/>
          <w:sz w:val="24"/>
          <w:szCs w:val="24"/>
          <w:lang w:eastAsia="es-SV"/>
        </w:rPr>
        <w:t xml:space="preserve">: </w:t>
      </w:r>
      <w:r w:rsidRPr="00BD6306">
        <w:rPr>
          <w:rFonts w:ascii="Times New Roman" w:eastAsia="Times New Roman" w:hAnsi="Times New Roman" w:cs="Times New Roman"/>
          <w:color w:val="222222"/>
          <w:sz w:val="24"/>
          <w:szCs w:val="24"/>
          <w:lang w:eastAsia="es-SV"/>
        </w:rPr>
        <w:t>1) Modificar los acuerdos relacionados en el romano I de los considerandos del presente acuerdo municipal, en el sentido que la aportación que se brindara a las entidades quedara de la siguiente manera:</w:t>
      </w:r>
      <w:r>
        <w:rPr>
          <w:rFonts w:ascii="Times New Roman" w:eastAsia="Times New Roman" w:hAnsi="Times New Roman" w:cs="Times New Roman"/>
          <w:color w:val="222222"/>
          <w:sz w:val="24"/>
          <w:szCs w:val="24"/>
          <w:lang w:eastAsia="es-SV"/>
        </w:rPr>
        <w:t xml:space="preserve"> </w:t>
      </w:r>
      <w:r w:rsidRPr="00BD6306">
        <w:rPr>
          <w:rFonts w:ascii="Times New Roman" w:eastAsia="Times New Roman" w:hAnsi="Times New Roman" w:cs="Times New Roman"/>
          <w:color w:val="222222"/>
          <w:sz w:val="24"/>
          <w:szCs w:val="24"/>
          <w:lang w:eastAsia="es-SV"/>
        </w:rPr>
        <w:t xml:space="preserve">COMURES </w:t>
      </w:r>
      <w:r>
        <w:rPr>
          <w:rFonts w:ascii="Times New Roman" w:eastAsia="Times New Roman" w:hAnsi="Times New Roman" w:cs="Times New Roman"/>
          <w:color w:val="222222"/>
          <w:sz w:val="24"/>
          <w:szCs w:val="24"/>
          <w:lang w:eastAsia="es-SV"/>
        </w:rPr>
        <w:t xml:space="preserve">con una </w:t>
      </w:r>
      <w:r w:rsidRPr="00BD6306">
        <w:rPr>
          <w:rFonts w:ascii="Times New Roman" w:eastAsia="Times New Roman" w:hAnsi="Times New Roman" w:cs="Times New Roman"/>
          <w:color w:val="222222"/>
          <w:sz w:val="24"/>
          <w:szCs w:val="24"/>
          <w:lang w:eastAsia="es-SV"/>
        </w:rPr>
        <w:t xml:space="preserve">cantidad de </w:t>
      </w:r>
      <w:r>
        <w:rPr>
          <w:rFonts w:ascii="Times New Roman" w:eastAsia="Times New Roman" w:hAnsi="Times New Roman" w:cs="Times New Roman"/>
          <w:color w:val="222222"/>
          <w:sz w:val="24"/>
          <w:szCs w:val="24"/>
          <w:lang w:eastAsia="es-SV"/>
        </w:rPr>
        <w:t>CUATROCIENTOS DÓLARES DE LOS ESTADOS UNIDOS DE NORTE AMERICA ($400.00)</w:t>
      </w:r>
      <w:r w:rsidRPr="00BD6306">
        <w:rPr>
          <w:rFonts w:ascii="Times New Roman" w:eastAsia="Times New Roman" w:hAnsi="Times New Roman" w:cs="Times New Roman"/>
          <w:color w:val="222222"/>
          <w:sz w:val="24"/>
          <w:szCs w:val="24"/>
          <w:lang w:eastAsia="es-SV"/>
        </w:rPr>
        <w:t xml:space="preserve"> </w:t>
      </w:r>
      <w:r>
        <w:rPr>
          <w:rFonts w:ascii="Times New Roman" w:eastAsia="Times New Roman" w:hAnsi="Times New Roman" w:cs="Times New Roman"/>
          <w:color w:val="222222"/>
          <w:sz w:val="24"/>
          <w:szCs w:val="24"/>
          <w:lang w:eastAsia="es-SV"/>
        </w:rPr>
        <w:t xml:space="preserve">Mensuales. En cuanto a </w:t>
      </w:r>
      <w:r w:rsidRPr="00BD6306">
        <w:rPr>
          <w:rFonts w:ascii="Times New Roman" w:hAnsi="Times New Roman" w:cs="Times New Roman"/>
          <w:sz w:val="24"/>
          <w:szCs w:val="24"/>
        </w:rPr>
        <w:t xml:space="preserve">ASOCIACIÓN DE MUNICIPIOS DEL DEPARTAMENTO DE CUSCATLÁN </w:t>
      </w:r>
      <w:r w:rsidRPr="00BD6306">
        <w:rPr>
          <w:rFonts w:ascii="Times New Roman" w:eastAsia="Times New Roman" w:hAnsi="Times New Roman" w:cs="Times New Roman"/>
          <w:color w:val="222222"/>
          <w:sz w:val="24"/>
          <w:szCs w:val="24"/>
          <w:lang w:eastAsia="es-SV"/>
        </w:rPr>
        <w:t xml:space="preserve">por sus siglas </w:t>
      </w:r>
      <w:r w:rsidRPr="00BD6306">
        <w:rPr>
          <w:rFonts w:ascii="Times New Roman" w:hAnsi="Times New Roman" w:cs="Times New Roman"/>
          <w:sz w:val="24"/>
          <w:szCs w:val="24"/>
        </w:rPr>
        <w:t>ASOMUC</w:t>
      </w: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lang w:eastAsia="es-SV"/>
        </w:rPr>
        <w:t xml:space="preserve">con una </w:t>
      </w:r>
      <w:r w:rsidRPr="00BD6306">
        <w:rPr>
          <w:rFonts w:ascii="Times New Roman" w:eastAsia="Times New Roman" w:hAnsi="Times New Roman" w:cs="Times New Roman"/>
          <w:color w:val="222222"/>
          <w:sz w:val="24"/>
          <w:szCs w:val="24"/>
          <w:lang w:eastAsia="es-SV"/>
        </w:rPr>
        <w:t xml:space="preserve">cantidad de </w:t>
      </w:r>
      <w:r>
        <w:rPr>
          <w:rFonts w:ascii="Times New Roman" w:eastAsia="Times New Roman" w:hAnsi="Times New Roman" w:cs="Times New Roman"/>
          <w:color w:val="222222"/>
          <w:sz w:val="24"/>
          <w:szCs w:val="24"/>
          <w:lang w:eastAsia="es-SV"/>
        </w:rPr>
        <w:t>CIEN DÓLARES DE LOS ESTADOS UNIDOS DE NORTE AMERICA ($100.00)</w:t>
      </w:r>
      <w:r w:rsidRPr="00BD6306">
        <w:rPr>
          <w:rFonts w:ascii="Times New Roman" w:eastAsia="Times New Roman" w:hAnsi="Times New Roman" w:cs="Times New Roman"/>
          <w:color w:val="222222"/>
          <w:sz w:val="24"/>
          <w:szCs w:val="24"/>
          <w:lang w:eastAsia="es-SV"/>
        </w:rPr>
        <w:t xml:space="preserve"> </w:t>
      </w:r>
      <w:r>
        <w:rPr>
          <w:rFonts w:ascii="Times New Roman" w:eastAsia="Times New Roman" w:hAnsi="Times New Roman" w:cs="Times New Roman"/>
          <w:color w:val="222222"/>
          <w:sz w:val="24"/>
          <w:szCs w:val="24"/>
          <w:lang w:eastAsia="es-SV"/>
        </w:rPr>
        <w:t>Mensuales. 2)</w:t>
      </w:r>
      <w:r w:rsidRPr="00BD6306">
        <w:rPr>
          <w:rFonts w:ascii="Times New Roman" w:eastAsia="Times New Roman" w:hAnsi="Times New Roman" w:cs="Times New Roman"/>
          <w:color w:val="222222"/>
          <w:sz w:val="24"/>
          <w:szCs w:val="24"/>
          <w:lang w:eastAsia="es-SV"/>
        </w:rPr>
        <w:t xml:space="preserve"> El presente Acuerdo y su modificación tendrá vigencia a partir del día </w:t>
      </w:r>
      <w:r>
        <w:rPr>
          <w:rFonts w:ascii="Times New Roman" w:eastAsia="Times New Roman" w:hAnsi="Times New Roman" w:cs="Times New Roman"/>
          <w:color w:val="222222"/>
          <w:sz w:val="24"/>
          <w:szCs w:val="24"/>
          <w:lang w:eastAsia="es-SV"/>
        </w:rPr>
        <w:t>trece</w:t>
      </w:r>
      <w:r w:rsidRPr="00BD6306">
        <w:rPr>
          <w:rFonts w:ascii="Times New Roman" w:eastAsia="Times New Roman" w:hAnsi="Times New Roman" w:cs="Times New Roman"/>
          <w:color w:val="222222"/>
          <w:sz w:val="24"/>
          <w:szCs w:val="24"/>
          <w:lang w:eastAsia="es-SV"/>
        </w:rPr>
        <w:t xml:space="preserve"> del mes </w:t>
      </w:r>
      <w:r>
        <w:rPr>
          <w:rFonts w:ascii="Times New Roman" w:eastAsia="Times New Roman" w:hAnsi="Times New Roman" w:cs="Times New Roman"/>
          <w:color w:val="222222"/>
          <w:sz w:val="24"/>
          <w:szCs w:val="24"/>
          <w:lang w:eastAsia="es-SV"/>
        </w:rPr>
        <w:t>marzo</w:t>
      </w:r>
      <w:r w:rsidRPr="00BD6306">
        <w:rPr>
          <w:rFonts w:ascii="Times New Roman" w:eastAsia="Times New Roman" w:hAnsi="Times New Roman" w:cs="Times New Roman"/>
          <w:color w:val="222222"/>
          <w:sz w:val="24"/>
          <w:szCs w:val="24"/>
          <w:lang w:eastAsia="es-SV"/>
        </w:rPr>
        <w:t xml:space="preserve"> del año dos mil </w:t>
      </w:r>
      <w:r>
        <w:rPr>
          <w:rFonts w:ascii="Times New Roman" w:eastAsia="Times New Roman" w:hAnsi="Times New Roman" w:cs="Times New Roman"/>
          <w:color w:val="222222"/>
          <w:sz w:val="24"/>
          <w:szCs w:val="24"/>
          <w:lang w:eastAsia="es-SV"/>
        </w:rPr>
        <w:t>veinte</w:t>
      </w:r>
      <w:r w:rsidRPr="00BD6306">
        <w:rPr>
          <w:rFonts w:ascii="Times New Roman" w:eastAsia="Times New Roman" w:hAnsi="Times New Roman" w:cs="Times New Roman"/>
          <w:color w:val="222222"/>
          <w:sz w:val="24"/>
          <w:szCs w:val="24"/>
          <w:lang w:eastAsia="es-SV"/>
        </w:rPr>
        <w:t>.</w:t>
      </w:r>
      <w:r>
        <w:rPr>
          <w:rFonts w:ascii="Times New Roman" w:eastAsia="Times New Roman" w:hAnsi="Times New Roman" w:cs="Times New Roman"/>
          <w:color w:val="222222"/>
          <w:sz w:val="24"/>
          <w:szCs w:val="24"/>
          <w:lang w:eastAsia="es-SV"/>
        </w:rPr>
        <w:t xml:space="preserve"> </w:t>
      </w:r>
      <w:r w:rsidRPr="00BD6306">
        <w:rPr>
          <w:rFonts w:ascii="Times New Roman" w:eastAsia="Times New Roman" w:hAnsi="Times New Roman" w:cs="Times New Roman"/>
          <w:color w:val="222222"/>
          <w:sz w:val="24"/>
          <w:szCs w:val="24"/>
          <w:lang w:eastAsia="es-SV"/>
        </w:rPr>
        <w:t>3</w:t>
      </w:r>
      <w:r>
        <w:rPr>
          <w:rFonts w:ascii="Times New Roman" w:eastAsia="Times New Roman" w:hAnsi="Times New Roman" w:cs="Times New Roman"/>
          <w:color w:val="222222"/>
          <w:sz w:val="24"/>
          <w:szCs w:val="24"/>
          <w:lang w:eastAsia="es-SV"/>
        </w:rPr>
        <w:t>)</w:t>
      </w:r>
      <w:r w:rsidRPr="00BD6306">
        <w:rPr>
          <w:rFonts w:ascii="Times New Roman" w:eastAsia="Times New Roman" w:hAnsi="Times New Roman" w:cs="Times New Roman"/>
          <w:color w:val="222222"/>
          <w:sz w:val="24"/>
          <w:szCs w:val="24"/>
          <w:lang w:eastAsia="es-SV"/>
        </w:rPr>
        <w:t xml:space="preserve"> Notifíquese la presente resolución a ambas entidades y de manera oportuna, asimismo notifíquese al INSTITUTO SALVADOREÑO DE </w:t>
      </w:r>
      <w:r w:rsidRPr="00BD6306">
        <w:rPr>
          <w:rFonts w:ascii="Times New Roman" w:eastAsia="Times New Roman" w:hAnsi="Times New Roman" w:cs="Times New Roman"/>
          <w:color w:val="222222"/>
          <w:sz w:val="24"/>
          <w:szCs w:val="24"/>
          <w:lang w:eastAsia="es-SV"/>
        </w:rPr>
        <w:lastRenderedPageBreak/>
        <w:t>DESARROLLO MUNICIPAL por sus siglas ISDEM para que realice las retenciones o las trasferencias correspondientes.</w:t>
      </w:r>
      <w:r>
        <w:rPr>
          <w:rFonts w:ascii="Times New Roman" w:eastAsia="Times New Roman" w:hAnsi="Times New Roman" w:cs="Times New Roman"/>
          <w:color w:val="222222"/>
          <w:sz w:val="24"/>
          <w:szCs w:val="24"/>
          <w:lang w:eastAsia="es-SV"/>
        </w:rPr>
        <w:t xml:space="preserve"> </w:t>
      </w:r>
      <w:r w:rsidRPr="00BD6306">
        <w:rPr>
          <w:rFonts w:ascii="Times New Roman" w:eastAsia="Times New Roman" w:hAnsi="Times New Roman" w:cs="Times New Roman"/>
          <w:color w:val="222222"/>
          <w:sz w:val="24"/>
          <w:szCs w:val="24"/>
          <w:lang w:eastAsia="es-SV"/>
        </w:rPr>
        <w:t>4</w:t>
      </w:r>
      <w:r>
        <w:rPr>
          <w:rFonts w:ascii="Times New Roman" w:eastAsia="Times New Roman" w:hAnsi="Times New Roman" w:cs="Times New Roman"/>
          <w:color w:val="222222"/>
          <w:sz w:val="24"/>
          <w:szCs w:val="24"/>
          <w:lang w:eastAsia="es-SV"/>
        </w:rPr>
        <w:t>)</w:t>
      </w:r>
      <w:r w:rsidRPr="00BD6306">
        <w:rPr>
          <w:rFonts w:ascii="Times New Roman" w:eastAsia="Times New Roman" w:hAnsi="Times New Roman" w:cs="Times New Roman"/>
          <w:color w:val="222222"/>
          <w:sz w:val="24"/>
          <w:szCs w:val="24"/>
          <w:lang w:eastAsia="es-SV"/>
        </w:rPr>
        <w:t xml:space="preserve"> Autorizar a la Tesorera Municipal para que realice las gestiones y erogaciones que correspondan.</w:t>
      </w:r>
      <w:r>
        <w:rPr>
          <w:rFonts w:ascii="Times New Roman" w:eastAsia="Times New Roman" w:hAnsi="Times New Roman" w:cs="Times New Roman"/>
          <w:color w:val="222222"/>
          <w:sz w:val="24"/>
          <w:szCs w:val="24"/>
          <w:lang w:eastAsia="es-SV"/>
        </w:rPr>
        <w:t xml:space="preserve"> Comuníquese.-</w:t>
      </w:r>
    </w:p>
    <w:p w14:paraId="62EC5D2B" w14:textId="77777777" w:rsidR="00562476" w:rsidRPr="00BD6306" w:rsidRDefault="00562476" w:rsidP="00562476">
      <w:pPr>
        <w:spacing w:after="0" w:line="276" w:lineRule="auto"/>
        <w:ind w:firstLine="708"/>
        <w:jc w:val="both"/>
        <w:rPr>
          <w:rFonts w:ascii="Times New Roman" w:eastAsia="Times New Roman" w:hAnsi="Times New Roman" w:cs="Times New Roman"/>
          <w:color w:val="222222"/>
          <w:sz w:val="24"/>
          <w:szCs w:val="24"/>
          <w:lang w:eastAsia="es-SV"/>
        </w:rPr>
      </w:pPr>
    </w:p>
    <w:p w14:paraId="20BF24F2" w14:textId="77777777" w:rsidR="00562476" w:rsidRPr="008F23BC" w:rsidRDefault="00562476" w:rsidP="00562476">
      <w:pPr>
        <w:spacing w:after="0" w:line="276" w:lineRule="auto"/>
        <w:jc w:val="both"/>
        <w:rPr>
          <w:rFonts w:ascii="Times New Roman" w:hAnsi="Times New Roman" w:cs="Times New Roman"/>
          <w:sz w:val="24"/>
          <w:szCs w:val="24"/>
        </w:rPr>
      </w:pPr>
      <w:r w:rsidRPr="008F23BC">
        <w:rPr>
          <w:rFonts w:ascii="Times New Roman" w:hAnsi="Times New Roman" w:cs="Times New Roman"/>
          <w:b/>
          <w:sz w:val="24"/>
          <w:szCs w:val="24"/>
        </w:rPr>
        <w:t>ACUERDO NÚMERO DIEZ:</w:t>
      </w:r>
      <w:r w:rsidRPr="008F23BC">
        <w:rPr>
          <w:rFonts w:ascii="Times New Roman" w:hAnsi="Times New Roman" w:cs="Times New Roman"/>
          <w:sz w:val="24"/>
          <w:szCs w:val="24"/>
        </w:rPr>
        <w:t xml:space="preserve"> El Concejo Municipal,  CONSIDERANDO: </w:t>
      </w:r>
    </w:p>
    <w:p w14:paraId="5FF92816" w14:textId="77777777" w:rsidR="00562476" w:rsidRPr="008F23BC" w:rsidRDefault="00562476" w:rsidP="00562476">
      <w:pPr>
        <w:autoSpaceDE w:val="0"/>
        <w:autoSpaceDN w:val="0"/>
        <w:adjustRightInd w:val="0"/>
        <w:spacing w:after="0" w:line="276" w:lineRule="auto"/>
        <w:jc w:val="both"/>
        <w:rPr>
          <w:rFonts w:ascii="Times New Roman" w:hAnsi="Times New Roman" w:cs="Times New Roman"/>
          <w:sz w:val="24"/>
          <w:szCs w:val="24"/>
        </w:rPr>
      </w:pPr>
      <w:r w:rsidRPr="008F23BC">
        <w:rPr>
          <w:rFonts w:ascii="Times New Roman" w:hAnsi="Times New Roman" w:cs="Times New Roman"/>
          <w:sz w:val="24"/>
          <w:szCs w:val="24"/>
        </w:rPr>
        <w:t xml:space="preserve">I- </w:t>
      </w:r>
      <w:r w:rsidRPr="008F23BC">
        <w:rPr>
          <w:rFonts w:ascii="Times New Roman" w:eastAsia="Times New Roman" w:hAnsi="Times New Roman" w:cs="Times New Roman"/>
          <w:color w:val="222222"/>
          <w:sz w:val="24"/>
          <w:szCs w:val="24"/>
          <w:lang w:eastAsia="es-SV"/>
        </w:rPr>
        <w:t xml:space="preserve">Que la Licenciada María Isabel Rivera Castillo, por medio de nota de fecha doce de los corrientes, exponiendo que </w:t>
      </w:r>
      <w:r w:rsidRPr="008F23BC">
        <w:rPr>
          <w:rFonts w:ascii="Times New Roman" w:hAnsi="Times New Roman" w:cs="Times New Roman"/>
          <w:sz w:val="24"/>
          <w:szCs w:val="24"/>
        </w:rPr>
        <w:t>desde hace un año y medio se encuentra nombrada como Presidenta del Comité de Seguridad y Salud Ocupacional de esta municipalidad, misma que fue hecha por medio del respectivo Acuerdo Municipal, de conformidad al Art. 16 de la Ley General de Prevención y Mitigación de Riesgos en los lugares de Trabajo.</w:t>
      </w:r>
    </w:p>
    <w:p w14:paraId="7483BB77" w14:textId="77777777" w:rsidR="00562476" w:rsidRPr="008F23BC"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8F23BC">
        <w:rPr>
          <w:rFonts w:ascii="Times New Roman" w:hAnsi="Times New Roman" w:cs="Times New Roman"/>
          <w:sz w:val="24"/>
          <w:szCs w:val="24"/>
        </w:rPr>
        <w:t>II- Que se ha establecido que el nombramiento que fue realizado a la referida profesional quien además se encuentra vinculada laboralmente por servicios profesionales y no empleada de carrera administrativa, es delegado directamente por la parte empleadora que equivale a ser este Concejo Municipal.</w:t>
      </w:r>
    </w:p>
    <w:p w14:paraId="7CBBBE83" w14:textId="77777777" w:rsidR="00562476" w:rsidRPr="008F23BC" w:rsidRDefault="00562476" w:rsidP="00562476">
      <w:pPr>
        <w:spacing w:after="0" w:line="276" w:lineRule="auto"/>
        <w:jc w:val="both"/>
        <w:rPr>
          <w:rFonts w:ascii="Times New Roman" w:eastAsia="Times New Roman" w:hAnsi="Times New Roman" w:cs="Times New Roman"/>
          <w:color w:val="222222"/>
          <w:sz w:val="24"/>
          <w:szCs w:val="24"/>
          <w:lang w:eastAsia="es-SV"/>
        </w:rPr>
      </w:pPr>
      <w:r w:rsidRPr="008F23BC">
        <w:rPr>
          <w:rFonts w:ascii="Times New Roman" w:hAnsi="Times New Roman" w:cs="Times New Roman"/>
          <w:sz w:val="24"/>
          <w:szCs w:val="24"/>
        </w:rPr>
        <w:t xml:space="preserve">III- Que observando lo regulado en el Art. 16 de la Ley General de Prevención y Mitigación de Riesgos en los lugares de Trabajo, se faculta para prescindir en cualquier momento de que haya sido nombrado y realizar un nuevo nombramiento a efecto de que se cumpla con la expectativa. </w:t>
      </w:r>
      <w:r w:rsidRPr="008F23BC">
        <w:rPr>
          <w:rFonts w:ascii="Times New Roman" w:eastAsia="Times New Roman" w:hAnsi="Times New Roman" w:cs="Times New Roman"/>
          <w:b/>
          <w:color w:val="222222"/>
          <w:sz w:val="24"/>
          <w:szCs w:val="24"/>
          <w:lang w:eastAsia="es-SV"/>
        </w:rPr>
        <w:t xml:space="preserve">Por tanto, el Concejo Municipal en uso de sus facultades legales que le confiere  </w:t>
      </w:r>
      <w:r>
        <w:rPr>
          <w:rFonts w:ascii="Times New Roman" w:eastAsia="Times New Roman" w:hAnsi="Times New Roman" w:cs="Times New Roman"/>
          <w:b/>
          <w:color w:val="222222"/>
          <w:sz w:val="24"/>
          <w:szCs w:val="24"/>
          <w:lang w:eastAsia="es-SV"/>
        </w:rPr>
        <w:t xml:space="preserve">el </w:t>
      </w:r>
      <w:r w:rsidRPr="008F23BC">
        <w:rPr>
          <w:rFonts w:ascii="Times New Roman" w:eastAsia="Times New Roman" w:hAnsi="Times New Roman" w:cs="Times New Roman"/>
          <w:b/>
          <w:color w:val="222222"/>
          <w:sz w:val="24"/>
          <w:szCs w:val="24"/>
          <w:lang w:eastAsia="es-SV"/>
        </w:rPr>
        <w:t>Código Municipal re</w:t>
      </w:r>
      <w:r>
        <w:rPr>
          <w:rFonts w:ascii="Times New Roman" w:eastAsia="Times New Roman" w:hAnsi="Times New Roman" w:cs="Times New Roman"/>
          <w:b/>
          <w:color w:val="222222"/>
          <w:sz w:val="24"/>
          <w:szCs w:val="24"/>
          <w:lang w:eastAsia="es-SV"/>
        </w:rPr>
        <w:t>specto a la Autonomía Municipal.</w:t>
      </w:r>
      <w:r w:rsidRPr="008F23BC">
        <w:rPr>
          <w:rFonts w:ascii="Times New Roman" w:eastAsia="Times New Roman" w:hAnsi="Times New Roman" w:cs="Times New Roman"/>
          <w:b/>
          <w:color w:val="222222"/>
          <w:sz w:val="24"/>
          <w:szCs w:val="24"/>
          <w:lang w:eastAsia="es-SV"/>
        </w:rPr>
        <w:t xml:space="preserve"> </w:t>
      </w:r>
      <w:r w:rsidRPr="008F23BC">
        <w:rPr>
          <w:rFonts w:ascii="Times New Roman" w:eastAsia="Times New Roman" w:hAnsi="Times New Roman" w:cs="Times New Roman"/>
          <w:b/>
          <w:bCs/>
          <w:color w:val="222222"/>
          <w:sz w:val="24"/>
          <w:szCs w:val="24"/>
          <w:lang w:eastAsia="es-SV"/>
        </w:rPr>
        <w:t>ACUERDA</w:t>
      </w:r>
      <w:r w:rsidRPr="008F23BC">
        <w:rPr>
          <w:rFonts w:ascii="Times New Roman" w:eastAsia="Times New Roman" w:hAnsi="Times New Roman" w:cs="Times New Roman"/>
          <w:b/>
          <w:color w:val="222222"/>
          <w:sz w:val="24"/>
          <w:szCs w:val="24"/>
          <w:lang w:eastAsia="es-SV"/>
        </w:rPr>
        <w:t xml:space="preserve">: 1) </w:t>
      </w:r>
      <w:r w:rsidRPr="008F23BC">
        <w:rPr>
          <w:rFonts w:ascii="Times New Roman" w:eastAsia="Times New Roman" w:hAnsi="Times New Roman" w:cs="Times New Roman"/>
          <w:color w:val="222222"/>
          <w:sz w:val="24"/>
          <w:szCs w:val="24"/>
          <w:lang w:eastAsia="es-SV"/>
        </w:rPr>
        <w:t>Aceptar la renuncia presentada por la Licenciada María Isabel Rivera Castillo, quien es Asesora Legal de esta municipalidad en modalidad de Servicios Profesionales, por no ser de los cargos comprendidos que permitan tramitar, iniciar, seguir y fenecer cualquier asunto relacionado al Comité de Seguridad y Salud Ocupacional que se demanda debido a la modalidad de contratación, ya que el mismo demanda una entrega por responsabilidades que se generan.</w:t>
      </w:r>
      <w:r w:rsidRPr="008F23BC">
        <w:rPr>
          <w:rFonts w:ascii="Times New Roman" w:eastAsia="Times New Roman" w:hAnsi="Times New Roman" w:cs="Times New Roman"/>
          <w:b/>
          <w:color w:val="222222"/>
          <w:sz w:val="24"/>
          <w:szCs w:val="24"/>
          <w:lang w:eastAsia="es-SV"/>
        </w:rPr>
        <w:t xml:space="preserve"> 2) </w:t>
      </w:r>
      <w:r w:rsidRPr="008F23BC">
        <w:rPr>
          <w:rFonts w:ascii="Times New Roman" w:eastAsia="Times New Roman" w:hAnsi="Times New Roman" w:cs="Times New Roman"/>
          <w:color w:val="222222"/>
          <w:sz w:val="24"/>
          <w:szCs w:val="24"/>
          <w:lang w:eastAsia="es-SV"/>
        </w:rPr>
        <w:t xml:space="preserve">Siendo procedente y estando facultados para nombrar al Presidente del Comité, cargo que ha quedado a disposición, y habiendo evaluado los perfiles internos del personal del nivel de dirección dentro de esta municipalidad, después de evaluar el alto grado de responsabilidad, profesionalismo, ética, transparencia y sobre todo el alto espíritu de servicio a favor de todos los servidores públicos de esta municipalidad, NOMBRASE al Licenciado Evin Alexis Sánchez Pinto, quien actualmente tiene el nombramiento de Oficial de Acceso a la Información, por la  representación Patronal como Presidente del Comité de Seguridad y Salud Ocupacional por el periodo aún vigente del referido comité. </w:t>
      </w:r>
      <w:r w:rsidRPr="008F23BC">
        <w:rPr>
          <w:rFonts w:ascii="Times New Roman" w:eastAsia="Times New Roman" w:hAnsi="Times New Roman" w:cs="Times New Roman"/>
          <w:b/>
          <w:color w:val="222222"/>
          <w:sz w:val="24"/>
          <w:szCs w:val="24"/>
          <w:lang w:eastAsia="es-SV"/>
        </w:rPr>
        <w:t>3)</w:t>
      </w:r>
      <w:r>
        <w:rPr>
          <w:rFonts w:ascii="Times New Roman" w:eastAsia="Times New Roman" w:hAnsi="Times New Roman" w:cs="Times New Roman"/>
          <w:color w:val="222222"/>
          <w:sz w:val="24"/>
          <w:szCs w:val="24"/>
          <w:lang w:eastAsia="es-SV"/>
        </w:rPr>
        <w:t xml:space="preserve"> </w:t>
      </w:r>
      <w:r w:rsidRPr="008F23BC">
        <w:rPr>
          <w:rFonts w:ascii="Times New Roman" w:eastAsia="Times New Roman" w:hAnsi="Times New Roman" w:cs="Times New Roman"/>
          <w:color w:val="222222"/>
          <w:sz w:val="24"/>
          <w:szCs w:val="24"/>
          <w:lang w:eastAsia="es-SV"/>
        </w:rPr>
        <w:t xml:space="preserve">Notifíquese por medio del Gerente General al Comité de Seguridad y Salud Ocupacional para las respectivas coordinaciones, y al licenciado Evin Alexis Sánchez Pinto, Oficial de Acceso a la Información, a efecto de que dé cumplimiento a las obligaciones contenidas en la Ley General de Prevención de Riesgos en los Lugares de Trabajo y cumplir con la capacitación brindada por el Ministerio de Trabajo para su respectiva acreditación a través de la credencial. COMUNIQUESE.- </w:t>
      </w:r>
    </w:p>
    <w:p w14:paraId="49889236" w14:textId="77777777" w:rsidR="00562476" w:rsidRDefault="00562476" w:rsidP="00562476">
      <w:pPr>
        <w:spacing w:after="0" w:line="276" w:lineRule="auto"/>
        <w:jc w:val="both"/>
        <w:rPr>
          <w:rFonts w:ascii="Times New Roman" w:hAnsi="Times New Roman" w:cs="Times New Roman"/>
          <w:b/>
          <w:sz w:val="24"/>
          <w:szCs w:val="24"/>
        </w:rPr>
      </w:pPr>
    </w:p>
    <w:p w14:paraId="175E0DBE" w14:textId="77777777" w:rsidR="00562476" w:rsidRPr="006A00F9" w:rsidRDefault="00562476" w:rsidP="00562476">
      <w:pPr>
        <w:spacing w:after="0" w:line="276" w:lineRule="auto"/>
        <w:jc w:val="both"/>
        <w:rPr>
          <w:rFonts w:ascii="Times New Roman" w:hAnsi="Times New Roman" w:cs="Times New Roman"/>
          <w:sz w:val="24"/>
          <w:szCs w:val="24"/>
        </w:rPr>
      </w:pPr>
      <w:r w:rsidRPr="006A00F9">
        <w:rPr>
          <w:rFonts w:ascii="Times New Roman" w:hAnsi="Times New Roman" w:cs="Times New Roman"/>
          <w:b/>
          <w:sz w:val="24"/>
          <w:szCs w:val="24"/>
        </w:rPr>
        <w:t>ACUERDO NÚMERO ONCE:</w:t>
      </w:r>
      <w:r w:rsidRPr="006A00F9">
        <w:rPr>
          <w:rFonts w:ascii="Times New Roman" w:hAnsi="Times New Roman" w:cs="Times New Roman"/>
          <w:sz w:val="24"/>
          <w:szCs w:val="24"/>
        </w:rPr>
        <w:t xml:space="preserve"> El Concejo Municipal,  CONSIDERANDO: </w:t>
      </w:r>
    </w:p>
    <w:p w14:paraId="0E41E9A0" w14:textId="77777777" w:rsidR="00562476" w:rsidRPr="006A00F9" w:rsidRDefault="00562476" w:rsidP="00562476">
      <w:pPr>
        <w:spacing w:after="0" w:line="276" w:lineRule="auto"/>
        <w:jc w:val="both"/>
        <w:rPr>
          <w:rFonts w:ascii="Times New Roman" w:hAnsi="Times New Roman" w:cs="Times New Roman"/>
          <w:sz w:val="24"/>
          <w:szCs w:val="24"/>
        </w:rPr>
      </w:pPr>
      <w:r w:rsidRPr="006A00F9">
        <w:rPr>
          <w:rFonts w:ascii="Times New Roman" w:hAnsi="Times New Roman" w:cs="Times New Roman"/>
          <w:sz w:val="24"/>
          <w:szCs w:val="24"/>
        </w:rPr>
        <w:t xml:space="preserve">I- Que según informe que se presenta al Concejo Municipal en pleno, donde se muestra la requisición de pago a realizadores de proyectos que necesitan el pago final correspondiente a proyectos municipales que han finalizado su ejecución, se presentan dichos pagos para su debida aprobación. </w:t>
      </w:r>
    </w:p>
    <w:p w14:paraId="11AC4A10" w14:textId="77777777" w:rsidR="00562476" w:rsidRPr="006A00F9" w:rsidRDefault="00562476" w:rsidP="00562476">
      <w:pPr>
        <w:autoSpaceDE w:val="0"/>
        <w:autoSpaceDN w:val="0"/>
        <w:adjustRightInd w:val="0"/>
        <w:spacing w:after="0" w:line="276" w:lineRule="auto"/>
        <w:jc w:val="both"/>
        <w:rPr>
          <w:rFonts w:ascii="Times New Roman" w:hAnsi="Times New Roman" w:cs="Times New Roman"/>
          <w:b/>
          <w:sz w:val="24"/>
          <w:szCs w:val="24"/>
        </w:rPr>
      </w:pPr>
      <w:r w:rsidRPr="006A00F9">
        <w:rPr>
          <w:rFonts w:ascii="Times New Roman" w:hAnsi="Times New Roman" w:cs="Times New Roman"/>
          <w:sz w:val="24"/>
          <w:szCs w:val="24"/>
        </w:rPr>
        <w:lastRenderedPageBreak/>
        <w:t>II- Que según el numeral 14 del Art. 30 del Código Municipal, que literalmente dice: Son facultades del Concejo:</w:t>
      </w:r>
      <w:r w:rsidRPr="006A00F9">
        <w:rPr>
          <w:rFonts w:ascii="Arial" w:hAnsi="Arial" w:cs="Arial"/>
          <w:sz w:val="24"/>
          <w:szCs w:val="24"/>
        </w:rPr>
        <w:t xml:space="preserve"> </w:t>
      </w:r>
      <w:r w:rsidRPr="006A00F9">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6A00F9">
        <w:rPr>
          <w:rFonts w:ascii="Times New Roman" w:hAnsi="Times New Roman" w:cs="Times New Roman"/>
          <w:b/>
          <w:sz w:val="24"/>
          <w:szCs w:val="24"/>
        </w:rPr>
        <w:t xml:space="preserve">Por lo tanto, </w:t>
      </w:r>
      <w:r w:rsidRPr="006A00F9">
        <w:rPr>
          <w:rFonts w:ascii="Times New Roman" w:hAnsi="Times New Roman" w:cs="Times New Roman"/>
          <w:b/>
          <w:sz w:val="24"/>
          <w:szCs w:val="24"/>
          <w:lang w:val="es-ES"/>
        </w:rPr>
        <w:t xml:space="preserve">el Concejo Municipal en uso de las facultades que le otorga el Código Municipal. ACUERDA: 1) </w:t>
      </w:r>
      <w:r w:rsidRPr="006A00F9">
        <w:rPr>
          <w:rFonts w:ascii="Times New Roman" w:hAnsi="Times New Roman" w:cs="Times New Roman"/>
          <w:sz w:val="24"/>
          <w:szCs w:val="24"/>
          <w:lang w:val="es-ES"/>
        </w:rPr>
        <w:t>Aprobar y Autorizar</w:t>
      </w:r>
      <w:r w:rsidRPr="006A00F9">
        <w:rPr>
          <w:rFonts w:ascii="Times New Roman" w:hAnsi="Times New Roman" w:cs="Times New Roman"/>
          <w:b/>
          <w:sz w:val="24"/>
          <w:szCs w:val="24"/>
          <w:lang w:val="es-ES"/>
        </w:rPr>
        <w:t xml:space="preserve"> </w:t>
      </w:r>
      <w:r>
        <w:rPr>
          <w:rFonts w:ascii="Times New Roman" w:hAnsi="Times New Roman" w:cs="Times New Roman"/>
          <w:sz w:val="24"/>
          <w:szCs w:val="24"/>
          <w:lang w:val="es-ES"/>
        </w:rPr>
        <w:t>el pago final de liquidación</w:t>
      </w:r>
      <w:r w:rsidRPr="006A00F9">
        <w:rPr>
          <w:rFonts w:ascii="Times New Roman" w:hAnsi="Times New Roman" w:cs="Times New Roman"/>
          <w:sz w:val="24"/>
          <w:szCs w:val="24"/>
          <w:lang w:val="es-ES"/>
        </w:rPr>
        <w:t xml:space="preserve"> de la ejecución del</w:t>
      </w:r>
      <w:r w:rsidRPr="006A00F9">
        <w:rPr>
          <w:rFonts w:ascii="Times New Roman" w:hAnsi="Times New Roman" w:cs="Times New Roman"/>
          <w:sz w:val="24"/>
          <w:szCs w:val="24"/>
        </w:rPr>
        <w:t xml:space="preserve"> Proyecto “</w:t>
      </w:r>
      <w:r w:rsidRPr="004E7F71">
        <w:rPr>
          <w:rFonts w:ascii="Times New Roman" w:hAnsi="Times New Roman" w:cs="Times New Roman"/>
          <w:sz w:val="24"/>
          <w:szCs w:val="24"/>
        </w:rPr>
        <w:t>CONSTRUCCIÓN DE 200 METROS LINEALES DE CONCRETO HIDRAULICO EN CASERÍO EL NACIMIENTO, CANTÓN TECOLUCO ARRIBA</w:t>
      </w:r>
      <w:r w:rsidRPr="006A00F9">
        <w:rPr>
          <w:rFonts w:ascii="Times New Roman" w:hAnsi="Times New Roman" w:cs="Times New Roman"/>
          <w:sz w:val="24"/>
          <w:szCs w:val="24"/>
        </w:rPr>
        <w:t xml:space="preserve">” por un monto de </w:t>
      </w:r>
      <w:r>
        <w:rPr>
          <w:rFonts w:ascii="Times New Roman" w:hAnsi="Times New Roman" w:cs="Times New Roman"/>
          <w:sz w:val="24"/>
          <w:szCs w:val="24"/>
        </w:rPr>
        <w:t>VEINTICINCO</w:t>
      </w:r>
      <w:r w:rsidRPr="006A00F9">
        <w:rPr>
          <w:rFonts w:ascii="Times New Roman" w:hAnsi="Times New Roman" w:cs="Times New Roman"/>
          <w:sz w:val="24"/>
          <w:szCs w:val="24"/>
        </w:rPr>
        <w:t xml:space="preserve"> MIL </w:t>
      </w:r>
      <w:r>
        <w:rPr>
          <w:rFonts w:ascii="Times New Roman" w:hAnsi="Times New Roman" w:cs="Times New Roman"/>
          <w:sz w:val="24"/>
          <w:szCs w:val="24"/>
        </w:rPr>
        <w:t>CUATROCIENTOS</w:t>
      </w:r>
      <w:r w:rsidRPr="006A00F9">
        <w:rPr>
          <w:rFonts w:ascii="Times New Roman" w:hAnsi="Times New Roman" w:cs="Times New Roman"/>
          <w:sz w:val="24"/>
          <w:szCs w:val="24"/>
        </w:rPr>
        <w:t xml:space="preserve"> </w:t>
      </w:r>
      <w:r>
        <w:rPr>
          <w:rFonts w:ascii="Times New Roman" w:hAnsi="Times New Roman" w:cs="Times New Roman"/>
          <w:sz w:val="24"/>
          <w:szCs w:val="24"/>
        </w:rPr>
        <w:t>CINCUENTA Y SIETE 1</w:t>
      </w:r>
      <w:r w:rsidRPr="006A00F9">
        <w:rPr>
          <w:rFonts w:ascii="Times New Roman" w:hAnsi="Times New Roman" w:cs="Times New Roman"/>
          <w:sz w:val="24"/>
          <w:szCs w:val="24"/>
        </w:rPr>
        <w:t>6/100 DÓLARES DE LOS ESTADOS UNIDOS DE NORTE AMÉRICA ($</w:t>
      </w:r>
      <w:r>
        <w:rPr>
          <w:rFonts w:ascii="Times New Roman" w:hAnsi="Times New Roman" w:cs="Times New Roman"/>
          <w:sz w:val="24"/>
          <w:szCs w:val="24"/>
        </w:rPr>
        <w:t>25</w:t>
      </w:r>
      <w:r w:rsidRPr="006A00F9">
        <w:rPr>
          <w:rFonts w:ascii="Times New Roman" w:hAnsi="Times New Roman" w:cs="Times New Roman"/>
          <w:sz w:val="24"/>
          <w:szCs w:val="24"/>
        </w:rPr>
        <w:t>,</w:t>
      </w:r>
      <w:r>
        <w:rPr>
          <w:rFonts w:ascii="Times New Roman" w:hAnsi="Times New Roman" w:cs="Times New Roman"/>
          <w:sz w:val="24"/>
          <w:szCs w:val="24"/>
        </w:rPr>
        <w:t>457</w:t>
      </w:r>
      <w:r w:rsidRPr="006A00F9">
        <w:rPr>
          <w:rFonts w:ascii="Times New Roman" w:hAnsi="Times New Roman" w:cs="Times New Roman"/>
          <w:sz w:val="24"/>
          <w:szCs w:val="24"/>
        </w:rPr>
        <w:t>.</w:t>
      </w:r>
      <w:r>
        <w:rPr>
          <w:rFonts w:ascii="Times New Roman" w:hAnsi="Times New Roman" w:cs="Times New Roman"/>
          <w:sz w:val="24"/>
          <w:szCs w:val="24"/>
        </w:rPr>
        <w:t>1</w:t>
      </w:r>
      <w:r w:rsidRPr="006A00F9">
        <w:rPr>
          <w:rFonts w:ascii="Times New Roman" w:hAnsi="Times New Roman" w:cs="Times New Roman"/>
          <w:sz w:val="24"/>
          <w:szCs w:val="24"/>
        </w:rPr>
        <w:t xml:space="preserve">6) A nombre de la empresa </w:t>
      </w:r>
      <w:r>
        <w:rPr>
          <w:rFonts w:ascii="Times New Roman" w:hAnsi="Times New Roman" w:cs="Times New Roman"/>
          <w:sz w:val="24"/>
          <w:szCs w:val="24"/>
        </w:rPr>
        <w:t>COCIVE</w:t>
      </w:r>
      <w:r w:rsidRPr="006A00F9">
        <w:rPr>
          <w:rFonts w:ascii="Times New Roman" w:hAnsi="Times New Roman" w:cs="Times New Roman"/>
          <w:sz w:val="24"/>
          <w:szCs w:val="24"/>
        </w:rPr>
        <w:t xml:space="preserve">, S.A. DE C.V. </w:t>
      </w:r>
      <w:r w:rsidRPr="006A00F9">
        <w:rPr>
          <w:rFonts w:ascii="Times New Roman" w:hAnsi="Times New Roman" w:cs="Times New Roman"/>
          <w:b/>
          <w:sz w:val="24"/>
          <w:szCs w:val="24"/>
        </w:rPr>
        <w:t>2)</w:t>
      </w:r>
      <w:r w:rsidRPr="006A00F9">
        <w:rPr>
          <w:rFonts w:ascii="Times New Roman" w:hAnsi="Times New Roman" w:cs="Times New Roman"/>
          <w:sz w:val="24"/>
          <w:szCs w:val="24"/>
        </w:rPr>
        <w:t xml:space="preserve"> Autorizar al Jefe de UACI para que realice los procesos de pago correspondientes. </w:t>
      </w:r>
      <w:r w:rsidRPr="006A00F9">
        <w:rPr>
          <w:rFonts w:ascii="Times New Roman" w:hAnsi="Times New Roman" w:cs="Times New Roman"/>
          <w:b/>
          <w:sz w:val="24"/>
          <w:szCs w:val="24"/>
        </w:rPr>
        <w:t>3)</w:t>
      </w:r>
      <w:r w:rsidRPr="006A00F9">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C33E25">
        <w:rPr>
          <w:rFonts w:ascii="Times New Roman" w:hAnsi="Times New Roman" w:cs="Times New Roman"/>
          <w:b/>
          <w:sz w:val="24"/>
          <w:szCs w:val="24"/>
        </w:rPr>
        <w:t>4)</w:t>
      </w:r>
      <w:r w:rsidRPr="006A00F9">
        <w:rPr>
          <w:rFonts w:ascii="Times New Roman" w:hAnsi="Times New Roman" w:cs="Times New Roman"/>
          <w:sz w:val="24"/>
          <w:szCs w:val="24"/>
        </w:rPr>
        <w:t xml:space="preserve"> </w:t>
      </w:r>
      <w:r w:rsidRPr="006A00F9">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19A1FE5D" w14:textId="77777777" w:rsidR="00562476" w:rsidRPr="006A00F9" w:rsidRDefault="00562476" w:rsidP="00562476">
      <w:pPr>
        <w:spacing w:after="0" w:line="276" w:lineRule="auto"/>
        <w:jc w:val="both"/>
        <w:rPr>
          <w:rFonts w:ascii="Times New Roman" w:hAnsi="Times New Roman" w:cs="Times New Roman"/>
          <w:sz w:val="24"/>
          <w:szCs w:val="24"/>
        </w:rPr>
      </w:pPr>
    </w:p>
    <w:p w14:paraId="76A7F240"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DOCE:</w:t>
      </w:r>
      <w:r w:rsidRPr="00BC6719">
        <w:rPr>
          <w:rFonts w:ascii="Times New Roman" w:hAnsi="Times New Roman" w:cs="Times New Roman"/>
          <w:sz w:val="24"/>
          <w:szCs w:val="24"/>
        </w:rPr>
        <w:t xml:space="preserve"> El Concejo Municipal,  CONSIDERANDO: </w:t>
      </w:r>
    </w:p>
    <w:p w14:paraId="2405717F" w14:textId="77777777" w:rsidR="00562476" w:rsidRPr="00B565BB" w:rsidRDefault="00562476" w:rsidP="00562476">
      <w:pPr>
        <w:spacing w:after="0"/>
        <w:jc w:val="both"/>
        <w:rPr>
          <w:rFonts w:ascii="Times New Roman" w:hAnsi="Times New Roman" w:cs="Times New Roman"/>
          <w:b/>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w:t>
      </w:r>
      <w:r w:rsidRPr="00B565BB">
        <w:rPr>
          <w:rFonts w:ascii="Times New Roman" w:hAnsi="Times New Roman" w:cs="Times New Roman"/>
          <w:sz w:val="24"/>
          <w:szCs w:val="24"/>
        </w:rPr>
        <w:t>Que según el numeral 4 del art. 4 del código municipal, que literalmente dice: compete a los municipios: la promoción de la educación, la cultura, el deporte, la recreación, las ciencias y las Artes; y numeral 3 del art. 3 del código municipal, el cual dice: la autonomía del municipio se extiende a: la libre gestión en las materias de su competencia;</w:t>
      </w:r>
    </w:p>
    <w:p w14:paraId="7FDFCC81" w14:textId="77777777" w:rsidR="00562476" w:rsidRDefault="00562476" w:rsidP="00562476">
      <w:pPr>
        <w:spacing w:after="0" w:line="276" w:lineRule="auto"/>
        <w:jc w:val="both"/>
        <w:rPr>
          <w:rFonts w:ascii="Times New Roman" w:hAnsi="Times New Roman" w:cs="Times New Roman"/>
          <w:sz w:val="24"/>
          <w:szCs w:val="24"/>
        </w:rPr>
      </w:pPr>
      <w:r w:rsidRPr="00B565BB">
        <w:rPr>
          <w:rFonts w:ascii="Times New Roman" w:hAnsi="Times New Roman" w:cs="Times New Roman"/>
          <w:sz w:val="24"/>
          <w:szCs w:val="24"/>
        </w:rPr>
        <w:t>II- Que al verificar la conveniencia en efectuar las erogaciones de Becas a Jóvenes que se encuentran dentro del “PROGRAMA MUNICIPAL DE BECAS UNIVERSITARIAS COMO APOYO PARA ESTUDIANTES DE ESCASOS RECURSOS ECONOMICOS DEL MUNICIPIO DE SAN PEDRO PERULAPAN 2020</w:t>
      </w:r>
      <w:r w:rsidRPr="00B565BB">
        <w:rPr>
          <w:rFonts w:ascii="Times New Roman" w:eastAsia="Arial" w:hAnsi="Times New Roman" w:cs="Times New Roman"/>
          <w:sz w:val="24"/>
          <w:szCs w:val="24"/>
        </w:rPr>
        <w:t>”</w:t>
      </w:r>
      <w:r w:rsidRPr="00B565BB">
        <w:rPr>
          <w:rFonts w:ascii="Times New Roman" w:hAnsi="Times New Roman" w:cs="Times New Roman"/>
          <w:sz w:val="24"/>
          <w:szCs w:val="24"/>
        </w:rPr>
        <w:t xml:space="preserve"> de conformidad con el Art. 91 del Código Municipal, Acuerdan: Autorizar a la Tesorera Municipal, Licda.  Mayra Lissethe Renderos de Vásquez, para que pueda erogar y cancelar </w:t>
      </w:r>
      <w:r>
        <w:rPr>
          <w:rFonts w:ascii="Times New Roman" w:hAnsi="Times New Roman" w:cs="Times New Roman"/>
          <w:sz w:val="24"/>
          <w:szCs w:val="24"/>
        </w:rPr>
        <w:t>SETENTA</w:t>
      </w:r>
      <w:r w:rsidRPr="00B565BB">
        <w:rPr>
          <w:rFonts w:ascii="Times New Roman" w:hAnsi="Times New Roman" w:cs="Times New Roman"/>
          <w:sz w:val="24"/>
          <w:szCs w:val="24"/>
        </w:rPr>
        <w:t xml:space="preserve"> DOLARES DE LOS ESTADOS UNIDOS DE AMÉRICA ($</w:t>
      </w:r>
      <w:r>
        <w:rPr>
          <w:rFonts w:ascii="Times New Roman" w:hAnsi="Times New Roman" w:cs="Times New Roman"/>
          <w:sz w:val="24"/>
          <w:szCs w:val="24"/>
        </w:rPr>
        <w:t>7</w:t>
      </w:r>
      <w:r w:rsidRPr="00B565BB">
        <w:rPr>
          <w:rFonts w:ascii="Times New Roman" w:hAnsi="Times New Roman" w:cs="Times New Roman"/>
          <w:sz w:val="24"/>
          <w:szCs w:val="24"/>
        </w:rPr>
        <w:t xml:space="preserve">0.00) a cada uno de los cincuenta y dos beneficiados, por </w:t>
      </w:r>
      <w:r>
        <w:rPr>
          <w:rFonts w:ascii="Times New Roman" w:hAnsi="Times New Roman" w:cs="Times New Roman"/>
          <w:sz w:val="24"/>
          <w:szCs w:val="24"/>
        </w:rPr>
        <w:t>los</w:t>
      </w:r>
      <w:r w:rsidRPr="00B565BB">
        <w:rPr>
          <w:rFonts w:ascii="Times New Roman" w:hAnsi="Times New Roman" w:cs="Times New Roman"/>
          <w:sz w:val="24"/>
          <w:szCs w:val="24"/>
        </w:rPr>
        <w:t xml:space="preserve"> mes</w:t>
      </w:r>
      <w:r>
        <w:rPr>
          <w:rFonts w:ascii="Times New Roman" w:hAnsi="Times New Roman" w:cs="Times New Roman"/>
          <w:sz w:val="24"/>
          <w:szCs w:val="24"/>
        </w:rPr>
        <w:t>es</w:t>
      </w:r>
      <w:r w:rsidRPr="00B565BB">
        <w:rPr>
          <w:rFonts w:ascii="Times New Roman" w:hAnsi="Times New Roman" w:cs="Times New Roman"/>
          <w:sz w:val="24"/>
          <w:szCs w:val="24"/>
        </w:rPr>
        <w:t xml:space="preserve"> de febrero </w:t>
      </w:r>
      <w:r>
        <w:rPr>
          <w:rFonts w:ascii="Times New Roman" w:hAnsi="Times New Roman" w:cs="Times New Roman"/>
          <w:sz w:val="24"/>
          <w:szCs w:val="24"/>
        </w:rPr>
        <w:t xml:space="preserve">y marzo </w:t>
      </w:r>
      <w:r w:rsidRPr="00B565BB">
        <w:rPr>
          <w:rFonts w:ascii="Times New Roman" w:hAnsi="Times New Roman" w:cs="Times New Roman"/>
          <w:sz w:val="24"/>
          <w:szCs w:val="24"/>
        </w:rPr>
        <w:t xml:space="preserve">del presente año, haciendo un monto Total de: </w:t>
      </w:r>
      <w:r>
        <w:rPr>
          <w:rFonts w:ascii="Times New Roman" w:hAnsi="Times New Roman" w:cs="Times New Roman"/>
          <w:sz w:val="24"/>
          <w:szCs w:val="24"/>
        </w:rPr>
        <w:t>SIETE</w:t>
      </w:r>
      <w:r w:rsidRPr="00B565BB">
        <w:rPr>
          <w:rFonts w:ascii="Times New Roman" w:hAnsi="Times New Roman" w:cs="Times New Roman"/>
          <w:sz w:val="24"/>
          <w:szCs w:val="24"/>
        </w:rPr>
        <w:t xml:space="preserve"> MIL </w:t>
      </w:r>
      <w:r>
        <w:rPr>
          <w:rFonts w:ascii="Times New Roman" w:hAnsi="Times New Roman" w:cs="Times New Roman"/>
          <w:sz w:val="24"/>
          <w:szCs w:val="24"/>
        </w:rPr>
        <w:t>DOSCIENTOS OCHENTA</w:t>
      </w:r>
      <w:r w:rsidRPr="00B565BB">
        <w:rPr>
          <w:rFonts w:ascii="Times New Roman" w:hAnsi="Times New Roman" w:cs="Times New Roman"/>
          <w:sz w:val="24"/>
          <w:szCs w:val="24"/>
        </w:rPr>
        <w:t xml:space="preserve"> 00/100 DOLARES DE LOS ESTADOS UNIDOS DE AMÉRICA ($</w:t>
      </w:r>
      <w:r>
        <w:rPr>
          <w:rFonts w:ascii="Times New Roman" w:hAnsi="Times New Roman" w:cs="Times New Roman"/>
          <w:sz w:val="24"/>
          <w:szCs w:val="24"/>
        </w:rPr>
        <w:t>7</w:t>
      </w:r>
      <w:r w:rsidRPr="00B565BB">
        <w:rPr>
          <w:rFonts w:ascii="Times New Roman" w:hAnsi="Times New Roman" w:cs="Times New Roman"/>
          <w:sz w:val="24"/>
          <w:szCs w:val="24"/>
        </w:rPr>
        <w:t>,</w:t>
      </w:r>
      <w:r>
        <w:rPr>
          <w:rFonts w:ascii="Times New Roman" w:hAnsi="Times New Roman" w:cs="Times New Roman"/>
          <w:sz w:val="24"/>
          <w:szCs w:val="24"/>
        </w:rPr>
        <w:t>280</w:t>
      </w:r>
      <w:r w:rsidRPr="00B565BB">
        <w:rPr>
          <w:rFonts w:ascii="Times New Roman" w:hAnsi="Times New Roman" w:cs="Times New Roman"/>
          <w:sz w:val="24"/>
          <w:szCs w:val="24"/>
        </w:rPr>
        <w:t xml:space="preserve">.00). </w:t>
      </w:r>
      <w:r w:rsidRPr="00B565BB">
        <w:rPr>
          <w:rFonts w:ascii="Times New Roman" w:hAnsi="Times New Roman" w:cs="Times New Roman"/>
          <w:b/>
          <w:sz w:val="24"/>
          <w:szCs w:val="24"/>
        </w:rPr>
        <w:t xml:space="preserve">Por tanto, el Concejo Municipal en uso de las facultades que le confiere el Código Municipal: ACUERDA: 1) </w:t>
      </w:r>
      <w:r>
        <w:rPr>
          <w:rFonts w:ascii="Times New Roman" w:hAnsi="Times New Roman" w:cs="Times New Roman"/>
          <w:sz w:val="24"/>
          <w:szCs w:val="24"/>
        </w:rPr>
        <w:t>Autorizar el depósito del monto asignado a la cuenta bancaria de cada uno de los estudiantes becados</w:t>
      </w:r>
      <w:r w:rsidRPr="00B565BB">
        <w:rPr>
          <w:rFonts w:ascii="Times New Roman" w:hAnsi="Times New Roman" w:cs="Times New Roman"/>
          <w:sz w:val="24"/>
          <w:szCs w:val="24"/>
        </w:rPr>
        <w:t xml:space="preserve">, según detalle de la forma siguiente: </w:t>
      </w:r>
    </w:p>
    <w:tbl>
      <w:tblPr>
        <w:tblW w:w="9493" w:type="dxa"/>
        <w:jc w:val="center"/>
        <w:tblLayout w:type="fixed"/>
        <w:tblCellMar>
          <w:left w:w="70" w:type="dxa"/>
          <w:right w:w="70" w:type="dxa"/>
        </w:tblCellMar>
        <w:tblLook w:val="04A0" w:firstRow="1" w:lastRow="0" w:firstColumn="1" w:lastColumn="0" w:noHBand="0" w:noVBand="1"/>
      </w:tblPr>
      <w:tblGrid>
        <w:gridCol w:w="428"/>
        <w:gridCol w:w="2877"/>
        <w:gridCol w:w="2360"/>
        <w:gridCol w:w="1276"/>
        <w:gridCol w:w="1276"/>
        <w:gridCol w:w="1276"/>
      </w:tblGrid>
      <w:tr w:rsidR="00562476" w:rsidRPr="00F86CA3" w14:paraId="29AFBB1A" w14:textId="77777777" w:rsidTr="007B3F30">
        <w:trPr>
          <w:trHeight w:val="244"/>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579FB"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N°</w:t>
            </w:r>
          </w:p>
        </w:tc>
        <w:tc>
          <w:tcPr>
            <w:tcW w:w="2877" w:type="dxa"/>
            <w:tcBorders>
              <w:top w:val="single" w:sz="4" w:space="0" w:color="auto"/>
              <w:left w:val="nil"/>
              <w:bottom w:val="single" w:sz="4" w:space="0" w:color="auto"/>
              <w:right w:val="single" w:sz="4" w:space="0" w:color="auto"/>
            </w:tcBorders>
            <w:shd w:val="clear" w:color="auto" w:fill="auto"/>
            <w:noWrap/>
            <w:vAlign w:val="center"/>
            <w:hideMark/>
          </w:tcPr>
          <w:p w14:paraId="18157B9C"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NOMBRE COMPLETO</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0B33D8F5"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CANTON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16D4D7"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FEBRERO</w:t>
            </w:r>
          </w:p>
        </w:tc>
        <w:tc>
          <w:tcPr>
            <w:tcW w:w="1276" w:type="dxa"/>
            <w:tcBorders>
              <w:top w:val="single" w:sz="4" w:space="0" w:color="auto"/>
              <w:left w:val="nil"/>
              <w:bottom w:val="single" w:sz="4" w:space="0" w:color="auto"/>
              <w:right w:val="single" w:sz="4" w:space="0" w:color="auto"/>
            </w:tcBorders>
            <w:vAlign w:val="center"/>
          </w:tcPr>
          <w:p w14:paraId="09F031E5"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MARZO</w:t>
            </w:r>
          </w:p>
        </w:tc>
        <w:tc>
          <w:tcPr>
            <w:tcW w:w="1276" w:type="dxa"/>
            <w:tcBorders>
              <w:top w:val="single" w:sz="4" w:space="0" w:color="auto"/>
              <w:left w:val="nil"/>
              <w:bottom w:val="single" w:sz="4" w:space="0" w:color="auto"/>
              <w:right w:val="single" w:sz="4" w:space="0" w:color="auto"/>
            </w:tcBorders>
            <w:vAlign w:val="center"/>
          </w:tcPr>
          <w:p w14:paraId="5EB6E659" w14:textId="77777777" w:rsidR="00562476" w:rsidRPr="003905AC" w:rsidRDefault="00562476" w:rsidP="007B3F30">
            <w:pPr>
              <w:spacing w:after="0" w:line="240" w:lineRule="auto"/>
              <w:jc w:val="center"/>
              <w:rPr>
                <w:rFonts w:ascii="Times New Roman" w:eastAsia="Times New Roman" w:hAnsi="Times New Roman" w:cs="Times New Roman"/>
                <w:b/>
                <w:bCs/>
                <w:color w:val="000000"/>
                <w:sz w:val="24"/>
                <w:szCs w:val="24"/>
                <w:lang w:eastAsia="es-SV"/>
              </w:rPr>
            </w:pPr>
            <w:r w:rsidRPr="003905AC">
              <w:rPr>
                <w:rFonts w:ascii="Times New Roman" w:eastAsia="Times New Roman" w:hAnsi="Times New Roman" w:cs="Times New Roman"/>
                <w:b/>
                <w:bCs/>
                <w:color w:val="000000"/>
                <w:sz w:val="24"/>
                <w:szCs w:val="24"/>
                <w:lang w:eastAsia="es-SV"/>
              </w:rPr>
              <w:t>TOTAL</w:t>
            </w:r>
          </w:p>
        </w:tc>
      </w:tr>
      <w:tr w:rsidR="00562476" w:rsidRPr="00F86CA3" w14:paraId="1D87A92C" w14:textId="77777777" w:rsidTr="007B3F30">
        <w:trPr>
          <w:trHeight w:val="248"/>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5A994F5"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w:t>
            </w:r>
          </w:p>
        </w:tc>
        <w:tc>
          <w:tcPr>
            <w:tcW w:w="2877" w:type="dxa"/>
            <w:tcBorders>
              <w:top w:val="nil"/>
              <w:left w:val="nil"/>
              <w:bottom w:val="single" w:sz="4" w:space="0" w:color="auto"/>
              <w:right w:val="single" w:sz="4" w:space="0" w:color="auto"/>
            </w:tcBorders>
            <w:shd w:val="clear" w:color="auto" w:fill="auto"/>
            <w:noWrap/>
            <w:vAlign w:val="center"/>
            <w:hideMark/>
          </w:tcPr>
          <w:p w14:paraId="65C463E7"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APARICIO SEGURA JULIO ALBERTO</w:t>
            </w:r>
          </w:p>
        </w:tc>
        <w:tc>
          <w:tcPr>
            <w:tcW w:w="2360" w:type="dxa"/>
            <w:tcBorders>
              <w:top w:val="nil"/>
              <w:left w:val="nil"/>
              <w:bottom w:val="single" w:sz="4" w:space="0" w:color="auto"/>
              <w:right w:val="single" w:sz="4" w:space="0" w:color="auto"/>
            </w:tcBorders>
            <w:shd w:val="clear" w:color="auto" w:fill="auto"/>
            <w:noWrap/>
            <w:vAlign w:val="center"/>
            <w:hideMark/>
          </w:tcPr>
          <w:p w14:paraId="3A397A2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RODEO</w:t>
            </w:r>
          </w:p>
        </w:tc>
        <w:tc>
          <w:tcPr>
            <w:tcW w:w="1276" w:type="dxa"/>
            <w:tcBorders>
              <w:top w:val="nil"/>
              <w:left w:val="nil"/>
              <w:bottom w:val="single" w:sz="4" w:space="0" w:color="auto"/>
              <w:right w:val="single" w:sz="4" w:space="0" w:color="auto"/>
            </w:tcBorders>
            <w:shd w:val="clear" w:color="auto" w:fill="auto"/>
            <w:noWrap/>
            <w:vAlign w:val="center"/>
          </w:tcPr>
          <w:p w14:paraId="4A0FC67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highlight w:val="yellow"/>
                <w:lang w:eastAsia="es-SV"/>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vAlign w:val="center"/>
          </w:tcPr>
          <w:p w14:paraId="5A3E9C9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highlight w:val="yellow"/>
                <w:lang w:eastAsia="es-SV"/>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vAlign w:val="center"/>
          </w:tcPr>
          <w:p w14:paraId="2F09943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highlight w:val="yellow"/>
                <w:lang w:eastAsia="es-SV"/>
              </w:rPr>
            </w:pPr>
            <w:r w:rsidRPr="003905AC">
              <w:rPr>
                <w:rFonts w:ascii="Times New Roman" w:eastAsia="Times New Roman" w:hAnsi="Times New Roman" w:cs="Times New Roman"/>
                <w:color w:val="000000"/>
                <w:sz w:val="24"/>
                <w:szCs w:val="24"/>
                <w:lang w:eastAsia="es-SV"/>
              </w:rPr>
              <w:t>$140.00</w:t>
            </w:r>
          </w:p>
        </w:tc>
      </w:tr>
      <w:tr w:rsidR="00562476" w:rsidRPr="00F86CA3" w14:paraId="0F2A1AEF" w14:textId="77777777" w:rsidTr="007B3F30">
        <w:trPr>
          <w:trHeight w:val="252"/>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871B06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w:t>
            </w:r>
          </w:p>
        </w:tc>
        <w:tc>
          <w:tcPr>
            <w:tcW w:w="2877" w:type="dxa"/>
            <w:tcBorders>
              <w:top w:val="nil"/>
              <w:left w:val="nil"/>
              <w:bottom w:val="single" w:sz="4" w:space="0" w:color="auto"/>
              <w:right w:val="single" w:sz="4" w:space="0" w:color="auto"/>
            </w:tcBorders>
            <w:shd w:val="clear" w:color="auto" w:fill="auto"/>
            <w:noWrap/>
            <w:vAlign w:val="center"/>
          </w:tcPr>
          <w:p w14:paraId="3C8890AB" w14:textId="77777777" w:rsidR="00562476" w:rsidRPr="003905AC" w:rsidRDefault="00562476" w:rsidP="007B3F30">
            <w:pPr>
              <w:spacing w:after="0" w:line="240" w:lineRule="auto"/>
              <w:ind w:left="708" w:hanging="708"/>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BELTRAN AGUILAR </w:t>
            </w:r>
            <w:r w:rsidRPr="003905AC">
              <w:rPr>
                <w:rFonts w:ascii="Times New Roman" w:eastAsia="Times New Roman" w:hAnsi="Times New Roman" w:cs="Times New Roman"/>
                <w:color w:val="000000"/>
                <w:sz w:val="24"/>
                <w:szCs w:val="24"/>
                <w:lang w:eastAsia="es-SV"/>
              </w:rPr>
              <w:t>NEYDI YOHAMI</w:t>
            </w:r>
          </w:p>
        </w:tc>
        <w:tc>
          <w:tcPr>
            <w:tcW w:w="2360" w:type="dxa"/>
            <w:tcBorders>
              <w:top w:val="nil"/>
              <w:left w:val="nil"/>
              <w:bottom w:val="single" w:sz="4" w:space="0" w:color="auto"/>
              <w:right w:val="single" w:sz="4" w:space="0" w:color="auto"/>
            </w:tcBorders>
            <w:shd w:val="clear" w:color="auto" w:fill="auto"/>
            <w:noWrap/>
            <w:vAlign w:val="center"/>
          </w:tcPr>
          <w:p w14:paraId="5E22CDB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TECOMATEPEQUE</w:t>
            </w:r>
          </w:p>
        </w:tc>
        <w:tc>
          <w:tcPr>
            <w:tcW w:w="1276" w:type="dxa"/>
            <w:tcBorders>
              <w:top w:val="nil"/>
              <w:left w:val="nil"/>
              <w:bottom w:val="single" w:sz="4" w:space="0" w:color="auto"/>
              <w:right w:val="single" w:sz="4" w:space="0" w:color="auto"/>
            </w:tcBorders>
            <w:shd w:val="clear" w:color="auto" w:fill="auto"/>
            <w:noWrap/>
          </w:tcPr>
          <w:p w14:paraId="783A6D92"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48A6B8D"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D4D079D"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75B39AA4" w14:textId="77777777" w:rsidTr="007B3F30">
        <w:trPr>
          <w:trHeight w:val="215"/>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D57F0E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w:t>
            </w:r>
          </w:p>
        </w:tc>
        <w:tc>
          <w:tcPr>
            <w:tcW w:w="2877" w:type="dxa"/>
            <w:tcBorders>
              <w:top w:val="nil"/>
              <w:left w:val="nil"/>
              <w:bottom w:val="single" w:sz="4" w:space="0" w:color="auto"/>
              <w:right w:val="single" w:sz="4" w:space="0" w:color="auto"/>
            </w:tcBorders>
            <w:shd w:val="clear" w:color="auto" w:fill="auto"/>
            <w:noWrap/>
            <w:vAlign w:val="center"/>
          </w:tcPr>
          <w:p w14:paraId="11C1C2F6"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 xml:space="preserve">RONALD OMAR BELTRAN  NIETO </w:t>
            </w:r>
          </w:p>
        </w:tc>
        <w:tc>
          <w:tcPr>
            <w:tcW w:w="2360" w:type="dxa"/>
            <w:tcBorders>
              <w:top w:val="nil"/>
              <w:left w:val="nil"/>
              <w:bottom w:val="single" w:sz="4" w:space="0" w:color="auto"/>
              <w:right w:val="single" w:sz="4" w:space="0" w:color="auto"/>
            </w:tcBorders>
            <w:shd w:val="clear" w:color="auto" w:fill="auto"/>
            <w:noWrap/>
            <w:vAlign w:val="center"/>
          </w:tcPr>
          <w:p w14:paraId="5161003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 FRANCISCO</w:t>
            </w:r>
          </w:p>
        </w:tc>
        <w:tc>
          <w:tcPr>
            <w:tcW w:w="1276" w:type="dxa"/>
            <w:tcBorders>
              <w:top w:val="nil"/>
              <w:left w:val="nil"/>
              <w:bottom w:val="single" w:sz="4" w:space="0" w:color="auto"/>
              <w:right w:val="single" w:sz="4" w:space="0" w:color="auto"/>
            </w:tcBorders>
            <w:shd w:val="clear" w:color="auto" w:fill="auto"/>
            <w:noWrap/>
          </w:tcPr>
          <w:p w14:paraId="1151A48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420CBF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93EB506"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40665494" w14:textId="77777777" w:rsidTr="007B3F30">
        <w:trPr>
          <w:trHeight w:val="687"/>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640825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w:t>
            </w:r>
          </w:p>
        </w:tc>
        <w:tc>
          <w:tcPr>
            <w:tcW w:w="2877" w:type="dxa"/>
            <w:tcBorders>
              <w:top w:val="nil"/>
              <w:left w:val="nil"/>
              <w:bottom w:val="single" w:sz="4" w:space="0" w:color="auto"/>
              <w:right w:val="single" w:sz="4" w:space="0" w:color="auto"/>
            </w:tcBorders>
            <w:shd w:val="clear" w:color="auto" w:fill="auto"/>
            <w:noWrap/>
            <w:vAlign w:val="center"/>
          </w:tcPr>
          <w:p w14:paraId="73D4E159"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BELTRAN SANCHEZ JENNIFER STEFANY</w:t>
            </w:r>
          </w:p>
        </w:tc>
        <w:tc>
          <w:tcPr>
            <w:tcW w:w="2360" w:type="dxa"/>
            <w:tcBorders>
              <w:top w:val="nil"/>
              <w:left w:val="nil"/>
              <w:bottom w:val="single" w:sz="4" w:space="0" w:color="auto"/>
              <w:right w:val="single" w:sz="4" w:space="0" w:color="auto"/>
            </w:tcBorders>
            <w:shd w:val="clear" w:color="auto" w:fill="auto"/>
            <w:noWrap/>
            <w:vAlign w:val="center"/>
          </w:tcPr>
          <w:p w14:paraId="48D617C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TECOLUCO</w:t>
            </w:r>
          </w:p>
        </w:tc>
        <w:tc>
          <w:tcPr>
            <w:tcW w:w="1276" w:type="dxa"/>
            <w:tcBorders>
              <w:top w:val="nil"/>
              <w:left w:val="nil"/>
              <w:bottom w:val="single" w:sz="4" w:space="0" w:color="auto"/>
              <w:right w:val="single" w:sz="4" w:space="0" w:color="auto"/>
            </w:tcBorders>
            <w:shd w:val="clear" w:color="auto" w:fill="auto"/>
            <w:noWrap/>
          </w:tcPr>
          <w:p w14:paraId="585C191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03A9C3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38780D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6489EC70" w14:textId="77777777" w:rsidTr="007B3F30">
        <w:trPr>
          <w:trHeight w:val="413"/>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0C78C81"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lastRenderedPageBreak/>
              <w:t>5</w:t>
            </w:r>
          </w:p>
        </w:tc>
        <w:tc>
          <w:tcPr>
            <w:tcW w:w="2877" w:type="dxa"/>
            <w:tcBorders>
              <w:top w:val="nil"/>
              <w:left w:val="nil"/>
              <w:bottom w:val="single" w:sz="4" w:space="0" w:color="auto"/>
              <w:right w:val="single" w:sz="4" w:space="0" w:color="auto"/>
            </w:tcBorders>
            <w:shd w:val="clear" w:color="auto" w:fill="auto"/>
            <w:noWrap/>
            <w:vAlign w:val="center"/>
          </w:tcPr>
          <w:p w14:paraId="7266096D"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BLANDIN GONZALEZ ALBA YANETH</w:t>
            </w:r>
          </w:p>
        </w:tc>
        <w:tc>
          <w:tcPr>
            <w:tcW w:w="2360" w:type="dxa"/>
            <w:tcBorders>
              <w:top w:val="nil"/>
              <w:left w:val="nil"/>
              <w:bottom w:val="single" w:sz="4" w:space="0" w:color="auto"/>
              <w:right w:val="single" w:sz="4" w:space="0" w:color="auto"/>
            </w:tcBorders>
            <w:shd w:val="clear" w:color="auto" w:fill="auto"/>
            <w:noWrap/>
            <w:vAlign w:val="center"/>
          </w:tcPr>
          <w:p w14:paraId="4F848F4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LIMON</w:t>
            </w:r>
          </w:p>
        </w:tc>
        <w:tc>
          <w:tcPr>
            <w:tcW w:w="1276" w:type="dxa"/>
            <w:tcBorders>
              <w:top w:val="nil"/>
              <w:left w:val="nil"/>
              <w:bottom w:val="single" w:sz="4" w:space="0" w:color="auto"/>
              <w:right w:val="single" w:sz="4" w:space="0" w:color="auto"/>
            </w:tcBorders>
            <w:shd w:val="clear" w:color="auto" w:fill="auto"/>
            <w:noWrap/>
          </w:tcPr>
          <w:p w14:paraId="2B78D02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4D59D8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209944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25E98821" w14:textId="77777777" w:rsidTr="007B3F30">
        <w:trPr>
          <w:trHeight w:val="421"/>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A40689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6</w:t>
            </w:r>
          </w:p>
        </w:tc>
        <w:tc>
          <w:tcPr>
            <w:tcW w:w="2877" w:type="dxa"/>
            <w:tcBorders>
              <w:top w:val="nil"/>
              <w:left w:val="nil"/>
              <w:bottom w:val="single" w:sz="4" w:space="0" w:color="auto"/>
              <w:right w:val="single" w:sz="4" w:space="0" w:color="auto"/>
            </w:tcBorders>
            <w:shd w:val="clear" w:color="auto" w:fill="auto"/>
            <w:noWrap/>
            <w:vAlign w:val="center"/>
          </w:tcPr>
          <w:p w14:paraId="33F86163"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CEDILLOS ANDRADE RUTH NOHEMY</w:t>
            </w:r>
          </w:p>
        </w:tc>
        <w:tc>
          <w:tcPr>
            <w:tcW w:w="2360" w:type="dxa"/>
            <w:tcBorders>
              <w:top w:val="nil"/>
              <w:left w:val="nil"/>
              <w:bottom w:val="single" w:sz="4" w:space="0" w:color="auto"/>
              <w:right w:val="single" w:sz="4" w:space="0" w:color="auto"/>
            </w:tcBorders>
            <w:shd w:val="clear" w:color="auto" w:fill="auto"/>
            <w:noWrap/>
            <w:vAlign w:val="center"/>
          </w:tcPr>
          <w:p w14:paraId="5ABCDD3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ISTGUA</w:t>
            </w:r>
          </w:p>
        </w:tc>
        <w:tc>
          <w:tcPr>
            <w:tcW w:w="1276" w:type="dxa"/>
            <w:tcBorders>
              <w:top w:val="nil"/>
              <w:left w:val="nil"/>
              <w:bottom w:val="single" w:sz="4" w:space="0" w:color="auto"/>
              <w:right w:val="single" w:sz="4" w:space="0" w:color="auto"/>
            </w:tcBorders>
            <w:shd w:val="clear" w:color="auto" w:fill="auto"/>
            <w:noWrap/>
          </w:tcPr>
          <w:p w14:paraId="1A7F876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97A875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CA7A17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1C7D3159" w14:textId="77777777" w:rsidTr="007B3F30">
        <w:trPr>
          <w:trHeight w:val="688"/>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B181B2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7</w:t>
            </w:r>
          </w:p>
        </w:tc>
        <w:tc>
          <w:tcPr>
            <w:tcW w:w="2877" w:type="dxa"/>
            <w:tcBorders>
              <w:top w:val="nil"/>
              <w:left w:val="nil"/>
              <w:bottom w:val="single" w:sz="4" w:space="0" w:color="auto"/>
              <w:right w:val="single" w:sz="4" w:space="0" w:color="auto"/>
            </w:tcBorders>
            <w:shd w:val="clear" w:color="auto" w:fill="auto"/>
            <w:noWrap/>
            <w:vAlign w:val="center"/>
          </w:tcPr>
          <w:p w14:paraId="36D7683D"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CHAVEZ BELTRAN BRENDA GUADALUPE</w:t>
            </w:r>
          </w:p>
        </w:tc>
        <w:tc>
          <w:tcPr>
            <w:tcW w:w="2360" w:type="dxa"/>
            <w:tcBorders>
              <w:top w:val="nil"/>
              <w:left w:val="nil"/>
              <w:bottom w:val="single" w:sz="4" w:space="0" w:color="auto"/>
              <w:right w:val="single" w:sz="4" w:space="0" w:color="auto"/>
            </w:tcBorders>
            <w:shd w:val="clear" w:color="auto" w:fill="auto"/>
            <w:noWrap/>
            <w:vAlign w:val="center"/>
          </w:tcPr>
          <w:p w14:paraId="00C6AC4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 FRANSISCO</w:t>
            </w:r>
          </w:p>
        </w:tc>
        <w:tc>
          <w:tcPr>
            <w:tcW w:w="1276" w:type="dxa"/>
            <w:tcBorders>
              <w:top w:val="nil"/>
              <w:left w:val="nil"/>
              <w:bottom w:val="single" w:sz="4" w:space="0" w:color="auto"/>
              <w:right w:val="single" w:sz="4" w:space="0" w:color="auto"/>
            </w:tcBorders>
            <w:shd w:val="clear" w:color="auto" w:fill="auto"/>
            <w:noWrap/>
          </w:tcPr>
          <w:p w14:paraId="60CCCC0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BBC226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B7FAF8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3A43D4C0" w14:textId="77777777" w:rsidTr="007B3F30">
        <w:trPr>
          <w:trHeight w:val="315"/>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9DAE77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8</w:t>
            </w:r>
          </w:p>
        </w:tc>
        <w:tc>
          <w:tcPr>
            <w:tcW w:w="2877" w:type="dxa"/>
            <w:tcBorders>
              <w:top w:val="nil"/>
              <w:left w:val="nil"/>
              <w:bottom w:val="single" w:sz="4" w:space="0" w:color="auto"/>
              <w:right w:val="single" w:sz="4" w:space="0" w:color="auto"/>
            </w:tcBorders>
            <w:shd w:val="clear" w:color="auto" w:fill="auto"/>
            <w:noWrap/>
            <w:vAlign w:val="center"/>
          </w:tcPr>
          <w:p w14:paraId="2DEDB82A"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FLORES ZANCHEZ SEBASTIAN ENRIQUE</w:t>
            </w:r>
          </w:p>
        </w:tc>
        <w:tc>
          <w:tcPr>
            <w:tcW w:w="2360" w:type="dxa"/>
            <w:tcBorders>
              <w:top w:val="nil"/>
              <w:left w:val="nil"/>
              <w:bottom w:val="single" w:sz="4" w:space="0" w:color="auto"/>
              <w:right w:val="single" w:sz="4" w:space="0" w:color="auto"/>
            </w:tcBorders>
            <w:shd w:val="clear" w:color="auto" w:fill="auto"/>
            <w:noWrap/>
            <w:vAlign w:val="center"/>
          </w:tcPr>
          <w:p w14:paraId="13BEDC2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CASCO URBANO</w:t>
            </w:r>
          </w:p>
        </w:tc>
        <w:tc>
          <w:tcPr>
            <w:tcW w:w="1276" w:type="dxa"/>
            <w:tcBorders>
              <w:top w:val="nil"/>
              <w:left w:val="nil"/>
              <w:bottom w:val="single" w:sz="4" w:space="0" w:color="auto"/>
              <w:right w:val="single" w:sz="4" w:space="0" w:color="auto"/>
            </w:tcBorders>
            <w:shd w:val="clear" w:color="auto" w:fill="auto"/>
            <w:noWrap/>
          </w:tcPr>
          <w:p w14:paraId="1C0FB2A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145BA9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B14DBE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59E35941" w14:textId="77777777" w:rsidTr="007B3F30">
        <w:trPr>
          <w:trHeight w:val="196"/>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45A250"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9</w:t>
            </w:r>
          </w:p>
        </w:tc>
        <w:tc>
          <w:tcPr>
            <w:tcW w:w="2877" w:type="dxa"/>
            <w:tcBorders>
              <w:top w:val="nil"/>
              <w:left w:val="nil"/>
              <w:bottom w:val="single" w:sz="4" w:space="0" w:color="auto"/>
              <w:right w:val="single" w:sz="4" w:space="0" w:color="auto"/>
            </w:tcBorders>
            <w:shd w:val="clear" w:color="auto" w:fill="auto"/>
            <w:noWrap/>
            <w:vAlign w:val="center"/>
          </w:tcPr>
          <w:p w14:paraId="2570CBBA"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GARCIA LOPES FRANCISCA ABIGAIL</w:t>
            </w:r>
          </w:p>
        </w:tc>
        <w:tc>
          <w:tcPr>
            <w:tcW w:w="2360" w:type="dxa"/>
            <w:tcBorders>
              <w:top w:val="nil"/>
              <w:left w:val="nil"/>
              <w:bottom w:val="single" w:sz="4" w:space="0" w:color="auto"/>
              <w:right w:val="single" w:sz="4" w:space="0" w:color="auto"/>
            </w:tcBorders>
            <w:shd w:val="clear" w:color="auto" w:fill="auto"/>
            <w:noWrap/>
            <w:vAlign w:val="center"/>
          </w:tcPr>
          <w:p w14:paraId="7344714A"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CRUZ</w:t>
            </w:r>
          </w:p>
        </w:tc>
        <w:tc>
          <w:tcPr>
            <w:tcW w:w="1276" w:type="dxa"/>
            <w:tcBorders>
              <w:top w:val="nil"/>
              <w:left w:val="nil"/>
              <w:bottom w:val="single" w:sz="4" w:space="0" w:color="auto"/>
              <w:right w:val="single" w:sz="4" w:space="0" w:color="auto"/>
            </w:tcBorders>
            <w:shd w:val="clear" w:color="auto" w:fill="auto"/>
            <w:noWrap/>
          </w:tcPr>
          <w:p w14:paraId="23BB121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AB250C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5D1BA4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26F28343" w14:textId="77777777" w:rsidTr="007B3F30">
        <w:trPr>
          <w:trHeight w:val="594"/>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1E4064F"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highlight w:val="red"/>
                <w:lang w:eastAsia="es-SV"/>
              </w:rPr>
            </w:pPr>
            <w:r w:rsidRPr="003905AC">
              <w:rPr>
                <w:rFonts w:ascii="Times New Roman" w:eastAsia="Times New Roman" w:hAnsi="Times New Roman" w:cs="Times New Roman"/>
                <w:color w:val="000000"/>
                <w:sz w:val="24"/>
                <w:szCs w:val="24"/>
                <w:lang w:eastAsia="es-SV"/>
              </w:rPr>
              <w:t>10</w:t>
            </w:r>
          </w:p>
        </w:tc>
        <w:tc>
          <w:tcPr>
            <w:tcW w:w="2877" w:type="dxa"/>
            <w:tcBorders>
              <w:top w:val="nil"/>
              <w:left w:val="nil"/>
              <w:bottom w:val="single" w:sz="4" w:space="0" w:color="auto"/>
              <w:right w:val="single" w:sz="4" w:space="0" w:color="auto"/>
            </w:tcBorders>
            <w:shd w:val="clear" w:color="auto" w:fill="auto"/>
            <w:noWrap/>
            <w:vAlign w:val="center"/>
          </w:tcPr>
          <w:p w14:paraId="23D2A332"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ENRIQUE HERNANDEZ ROCIO TATIANA</w:t>
            </w:r>
          </w:p>
        </w:tc>
        <w:tc>
          <w:tcPr>
            <w:tcW w:w="2360" w:type="dxa"/>
            <w:tcBorders>
              <w:top w:val="nil"/>
              <w:left w:val="nil"/>
              <w:bottom w:val="single" w:sz="4" w:space="0" w:color="auto"/>
              <w:right w:val="single" w:sz="4" w:space="0" w:color="auto"/>
            </w:tcBorders>
            <w:shd w:val="clear" w:color="auto" w:fill="auto"/>
            <w:noWrap/>
            <w:vAlign w:val="center"/>
          </w:tcPr>
          <w:p w14:paraId="62CB8C3B"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CRUZ</w:t>
            </w:r>
          </w:p>
        </w:tc>
        <w:tc>
          <w:tcPr>
            <w:tcW w:w="1276" w:type="dxa"/>
            <w:tcBorders>
              <w:top w:val="nil"/>
              <w:left w:val="nil"/>
              <w:bottom w:val="single" w:sz="4" w:space="0" w:color="auto"/>
              <w:right w:val="single" w:sz="4" w:space="0" w:color="auto"/>
            </w:tcBorders>
            <w:shd w:val="clear" w:color="auto" w:fill="auto"/>
            <w:noWrap/>
          </w:tcPr>
          <w:p w14:paraId="35CFA6D3"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A3FBC00"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A1C338C" w14:textId="77777777" w:rsidR="00562476" w:rsidRPr="003905AC" w:rsidRDefault="00562476" w:rsidP="007B3F30">
            <w:pPr>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260757A5" w14:textId="77777777" w:rsidTr="007B3F30">
        <w:trPr>
          <w:trHeight w:val="207"/>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0A26F7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11</w:t>
            </w:r>
          </w:p>
        </w:tc>
        <w:tc>
          <w:tcPr>
            <w:tcW w:w="2877" w:type="dxa"/>
            <w:tcBorders>
              <w:top w:val="nil"/>
              <w:left w:val="nil"/>
              <w:bottom w:val="single" w:sz="4" w:space="0" w:color="auto"/>
              <w:right w:val="single" w:sz="4" w:space="0" w:color="auto"/>
            </w:tcBorders>
            <w:shd w:val="clear" w:color="auto" w:fill="auto"/>
            <w:noWrap/>
            <w:vAlign w:val="center"/>
          </w:tcPr>
          <w:p w14:paraId="329BF98F" w14:textId="77777777" w:rsidR="00562476" w:rsidRPr="003905AC" w:rsidRDefault="00562476" w:rsidP="007B3F30">
            <w:pPr>
              <w:spacing w:after="0" w:line="240" w:lineRule="auto"/>
              <w:rPr>
                <w:rFonts w:ascii="Times New Roman" w:eastAsia="Times New Roman" w:hAnsi="Times New Roman" w:cs="Times New Roman"/>
                <w:color w:val="FF0000"/>
                <w:sz w:val="24"/>
                <w:szCs w:val="24"/>
                <w:lang w:eastAsia="es-SV"/>
              </w:rPr>
            </w:pPr>
            <w:r w:rsidRPr="003905AC">
              <w:rPr>
                <w:rFonts w:ascii="Times New Roman" w:eastAsia="Times New Roman" w:hAnsi="Times New Roman" w:cs="Times New Roman"/>
                <w:sz w:val="24"/>
                <w:szCs w:val="24"/>
                <w:lang w:eastAsia="es-SV"/>
              </w:rPr>
              <w:t>HERNANDEZ RIVAS JEYMI IREYDA</w:t>
            </w:r>
          </w:p>
        </w:tc>
        <w:tc>
          <w:tcPr>
            <w:tcW w:w="2360" w:type="dxa"/>
            <w:tcBorders>
              <w:top w:val="nil"/>
              <w:left w:val="nil"/>
              <w:bottom w:val="single" w:sz="4" w:space="0" w:color="auto"/>
              <w:right w:val="single" w:sz="4" w:space="0" w:color="auto"/>
            </w:tcBorders>
            <w:shd w:val="clear" w:color="auto" w:fill="auto"/>
            <w:noWrap/>
            <w:vAlign w:val="center"/>
          </w:tcPr>
          <w:p w14:paraId="24C1B30D"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 AGUSTIN</w:t>
            </w:r>
          </w:p>
        </w:tc>
        <w:tc>
          <w:tcPr>
            <w:tcW w:w="1276" w:type="dxa"/>
            <w:tcBorders>
              <w:top w:val="nil"/>
              <w:left w:val="nil"/>
              <w:bottom w:val="single" w:sz="4" w:space="0" w:color="auto"/>
              <w:right w:val="single" w:sz="4" w:space="0" w:color="auto"/>
            </w:tcBorders>
            <w:shd w:val="clear" w:color="auto" w:fill="auto"/>
            <w:noWrap/>
          </w:tcPr>
          <w:p w14:paraId="35FEB3D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74723B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F31012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2125DD8D" w14:textId="77777777" w:rsidTr="007B3F30">
        <w:trPr>
          <w:trHeight w:val="567"/>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BA1A2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12</w:t>
            </w:r>
          </w:p>
        </w:tc>
        <w:tc>
          <w:tcPr>
            <w:tcW w:w="2877" w:type="dxa"/>
            <w:tcBorders>
              <w:top w:val="nil"/>
              <w:left w:val="nil"/>
              <w:bottom w:val="single" w:sz="4" w:space="0" w:color="auto"/>
              <w:right w:val="single" w:sz="4" w:space="0" w:color="auto"/>
            </w:tcBorders>
            <w:shd w:val="clear" w:color="auto" w:fill="auto"/>
            <w:noWrap/>
            <w:vAlign w:val="center"/>
          </w:tcPr>
          <w:p w14:paraId="388B03E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HERNANDEZ VASQUEZ JACQUELINE IVETTE</w:t>
            </w:r>
          </w:p>
        </w:tc>
        <w:tc>
          <w:tcPr>
            <w:tcW w:w="2360" w:type="dxa"/>
            <w:tcBorders>
              <w:top w:val="nil"/>
              <w:left w:val="nil"/>
              <w:bottom w:val="single" w:sz="4" w:space="0" w:color="auto"/>
              <w:right w:val="single" w:sz="4" w:space="0" w:color="auto"/>
            </w:tcBorders>
            <w:shd w:val="clear" w:color="auto" w:fill="auto"/>
            <w:noWrap/>
            <w:vAlign w:val="center"/>
          </w:tcPr>
          <w:p w14:paraId="48212FFA"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HUIZILTEPEQUE</w:t>
            </w:r>
          </w:p>
        </w:tc>
        <w:tc>
          <w:tcPr>
            <w:tcW w:w="1276" w:type="dxa"/>
            <w:tcBorders>
              <w:top w:val="nil"/>
              <w:left w:val="nil"/>
              <w:bottom w:val="single" w:sz="4" w:space="0" w:color="auto"/>
              <w:right w:val="single" w:sz="4" w:space="0" w:color="auto"/>
            </w:tcBorders>
            <w:shd w:val="clear" w:color="auto" w:fill="auto"/>
            <w:noWrap/>
          </w:tcPr>
          <w:p w14:paraId="3C3A54C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4D215C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A9B415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7F9D65ED" w14:textId="77777777" w:rsidTr="007B3F30">
        <w:trPr>
          <w:trHeight w:val="691"/>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4B1403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13</w:t>
            </w:r>
          </w:p>
        </w:tc>
        <w:tc>
          <w:tcPr>
            <w:tcW w:w="2877" w:type="dxa"/>
            <w:tcBorders>
              <w:top w:val="nil"/>
              <w:left w:val="nil"/>
              <w:bottom w:val="single" w:sz="4" w:space="0" w:color="auto"/>
              <w:right w:val="single" w:sz="4" w:space="0" w:color="auto"/>
            </w:tcBorders>
            <w:shd w:val="clear" w:color="auto" w:fill="auto"/>
            <w:noWrap/>
            <w:vAlign w:val="center"/>
          </w:tcPr>
          <w:p w14:paraId="5EFA5214"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JAVIER NIETO KATHERINE RAQUEL</w:t>
            </w:r>
          </w:p>
        </w:tc>
        <w:tc>
          <w:tcPr>
            <w:tcW w:w="2360" w:type="dxa"/>
            <w:tcBorders>
              <w:top w:val="nil"/>
              <w:left w:val="nil"/>
              <w:bottom w:val="single" w:sz="4" w:space="0" w:color="auto"/>
              <w:right w:val="single" w:sz="4" w:space="0" w:color="auto"/>
            </w:tcBorders>
            <w:shd w:val="clear" w:color="auto" w:fill="auto"/>
            <w:noWrap/>
            <w:vAlign w:val="center"/>
          </w:tcPr>
          <w:p w14:paraId="442BB50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 FRANSISCO</w:t>
            </w:r>
          </w:p>
        </w:tc>
        <w:tc>
          <w:tcPr>
            <w:tcW w:w="1276" w:type="dxa"/>
            <w:tcBorders>
              <w:top w:val="nil"/>
              <w:left w:val="nil"/>
              <w:bottom w:val="single" w:sz="4" w:space="0" w:color="auto"/>
              <w:right w:val="single" w:sz="4" w:space="0" w:color="auto"/>
            </w:tcBorders>
            <w:shd w:val="clear" w:color="auto" w:fill="auto"/>
            <w:noWrap/>
          </w:tcPr>
          <w:p w14:paraId="5BCC159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F6467F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9F4639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02B9A4FE" w14:textId="77777777" w:rsidTr="007B3F30">
        <w:trPr>
          <w:trHeight w:val="161"/>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45C3FA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14</w:t>
            </w:r>
          </w:p>
        </w:tc>
        <w:tc>
          <w:tcPr>
            <w:tcW w:w="2877" w:type="dxa"/>
            <w:tcBorders>
              <w:top w:val="nil"/>
              <w:left w:val="nil"/>
              <w:bottom w:val="single" w:sz="4" w:space="0" w:color="auto"/>
              <w:right w:val="single" w:sz="4" w:space="0" w:color="auto"/>
            </w:tcBorders>
            <w:shd w:val="clear" w:color="auto" w:fill="auto"/>
            <w:noWrap/>
            <w:vAlign w:val="center"/>
          </w:tcPr>
          <w:p w14:paraId="72024ADF"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LOVO VASQUEZ JAIME ANTONIO</w:t>
            </w:r>
          </w:p>
        </w:tc>
        <w:tc>
          <w:tcPr>
            <w:tcW w:w="2360" w:type="dxa"/>
            <w:tcBorders>
              <w:top w:val="nil"/>
              <w:left w:val="nil"/>
              <w:bottom w:val="single" w:sz="4" w:space="0" w:color="auto"/>
              <w:right w:val="single" w:sz="4" w:space="0" w:color="auto"/>
            </w:tcBorders>
            <w:shd w:val="clear" w:color="auto" w:fill="auto"/>
            <w:noWrap/>
            <w:vAlign w:val="center"/>
          </w:tcPr>
          <w:p w14:paraId="5CFF341D"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ISTAGUA</w:t>
            </w:r>
          </w:p>
        </w:tc>
        <w:tc>
          <w:tcPr>
            <w:tcW w:w="1276" w:type="dxa"/>
            <w:tcBorders>
              <w:top w:val="nil"/>
              <w:left w:val="nil"/>
              <w:bottom w:val="single" w:sz="4" w:space="0" w:color="auto"/>
              <w:right w:val="single" w:sz="4" w:space="0" w:color="auto"/>
            </w:tcBorders>
            <w:shd w:val="clear" w:color="auto" w:fill="auto"/>
            <w:noWrap/>
          </w:tcPr>
          <w:p w14:paraId="457F13F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72E36B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2F4C1C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5DB9919E" w14:textId="77777777" w:rsidTr="007B3F30">
        <w:trPr>
          <w:trHeight w:val="419"/>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6FB4745"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15</w:t>
            </w:r>
          </w:p>
        </w:tc>
        <w:tc>
          <w:tcPr>
            <w:tcW w:w="2877" w:type="dxa"/>
            <w:tcBorders>
              <w:top w:val="nil"/>
              <w:left w:val="nil"/>
              <w:bottom w:val="single" w:sz="4" w:space="0" w:color="auto"/>
              <w:right w:val="single" w:sz="4" w:space="0" w:color="auto"/>
            </w:tcBorders>
            <w:shd w:val="clear" w:color="auto" w:fill="auto"/>
            <w:noWrap/>
            <w:vAlign w:val="center"/>
          </w:tcPr>
          <w:p w14:paraId="10E9E5E0"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MANCIA RAMIREZ ELVIS BLADIMIR</w:t>
            </w:r>
          </w:p>
        </w:tc>
        <w:tc>
          <w:tcPr>
            <w:tcW w:w="2360" w:type="dxa"/>
            <w:tcBorders>
              <w:top w:val="nil"/>
              <w:left w:val="nil"/>
              <w:bottom w:val="single" w:sz="4" w:space="0" w:color="auto"/>
              <w:right w:val="single" w:sz="4" w:space="0" w:color="auto"/>
            </w:tcBorders>
            <w:shd w:val="clear" w:color="auto" w:fill="auto"/>
            <w:noWrap/>
            <w:vAlign w:val="center"/>
          </w:tcPr>
          <w:p w14:paraId="78247CF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MIRAFLORES</w:t>
            </w:r>
          </w:p>
        </w:tc>
        <w:tc>
          <w:tcPr>
            <w:tcW w:w="1276" w:type="dxa"/>
            <w:tcBorders>
              <w:top w:val="nil"/>
              <w:left w:val="nil"/>
              <w:bottom w:val="single" w:sz="4" w:space="0" w:color="auto"/>
              <w:right w:val="single" w:sz="4" w:space="0" w:color="auto"/>
            </w:tcBorders>
            <w:shd w:val="clear" w:color="auto" w:fill="auto"/>
            <w:noWrap/>
          </w:tcPr>
          <w:p w14:paraId="2ADB119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13E52B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EF87BF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20108D5E" w14:textId="77777777" w:rsidTr="007B3F30">
        <w:trPr>
          <w:trHeight w:val="415"/>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3144C2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16</w:t>
            </w:r>
          </w:p>
        </w:tc>
        <w:tc>
          <w:tcPr>
            <w:tcW w:w="2877" w:type="dxa"/>
            <w:tcBorders>
              <w:top w:val="nil"/>
              <w:left w:val="nil"/>
              <w:bottom w:val="single" w:sz="4" w:space="0" w:color="auto"/>
              <w:right w:val="single" w:sz="4" w:space="0" w:color="auto"/>
            </w:tcBorders>
            <w:shd w:val="clear" w:color="auto" w:fill="auto"/>
            <w:noWrap/>
            <w:vAlign w:val="center"/>
          </w:tcPr>
          <w:p w14:paraId="2CB9D094" w14:textId="77777777" w:rsidR="00562476" w:rsidRPr="003905AC" w:rsidRDefault="00562476" w:rsidP="007B3F30">
            <w:pPr>
              <w:spacing w:after="0" w:line="240" w:lineRule="auto"/>
              <w:rPr>
                <w:rFonts w:ascii="Times New Roman" w:eastAsia="Times New Roman" w:hAnsi="Times New Roman" w:cs="Times New Roman"/>
                <w:sz w:val="24"/>
                <w:szCs w:val="24"/>
                <w:lang w:eastAsia="es-SV"/>
              </w:rPr>
            </w:pPr>
            <w:r w:rsidRPr="003905AC">
              <w:rPr>
                <w:rFonts w:ascii="Times New Roman" w:eastAsia="Times New Roman" w:hAnsi="Times New Roman" w:cs="Times New Roman"/>
                <w:sz w:val="24"/>
                <w:szCs w:val="24"/>
                <w:lang w:eastAsia="es-SV"/>
              </w:rPr>
              <w:t>MARIN PEREZ KARINA LISSETH</w:t>
            </w:r>
          </w:p>
        </w:tc>
        <w:tc>
          <w:tcPr>
            <w:tcW w:w="2360" w:type="dxa"/>
            <w:tcBorders>
              <w:top w:val="nil"/>
              <w:left w:val="nil"/>
              <w:bottom w:val="single" w:sz="4" w:space="0" w:color="auto"/>
              <w:right w:val="single" w:sz="4" w:space="0" w:color="auto"/>
            </w:tcBorders>
            <w:shd w:val="clear" w:color="auto" w:fill="auto"/>
            <w:noWrap/>
            <w:vAlign w:val="center"/>
          </w:tcPr>
          <w:p w14:paraId="6F838CE3" w14:textId="77777777" w:rsidR="00562476" w:rsidRPr="003905AC" w:rsidRDefault="00562476" w:rsidP="007B3F30">
            <w:pPr>
              <w:spacing w:after="0" w:line="240" w:lineRule="auto"/>
              <w:jc w:val="center"/>
              <w:rPr>
                <w:rFonts w:ascii="Times New Roman" w:eastAsia="Times New Roman" w:hAnsi="Times New Roman" w:cs="Times New Roman"/>
                <w:sz w:val="24"/>
                <w:szCs w:val="24"/>
                <w:lang w:eastAsia="es-SV"/>
              </w:rPr>
            </w:pPr>
            <w:r w:rsidRPr="003905AC">
              <w:rPr>
                <w:rFonts w:ascii="Times New Roman" w:eastAsia="Times New Roman" w:hAnsi="Times New Roman" w:cs="Times New Roman"/>
                <w:sz w:val="24"/>
                <w:szCs w:val="24"/>
                <w:lang w:eastAsia="es-SV"/>
              </w:rPr>
              <w:t>EL PARAISO</w:t>
            </w:r>
          </w:p>
        </w:tc>
        <w:tc>
          <w:tcPr>
            <w:tcW w:w="1276" w:type="dxa"/>
            <w:tcBorders>
              <w:top w:val="nil"/>
              <w:left w:val="nil"/>
              <w:bottom w:val="single" w:sz="4" w:space="0" w:color="auto"/>
              <w:right w:val="single" w:sz="4" w:space="0" w:color="auto"/>
            </w:tcBorders>
            <w:shd w:val="clear" w:color="auto" w:fill="auto"/>
            <w:noWrap/>
          </w:tcPr>
          <w:p w14:paraId="24C0D97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563DE4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3535C8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18242DDD" w14:textId="77777777" w:rsidTr="007B3F30">
        <w:trPr>
          <w:trHeight w:val="701"/>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60C1415"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17</w:t>
            </w:r>
          </w:p>
        </w:tc>
        <w:tc>
          <w:tcPr>
            <w:tcW w:w="2877" w:type="dxa"/>
            <w:tcBorders>
              <w:top w:val="nil"/>
              <w:left w:val="nil"/>
              <w:bottom w:val="single" w:sz="4" w:space="0" w:color="auto"/>
              <w:right w:val="single" w:sz="4" w:space="0" w:color="auto"/>
            </w:tcBorders>
            <w:shd w:val="clear" w:color="auto" w:fill="auto"/>
            <w:noWrap/>
            <w:vAlign w:val="center"/>
          </w:tcPr>
          <w:p w14:paraId="086B47AB"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MARTINEZ AGUILAR NERIS IVAN</w:t>
            </w:r>
          </w:p>
        </w:tc>
        <w:tc>
          <w:tcPr>
            <w:tcW w:w="2360" w:type="dxa"/>
            <w:tcBorders>
              <w:top w:val="nil"/>
              <w:left w:val="nil"/>
              <w:bottom w:val="single" w:sz="4" w:space="0" w:color="auto"/>
              <w:right w:val="single" w:sz="4" w:space="0" w:color="auto"/>
            </w:tcBorders>
            <w:shd w:val="clear" w:color="auto" w:fill="auto"/>
            <w:noWrap/>
            <w:vAlign w:val="center"/>
          </w:tcPr>
          <w:p w14:paraId="16A91D0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TECOMATEPEQUE</w:t>
            </w:r>
          </w:p>
        </w:tc>
        <w:tc>
          <w:tcPr>
            <w:tcW w:w="1276" w:type="dxa"/>
            <w:tcBorders>
              <w:top w:val="nil"/>
              <w:left w:val="nil"/>
              <w:bottom w:val="single" w:sz="4" w:space="0" w:color="auto"/>
              <w:right w:val="single" w:sz="4" w:space="0" w:color="auto"/>
            </w:tcBorders>
            <w:shd w:val="clear" w:color="auto" w:fill="auto"/>
            <w:noWrap/>
          </w:tcPr>
          <w:p w14:paraId="70CB47F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194D84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63AC856"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F86CA3" w14:paraId="5F7D1ECD" w14:textId="77777777" w:rsidTr="007B3F30">
        <w:trPr>
          <w:trHeight w:val="248"/>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F00279D"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18</w:t>
            </w:r>
          </w:p>
        </w:tc>
        <w:tc>
          <w:tcPr>
            <w:tcW w:w="2877" w:type="dxa"/>
            <w:tcBorders>
              <w:top w:val="nil"/>
              <w:left w:val="nil"/>
              <w:bottom w:val="single" w:sz="4" w:space="0" w:color="auto"/>
              <w:right w:val="single" w:sz="4" w:space="0" w:color="auto"/>
            </w:tcBorders>
            <w:shd w:val="clear" w:color="auto" w:fill="auto"/>
            <w:noWrap/>
            <w:vAlign w:val="center"/>
          </w:tcPr>
          <w:p w14:paraId="03FC91F3"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COTO JAIME LEONEL</w:t>
            </w:r>
          </w:p>
        </w:tc>
        <w:tc>
          <w:tcPr>
            <w:tcW w:w="2360" w:type="dxa"/>
            <w:tcBorders>
              <w:top w:val="nil"/>
              <w:left w:val="nil"/>
              <w:bottom w:val="single" w:sz="4" w:space="0" w:color="auto"/>
              <w:right w:val="single" w:sz="4" w:space="0" w:color="auto"/>
            </w:tcBorders>
            <w:shd w:val="clear" w:color="auto" w:fill="auto"/>
            <w:noWrap/>
            <w:vAlign w:val="center"/>
          </w:tcPr>
          <w:p w14:paraId="0B77B79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highlight w:val="green"/>
                <w:lang w:eastAsia="es-SV"/>
              </w:rPr>
            </w:pPr>
            <w:r w:rsidRPr="003905AC">
              <w:rPr>
                <w:rFonts w:ascii="Times New Roman" w:eastAsia="Times New Roman" w:hAnsi="Times New Roman" w:cs="Times New Roman"/>
                <w:color w:val="000000"/>
                <w:sz w:val="24"/>
                <w:szCs w:val="24"/>
                <w:lang w:eastAsia="es-SV"/>
              </w:rPr>
              <w:t>ISTAGUA</w:t>
            </w:r>
          </w:p>
        </w:tc>
        <w:tc>
          <w:tcPr>
            <w:tcW w:w="1276" w:type="dxa"/>
            <w:tcBorders>
              <w:top w:val="nil"/>
              <w:left w:val="nil"/>
              <w:bottom w:val="single" w:sz="4" w:space="0" w:color="auto"/>
              <w:right w:val="single" w:sz="4" w:space="0" w:color="auto"/>
            </w:tcBorders>
            <w:shd w:val="clear" w:color="auto" w:fill="auto"/>
            <w:noWrap/>
          </w:tcPr>
          <w:p w14:paraId="0ACA40E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C28576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2ADC57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40FE02F4" w14:textId="77777777" w:rsidTr="007B3F30">
        <w:trPr>
          <w:trHeight w:val="705"/>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7DA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19</w:t>
            </w:r>
          </w:p>
        </w:tc>
        <w:tc>
          <w:tcPr>
            <w:tcW w:w="2877" w:type="dxa"/>
            <w:tcBorders>
              <w:top w:val="single" w:sz="4" w:space="0" w:color="auto"/>
              <w:left w:val="nil"/>
              <w:bottom w:val="single" w:sz="4" w:space="0" w:color="auto"/>
              <w:right w:val="single" w:sz="4" w:space="0" w:color="auto"/>
            </w:tcBorders>
            <w:shd w:val="clear" w:color="auto" w:fill="auto"/>
            <w:noWrap/>
            <w:vAlign w:val="center"/>
          </w:tcPr>
          <w:p w14:paraId="2CC7948F"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MONGE PATRICIA ELIZABETH</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7F9AEA3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TECOLUCO</w:t>
            </w:r>
          </w:p>
        </w:tc>
        <w:tc>
          <w:tcPr>
            <w:tcW w:w="1276" w:type="dxa"/>
            <w:tcBorders>
              <w:top w:val="single" w:sz="4" w:space="0" w:color="auto"/>
              <w:left w:val="nil"/>
              <w:bottom w:val="single" w:sz="4" w:space="0" w:color="auto"/>
              <w:right w:val="single" w:sz="4" w:space="0" w:color="auto"/>
            </w:tcBorders>
            <w:shd w:val="clear" w:color="auto" w:fill="auto"/>
            <w:noWrap/>
          </w:tcPr>
          <w:p w14:paraId="75184FF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single" w:sz="4" w:space="0" w:color="auto"/>
              <w:left w:val="nil"/>
              <w:bottom w:val="single" w:sz="4" w:space="0" w:color="auto"/>
              <w:right w:val="single" w:sz="4" w:space="0" w:color="auto"/>
            </w:tcBorders>
          </w:tcPr>
          <w:p w14:paraId="40C1A19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single" w:sz="4" w:space="0" w:color="auto"/>
              <w:left w:val="nil"/>
              <w:bottom w:val="single" w:sz="4" w:space="0" w:color="auto"/>
              <w:right w:val="single" w:sz="4" w:space="0" w:color="auto"/>
            </w:tcBorders>
          </w:tcPr>
          <w:p w14:paraId="5F61AB8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4CD11628" w14:textId="77777777" w:rsidTr="007B3F30">
        <w:trPr>
          <w:trHeight w:val="529"/>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BC42B39"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20</w:t>
            </w:r>
          </w:p>
        </w:tc>
        <w:tc>
          <w:tcPr>
            <w:tcW w:w="2877" w:type="dxa"/>
            <w:tcBorders>
              <w:top w:val="nil"/>
              <w:left w:val="nil"/>
              <w:bottom w:val="single" w:sz="4" w:space="0" w:color="auto"/>
              <w:right w:val="single" w:sz="4" w:space="0" w:color="auto"/>
            </w:tcBorders>
            <w:shd w:val="clear" w:color="auto" w:fill="auto"/>
            <w:noWrap/>
            <w:vAlign w:val="center"/>
          </w:tcPr>
          <w:p w14:paraId="5FBB08B7"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ORELLANA MEYDY ESMERALDA</w:t>
            </w:r>
          </w:p>
        </w:tc>
        <w:tc>
          <w:tcPr>
            <w:tcW w:w="2360" w:type="dxa"/>
            <w:tcBorders>
              <w:top w:val="nil"/>
              <w:left w:val="nil"/>
              <w:bottom w:val="single" w:sz="4" w:space="0" w:color="auto"/>
              <w:right w:val="single" w:sz="4" w:space="0" w:color="auto"/>
            </w:tcBorders>
            <w:shd w:val="clear" w:color="auto" w:fill="auto"/>
            <w:noWrap/>
            <w:vAlign w:val="center"/>
          </w:tcPr>
          <w:p w14:paraId="254A3A9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TECOMATEPEQUE</w:t>
            </w:r>
          </w:p>
        </w:tc>
        <w:tc>
          <w:tcPr>
            <w:tcW w:w="1276" w:type="dxa"/>
            <w:tcBorders>
              <w:top w:val="nil"/>
              <w:left w:val="nil"/>
              <w:bottom w:val="single" w:sz="4" w:space="0" w:color="auto"/>
              <w:right w:val="single" w:sz="4" w:space="0" w:color="auto"/>
            </w:tcBorders>
            <w:shd w:val="clear" w:color="auto" w:fill="auto"/>
            <w:noWrap/>
          </w:tcPr>
          <w:p w14:paraId="2BB73C4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F8F4B54"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749947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20B3933D" w14:textId="77777777" w:rsidTr="007B3F30">
        <w:trPr>
          <w:trHeight w:val="281"/>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C4BEB9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21</w:t>
            </w:r>
          </w:p>
        </w:tc>
        <w:tc>
          <w:tcPr>
            <w:tcW w:w="2877" w:type="dxa"/>
            <w:tcBorders>
              <w:top w:val="nil"/>
              <w:left w:val="nil"/>
              <w:bottom w:val="single" w:sz="4" w:space="0" w:color="auto"/>
              <w:right w:val="single" w:sz="4" w:space="0" w:color="auto"/>
            </w:tcBorders>
            <w:shd w:val="clear" w:color="auto" w:fill="auto"/>
            <w:noWrap/>
            <w:vAlign w:val="center"/>
          </w:tcPr>
          <w:p w14:paraId="5799479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NIETO BELTRAN ROSA DEL CARMEN</w:t>
            </w:r>
          </w:p>
        </w:tc>
        <w:tc>
          <w:tcPr>
            <w:tcW w:w="2360" w:type="dxa"/>
            <w:tcBorders>
              <w:top w:val="nil"/>
              <w:left w:val="nil"/>
              <w:bottom w:val="single" w:sz="4" w:space="0" w:color="auto"/>
              <w:right w:val="single" w:sz="4" w:space="0" w:color="auto"/>
            </w:tcBorders>
            <w:shd w:val="clear" w:color="auto" w:fill="auto"/>
            <w:noWrap/>
            <w:vAlign w:val="center"/>
          </w:tcPr>
          <w:p w14:paraId="2E5C0F8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 FRANSISCO</w:t>
            </w:r>
          </w:p>
        </w:tc>
        <w:tc>
          <w:tcPr>
            <w:tcW w:w="1276" w:type="dxa"/>
            <w:tcBorders>
              <w:top w:val="nil"/>
              <w:left w:val="nil"/>
              <w:bottom w:val="single" w:sz="4" w:space="0" w:color="auto"/>
              <w:right w:val="single" w:sz="4" w:space="0" w:color="auto"/>
            </w:tcBorders>
            <w:shd w:val="clear" w:color="auto" w:fill="auto"/>
            <w:noWrap/>
          </w:tcPr>
          <w:p w14:paraId="1CCC4CD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4ACA0A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D9D257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3A77390" w14:textId="77777777" w:rsidTr="007B3F30">
        <w:trPr>
          <w:trHeight w:val="258"/>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4243D70"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22</w:t>
            </w:r>
          </w:p>
        </w:tc>
        <w:tc>
          <w:tcPr>
            <w:tcW w:w="2877" w:type="dxa"/>
            <w:tcBorders>
              <w:top w:val="nil"/>
              <w:left w:val="nil"/>
              <w:bottom w:val="single" w:sz="4" w:space="0" w:color="auto"/>
              <w:right w:val="single" w:sz="4" w:space="0" w:color="auto"/>
            </w:tcBorders>
            <w:shd w:val="clear" w:color="auto" w:fill="auto"/>
            <w:noWrap/>
            <w:vAlign w:val="center"/>
          </w:tcPr>
          <w:p w14:paraId="1D55C6F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PEREZ GOMES WILMER OMAR</w:t>
            </w:r>
          </w:p>
        </w:tc>
        <w:tc>
          <w:tcPr>
            <w:tcW w:w="2360" w:type="dxa"/>
            <w:tcBorders>
              <w:top w:val="nil"/>
              <w:left w:val="nil"/>
              <w:bottom w:val="single" w:sz="4" w:space="0" w:color="auto"/>
              <w:right w:val="single" w:sz="4" w:space="0" w:color="auto"/>
            </w:tcBorders>
            <w:shd w:val="clear" w:color="auto" w:fill="auto"/>
            <w:noWrap/>
            <w:vAlign w:val="center"/>
          </w:tcPr>
          <w:p w14:paraId="7EBE739A"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ESPINO</w:t>
            </w:r>
          </w:p>
        </w:tc>
        <w:tc>
          <w:tcPr>
            <w:tcW w:w="1276" w:type="dxa"/>
            <w:tcBorders>
              <w:top w:val="nil"/>
              <w:left w:val="nil"/>
              <w:bottom w:val="single" w:sz="4" w:space="0" w:color="auto"/>
              <w:right w:val="single" w:sz="4" w:space="0" w:color="auto"/>
            </w:tcBorders>
            <w:shd w:val="clear" w:color="auto" w:fill="auto"/>
            <w:noWrap/>
          </w:tcPr>
          <w:p w14:paraId="6B65C98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AF190D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04F777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7D3970C6" w14:textId="77777777" w:rsidTr="007B3F30">
        <w:trPr>
          <w:trHeight w:val="247"/>
          <w:jc w:val="center"/>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A0938E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23</w:t>
            </w:r>
          </w:p>
        </w:tc>
        <w:tc>
          <w:tcPr>
            <w:tcW w:w="2877" w:type="dxa"/>
            <w:tcBorders>
              <w:top w:val="nil"/>
              <w:left w:val="nil"/>
              <w:bottom w:val="single" w:sz="4" w:space="0" w:color="auto"/>
              <w:right w:val="single" w:sz="4" w:space="0" w:color="auto"/>
            </w:tcBorders>
            <w:shd w:val="clear" w:color="auto" w:fill="auto"/>
            <w:noWrap/>
            <w:vAlign w:val="center"/>
          </w:tcPr>
          <w:p w14:paraId="3ED8A460"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PEREZ LOPEZ ALEXANDRA PATRICIA</w:t>
            </w:r>
          </w:p>
        </w:tc>
        <w:tc>
          <w:tcPr>
            <w:tcW w:w="2360" w:type="dxa"/>
            <w:tcBorders>
              <w:top w:val="nil"/>
              <w:left w:val="nil"/>
              <w:bottom w:val="single" w:sz="4" w:space="0" w:color="auto"/>
              <w:right w:val="single" w:sz="4" w:space="0" w:color="auto"/>
            </w:tcBorders>
            <w:shd w:val="clear" w:color="auto" w:fill="auto"/>
            <w:noWrap/>
            <w:vAlign w:val="center"/>
          </w:tcPr>
          <w:p w14:paraId="1826C20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21EE678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20574F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665DF6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7562DEB9" w14:textId="77777777" w:rsidTr="007B3F30">
        <w:trPr>
          <w:trHeight w:val="224"/>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1FA858C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24</w:t>
            </w:r>
          </w:p>
        </w:tc>
        <w:tc>
          <w:tcPr>
            <w:tcW w:w="2877" w:type="dxa"/>
            <w:tcBorders>
              <w:top w:val="nil"/>
              <w:left w:val="nil"/>
              <w:bottom w:val="single" w:sz="4" w:space="0" w:color="auto"/>
              <w:right w:val="single" w:sz="4" w:space="0" w:color="auto"/>
            </w:tcBorders>
            <w:shd w:val="clear" w:color="auto" w:fill="auto"/>
            <w:noWrap/>
            <w:vAlign w:val="center"/>
          </w:tcPr>
          <w:p w14:paraId="1861FBFF"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PEREZ LOPEZ JACKELINE LISSETH</w:t>
            </w:r>
          </w:p>
        </w:tc>
        <w:tc>
          <w:tcPr>
            <w:tcW w:w="2360" w:type="dxa"/>
            <w:tcBorders>
              <w:top w:val="nil"/>
              <w:left w:val="nil"/>
              <w:bottom w:val="single" w:sz="4" w:space="0" w:color="auto"/>
              <w:right w:val="single" w:sz="4" w:space="0" w:color="auto"/>
            </w:tcBorders>
            <w:shd w:val="clear" w:color="auto" w:fill="auto"/>
            <w:noWrap/>
            <w:vAlign w:val="center"/>
          </w:tcPr>
          <w:p w14:paraId="020D203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ISTAGUA</w:t>
            </w:r>
          </w:p>
        </w:tc>
        <w:tc>
          <w:tcPr>
            <w:tcW w:w="1276" w:type="dxa"/>
            <w:tcBorders>
              <w:top w:val="nil"/>
              <w:left w:val="nil"/>
              <w:bottom w:val="single" w:sz="4" w:space="0" w:color="auto"/>
              <w:right w:val="single" w:sz="4" w:space="0" w:color="auto"/>
            </w:tcBorders>
            <w:shd w:val="clear" w:color="auto" w:fill="auto"/>
            <w:noWrap/>
          </w:tcPr>
          <w:p w14:paraId="4C9A52E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76BF94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4463B6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2B1623FD" w14:textId="77777777" w:rsidTr="007B3F30">
        <w:trPr>
          <w:trHeight w:val="21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6D075165"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25</w:t>
            </w:r>
          </w:p>
        </w:tc>
        <w:tc>
          <w:tcPr>
            <w:tcW w:w="2877" w:type="dxa"/>
            <w:tcBorders>
              <w:top w:val="nil"/>
              <w:left w:val="nil"/>
              <w:bottom w:val="single" w:sz="4" w:space="0" w:color="auto"/>
              <w:right w:val="single" w:sz="4" w:space="0" w:color="auto"/>
            </w:tcBorders>
            <w:shd w:val="clear" w:color="auto" w:fill="auto"/>
            <w:noWrap/>
            <w:vAlign w:val="center"/>
          </w:tcPr>
          <w:p w14:paraId="4CCA8900"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RAMIREZ DIAZ KEYSI GUADALUPE</w:t>
            </w:r>
          </w:p>
        </w:tc>
        <w:tc>
          <w:tcPr>
            <w:tcW w:w="2360" w:type="dxa"/>
            <w:tcBorders>
              <w:top w:val="nil"/>
              <w:left w:val="nil"/>
              <w:bottom w:val="single" w:sz="4" w:space="0" w:color="auto"/>
              <w:right w:val="single" w:sz="4" w:space="0" w:color="auto"/>
            </w:tcBorders>
            <w:shd w:val="clear" w:color="auto" w:fill="auto"/>
            <w:noWrap/>
            <w:vAlign w:val="center"/>
          </w:tcPr>
          <w:p w14:paraId="10F6A1D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CASCO URBANO</w:t>
            </w:r>
          </w:p>
        </w:tc>
        <w:tc>
          <w:tcPr>
            <w:tcW w:w="1276" w:type="dxa"/>
            <w:tcBorders>
              <w:top w:val="nil"/>
              <w:left w:val="nil"/>
              <w:bottom w:val="single" w:sz="4" w:space="0" w:color="auto"/>
              <w:right w:val="single" w:sz="4" w:space="0" w:color="auto"/>
            </w:tcBorders>
            <w:shd w:val="clear" w:color="auto" w:fill="auto"/>
            <w:noWrap/>
          </w:tcPr>
          <w:p w14:paraId="60AB6A9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B258A4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A37D5E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35F6C01" w14:textId="77777777" w:rsidTr="007B3F30">
        <w:trPr>
          <w:trHeight w:val="190"/>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B6F5A4F"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26</w:t>
            </w:r>
          </w:p>
        </w:tc>
        <w:tc>
          <w:tcPr>
            <w:tcW w:w="2877" w:type="dxa"/>
            <w:tcBorders>
              <w:top w:val="nil"/>
              <w:left w:val="nil"/>
              <w:bottom w:val="single" w:sz="4" w:space="0" w:color="auto"/>
              <w:right w:val="single" w:sz="4" w:space="0" w:color="auto"/>
            </w:tcBorders>
            <w:shd w:val="clear" w:color="auto" w:fill="auto"/>
            <w:noWrap/>
            <w:vAlign w:val="center"/>
          </w:tcPr>
          <w:p w14:paraId="49E8416B"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RAMIREZ VENTURA JOSE ALEXIS</w:t>
            </w:r>
          </w:p>
        </w:tc>
        <w:tc>
          <w:tcPr>
            <w:tcW w:w="2360" w:type="dxa"/>
            <w:tcBorders>
              <w:top w:val="nil"/>
              <w:left w:val="nil"/>
              <w:bottom w:val="single" w:sz="4" w:space="0" w:color="auto"/>
              <w:right w:val="single" w:sz="4" w:space="0" w:color="auto"/>
            </w:tcBorders>
            <w:shd w:val="clear" w:color="auto" w:fill="auto"/>
            <w:noWrap/>
            <w:vAlign w:val="center"/>
          </w:tcPr>
          <w:p w14:paraId="6E2292F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ISTAGUA</w:t>
            </w:r>
          </w:p>
        </w:tc>
        <w:tc>
          <w:tcPr>
            <w:tcW w:w="1276" w:type="dxa"/>
            <w:tcBorders>
              <w:top w:val="nil"/>
              <w:left w:val="nil"/>
              <w:bottom w:val="single" w:sz="4" w:space="0" w:color="auto"/>
              <w:right w:val="single" w:sz="4" w:space="0" w:color="auto"/>
            </w:tcBorders>
            <w:shd w:val="clear" w:color="auto" w:fill="auto"/>
            <w:noWrap/>
          </w:tcPr>
          <w:p w14:paraId="3F6CF98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2AE7EB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B414E24"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0765BA14" w14:textId="77777777" w:rsidTr="007B3F30">
        <w:trPr>
          <w:trHeight w:val="665"/>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5EBF53A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lastRenderedPageBreak/>
              <w:t>27</w:t>
            </w:r>
          </w:p>
        </w:tc>
        <w:tc>
          <w:tcPr>
            <w:tcW w:w="2877" w:type="dxa"/>
            <w:tcBorders>
              <w:top w:val="nil"/>
              <w:left w:val="nil"/>
              <w:bottom w:val="single" w:sz="4" w:space="0" w:color="auto"/>
              <w:right w:val="single" w:sz="4" w:space="0" w:color="auto"/>
            </w:tcBorders>
            <w:shd w:val="clear" w:color="auto" w:fill="auto"/>
            <w:noWrap/>
            <w:vAlign w:val="center"/>
          </w:tcPr>
          <w:p w14:paraId="6CF9201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SANCHEZ MARTINEZ DENIS MEDARDO</w:t>
            </w:r>
          </w:p>
        </w:tc>
        <w:tc>
          <w:tcPr>
            <w:tcW w:w="2360" w:type="dxa"/>
            <w:tcBorders>
              <w:top w:val="nil"/>
              <w:left w:val="nil"/>
              <w:bottom w:val="single" w:sz="4" w:space="0" w:color="auto"/>
              <w:right w:val="single" w:sz="4" w:space="0" w:color="auto"/>
            </w:tcBorders>
            <w:shd w:val="clear" w:color="auto" w:fill="auto"/>
            <w:noWrap/>
            <w:vAlign w:val="center"/>
          </w:tcPr>
          <w:p w14:paraId="2C50AD7B"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PARAISO</w:t>
            </w:r>
          </w:p>
        </w:tc>
        <w:tc>
          <w:tcPr>
            <w:tcW w:w="1276" w:type="dxa"/>
            <w:tcBorders>
              <w:top w:val="nil"/>
              <w:left w:val="nil"/>
              <w:bottom w:val="single" w:sz="4" w:space="0" w:color="auto"/>
              <w:right w:val="single" w:sz="4" w:space="0" w:color="auto"/>
            </w:tcBorders>
            <w:shd w:val="clear" w:color="auto" w:fill="auto"/>
            <w:noWrap/>
          </w:tcPr>
          <w:p w14:paraId="2E1C183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6DA7364"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58982A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1FC703D" w14:textId="77777777" w:rsidTr="007B3F30">
        <w:trPr>
          <w:trHeight w:val="48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64A0455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28</w:t>
            </w:r>
          </w:p>
        </w:tc>
        <w:tc>
          <w:tcPr>
            <w:tcW w:w="2877" w:type="dxa"/>
            <w:tcBorders>
              <w:top w:val="nil"/>
              <w:left w:val="nil"/>
              <w:bottom w:val="single" w:sz="4" w:space="0" w:color="auto"/>
              <w:right w:val="single" w:sz="4" w:space="0" w:color="auto"/>
            </w:tcBorders>
            <w:shd w:val="clear" w:color="auto" w:fill="auto"/>
            <w:noWrap/>
            <w:vAlign w:val="center"/>
          </w:tcPr>
          <w:p w14:paraId="7390FDA8"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VASQUEZ LOPEZ EDWIN ALEXIS</w:t>
            </w:r>
          </w:p>
        </w:tc>
        <w:tc>
          <w:tcPr>
            <w:tcW w:w="2360" w:type="dxa"/>
            <w:tcBorders>
              <w:top w:val="nil"/>
              <w:left w:val="nil"/>
              <w:bottom w:val="single" w:sz="4" w:space="0" w:color="auto"/>
              <w:right w:val="single" w:sz="4" w:space="0" w:color="auto"/>
            </w:tcBorders>
            <w:shd w:val="clear" w:color="auto" w:fill="auto"/>
            <w:noWrap/>
            <w:vAlign w:val="center"/>
          </w:tcPr>
          <w:p w14:paraId="1C601B2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HUIZILTEPEQUE</w:t>
            </w:r>
          </w:p>
        </w:tc>
        <w:tc>
          <w:tcPr>
            <w:tcW w:w="1276" w:type="dxa"/>
            <w:tcBorders>
              <w:top w:val="nil"/>
              <w:left w:val="nil"/>
              <w:bottom w:val="single" w:sz="4" w:space="0" w:color="auto"/>
              <w:right w:val="single" w:sz="4" w:space="0" w:color="auto"/>
            </w:tcBorders>
            <w:shd w:val="clear" w:color="auto" w:fill="auto"/>
            <w:noWrap/>
          </w:tcPr>
          <w:p w14:paraId="2DFF850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E9E7AA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0D3A20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2FAE6DEA" w14:textId="77777777" w:rsidTr="007B3F30">
        <w:trPr>
          <w:trHeight w:val="324"/>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3C6AB1BF"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29</w:t>
            </w:r>
          </w:p>
        </w:tc>
        <w:tc>
          <w:tcPr>
            <w:tcW w:w="2877" w:type="dxa"/>
            <w:tcBorders>
              <w:top w:val="nil"/>
              <w:left w:val="nil"/>
              <w:bottom w:val="single" w:sz="4" w:space="0" w:color="auto"/>
              <w:right w:val="single" w:sz="4" w:space="0" w:color="auto"/>
            </w:tcBorders>
            <w:shd w:val="clear" w:color="auto" w:fill="auto"/>
            <w:noWrap/>
            <w:vAlign w:val="center"/>
          </w:tcPr>
          <w:p w14:paraId="6431C134"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VENTURA PEREZ PEDRO ALEXANDER</w:t>
            </w:r>
          </w:p>
        </w:tc>
        <w:tc>
          <w:tcPr>
            <w:tcW w:w="2360" w:type="dxa"/>
            <w:tcBorders>
              <w:top w:val="nil"/>
              <w:left w:val="nil"/>
              <w:bottom w:val="single" w:sz="4" w:space="0" w:color="auto"/>
              <w:right w:val="single" w:sz="4" w:space="0" w:color="auto"/>
            </w:tcBorders>
            <w:shd w:val="clear" w:color="auto" w:fill="auto"/>
            <w:noWrap/>
            <w:vAlign w:val="center"/>
          </w:tcPr>
          <w:p w14:paraId="63CDD96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PARISO</w:t>
            </w:r>
          </w:p>
        </w:tc>
        <w:tc>
          <w:tcPr>
            <w:tcW w:w="1276" w:type="dxa"/>
            <w:tcBorders>
              <w:top w:val="nil"/>
              <w:left w:val="nil"/>
              <w:bottom w:val="single" w:sz="4" w:space="0" w:color="auto"/>
              <w:right w:val="single" w:sz="4" w:space="0" w:color="auto"/>
            </w:tcBorders>
            <w:shd w:val="clear" w:color="auto" w:fill="auto"/>
            <w:noWrap/>
          </w:tcPr>
          <w:p w14:paraId="6B1A4BB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AD86D2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BE01C6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106EF75C" w14:textId="77777777" w:rsidTr="007B3F30">
        <w:trPr>
          <w:trHeight w:val="161"/>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51BB835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30</w:t>
            </w:r>
          </w:p>
        </w:tc>
        <w:tc>
          <w:tcPr>
            <w:tcW w:w="2877" w:type="dxa"/>
            <w:tcBorders>
              <w:top w:val="nil"/>
              <w:left w:val="nil"/>
              <w:bottom w:val="single" w:sz="4" w:space="0" w:color="auto"/>
              <w:right w:val="single" w:sz="4" w:space="0" w:color="auto"/>
            </w:tcBorders>
            <w:shd w:val="clear" w:color="auto" w:fill="auto"/>
            <w:noWrap/>
            <w:vAlign w:val="center"/>
          </w:tcPr>
          <w:p w14:paraId="21A9CE69"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MARTINEZ HERNANDEZ JOSELYNE ESTER</w:t>
            </w:r>
          </w:p>
        </w:tc>
        <w:tc>
          <w:tcPr>
            <w:tcW w:w="2360" w:type="dxa"/>
            <w:tcBorders>
              <w:top w:val="nil"/>
              <w:left w:val="nil"/>
              <w:bottom w:val="single" w:sz="4" w:space="0" w:color="auto"/>
              <w:right w:val="single" w:sz="4" w:space="0" w:color="auto"/>
            </w:tcBorders>
            <w:shd w:val="clear" w:color="auto" w:fill="auto"/>
            <w:noWrap/>
            <w:vAlign w:val="center"/>
          </w:tcPr>
          <w:p w14:paraId="0A60620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2E9D256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DB15E46"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87A8C8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583FB416" w14:textId="77777777" w:rsidTr="007B3F30">
        <w:trPr>
          <w:trHeight w:val="68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C143AE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31</w:t>
            </w:r>
          </w:p>
        </w:tc>
        <w:tc>
          <w:tcPr>
            <w:tcW w:w="2877" w:type="dxa"/>
            <w:tcBorders>
              <w:top w:val="nil"/>
              <w:left w:val="nil"/>
              <w:bottom w:val="single" w:sz="4" w:space="0" w:color="auto"/>
              <w:right w:val="single" w:sz="4" w:space="0" w:color="auto"/>
            </w:tcBorders>
            <w:shd w:val="clear" w:color="auto" w:fill="auto"/>
            <w:noWrap/>
            <w:vAlign w:val="center"/>
          </w:tcPr>
          <w:p w14:paraId="7F243F0D"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BAUTISTA HERNANDEZ CARLOS EDUARDO</w:t>
            </w:r>
          </w:p>
        </w:tc>
        <w:tc>
          <w:tcPr>
            <w:tcW w:w="2360" w:type="dxa"/>
            <w:tcBorders>
              <w:top w:val="nil"/>
              <w:left w:val="nil"/>
              <w:bottom w:val="single" w:sz="4" w:space="0" w:color="auto"/>
              <w:right w:val="single" w:sz="4" w:space="0" w:color="auto"/>
            </w:tcBorders>
            <w:shd w:val="clear" w:color="auto" w:fill="auto"/>
            <w:noWrap/>
            <w:vAlign w:val="center"/>
          </w:tcPr>
          <w:p w14:paraId="2C93CA1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PARAISO</w:t>
            </w:r>
          </w:p>
        </w:tc>
        <w:tc>
          <w:tcPr>
            <w:tcW w:w="1276" w:type="dxa"/>
            <w:tcBorders>
              <w:top w:val="nil"/>
              <w:left w:val="nil"/>
              <w:bottom w:val="single" w:sz="4" w:space="0" w:color="auto"/>
              <w:right w:val="single" w:sz="4" w:space="0" w:color="auto"/>
            </w:tcBorders>
            <w:shd w:val="clear" w:color="auto" w:fill="auto"/>
            <w:noWrap/>
          </w:tcPr>
          <w:p w14:paraId="3CBC8B4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838021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7B57B16"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2E47EB0" w14:textId="77777777" w:rsidTr="007B3F30">
        <w:trPr>
          <w:trHeight w:val="329"/>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1EEC999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32</w:t>
            </w:r>
          </w:p>
        </w:tc>
        <w:tc>
          <w:tcPr>
            <w:tcW w:w="2877" w:type="dxa"/>
            <w:tcBorders>
              <w:top w:val="nil"/>
              <w:left w:val="nil"/>
              <w:bottom w:val="single" w:sz="4" w:space="0" w:color="auto"/>
              <w:right w:val="single" w:sz="4" w:space="0" w:color="auto"/>
            </w:tcBorders>
            <w:shd w:val="clear" w:color="auto" w:fill="auto"/>
            <w:noWrap/>
            <w:vAlign w:val="center"/>
          </w:tcPr>
          <w:p w14:paraId="75CC26E4" w14:textId="77777777" w:rsidR="00562476" w:rsidRPr="003905AC" w:rsidRDefault="00562476" w:rsidP="007B3F30">
            <w:pPr>
              <w:spacing w:after="0" w:line="240" w:lineRule="auto"/>
              <w:rPr>
                <w:rFonts w:ascii="Times New Roman" w:eastAsia="Times New Roman" w:hAnsi="Times New Roman" w:cs="Times New Roman"/>
                <w:sz w:val="24"/>
                <w:szCs w:val="24"/>
                <w:lang w:eastAsia="es-SV"/>
              </w:rPr>
            </w:pPr>
            <w:r w:rsidRPr="003905AC">
              <w:rPr>
                <w:rFonts w:ascii="Times New Roman" w:eastAsia="Times New Roman" w:hAnsi="Times New Roman" w:cs="Times New Roman"/>
                <w:sz w:val="24"/>
                <w:szCs w:val="24"/>
                <w:lang w:eastAsia="es-SV"/>
              </w:rPr>
              <w:t>RAYMUNDO GIRON VERONICA LISSETTE</w:t>
            </w:r>
          </w:p>
        </w:tc>
        <w:tc>
          <w:tcPr>
            <w:tcW w:w="2360" w:type="dxa"/>
            <w:tcBorders>
              <w:top w:val="nil"/>
              <w:left w:val="nil"/>
              <w:bottom w:val="single" w:sz="4" w:space="0" w:color="auto"/>
              <w:right w:val="single" w:sz="4" w:space="0" w:color="auto"/>
            </w:tcBorders>
            <w:shd w:val="clear" w:color="auto" w:fill="auto"/>
            <w:noWrap/>
            <w:vAlign w:val="center"/>
          </w:tcPr>
          <w:p w14:paraId="33FCE327" w14:textId="77777777" w:rsidR="00562476" w:rsidRPr="003905AC" w:rsidRDefault="00562476" w:rsidP="007B3F30">
            <w:pPr>
              <w:spacing w:after="0" w:line="240" w:lineRule="auto"/>
              <w:jc w:val="center"/>
              <w:rPr>
                <w:rFonts w:ascii="Times New Roman" w:eastAsia="Times New Roman" w:hAnsi="Times New Roman" w:cs="Times New Roman"/>
                <w:sz w:val="24"/>
                <w:szCs w:val="24"/>
                <w:lang w:eastAsia="es-SV"/>
              </w:rPr>
            </w:pPr>
            <w:r w:rsidRPr="003905AC">
              <w:rPr>
                <w:rFonts w:ascii="Times New Roman" w:eastAsia="Times New Roman" w:hAnsi="Times New Roman" w:cs="Times New Roman"/>
                <w:sz w:val="24"/>
                <w:szCs w:val="24"/>
                <w:lang w:eastAsia="es-SV"/>
              </w:rPr>
              <w:t>EL CARMEN</w:t>
            </w:r>
          </w:p>
        </w:tc>
        <w:tc>
          <w:tcPr>
            <w:tcW w:w="1276" w:type="dxa"/>
            <w:tcBorders>
              <w:top w:val="nil"/>
              <w:left w:val="nil"/>
              <w:bottom w:val="single" w:sz="4" w:space="0" w:color="auto"/>
              <w:right w:val="single" w:sz="4" w:space="0" w:color="auto"/>
            </w:tcBorders>
            <w:shd w:val="clear" w:color="auto" w:fill="auto"/>
            <w:noWrap/>
          </w:tcPr>
          <w:p w14:paraId="07A31F6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7F913F4"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97F477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0083B020" w14:textId="77777777" w:rsidTr="007B3F30">
        <w:trPr>
          <w:trHeight w:val="567"/>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2DCE81A"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33</w:t>
            </w:r>
          </w:p>
        </w:tc>
        <w:tc>
          <w:tcPr>
            <w:tcW w:w="2877" w:type="dxa"/>
            <w:tcBorders>
              <w:top w:val="nil"/>
              <w:left w:val="nil"/>
              <w:bottom w:val="single" w:sz="4" w:space="0" w:color="auto"/>
              <w:right w:val="single" w:sz="4" w:space="0" w:color="auto"/>
            </w:tcBorders>
            <w:shd w:val="clear" w:color="auto" w:fill="auto"/>
            <w:noWrap/>
            <w:vAlign w:val="center"/>
          </w:tcPr>
          <w:p w14:paraId="6FC0EFD4"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ALVARADO HERNANDEZ MARLON GEOVANY</w:t>
            </w:r>
          </w:p>
        </w:tc>
        <w:tc>
          <w:tcPr>
            <w:tcW w:w="2360" w:type="dxa"/>
            <w:tcBorders>
              <w:top w:val="nil"/>
              <w:left w:val="nil"/>
              <w:bottom w:val="single" w:sz="4" w:space="0" w:color="auto"/>
              <w:right w:val="single" w:sz="4" w:space="0" w:color="auto"/>
            </w:tcBorders>
            <w:shd w:val="clear" w:color="auto" w:fill="auto"/>
            <w:noWrap/>
            <w:vAlign w:val="center"/>
          </w:tcPr>
          <w:p w14:paraId="57BD95A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LIMON</w:t>
            </w:r>
          </w:p>
        </w:tc>
        <w:tc>
          <w:tcPr>
            <w:tcW w:w="1276" w:type="dxa"/>
            <w:tcBorders>
              <w:top w:val="nil"/>
              <w:left w:val="nil"/>
              <w:bottom w:val="single" w:sz="4" w:space="0" w:color="auto"/>
              <w:right w:val="single" w:sz="4" w:space="0" w:color="auto"/>
            </w:tcBorders>
            <w:shd w:val="clear" w:color="auto" w:fill="auto"/>
            <w:noWrap/>
          </w:tcPr>
          <w:p w14:paraId="1F23C96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AF2D0D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0434A3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77A4368" w14:textId="77777777" w:rsidTr="007B3F30">
        <w:trPr>
          <w:trHeight w:val="204"/>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5708644F"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34</w:t>
            </w:r>
          </w:p>
        </w:tc>
        <w:tc>
          <w:tcPr>
            <w:tcW w:w="2877" w:type="dxa"/>
            <w:tcBorders>
              <w:top w:val="nil"/>
              <w:left w:val="nil"/>
              <w:bottom w:val="single" w:sz="4" w:space="0" w:color="auto"/>
              <w:right w:val="single" w:sz="4" w:space="0" w:color="auto"/>
            </w:tcBorders>
            <w:shd w:val="clear" w:color="auto" w:fill="auto"/>
            <w:noWrap/>
            <w:vAlign w:val="center"/>
          </w:tcPr>
          <w:p w14:paraId="77FD1CBD"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HERNANDEZ PEREZ EVER SAMUEL</w:t>
            </w:r>
          </w:p>
        </w:tc>
        <w:tc>
          <w:tcPr>
            <w:tcW w:w="2360" w:type="dxa"/>
            <w:tcBorders>
              <w:top w:val="nil"/>
              <w:left w:val="nil"/>
              <w:bottom w:val="single" w:sz="4" w:space="0" w:color="auto"/>
              <w:right w:val="single" w:sz="4" w:space="0" w:color="auto"/>
            </w:tcBorders>
            <w:shd w:val="clear" w:color="auto" w:fill="auto"/>
            <w:noWrap/>
            <w:vAlign w:val="center"/>
          </w:tcPr>
          <w:p w14:paraId="4444757F"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TECOLUCO</w:t>
            </w:r>
          </w:p>
        </w:tc>
        <w:tc>
          <w:tcPr>
            <w:tcW w:w="1276" w:type="dxa"/>
            <w:tcBorders>
              <w:top w:val="nil"/>
              <w:left w:val="nil"/>
              <w:bottom w:val="single" w:sz="4" w:space="0" w:color="auto"/>
              <w:right w:val="single" w:sz="4" w:space="0" w:color="auto"/>
            </w:tcBorders>
            <w:shd w:val="clear" w:color="auto" w:fill="auto"/>
            <w:noWrap/>
          </w:tcPr>
          <w:p w14:paraId="115C664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0CC5CC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B11085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80ACDD9" w14:textId="77777777" w:rsidTr="007B3F30">
        <w:trPr>
          <w:trHeight w:val="321"/>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6878B70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35</w:t>
            </w:r>
          </w:p>
        </w:tc>
        <w:tc>
          <w:tcPr>
            <w:tcW w:w="2877" w:type="dxa"/>
            <w:tcBorders>
              <w:top w:val="nil"/>
              <w:left w:val="nil"/>
              <w:bottom w:val="single" w:sz="4" w:space="0" w:color="auto"/>
              <w:right w:val="single" w:sz="4" w:space="0" w:color="auto"/>
            </w:tcBorders>
            <w:shd w:val="clear" w:color="auto" w:fill="auto"/>
            <w:noWrap/>
            <w:vAlign w:val="center"/>
          </w:tcPr>
          <w:p w14:paraId="7A12AE5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VASQUEZ HIJINIA ANTONIA</w:t>
            </w:r>
          </w:p>
        </w:tc>
        <w:tc>
          <w:tcPr>
            <w:tcW w:w="2360" w:type="dxa"/>
            <w:tcBorders>
              <w:top w:val="nil"/>
              <w:left w:val="nil"/>
              <w:bottom w:val="single" w:sz="4" w:space="0" w:color="auto"/>
              <w:right w:val="single" w:sz="4" w:space="0" w:color="auto"/>
            </w:tcBorders>
            <w:shd w:val="clear" w:color="auto" w:fill="auto"/>
            <w:noWrap/>
            <w:vAlign w:val="center"/>
          </w:tcPr>
          <w:p w14:paraId="39B6D975"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RODEO</w:t>
            </w:r>
          </w:p>
        </w:tc>
        <w:tc>
          <w:tcPr>
            <w:tcW w:w="1276" w:type="dxa"/>
            <w:tcBorders>
              <w:top w:val="nil"/>
              <w:left w:val="nil"/>
              <w:bottom w:val="single" w:sz="4" w:space="0" w:color="auto"/>
              <w:right w:val="single" w:sz="4" w:space="0" w:color="auto"/>
            </w:tcBorders>
            <w:shd w:val="clear" w:color="auto" w:fill="auto"/>
            <w:noWrap/>
          </w:tcPr>
          <w:p w14:paraId="36C12A9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B8C52A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14AA78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E2E59E8" w14:textId="77777777" w:rsidTr="007B3F30">
        <w:trPr>
          <w:trHeight w:val="357"/>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187E0D1"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36</w:t>
            </w:r>
          </w:p>
        </w:tc>
        <w:tc>
          <w:tcPr>
            <w:tcW w:w="2877" w:type="dxa"/>
            <w:tcBorders>
              <w:top w:val="nil"/>
              <w:left w:val="nil"/>
              <w:bottom w:val="single" w:sz="4" w:space="0" w:color="auto"/>
              <w:right w:val="single" w:sz="4" w:space="0" w:color="auto"/>
            </w:tcBorders>
            <w:shd w:val="clear" w:color="auto" w:fill="auto"/>
            <w:noWrap/>
            <w:vAlign w:val="center"/>
          </w:tcPr>
          <w:p w14:paraId="54C86361"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MOZO ALFARO NATALIA BEATRIZ</w:t>
            </w:r>
          </w:p>
        </w:tc>
        <w:tc>
          <w:tcPr>
            <w:tcW w:w="2360" w:type="dxa"/>
            <w:tcBorders>
              <w:top w:val="nil"/>
              <w:left w:val="nil"/>
              <w:bottom w:val="single" w:sz="4" w:space="0" w:color="auto"/>
              <w:right w:val="single" w:sz="4" w:space="0" w:color="auto"/>
            </w:tcBorders>
            <w:shd w:val="clear" w:color="auto" w:fill="auto"/>
            <w:noWrap/>
            <w:vAlign w:val="center"/>
          </w:tcPr>
          <w:p w14:paraId="2699559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BUENOS AIRES</w:t>
            </w:r>
          </w:p>
        </w:tc>
        <w:tc>
          <w:tcPr>
            <w:tcW w:w="1276" w:type="dxa"/>
            <w:tcBorders>
              <w:top w:val="nil"/>
              <w:left w:val="nil"/>
              <w:bottom w:val="single" w:sz="4" w:space="0" w:color="auto"/>
              <w:right w:val="single" w:sz="4" w:space="0" w:color="auto"/>
            </w:tcBorders>
            <w:shd w:val="clear" w:color="auto" w:fill="auto"/>
            <w:noWrap/>
          </w:tcPr>
          <w:p w14:paraId="6375162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DE0055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63A1B1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047A84D" w14:textId="77777777" w:rsidTr="007B3F30">
        <w:trPr>
          <w:trHeight w:val="52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33C1298"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37</w:t>
            </w:r>
          </w:p>
        </w:tc>
        <w:tc>
          <w:tcPr>
            <w:tcW w:w="2877" w:type="dxa"/>
            <w:tcBorders>
              <w:top w:val="nil"/>
              <w:left w:val="nil"/>
              <w:bottom w:val="single" w:sz="4" w:space="0" w:color="auto"/>
              <w:right w:val="single" w:sz="4" w:space="0" w:color="auto"/>
            </w:tcBorders>
            <w:shd w:val="clear" w:color="auto" w:fill="auto"/>
            <w:noWrap/>
            <w:vAlign w:val="center"/>
          </w:tcPr>
          <w:p w14:paraId="32A207B1"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DERAS BELTRAN SOFIA ABIGAIL</w:t>
            </w:r>
          </w:p>
        </w:tc>
        <w:tc>
          <w:tcPr>
            <w:tcW w:w="2360" w:type="dxa"/>
            <w:tcBorders>
              <w:top w:val="nil"/>
              <w:left w:val="nil"/>
              <w:bottom w:val="single" w:sz="4" w:space="0" w:color="auto"/>
              <w:right w:val="single" w:sz="4" w:space="0" w:color="auto"/>
            </w:tcBorders>
            <w:shd w:val="clear" w:color="auto" w:fill="auto"/>
            <w:noWrap/>
            <w:vAlign w:val="center"/>
          </w:tcPr>
          <w:p w14:paraId="0D0DED2B"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6A50494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517637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D50653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1394C02" w14:textId="77777777" w:rsidTr="007B3F30">
        <w:trPr>
          <w:trHeight w:val="376"/>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38106A1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38</w:t>
            </w:r>
          </w:p>
        </w:tc>
        <w:tc>
          <w:tcPr>
            <w:tcW w:w="2877" w:type="dxa"/>
            <w:tcBorders>
              <w:top w:val="nil"/>
              <w:left w:val="nil"/>
              <w:bottom w:val="single" w:sz="4" w:space="0" w:color="auto"/>
              <w:right w:val="single" w:sz="4" w:space="0" w:color="auto"/>
            </w:tcBorders>
            <w:shd w:val="clear" w:color="auto" w:fill="auto"/>
            <w:noWrap/>
            <w:vAlign w:val="center"/>
          </w:tcPr>
          <w:p w14:paraId="68C2BF35"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HERNANDEZ WENDY EMELY</w:t>
            </w:r>
          </w:p>
        </w:tc>
        <w:tc>
          <w:tcPr>
            <w:tcW w:w="2360" w:type="dxa"/>
            <w:tcBorders>
              <w:top w:val="nil"/>
              <w:left w:val="nil"/>
              <w:bottom w:val="single" w:sz="4" w:space="0" w:color="auto"/>
              <w:right w:val="single" w:sz="4" w:space="0" w:color="auto"/>
            </w:tcBorders>
            <w:shd w:val="clear" w:color="auto" w:fill="auto"/>
            <w:noWrap/>
            <w:vAlign w:val="center"/>
          </w:tcPr>
          <w:p w14:paraId="122E3FB4"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134EA201"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AA9AA06"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9EC81B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06C62A62" w14:textId="77777777" w:rsidTr="007B3F30">
        <w:trPr>
          <w:trHeight w:val="38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7E25AC3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39</w:t>
            </w:r>
          </w:p>
        </w:tc>
        <w:tc>
          <w:tcPr>
            <w:tcW w:w="2877" w:type="dxa"/>
            <w:tcBorders>
              <w:top w:val="nil"/>
              <w:left w:val="nil"/>
              <w:bottom w:val="single" w:sz="4" w:space="0" w:color="auto"/>
              <w:right w:val="single" w:sz="4" w:space="0" w:color="auto"/>
            </w:tcBorders>
            <w:shd w:val="clear" w:color="auto" w:fill="auto"/>
            <w:noWrap/>
            <w:vAlign w:val="center"/>
          </w:tcPr>
          <w:p w14:paraId="064D6CE4"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JOYA MENDEZ YOSELIN ROXANA</w:t>
            </w:r>
          </w:p>
        </w:tc>
        <w:tc>
          <w:tcPr>
            <w:tcW w:w="2360" w:type="dxa"/>
            <w:tcBorders>
              <w:top w:val="nil"/>
              <w:left w:val="nil"/>
              <w:bottom w:val="single" w:sz="4" w:space="0" w:color="auto"/>
              <w:right w:val="single" w:sz="4" w:space="0" w:color="auto"/>
            </w:tcBorders>
            <w:shd w:val="clear" w:color="auto" w:fill="auto"/>
            <w:noWrap/>
            <w:vAlign w:val="center"/>
          </w:tcPr>
          <w:p w14:paraId="63571A4D"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CRUZ</w:t>
            </w:r>
          </w:p>
        </w:tc>
        <w:tc>
          <w:tcPr>
            <w:tcW w:w="1276" w:type="dxa"/>
            <w:tcBorders>
              <w:top w:val="nil"/>
              <w:left w:val="nil"/>
              <w:bottom w:val="single" w:sz="4" w:space="0" w:color="auto"/>
              <w:right w:val="single" w:sz="4" w:space="0" w:color="auto"/>
            </w:tcBorders>
            <w:shd w:val="clear" w:color="auto" w:fill="auto"/>
            <w:noWrap/>
          </w:tcPr>
          <w:p w14:paraId="1F98F40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9D5CA1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9B7AF2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4889B232" w14:textId="77777777" w:rsidTr="007B3F30">
        <w:trPr>
          <w:trHeight w:val="252"/>
          <w:jc w:val="center"/>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4973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40</w:t>
            </w:r>
          </w:p>
        </w:tc>
        <w:tc>
          <w:tcPr>
            <w:tcW w:w="2877" w:type="dxa"/>
            <w:tcBorders>
              <w:top w:val="single" w:sz="4" w:space="0" w:color="auto"/>
              <w:left w:val="nil"/>
              <w:bottom w:val="single" w:sz="4" w:space="0" w:color="auto"/>
              <w:right w:val="single" w:sz="4" w:space="0" w:color="auto"/>
            </w:tcBorders>
            <w:shd w:val="clear" w:color="auto" w:fill="auto"/>
            <w:noWrap/>
            <w:vAlign w:val="center"/>
          </w:tcPr>
          <w:p w14:paraId="7739F9DC"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HUEZO SANTOS WENDY DE JESUS</w:t>
            </w:r>
          </w:p>
        </w:tc>
        <w:tc>
          <w:tcPr>
            <w:tcW w:w="2360" w:type="dxa"/>
            <w:tcBorders>
              <w:top w:val="single" w:sz="4" w:space="0" w:color="auto"/>
              <w:left w:val="nil"/>
              <w:bottom w:val="single" w:sz="4" w:space="0" w:color="auto"/>
              <w:right w:val="single" w:sz="4" w:space="0" w:color="auto"/>
            </w:tcBorders>
            <w:shd w:val="clear" w:color="auto" w:fill="auto"/>
            <w:noWrap/>
            <w:vAlign w:val="center"/>
          </w:tcPr>
          <w:p w14:paraId="063367E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RODEO</w:t>
            </w:r>
          </w:p>
        </w:tc>
        <w:tc>
          <w:tcPr>
            <w:tcW w:w="1276" w:type="dxa"/>
            <w:tcBorders>
              <w:top w:val="single" w:sz="4" w:space="0" w:color="auto"/>
              <w:left w:val="nil"/>
              <w:bottom w:val="single" w:sz="4" w:space="0" w:color="auto"/>
              <w:right w:val="single" w:sz="4" w:space="0" w:color="auto"/>
            </w:tcBorders>
            <w:shd w:val="clear" w:color="auto" w:fill="auto"/>
            <w:noWrap/>
          </w:tcPr>
          <w:p w14:paraId="7D24FF6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single" w:sz="4" w:space="0" w:color="auto"/>
              <w:left w:val="nil"/>
              <w:bottom w:val="single" w:sz="4" w:space="0" w:color="auto"/>
              <w:right w:val="single" w:sz="4" w:space="0" w:color="auto"/>
            </w:tcBorders>
          </w:tcPr>
          <w:p w14:paraId="0F67C68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single" w:sz="4" w:space="0" w:color="auto"/>
              <w:left w:val="nil"/>
              <w:bottom w:val="single" w:sz="4" w:space="0" w:color="auto"/>
              <w:right w:val="single" w:sz="4" w:space="0" w:color="auto"/>
            </w:tcBorders>
          </w:tcPr>
          <w:p w14:paraId="1B37D8ED"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20E95C5" w14:textId="77777777" w:rsidTr="007B3F30">
        <w:trPr>
          <w:trHeight w:val="627"/>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6586078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41</w:t>
            </w:r>
          </w:p>
        </w:tc>
        <w:tc>
          <w:tcPr>
            <w:tcW w:w="2877" w:type="dxa"/>
            <w:tcBorders>
              <w:top w:val="nil"/>
              <w:left w:val="nil"/>
              <w:bottom w:val="single" w:sz="4" w:space="0" w:color="auto"/>
              <w:right w:val="single" w:sz="4" w:space="0" w:color="auto"/>
            </w:tcBorders>
            <w:shd w:val="clear" w:color="auto" w:fill="auto"/>
            <w:noWrap/>
            <w:vAlign w:val="center"/>
          </w:tcPr>
          <w:p w14:paraId="61DC6877"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RAYMUNDO MARTINEZ JHOSELIN ALEJANDRA</w:t>
            </w:r>
          </w:p>
        </w:tc>
        <w:tc>
          <w:tcPr>
            <w:tcW w:w="2360" w:type="dxa"/>
            <w:tcBorders>
              <w:top w:val="nil"/>
              <w:left w:val="nil"/>
              <w:bottom w:val="single" w:sz="4" w:space="0" w:color="auto"/>
              <w:right w:val="single" w:sz="4" w:space="0" w:color="auto"/>
            </w:tcBorders>
            <w:shd w:val="clear" w:color="auto" w:fill="auto"/>
            <w:noWrap/>
            <w:vAlign w:val="center"/>
          </w:tcPr>
          <w:p w14:paraId="5FA07891"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2A3E3CA0"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0A899D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F21E30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592DE30F" w14:textId="77777777" w:rsidTr="007B3F30">
        <w:trPr>
          <w:trHeight w:val="609"/>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6494A2C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42</w:t>
            </w:r>
          </w:p>
        </w:tc>
        <w:tc>
          <w:tcPr>
            <w:tcW w:w="2877" w:type="dxa"/>
            <w:tcBorders>
              <w:top w:val="nil"/>
              <w:left w:val="nil"/>
              <w:bottom w:val="single" w:sz="4" w:space="0" w:color="auto"/>
              <w:right w:val="single" w:sz="4" w:space="0" w:color="auto"/>
            </w:tcBorders>
            <w:shd w:val="clear" w:color="auto" w:fill="auto"/>
            <w:noWrap/>
            <w:vAlign w:val="center"/>
          </w:tcPr>
          <w:p w14:paraId="35364C18"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BELTRAN AGUILAR HEIDY RAQUEL</w:t>
            </w:r>
          </w:p>
        </w:tc>
        <w:tc>
          <w:tcPr>
            <w:tcW w:w="2360" w:type="dxa"/>
            <w:tcBorders>
              <w:top w:val="nil"/>
              <w:left w:val="nil"/>
              <w:bottom w:val="single" w:sz="4" w:space="0" w:color="auto"/>
              <w:right w:val="single" w:sz="4" w:space="0" w:color="auto"/>
            </w:tcBorders>
            <w:shd w:val="clear" w:color="auto" w:fill="auto"/>
            <w:noWrap/>
            <w:vAlign w:val="center"/>
          </w:tcPr>
          <w:p w14:paraId="7F12025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RODEO</w:t>
            </w:r>
          </w:p>
        </w:tc>
        <w:tc>
          <w:tcPr>
            <w:tcW w:w="1276" w:type="dxa"/>
            <w:tcBorders>
              <w:top w:val="nil"/>
              <w:left w:val="nil"/>
              <w:bottom w:val="single" w:sz="4" w:space="0" w:color="auto"/>
              <w:right w:val="single" w:sz="4" w:space="0" w:color="auto"/>
            </w:tcBorders>
            <w:shd w:val="clear" w:color="auto" w:fill="auto"/>
            <w:noWrap/>
          </w:tcPr>
          <w:p w14:paraId="70F0CAB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09D220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7300B4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4B2216C8" w14:textId="77777777" w:rsidTr="007B3F30">
        <w:trPr>
          <w:trHeight w:val="60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506C93B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43</w:t>
            </w:r>
          </w:p>
        </w:tc>
        <w:tc>
          <w:tcPr>
            <w:tcW w:w="2877" w:type="dxa"/>
            <w:tcBorders>
              <w:top w:val="nil"/>
              <w:left w:val="nil"/>
              <w:bottom w:val="single" w:sz="4" w:space="0" w:color="auto"/>
              <w:right w:val="single" w:sz="4" w:space="0" w:color="auto"/>
            </w:tcBorders>
            <w:shd w:val="clear" w:color="auto" w:fill="auto"/>
            <w:noWrap/>
            <w:vAlign w:val="center"/>
          </w:tcPr>
          <w:p w14:paraId="706C729A"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LOPEZ ORELLANA DIEGO FABRICIO</w:t>
            </w:r>
          </w:p>
        </w:tc>
        <w:tc>
          <w:tcPr>
            <w:tcW w:w="2360" w:type="dxa"/>
            <w:tcBorders>
              <w:top w:val="nil"/>
              <w:left w:val="nil"/>
              <w:bottom w:val="single" w:sz="4" w:space="0" w:color="auto"/>
              <w:right w:val="single" w:sz="4" w:space="0" w:color="auto"/>
            </w:tcBorders>
            <w:shd w:val="clear" w:color="auto" w:fill="auto"/>
            <w:noWrap/>
            <w:vAlign w:val="center"/>
          </w:tcPr>
          <w:p w14:paraId="0B757FF3"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ISTAHUA</w:t>
            </w:r>
          </w:p>
        </w:tc>
        <w:tc>
          <w:tcPr>
            <w:tcW w:w="1276" w:type="dxa"/>
            <w:tcBorders>
              <w:top w:val="nil"/>
              <w:left w:val="nil"/>
              <w:bottom w:val="single" w:sz="4" w:space="0" w:color="auto"/>
              <w:right w:val="single" w:sz="4" w:space="0" w:color="auto"/>
            </w:tcBorders>
            <w:shd w:val="clear" w:color="auto" w:fill="auto"/>
            <w:noWrap/>
          </w:tcPr>
          <w:p w14:paraId="35BA467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462D73F5"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8C6511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4B972833" w14:textId="77777777" w:rsidTr="007B3F30">
        <w:trPr>
          <w:trHeight w:val="471"/>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75D0C34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44</w:t>
            </w:r>
          </w:p>
        </w:tc>
        <w:tc>
          <w:tcPr>
            <w:tcW w:w="2877" w:type="dxa"/>
            <w:tcBorders>
              <w:top w:val="nil"/>
              <w:left w:val="nil"/>
              <w:bottom w:val="single" w:sz="4" w:space="0" w:color="auto"/>
              <w:right w:val="single" w:sz="4" w:space="0" w:color="auto"/>
            </w:tcBorders>
            <w:shd w:val="clear" w:color="auto" w:fill="auto"/>
            <w:noWrap/>
            <w:vAlign w:val="center"/>
          </w:tcPr>
          <w:p w14:paraId="64E18091"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ESCOBAR JOAQUIN ANDREA BEATRIZ</w:t>
            </w:r>
          </w:p>
        </w:tc>
        <w:tc>
          <w:tcPr>
            <w:tcW w:w="2360" w:type="dxa"/>
            <w:tcBorders>
              <w:top w:val="nil"/>
              <w:left w:val="nil"/>
              <w:bottom w:val="single" w:sz="4" w:space="0" w:color="auto"/>
              <w:right w:val="single" w:sz="4" w:space="0" w:color="auto"/>
            </w:tcBorders>
            <w:shd w:val="clear" w:color="auto" w:fill="auto"/>
            <w:noWrap/>
            <w:vAlign w:val="center"/>
          </w:tcPr>
          <w:p w14:paraId="3A0E36F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CASCO URBANO</w:t>
            </w:r>
          </w:p>
        </w:tc>
        <w:tc>
          <w:tcPr>
            <w:tcW w:w="1276" w:type="dxa"/>
            <w:tcBorders>
              <w:top w:val="nil"/>
              <w:left w:val="nil"/>
              <w:bottom w:val="single" w:sz="4" w:space="0" w:color="auto"/>
              <w:right w:val="single" w:sz="4" w:space="0" w:color="auto"/>
            </w:tcBorders>
            <w:shd w:val="clear" w:color="auto" w:fill="auto"/>
            <w:noWrap/>
          </w:tcPr>
          <w:p w14:paraId="4E60222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90A623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E66DF7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B5B238E" w14:textId="77777777" w:rsidTr="007B3F30">
        <w:trPr>
          <w:trHeight w:val="479"/>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00EE1C40"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45</w:t>
            </w:r>
          </w:p>
        </w:tc>
        <w:tc>
          <w:tcPr>
            <w:tcW w:w="2877" w:type="dxa"/>
            <w:tcBorders>
              <w:top w:val="nil"/>
              <w:left w:val="nil"/>
              <w:bottom w:val="single" w:sz="4" w:space="0" w:color="auto"/>
              <w:right w:val="single" w:sz="4" w:space="0" w:color="auto"/>
            </w:tcBorders>
            <w:shd w:val="clear" w:color="auto" w:fill="auto"/>
            <w:noWrap/>
            <w:vAlign w:val="center"/>
          </w:tcPr>
          <w:p w14:paraId="49BE700F"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MENDOZA MIRANDA JAIRO SAMUEL</w:t>
            </w:r>
          </w:p>
        </w:tc>
        <w:tc>
          <w:tcPr>
            <w:tcW w:w="2360" w:type="dxa"/>
            <w:tcBorders>
              <w:top w:val="nil"/>
              <w:left w:val="nil"/>
              <w:bottom w:val="single" w:sz="4" w:space="0" w:color="auto"/>
              <w:right w:val="single" w:sz="4" w:space="0" w:color="auto"/>
            </w:tcBorders>
            <w:shd w:val="clear" w:color="auto" w:fill="auto"/>
            <w:noWrap/>
            <w:vAlign w:val="center"/>
          </w:tcPr>
          <w:p w14:paraId="29DDBAC1"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HUISILTEPEQUE</w:t>
            </w:r>
          </w:p>
        </w:tc>
        <w:tc>
          <w:tcPr>
            <w:tcW w:w="1276" w:type="dxa"/>
            <w:tcBorders>
              <w:top w:val="nil"/>
              <w:left w:val="nil"/>
              <w:bottom w:val="single" w:sz="4" w:space="0" w:color="auto"/>
              <w:right w:val="single" w:sz="4" w:space="0" w:color="auto"/>
            </w:tcBorders>
            <w:shd w:val="clear" w:color="auto" w:fill="auto"/>
            <w:noWrap/>
          </w:tcPr>
          <w:p w14:paraId="3A52521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324C76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5027BF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3F034ADB" w14:textId="77777777" w:rsidTr="007B3F30">
        <w:trPr>
          <w:trHeight w:val="378"/>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326FC120"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46</w:t>
            </w:r>
          </w:p>
        </w:tc>
        <w:tc>
          <w:tcPr>
            <w:tcW w:w="2877" w:type="dxa"/>
            <w:tcBorders>
              <w:top w:val="nil"/>
              <w:left w:val="nil"/>
              <w:bottom w:val="single" w:sz="4" w:space="0" w:color="auto"/>
              <w:right w:val="single" w:sz="4" w:space="0" w:color="auto"/>
            </w:tcBorders>
            <w:shd w:val="clear" w:color="auto" w:fill="auto"/>
            <w:noWrap/>
            <w:vAlign w:val="center"/>
          </w:tcPr>
          <w:p w14:paraId="0450A77E"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CARPIO DERAS MONICA GABRIELA</w:t>
            </w:r>
          </w:p>
        </w:tc>
        <w:tc>
          <w:tcPr>
            <w:tcW w:w="2360" w:type="dxa"/>
            <w:tcBorders>
              <w:top w:val="nil"/>
              <w:left w:val="nil"/>
              <w:bottom w:val="single" w:sz="4" w:space="0" w:color="auto"/>
              <w:right w:val="single" w:sz="4" w:space="0" w:color="auto"/>
            </w:tcBorders>
            <w:shd w:val="clear" w:color="auto" w:fill="auto"/>
            <w:noWrap/>
            <w:vAlign w:val="center"/>
          </w:tcPr>
          <w:p w14:paraId="25364F7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LA LOMA</w:t>
            </w:r>
          </w:p>
        </w:tc>
        <w:tc>
          <w:tcPr>
            <w:tcW w:w="1276" w:type="dxa"/>
            <w:tcBorders>
              <w:top w:val="nil"/>
              <w:left w:val="nil"/>
              <w:bottom w:val="single" w:sz="4" w:space="0" w:color="auto"/>
              <w:right w:val="single" w:sz="4" w:space="0" w:color="auto"/>
            </w:tcBorders>
            <w:shd w:val="clear" w:color="auto" w:fill="auto"/>
            <w:noWrap/>
          </w:tcPr>
          <w:p w14:paraId="2F932EA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C7236E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4B21604"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53452F02" w14:textId="77777777" w:rsidTr="007B3F30">
        <w:trPr>
          <w:trHeight w:val="51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7C5B7E4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47</w:t>
            </w:r>
          </w:p>
        </w:tc>
        <w:tc>
          <w:tcPr>
            <w:tcW w:w="2877" w:type="dxa"/>
            <w:tcBorders>
              <w:top w:val="nil"/>
              <w:left w:val="nil"/>
              <w:bottom w:val="single" w:sz="4" w:space="0" w:color="auto"/>
              <w:right w:val="single" w:sz="4" w:space="0" w:color="auto"/>
            </w:tcBorders>
            <w:shd w:val="clear" w:color="auto" w:fill="auto"/>
            <w:noWrap/>
            <w:vAlign w:val="center"/>
          </w:tcPr>
          <w:p w14:paraId="5D07ADD9"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RAMIREZ DELGADO SOLEYBY ARACELY</w:t>
            </w:r>
          </w:p>
        </w:tc>
        <w:tc>
          <w:tcPr>
            <w:tcW w:w="2360" w:type="dxa"/>
            <w:tcBorders>
              <w:top w:val="nil"/>
              <w:left w:val="nil"/>
              <w:bottom w:val="single" w:sz="4" w:space="0" w:color="auto"/>
              <w:right w:val="single" w:sz="4" w:space="0" w:color="auto"/>
            </w:tcBorders>
            <w:shd w:val="clear" w:color="auto" w:fill="auto"/>
            <w:noWrap/>
            <w:vAlign w:val="center"/>
          </w:tcPr>
          <w:p w14:paraId="0AA5520D"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LIMON</w:t>
            </w:r>
          </w:p>
        </w:tc>
        <w:tc>
          <w:tcPr>
            <w:tcW w:w="1276" w:type="dxa"/>
            <w:tcBorders>
              <w:top w:val="nil"/>
              <w:left w:val="nil"/>
              <w:bottom w:val="single" w:sz="4" w:space="0" w:color="auto"/>
              <w:right w:val="single" w:sz="4" w:space="0" w:color="auto"/>
            </w:tcBorders>
            <w:shd w:val="clear" w:color="auto" w:fill="auto"/>
            <w:noWrap/>
          </w:tcPr>
          <w:p w14:paraId="034965A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31CCD86F"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A97F95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6B0F1247" w14:textId="77777777" w:rsidTr="007B3F30">
        <w:trPr>
          <w:trHeight w:val="511"/>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2029469B"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48</w:t>
            </w:r>
          </w:p>
        </w:tc>
        <w:tc>
          <w:tcPr>
            <w:tcW w:w="2877" w:type="dxa"/>
            <w:tcBorders>
              <w:top w:val="nil"/>
              <w:left w:val="nil"/>
              <w:bottom w:val="single" w:sz="4" w:space="0" w:color="auto"/>
              <w:right w:val="single" w:sz="4" w:space="0" w:color="auto"/>
            </w:tcBorders>
            <w:shd w:val="clear" w:color="auto" w:fill="auto"/>
            <w:noWrap/>
            <w:vAlign w:val="center"/>
          </w:tcPr>
          <w:p w14:paraId="6A866AD8"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PABLO SEGURA BRUNO DANIEL</w:t>
            </w:r>
          </w:p>
        </w:tc>
        <w:tc>
          <w:tcPr>
            <w:tcW w:w="2360" w:type="dxa"/>
            <w:tcBorders>
              <w:top w:val="nil"/>
              <w:left w:val="nil"/>
              <w:bottom w:val="single" w:sz="4" w:space="0" w:color="auto"/>
              <w:right w:val="single" w:sz="4" w:space="0" w:color="auto"/>
            </w:tcBorders>
            <w:shd w:val="clear" w:color="auto" w:fill="auto"/>
            <w:noWrap/>
            <w:vAlign w:val="center"/>
          </w:tcPr>
          <w:p w14:paraId="41BDC5B2"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CASCO URBANO</w:t>
            </w:r>
          </w:p>
        </w:tc>
        <w:tc>
          <w:tcPr>
            <w:tcW w:w="1276" w:type="dxa"/>
            <w:tcBorders>
              <w:top w:val="nil"/>
              <w:left w:val="nil"/>
              <w:bottom w:val="single" w:sz="4" w:space="0" w:color="auto"/>
              <w:right w:val="single" w:sz="4" w:space="0" w:color="auto"/>
            </w:tcBorders>
            <w:shd w:val="clear" w:color="auto" w:fill="auto"/>
            <w:noWrap/>
          </w:tcPr>
          <w:p w14:paraId="285626B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0C18074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0DC35F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725E7BCE" w14:textId="77777777" w:rsidTr="007B3F30">
        <w:trPr>
          <w:trHeight w:val="519"/>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3C3D2DEC"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lastRenderedPageBreak/>
              <w:t>49</w:t>
            </w:r>
          </w:p>
        </w:tc>
        <w:tc>
          <w:tcPr>
            <w:tcW w:w="2877" w:type="dxa"/>
            <w:tcBorders>
              <w:top w:val="nil"/>
              <w:left w:val="nil"/>
              <w:bottom w:val="single" w:sz="4" w:space="0" w:color="auto"/>
              <w:right w:val="single" w:sz="4" w:space="0" w:color="auto"/>
            </w:tcBorders>
            <w:shd w:val="clear" w:color="auto" w:fill="auto"/>
            <w:noWrap/>
            <w:vAlign w:val="center"/>
          </w:tcPr>
          <w:p w14:paraId="12178197"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SEGURA BAUTISTA FATIMA ONEIDA</w:t>
            </w:r>
          </w:p>
        </w:tc>
        <w:tc>
          <w:tcPr>
            <w:tcW w:w="2360" w:type="dxa"/>
            <w:tcBorders>
              <w:top w:val="nil"/>
              <w:left w:val="nil"/>
              <w:bottom w:val="single" w:sz="4" w:space="0" w:color="auto"/>
              <w:right w:val="single" w:sz="4" w:space="0" w:color="auto"/>
            </w:tcBorders>
            <w:shd w:val="clear" w:color="auto" w:fill="auto"/>
            <w:noWrap/>
            <w:vAlign w:val="center"/>
          </w:tcPr>
          <w:p w14:paraId="2AD342F1"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TECOMATEPEQUE</w:t>
            </w:r>
          </w:p>
        </w:tc>
        <w:tc>
          <w:tcPr>
            <w:tcW w:w="1276" w:type="dxa"/>
            <w:tcBorders>
              <w:top w:val="nil"/>
              <w:left w:val="nil"/>
              <w:bottom w:val="single" w:sz="4" w:space="0" w:color="auto"/>
              <w:right w:val="single" w:sz="4" w:space="0" w:color="auto"/>
            </w:tcBorders>
            <w:shd w:val="clear" w:color="auto" w:fill="auto"/>
            <w:noWrap/>
          </w:tcPr>
          <w:p w14:paraId="05BBDD2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13203DE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56F439E9"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5C799C2D" w14:textId="77777777" w:rsidTr="007B3F30">
        <w:trPr>
          <w:trHeight w:val="161"/>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2DC077B6"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50</w:t>
            </w:r>
          </w:p>
        </w:tc>
        <w:tc>
          <w:tcPr>
            <w:tcW w:w="2877" w:type="dxa"/>
            <w:tcBorders>
              <w:top w:val="nil"/>
              <w:left w:val="nil"/>
              <w:bottom w:val="single" w:sz="4" w:space="0" w:color="auto"/>
              <w:right w:val="single" w:sz="4" w:space="0" w:color="auto"/>
            </w:tcBorders>
            <w:shd w:val="clear" w:color="auto" w:fill="auto"/>
            <w:noWrap/>
            <w:vAlign w:val="center"/>
          </w:tcPr>
          <w:p w14:paraId="4BBD4DEB"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RAYMUNDO LEMUS ZULEYMA ODALIS</w:t>
            </w:r>
          </w:p>
        </w:tc>
        <w:tc>
          <w:tcPr>
            <w:tcW w:w="2360" w:type="dxa"/>
            <w:tcBorders>
              <w:top w:val="nil"/>
              <w:left w:val="nil"/>
              <w:bottom w:val="single" w:sz="4" w:space="0" w:color="auto"/>
              <w:right w:val="single" w:sz="4" w:space="0" w:color="auto"/>
            </w:tcBorders>
            <w:shd w:val="clear" w:color="auto" w:fill="auto"/>
            <w:noWrap/>
            <w:vAlign w:val="center"/>
          </w:tcPr>
          <w:p w14:paraId="3863112E"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TECOMATEPEQUE</w:t>
            </w:r>
          </w:p>
        </w:tc>
        <w:tc>
          <w:tcPr>
            <w:tcW w:w="1276" w:type="dxa"/>
            <w:tcBorders>
              <w:top w:val="nil"/>
              <w:left w:val="nil"/>
              <w:bottom w:val="single" w:sz="4" w:space="0" w:color="auto"/>
              <w:right w:val="single" w:sz="4" w:space="0" w:color="auto"/>
            </w:tcBorders>
            <w:shd w:val="clear" w:color="auto" w:fill="auto"/>
            <w:noWrap/>
          </w:tcPr>
          <w:p w14:paraId="4B96DF43"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5FFE71A"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551C182"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70D5B2C4" w14:textId="77777777" w:rsidTr="007B3F30">
        <w:trPr>
          <w:trHeight w:val="30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40693F3E"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51</w:t>
            </w:r>
          </w:p>
        </w:tc>
        <w:tc>
          <w:tcPr>
            <w:tcW w:w="2877" w:type="dxa"/>
            <w:tcBorders>
              <w:top w:val="nil"/>
              <w:left w:val="nil"/>
              <w:bottom w:val="single" w:sz="4" w:space="0" w:color="auto"/>
              <w:right w:val="single" w:sz="4" w:space="0" w:color="auto"/>
            </w:tcBorders>
            <w:shd w:val="clear" w:color="auto" w:fill="auto"/>
            <w:noWrap/>
            <w:vAlign w:val="center"/>
          </w:tcPr>
          <w:p w14:paraId="20ABFFA6"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RODRIGUEZ HERNANDEZ ELSY ESTERLINDA</w:t>
            </w:r>
          </w:p>
        </w:tc>
        <w:tc>
          <w:tcPr>
            <w:tcW w:w="2360" w:type="dxa"/>
            <w:tcBorders>
              <w:top w:val="nil"/>
              <w:left w:val="nil"/>
              <w:bottom w:val="single" w:sz="4" w:space="0" w:color="auto"/>
              <w:right w:val="single" w:sz="4" w:space="0" w:color="auto"/>
            </w:tcBorders>
            <w:shd w:val="clear" w:color="auto" w:fill="auto"/>
            <w:noWrap/>
            <w:vAlign w:val="center"/>
          </w:tcPr>
          <w:p w14:paraId="017B39C8"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EL PARAISO</w:t>
            </w:r>
          </w:p>
        </w:tc>
        <w:tc>
          <w:tcPr>
            <w:tcW w:w="1276" w:type="dxa"/>
            <w:tcBorders>
              <w:top w:val="nil"/>
              <w:left w:val="nil"/>
              <w:bottom w:val="single" w:sz="4" w:space="0" w:color="auto"/>
              <w:right w:val="single" w:sz="4" w:space="0" w:color="auto"/>
            </w:tcBorders>
            <w:shd w:val="clear" w:color="auto" w:fill="auto"/>
            <w:noWrap/>
          </w:tcPr>
          <w:p w14:paraId="6F64632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93CC388"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2B26213C"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1450C0D5" w14:textId="77777777" w:rsidTr="007B3F30">
        <w:trPr>
          <w:trHeight w:val="603"/>
          <w:jc w:val="center"/>
        </w:trPr>
        <w:tc>
          <w:tcPr>
            <w:tcW w:w="428" w:type="dxa"/>
            <w:tcBorders>
              <w:top w:val="nil"/>
              <w:left w:val="single" w:sz="4" w:space="0" w:color="auto"/>
              <w:bottom w:val="single" w:sz="4" w:space="0" w:color="auto"/>
              <w:right w:val="single" w:sz="4" w:space="0" w:color="auto"/>
            </w:tcBorders>
            <w:shd w:val="clear" w:color="auto" w:fill="auto"/>
            <w:noWrap/>
            <w:vAlign w:val="center"/>
          </w:tcPr>
          <w:p w14:paraId="5137FD57"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52</w:t>
            </w:r>
          </w:p>
        </w:tc>
        <w:tc>
          <w:tcPr>
            <w:tcW w:w="2877" w:type="dxa"/>
            <w:tcBorders>
              <w:top w:val="nil"/>
              <w:left w:val="nil"/>
              <w:bottom w:val="single" w:sz="4" w:space="0" w:color="auto"/>
              <w:right w:val="single" w:sz="4" w:space="0" w:color="auto"/>
            </w:tcBorders>
            <w:shd w:val="clear" w:color="auto" w:fill="auto"/>
            <w:noWrap/>
            <w:vAlign w:val="center"/>
          </w:tcPr>
          <w:p w14:paraId="6BFEE16C"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TORRES DIAZ LUIS ENRIQUE</w:t>
            </w:r>
          </w:p>
        </w:tc>
        <w:tc>
          <w:tcPr>
            <w:tcW w:w="2360" w:type="dxa"/>
            <w:tcBorders>
              <w:top w:val="nil"/>
              <w:left w:val="nil"/>
              <w:bottom w:val="single" w:sz="4" w:space="0" w:color="auto"/>
              <w:right w:val="single" w:sz="4" w:space="0" w:color="auto"/>
            </w:tcBorders>
            <w:shd w:val="clear" w:color="auto" w:fill="auto"/>
            <w:noWrap/>
            <w:vAlign w:val="center"/>
          </w:tcPr>
          <w:p w14:paraId="2C1ADEE0" w14:textId="77777777" w:rsidR="00562476" w:rsidRPr="003905AC" w:rsidRDefault="00562476" w:rsidP="007B3F30">
            <w:pPr>
              <w:spacing w:after="0" w:line="240" w:lineRule="auto"/>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CASCO URBANO</w:t>
            </w:r>
          </w:p>
        </w:tc>
        <w:tc>
          <w:tcPr>
            <w:tcW w:w="1276" w:type="dxa"/>
            <w:tcBorders>
              <w:top w:val="nil"/>
              <w:left w:val="nil"/>
              <w:bottom w:val="single" w:sz="4" w:space="0" w:color="auto"/>
              <w:right w:val="single" w:sz="4" w:space="0" w:color="auto"/>
            </w:tcBorders>
            <w:shd w:val="clear" w:color="auto" w:fill="auto"/>
            <w:noWrap/>
          </w:tcPr>
          <w:p w14:paraId="1DE50DEB"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7753C257"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$70.00</w:t>
            </w:r>
          </w:p>
        </w:tc>
        <w:tc>
          <w:tcPr>
            <w:tcW w:w="1276" w:type="dxa"/>
            <w:tcBorders>
              <w:top w:val="nil"/>
              <w:left w:val="nil"/>
              <w:bottom w:val="single" w:sz="4" w:space="0" w:color="auto"/>
              <w:right w:val="single" w:sz="4" w:space="0" w:color="auto"/>
            </w:tcBorders>
          </w:tcPr>
          <w:p w14:paraId="635378DE" w14:textId="77777777" w:rsidR="00562476" w:rsidRPr="003905AC" w:rsidRDefault="00562476" w:rsidP="007B3F30">
            <w:pPr>
              <w:spacing w:after="0"/>
              <w:jc w:val="center"/>
              <w:rPr>
                <w:rFonts w:ascii="Times New Roman" w:hAnsi="Times New Roman" w:cs="Times New Roman"/>
                <w:sz w:val="24"/>
                <w:szCs w:val="24"/>
              </w:rPr>
            </w:pPr>
            <w:r w:rsidRPr="003905AC">
              <w:rPr>
                <w:rFonts w:ascii="Times New Roman" w:eastAsia="Times New Roman" w:hAnsi="Times New Roman" w:cs="Times New Roman"/>
                <w:color w:val="000000"/>
                <w:sz w:val="24"/>
                <w:szCs w:val="24"/>
                <w:lang w:eastAsia="es-SV"/>
              </w:rPr>
              <w:t>$140.00</w:t>
            </w:r>
          </w:p>
        </w:tc>
      </w:tr>
      <w:tr w:rsidR="00562476" w:rsidRPr="007916F7" w14:paraId="2D752DB5" w14:textId="77777777" w:rsidTr="007B3F30">
        <w:trPr>
          <w:trHeight w:val="181"/>
          <w:jc w:val="center"/>
        </w:trPr>
        <w:tc>
          <w:tcPr>
            <w:tcW w:w="56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02593B" w14:textId="77777777" w:rsidR="00562476" w:rsidRPr="003905AC" w:rsidRDefault="00562476" w:rsidP="007B3F30">
            <w:pPr>
              <w:spacing w:after="0" w:line="240" w:lineRule="auto"/>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TOTAL</w:t>
            </w:r>
          </w:p>
        </w:tc>
        <w:tc>
          <w:tcPr>
            <w:tcW w:w="1276" w:type="dxa"/>
            <w:tcBorders>
              <w:top w:val="single" w:sz="4" w:space="0" w:color="auto"/>
              <w:left w:val="nil"/>
              <w:bottom w:val="single" w:sz="4" w:space="0" w:color="auto"/>
              <w:right w:val="single" w:sz="4" w:space="0" w:color="auto"/>
            </w:tcBorders>
            <w:shd w:val="clear" w:color="auto" w:fill="auto"/>
            <w:noWrap/>
          </w:tcPr>
          <w:p w14:paraId="6A2632ED" w14:textId="77777777" w:rsidR="00562476" w:rsidRPr="003905AC" w:rsidRDefault="00562476" w:rsidP="007B3F30">
            <w:pPr>
              <w:spacing w:after="0"/>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$3,640.00</w:t>
            </w:r>
          </w:p>
        </w:tc>
        <w:tc>
          <w:tcPr>
            <w:tcW w:w="1276" w:type="dxa"/>
            <w:tcBorders>
              <w:top w:val="single" w:sz="4" w:space="0" w:color="auto"/>
              <w:left w:val="nil"/>
              <w:bottom w:val="single" w:sz="4" w:space="0" w:color="auto"/>
              <w:right w:val="single" w:sz="4" w:space="0" w:color="auto"/>
            </w:tcBorders>
          </w:tcPr>
          <w:p w14:paraId="567CB019" w14:textId="77777777" w:rsidR="00562476" w:rsidRPr="003905AC" w:rsidRDefault="00562476" w:rsidP="007B3F30">
            <w:pPr>
              <w:spacing w:after="0"/>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$3,640.00</w:t>
            </w:r>
          </w:p>
        </w:tc>
        <w:tc>
          <w:tcPr>
            <w:tcW w:w="1276" w:type="dxa"/>
            <w:tcBorders>
              <w:top w:val="single" w:sz="4" w:space="0" w:color="auto"/>
              <w:left w:val="nil"/>
              <w:bottom w:val="single" w:sz="4" w:space="0" w:color="auto"/>
              <w:right w:val="single" w:sz="4" w:space="0" w:color="auto"/>
            </w:tcBorders>
          </w:tcPr>
          <w:p w14:paraId="087C8E8B" w14:textId="77777777" w:rsidR="00562476" w:rsidRPr="003905AC" w:rsidRDefault="00562476" w:rsidP="007B3F30">
            <w:pPr>
              <w:spacing w:after="0"/>
              <w:jc w:val="center"/>
              <w:rPr>
                <w:rFonts w:ascii="Times New Roman" w:eastAsia="Times New Roman" w:hAnsi="Times New Roman" w:cs="Times New Roman"/>
                <w:color w:val="000000"/>
                <w:sz w:val="24"/>
                <w:szCs w:val="24"/>
                <w:lang w:eastAsia="es-SV"/>
              </w:rPr>
            </w:pPr>
            <w:r w:rsidRPr="003905AC">
              <w:rPr>
                <w:rFonts w:ascii="Times New Roman" w:eastAsia="Times New Roman" w:hAnsi="Times New Roman" w:cs="Times New Roman"/>
                <w:color w:val="000000"/>
                <w:sz w:val="24"/>
                <w:szCs w:val="24"/>
                <w:lang w:eastAsia="es-SV"/>
              </w:rPr>
              <w:t>$7,280.00</w:t>
            </w:r>
          </w:p>
        </w:tc>
      </w:tr>
    </w:tbl>
    <w:p w14:paraId="03674FF9" w14:textId="77777777" w:rsidR="00562476" w:rsidRPr="00E64210" w:rsidRDefault="00562476" w:rsidP="00562476">
      <w:pPr>
        <w:spacing w:after="0" w:line="276" w:lineRule="auto"/>
        <w:jc w:val="both"/>
        <w:rPr>
          <w:rFonts w:ascii="Times New Roman" w:hAnsi="Times New Roman" w:cs="Times New Roman"/>
          <w:sz w:val="24"/>
          <w:szCs w:val="24"/>
        </w:rPr>
      </w:pPr>
      <w:r w:rsidRPr="00B565BB">
        <w:rPr>
          <w:rFonts w:ascii="Times New Roman" w:eastAsia="Arial" w:hAnsi="Times New Roman" w:cs="Times New Roman"/>
          <w:sz w:val="24"/>
          <w:szCs w:val="24"/>
        </w:rPr>
        <w:t xml:space="preserve">Autorizar a la </w:t>
      </w:r>
      <w:r w:rsidRPr="00B565BB">
        <w:rPr>
          <w:rFonts w:ascii="Times New Roman" w:hAnsi="Times New Roman" w:cs="Times New Roman"/>
          <w:sz w:val="24"/>
          <w:szCs w:val="24"/>
        </w:rPr>
        <w:t>Tesorera Municipal, Licda.  Mayra Lissethe Renderos de Vásquez, para que emita los egresos correspondientes a</w:t>
      </w:r>
      <w:r>
        <w:rPr>
          <w:rFonts w:ascii="Times New Roman" w:hAnsi="Times New Roman" w:cs="Times New Roman"/>
          <w:sz w:val="24"/>
          <w:szCs w:val="24"/>
        </w:rPr>
        <w:t xml:space="preserve"> </w:t>
      </w:r>
      <w:r w:rsidRPr="00B565BB">
        <w:rPr>
          <w:rFonts w:ascii="Times New Roman" w:hAnsi="Times New Roman" w:cs="Times New Roman"/>
          <w:sz w:val="24"/>
          <w:szCs w:val="24"/>
        </w:rPr>
        <w:t>l</w:t>
      </w:r>
      <w:r>
        <w:rPr>
          <w:rFonts w:ascii="Times New Roman" w:hAnsi="Times New Roman" w:cs="Times New Roman"/>
          <w:sz w:val="24"/>
          <w:szCs w:val="24"/>
        </w:rPr>
        <w:t>os</w:t>
      </w:r>
      <w:r w:rsidRPr="00B565BB">
        <w:rPr>
          <w:rFonts w:ascii="Times New Roman" w:hAnsi="Times New Roman" w:cs="Times New Roman"/>
          <w:sz w:val="24"/>
          <w:szCs w:val="24"/>
        </w:rPr>
        <w:t xml:space="preserve"> mes</w:t>
      </w:r>
      <w:r>
        <w:rPr>
          <w:rFonts w:ascii="Times New Roman" w:hAnsi="Times New Roman" w:cs="Times New Roman"/>
          <w:sz w:val="24"/>
          <w:szCs w:val="24"/>
        </w:rPr>
        <w:t>es</w:t>
      </w:r>
      <w:r w:rsidRPr="00B565BB">
        <w:rPr>
          <w:rFonts w:ascii="Times New Roman" w:hAnsi="Times New Roman" w:cs="Times New Roman"/>
          <w:sz w:val="24"/>
          <w:szCs w:val="24"/>
        </w:rPr>
        <w:t xml:space="preserve"> de febrero </w:t>
      </w:r>
      <w:r>
        <w:rPr>
          <w:rFonts w:ascii="Times New Roman" w:hAnsi="Times New Roman" w:cs="Times New Roman"/>
          <w:sz w:val="24"/>
          <w:szCs w:val="24"/>
        </w:rPr>
        <w:t xml:space="preserve">y marzo </w:t>
      </w:r>
      <w:r w:rsidRPr="00B565BB">
        <w:rPr>
          <w:rFonts w:ascii="Times New Roman" w:hAnsi="Times New Roman" w:cs="Times New Roman"/>
          <w:sz w:val="24"/>
          <w:szCs w:val="24"/>
        </w:rPr>
        <w:t>2020 a los jóvenes anteriormente detallados, del PROGRAMA MUNICIPAL DE BECAS UNIVERSITARIAS COMO APOYO PARA ESTUDIANTES DE ESCASOS RECURSOS ECONOMICOS DEL MUNICIPIO DE SAN PEDRO PERULAPAN 2020</w:t>
      </w:r>
      <w:r w:rsidRPr="00B565BB">
        <w:rPr>
          <w:rFonts w:ascii="Times New Roman" w:eastAsia="Arial" w:hAnsi="Times New Roman" w:cs="Times New Roman"/>
          <w:sz w:val="24"/>
          <w:szCs w:val="24"/>
        </w:rPr>
        <w:t>. A la vez se</w:t>
      </w:r>
      <w:r w:rsidRPr="00B565BB">
        <w:rPr>
          <w:rFonts w:ascii="Times New Roman" w:hAnsi="Times New Roman" w:cs="Times New Roman"/>
          <w:sz w:val="24"/>
          <w:szCs w:val="24"/>
          <w:lang w:val="es-ES"/>
        </w:rPr>
        <w:t xml:space="preserve"> Autoriza a la encargada del presupuesto para que descargue las cifras correspondientes en el presupuesto Municipal vigente. Comuníquese.-</w:t>
      </w:r>
    </w:p>
    <w:p w14:paraId="2D73C76B"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4DB6240B"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ACUERDO NÚMERO TRECE:</w:t>
      </w:r>
      <w:r w:rsidRPr="00BC6719">
        <w:rPr>
          <w:rFonts w:ascii="Times New Roman" w:hAnsi="Times New Roman" w:cs="Times New Roman"/>
          <w:sz w:val="24"/>
          <w:szCs w:val="24"/>
        </w:rPr>
        <w:t xml:space="preserve"> El Concejo Municipal,  CONSIDERANDO: </w:t>
      </w:r>
    </w:p>
    <w:p w14:paraId="5F91A178" w14:textId="77777777" w:rsidR="00562476" w:rsidRPr="00351682"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 </w:t>
      </w:r>
      <w:r w:rsidRPr="00351682">
        <w:rPr>
          <w:rFonts w:ascii="Times New Roman" w:eastAsia="Times New Roman" w:hAnsi="Times New Roman" w:cs="Times New Roman"/>
          <w:color w:val="222222"/>
          <w:sz w:val="24"/>
          <w:szCs w:val="24"/>
          <w:lang w:eastAsia="es-SV"/>
        </w:rPr>
        <w:t xml:space="preserve">Que el </w:t>
      </w:r>
      <w:r w:rsidRPr="00351682">
        <w:rPr>
          <w:rFonts w:ascii="Times New Roman" w:hAnsi="Times New Roman" w:cs="Times New Roman"/>
          <w:sz w:val="24"/>
          <w:szCs w:val="24"/>
        </w:rPr>
        <w:t xml:space="preserve">Comité de Seguridad y Salud Ocupacional de esta municipalidad, ha presentado Acta de fecha </w:t>
      </w:r>
      <w:r>
        <w:rPr>
          <w:rFonts w:ascii="Times New Roman" w:hAnsi="Times New Roman" w:cs="Times New Roman"/>
          <w:sz w:val="24"/>
          <w:szCs w:val="24"/>
        </w:rPr>
        <w:t>doce de marzo de dos mil veinte</w:t>
      </w:r>
      <w:r w:rsidRPr="00351682">
        <w:rPr>
          <w:rFonts w:ascii="Times New Roman" w:hAnsi="Times New Roman" w:cs="Times New Roman"/>
          <w:sz w:val="24"/>
          <w:szCs w:val="24"/>
        </w:rPr>
        <w:t>, por medio de la cual someten a consideración los acuerdos que tomaron luego de reunión sostenida con carácter de urgente debido a la situación de emergencia que atraviesa el país por la PANDEMIA COVID-19, y del cual ya se han tomado los respectivos lineamientos a seguir para la prevención y evitar en gran medida un alto impacto.</w:t>
      </w:r>
    </w:p>
    <w:p w14:paraId="70EC72E0" w14:textId="77777777" w:rsidR="00562476"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II- </w:t>
      </w:r>
      <w:r w:rsidRPr="00351682">
        <w:rPr>
          <w:rFonts w:ascii="Times New Roman" w:eastAsia="Times New Roman" w:hAnsi="Times New Roman" w:cs="Times New Roman"/>
          <w:color w:val="222222"/>
          <w:sz w:val="24"/>
          <w:szCs w:val="24"/>
          <w:lang w:eastAsia="es-SV"/>
        </w:rPr>
        <w:t>Las acciones propuestas son las siguientes:</w:t>
      </w:r>
    </w:p>
    <w:p w14:paraId="39FFE600"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Colocar Rótulos con indicaciones de prevención sobre dicha enfermedad.</w:t>
      </w:r>
    </w:p>
    <w:p w14:paraId="292753C3"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Colocar dispensadores de Alcohol en Gel.</w:t>
      </w:r>
    </w:p>
    <w:p w14:paraId="64C5176F"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Solicitar al Concejo Municipal autorización para que los empleados que presenten           síntomas de gripe con malestares fuertes evidentes que se retiren a sus hogares a descansar sin que le implique descuento.</w:t>
      </w:r>
    </w:p>
    <w:p w14:paraId="7820F4FB"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 xml:space="preserve"> Sugerir la Contratación de una empresa que elimine roedores por las ratas que están muriendo en diversas partes de las instalaciones de la Alcaldía.</w:t>
      </w:r>
    </w:p>
    <w:p w14:paraId="23634476"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Proporcionar a Servicios Generales una charla para prevención de contagios.</w:t>
      </w:r>
    </w:p>
    <w:p w14:paraId="32461F56"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Comprar Uniformes especiales para los empleados de Servicios Generales.</w:t>
      </w:r>
    </w:p>
    <w:p w14:paraId="472CF01F"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Capacitaciones para prevención de infecciones respiratorias a empleados Municipales y luego a usuarios.</w:t>
      </w:r>
    </w:p>
    <w:p w14:paraId="2204B2D9" w14:textId="77777777" w:rsidR="00562476" w:rsidRPr="00351682" w:rsidRDefault="00562476" w:rsidP="006D5496">
      <w:pPr>
        <w:numPr>
          <w:ilvl w:val="0"/>
          <w:numId w:val="6"/>
        </w:numPr>
        <w:spacing w:after="0" w:line="276" w:lineRule="auto"/>
        <w:contextualSpacing/>
        <w:jc w:val="both"/>
        <w:rPr>
          <w:rFonts w:ascii="Times New Roman" w:eastAsia="Calibri" w:hAnsi="Times New Roman" w:cs="Times New Roman"/>
          <w:sz w:val="24"/>
          <w:szCs w:val="24"/>
        </w:rPr>
      </w:pPr>
      <w:r w:rsidRPr="00351682">
        <w:rPr>
          <w:rFonts w:ascii="Times New Roman" w:eastAsia="Calibri" w:hAnsi="Times New Roman" w:cs="Times New Roman"/>
          <w:sz w:val="24"/>
          <w:szCs w:val="24"/>
        </w:rPr>
        <w:t>Renovación del Botiquín Municipal.</w:t>
      </w:r>
    </w:p>
    <w:p w14:paraId="294E03A7" w14:textId="77777777" w:rsidR="00562476" w:rsidRPr="00351682" w:rsidRDefault="00562476" w:rsidP="00562476">
      <w:pPr>
        <w:spacing w:after="0" w:line="300" w:lineRule="atLeast"/>
        <w:jc w:val="both"/>
        <w:rPr>
          <w:rFonts w:ascii="Times New Roman" w:eastAsia="Times New Roman" w:hAnsi="Times New Roman" w:cs="Times New Roman"/>
          <w:b/>
          <w:color w:val="222222"/>
          <w:sz w:val="20"/>
          <w:szCs w:val="20"/>
          <w:lang w:eastAsia="es-SV"/>
        </w:rPr>
      </w:pPr>
      <w:r w:rsidRPr="00351682">
        <w:rPr>
          <w:rFonts w:ascii="Times New Roman" w:eastAsia="Times New Roman" w:hAnsi="Times New Roman" w:cs="Times New Roman"/>
          <w:b/>
          <w:color w:val="222222"/>
          <w:sz w:val="24"/>
          <w:szCs w:val="24"/>
          <w:lang w:eastAsia="es-SV"/>
        </w:rPr>
        <w:t xml:space="preserve">Por tanto, el Concejo Municipal en uso de sus facultades legales que le confiere  la Constitución de la Republica, Código Municipal, y los Decretos Legislativos 593 ESTADO DE EMERGENCIA DE LA PANDEMIA NACIONAL POR COVID-19 y 594 LEY DE RESTRICCION TEMPORAL DE DERECHOS CONSTITUCIONALES </w:t>
      </w:r>
      <w:r w:rsidRPr="00351682">
        <w:rPr>
          <w:rFonts w:ascii="Times New Roman" w:eastAsia="Times New Roman" w:hAnsi="Times New Roman" w:cs="Times New Roman"/>
          <w:b/>
          <w:bCs/>
          <w:color w:val="222222"/>
          <w:sz w:val="24"/>
          <w:szCs w:val="24"/>
          <w:lang w:eastAsia="es-SV"/>
        </w:rPr>
        <w:t>ACUERDA</w:t>
      </w:r>
      <w:r w:rsidRPr="00351682">
        <w:rPr>
          <w:rFonts w:ascii="Times New Roman" w:eastAsia="Times New Roman" w:hAnsi="Times New Roman" w:cs="Times New Roman"/>
          <w:b/>
          <w:color w:val="222222"/>
          <w:sz w:val="24"/>
          <w:szCs w:val="24"/>
          <w:lang w:eastAsia="es-SV"/>
        </w:rPr>
        <w:t xml:space="preserve">: </w:t>
      </w:r>
    </w:p>
    <w:p w14:paraId="30EEE8D3"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1. </w:t>
      </w:r>
      <w:r w:rsidRPr="00CD324C">
        <w:rPr>
          <w:rFonts w:ascii="Times New Roman" w:eastAsia="Times New Roman" w:hAnsi="Times New Roman" w:cs="Times New Roman"/>
          <w:color w:val="222222"/>
          <w:sz w:val="24"/>
          <w:szCs w:val="24"/>
          <w:lang w:eastAsia="es-SV"/>
        </w:rPr>
        <w:t>Aceptar el informe brindado por el Comité de Seguridad y Salud Ocupacional de esta institución.</w:t>
      </w:r>
    </w:p>
    <w:p w14:paraId="5866A13F"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2. </w:t>
      </w:r>
      <w:r w:rsidRPr="00CD324C">
        <w:rPr>
          <w:rFonts w:ascii="Times New Roman" w:eastAsia="Times New Roman" w:hAnsi="Times New Roman" w:cs="Times New Roman"/>
          <w:color w:val="222222"/>
          <w:sz w:val="24"/>
          <w:szCs w:val="24"/>
          <w:lang w:eastAsia="es-SV"/>
        </w:rPr>
        <w:t xml:space="preserve">Aceptar los acuerdos siguientes: </w:t>
      </w:r>
    </w:p>
    <w:p w14:paraId="7444C95F" w14:textId="77777777" w:rsidR="00562476" w:rsidRPr="00CD324C" w:rsidRDefault="00562476" w:rsidP="00562476">
      <w:pPr>
        <w:spacing w:after="0"/>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 </w:t>
      </w:r>
      <w:r w:rsidRPr="00CD324C">
        <w:rPr>
          <w:rFonts w:ascii="Times New Roman" w:eastAsia="Times New Roman" w:hAnsi="Times New Roman" w:cs="Times New Roman"/>
          <w:color w:val="222222"/>
          <w:sz w:val="24"/>
          <w:szCs w:val="24"/>
          <w:lang w:eastAsia="es-SV"/>
        </w:rPr>
        <w:t>Colocar Rótulos con indicaciones de prevención sobre dicha enfermedad.</w:t>
      </w:r>
    </w:p>
    <w:p w14:paraId="0DEE3966" w14:textId="77777777" w:rsidR="00562476" w:rsidRPr="00CD324C" w:rsidRDefault="00562476" w:rsidP="00562476">
      <w:pPr>
        <w:spacing w:after="0"/>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 </w:t>
      </w:r>
      <w:r w:rsidRPr="00CD324C">
        <w:rPr>
          <w:rFonts w:ascii="Times New Roman" w:eastAsia="Times New Roman" w:hAnsi="Times New Roman" w:cs="Times New Roman"/>
          <w:color w:val="222222"/>
          <w:sz w:val="24"/>
          <w:szCs w:val="24"/>
          <w:lang w:eastAsia="es-SV"/>
        </w:rPr>
        <w:t>Colocar dispensadores de Alcohol en Gel.</w:t>
      </w:r>
    </w:p>
    <w:p w14:paraId="071CC983"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Calibri" w:hAnsi="Times New Roman" w:cs="Times New Roman"/>
          <w:sz w:val="24"/>
          <w:szCs w:val="24"/>
        </w:rPr>
        <w:lastRenderedPageBreak/>
        <w:t xml:space="preserve">- </w:t>
      </w:r>
      <w:r w:rsidRPr="00CD324C">
        <w:rPr>
          <w:rFonts w:ascii="Times New Roman" w:eastAsia="Calibri" w:hAnsi="Times New Roman" w:cs="Times New Roman"/>
          <w:sz w:val="24"/>
          <w:szCs w:val="24"/>
        </w:rPr>
        <w:t xml:space="preserve">Los empleados que presenten  síntomas de gripe con malestares fuertes evidentes que se presenten </w:t>
      </w:r>
      <w:r>
        <w:rPr>
          <w:rFonts w:ascii="Times New Roman" w:eastAsia="Calibri" w:hAnsi="Times New Roman" w:cs="Times New Roman"/>
          <w:sz w:val="24"/>
          <w:szCs w:val="24"/>
        </w:rPr>
        <w:t xml:space="preserve">  </w:t>
      </w:r>
      <w:r w:rsidRPr="00CD324C">
        <w:rPr>
          <w:rFonts w:ascii="Times New Roman" w:eastAsia="Calibri" w:hAnsi="Times New Roman" w:cs="Times New Roman"/>
          <w:sz w:val="24"/>
          <w:szCs w:val="24"/>
        </w:rPr>
        <w:t>al Seguro Social para su incapacidad.</w:t>
      </w:r>
    </w:p>
    <w:p w14:paraId="766B56B1" w14:textId="77777777" w:rsidR="00562476" w:rsidRPr="00351682" w:rsidRDefault="00562476" w:rsidP="00562476">
      <w:p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51682">
        <w:rPr>
          <w:rFonts w:ascii="Times New Roman" w:eastAsia="Calibri" w:hAnsi="Times New Roman" w:cs="Times New Roman"/>
          <w:sz w:val="24"/>
          <w:szCs w:val="24"/>
        </w:rPr>
        <w:t>Contrata</w:t>
      </w:r>
      <w:r>
        <w:rPr>
          <w:rFonts w:ascii="Times New Roman" w:eastAsia="Calibri" w:hAnsi="Times New Roman" w:cs="Times New Roman"/>
          <w:sz w:val="24"/>
          <w:szCs w:val="24"/>
        </w:rPr>
        <w:t xml:space="preserve">r </w:t>
      </w:r>
      <w:r w:rsidRPr="00351682">
        <w:rPr>
          <w:rFonts w:ascii="Times New Roman" w:eastAsia="Calibri" w:hAnsi="Times New Roman" w:cs="Times New Roman"/>
          <w:sz w:val="24"/>
          <w:szCs w:val="24"/>
        </w:rPr>
        <w:t xml:space="preserve">una empresa que elimine roedores </w:t>
      </w:r>
      <w:r>
        <w:rPr>
          <w:rFonts w:ascii="Times New Roman" w:eastAsia="Calibri" w:hAnsi="Times New Roman" w:cs="Times New Roman"/>
          <w:sz w:val="24"/>
          <w:szCs w:val="24"/>
        </w:rPr>
        <w:t>en todas las instalaciones de la Alcaldía Municipal</w:t>
      </w:r>
      <w:r w:rsidRPr="00351682">
        <w:rPr>
          <w:rFonts w:ascii="Times New Roman" w:eastAsia="Calibri" w:hAnsi="Times New Roman" w:cs="Times New Roman"/>
          <w:sz w:val="24"/>
          <w:szCs w:val="24"/>
        </w:rPr>
        <w:t>.</w:t>
      </w:r>
    </w:p>
    <w:p w14:paraId="0EE9B5AC" w14:textId="77777777" w:rsidR="00562476" w:rsidRPr="00351682" w:rsidRDefault="00562476" w:rsidP="00562476">
      <w:p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Solicitar a la Unidad de Salud por medio del Inspector de saneamiento que realice una</w:t>
      </w:r>
      <w:r w:rsidRPr="00351682">
        <w:rPr>
          <w:rFonts w:ascii="Times New Roman" w:eastAsia="Calibri" w:hAnsi="Times New Roman" w:cs="Times New Roman"/>
          <w:sz w:val="24"/>
          <w:szCs w:val="24"/>
        </w:rPr>
        <w:t xml:space="preserve"> charla para prevención de contagios</w:t>
      </w:r>
      <w:r w:rsidRPr="0022488C">
        <w:rPr>
          <w:rFonts w:ascii="Times New Roman" w:eastAsia="Calibri" w:hAnsi="Times New Roman" w:cs="Times New Roman"/>
          <w:sz w:val="24"/>
          <w:szCs w:val="24"/>
        </w:rPr>
        <w:t xml:space="preserve"> </w:t>
      </w:r>
      <w:r w:rsidRPr="00351682">
        <w:rPr>
          <w:rFonts w:ascii="Times New Roman" w:eastAsia="Calibri" w:hAnsi="Times New Roman" w:cs="Times New Roman"/>
          <w:sz w:val="24"/>
          <w:szCs w:val="24"/>
        </w:rPr>
        <w:t>a Servicios Generales</w:t>
      </w:r>
      <w:r>
        <w:rPr>
          <w:rFonts w:ascii="Times New Roman" w:eastAsia="Calibri" w:hAnsi="Times New Roman" w:cs="Times New Roman"/>
          <w:sz w:val="24"/>
          <w:szCs w:val="24"/>
        </w:rPr>
        <w:t>, seguidamente a todo el personal municipal como a contribuyentes</w:t>
      </w:r>
      <w:r w:rsidRPr="00351682">
        <w:rPr>
          <w:rFonts w:ascii="Times New Roman" w:eastAsia="Calibri" w:hAnsi="Times New Roman" w:cs="Times New Roman"/>
          <w:sz w:val="24"/>
          <w:szCs w:val="24"/>
        </w:rPr>
        <w:t>.</w:t>
      </w:r>
    </w:p>
    <w:p w14:paraId="36EB3438"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Calibri" w:hAnsi="Times New Roman" w:cs="Times New Roman"/>
          <w:sz w:val="24"/>
          <w:szCs w:val="24"/>
        </w:rPr>
        <w:t xml:space="preserve">- </w:t>
      </w:r>
      <w:r w:rsidRPr="00CD324C">
        <w:rPr>
          <w:rFonts w:ascii="Times New Roman" w:eastAsia="Calibri" w:hAnsi="Times New Roman" w:cs="Times New Roman"/>
          <w:sz w:val="24"/>
          <w:szCs w:val="24"/>
        </w:rPr>
        <w:t>Renovación del Botiquín Municipal.</w:t>
      </w:r>
    </w:p>
    <w:p w14:paraId="783F0CAD"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3. </w:t>
      </w:r>
      <w:r w:rsidRPr="00CD324C">
        <w:rPr>
          <w:rFonts w:ascii="Times New Roman" w:eastAsia="Times New Roman" w:hAnsi="Times New Roman" w:cs="Times New Roman"/>
          <w:color w:val="222222"/>
          <w:sz w:val="24"/>
          <w:szCs w:val="24"/>
          <w:lang w:eastAsia="es-SV"/>
        </w:rPr>
        <w:t>Notifíquese por medio del Gerente General y al Comité de Seguridad y Salud Ocupacional para las respectivas coordinaciones, a efecto de que se realicen los trámites correspondientes según lo han solicitado.</w:t>
      </w:r>
    </w:p>
    <w:p w14:paraId="25D63BDD"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4. </w:t>
      </w:r>
      <w:r w:rsidRPr="00CD324C">
        <w:rPr>
          <w:rFonts w:ascii="Times New Roman" w:eastAsia="Times New Roman" w:hAnsi="Times New Roman" w:cs="Times New Roman"/>
          <w:color w:val="222222"/>
          <w:sz w:val="24"/>
          <w:szCs w:val="24"/>
          <w:lang w:eastAsia="es-SV"/>
        </w:rPr>
        <w:t>Comuníquese al Jefe de la UACI para que realice los trámites para realizar las contrataciones y compras correspondientes.</w:t>
      </w:r>
    </w:p>
    <w:p w14:paraId="26C3603C"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5. </w:t>
      </w:r>
      <w:r w:rsidRPr="00CD324C">
        <w:rPr>
          <w:rFonts w:ascii="Times New Roman" w:eastAsia="Times New Roman" w:hAnsi="Times New Roman" w:cs="Times New Roman"/>
          <w:color w:val="222222"/>
          <w:sz w:val="24"/>
          <w:szCs w:val="24"/>
          <w:lang w:eastAsia="es-SV"/>
        </w:rPr>
        <w:t xml:space="preserve">Autorizase a la Tesorera Municipal para que realice las erogaciones correspondientes. </w:t>
      </w:r>
    </w:p>
    <w:p w14:paraId="304F9432" w14:textId="77777777" w:rsidR="00562476" w:rsidRPr="00CD324C"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6. </w:t>
      </w:r>
      <w:r w:rsidRPr="00CD324C">
        <w:rPr>
          <w:rFonts w:ascii="Times New Roman" w:eastAsia="Times New Roman" w:hAnsi="Times New Roman" w:cs="Times New Roman"/>
          <w:color w:val="222222"/>
          <w:sz w:val="24"/>
          <w:szCs w:val="24"/>
          <w:lang w:eastAsia="es-SV"/>
        </w:rPr>
        <w:t xml:space="preserve">Autorizar a la encargada del Presupuesto descargar las cifras correspondientes del Presupuesto Municipal Vigente. COMUNIQUESE.- </w:t>
      </w:r>
    </w:p>
    <w:p w14:paraId="77F5170E" w14:textId="77777777" w:rsidR="00562476" w:rsidRDefault="00562476" w:rsidP="00562476">
      <w:pPr>
        <w:spacing w:after="0" w:line="276" w:lineRule="auto"/>
        <w:jc w:val="both"/>
        <w:rPr>
          <w:rFonts w:ascii="Times New Roman" w:hAnsi="Times New Roman" w:cs="Times New Roman"/>
          <w:sz w:val="24"/>
          <w:szCs w:val="24"/>
          <w:lang w:val="es-ES"/>
        </w:rPr>
      </w:pPr>
    </w:p>
    <w:p w14:paraId="10826C93" w14:textId="77777777" w:rsidR="00562476" w:rsidRPr="00E02714" w:rsidRDefault="00562476" w:rsidP="00562476">
      <w:pPr>
        <w:spacing w:after="0" w:line="276" w:lineRule="auto"/>
        <w:jc w:val="both"/>
        <w:rPr>
          <w:rFonts w:ascii="Times New Roman" w:hAnsi="Times New Roman" w:cs="Times New Roman"/>
          <w:sz w:val="24"/>
          <w:szCs w:val="24"/>
        </w:rPr>
      </w:pPr>
      <w:r w:rsidRPr="00E02714">
        <w:rPr>
          <w:rFonts w:ascii="Times New Roman" w:hAnsi="Times New Roman" w:cs="Times New Roman"/>
          <w:b/>
          <w:sz w:val="24"/>
          <w:szCs w:val="24"/>
        </w:rPr>
        <w:t>ACUERDO NÚMERO CATORCE:</w:t>
      </w:r>
      <w:r w:rsidRPr="00E02714">
        <w:rPr>
          <w:rFonts w:ascii="Times New Roman" w:hAnsi="Times New Roman" w:cs="Times New Roman"/>
          <w:sz w:val="24"/>
          <w:szCs w:val="24"/>
        </w:rPr>
        <w:t xml:space="preserve"> El Concejo Municipal,  CONSIDERANDO: </w:t>
      </w:r>
    </w:p>
    <w:p w14:paraId="768BF9DF" w14:textId="77777777" w:rsidR="00562476" w:rsidRPr="00E02714" w:rsidRDefault="00562476" w:rsidP="00562476">
      <w:pPr>
        <w:spacing w:after="0"/>
        <w:jc w:val="both"/>
        <w:rPr>
          <w:rFonts w:ascii="Times New Roman" w:hAnsi="Times New Roman" w:cs="Times New Roman"/>
          <w:sz w:val="24"/>
          <w:szCs w:val="24"/>
        </w:rPr>
      </w:pPr>
      <w:r w:rsidRPr="00E02714">
        <w:rPr>
          <w:rFonts w:ascii="Times New Roman" w:hAnsi="Times New Roman" w:cs="Times New Roman"/>
          <w:sz w:val="24"/>
          <w:szCs w:val="24"/>
        </w:rPr>
        <w:t xml:space="preserve">I- Que el Arq. Henry Douglas Palacios Montenegro, Jefe de UACI, somete a consideración dos ofertas de Supervisión para los siguientes Proyectos 1- PAVIMENTACION DE 125 ML CON MEZCLA ASFALTICA EN SECTOR LA PRESA CANTON LA CRUZ, SAN PEDRO PERULAPAN AÑO 2020. 2 - CONSTRUCCIÓN DE 160 ML DE BANDAS DE CONCRETO HIDRÁULICO EN SECTOR GUACHIPILÍN, CANTÓN LA LOMA, MUNICIPIO DE SAN PEDRO PERULAPAN, AÑO 2020. 3- CONSTRUCCIÓN DE 200 ML DE BANDAS DE RODAJE DE CONCRETO HIDRÁULICO EN CANTÓN BUENOS AIRES, MUNICIPIO DE SAN PEDRO PERULAPAN, AÑO 2020. 4- </w:t>
      </w:r>
      <w:r w:rsidRPr="00E02714">
        <w:rPr>
          <w:rFonts w:ascii="Times New Roman" w:hAnsi="Times New Roman" w:cs="Times New Roman"/>
          <w:color w:val="222222"/>
          <w:sz w:val="24"/>
          <w:szCs w:val="24"/>
          <w:shd w:val="clear" w:color="auto" w:fill="FFFFFF"/>
        </w:rPr>
        <w:t xml:space="preserve">PAVIMENTACION DE 175 ML CON MEZCLA ASFALTICA EN SECTOR SAN DIEGO CANTON EL RODEO, MUNICIPIO DE SAN PEDRO PERULAPAN, AÑO 2020. 5- </w:t>
      </w:r>
      <w:r w:rsidRPr="00E02714">
        <w:rPr>
          <w:rFonts w:ascii="Times New Roman" w:hAnsi="Times New Roman" w:cs="Times New Roman"/>
          <w:sz w:val="24"/>
          <w:szCs w:val="24"/>
        </w:rPr>
        <w:t>PAVIMENTACION DE 91 ML DE CALLE ANTIGUA CON MEZCLA ASFALTICA SECTOR FATIMA, CANTON EL PARAISO, MUNICIPIO DE SAN PEDRO PERULAPAN, AÑO 2020.</w:t>
      </w:r>
    </w:p>
    <w:p w14:paraId="72FDE23C" w14:textId="77777777" w:rsidR="00562476" w:rsidRPr="00E02714" w:rsidRDefault="00562476" w:rsidP="00562476">
      <w:pPr>
        <w:spacing w:after="0" w:line="276" w:lineRule="auto"/>
        <w:jc w:val="both"/>
        <w:rPr>
          <w:rFonts w:ascii="Times New Roman" w:hAnsi="Times New Roman" w:cs="Times New Roman"/>
          <w:sz w:val="24"/>
          <w:szCs w:val="24"/>
        </w:rPr>
      </w:pPr>
      <w:r w:rsidRPr="00E02714">
        <w:rPr>
          <w:rFonts w:ascii="Times New Roman" w:hAnsi="Times New Roman" w:cs="Times New Roman"/>
          <w:sz w:val="24"/>
          <w:szCs w:val="24"/>
        </w:rPr>
        <w:t xml:space="preserve">II- Que al realizar el análisis en la comparación de ofertas de cada uno de los </w:t>
      </w:r>
      <w:r>
        <w:rPr>
          <w:rFonts w:ascii="Times New Roman" w:hAnsi="Times New Roman" w:cs="Times New Roman"/>
          <w:sz w:val="24"/>
          <w:szCs w:val="24"/>
        </w:rPr>
        <w:t>dos</w:t>
      </w:r>
      <w:r w:rsidRPr="00E02714">
        <w:rPr>
          <w:rFonts w:ascii="Times New Roman" w:hAnsi="Times New Roman" w:cs="Times New Roman"/>
          <w:sz w:val="24"/>
          <w:szCs w:val="24"/>
        </w:rPr>
        <w:t xml:space="preserve"> participantes, se llega a la conclusión de que se recomienda adjudicar a</w:t>
      </w:r>
      <w:r>
        <w:rPr>
          <w:rFonts w:ascii="Times New Roman" w:hAnsi="Times New Roman" w:cs="Times New Roman"/>
          <w:sz w:val="24"/>
          <w:szCs w:val="24"/>
        </w:rPr>
        <w:t xml:space="preserve">l </w:t>
      </w:r>
      <w:r w:rsidRPr="009C1A8E">
        <w:rPr>
          <w:rFonts w:ascii="Times New Roman" w:hAnsi="Times New Roman" w:cs="Times New Roman"/>
          <w:sz w:val="24"/>
          <w:szCs w:val="24"/>
        </w:rPr>
        <w:t>ARQ. VICTOR MANUEL PAREDES ALVARADO</w:t>
      </w:r>
      <w:r w:rsidRPr="00E02714">
        <w:rPr>
          <w:rFonts w:ascii="Times New Roman" w:hAnsi="Times New Roman" w:cs="Times New Roman"/>
          <w:sz w:val="24"/>
          <w:szCs w:val="24"/>
        </w:rPr>
        <w:t xml:space="preserve">, Por el monto de </w:t>
      </w:r>
      <w:r>
        <w:rPr>
          <w:rFonts w:ascii="Times New Roman" w:hAnsi="Times New Roman" w:cs="Times New Roman"/>
          <w:sz w:val="24"/>
          <w:szCs w:val="24"/>
        </w:rPr>
        <w:t>TRES</w:t>
      </w:r>
      <w:r w:rsidRPr="00E02714">
        <w:rPr>
          <w:rFonts w:ascii="Times New Roman" w:hAnsi="Times New Roman" w:cs="Times New Roman"/>
          <w:sz w:val="24"/>
          <w:szCs w:val="24"/>
        </w:rPr>
        <w:t xml:space="preserve"> MIL </w:t>
      </w:r>
      <w:r>
        <w:rPr>
          <w:rFonts w:ascii="Times New Roman" w:hAnsi="Times New Roman" w:cs="Times New Roman"/>
          <w:sz w:val="24"/>
          <w:szCs w:val="24"/>
        </w:rPr>
        <w:t>SEISCIENTOS VEINTINUEVE</w:t>
      </w:r>
      <w:r w:rsidRPr="00E02714">
        <w:rPr>
          <w:rFonts w:ascii="Times New Roman" w:hAnsi="Times New Roman" w:cs="Times New Roman"/>
          <w:sz w:val="24"/>
          <w:szCs w:val="24"/>
        </w:rPr>
        <w:t xml:space="preserve"> </w:t>
      </w:r>
      <w:r>
        <w:rPr>
          <w:rFonts w:ascii="Times New Roman" w:hAnsi="Times New Roman" w:cs="Times New Roman"/>
          <w:sz w:val="24"/>
          <w:szCs w:val="24"/>
        </w:rPr>
        <w:t>64</w:t>
      </w:r>
      <w:r w:rsidRPr="00E02714">
        <w:rPr>
          <w:rFonts w:ascii="Times New Roman" w:hAnsi="Times New Roman" w:cs="Times New Roman"/>
          <w:sz w:val="24"/>
          <w:szCs w:val="24"/>
        </w:rPr>
        <w:t>/100 DÓLARES DE LOS ESTADOS UNIDOS DE NORTE AMERICA ($</w:t>
      </w:r>
      <w:r w:rsidRPr="009C1A8E">
        <w:rPr>
          <w:rFonts w:ascii="Times New Roman" w:hAnsi="Times New Roman" w:cs="Times New Roman"/>
          <w:sz w:val="24"/>
          <w:szCs w:val="24"/>
        </w:rPr>
        <w:t>3</w:t>
      </w:r>
      <w:r>
        <w:rPr>
          <w:rFonts w:ascii="Times New Roman" w:hAnsi="Times New Roman" w:cs="Times New Roman"/>
          <w:sz w:val="24"/>
          <w:szCs w:val="24"/>
        </w:rPr>
        <w:t>,</w:t>
      </w:r>
      <w:r w:rsidRPr="009C1A8E">
        <w:rPr>
          <w:rFonts w:ascii="Times New Roman" w:hAnsi="Times New Roman" w:cs="Times New Roman"/>
          <w:sz w:val="24"/>
          <w:szCs w:val="24"/>
        </w:rPr>
        <w:t>629.64</w:t>
      </w:r>
      <w:r w:rsidRPr="00E02714">
        <w:rPr>
          <w:rFonts w:ascii="Times New Roman" w:hAnsi="Times New Roman" w:cs="Times New Roman"/>
          <w:sz w:val="24"/>
          <w:szCs w:val="24"/>
        </w:rPr>
        <w:t xml:space="preserve">), por ofrecer precios más competitivos y favorables para la Administración Municipal.  </w:t>
      </w:r>
    </w:p>
    <w:p w14:paraId="10DD0C50" w14:textId="77777777" w:rsidR="00562476" w:rsidRPr="00E02714" w:rsidRDefault="00562476" w:rsidP="00562476">
      <w:pPr>
        <w:spacing w:after="0" w:line="276" w:lineRule="auto"/>
        <w:jc w:val="both"/>
        <w:rPr>
          <w:rFonts w:ascii="Times New Roman" w:hAnsi="Times New Roman" w:cs="Times New Roman"/>
          <w:sz w:val="24"/>
          <w:szCs w:val="24"/>
        </w:rPr>
      </w:pPr>
      <w:r w:rsidRPr="00E02714">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0B2E1DED" w14:textId="77777777" w:rsidR="00562476" w:rsidRPr="00E02714" w:rsidRDefault="00562476" w:rsidP="00562476">
      <w:pPr>
        <w:spacing w:after="0" w:line="276" w:lineRule="auto"/>
        <w:jc w:val="both"/>
        <w:rPr>
          <w:rFonts w:ascii="Times New Roman" w:hAnsi="Times New Roman" w:cs="Times New Roman"/>
          <w:sz w:val="24"/>
          <w:szCs w:val="24"/>
        </w:rPr>
      </w:pPr>
      <w:r w:rsidRPr="00E02714">
        <w:rPr>
          <w:rFonts w:ascii="Times New Roman" w:hAnsi="Times New Roman" w:cs="Times New Roman"/>
          <w:sz w:val="24"/>
          <w:szCs w:val="24"/>
        </w:rPr>
        <w:t xml:space="preserve">IV- Que según el numeral 9 del Art. 30 del Código Municipal, Establece, Son facultades del Concejo: Adjudicar las adquisiciones y contrataciones de obras, bienes y servicios de conformidad a la ley correspondiente; </w:t>
      </w:r>
    </w:p>
    <w:p w14:paraId="033EBDCE" w14:textId="77777777" w:rsidR="00562476" w:rsidRPr="00195F07" w:rsidRDefault="00562476" w:rsidP="00562476">
      <w:pPr>
        <w:spacing w:after="0"/>
        <w:jc w:val="both"/>
        <w:rPr>
          <w:rFonts w:ascii="Times New Roman" w:hAnsi="Times New Roman" w:cs="Times New Roman"/>
          <w:sz w:val="24"/>
          <w:szCs w:val="24"/>
        </w:rPr>
      </w:pPr>
      <w:r w:rsidRPr="00195F07">
        <w:rPr>
          <w:rFonts w:ascii="Times New Roman" w:hAnsi="Times New Roman" w:cs="Times New Roman"/>
          <w:sz w:val="24"/>
          <w:szCs w:val="24"/>
        </w:rPr>
        <w:t xml:space="preserve">V- Que según el Artículo 82- Bis.- de la Ley de Adquisiciones y Contrataciones de la Administración Pública “LACAP” - La Unidad Solicitante Propondrá al Titular para su </w:t>
      </w:r>
      <w:r w:rsidRPr="00195F07">
        <w:rPr>
          <w:rFonts w:ascii="Times New Roman" w:hAnsi="Times New Roman" w:cs="Times New Roman"/>
          <w:sz w:val="24"/>
          <w:szCs w:val="24"/>
        </w:rPr>
        <w:lastRenderedPageBreak/>
        <w:t xml:space="preserve">nombramiento, a los Administradores de cada Contrato. En tal sentido se le solicita al honorable concejo Municipal tomar a bien nombrar como administrador del contrato para el servicio descrito anteriormente al Ing. </w:t>
      </w:r>
      <w:r>
        <w:rPr>
          <w:rFonts w:ascii="Times New Roman" w:hAnsi="Times New Roman" w:cs="Times New Roman"/>
          <w:sz w:val="24"/>
          <w:szCs w:val="24"/>
        </w:rPr>
        <w:t>Marco Tulio Mata Montenegro</w:t>
      </w:r>
      <w:r w:rsidRPr="00195F07">
        <w:rPr>
          <w:rFonts w:ascii="Times New Roman" w:hAnsi="Times New Roman" w:cs="Times New Roman"/>
          <w:sz w:val="24"/>
          <w:szCs w:val="24"/>
        </w:rPr>
        <w:t xml:space="preserve">. </w:t>
      </w:r>
      <w:r w:rsidRPr="00195F07">
        <w:rPr>
          <w:rFonts w:ascii="Times New Roman" w:hAnsi="Times New Roman" w:cs="Times New Roman"/>
          <w:b/>
          <w:sz w:val="24"/>
          <w:szCs w:val="24"/>
          <w:lang w:val="es-ES"/>
        </w:rPr>
        <w:t xml:space="preserve">Por lo tanto el Concejo Municipal en uso de las facultades que le otorga el Código Municipal. ACUERDA: 1) ADJUDICAR </w:t>
      </w:r>
      <w:r w:rsidRPr="00195F07">
        <w:rPr>
          <w:rFonts w:ascii="Times New Roman" w:hAnsi="Times New Roman" w:cs="Times New Roman"/>
          <w:sz w:val="24"/>
          <w:szCs w:val="24"/>
          <w:lang w:val="es-ES"/>
        </w:rPr>
        <w:t>a</w:t>
      </w:r>
      <w:r>
        <w:rPr>
          <w:rFonts w:ascii="Times New Roman" w:hAnsi="Times New Roman" w:cs="Times New Roman"/>
          <w:sz w:val="24"/>
          <w:szCs w:val="24"/>
          <w:lang w:val="es-ES"/>
        </w:rPr>
        <w:t>l</w:t>
      </w:r>
      <w:r w:rsidRPr="00195F07">
        <w:rPr>
          <w:rFonts w:ascii="Times New Roman" w:hAnsi="Times New Roman" w:cs="Times New Roman"/>
          <w:sz w:val="24"/>
          <w:szCs w:val="24"/>
          <w:lang w:val="es-ES"/>
        </w:rPr>
        <w:t xml:space="preserve">  </w:t>
      </w:r>
      <w:r w:rsidRPr="009C1A8E">
        <w:rPr>
          <w:rFonts w:ascii="Times New Roman" w:hAnsi="Times New Roman" w:cs="Times New Roman"/>
          <w:sz w:val="24"/>
          <w:szCs w:val="24"/>
        </w:rPr>
        <w:t>ARQ. VICTOR MANUEL PAREDES ALVARADO</w:t>
      </w:r>
      <w:r w:rsidRPr="00195F07">
        <w:rPr>
          <w:rFonts w:ascii="Times New Roman" w:hAnsi="Times New Roman" w:cs="Times New Roman"/>
          <w:sz w:val="24"/>
          <w:szCs w:val="24"/>
          <w:lang w:val="es-ES"/>
        </w:rPr>
        <w:t xml:space="preserve">, en la </w:t>
      </w:r>
      <w:r>
        <w:rPr>
          <w:rFonts w:ascii="Times New Roman" w:hAnsi="Times New Roman" w:cs="Times New Roman"/>
          <w:sz w:val="24"/>
          <w:szCs w:val="24"/>
          <w:lang w:val="es-ES"/>
        </w:rPr>
        <w:t>supervisión de los siguientes</w:t>
      </w:r>
      <w:r w:rsidRPr="00195F07">
        <w:rPr>
          <w:rFonts w:ascii="Times New Roman" w:hAnsi="Times New Roman" w:cs="Times New Roman"/>
          <w:sz w:val="24"/>
          <w:szCs w:val="24"/>
          <w:lang w:val="es-ES"/>
        </w:rPr>
        <w:t xml:space="preserve"> Proyecto</w:t>
      </w:r>
      <w:r>
        <w:rPr>
          <w:rFonts w:ascii="Times New Roman" w:hAnsi="Times New Roman" w:cs="Times New Roman"/>
          <w:sz w:val="24"/>
          <w:szCs w:val="24"/>
          <w:lang w:val="es-ES"/>
        </w:rPr>
        <w:t>s:</w:t>
      </w:r>
      <w:r w:rsidRPr="00820E30">
        <w:rPr>
          <w:rFonts w:ascii="Times New Roman" w:hAnsi="Times New Roman" w:cs="Times New Roman"/>
          <w:sz w:val="24"/>
          <w:szCs w:val="24"/>
        </w:rPr>
        <w:t xml:space="preserve"> </w:t>
      </w:r>
      <w:r w:rsidRPr="00E02714">
        <w:rPr>
          <w:rFonts w:ascii="Times New Roman" w:hAnsi="Times New Roman" w:cs="Times New Roman"/>
          <w:sz w:val="24"/>
          <w:szCs w:val="24"/>
        </w:rPr>
        <w:t xml:space="preserve">1- PAVIMENTACION DE 125 ML CON MEZCLA ASFALTICA EN SECTOR LA PRESA CANTON LA CRUZ, SAN PEDRO PERULAPAN AÑO 2020. 2 - CONSTRUCCIÓN DE 160 ML DE BANDAS DE CONCRETO HIDRÁULICO EN SECTOR GUACHIPILÍN, CANTÓN LA LOMA, MUNICIPIO DE SAN PEDRO PERULAPAN, AÑO 2020. 3- CONSTRUCCIÓN DE 200 ML DE BANDAS DE RODAJE DE CONCRETO HIDRÁULICO EN CANTÓN BUENOS AIRES, MUNICIPIO DE SAN PEDRO PERULAPAN, AÑO 2020. 4- </w:t>
      </w:r>
      <w:r w:rsidRPr="00E02714">
        <w:rPr>
          <w:rFonts w:ascii="Times New Roman" w:hAnsi="Times New Roman" w:cs="Times New Roman"/>
          <w:color w:val="222222"/>
          <w:sz w:val="24"/>
          <w:szCs w:val="24"/>
          <w:shd w:val="clear" w:color="auto" w:fill="FFFFFF"/>
        </w:rPr>
        <w:t xml:space="preserve">PAVIMENTACION DE 175 ML CON MEZCLA ASFALTICA EN SECTOR SAN DIEGO CANTON EL RODEO, MUNICIPIO DE SAN PEDRO PERULAPAN, AÑO 2020. 5- </w:t>
      </w:r>
      <w:r w:rsidRPr="00E02714">
        <w:rPr>
          <w:rFonts w:ascii="Times New Roman" w:hAnsi="Times New Roman" w:cs="Times New Roman"/>
          <w:sz w:val="24"/>
          <w:szCs w:val="24"/>
        </w:rPr>
        <w:t>PAVIMENTACION DE 91 ML DE CALLE ANTIGUA CON MEZCLA ASFALTICA SECTOR FATIMA, CANTON EL PARAISO, MUNICIPIO DE SAN PEDRO PERULAPAN, AÑO 2020.</w:t>
      </w:r>
      <w:r w:rsidRPr="00195F07">
        <w:rPr>
          <w:rFonts w:ascii="Times New Roman" w:hAnsi="Times New Roman" w:cs="Times New Roman"/>
          <w:sz w:val="24"/>
          <w:szCs w:val="24"/>
        </w:rPr>
        <w:t xml:space="preserve"> Por el monto de </w:t>
      </w:r>
      <w:r>
        <w:rPr>
          <w:rFonts w:ascii="Times New Roman" w:hAnsi="Times New Roman" w:cs="Times New Roman"/>
          <w:sz w:val="24"/>
          <w:szCs w:val="24"/>
        </w:rPr>
        <w:t>TRES</w:t>
      </w:r>
      <w:r w:rsidRPr="00E02714">
        <w:rPr>
          <w:rFonts w:ascii="Times New Roman" w:hAnsi="Times New Roman" w:cs="Times New Roman"/>
          <w:sz w:val="24"/>
          <w:szCs w:val="24"/>
        </w:rPr>
        <w:t xml:space="preserve"> MIL </w:t>
      </w:r>
      <w:r>
        <w:rPr>
          <w:rFonts w:ascii="Times New Roman" w:hAnsi="Times New Roman" w:cs="Times New Roman"/>
          <w:sz w:val="24"/>
          <w:szCs w:val="24"/>
        </w:rPr>
        <w:t>SEISCIENTOS VEINTINUEVE</w:t>
      </w:r>
      <w:r w:rsidRPr="00E02714">
        <w:rPr>
          <w:rFonts w:ascii="Times New Roman" w:hAnsi="Times New Roman" w:cs="Times New Roman"/>
          <w:sz w:val="24"/>
          <w:szCs w:val="24"/>
        </w:rPr>
        <w:t xml:space="preserve"> </w:t>
      </w:r>
      <w:r>
        <w:rPr>
          <w:rFonts w:ascii="Times New Roman" w:hAnsi="Times New Roman" w:cs="Times New Roman"/>
          <w:sz w:val="24"/>
          <w:szCs w:val="24"/>
        </w:rPr>
        <w:t>64</w:t>
      </w:r>
      <w:r w:rsidRPr="00E02714">
        <w:rPr>
          <w:rFonts w:ascii="Times New Roman" w:hAnsi="Times New Roman" w:cs="Times New Roman"/>
          <w:sz w:val="24"/>
          <w:szCs w:val="24"/>
        </w:rPr>
        <w:t>/100 DÓLARES DE LOS ESTADOS UNIDOS DE NORTE AMERICA ($</w:t>
      </w:r>
      <w:r w:rsidRPr="009C1A8E">
        <w:rPr>
          <w:rFonts w:ascii="Times New Roman" w:hAnsi="Times New Roman" w:cs="Times New Roman"/>
          <w:sz w:val="24"/>
          <w:szCs w:val="24"/>
        </w:rPr>
        <w:t>3</w:t>
      </w:r>
      <w:r>
        <w:rPr>
          <w:rFonts w:ascii="Times New Roman" w:hAnsi="Times New Roman" w:cs="Times New Roman"/>
          <w:sz w:val="24"/>
          <w:szCs w:val="24"/>
        </w:rPr>
        <w:t>,</w:t>
      </w:r>
      <w:r w:rsidRPr="009C1A8E">
        <w:rPr>
          <w:rFonts w:ascii="Times New Roman" w:hAnsi="Times New Roman" w:cs="Times New Roman"/>
          <w:sz w:val="24"/>
          <w:szCs w:val="24"/>
        </w:rPr>
        <w:t>629.64</w:t>
      </w:r>
      <w:r w:rsidRPr="00E02714">
        <w:rPr>
          <w:rFonts w:ascii="Times New Roman" w:hAnsi="Times New Roman" w:cs="Times New Roman"/>
          <w:sz w:val="24"/>
          <w:szCs w:val="24"/>
        </w:rPr>
        <w:t>)</w:t>
      </w:r>
      <w:r w:rsidRPr="00195F07">
        <w:rPr>
          <w:rFonts w:ascii="Times New Roman" w:hAnsi="Times New Roman" w:cs="Times New Roman"/>
          <w:sz w:val="24"/>
          <w:szCs w:val="24"/>
        </w:rPr>
        <w:t xml:space="preserve">, por un tiempo de ejecución de Sesenta días calendario. A continuación el detalle: </w:t>
      </w:r>
    </w:p>
    <w:tbl>
      <w:tblPr>
        <w:tblStyle w:val="Tablaconcuadrcula"/>
        <w:tblW w:w="0" w:type="auto"/>
        <w:tblLook w:val="04A0" w:firstRow="1" w:lastRow="0" w:firstColumn="1" w:lastColumn="0" w:noHBand="0" w:noVBand="1"/>
      </w:tblPr>
      <w:tblGrid>
        <w:gridCol w:w="2527"/>
        <w:gridCol w:w="1020"/>
        <w:gridCol w:w="1259"/>
        <w:gridCol w:w="2483"/>
        <w:gridCol w:w="2389"/>
      </w:tblGrid>
      <w:tr w:rsidR="00562476" w:rsidRPr="00820E30" w14:paraId="52C5F957" w14:textId="77777777" w:rsidTr="007B3F30">
        <w:trPr>
          <w:trHeight w:val="70"/>
        </w:trPr>
        <w:tc>
          <w:tcPr>
            <w:tcW w:w="13280" w:type="dxa"/>
            <w:gridSpan w:val="5"/>
            <w:noWrap/>
            <w:hideMark/>
          </w:tcPr>
          <w:p w14:paraId="19043DDD"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CUADRO COMPARATIVO DE OFERTAS PARA CONTRATACION DE SUPERVISOR</w:t>
            </w:r>
          </w:p>
        </w:tc>
      </w:tr>
      <w:tr w:rsidR="00562476" w:rsidRPr="00820E30" w14:paraId="381E035B" w14:textId="77777777" w:rsidTr="007B3F30">
        <w:trPr>
          <w:trHeight w:val="480"/>
        </w:trPr>
        <w:tc>
          <w:tcPr>
            <w:tcW w:w="13280" w:type="dxa"/>
            <w:gridSpan w:val="5"/>
            <w:hideMark/>
          </w:tcPr>
          <w:p w14:paraId="0FFB55FA"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NOMBRE DEL PROYECTO: CONTRATACION DE SERVICIOS DE SUPERVISION PARA CINCO OBRAS VIALES</w:t>
            </w:r>
          </w:p>
        </w:tc>
      </w:tr>
      <w:tr w:rsidR="00562476" w:rsidRPr="00820E30" w14:paraId="544EAF22" w14:textId="77777777" w:rsidTr="007B3F30">
        <w:trPr>
          <w:trHeight w:val="345"/>
        </w:trPr>
        <w:tc>
          <w:tcPr>
            <w:tcW w:w="13280" w:type="dxa"/>
            <w:gridSpan w:val="5"/>
            <w:hideMark/>
          </w:tcPr>
          <w:p w14:paraId="727381FD"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 xml:space="preserve">MONTO TOTAL ADJUDICADO EN LOS CINCO PROYECTOS: USD$ 145,185.71                                                                                                                                                                             MONTO MAXIMO PARA CONTRATAR: USD$ 7,529.55                                                                                           </w:t>
            </w:r>
          </w:p>
        </w:tc>
      </w:tr>
      <w:tr w:rsidR="00562476" w:rsidRPr="00820E30" w14:paraId="4F0EF02C" w14:textId="77777777" w:rsidTr="007B3F30">
        <w:trPr>
          <w:trHeight w:val="238"/>
        </w:trPr>
        <w:tc>
          <w:tcPr>
            <w:tcW w:w="6502" w:type="dxa"/>
            <w:gridSpan w:val="3"/>
            <w:vMerge w:val="restart"/>
            <w:noWrap/>
            <w:hideMark/>
          </w:tcPr>
          <w:p w14:paraId="69A19EAA"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 </w:t>
            </w:r>
          </w:p>
        </w:tc>
        <w:tc>
          <w:tcPr>
            <w:tcW w:w="6778" w:type="dxa"/>
            <w:gridSpan w:val="2"/>
            <w:noWrap/>
            <w:hideMark/>
          </w:tcPr>
          <w:p w14:paraId="7850CE80"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 xml:space="preserve">OFERENTES </w:t>
            </w:r>
          </w:p>
        </w:tc>
      </w:tr>
      <w:tr w:rsidR="00562476" w:rsidRPr="00820E30" w14:paraId="72215ED2" w14:textId="77777777" w:rsidTr="007B3F30">
        <w:trPr>
          <w:trHeight w:val="509"/>
        </w:trPr>
        <w:tc>
          <w:tcPr>
            <w:tcW w:w="6502" w:type="dxa"/>
            <w:gridSpan w:val="3"/>
            <w:vMerge/>
            <w:hideMark/>
          </w:tcPr>
          <w:p w14:paraId="0B20A294"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p>
        </w:tc>
        <w:tc>
          <w:tcPr>
            <w:tcW w:w="3456" w:type="dxa"/>
            <w:vMerge w:val="restart"/>
            <w:hideMark/>
          </w:tcPr>
          <w:p w14:paraId="7E09AC07"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ARQ. VICTOR MANUEL PAREDES ALVARADO</w:t>
            </w:r>
          </w:p>
        </w:tc>
        <w:tc>
          <w:tcPr>
            <w:tcW w:w="3322" w:type="dxa"/>
            <w:vMerge w:val="restart"/>
            <w:hideMark/>
          </w:tcPr>
          <w:p w14:paraId="54198573"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ING. HENRRY RUBEN ARTEAGA MENA</w:t>
            </w:r>
          </w:p>
        </w:tc>
      </w:tr>
      <w:tr w:rsidR="00562476" w:rsidRPr="00820E30" w14:paraId="5BD7FD3F" w14:textId="77777777" w:rsidTr="007B3F30">
        <w:trPr>
          <w:trHeight w:val="509"/>
        </w:trPr>
        <w:tc>
          <w:tcPr>
            <w:tcW w:w="6502" w:type="dxa"/>
            <w:gridSpan w:val="3"/>
            <w:vMerge/>
            <w:hideMark/>
          </w:tcPr>
          <w:p w14:paraId="053F9A86"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p>
        </w:tc>
        <w:tc>
          <w:tcPr>
            <w:tcW w:w="3456" w:type="dxa"/>
            <w:vMerge/>
            <w:hideMark/>
          </w:tcPr>
          <w:p w14:paraId="7417C072"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p>
        </w:tc>
        <w:tc>
          <w:tcPr>
            <w:tcW w:w="3322" w:type="dxa"/>
            <w:vMerge/>
            <w:hideMark/>
          </w:tcPr>
          <w:p w14:paraId="4E3ED757"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p>
        </w:tc>
      </w:tr>
      <w:tr w:rsidR="00562476" w:rsidRPr="00820E30" w14:paraId="7A957EE7" w14:textId="77777777" w:rsidTr="007B3F30">
        <w:trPr>
          <w:trHeight w:val="383"/>
        </w:trPr>
        <w:tc>
          <w:tcPr>
            <w:tcW w:w="3520" w:type="dxa"/>
            <w:noWrap/>
            <w:hideMark/>
          </w:tcPr>
          <w:p w14:paraId="081B2F29"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DESCRIPCION DEL PRODUCTO</w:t>
            </w:r>
          </w:p>
        </w:tc>
        <w:tc>
          <w:tcPr>
            <w:tcW w:w="1275" w:type="dxa"/>
            <w:noWrap/>
            <w:hideMark/>
          </w:tcPr>
          <w:p w14:paraId="15ECE022"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CANTIDAD</w:t>
            </w:r>
          </w:p>
        </w:tc>
        <w:tc>
          <w:tcPr>
            <w:tcW w:w="1707" w:type="dxa"/>
            <w:noWrap/>
            <w:hideMark/>
          </w:tcPr>
          <w:p w14:paraId="3B5F4095"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UNIDAD</w:t>
            </w:r>
          </w:p>
        </w:tc>
        <w:tc>
          <w:tcPr>
            <w:tcW w:w="3456" w:type="dxa"/>
            <w:vMerge/>
            <w:hideMark/>
          </w:tcPr>
          <w:p w14:paraId="503D71DD"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p>
        </w:tc>
        <w:tc>
          <w:tcPr>
            <w:tcW w:w="3322" w:type="dxa"/>
            <w:vMerge/>
            <w:hideMark/>
          </w:tcPr>
          <w:p w14:paraId="60460E0A"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p>
        </w:tc>
      </w:tr>
      <w:tr w:rsidR="00562476" w:rsidRPr="00820E30" w14:paraId="6F8CDAE1" w14:textId="77777777" w:rsidTr="007B3F30">
        <w:trPr>
          <w:trHeight w:val="435"/>
        </w:trPr>
        <w:tc>
          <w:tcPr>
            <w:tcW w:w="3520" w:type="dxa"/>
            <w:noWrap/>
            <w:hideMark/>
          </w:tcPr>
          <w:p w14:paraId="54326BFD"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 xml:space="preserve">OFERTA ECONOMICA TOTAL </w:t>
            </w:r>
          </w:p>
        </w:tc>
        <w:tc>
          <w:tcPr>
            <w:tcW w:w="1275" w:type="dxa"/>
            <w:noWrap/>
            <w:hideMark/>
          </w:tcPr>
          <w:p w14:paraId="2D659D5B"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1</w:t>
            </w:r>
          </w:p>
        </w:tc>
        <w:tc>
          <w:tcPr>
            <w:tcW w:w="1707" w:type="dxa"/>
            <w:noWrap/>
            <w:hideMark/>
          </w:tcPr>
          <w:p w14:paraId="2E527ABC"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SG</w:t>
            </w:r>
          </w:p>
        </w:tc>
        <w:tc>
          <w:tcPr>
            <w:tcW w:w="3456" w:type="dxa"/>
            <w:hideMark/>
          </w:tcPr>
          <w:p w14:paraId="2D3B4D7F"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$3,629.64</w:t>
            </w:r>
          </w:p>
        </w:tc>
        <w:tc>
          <w:tcPr>
            <w:tcW w:w="3322" w:type="dxa"/>
            <w:hideMark/>
          </w:tcPr>
          <w:p w14:paraId="5718DAC0"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$6,242.99</w:t>
            </w:r>
          </w:p>
        </w:tc>
      </w:tr>
      <w:tr w:rsidR="00562476" w:rsidRPr="00820E30" w14:paraId="13745184" w14:textId="77777777" w:rsidTr="007B3F30">
        <w:trPr>
          <w:trHeight w:val="359"/>
        </w:trPr>
        <w:tc>
          <w:tcPr>
            <w:tcW w:w="6502" w:type="dxa"/>
            <w:gridSpan w:val="3"/>
            <w:noWrap/>
            <w:hideMark/>
          </w:tcPr>
          <w:p w14:paraId="09B5CF7F"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PORCENTAJE SOBRE MONTO ADJUDICADO</w:t>
            </w:r>
          </w:p>
        </w:tc>
        <w:tc>
          <w:tcPr>
            <w:tcW w:w="3456" w:type="dxa"/>
            <w:hideMark/>
          </w:tcPr>
          <w:p w14:paraId="1EE5E207"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2.50%</w:t>
            </w:r>
          </w:p>
        </w:tc>
        <w:tc>
          <w:tcPr>
            <w:tcW w:w="3322" w:type="dxa"/>
            <w:hideMark/>
          </w:tcPr>
          <w:p w14:paraId="741CE46E"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bCs/>
              </w:rPr>
            </w:pPr>
            <w:r w:rsidRPr="00820E30">
              <w:rPr>
                <w:rFonts w:ascii="Times New Roman" w:hAnsi="Times New Roman" w:cs="Times New Roman"/>
                <w:bCs/>
              </w:rPr>
              <w:t>4.30%</w:t>
            </w:r>
          </w:p>
        </w:tc>
      </w:tr>
      <w:tr w:rsidR="00562476" w:rsidRPr="00820E30" w14:paraId="20FEC209" w14:textId="77777777" w:rsidTr="007B3F30">
        <w:trPr>
          <w:trHeight w:val="705"/>
        </w:trPr>
        <w:tc>
          <w:tcPr>
            <w:tcW w:w="3520" w:type="dxa"/>
            <w:noWrap/>
            <w:hideMark/>
          </w:tcPr>
          <w:p w14:paraId="7067EAAD"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TIEMPO DE ENTREGA</w:t>
            </w:r>
          </w:p>
        </w:tc>
        <w:tc>
          <w:tcPr>
            <w:tcW w:w="1275" w:type="dxa"/>
            <w:noWrap/>
            <w:hideMark/>
          </w:tcPr>
          <w:p w14:paraId="5DA2D1C0"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60</w:t>
            </w:r>
          </w:p>
        </w:tc>
        <w:tc>
          <w:tcPr>
            <w:tcW w:w="1707" w:type="dxa"/>
            <w:noWrap/>
            <w:hideMark/>
          </w:tcPr>
          <w:p w14:paraId="4A55A9F6"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DIAS calendario</w:t>
            </w:r>
          </w:p>
        </w:tc>
        <w:tc>
          <w:tcPr>
            <w:tcW w:w="3456" w:type="dxa"/>
            <w:hideMark/>
          </w:tcPr>
          <w:p w14:paraId="53661BD5"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60 DIAS</w:t>
            </w:r>
          </w:p>
        </w:tc>
        <w:tc>
          <w:tcPr>
            <w:tcW w:w="3322" w:type="dxa"/>
            <w:hideMark/>
          </w:tcPr>
          <w:p w14:paraId="0F468F93"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60 DIAS</w:t>
            </w:r>
          </w:p>
        </w:tc>
      </w:tr>
      <w:tr w:rsidR="00562476" w:rsidRPr="00820E30" w14:paraId="48ABBCC4" w14:textId="77777777" w:rsidTr="007B3F30">
        <w:trPr>
          <w:trHeight w:val="350"/>
        </w:trPr>
        <w:tc>
          <w:tcPr>
            <w:tcW w:w="3520" w:type="dxa"/>
            <w:noWrap/>
            <w:hideMark/>
          </w:tcPr>
          <w:p w14:paraId="68669F9F"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VIGENCIA DE LA OFERTA</w:t>
            </w:r>
          </w:p>
        </w:tc>
        <w:tc>
          <w:tcPr>
            <w:tcW w:w="1275" w:type="dxa"/>
            <w:noWrap/>
            <w:hideMark/>
          </w:tcPr>
          <w:p w14:paraId="4406741F"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30</w:t>
            </w:r>
          </w:p>
        </w:tc>
        <w:tc>
          <w:tcPr>
            <w:tcW w:w="1707" w:type="dxa"/>
            <w:noWrap/>
            <w:hideMark/>
          </w:tcPr>
          <w:p w14:paraId="46A1AF8A"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DIAS calendario</w:t>
            </w:r>
          </w:p>
        </w:tc>
        <w:tc>
          <w:tcPr>
            <w:tcW w:w="3456" w:type="dxa"/>
            <w:hideMark/>
          </w:tcPr>
          <w:p w14:paraId="43D818A6"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45 DIAS</w:t>
            </w:r>
          </w:p>
        </w:tc>
        <w:tc>
          <w:tcPr>
            <w:tcW w:w="3322" w:type="dxa"/>
            <w:hideMark/>
          </w:tcPr>
          <w:p w14:paraId="54367823" w14:textId="77777777" w:rsidR="00562476" w:rsidRPr="00820E30" w:rsidRDefault="00562476" w:rsidP="007B3F30">
            <w:pPr>
              <w:autoSpaceDE w:val="0"/>
              <w:autoSpaceDN w:val="0"/>
              <w:adjustRightInd w:val="0"/>
              <w:spacing w:after="0" w:line="276" w:lineRule="auto"/>
              <w:jc w:val="both"/>
              <w:rPr>
                <w:rFonts w:ascii="Times New Roman" w:hAnsi="Times New Roman" w:cs="Times New Roman"/>
              </w:rPr>
            </w:pPr>
            <w:r w:rsidRPr="00820E30">
              <w:rPr>
                <w:rFonts w:ascii="Times New Roman" w:hAnsi="Times New Roman" w:cs="Times New Roman"/>
              </w:rPr>
              <w:t>15 DIAS</w:t>
            </w:r>
          </w:p>
        </w:tc>
      </w:tr>
    </w:tbl>
    <w:p w14:paraId="7F75942D" w14:textId="77777777" w:rsidR="00562476" w:rsidRPr="00195F07" w:rsidRDefault="00562476" w:rsidP="00562476">
      <w:pPr>
        <w:autoSpaceDE w:val="0"/>
        <w:autoSpaceDN w:val="0"/>
        <w:adjustRightInd w:val="0"/>
        <w:spacing w:after="0" w:line="276"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9678"/>
      </w:tblGrid>
      <w:tr w:rsidR="00562476" w:rsidRPr="00820E30" w14:paraId="2A17AF6D" w14:textId="77777777" w:rsidTr="007B3F30">
        <w:trPr>
          <w:trHeight w:val="509"/>
        </w:trPr>
        <w:tc>
          <w:tcPr>
            <w:tcW w:w="9904" w:type="dxa"/>
            <w:vMerge w:val="restart"/>
            <w:hideMark/>
          </w:tcPr>
          <w:p w14:paraId="5CC26E8B" w14:textId="77777777" w:rsidR="00562476" w:rsidRPr="00820E30" w:rsidRDefault="00562476" w:rsidP="007B3F30">
            <w:pPr>
              <w:spacing w:after="0" w:line="276" w:lineRule="auto"/>
              <w:jc w:val="both"/>
              <w:rPr>
                <w:rFonts w:ascii="Times New Roman" w:hAnsi="Times New Roman" w:cs="Times New Roman"/>
              </w:rPr>
            </w:pPr>
            <w:r w:rsidRPr="00820E30">
              <w:rPr>
                <w:rFonts w:ascii="Times New Roman" w:hAnsi="Times New Roman" w:cs="Times New Roman"/>
              </w:rPr>
              <w:t xml:space="preserve">Luego del análisis a las ofertas económicas presentadas por los oferentes y habiéndose revisado las ofertas se </w:t>
            </w:r>
            <w:r w:rsidRPr="00820E30">
              <w:rPr>
                <w:rFonts w:ascii="Times New Roman" w:hAnsi="Times New Roman" w:cs="Times New Roman"/>
              </w:rPr>
              <w:lastRenderedPageBreak/>
              <w:t>considera que ambas CUMPLEN CON TODOS LOS CRITERIOS DE SELECCION, Por lo tanto LA UNIDAD SOLICITANTE Y LA UACI, recomienda</w:t>
            </w:r>
            <w:r w:rsidRPr="00820E30">
              <w:rPr>
                <w:rFonts w:ascii="Times New Roman" w:hAnsi="Times New Roman" w:cs="Times New Roman"/>
                <w:b/>
                <w:bCs/>
                <w:u w:val="single"/>
              </w:rPr>
              <w:t xml:space="preserve"> ADJUDICAR</w:t>
            </w:r>
            <w:r w:rsidRPr="00820E30">
              <w:rPr>
                <w:rFonts w:ascii="Times New Roman" w:hAnsi="Times New Roman" w:cs="Times New Roman"/>
              </w:rPr>
              <w:t xml:space="preserve"> la Contratación del Proceso LIBRE GESTION No PI LG AMSPP 17/2020 denominado CONTRATACION DE SERVICIOS DE SUPERVISION PARA CINCO OBRAS VIALES a la </w:t>
            </w:r>
            <w:r w:rsidRPr="00820E30">
              <w:rPr>
                <w:rFonts w:ascii="Times New Roman" w:hAnsi="Times New Roman" w:cs="Times New Roman"/>
                <w:b/>
                <w:bCs/>
              </w:rPr>
              <w:t>PERSONA NARTURAL, ARQ.</w:t>
            </w:r>
            <w:r>
              <w:rPr>
                <w:rFonts w:ascii="Times New Roman" w:hAnsi="Times New Roman" w:cs="Times New Roman"/>
                <w:b/>
                <w:bCs/>
              </w:rPr>
              <w:t xml:space="preserve"> VICTOR MANUEL PAREDES ALVARADO</w:t>
            </w:r>
            <w:r w:rsidRPr="00820E30">
              <w:rPr>
                <w:rFonts w:ascii="Times New Roman" w:hAnsi="Times New Roman" w:cs="Times New Roman"/>
              </w:rPr>
              <w:t xml:space="preserve">, ya que  presenta la OFERTA MAS ADECUADA A LOS INTERESES DE LA MUNICIPALIDAD, técnicamente y económicamente, por lo tanto se extiende la presente </w:t>
            </w:r>
            <w:r w:rsidRPr="00820E30">
              <w:rPr>
                <w:rFonts w:ascii="Times New Roman" w:hAnsi="Times New Roman" w:cs="Times New Roman"/>
                <w:b/>
                <w:bCs/>
                <w:i/>
                <w:iCs/>
                <w:u w:val="single"/>
              </w:rPr>
              <w:t>Recomendación</w:t>
            </w:r>
            <w:r w:rsidRPr="00820E30">
              <w:rPr>
                <w:rFonts w:ascii="Times New Roman" w:hAnsi="Times New Roman" w:cs="Times New Roman"/>
              </w:rPr>
              <w:t xml:space="preserve">  a los doce días del mes de Marzo de 2020.</w:t>
            </w:r>
          </w:p>
        </w:tc>
      </w:tr>
      <w:tr w:rsidR="00562476" w:rsidRPr="00820E30" w14:paraId="61974A37" w14:textId="77777777" w:rsidTr="007B3F30">
        <w:trPr>
          <w:trHeight w:val="1725"/>
        </w:trPr>
        <w:tc>
          <w:tcPr>
            <w:tcW w:w="9904" w:type="dxa"/>
            <w:vMerge/>
            <w:hideMark/>
          </w:tcPr>
          <w:p w14:paraId="69B1B5C6" w14:textId="77777777" w:rsidR="00562476" w:rsidRPr="00820E30" w:rsidRDefault="00562476" w:rsidP="007B3F30">
            <w:pPr>
              <w:spacing w:after="0" w:line="276" w:lineRule="auto"/>
              <w:jc w:val="both"/>
              <w:rPr>
                <w:rFonts w:ascii="Times New Roman" w:hAnsi="Times New Roman" w:cs="Times New Roman"/>
                <w:sz w:val="24"/>
                <w:szCs w:val="24"/>
              </w:rPr>
            </w:pPr>
          </w:p>
        </w:tc>
      </w:tr>
    </w:tbl>
    <w:p w14:paraId="0406FF4B" w14:textId="77777777" w:rsidR="00562476" w:rsidRPr="00F13D0C" w:rsidRDefault="00562476" w:rsidP="00562476">
      <w:pPr>
        <w:spacing w:after="0" w:line="276" w:lineRule="auto"/>
        <w:jc w:val="both"/>
        <w:rPr>
          <w:rFonts w:ascii="Times New Roman" w:hAnsi="Times New Roman" w:cs="Times New Roman"/>
          <w:b/>
          <w:sz w:val="24"/>
          <w:szCs w:val="24"/>
        </w:rPr>
      </w:pPr>
      <w:r w:rsidRPr="00F13D0C">
        <w:rPr>
          <w:rFonts w:ascii="Times New Roman" w:hAnsi="Times New Roman" w:cs="Times New Roman"/>
          <w:sz w:val="24"/>
          <w:szCs w:val="24"/>
        </w:rPr>
        <w:t xml:space="preserve">2) Nombrar como Administrador del Contrato del proyecto descrito anteriormente al Ing. </w:t>
      </w:r>
      <w:r w:rsidRPr="00195F07">
        <w:rPr>
          <w:rFonts w:ascii="Times New Roman" w:hAnsi="Times New Roman" w:cs="Times New Roman"/>
          <w:sz w:val="24"/>
          <w:szCs w:val="24"/>
        </w:rPr>
        <w:t xml:space="preserve">Ing. </w:t>
      </w:r>
      <w:r>
        <w:rPr>
          <w:rFonts w:ascii="Times New Roman" w:hAnsi="Times New Roman" w:cs="Times New Roman"/>
          <w:sz w:val="24"/>
          <w:szCs w:val="24"/>
        </w:rPr>
        <w:t>Marco Tulio Mata Montenegro</w:t>
      </w:r>
      <w:r w:rsidRPr="00F13D0C">
        <w:rPr>
          <w:rFonts w:ascii="Times New Roman" w:hAnsi="Times New Roman" w:cs="Times New Roman"/>
          <w:sz w:val="24"/>
          <w:szCs w:val="24"/>
        </w:rPr>
        <w:t>. 3) Autorizar al Jefe de la Unidad de Adquisiciones y Contrataciones “UACI” efectuar los procedimientos respectivos para ésta disposición. 4) Autorizar al señor Alcalde Municipal, Coronel Oswald Sibrian Miranda para que firme el respectivo contrato. 5) Autorizar a la Tesorera Municipal Licda.  Mayra Lissethe Renderos de Vásquez, para que pueda erogar los fondos de la cuenta Bancaria del respectivo proyecto. 6) Se autoriza a la Encargada de la Unidad de Presupuesto para descargar en las cifras correspondientes del presupuesto Municipal vigente. Comuníquese.-</w:t>
      </w:r>
    </w:p>
    <w:p w14:paraId="1B7C9586" w14:textId="77777777" w:rsidR="00562476" w:rsidRDefault="00562476" w:rsidP="00562476">
      <w:pPr>
        <w:spacing w:after="0" w:line="276" w:lineRule="auto"/>
        <w:jc w:val="both"/>
        <w:rPr>
          <w:rFonts w:ascii="Times New Roman" w:hAnsi="Times New Roman" w:cs="Times New Roman"/>
          <w:b/>
          <w:sz w:val="24"/>
          <w:szCs w:val="24"/>
        </w:rPr>
      </w:pPr>
    </w:p>
    <w:p w14:paraId="1580EEC7" w14:textId="77777777" w:rsidR="00562476" w:rsidRPr="00BC6719" w:rsidRDefault="00562476" w:rsidP="00562476">
      <w:pPr>
        <w:spacing w:after="0" w:line="276" w:lineRule="auto"/>
        <w:jc w:val="both"/>
        <w:rPr>
          <w:rFonts w:ascii="Times New Roman" w:hAnsi="Times New Roman" w:cs="Times New Roman"/>
          <w:sz w:val="24"/>
          <w:szCs w:val="24"/>
        </w:rPr>
      </w:pPr>
      <w:r w:rsidRPr="00BC6719">
        <w:rPr>
          <w:rFonts w:ascii="Times New Roman" w:hAnsi="Times New Roman" w:cs="Times New Roman"/>
          <w:b/>
          <w:sz w:val="24"/>
          <w:szCs w:val="24"/>
        </w:rPr>
        <w:t xml:space="preserve">ACUERDO NÚMERO </w:t>
      </w:r>
      <w:r>
        <w:rPr>
          <w:rFonts w:ascii="Times New Roman" w:hAnsi="Times New Roman" w:cs="Times New Roman"/>
          <w:b/>
          <w:sz w:val="24"/>
          <w:szCs w:val="24"/>
        </w:rPr>
        <w:t>QUINCE</w:t>
      </w:r>
      <w:r w:rsidRPr="00BC6719">
        <w:rPr>
          <w:rFonts w:ascii="Times New Roman" w:hAnsi="Times New Roman" w:cs="Times New Roman"/>
          <w:b/>
          <w:sz w:val="24"/>
          <w:szCs w:val="24"/>
        </w:rPr>
        <w:t>:</w:t>
      </w:r>
      <w:r w:rsidRPr="00BC6719">
        <w:rPr>
          <w:rFonts w:ascii="Times New Roman" w:hAnsi="Times New Roman" w:cs="Times New Roman"/>
          <w:sz w:val="24"/>
          <w:szCs w:val="24"/>
        </w:rPr>
        <w:t xml:space="preserve"> El Concejo Municipal,  CONSIDERANDO: </w:t>
      </w:r>
    </w:p>
    <w:p w14:paraId="0E550B82" w14:textId="77777777" w:rsidR="0056247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BC6719">
        <w:rPr>
          <w:rFonts w:ascii="Times New Roman" w:hAnsi="Times New Roman" w:cs="Times New Roman"/>
          <w:sz w:val="24"/>
          <w:szCs w:val="24"/>
        </w:rPr>
        <w:t>I-</w:t>
      </w:r>
      <w:r>
        <w:rPr>
          <w:rFonts w:ascii="Times New Roman" w:hAnsi="Times New Roman" w:cs="Times New Roman"/>
          <w:sz w:val="24"/>
          <w:szCs w:val="24"/>
        </w:rPr>
        <w:t xml:space="preserve"> Que el Presbítero Balmore Rivera, Representante de nuestra Parroquia San Pedro Apóstol, se presenta ante el Concejo Municipal en pleno para solicitar el apoyo con la donación de un Árbol de Cedro ubicado en un terreno Municipal en la Colonia el Retiro del casco Urbano de ésta Ciudad, que ya se encuentra con fuertes daños pero que será de mucha utilidad para la reparación del Convento el cual en este momento representa un peligro para la ciudadanía porque el techo está totalmente dañado pero es indispensable el material que solicitan para poder completar la obra, donde manifiestan que la mano de obra es responsabilidad de la comunidad parroquial por dicha razón piden autorización de la tala de dicho árbol de cedro. </w:t>
      </w:r>
    </w:p>
    <w:p w14:paraId="6FA72B14" w14:textId="77777777" w:rsidR="00562476" w:rsidRPr="00307823" w:rsidRDefault="00562476" w:rsidP="00562476">
      <w:pPr>
        <w:autoSpaceDE w:val="0"/>
        <w:autoSpaceDN w:val="0"/>
        <w:adjustRightInd w:val="0"/>
        <w:spacing w:after="0" w:line="276" w:lineRule="auto"/>
        <w:jc w:val="both"/>
        <w:rPr>
          <w:rFonts w:ascii="Times New Roman" w:hAnsi="Times New Roman" w:cs="Times New Roman"/>
          <w:sz w:val="24"/>
          <w:szCs w:val="24"/>
        </w:rPr>
      </w:pPr>
      <w:r w:rsidRPr="008E6A91">
        <w:rPr>
          <w:rFonts w:ascii="Times New Roman" w:hAnsi="Times New Roman" w:cs="Times New Roman"/>
          <w:sz w:val="24"/>
          <w:szCs w:val="24"/>
        </w:rPr>
        <w:t xml:space="preserve">II- </w:t>
      </w:r>
      <w:r>
        <w:rPr>
          <w:rFonts w:ascii="Times New Roman" w:hAnsi="Times New Roman" w:cs="Times New Roman"/>
          <w:sz w:val="24"/>
          <w:szCs w:val="24"/>
        </w:rPr>
        <w:t xml:space="preserve">Que éste Concejo Municipal comprometido con la buena marcha del Gobierno Municipal y buscando el beneficio para la ciudadanía en general, toman a bien donar dicho árbol de Cedro a la Parroquia San pedro Apóstol de ésta Ciudad por los motivos anteriormente detallados, previo informe de la Unidad de Medio Ambiente, donde muestra el grave daño interno que ya tiene dicho cedro. </w:t>
      </w:r>
      <w:r w:rsidRPr="002650CC">
        <w:rPr>
          <w:rFonts w:ascii="Times New Roman" w:hAnsi="Times New Roman" w:cs="Times New Roman"/>
          <w:b/>
          <w:sz w:val="24"/>
          <w:szCs w:val="24"/>
          <w:lang w:val="es-ES"/>
        </w:rPr>
        <w:t>Por lo tanto el Concejo Municipal en uso de las facultades que le otorga el Código Municipal. ACUERDA:</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Donar a la Parroquia San Pedro Apóstol el Árbol de Cedro </w:t>
      </w:r>
      <w:r>
        <w:rPr>
          <w:rFonts w:ascii="Times New Roman" w:hAnsi="Times New Roman" w:cs="Times New Roman"/>
          <w:sz w:val="24"/>
          <w:szCs w:val="24"/>
        </w:rPr>
        <w:t>ubicado en un terreno Municipal en la Colonia el Retiro del casco Urbano de ésta Ciudad ya que presenta daño grave evidente y en algún momento puede llegar hacer un peligro para la Ciudadanía previa inspección por parte de la Unidad de Medio Ambiente.</w:t>
      </w:r>
    </w:p>
    <w:p w14:paraId="7B2C8896" w14:textId="77777777" w:rsidR="00562476" w:rsidRDefault="00562476" w:rsidP="00562476">
      <w:pPr>
        <w:spacing w:after="0" w:line="276" w:lineRule="auto"/>
        <w:jc w:val="both"/>
        <w:rPr>
          <w:rFonts w:ascii="Times New Roman" w:hAnsi="Times New Roman" w:cs="Times New Roman"/>
          <w:b/>
          <w:sz w:val="24"/>
          <w:szCs w:val="24"/>
        </w:rPr>
      </w:pPr>
    </w:p>
    <w:p w14:paraId="7680D91A" w14:textId="77777777" w:rsidR="00562476" w:rsidRPr="006D1CCB"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b/>
          <w:sz w:val="24"/>
          <w:szCs w:val="24"/>
        </w:rPr>
        <w:t>ACUERDO NÚMERO DIECISÉIS:</w:t>
      </w:r>
      <w:r w:rsidRPr="006D1CCB">
        <w:rPr>
          <w:rFonts w:ascii="Times New Roman" w:hAnsi="Times New Roman" w:cs="Times New Roman"/>
          <w:sz w:val="24"/>
          <w:szCs w:val="24"/>
        </w:rPr>
        <w:t xml:space="preserve"> El Concejo Municipal,  CONSIDERANDO: </w:t>
      </w:r>
    </w:p>
    <w:p w14:paraId="4815A8F7" w14:textId="77777777" w:rsidR="00562476" w:rsidRPr="000232BF" w:rsidRDefault="00562476" w:rsidP="00562476">
      <w:pPr>
        <w:spacing w:after="0"/>
        <w:jc w:val="both"/>
        <w:rPr>
          <w:rFonts w:ascii="Times New Roman" w:hAnsi="Times New Roman" w:cs="Times New Roman"/>
          <w:sz w:val="24"/>
          <w:szCs w:val="24"/>
        </w:rPr>
      </w:pPr>
      <w:r w:rsidRPr="00E4002B">
        <w:rPr>
          <w:rFonts w:ascii="Times New Roman" w:hAnsi="Times New Roman" w:cs="Times New Roman"/>
          <w:sz w:val="24"/>
          <w:szCs w:val="24"/>
        </w:rPr>
        <w:t>I- Que Según nota presentada por el Jefe de UACI, Arq. Henry Douglas Palacios Montenegro, donde solicita aprobación de los términos de referencia para la Formulación de la Carpeta Técnica del Proyecto: “REMODELACION DE CANCHA COMUNAL UBICADA EN EL SECTOR LA PARROQUIA, CANTON EL ESPINO, MUNICIPIO DE SAN PEDRO PERULAPAN, DEPARTAMENTO DE CUSCATLAN, AÑO 2020</w:t>
      </w:r>
      <w:r w:rsidRPr="000232BF">
        <w:rPr>
          <w:rFonts w:ascii="Times New Roman" w:hAnsi="Times New Roman" w:cs="Times New Roman"/>
          <w:sz w:val="24"/>
          <w:szCs w:val="24"/>
        </w:rPr>
        <w:t>”.</w:t>
      </w:r>
    </w:p>
    <w:p w14:paraId="01FFE294" w14:textId="77777777" w:rsidR="00562476" w:rsidRDefault="00562476" w:rsidP="00562476">
      <w:pPr>
        <w:spacing w:after="0" w:line="276" w:lineRule="auto"/>
        <w:jc w:val="both"/>
        <w:rPr>
          <w:rFonts w:ascii="Times New Roman" w:hAnsi="Times New Roman" w:cs="Times New Roman"/>
          <w:sz w:val="24"/>
          <w:szCs w:val="24"/>
        </w:rPr>
      </w:pPr>
      <w:r w:rsidRPr="000232BF">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w:t>
      </w:r>
      <w:r w:rsidRPr="000232BF">
        <w:rPr>
          <w:rFonts w:ascii="Times New Roman" w:hAnsi="Times New Roman" w:cs="Times New Roman"/>
          <w:sz w:val="24"/>
          <w:szCs w:val="24"/>
        </w:rPr>
        <w:lastRenderedPageBreak/>
        <w:t xml:space="preserve">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0232BF">
        <w:rPr>
          <w:rFonts w:ascii="Times New Roman" w:hAnsi="Times New Roman" w:cs="Times New Roman"/>
          <w:b/>
          <w:sz w:val="24"/>
          <w:szCs w:val="24"/>
        </w:rPr>
        <w:t>Por lo tanto el Concejo Municipal en uso de las facultades que le otorga el Código Municipal y la Lacap. ACUERDA:</w:t>
      </w:r>
      <w:r w:rsidRPr="000232BF">
        <w:rPr>
          <w:rFonts w:ascii="Times New Roman" w:hAnsi="Times New Roman" w:cs="Times New Roman"/>
          <w:sz w:val="24"/>
          <w:szCs w:val="24"/>
        </w:rPr>
        <w:t xml:space="preserve"> 1) Aprobar los Términos de Referencia </w:t>
      </w:r>
      <w:r w:rsidRPr="00E4002B">
        <w:rPr>
          <w:rFonts w:ascii="Times New Roman" w:hAnsi="Times New Roman" w:cs="Times New Roman"/>
          <w:sz w:val="24"/>
          <w:szCs w:val="24"/>
        </w:rPr>
        <w:t>referencia para la Formulación de la Carpeta Técnica del Proyecto: “REMODELACION DE CANCHA COMUNAL UBICADA EN EL SECTOR LA PARROQUIA, CANTON EL ESPINO, MUNICIPIO DE SAN PEDRO PERULAPAN, DEPARTAMENTO DE CUSCATLAN, AÑO 2020</w:t>
      </w:r>
      <w:r w:rsidRPr="000232BF">
        <w:rPr>
          <w:rFonts w:ascii="Times New Roman" w:hAnsi="Times New Roman" w:cs="Times New Roman"/>
          <w:sz w:val="24"/>
          <w:szCs w:val="24"/>
        </w:rPr>
        <w:t xml:space="preserve">”. </w:t>
      </w:r>
      <w:r w:rsidRPr="000232BF">
        <w:rPr>
          <w:rFonts w:ascii="Times New Roman" w:hAnsi="Times New Roman" w:cs="Times New Roman"/>
          <w:color w:val="222222"/>
          <w:sz w:val="24"/>
          <w:szCs w:val="24"/>
          <w:shd w:val="clear" w:color="auto" w:fill="FFFFFF"/>
        </w:rPr>
        <w:t>2</w:t>
      </w:r>
      <w:r w:rsidRPr="000232BF">
        <w:rPr>
          <w:rFonts w:ascii="Times New Roman" w:hAnsi="Times New Roman" w:cs="Times New Roman"/>
          <w:sz w:val="24"/>
          <w:szCs w:val="24"/>
        </w:rPr>
        <w:t>) Se autoriza al jefe de UACI para que publique en el sistema de Compras Públicas COMPRASAL los Términos de Referencia descritos en los numerales anteriores y que continúe con el proceso de contratación en base a la ley Correspondiente. Comuníquese.-</w:t>
      </w:r>
    </w:p>
    <w:p w14:paraId="50A3E8E2" w14:textId="77777777" w:rsidR="00562476" w:rsidRDefault="00562476" w:rsidP="00562476">
      <w:pPr>
        <w:spacing w:after="0" w:line="276" w:lineRule="auto"/>
        <w:jc w:val="both"/>
        <w:rPr>
          <w:rFonts w:ascii="Times New Roman" w:hAnsi="Times New Roman" w:cs="Times New Roman"/>
          <w:sz w:val="24"/>
          <w:szCs w:val="24"/>
        </w:rPr>
      </w:pPr>
    </w:p>
    <w:p w14:paraId="3B2A0AE2" w14:textId="77777777" w:rsidR="00562476" w:rsidRPr="006D1CCB" w:rsidRDefault="00562476" w:rsidP="00562476">
      <w:pPr>
        <w:spacing w:after="0" w:line="276" w:lineRule="auto"/>
        <w:jc w:val="both"/>
        <w:rPr>
          <w:rFonts w:ascii="Times New Roman" w:hAnsi="Times New Roman" w:cs="Times New Roman"/>
          <w:sz w:val="24"/>
          <w:szCs w:val="24"/>
        </w:rPr>
      </w:pPr>
      <w:r w:rsidRPr="00991018">
        <w:rPr>
          <w:rFonts w:ascii="Times New Roman" w:hAnsi="Times New Roman" w:cs="Times New Roman"/>
          <w:b/>
          <w:sz w:val="24"/>
          <w:szCs w:val="24"/>
        </w:rPr>
        <w:t>ACUERDO NÚMERO DIECISIETE:</w:t>
      </w:r>
      <w:r w:rsidRPr="00991018">
        <w:rPr>
          <w:rFonts w:ascii="Times New Roman" w:hAnsi="Times New Roman" w:cs="Times New Roman"/>
          <w:sz w:val="24"/>
          <w:szCs w:val="24"/>
        </w:rPr>
        <w:t xml:space="preserve"> </w:t>
      </w:r>
      <w:r w:rsidRPr="006D1CCB">
        <w:rPr>
          <w:rFonts w:ascii="Times New Roman" w:hAnsi="Times New Roman" w:cs="Times New Roman"/>
          <w:sz w:val="24"/>
          <w:szCs w:val="24"/>
        </w:rPr>
        <w:t xml:space="preserve">El Concejo Municipal,  CONSIDERANDO: </w:t>
      </w:r>
    </w:p>
    <w:p w14:paraId="56F05658" w14:textId="77777777" w:rsidR="00562476" w:rsidRDefault="00562476" w:rsidP="00562476">
      <w:pPr>
        <w:spacing w:after="0" w:line="276" w:lineRule="auto"/>
        <w:jc w:val="both"/>
        <w:rPr>
          <w:rFonts w:ascii="Times New Roman" w:hAnsi="Times New Roman" w:cs="Times New Roman"/>
          <w:sz w:val="24"/>
          <w:szCs w:val="24"/>
        </w:rPr>
      </w:pPr>
      <w:r w:rsidRPr="006D1CCB">
        <w:rPr>
          <w:rFonts w:ascii="Times New Roman" w:hAnsi="Times New Roman" w:cs="Times New Roman"/>
          <w:sz w:val="24"/>
          <w:szCs w:val="24"/>
        </w:rPr>
        <w:t xml:space="preserve">I- </w:t>
      </w:r>
      <w:r w:rsidRPr="001D5D76">
        <w:rPr>
          <w:rFonts w:ascii="Times New Roman" w:hAnsi="Times New Roman" w:cs="Times New Roman"/>
          <w:sz w:val="24"/>
          <w:szCs w:val="24"/>
        </w:rPr>
        <w:t>Que según nota</w:t>
      </w:r>
      <w:r>
        <w:rPr>
          <w:rFonts w:ascii="Times New Roman" w:hAnsi="Times New Roman" w:cs="Times New Roman"/>
          <w:sz w:val="24"/>
          <w:szCs w:val="24"/>
        </w:rPr>
        <w:t xml:space="preserve"> presentada por el Ing. Henri Franklin Serrano Medrano, Jefe de Proyectos, donde solicita autorización de </w:t>
      </w:r>
      <w:r w:rsidRPr="009946AF">
        <w:rPr>
          <w:rFonts w:ascii="Times New Roman" w:hAnsi="Times New Roman" w:cs="Times New Roman"/>
          <w:sz w:val="24"/>
          <w:szCs w:val="24"/>
        </w:rPr>
        <w:t xml:space="preserve">Orden de aumento de obra y disminución de obra en administración 2018-2021 del Proyecto: “PAVIMENTACION DE 175 ML CON MEZCLA ASFALTICA EN SECTOR SAN DIEGO CANTON EL RODEO, MUNICIPIO DE SAN PEDRO PERULAPAN, AÑO 2020”, el cual tiene un valor de $48,049.36 </w:t>
      </w:r>
      <w:r>
        <w:rPr>
          <w:rFonts w:ascii="Times New Roman" w:hAnsi="Times New Roman" w:cs="Times New Roman"/>
          <w:sz w:val="24"/>
          <w:szCs w:val="24"/>
        </w:rPr>
        <w:t>dólares</w:t>
      </w:r>
      <w:r w:rsidRPr="009946AF">
        <w:rPr>
          <w:rFonts w:ascii="Times New Roman" w:hAnsi="Times New Roman" w:cs="Times New Roman"/>
          <w:sz w:val="24"/>
          <w:szCs w:val="24"/>
        </w:rPr>
        <w:t xml:space="preserve"> ya que se presentó la necesidad de disminuir la longitud de canaleta en “V” y aumentar cantidad de obra en asfalto, trazo y riego de liga, la comunidad no permitió ampliación de calle y por las dimensiones que se dan en el sitio se solicita esta orden de cambio que no presenta modificación económica en el con</w:t>
      </w:r>
      <w:r>
        <w:rPr>
          <w:rFonts w:ascii="Times New Roman" w:hAnsi="Times New Roman" w:cs="Times New Roman"/>
          <w:sz w:val="24"/>
          <w:szCs w:val="24"/>
        </w:rPr>
        <w:t xml:space="preserve">trato, según el detalle siguiente: </w:t>
      </w:r>
    </w:p>
    <w:p w14:paraId="5D2D4A6E" w14:textId="77777777" w:rsidR="00562476" w:rsidRDefault="00562476" w:rsidP="00562476">
      <w:pPr>
        <w:spacing w:after="0" w:line="276" w:lineRule="auto"/>
        <w:jc w:val="both"/>
        <w:rPr>
          <w:rFonts w:ascii="Times New Roman" w:hAnsi="Times New Roman" w:cs="Times New Roman"/>
          <w:sz w:val="24"/>
          <w:szCs w:val="24"/>
        </w:rPr>
      </w:pPr>
      <w:r w:rsidRPr="00E82AB5">
        <w:rPr>
          <w:noProof/>
          <w:lang w:eastAsia="es-SV"/>
        </w:rPr>
        <w:lastRenderedPageBreak/>
        <w:drawing>
          <wp:inline distT="0" distB="0" distL="0" distR="0" wp14:anchorId="2A6995BC" wp14:editId="2FA223FD">
            <wp:extent cx="6151029" cy="390525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5651" cy="3908185"/>
                    </a:xfrm>
                    <a:prstGeom prst="rect">
                      <a:avLst/>
                    </a:prstGeom>
                    <a:noFill/>
                    <a:ln>
                      <a:noFill/>
                    </a:ln>
                  </pic:spPr>
                </pic:pic>
              </a:graphicData>
            </a:graphic>
          </wp:inline>
        </w:drawing>
      </w:r>
    </w:p>
    <w:p w14:paraId="2D8D3D59" w14:textId="77777777" w:rsidR="00562476" w:rsidRPr="00E82AB5" w:rsidRDefault="00562476" w:rsidP="00562476">
      <w:pPr>
        <w:spacing w:after="0" w:line="276" w:lineRule="auto"/>
        <w:jc w:val="both"/>
        <w:rPr>
          <w:rFonts w:ascii="Times New Roman" w:hAnsi="Times New Roman" w:cs="Times New Roman"/>
          <w:sz w:val="24"/>
          <w:szCs w:val="24"/>
        </w:rPr>
      </w:pPr>
      <w:r w:rsidRPr="00E82AB5">
        <w:rPr>
          <w:rFonts w:ascii="Times New Roman" w:hAnsi="Times New Roman" w:cs="Times New Roman"/>
          <w:sz w:val="24"/>
          <w:szCs w:val="24"/>
        </w:rPr>
        <w:t>II- Que Según Inciso tres del Art. 105 de la LACAP, que literalmente dice: en los contratos a que se refiere el inciso anterior, se acordará a precio firme toda la obra o en casos muy complejos, se podrá establecer a precio firme la superestructura y a precio unitario la subestructura o las obras a ejecutarse en el sub-suelo. En lo pactado a precio firme se prohíbe la introducción de órdenes de cambio y ajustes de precio, el plazo de ejecución no será sujeto a modificaciones salvo en los casos de fuerza mayor o caso fortuito. En lo pactado a precio unitario se pagará por obra ejecutada, la cual podrá modificarse mediante orden de cambio y no excederá del 20% de lo pactado a precio unitario.</w:t>
      </w:r>
    </w:p>
    <w:p w14:paraId="1E773B94" w14:textId="77777777" w:rsidR="00562476" w:rsidRPr="00E82AB5" w:rsidRDefault="00562476" w:rsidP="00562476">
      <w:pPr>
        <w:spacing w:after="0" w:line="276" w:lineRule="auto"/>
        <w:jc w:val="both"/>
        <w:rPr>
          <w:rFonts w:ascii="Times New Roman" w:hAnsi="Times New Roman" w:cs="Times New Roman"/>
          <w:sz w:val="24"/>
          <w:szCs w:val="24"/>
        </w:rPr>
      </w:pPr>
      <w:r w:rsidRPr="00E82AB5">
        <w:rPr>
          <w:rFonts w:ascii="Times New Roman" w:hAnsi="Times New Roman" w:cs="Times New Roman"/>
          <w:sz w:val="24"/>
          <w:szCs w:val="24"/>
        </w:rPr>
        <w:t xml:space="preserve">III- Que al analizar se encuentra que </w:t>
      </w:r>
      <w:r>
        <w:rPr>
          <w:rFonts w:ascii="Times New Roman" w:hAnsi="Times New Roman" w:cs="Times New Roman"/>
          <w:sz w:val="24"/>
          <w:szCs w:val="24"/>
        </w:rPr>
        <w:t>en este caso n</w:t>
      </w:r>
      <w:r w:rsidRPr="00E82AB5">
        <w:rPr>
          <w:rFonts w:ascii="Times New Roman" w:hAnsi="Times New Roman" w:cs="Times New Roman"/>
          <w:sz w:val="24"/>
          <w:szCs w:val="24"/>
        </w:rPr>
        <w:t xml:space="preserve">o </w:t>
      </w:r>
      <w:r>
        <w:rPr>
          <w:rFonts w:ascii="Times New Roman" w:hAnsi="Times New Roman" w:cs="Times New Roman"/>
          <w:sz w:val="24"/>
          <w:szCs w:val="24"/>
        </w:rPr>
        <w:t xml:space="preserve">se </w:t>
      </w:r>
      <w:r w:rsidRPr="00E82AB5">
        <w:rPr>
          <w:rFonts w:ascii="Times New Roman" w:hAnsi="Times New Roman" w:cs="Times New Roman"/>
          <w:sz w:val="24"/>
          <w:szCs w:val="24"/>
        </w:rPr>
        <w:t xml:space="preserve">solicita Aumento en el monto del Proyecto, sino legalizar los cambios que se </w:t>
      </w:r>
      <w:r>
        <w:rPr>
          <w:rFonts w:ascii="Times New Roman" w:hAnsi="Times New Roman" w:cs="Times New Roman"/>
          <w:sz w:val="24"/>
          <w:szCs w:val="24"/>
        </w:rPr>
        <w:t>ejecutarán</w:t>
      </w:r>
      <w:r w:rsidRPr="00E82AB5">
        <w:rPr>
          <w:rFonts w:ascii="Times New Roman" w:hAnsi="Times New Roman" w:cs="Times New Roman"/>
          <w:sz w:val="24"/>
          <w:szCs w:val="24"/>
        </w:rPr>
        <w:t xml:space="preserve"> </w:t>
      </w:r>
      <w:r>
        <w:rPr>
          <w:rFonts w:ascii="Times New Roman" w:hAnsi="Times New Roman" w:cs="Times New Roman"/>
          <w:sz w:val="24"/>
          <w:szCs w:val="24"/>
        </w:rPr>
        <w:t>para lograr un feliz término en dicho proyecto</w:t>
      </w:r>
      <w:r w:rsidRPr="00E82AB5">
        <w:rPr>
          <w:rFonts w:ascii="Times New Roman" w:hAnsi="Times New Roman" w:cs="Times New Roman"/>
          <w:sz w:val="24"/>
          <w:szCs w:val="24"/>
        </w:rPr>
        <w:t xml:space="preserve">. </w:t>
      </w:r>
      <w:r w:rsidRPr="00E82AB5">
        <w:rPr>
          <w:rFonts w:ascii="Times New Roman" w:hAnsi="Times New Roman" w:cs="Times New Roman"/>
          <w:b/>
          <w:sz w:val="24"/>
          <w:szCs w:val="24"/>
          <w:lang w:val="es-ES"/>
        </w:rPr>
        <w:t xml:space="preserve">Por lo tanto el Concejo Municipal en uso de las facultades que le otorga el Código Municipal y la LACAP, ACUERDA: </w:t>
      </w:r>
      <w:r w:rsidRPr="00E82AB5">
        <w:rPr>
          <w:rFonts w:ascii="Times New Roman" w:hAnsi="Times New Roman" w:cs="Times New Roman"/>
          <w:sz w:val="24"/>
          <w:szCs w:val="24"/>
          <w:lang w:val="es-ES"/>
        </w:rPr>
        <w:t>Autorizar la Legalización de la</w:t>
      </w:r>
      <w:r>
        <w:rPr>
          <w:rFonts w:ascii="Times New Roman" w:hAnsi="Times New Roman" w:cs="Times New Roman"/>
          <w:sz w:val="24"/>
          <w:szCs w:val="24"/>
          <w:lang w:val="es-ES"/>
        </w:rPr>
        <w:t xml:space="preserve"> </w:t>
      </w:r>
      <w:r w:rsidRPr="009946AF">
        <w:rPr>
          <w:rFonts w:ascii="Times New Roman" w:hAnsi="Times New Roman" w:cs="Times New Roman"/>
          <w:sz w:val="24"/>
          <w:szCs w:val="24"/>
        </w:rPr>
        <w:t>Orden de aumento de obra y disminución de obra en administración 2018-2021 del Proyecto: “PAVIMENTACION DE 175 ML CON MEZCLA ASFALTICA EN SECTOR SAN DIEGO CANTON EL RODEO, MUNICIPIO DE SAN PEDRO PERULAPAN, AÑO 2020”</w:t>
      </w:r>
      <w:r w:rsidRPr="00E82AB5">
        <w:rPr>
          <w:rFonts w:ascii="Times New Roman" w:hAnsi="Times New Roman" w:cs="Times New Roman"/>
          <w:sz w:val="24"/>
          <w:szCs w:val="24"/>
        </w:rPr>
        <w:t xml:space="preserve"> Siendo que esta Orden de Cambio no modifica el monto total del Proyecto el cual se mantiene el monto establecido de</w:t>
      </w:r>
      <w:r>
        <w:rPr>
          <w:rFonts w:ascii="Times New Roman" w:hAnsi="Times New Roman" w:cs="Times New Roman"/>
          <w:sz w:val="24"/>
          <w:szCs w:val="24"/>
        </w:rPr>
        <w:t xml:space="preserve"> CUARENTA Y OCHO MIL CUARENTA Y NUEVE 36/100 DÓLARES DE LOS ESTADOS UNIDOS DE NORTE AMERICA (</w:t>
      </w:r>
      <w:r w:rsidRPr="009946AF">
        <w:rPr>
          <w:rFonts w:ascii="Times New Roman" w:hAnsi="Times New Roman" w:cs="Times New Roman"/>
          <w:sz w:val="24"/>
          <w:szCs w:val="24"/>
        </w:rPr>
        <w:t>$48,049.36</w:t>
      </w:r>
      <w:r>
        <w:rPr>
          <w:rFonts w:ascii="Times New Roman" w:hAnsi="Times New Roman" w:cs="Times New Roman"/>
          <w:sz w:val="24"/>
          <w:szCs w:val="24"/>
        </w:rPr>
        <w:t>).</w:t>
      </w:r>
      <w:r w:rsidRPr="00E82AB5">
        <w:rPr>
          <w:rFonts w:ascii="Times New Roman" w:hAnsi="Times New Roman" w:cs="Times New Roman"/>
          <w:sz w:val="24"/>
          <w:szCs w:val="24"/>
        </w:rPr>
        <w:t xml:space="preserve"> Comuníquese.-</w:t>
      </w:r>
    </w:p>
    <w:p w14:paraId="5F3551BD" w14:textId="77777777" w:rsidR="00562476" w:rsidRDefault="00562476" w:rsidP="00562476">
      <w:pPr>
        <w:spacing w:after="0" w:line="276" w:lineRule="auto"/>
        <w:jc w:val="both"/>
        <w:rPr>
          <w:rFonts w:ascii="Times New Roman" w:hAnsi="Times New Roman" w:cs="Times New Roman"/>
          <w:sz w:val="24"/>
          <w:szCs w:val="24"/>
        </w:rPr>
      </w:pPr>
    </w:p>
    <w:p w14:paraId="1B8DA99C" w14:textId="77777777" w:rsidR="00562476" w:rsidRPr="00DE0115" w:rsidRDefault="00562476" w:rsidP="00562476">
      <w:pPr>
        <w:spacing w:after="0" w:line="276" w:lineRule="auto"/>
        <w:jc w:val="both"/>
        <w:rPr>
          <w:rFonts w:ascii="Times New Roman" w:hAnsi="Times New Roman" w:cs="Times New Roman"/>
          <w:sz w:val="24"/>
          <w:szCs w:val="24"/>
        </w:rPr>
      </w:pPr>
      <w:r w:rsidRPr="00DE0115">
        <w:rPr>
          <w:rFonts w:ascii="Times New Roman" w:hAnsi="Times New Roman" w:cs="Times New Roman"/>
          <w:b/>
          <w:sz w:val="24"/>
          <w:szCs w:val="24"/>
        </w:rPr>
        <w:t>ACUERDO NÚMERO DIECIOCHO:</w:t>
      </w:r>
      <w:r w:rsidRPr="00DE0115">
        <w:rPr>
          <w:rFonts w:ascii="Times New Roman" w:hAnsi="Times New Roman" w:cs="Times New Roman"/>
          <w:sz w:val="24"/>
          <w:szCs w:val="24"/>
        </w:rPr>
        <w:t xml:space="preserve"> El Concejo Municipal,  CONSIDERANDO: </w:t>
      </w:r>
    </w:p>
    <w:p w14:paraId="24B0995E" w14:textId="77777777" w:rsidR="00562476" w:rsidRPr="00DE0115" w:rsidRDefault="00562476" w:rsidP="00562476">
      <w:pPr>
        <w:spacing w:after="0" w:line="293" w:lineRule="auto"/>
        <w:jc w:val="both"/>
        <w:rPr>
          <w:rFonts w:ascii="Times New Roman" w:eastAsia="Arial" w:hAnsi="Times New Roman" w:cs="Times New Roman"/>
          <w:sz w:val="24"/>
          <w:szCs w:val="24"/>
        </w:rPr>
      </w:pPr>
      <w:r w:rsidRPr="00DE0115">
        <w:rPr>
          <w:rFonts w:ascii="Times New Roman" w:hAnsi="Times New Roman" w:cs="Times New Roman"/>
          <w:sz w:val="24"/>
          <w:szCs w:val="24"/>
        </w:rPr>
        <w:t xml:space="preserve">I- </w:t>
      </w:r>
      <w:r w:rsidRPr="00DE0115">
        <w:rPr>
          <w:rFonts w:ascii="Times New Roman" w:eastAsia="Arial" w:hAnsi="Times New Roman" w:cs="Times New Roman"/>
          <w:sz w:val="24"/>
          <w:szCs w:val="24"/>
        </w:rPr>
        <w:t>El artículo 81 del Código Municipal, indica con respecto a las modificaciones y en este caso reprogramaciones: “El Concejo Municipal podrá modificar el presupuesto, pero no podrá autorizar gastos que excedan del monto de las estimaciones de ingresos del respectivo proyecto”</w:t>
      </w:r>
    </w:p>
    <w:p w14:paraId="25F880DE" w14:textId="77777777" w:rsidR="00562476" w:rsidRPr="00DE0115" w:rsidRDefault="00562476" w:rsidP="00562476">
      <w:pPr>
        <w:spacing w:after="0" w:line="276" w:lineRule="auto"/>
        <w:jc w:val="both"/>
        <w:rPr>
          <w:rFonts w:ascii="Times New Roman" w:eastAsia="Arial" w:hAnsi="Times New Roman" w:cs="Times New Roman"/>
          <w:sz w:val="24"/>
          <w:szCs w:val="24"/>
        </w:rPr>
      </w:pPr>
      <w:r w:rsidRPr="00DE0115">
        <w:rPr>
          <w:rFonts w:ascii="Times New Roman" w:eastAsia="Arial" w:hAnsi="Times New Roman" w:cs="Times New Roman"/>
          <w:sz w:val="24"/>
          <w:szCs w:val="24"/>
        </w:rPr>
        <w:lastRenderedPageBreak/>
        <w:t>II- Que, según exposición de</w:t>
      </w:r>
      <w:r>
        <w:rPr>
          <w:rFonts w:ascii="Times New Roman" w:eastAsia="Arial" w:hAnsi="Times New Roman" w:cs="Times New Roman"/>
          <w:sz w:val="24"/>
          <w:szCs w:val="24"/>
        </w:rPr>
        <w:t>l Jefe de UACI</w:t>
      </w:r>
      <w:r w:rsidRPr="00DE0115">
        <w:rPr>
          <w:rFonts w:ascii="Times New Roman" w:eastAsia="Arial" w:hAnsi="Times New Roman" w:cs="Times New Roman"/>
          <w:sz w:val="24"/>
          <w:szCs w:val="24"/>
        </w:rPr>
        <w:t>,</w:t>
      </w:r>
      <w:r>
        <w:rPr>
          <w:rFonts w:ascii="Times New Roman" w:eastAsia="Arial" w:hAnsi="Times New Roman" w:cs="Times New Roman"/>
          <w:sz w:val="24"/>
          <w:szCs w:val="24"/>
        </w:rPr>
        <w:t xml:space="preserve"> Arq. Henry Douglas Palacios Montenegro, donde solicita al Concejo Municipal la contratación de Profesionales o empresas para realizar las supervisiones externas a los proyectos viales que están por iniciar</w:t>
      </w:r>
      <w:r w:rsidRPr="00DE0115">
        <w:rPr>
          <w:rFonts w:ascii="Times New Roman" w:eastAsia="Arial" w:hAnsi="Times New Roman" w:cs="Times New Roman"/>
          <w:sz w:val="24"/>
          <w:szCs w:val="24"/>
        </w:rPr>
        <w:t xml:space="preserve"> </w:t>
      </w:r>
      <w:r>
        <w:rPr>
          <w:rFonts w:ascii="Times New Roman" w:eastAsia="Arial" w:hAnsi="Times New Roman" w:cs="Times New Roman"/>
          <w:sz w:val="24"/>
          <w:szCs w:val="24"/>
        </w:rPr>
        <w:t>ya que es necesario para cumplir debidamente con las especificaciones de Ley, para lo cual es imprescindible realizar algunas reprogramaciones al Presupuesto Municipal vigente, donde indica Milagro Arely Hernández encargada de dicho Presupuesto que se tomará el fondo que ha quedado de los proyectos que ya han sido ejecutados</w:t>
      </w:r>
      <w:r w:rsidRPr="00DE0115">
        <w:rPr>
          <w:rFonts w:ascii="Times New Roman" w:eastAsia="Arial" w:hAnsi="Times New Roman" w:cs="Times New Roman"/>
          <w:sz w:val="24"/>
          <w:szCs w:val="24"/>
        </w:rPr>
        <w:t xml:space="preserve">. </w:t>
      </w:r>
      <w:r w:rsidRPr="00DE0115">
        <w:rPr>
          <w:rFonts w:ascii="Times New Roman" w:eastAsia="Calibri" w:hAnsi="Times New Roman" w:cs="Times New Roman"/>
          <w:b/>
          <w:sz w:val="24"/>
          <w:szCs w:val="24"/>
        </w:rPr>
        <w:t>Por lo tanto, el concejo municipal  en uso de las facultades que le confiere el Código Municipal. ACUERDA: 1)</w:t>
      </w:r>
      <w:r w:rsidRPr="00DE0115">
        <w:rPr>
          <w:rFonts w:ascii="Times New Roman" w:eastAsia="Calibri" w:hAnsi="Times New Roman" w:cs="Times New Roman"/>
          <w:sz w:val="24"/>
          <w:szCs w:val="24"/>
        </w:rPr>
        <w:t xml:space="preserve"> </w:t>
      </w:r>
      <w:r w:rsidRPr="00DE0115">
        <w:rPr>
          <w:rFonts w:ascii="Times New Roman" w:eastAsia="Arial" w:hAnsi="Times New Roman" w:cs="Times New Roman"/>
          <w:sz w:val="24"/>
          <w:szCs w:val="24"/>
        </w:rPr>
        <w:t>Aprobar y ratificar las reprogramaciones de recursos presupuestarios, de los pro</w:t>
      </w:r>
      <w:r>
        <w:rPr>
          <w:rFonts w:ascii="Times New Roman" w:eastAsia="Arial" w:hAnsi="Times New Roman" w:cs="Times New Roman"/>
          <w:sz w:val="24"/>
          <w:szCs w:val="24"/>
        </w:rPr>
        <w:t>yectos</w:t>
      </w:r>
      <w:r w:rsidRPr="00DE0115">
        <w:rPr>
          <w:rFonts w:ascii="Times New Roman" w:eastAsia="Arial" w:hAnsi="Times New Roman" w:cs="Times New Roman"/>
          <w:sz w:val="24"/>
          <w:szCs w:val="24"/>
        </w:rPr>
        <w:t xml:space="preserve"> que </w:t>
      </w:r>
      <w:r>
        <w:rPr>
          <w:rFonts w:ascii="Times New Roman" w:eastAsia="Arial" w:hAnsi="Times New Roman" w:cs="Times New Roman"/>
          <w:sz w:val="24"/>
          <w:szCs w:val="24"/>
        </w:rPr>
        <w:t>ya han sido ejecutados y ha quedado disponibilidad de fondos para reorientar al pago de dichas supervisiones solicitadas</w:t>
      </w:r>
      <w:r w:rsidRPr="00DE0115">
        <w:rPr>
          <w:rFonts w:ascii="Times New Roman" w:eastAsia="Arial" w:hAnsi="Times New Roman" w:cs="Times New Roman"/>
          <w:sz w:val="24"/>
          <w:szCs w:val="24"/>
        </w:rPr>
        <w:t xml:space="preserve">, </w:t>
      </w:r>
      <w:r>
        <w:rPr>
          <w:rFonts w:ascii="Times New Roman" w:eastAsia="Arial" w:hAnsi="Times New Roman" w:cs="Times New Roman"/>
          <w:sz w:val="24"/>
          <w:szCs w:val="24"/>
        </w:rPr>
        <w:t>estas</w:t>
      </w:r>
      <w:r w:rsidRPr="00DE0115">
        <w:rPr>
          <w:rFonts w:ascii="Times New Roman" w:eastAsia="Arial" w:hAnsi="Times New Roman" w:cs="Times New Roman"/>
          <w:sz w:val="24"/>
          <w:szCs w:val="24"/>
        </w:rPr>
        <w:t xml:space="preserve"> cifras presupuestarias se encuentran detalladas a continuación:</w:t>
      </w:r>
    </w:p>
    <w:tbl>
      <w:tblPr>
        <w:tblStyle w:val="Tablaconcuadrcula"/>
        <w:tblW w:w="0" w:type="auto"/>
        <w:tblInd w:w="108" w:type="dxa"/>
        <w:tblLook w:val="04A0" w:firstRow="1" w:lastRow="0" w:firstColumn="1" w:lastColumn="0" w:noHBand="0" w:noVBand="1"/>
      </w:tblPr>
      <w:tblGrid>
        <w:gridCol w:w="1017"/>
        <w:gridCol w:w="3728"/>
        <w:gridCol w:w="410"/>
        <w:gridCol w:w="413"/>
        <w:gridCol w:w="431"/>
        <w:gridCol w:w="1432"/>
        <w:gridCol w:w="1571"/>
        <w:gridCol w:w="568"/>
      </w:tblGrid>
      <w:tr w:rsidR="00562476" w:rsidRPr="003905AC" w14:paraId="18C60089" w14:textId="77777777" w:rsidTr="007B3F30">
        <w:trPr>
          <w:trHeight w:val="315"/>
        </w:trPr>
        <w:tc>
          <w:tcPr>
            <w:tcW w:w="9796" w:type="dxa"/>
            <w:gridSpan w:val="8"/>
            <w:hideMark/>
          </w:tcPr>
          <w:p w14:paraId="497496B2" w14:textId="77777777" w:rsidR="00562476" w:rsidRPr="00F60DCC" w:rsidRDefault="00562476" w:rsidP="007B3F30">
            <w:pPr>
              <w:spacing w:after="0" w:line="276" w:lineRule="auto"/>
              <w:jc w:val="both"/>
              <w:rPr>
                <w:sz w:val="20"/>
                <w:szCs w:val="20"/>
              </w:rPr>
            </w:pPr>
            <w:r w:rsidRPr="00F60DCC">
              <w:rPr>
                <w:sz w:val="20"/>
                <w:szCs w:val="20"/>
              </w:rPr>
              <w:t>PAVIMENTACION DE 200 ML CON MEZCLA AZFALTICA EN CANTON LA ESPERANZA SECTOR EL UJUHSTE MUNICIPIO SPP 2000</w:t>
            </w:r>
          </w:p>
        </w:tc>
      </w:tr>
      <w:tr w:rsidR="00562476" w:rsidRPr="003905AC" w14:paraId="3844CA78" w14:textId="77777777" w:rsidTr="007B3F30">
        <w:trPr>
          <w:trHeight w:val="300"/>
        </w:trPr>
        <w:tc>
          <w:tcPr>
            <w:tcW w:w="1040" w:type="dxa"/>
            <w:noWrap/>
            <w:hideMark/>
          </w:tcPr>
          <w:p w14:paraId="7F0F4163" w14:textId="77777777" w:rsidR="00562476" w:rsidRPr="00F60DCC" w:rsidRDefault="00562476" w:rsidP="007B3F30">
            <w:pPr>
              <w:spacing w:after="0" w:line="276" w:lineRule="auto"/>
              <w:jc w:val="both"/>
              <w:rPr>
                <w:sz w:val="20"/>
                <w:szCs w:val="20"/>
              </w:rPr>
            </w:pPr>
            <w:r w:rsidRPr="00F60DCC">
              <w:rPr>
                <w:sz w:val="20"/>
                <w:szCs w:val="20"/>
              </w:rPr>
              <w:t xml:space="preserve">CODIGO </w:t>
            </w:r>
          </w:p>
        </w:tc>
        <w:tc>
          <w:tcPr>
            <w:tcW w:w="3829" w:type="dxa"/>
            <w:noWrap/>
            <w:hideMark/>
          </w:tcPr>
          <w:p w14:paraId="074C66F5" w14:textId="77777777" w:rsidR="00562476" w:rsidRPr="00F60DCC" w:rsidRDefault="00562476" w:rsidP="007B3F30">
            <w:pPr>
              <w:spacing w:after="0" w:line="276" w:lineRule="auto"/>
              <w:jc w:val="both"/>
              <w:rPr>
                <w:sz w:val="20"/>
                <w:szCs w:val="20"/>
              </w:rPr>
            </w:pPr>
            <w:r w:rsidRPr="00F60DCC">
              <w:rPr>
                <w:sz w:val="20"/>
                <w:szCs w:val="20"/>
              </w:rPr>
              <w:t xml:space="preserve">NOMBRE </w:t>
            </w:r>
          </w:p>
        </w:tc>
        <w:tc>
          <w:tcPr>
            <w:tcW w:w="416" w:type="dxa"/>
            <w:noWrap/>
            <w:hideMark/>
          </w:tcPr>
          <w:p w14:paraId="19167F60" w14:textId="77777777" w:rsidR="00562476" w:rsidRPr="00F60DCC" w:rsidRDefault="00562476" w:rsidP="007B3F30">
            <w:pPr>
              <w:spacing w:after="0" w:line="276" w:lineRule="auto"/>
              <w:jc w:val="both"/>
              <w:rPr>
                <w:sz w:val="20"/>
                <w:szCs w:val="20"/>
              </w:rPr>
            </w:pPr>
            <w:r w:rsidRPr="00F60DCC">
              <w:rPr>
                <w:sz w:val="20"/>
                <w:szCs w:val="20"/>
              </w:rPr>
              <w:t>LT</w:t>
            </w:r>
          </w:p>
        </w:tc>
        <w:tc>
          <w:tcPr>
            <w:tcW w:w="419" w:type="dxa"/>
            <w:noWrap/>
            <w:hideMark/>
          </w:tcPr>
          <w:p w14:paraId="0F214C76" w14:textId="77777777" w:rsidR="00562476" w:rsidRPr="00F60DCC" w:rsidRDefault="00562476" w:rsidP="007B3F30">
            <w:pPr>
              <w:spacing w:after="0" w:line="276" w:lineRule="auto"/>
              <w:jc w:val="both"/>
              <w:rPr>
                <w:sz w:val="20"/>
                <w:szCs w:val="20"/>
              </w:rPr>
            </w:pPr>
            <w:r w:rsidRPr="00F60DCC">
              <w:rPr>
                <w:sz w:val="20"/>
                <w:szCs w:val="20"/>
              </w:rPr>
              <w:t>FF</w:t>
            </w:r>
          </w:p>
        </w:tc>
        <w:tc>
          <w:tcPr>
            <w:tcW w:w="437" w:type="dxa"/>
            <w:noWrap/>
            <w:hideMark/>
          </w:tcPr>
          <w:p w14:paraId="0B7F0265" w14:textId="77777777" w:rsidR="00562476" w:rsidRPr="00F60DCC" w:rsidRDefault="00562476" w:rsidP="007B3F30">
            <w:pPr>
              <w:spacing w:after="0" w:line="276" w:lineRule="auto"/>
              <w:jc w:val="both"/>
              <w:rPr>
                <w:sz w:val="20"/>
                <w:szCs w:val="20"/>
              </w:rPr>
            </w:pPr>
            <w:r w:rsidRPr="00F60DCC">
              <w:rPr>
                <w:sz w:val="20"/>
                <w:szCs w:val="20"/>
              </w:rPr>
              <w:t xml:space="preserve">FR </w:t>
            </w:r>
          </w:p>
        </w:tc>
        <w:tc>
          <w:tcPr>
            <w:tcW w:w="1467" w:type="dxa"/>
            <w:noWrap/>
            <w:hideMark/>
          </w:tcPr>
          <w:p w14:paraId="228B80A9" w14:textId="77777777" w:rsidR="00562476" w:rsidRPr="00F60DCC" w:rsidRDefault="00562476" w:rsidP="007B3F30">
            <w:pPr>
              <w:spacing w:after="0" w:line="276" w:lineRule="auto"/>
              <w:jc w:val="both"/>
              <w:rPr>
                <w:sz w:val="20"/>
                <w:szCs w:val="20"/>
              </w:rPr>
            </w:pPr>
            <w:r w:rsidRPr="00F60DCC">
              <w:rPr>
                <w:sz w:val="20"/>
                <w:szCs w:val="20"/>
              </w:rPr>
              <w:t xml:space="preserve">AUMENTO </w:t>
            </w:r>
          </w:p>
        </w:tc>
        <w:tc>
          <w:tcPr>
            <w:tcW w:w="1610" w:type="dxa"/>
            <w:noWrap/>
            <w:hideMark/>
          </w:tcPr>
          <w:p w14:paraId="5CD38E10" w14:textId="77777777" w:rsidR="00562476" w:rsidRPr="00F60DCC" w:rsidRDefault="00562476" w:rsidP="007B3F30">
            <w:pPr>
              <w:spacing w:after="0" w:line="276" w:lineRule="auto"/>
              <w:jc w:val="both"/>
              <w:rPr>
                <w:sz w:val="20"/>
                <w:szCs w:val="20"/>
              </w:rPr>
            </w:pPr>
            <w:r w:rsidRPr="00F60DCC">
              <w:rPr>
                <w:sz w:val="20"/>
                <w:szCs w:val="20"/>
              </w:rPr>
              <w:t xml:space="preserve">DISMINUCION </w:t>
            </w:r>
          </w:p>
        </w:tc>
        <w:tc>
          <w:tcPr>
            <w:tcW w:w="578" w:type="dxa"/>
            <w:noWrap/>
            <w:hideMark/>
          </w:tcPr>
          <w:p w14:paraId="3AFDDE45"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58C66D0A" w14:textId="77777777" w:rsidTr="007B3F30">
        <w:trPr>
          <w:trHeight w:val="300"/>
        </w:trPr>
        <w:tc>
          <w:tcPr>
            <w:tcW w:w="1040" w:type="dxa"/>
            <w:noWrap/>
            <w:hideMark/>
          </w:tcPr>
          <w:p w14:paraId="4218296C" w14:textId="77777777" w:rsidR="00562476" w:rsidRPr="00F60DCC" w:rsidRDefault="00562476" w:rsidP="007B3F30">
            <w:pPr>
              <w:spacing w:after="0" w:line="276" w:lineRule="auto"/>
              <w:jc w:val="both"/>
              <w:rPr>
                <w:sz w:val="20"/>
                <w:szCs w:val="20"/>
              </w:rPr>
            </w:pPr>
            <w:r w:rsidRPr="00F60DCC">
              <w:rPr>
                <w:sz w:val="20"/>
                <w:szCs w:val="20"/>
              </w:rPr>
              <w:t>61601</w:t>
            </w:r>
          </w:p>
        </w:tc>
        <w:tc>
          <w:tcPr>
            <w:tcW w:w="3829" w:type="dxa"/>
            <w:hideMark/>
          </w:tcPr>
          <w:p w14:paraId="33F9E72E" w14:textId="77777777" w:rsidR="00562476" w:rsidRPr="00F60DCC" w:rsidRDefault="00562476" w:rsidP="007B3F30">
            <w:pPr>
              <w:spacing w:after="0" w:line="276" w:lineRule="auto"/>
              <w:jc w:val="both"/>
              <w:rPr>
                <w:sz w:val="20"/>
                <w:szCs w:val="20"/>
              </w:rPr>
            </w:pPr>
            <w:r w:rsidRPr="00F60DCC">
              <w:rPr>
                <w:sz w:val="20"/>
                <w:szCs w:val="20"/>
              </w:rPr>
              <w:t xml:space="preserve">INFRAESTRUCTURA VIALES </w:t>
            </w:r>
          </w:p>
        </w:tc>
        <w:tc>
          <w:tcPr>
            <w:tcW w:w="416" w:type="dxa"/>
            <w:noWrap/>
            <w:hideMark/>
          </w:tcPr>
          <w:p w14:paraId="1526AC7A" w14:textId="77777777" w:rsidR="00562476" w:rsidRPr="00F60DCC" w:rsidRDefault="00562476" w:rsidP="007B3F30">
            <w:pPr>
              <w:spacing w:after="0" w:line="276" w:lineRule="auto"/>
              <w:jc w:val="both"/>
              <w:rPr>
                <w:sz w:val="20"/>
                <w:szCs w:val="20"/>
              </w:rPr>
            </w:pPr>
            <w:r w:rsidRPr="00F60DCC">
              <w:rPr>
                <w:sz w:val="20"/>
                <w:szCs w:val="20"/>
              </w:rPr>
              <w:t>3</w:t>
            </w:r>
          </w:p>
        </w:tc>
        <w:tc>
          <w:tcPr>
            <w:tcW w:w="419" w:type="dxa"/>
            <w:noWrap/>
            <w:hideMark/>
          </w:tcPr>
          <w:p w14:paraId="07B372DB" w14:textId="77777777" w:rsidR="00562476" w:rsidRPr="00F60DCC" w:rsidRDefault="00562476" w:rsidP="007B3F30">
            <w:pPr>
              <w:spacing w:after="0" w:line="276" w:lineRule="auto"/>
              <w:jc w:val="both"/>
              <w:rPr>
                <w:sz w:val="20"/>
                <w:szCs w:val="20"/>
              </w:rPr>
            </w:pPr>
            <w:r w:rsidRPr="00F60DCC">
              <w:rPr>
                <w:sz w:val="20"/>
                <w:szCs w:val="20"/>
              </w:rPr>
              <w:t>3</w:t>
            </w:r>
          </w:p>
        </w:tc>
        <w:tc>
          <w:tcPr>
            <w:tcW w:w="437" w:type="dxa"/>
            <w:noWrap/>
            <w:hideMark/>
          </w:tcPr>
          <w:p w14:paraId="0A49E752" w14:textId="77777777" w:rsidR="00562476" w:rsidRPr="00F60DCC" w:rsidRDefault="00562476" w:rsidP="007B3F30">
            <w:pPr>
              <w:spacing w:after="0" w:line="276" w:lineRule="auto"/>
              <w:jc w:val="both"/>
              <w:rPr>
                <w:sz w:val="20"/>
                <w:szCs w:val="20"/>
              </w:rPr>
            </w:pPr>
            <w:r w:rsidRPr="00F60DCC">
              <w:rPr>
                <w:sz w:val="20"/>
                <w:szCs w:val="20"/>
              </w:rPr>
              <w:t>2</w:t>
            </w:r>
          </w:p>
        </w:tc>
        <w:tc>
          <w:tcPr>
            <w:tcW w:w="1467" w:type="dxa"/>
            <w:noWrap/>
            <w:hideMark/>
          </w:tcPr>
          <w:p w14:paraId="503BEB43" w14:textId="77777777" w:rsidR="00562476" w:rsidRPr="00F60DCC" w:rsidRDefault="00562476" w:rsidP="007B3F30">
            <w:pPr>
              <w:spacing w:after="0" w:line="276" w:lineRule="auto"/>
              <w:jc w:val="both"/>
              <w:rPr>
                <w:sz w:val="20"/>
                <w:szCs w:val="20"/>
              </w:rPr>
            </w:pPr>
            <w:r w:rsidRPr="00F60DCC">
              <w:rPr>
                <w:sz w:val="20"/>
                <w:szCs w:val="20"/>
              </w:rPr>
              <w:t> </w:t>
            </w:r>
          </w:p>
        </w:tc>
        <w:tc>
          <w:tcPr>
            <w:tcW w:w="1610" w:type="dxa"/>
            <w:noWrap/>
            <w:hideMark/>
          </w:tcPr>
          <w:p w14:paraId="25BD4534" w14:textId="77777777" w:rsidR="00562476" w:rsidRPr="00F60DCC" w:rsidRDefault="00562476" w:rsidP="007B3F30">
            <w:pPr>
              <w:spacing w:after="0" w:line="276" w:lineRule="auto"/>
              <w:jc w:val="both"/>
              <w:rPr>
                <w:sz w:val="20"/>
                <w:szCs w:val="20"/>
              </w:rPr>
            </w:pPr>
            <w:r w:rsidRPr="00F60DCC">
              <w:rPr>
                <w:sz w:val="20"/>
                <w:szCs w:val="20"/>
              </w:rPr>
              <w:t>$1,154.75</w:t>
            </w:r>
          </w:p>
        </w:tc>
        <w:tc>
          <w:tcPr>
            <w:tcW w:w="578" w:type="dxa"/>
            <w:noWrap/>
            <w:hideMark/>
          </w:tcPr>
          <w:p w14:paraId="6914A9E4"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15966038" w14:textId="77777777" w:rsidTr="007B3F30">
        <w:trPr>
          <w:trHeight w:val="615"/>
        </w:trPr>
        <w:tc>
          <w:tcPr>
            <w:tcW w:w="9796" w:type="dxa"/>
            <w:gridSpan w:val="8"/>
            <w:hideMark/>
          </w:tcPr>
          <w:p w14:paraId="4F51F0F9" w14:textId="77777777" w:rsidR="00562476" w:rsidRPr="00F60DCC" w:rsidRDefault="00562476" w:rsidP="007B3F30">
            <w:pPr>
              <w:spacing w:after="0" w:line="276" w:lineRule="auto"/>
              <w:jc w:val="both"/>
              <w:rPr>
                <w:sz w:val="20"/>
                <w:szCs w:val="20"/>
              </w:rPr>
            </w:pPr>
            <w:r w:rsidRPr="00F60DCC">
              <w:rPr>
                <w:sz w:val="20"/>
                <w:szCs w:val="20"/>
              </w:rPr>
              <w:t>CONSTRUCCION DE 200 ML DE BANDAS DE RODAJE DE CONCRETO HIDRAULICO EN CANTON BUENOS AIRES MUNICIPIO SPP 2020</w:t>
            </w:r>
          </w:p>
        </w:tc>
      </w:tr>
      <w:tr w:rsidR="00562476" w:rsidRPr="003905AC" w14:paraId="153DA559" w14:textId="77777777" w:rsidTr="007B3F30">
        <w:trPr>
          <w:trHeight w:val="300"/>
        </w:trPr>
        <w:tc>
          <w:tcPr>
            <w:tcW w:w="1040" w:type="dxa"/>
            <w:noWrap/>
            <w:hideMark/>
          </w:tcPr>
          <w:p w14:paraId="44F5FD11" w14:textId="77777777" w:rsidR="00562476" w:rsidRPr="00F60DCC" w:rsidRDefault="00562476" w:rsidP="007B3F30">
            <w:pPr>
              <w:spacing w:after="0" w:line="276" w:lineRule="auto"/>
              <w:jc w:val="both"/>
              <w:rPr>
                <w:sz w:val="20"/>
                <w:szCs w:val="20"/>
              </w:rPr>
            </w:pPr>
            <w:r w:rsidRPr="00F60DCC">
              <w:rPr>
                <w:sz w:val="20"/>
                <w:szCs w:val="20"/>
              </w:rPr>
              <w:t>CODIGO</w:t>
            </w:r>
          </w:p>
        </w:tc>
        <w:tc>
          <w:tcPr>
            <w:tcW w:w="3829" w:type="dxa"/>
            <w:noWrap/>
            <w:hideMark/>
          </w:tcPr>
          <w:p w14:paraId="2BFA3BE9" w14:textId="77777777" w:rsidR="00562476" w:rsidRPr="00F60DCC" w:rsidRDefault="00562476" w:rsidP="007B3F30">
            <w:pPr>
              <w:spacing w:after="0" w:line="276" w:lineRule="auto"/>
              <w:jc w:val="both"/>
              <w:rPr>
                <w:sz w:val="20"/>
                <w:szCs w:val="20"/>
              </w:rPr>
            </w:pPr>
            <w:r w:rsidRPr="00F60DCC">
              <w:rPr>
                <w:sz w:val="20"/>
                <w:szCs w:val="20"/>
              </w:rPr>
              <w:t xml:space="preserve">NOMBRE </w:t>
            </w:r>
          </w:p>
        </w:tc>
        <w:tc>
          <w:tcPr>
            <w:tcW w:w="416" w:type="dxa"/>
            <w:noWrap/>
            <w:hideMark/>
          </w:tcPr>
          <w:p w14:paraId="39D91F1B" w14:textId="77777777" w:rsidR="00562476" w:rsidRPr="00F60DCC" w:rsidRDefault="00562476" w:rsidP="007B3F30">
            <w:pPr>
              <w:spacing w:after="0" w:line="276" w:lineRule="auto"/>
              <w:jc w:val="both"/>
              <w:rPr>
                <w:sz w:val="20"/>
                <w:szCs w:val="20"/>
              </w:rPr>
            </w:pPr>
            <w:r w:rsidRPr="00F60DCC">
              <w:rPr>
                <w:sz w:val="20"/>
                <w:szCs w:val="20"/>
              </w:rPr>
              <w:t>LT</w:t>
            </w:r>
          </w:p>
        </w:tc>
        <w:tc>
          <w:tcPr>
            <w:tcW w:w="419" w:type="dxa"/>
            <w:noWrap/>
            <w:hideMark/>
          </w:tcPr>
          <w:p w14:paraId="598B10E5" w14:textId="77777777" w:rsidR="00562476" w:rsidRPr="00F60DCC" w:rsidRDefault="00562476" w:rsidP="007B3F30">
            <w:pPr>
              <w:spacing w:after="0" w:line="276" w:lineRule="auto"/>
              <w:jc w:val="both"/>
              <w:rPr>
                <w:sz w:val="20"/>
                <w:szCs w:val="20"/>
              </w:rPr>
            </w:pPr>
            <w:r w:rsidRPr="00F60DCC">
              <w:rPr>
                <w:sz w:val="20"/>
                <w:szCs w:val="20"/>
              </w:rPr>
              <w:t>FF</w:t>
            </w:r>
          </w:p>
        </w:tc>
        <w:tc>
          <w:tcPr>
            <w:tcW w:w="437" w:type="dxa"/>
            <w:noWrap/>
            <w:hideMark/>
          </w:tcPr>
          <w:p w14:paraId="471402F9" w14:textId="77777777" w:rsidR="00562476" w:rsidRPr="00F60DCC" w:rsidRDefault="00562476" w:rsidP="007B3F30">
            <w:pPr>
              <w:spacing w:after="0" w:line="276" w:lineRule="auto"/>
              <w:jc w:val="both"/>
              <w:rPr>
                <w:sz w:val="20"/>
                <w:szCs w:val="20"/>
              </w:rPr>
            </w:pPr>
            <w:r w:rsidRPr="00F60DCC">
              <w:rPr>
                <w:sz w:val="20"/>
                <w:szCs w:val="20"/>
              </w:rPr>
              <w:t>FR</w:t>
            </w:r>
          </w:p>
        </w:tc>
        <w:tc>
          <w:tcPr>
            <w:tcW w:w="1467" w:type="dxa"/>
            <w:noWrap/>
            <w:hideMark/>
          </w:tcPr>
          <w:p w14:paraId="65C2E5DE" w14:textId="77777777" w:rsidR="00562476" w:rsidRPr="00F60DCC" w:rsidRDefault="00562476" w:rsidP="007B3F30">
            <w:pPr>
              <w:spacing w:after="0" w:line="276" w:lineRule="auto"/>
              <w:jc w:val="both"/>
              <w:rPr>
                <w:sz w:val="20"/>
                <w:szCs w:val="20"/>
              </w:rPr>
            </w:pPr>
            <w:r w:rsidRPr="00F60DCC">
              <w:rPr>
                <w:sz w:val="20"/>
                <w:szCs w:val="20"/>
              </w:rPr>
              <w:t xml:space="preserve">AUMENTO </w:t>
            </w:r>
          </w:p>
        </w:tc>
        <w:tc>
          <w:tcPr>
            <w:tcW w:w="1610" w:type="dxa"/>
            <w:noWrap/>
            <w:hideMark/>
          </w:tcPr>
          <w:p w14:paraId="00F96692" w14:textId="77777777" w:rsidR="00562476" w:rsidRPr="00F60DCC" w:rsidRDefault="00562476" w:rsidP="007B3F30">
            <w:pPr>
              <w:spacing w:after="0" w:line="276" w:lineRule="auto"/>
              <w:jc w:val="both"/>
              <w:rPr>
                <w:sz w:val="20"/>
                <w:szCs w:val="20"/>
              </w:rPr>
            </w:pPr>
            <w:r w:rsidRPr="00F60DCC">
              <w:rPr>
                <w:sz w:val="20"/>
                <w:szCs w:val="20"/>
              </w:rPr>
              <w:t xml:space="preserve">DISMINUCION </w:t>
            </w:r>
          </w:p>
        </w:tc>
        <w:tc>
          <w:tcPr>
            <w:tcW w:w="578" w:type="dxa"/>
            <w:noWrap/>
            <w:hideMark/>
          </w:tcPr>
          <w:p w14:paraId="7AE0983F"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2098EED9" w14:textId="77777777" w:rsidTr="007B3F30">
        <w:trPr>
          <w:trHeight w:val="300"/>
        </w:trPr>
        <w:tc>
          <w:tcPr>
            <w:tcW w:w="1040" w:type="dxa"/>
            <w:noWrap/>
            <w:hideMark/>
          </w:tcPr>
          <w:p w14:paraId="78FCFB1B" w14:textId="77777777" w:rsidR="00562476" w:rsidRPr="00F60DCC" w:rsidRDefault="00562476" w:rsidP="007B3F30">
            <w:pPr>
              <w:spacing w:after="0" w:line="276" w:lineRule="auto"/>
              <w:jc w:val="both"/>
              <w:rPr>
                <w:sz w:val="20"/>
                <w:szCs w:val="20"/>
              </w:rPr>
            </w:pPr>
            <w:r w:rsidRPr="00F60DCC">
              <w:rPr>
                <w:sz w:val="20"/>
                <w:szCs w:val="20"/>
              </w:rPr>
              <w:t>61601</w:t>
            </w:r>
          </w:p>
        </w:tc>
        <w:tc>
          <w:tcPr>
            <w:tcW w:w="3829" w:type="dxa"/>
            <w:noWrap/>
            <w:hideMark/>
          </w:tcPr>
          <w:p w14:paraId="1C3A285B" w14:textId="77777777" w:rsidR="00562476" w:rsidRPr="00F60DCC" w:rsidRDefault="00562476" w:rsidP="007B3F30">
            <w:pPr>
              <w:spacing w:after="0" w:line="276" w:lineRule="auto"/>
              <w:jc w:val="both"/>
              <w:rPr>
                <w:sz w:val="20"/>
                <w:szCs w:val="20"/>
              </w:rPr>
            </w:pPr>
            <w:r w:rsidRPr="00F60DCC">
              <w:rPr>
                <w:sz w:val="20"/>
                <w:szCs w:val="20"/>
              </w:rPr>
              <w:t xml:space="preserve">INFRAENTRUCTURA VIALES </w:t>
            </w:r>
          </w:p>
        </w:tc>
        <w:tc>
          <w:tcPr>
            <w:tcW w:w="416" w:type="dxa"/>
            <w:noWrap/>
            <w:hideMark/>
          </w:tcPr>
          <w:p w14:paraId="7E2AF41C" w14:textId="77777777" w:rsidR="00562476" w:rsidRPr="00F60DCC" w:rsidRDefault="00562476" w:rsidP="007B3F30">
            <w:pPr>
              <w:spacing w:after="0" w:line="276" w:lineRule="auto"/>
              <w:jc w:val="both"/>
              <w:rPr>
                <w:sz w:val="20"/>
                <w:szCs w:val="20"/>
              </w:rPr>
            </w:pPr>
            <w:r w:rsidRPr="00F60DCC">
              <w:rPr>
                <w:sz w:val="20"/>
                <w:szCs w:val="20"/>
              </w:rPr>
              <w:t>3</w:t>
            </w:r>
          </w:p>
        </w:tc>
        <w:tc>
          <w:tcPr>
            <w:tcW w:w="419" w:type="dxa"/>
            <w:noWrap/>
            <w:hideMark/>
          </w:tcPr>
          <w:p w14:paraId="50E3DA32" w14:textId="77777777" w:rsidR="00562476" w:rsidRPr="00F60DCC" w:rsidRDefault="00562476" w:rsidP="007B3F30">
            <w:pPr>
              <w:spacing w:after="0" w:line="276" w:lineRule="auto"/>
              <w:jc w:val="both"/>
              <w:rPr>
                <w:sz w:val="20"/>
                <w:szCs w:val="20"/>
              </w:rPr>
            </w:pPr>
            <w:r w:rsidRPr="00F60DCC">
              <w:rPr>
                <w:sz w:val="20"/>
                <w:szCs w:val="20"/>
              </w:rPr>
              <w:t>3</w:t>
            </w:r>
          </w:p>
        </w:tc>
        <w:tc>
          <w:tcPr>
            <w:tcW w:w="437" w:type="dxa"/>
            <w:noWrap/>
            <w:hideMark/>
          </w:tcPr>
          <w:p w14:paraId="50368C1A" w14:textId="77777777" w:rsidR="00562476" w:rsidRPr="00F60DCC" w:rsidRDefault="00562476" w:rsidP="007B3F30">
            <w:pPr>
              <w:spacing w:after="0" w:line="276" w:lineRule="auto"/>
              <w:jc w:val="both"/>
              <w:rPr>
                <w:sz w:val="20"/>
                <w:szCs w:val="20"/>
              </w:rPr>
            </w:pPr>
            <w:r w:rsidRPr="00F60DCC">
              <w:rPr>
                <w:sz w:val="20"/>
                <w:szCs w:val="20"/>
              </w:rPr>
              <w:t>2</w:t>
            </w:r>
          </w:p>
        </w:tc>
        <w:tc>
          <w:tcPr>
            <w:tcW w:w="1467" w:type="dxa"/>
            <w:noWrap/>
            <w:hideMark/>
          </w:tcPr>
          <w:p w14:paraId="57A9966A" w14:textId="77777777" w:rsidR="00562476" w:rsidRPr="00F60DCC" w:rsidRDefault="00562476" w:rsidP="007B3F30">
            <w:pPr>
              <w:spacing w:after="0" w:line="276" w:lineRule="auto"/>
              <w:jc w:val="both"/>
              <w:rPr>
                <w:sz w:val="20"/>
                <w:szCs w:val="20"/>
              </w:rPr>
            </w:pPr>
            <w:r w:rsidRPr="00F60DCC">
              <w:rPr>
                <w:sz w:val="20"/>
                <w:szCs w:val="20"/>
              </w:rPr>
              <w:t> </w:t>
            </w:r>
          </w:p>
        </w:tc>
        <w:tc>
          <w:tcPr>
            <w:tcW w:w="1610" w:type="dxa"/>
            <w:noWrap/>
            <w:hideMark/>
          </w:tcPr>
          <w:p w14:paraId="1FFC399A" w14:textId="77777777" w:rsidR="00562476" w:rsidRPr="00F60DCC" w:rsidRDefault="00562476" w:rsidP="007B3F30">
            <w:pPr>
              <w:spacing w:after="0" w:line="276" w:lineRule="auto"/>
              <w:jc w:val="both"/>
              <w:rPr>
                <w:sz w:val="20"/>
                <w:szCs w:val="20"/>
              </w:rPr>
            </w:pPr>
            <w:r w:rsidRPr="00F60DCC">
              <w:rPr>
                <w:sz w:val="20"/>
                <w:szCs w:val="20"/>
              </w:rPr>
              <w:t>$1,433.68</w:t>
            </w:r>
          </w:p>
        </w:tc>
        <w:tc>
          <w:tcPr>
            <w:tcW w:w="578" w:type="dxa"/>
            <w:noWrap/>
            <w:hideMark/>
          </w:tcPr>
          <w:p w14:paraId="2A3A7B4C"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2236B856" w14:textId="77777777" w:rsidTr="007B3F30">
        <w:trPr>
          <w:trHeight w:val="300"/>
        </w:trPr>
        <w:tc>
          <w:tcPr>
            <w:tcW w:w="9218" w:type="dxa"/>
            <w:gridSpan w:val="7"/>
            <w:noWrap/>
            <w:hideMark/>
          </w:tcPr>
          <w:p w14:paraId="260FC550" w14:textId="77777777" w:rsidR="00562476" w:rsidRPr="00F60DCC" w:rsidRDefault="00562476" w:rsidP="007B3F30">
            <w:pPr>
              <w:spacing w:after="0" w:line="276" w:lineRule="auto"/>
              <w:jc w:val="both"/>
              <w:rPr>
                <w:sz w:val="20"/>
                <w:szCs w:val="20"/>
              </w:rPr>
            </w:pPr>
            <w:r w:rsidRPr="00F60DCC">
              <w:rPr>
                <w:sz w:val="20"/>
                <w:szCs w:val="20"/>
              </w:rPr>
              <w:t xml:space="preserve">PAVIMENTACION DE 200 ML CON MEZCLA ASFALTICA EN CANTON EL CARMEN MUNICIPAL SPP </w:t>
            </w:r>
          </w:p>
        </w:tc>
        <w:tc>
          <w:tcPr>
            <w:tcW w:w="578" w:type="dxa"/>
            <w:noWrap/>
            <w:hideMark/>
          </w:tcPr>
          <w:p w14:paraId="461156AB" w14:textId="77777777" w:rsidR="00562476" w:rsidRPr="00F60DCC" w:rsidRDefault="00562476" w:rsidP="007B3F30">
            <w:pPr>
              <w:spacing w:after="0" w:line="276" w:lineRule="auto"/>
              <w:jc w:val="both"/>
              <w:rPr>
                <w:sz w:val="20"/>
                <w:szCs w:val="20"/>
              </w:rPr>
            </w:pPr>
          </w:p>
        </w:tc>
      </w:tr>
      <w:tr w:rsidR="00562476" w:rsidRPr="003905AC" w14:paraId="3970160B" w14:textId="77777777" w:rsidTr="007B3F30">
        <w:trPr>
          <w:trHeight w:val="300"/>
        </w:trPr>
        <w:tc>
          <w:tcPr>
            <w:tcW w:w="1040" w:type="dxa"/>
            <w:noWrap/>
            <w:hideMark/>
          </w:tcPr>
          <w:p w14:paraId="284A8965" w14:textId="77777777" w:rsidR="00562476" w:rsidRPr="00F60DCC" w:rsidRDefault="00562476" w:rsidP="007B3F30">
            <w:pPr>
              <w:spacing w:after="0" w:line="276" w:lineRule="auto"/>
              <w:jc w:val="both"/>
              <w:rPr>
                <w:sz w:val="20"/>
                <w:szCs w:val="20"/>
              </w:rPr>
            </w:pPr>
            <w:r w:rsidRPr="00F60DCC">
              <w:rPr>
                <w:sz w:val="20"/>
                <w:szCs w:val="20"/>
              </w:rPr>
              <w:t>CODIGO</w:t>
            </w:r>
          </w:p>
        </w:tc>
        <w:tc>
          <w:tcPr>
            <w:tcW w:w="3829" w:type="dxa"/>
            <w:noWrap/>
            <w:hideMark/>
          </w:tcPr>
          <w:p w14:paraId="4E85AC7A" w14:textId="77777777" w:rsidR="00562476" w:rsidRPr="00F60DCC" w:rsidRDefault="00562476" w:rsidP="007B3F30">
            <w:pPr>
              <w:spacing w:after="0" w:line="276" w:lineRule="auto"/>
              <w:jc w:val="both"/>
              <w:rPr>
                <w:sz w:val="20"/>
                <w:szCs w:val="20"/>
              </w:rPr>
            </w:pPr>
            <w:r w:rsidRPr="00F60DCC">
              <w:rPr>
                <w:sz w:val="20"/>
                <w:szCs w:val="20"/>
              </w:rPr>
              <w:t>NOMBRE</w:t>
            </w:r>
          </w:p>
        </w:tc>
        <w:tc>
          <w:tcPr>
            <w:tcW w:w="416" w:type="dxa"/>
            <w:noWrap/>
            <w:hideMark/>
          </w:tcPr>
          <w:p w14:paraId="7936946A" w14:textId="77777777" w:rsidR="00562476" w:rsidRPr="00F60DCC" w:rsidRDefault="00562476" w:rsidP="007B3F30">
            <w:pPr>
              <w:spacing w:after="0" w:line="276" w:lineRule="auto"/>
              <w:jc w:val="both"/>
              <w:rPr>
                <w:sz w:val="20"/>
                <w:szCs w:val="20"/>
              </w:rPr>
            </w:pPr>
            <w:r w:rsidRPr="00F60DCC">
              <w:rPr>
                <w:sz w:val="20"/>
                <w:szCs w:val="20"/>
              </w:rPr>
              <w:t>LT</w:t>
            </w:r>
          </w:p>
        </w:tc>
        <w:tc>
          <w:tcPr>
            <w:tcW w:w="419" w:type="dxa"/>
            <w:noWrap/>
            <w:hideMark/>
          </w:tcPr>
          <w:p w14:paraId="3DE8AD61" w14:textId="77777777" w:rsidR="00562476" w:rsidRPr="00F60DCC" w:rsidRDefault="00562476" w:rsidP="007B3F30">
            <w:pPr>
              <w:spacing w:after="0" w:line="276" w:lineRule="auto"/>
              <w:jc w:val="both"/>
              <w:rPr>
                <w:sz w:val="20"/>
                <w:szCs w:val="20"/>
              </w:rPr>
            </w:pPr>
            <w:r w:rsidRPr="00F60DCC">
              <w:rPr>
                <w:sz w:val="20"/>
                <w:szCs w:val="20"/>
              </w:rPr>
              <w:t>FF</w:t>
            </w:r>
          </w:p>
        </w:tc>
        <w:tc>
          <w:tcPr>
            <w:tcW w:w="437" w:type="dxa"/>
            <w:noWrap/>
            <w:hideMark/>
          </w:tcPr>
          <w:p w14:paraId="22503A48" w14:textId="77777777" w:rsidR="00562476" w:rsidRPr="00F60DCC" w:rsidRDefault="00562476" w:rsidP="007B3F30">
            <w:pPr>
              <w:spacing w:after="0" w:line="276" w:lineRule="auto"/>
              <w:jc w:val="both"/>
              <w:rPr>
                <w:sz w:val="20"/>
                <w:szCs w:val="20"/>
              </w:rPr>
            </w:pPr>
            <w:r w:rsidRPr="00F60DCC">
              <w:rPr>
                <w:sz w:val="20"/>
                <w:szCs w:val="20"/>
              </w:rPr>
              <w:t>FR</w:t>
            </w:r>
          </w:p>
        </w:tc>
        <w:tc>
          <w:tcPr>
            <w:tcW w:w="1467" w:type="dxa"/>
            <w:noWrap/>
            <w:hideMark/>
          </w:tcPr>
          <w:p w14:paraId="7AD8A00A" w14:textId="77777777" w:rsidR="00562476" w:rsidRPr="00F60DCC" w:rsidRDefault="00562476" w:rsidP="007B3F30">
            <w:pPr>
              <w:spacing w:after="0" w:line="276" w:lineRule="auto"/>
              <w:jc w:val="both"/>
              <w:rPr>
                <w:sz w:val="20"/>
                <w:szCs w:val="20"/>
              </w:rPr>
            </w:pPr>
            <w:r w:rsidRPr="00F60DCC">
              <w:rPr>
                <w:sz w:val="20"/>
                <w:szCs w:val="20"/>
              </w:rPr>
              <w:t>AUMENTO</w:t>
            </w:r>
          </w:p>
        </w:tc>
        <w:tc>
          <w:tcPr>
            <w:tcW w:w="1610" w:type="dxa"/>
            <w:noWrap/>
            <w:hideMark/>
          </w:tcPr>
          <w:p w14:paraId="63808F33" w14:textId="77777777" w:rsidR="00562476" w:rsidRPr="00F60DCC" w:rsidRDefault="00562476" w:rsidP="007B3F30">
            <w:pPr>
              <w:spacing w:after="0" w:line="276" w:lineRule="auto"/>
              <w:jc w:val="both"/>
              <w:rPr>
                <w:sz w:val="20"/>
                <w:szCs w:val="20"/>
              </w:rPr>
            </w:pPr>
            <w:r w:rsidRPr="00F60DCC">
              <w:rPr>
                <w:sz w:val="20"/>
                <w:szCs w:val="20"/>
              </w:rPr>
              <w:t xml:space="preserve">DISMINUCION </w:t>
            </w:r>
          </w:p>
        </w:tc>
        <w:tc>
          <w:tcPr>
            <w:tcW w:w="578" w:type="dxa"/>
            <w:noWrap/>
            <w:hideMark/>
          </w:tcPr>
          <w:p w14:paraId="56028333"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68CCC3DA" w14:textId="77777777" w:rsidTr="007B3F30">
        <w:trPr>
          <w:trHeight w:val="300"/>
        </w:trPr>
        <w:tc>
          <w:tcPr>
            <w:tcW w:w="1040" w:type="dxa"/>
            <w:noWrap/>
            <w:hideMark/>
          </w:tcPr>
          <w:p w14:paraId="1C0A67A9" w14:textId="77777777" w:rsidR="00562476" w:rsidRPr="00F60DCC" w:rsidRDefault="00562476" w:rsidP="007B3F30">
            <w:pPr>
              <w:spacing w:after="0" w:line="276" w:lineRule="auto"/>
              <w:jc w:val="both"/>
              <w:rPr>
                <w:sz w:val="20"/>
                <w:szCs w:val="20"/>
              </w:rPr>
            </w:pPr>
            <w:r w:rsidRPr="00F60DCC">
              <w:rPr>
                <w:sz w:val="20"/>
                <w:szCs w:val="20"/>
              </w:rPr>
              <w:t>61601</w:t>
            </w:r>
          </w:p>
        </w:tc>
        <w:tc>
          <w:tcPr>
            <w:tcW w:w="3829" w:type="dxa"/>
            <w:noWrap/>
            <w:hideMark/>
          </w:tcPr>
          <w:p w14:paraId="563772B2" w14:textId="77777777" w:rsidR="00562476" w:rsidRPr="00F60DCC" w:rsidRDefault="00562476" w:rsidP="007B3F30">
            <w:pPr>
              <w:spacing w:after="0" w:line="276" w:lineRule="auto"/>
              <w:jc w:val="both"/>
              <w:rPr>
                <w:sz w:val="20"/>
                <w:szCs w:val="20"/>
              </w:rPr>
            </w:pPr>
            <w:r w:rsidRPr="00F60DCC">
              <w:rPr>
                <w:sz w:val="20"/>
                <w:szCs w:val="20"/>
              </w:rPr>
              <w:t xml:space="preserve">INFRAESTRUCTURA VIALES </w:t>
            </w:r>
          </w:p>
        </w:tc>
        <w:tc>
          <w:tcPr>
            <w:tcW w:w="416" w:type="dxa"/>
            <w:noWrap/>
            <w:hideMark/>
          </w:tcPr>
          <w:p w14:paraId="2837E843" w14:textId="77777777" w:rsidR="00562476" w:rsidRPr="00F60DCC" w:rsidRDefault="00562476" w:rsidP="007B3F30">
            <w:pPr>
              <w:spacing w:after="0" w:line="276" w:lineRule="auto"/>
              <w:jc w:val="both"/>
              <w:rPr>
                <w:sz w:val="20"/>
                <w:szCs w:val="20"/>
              </w:rPr>
            </w:pPr>
            <w:r w:rsidRPr="00F60DCC">
              <w:rPr>
                <w:sz w:val="20"/>
                <w:szCs w:val="20"/>
              </w:rPr>
              <w:t>3</w:t>
            </w:r>
          </w:p>
        </w:tc>
        <w:tc>
          <w:tcPr>
            <w:tcW w:w="419" w:type="dxa"/>
            <w:noWrap/>
            <w:hideMark/>
          </w:tcPr>
          <w:p w14:paraId="03D624C4" w14:textId="77777777" w:rsidR="00562476" w:rsidRPr="00F60DCC" w:rsidRDefault="00562476" w:rsidP="007B3F30">
            <w:pPr>
              <w:spacing w:after="0" w:line="276" w:lineRule="auto"/>
              <w:jc w:val="both"/>
              <w:rPr>
                <w:sz w:val="20"/>
                <w:szCs w:val="20"/>
              </w:rPr>
            </w:pPr>
            <w:r w:rsidRPr="00F60DCC">
              <w:rPr>
                <w:sz w:val="20"/>
                <w:szCs w:val="20"/>
              </w:rPr>
              <w:t>3</w:t>
            </w:r>
          </w:p>
        </w:tc>
        <w:tc>
          <w:tcPr>
            <w:tcW w:w="437" w:type="dxa"/>
            <w:noWrap/>
            <w:hideMark/>
          </w:tcPr>
          <w:p w14:paraId="494D1F30" w14:textId="77777777" w:rsidR="00562476" w:rsidRPr="00F60DCC" w:rsidRDefault="00562476" w:rsidP="007B3F30">
            <w:pPr>
              <w:spacing w:after="0" w:line="276" w:lineRule="auto"/>
              <w:jc w:val="both"/>
              <w:rPr>
                <w:sz w:val="20"/>
                <w:szCs w:val="20"/>
              </w:rPr>
            </w:pPr>
            <w:r w:rsidRPr="00F60DCC">
              <w:rPr>
                <w:sz w:val="20"/>
                <w:szCs w:val="20"/>
              </w:rPr>
              <w:t>2</w:t>
            </w:r>
          </w:p>
        </w:tc>
        <w:tc>
          <w:tcPr>
            <w:tcW w:w="1467" w:type="dxa"/>
            <w:noWrap/>
            <w:hideMark/>
          </w:tcPr>
          <w:p w14:paraId="2EB23FD1" w14:textId="77777777" w:rsidR="00562476" w:rsidRPr="00F60DCC" w:rsidRDefault="00562476" w:rsidP="007B3F30">
            <w:pPr>
              <w:spacing w:after="0" w:line="276" w:lineRule="auto"/>
              <w:jc w:val="both"/>
              <w:rPr>
                <w:sz w:val="20"/>
                <w:szCs w:val="20"/>
              </w:rPr>
            </w:pPr>
            <w:r w:rsidRPr="00F60DCC">
              <w:rPr>
                <w:sz w:val="20"/>
                <w:szCs w:val="20"/>
              </w:rPr>
              <w:t> </w:t>
            </w:r>
          </w:p>
        </w:tc>
        <w:tc>
          <w:tcPr>
            <w:tcW w:w="1610" w:type="dxa"/>
            <w:noWrap/>
            <w:hideMark/>
          </w:tcPr>
          <w:p w14:paraId="0747046E" w14:textId="77777777" w:rsidR="00562476" w:rsidRPr="00F60DCC" w:rsidRDefault="00562476" w:rsidP="007B3F30">
            <w:pPr>
              <w:spacing w:after="0" w:line="276" w:lineRule="auto"/>
              <w:jc w:val="both"/>
              <w:rPr>
                <w:sz w:val="20"/>
                <w:szCs w:val="20"/>
              </w:rPr>
            </w:pPr>
            <w:r w:rsidRPr="00F60DCC">
              <w:rPr>
                <w:sz w:val="20"/>
                <w:szCs w:val="20"/>
              </w:rPr>
              <w:t>$950.44</w:t>
            </w:r>
          </w:p>
        </w:tc>
        <w:tc>
          <w:tcPr>
            <w:tcW w:w="578" w:type="dxa"/>
            <w:noWrap/>
            <w:hideMark/>
          </w:tcPr>
          <w:p w14:paraId="4A8198B9"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30141FCB" w14:textId="77777777" w:rsidTr="007B3F30">
        <w:trPr>
          <w:trHeight w:val="600"/>
        </w:trPr>
        <w:tc>
          <w:tcPr>
            <w:tcW w:w="9796" w:type="dxa"/>
            <w:gridSpan w:val="8"/>
            <w:hideMark/>
          </w:tcPr>
          <w:p w14:paraId="12826973" w14:textId="77777777" w:rsidR="00562476" w:rsidRPr="00F60DCC" w:rsidRDefault="00562476" w:rsidP="007B3F30">
            <w:pPr>
              <w:spacing w:after="0" w:line="276" w:lineRule="auto"/>
              <w:jc w:val="both"/>
              <w:rPr>
                <w:sz w:val="20"/>
                <w:szCs w:val="20"/>
              </w:rPr>
            </w:pPr>
            <w:r w:rsidRPr="00F60DCC">
              <w:rPr>
                <w:sz w:val="20"/>
                <w:szCs w:val="20"/>
              </w:rPr>
              <w:t>MEJORAMIENTO DE 350 ML DE CALLE DE CEMENTO Y BALASTRO EN CANTON TECOMATEPEQUE EN EL SECTOR LOS HERNANDEZ MUNICIPIO SPP 2020</w:t>
            </w:r>
          </w:p>
        </w:tc>
      </w:tr>
      <w:tr w:rsidR="00562476" w:rsidRPr="003905AC" w14:paraId="1CFD3B85" w14:textId="77777777" w:rsidTr="007B3F30">
        <w:trPr>
          <w:trHeight w:val="300"/>
        </w:trPr>
        <w:tc>
          <w:tcPr>
            <w:tcW w:w="1040" w:type="dxa"/>
            <w:noWrap/>
            <w:hideMark/>
          </w:tcPr>
          <w:p w14:paraId="0F147F5F" w14:textId="77777777" w:rsidR="00562476" w:rsidRPr="00F60DCC" w:rsidRDefault="00562476" w:rsidP="007B3F30">
            <w:pPr>
              <w:spacing w:after="0" w:line="276" w:lineRule="auto"/>
              <w:jc w:val="both"/>
              <w:rPr>
                <w:sz w:val="20"/>
                <w:szCs w:val="20"/>
              </w:rPr>
            </w:pPr>
            <w:r w:rsidRPr="00F60DCC">
              <w:rPr>
                <w:sz w:val="20"/>
                <w:szCs w:val="20"/>
              </w:rPr>
              <w:t>CODIGO</w:t>
            </w:r>
          </w:p>
        </w:tc>
        <w:tc>
          <w:tcPr>
            <w:tcW w:w="3829" w:type="dxa"/>
            <w:noWrap/>
            <w:hideMark/>
          </w:tcPr>
          <w:p w14:paraId="20672413" w14:textId="77777777" w:rsidR="00562476" w:rsidRPr="00F60DCC" w:rsidRDefault="00562476" w:rsidP="007B3F30">
            <w:pPr>
              <w:spacing w:after="0" w:line="276" w:lineRule="auto"/>
              <w:jc w:val="both"/>
              <w:rPr>
                <w:sz w:val="20"/>
                <w:szCs w:val="20"/>
              </w:rPr>
            </w:pPr>
            <w:r w:rsidRPr="00F60DCC">
              <w:rPr>
                <w:sz w:val="20"/>
                <w:szCs w:val="20"/>
              </w:rPr>
              <w:t xml:space="preserve">NOMBRE </w:t>
            </w:r>
          </w:p>
        </w:tc>
        <w:tc>
          <w:tcPr>
            <w:tcW w:w="416" w:type="dxa"/>
            <w:noWrap/>
            <w:hideMark/>
          </w:tcPr>
          <w:p w14:paraId="2FDFA819" w14:textId="77777777" w:rsidR="00562476" w:rsidRPr="00F60DCC" w:rsidRDefault="00562476" w:rsidP="007B3F30">
            <w:pPr>
              <w:spacing w:after="0" w:line="276" w:lineRule="auto"/>
              <w:jc w:val="both"/>
              <w:rPr>
                <w:sz w:val="20"/>
                <w:szCs w:val="20"/>
              </w:rPr>
            </w:pPr>
            <w:r w:rsidRPr="00F60DCC">
              <w:rPr>
                <w:sz w:val="20"/>
                <w:szCs w:val="20"/>
              </w:rPr>
              <w:t>LT</w:t>
            </w:r>
          </w:p>
        </w:tc>
        <w:tc>
          <w:tcPr>
            <w:tcW w:w="419" w:type="dxa"/>
            <w:noWrap/>
            <w:hideMark/>
          </w:tcPr>
          <w:p w14:paraId="32408D97" w14:textId="77777777" w:rsidR="00562476" w:rsidRPr="00F60DCC" w:rsidRDefault="00562476" w:rsidP="007B3F30">
            <w:pPr>
              <w:spacing w:after="0" w:line="276" w:lineRule="auto"/>
              <w:jc w:val="both"/>
              <w:rPr>
                <w:sz w:val="20"/>
                <w:szCs w:val="20"/>
              </w:rPr>
            </w:pPr>
            <w:r w:rsidRPr="00F60DCC">
              <w:rPr>
                <w:sz w:val="20"/>
                <w:szCs w:val="20"/>
              </w:rPr>
              <w:t>FF</w:t>
            </w:r>
          </w:p>
        </w:tc>
        <w:tc>
          <w:tcPr>
            <w:tcW w:w="437" w:type="dxa"/>
            <w:noWrap/>
            <w:hideMark/>
          </w:tcPr>
          <w:p w14:paraId="7184B0C5" w14:textId="77777777" w:rsidR="00562476" w:rsidRPr="00F60DCC" w:rsidRDefault="00562476" w:rsidP="007B3F30">
            <w:pPr>
              <w:spacing w:after="0" w:line="276" w:lineRule="auto"/>
              <w:jc w:val="both"/>
              <w:rPr>
                <w:sz w:val="20"/>
                <w:szCs w:val="20"/>
              </w:rPr>
            </w:pPr>
            <w:r w:rsidRPr="00F60DCC">
              <w:rPr>
                <w:sz w:val="20"/>
                <w:szCs w:val="20"/>
              </w:rPr>
              <w:t>FR</w:t>
            </w:r>
          </w:p>
        </w:tc>
        <w:tc>
          <w:tcPr>
            <w:tcW w:w="1467" w:type="dxa"/>
            <w:noWrap/>
            <w:hideMark/>
          </w:tcPr>
          <w:p w14:paraId="0A7E6A62" w14:textId="77777777" w:rsidR="00562476" w:rsidRPr="00F60DCC" w:rsidRDefault="00562476" w:rsidP="007B3F30">
            <w:pPr>
              <w:spacing w:after="0" w:line="276" w:lineRule="auto"/>
              <w:jc w:val="both"/>
              <w:rPr>
                <w:sz w:val="20"/>
                <w:szCs w:val="20"/>
              </w:rPr>
            </w:pPr>
            <w:r w:rsidRPr="00F60DCC">
              <w:rPr>
                <w:sz w:val="20"/>
                <w:szCs w:val="20"/>
              </w:rPr>
              <w:t xml:space="preserve">AUMENTO </w:t>
            </w:r>
          </w:p>
        </w:tc>
        <w:tc>
          <w:tcPr>
            <w:tcW w:w="1610" w:type="dxa"/>
            <w:noWrap/>
            <w:hideMark/>
          </w:tcPr>
          <w:p w14:paraId="2EC3EBF9" w14:textId="77777777" w:rsidR="00562476" w:rsidRPr="00F60DCC" w:rsidRDefault="00562476" w:rsidP="007B3F30">
            <w:pPr>
              <w:spacing w:after="0" w:line="276" w:lineRule="auto"/>
              <w:jc w:val="both"/>
              <w:rPr>
                <w:sz w:val="20"/>
                <w:szCs w:val="20"/>
              </w:rPr>
            </w:pPr>
            <w:r w:rsidRPr="00F60DCC">
              <w:rPr>
                <w:sz w:val="20"/>
                <w:szCs w:val="20"/>
              </w:rPr>
              <w:t>DISMINUCION</w:t>
            </w:r>
          </w:p>
        </w:tc>
        <w:tc>
          <w:tcPr>
            <w:tcW w:w="578" w:type="dxa"/>
            <w:noWrap/>
            <w:hideMark/>
          </w:tcPr>
          <w:p w14:paraId="2D40760A"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2D08242C" w14:textId="77777777" w:rsidTr="007B3F30">
        <w:trPr>
          <w:trHeight w:val="300"/>
        </w:trPr>
        <w:tc>
          <w:tcPr>
            <w:tcW w:w="1040" w:type="dxa"/>
            <w:noWrap/>
            <w:hideMark/>
          </w:tcPr>
          <w:p w14:paraId="39E127A5" w14:textId="77777777" w:rsidR="00562476" w:rsidRPr="00F60DCC" w:rsidRDefault="00562476" w:rsidP="007B3F30">
            <w:pPr>
              <w:spacing w:after="0" w:line="276" w:lineRule="auto"/>
              <w:jc w:val="both"/>
              <w:rPr>
                <w:sz w:val="20"/>
                <w:szCs w:val="20"/>
              </w:rPr>
            </w:pPr>
            <w:r w:rsidRPr="00F60DCC">
              <w:rPr>
                <w:sz w:val="20"/>
                <w:szCs w:val="20"/>
              </w:rPr>
              <w:t>61601</w:t>
            </w:r>
          </w:p>
        </w:tc>
        <w:tc>
          <w:tcPr>
            <w:tcW w:w="3829" w:type="dxa"/>
            <w:noWrap/>
            <w:hideMark/>
          </w:tcPr>
          <w:p w14:paraId="0DBAC5FA" w14:textId="77777777" w:rsidR="00562476" w:rsidRPr="00F60DCC" w:rsidRDefault="00562476" w:rsidP="007B3F30">
            <w:pPr>
              <w:spacing w:after="0" w:line="276" w:lineRule="auto"/>
              <w:jc w:val="both"/>
              <w:rPr>
                <w:sz w:val="20"/>
                <w:szCs w:val="20"/>
              </w:rPr>
            </w:pPr>
            <w:r w:rsidRPr="00F60DCC">
              <w:rPr>
                <w:sz w:val="20"/>
                <w:szCs w:val="20"/>
              </w:rPr>
              <w:t>INFRAESTRUCTURA VIALES</w:t>
            </w:r>
          </w:p>
        </w:tc>
        <w:tc>
          <w:tcPr>
            <w:tcW w:w="416" w:type="dxa"/>
            <w:noWrap/>
            <w:hideMark/>
          </w:tcPr>
          <w:p w14:paraId="5149C3E9" w14:textId="77777777" w:rsidR="00562476" w:rsidRPr="00F60DCC" w:rsidRDefault="00562476" w:rsidP="007B3F30">
            <w:pPr>
              <w:spacing w:after="0" w:line="276" w:lineRule="auto"/>
              <w:jc w:val="both"/>
              <w:rPr>
                <w:sz w:val="20"/>
                <w:szCs w:val="20"/>
              </w:rPr>
            </w:pPr>
            <w:r w:rsidRPr="00F60DCC">
              <w:rPr>
                <w:sz w:val="20"/>
                <w:szCs w:val="20"/>
              </w:rPr>
              <w:t>3</w:t>
            </w:r>
          </w:p>
        </w:tc>
        <w:tc>
          <w:tcPr>
            <w:tcW w:w="419" w:type="dxa"/>
            <w:noWrap/>
            <w:hideMark/>
          </w:tcPr>
          <w:p w14:paraId="15EDB569" w14:textId="77777777" w:rsidR="00562476" w:rsidRPr="00F60DCC" w:rsidRDefault="00562476" w:rsidP="007B3F30">
            <w:pPr>
              <w:spacing w:after="0" w:line="276" w:lineRule="auto"/>
              <w:jc w:val="both"/>
              <w:rPr>
                <w:sz w:val="20"/>
                <w:szCs w:val="20"/>
              </w:rPr>
            </w:pPr>
            <w:r w:rsidRPr="00F60DCC">
              <w:rPr>
                <w:sz w:val="20"/>
                <w:szCs w:val="20"/>
              </w:rPr>
              <w:t>3</w:t>
            </w:r>
          </w:p>
        </w:tc>
        <w:tc>
          <w:tcPr>
            <w:tcW w:w="437" w:type="dxa"/>
            <w:noWrap/>
            <w:hideMark/>
          </w:tcPr>
          <w:p w14:paraId="5B5548F8" w14:textId="77777777" w:rsidR="00562476" w:rsidRPr="00F60DCC" w:rsidRDefault="00562476" w:rsidP="007B3F30">
            <w:pPr>
              <w:spacing w:after="0" w:line="276" w:lineRule="auto"/>
              <w:jc w:val="both"/>
              <w:rPr>
                <w:sz w:val="20"/>
                <w:szCs w:val="20"/>
              </w:rPr>
            </w:pPr>
            <w:r w:rsidRPr="00F60DCC">
              <w:rPr>
                <w:sz w:val="20"/>
                <w:szCs w:val="20"/>
              </w:rPr>
              <w:t>2</w:t>
            </w:r>
          </w:p>
        </w:tc>
        <w:tc>
          <w:tcPr>
            <w:tcW w:w="1467" w:type="dxa"/>
            <w:noWrap/>
            <w:hideMark/>
          </w:tcPr>
          <w:p w14:paraId="71DD4B66" w14:textId="77777777" w:rsidR="00562476" w:rsidRPr="00F60DCC" w:rsidRDefault="00562476" w:rsidP="007B3F30">
            <w:pPr>
              <w:spacing w:after="0" w:line="276" w:lineRule="auto"/>
              <w:jc w:val="both"/>
              <w:rPr>
                <w:sz w:val="20"/>
                <w:szCs w:val="20"/>
              </w:rPr>
            </w:pPr>
            <w:r w:rsidRPr="00F60DCC">
              <w:rPr>
                <w:sz w:val="20"/>
                <w:szCs w:val="20"/>
              </w:rPr>
              <w:t> </w:t>
            </w:r>
          </w:p>
        </w:tc>
        <w:tc>
          <w:tcPr>
            <w:tcW w:w="1610" w:type="dxa"/>
            <w:noWrap/>
            <w:hideMark/>
          </w:tcPr>
          <w:p w14:paraId="51A28B2E" w14:textId="77777777" w:rsidR="00562476" w:rsidRPr="00F60DCC" w:rsidRDefault="00562476" w:rsidP="007B3F30">
            <w:pPr>
              <w:spacing w:after="0" w:line="276" w:lineRule="auto"/>
              <w:jc w:val="both"/>
              <w:rPr>
                <w:sz w:val="20"/>
                <w:szCs w:val="20"/>
              </w:rPr>
            </w:pPr>
            <w:r w:rsidRPr="00F60DCC">
              <w:rPr>
                <w:sz w:val="20"/>
                <w:szCs w:val="20"/>
              </w:rPr>
              <w:t>$461.13</w:t>
            </w:r>
          </w:p>
        </w:tc>
        <w:tc>
          <w:tcPr>
            <w:tcW w:w="578" w:type="dxa"/>
            <w:noWrap/>
            <w:hideMark/>
          </w:tcPr>
          <w:p w14:paraId="63C238C1"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0D318A61" w14:textId="77777777" w:rsidTr="007B3F30">
        <w:trPr>
          <w:trHeight w:val="300"/>
        </w:trPr>
        <w:tc>
          <w:tcPr>
            <w:tcW w:w="9796" w:type="dxa"/>
            <w:gridSpan w:val="8"/>
            <w:noWrap/>
            <w:hideMark/>
          </w:tcPr>
          <w:p w14:paraId="2C608094" w14:textId="77777777" w:rsidR="00562476" w:rsidRPr="00F60DCC" w:rsidRDefault="00562476" w:rsidP="007B3F30">
            <w:pPr>
              <w:spacing w:after="0" w:line="276" w:lineRule="auto"/>
              <w:jc w:val="both"/>
              <w:rPr>
                <w:sz w:val="20"/>
                <w:szCs w:val="20"/>
              </w:rPr>
            </w:pPr>
            <w:r w:rsidRPr="00F60DCC">
              <w:rPr>
                <w:sz w:val="20"/>
                <w:szCs w:val="20"/>
              </w:rPr>
              <w:t xml:space="preserve">PROYECTOS PARA CALLES </w:t>
            </w:r>
          </w:p>
        </w:tc>
      </w:tr>
      <w:tr w:rsidR="00562476" w:rsidRPr="003905AC" w14:paraId="1E0ED49B" w14:textId="77777777" w:rsidTr="007B3F30">
        <w:trPr>
          <w:trHeight w:val="300"/>
        </w:trPr>
        <w:tc>
          <w:tcPr>
            <w:tcW w:w="1040" w:type="dxa"/>
            <w:noWrap/>
            <w:hideMark/>
          </w:tcPr>
          <w:p w14:paraId="40967232" w14:textId="77777777" w:rsidR="00562476" w:rsidRPr="00F60DCC" w:rsidRDefault="00562476" w:rsidP="007B3F30">
            <w:pPr>
              <w:spacing w:after="0" w:line="276" w:lineRule="auto"/>
              <w:jc w:val="both"/>
              <w:rPr>
                <w:sz w:val="20"/>
                <w:szCs w:val="20"/>
              </w:rPr>
            </w:pPr>
            <w:r w:rsidRPr="00F60DCC">
              <w:rPr>
                <w:sz w:val="20"/>
                <w:szCs w:val="20"/>
              </w:rPr>
              <w:t>CODIGO</w:t>
            </w:r>
          </w:p>
        </w:tc>
        <w:tc>
          <w:tcPr>
            <w:tcW w:w="3829" w:type="dxa"/>
            <w:noWrap/>
            <w:hideMark/>
          </w:tcPr>
          <w:p w14:paraId="66A7C287" w14:textId="77777777" w:rsidR="00562476" w:rsidRPr="00F60DCC" w:rsidRDefault="00562476" w:rsidP="007B3F30">
            <w:pPr>
              <w:spacing w:after="0" w:line="276" w:lineRule="auto"/>
              <w:jc w:val="both"/>
              <w:rPr>
                <w:sz w:val="20"/>
                <w:szCs w:val="20"/>
              </w:rPr>
            </w:pPr>
            <w:r w:rsidRPr="00F60DCC">
              <w:rPr>
                <w:sz w:val="20"/>
                <w:szCs w:val="20"/>
              </w:rPr>
              <w:t>NOMBRE</w:t>
            </w:r>
          </w:p>
        </w:tc>
        <w:tc>
          <w:tcPr>
            <w:tcW w:w="416" w:type="dxa"/>
            <w:noWrap/>
            <w:hideMark/>
          </w:tcPr>
          <w:p w14:paraId="4CDE9121" w14:textId="77777777" w:rsidR="00562476" w:rsidRPr="00F60DCC" w:rsidRDefault="00562476" w:rsidP="007B3F30">
            <w:pPr>
              <w:spacing w:after="0" w:line="276" w:lineRule="auto"/>
              <w:jc w:val="both"/>
              <w:rPr>
                <w:sz w:val="20"/>
                <w:szCs w:val="20"/>
              </w:rPr>
            </w:pPr>
            <w:r w:rsidRPr="00F60DCC">
              <w:rPr>
                <w:sz w:val="20"/>
                <w:szCs w:val="20"/>
              </w:rPr>
              <w:t>LT</w:t>
            </w:r>
          </w:p>
        </w:tc>
        <w:tc>
          <w:tcPr>
            <w:tcW w:w="419" w:type="dxa"/>
            <w:noWrap/>
            <w:hideMark/>
          </w:tcPr>
          <w:p w14:paraId="117281E6" w14:textId="77777777" w:rsidR="00562476" w:rsidRPr="00F60DCC" w:rsidRDefault="00562476" w:rsidP="007B3F30">
            <w:pPr>
              <w:spacing w:after="0" w:line="276" w:lineRule="auto"/>
              <w:jc w:val="both"/>
              <w:rPr>
                <w:sz w:val="20"/>
                <w:szCs w:val="20"/>
              </w:rPr>
            </w:pPr>
            <w:r w:rsidRPr="00F60DCC">
              <w:rPr>
                <w:sz w:val="20"/>
                <w:szCs w:val="20"/>
              </w:rPr>
              <w:t>FF</w:t>
            </w:r>
          </w:p>
        </w:tc>
        <w:tc>
          <w:tcPr>
            <w:tcW w:w="437" w:type="dxa"/>
            <w:noWrap/>
            <w:hideMark/>
          </w:tcPr>
          <w:p w14:paraId="70EDFF09" w14:textId="77777777" w:rsidR="00562476" w:rsidRPr="00F60DCC" w:rsidRDefault="00562476" w:rsidP="007B3F30">
            <w:pPr>
              <w:spacing w:after="0" w:line="276" w:lineRule="auto"/>
              <w:jc w:val="both"/>
              <w:rPr>
                <w:sz w:val="20"/>
                <w:szCs w:val="20"/>
              </w:rPr>
            </w:pPr>
            <w:r w:rsidRPr="00F60DCC">
              <w:rPr>
                <w:sz w:val="20"/>
                <w:szCs w:val="20"/>
              </w:rPr>
              <w:t>FR</w:t>
            </w:r>
          </w:p>
        </w:tc>
        <w:tc>
          <w:tcPr>
            <w:tcW w:w="1467" w:type="dxa"/>
            <w:noWrap/>
            <w:hideMark/>
          </w:tcPr>
          <w:p w14:paraId="755DFC18" w14:textId="77777777" w:rsidR="00562476" w:rsidRPr="00F60DCC" w:rsidRDefault="00562476" w:rsidP="007B3F30">
            <w:pPr>
              <w:spacing w:after="0" w:line="276" w:lineRule="auto"/>
              <w:jc w:val="both"/>
              <w:rPr>
                <w:sz w:val="20"/>
                <w:szCs w:val="20"/>
              </w:rPr>
            </w:pPr>
            <w:r w:rsidRPr="00F60DCC">
              <w:rPr>
                <w:sz w:val="20"/>
                <w:szCs w:val="20"/>
              </w:rPr>
              <w:t>AUMENTO</w:t>
            </w:r>
          </w:p>
        </w:tc>
        <w:tc>
          <w:tcPr>
            <w:tcW w:w="1610" w:type="dxa"/>
            <w:noWrap/>
            <w:hideMark/>
          </w:tcPr>
          <w:p w14:paraId="319D206D" w14:textId="77777777" w:rsidR="00562476" w:rsidRPr="00F60DCC" w:rsidRDefault="00562476" w:rsidP="007B3F30">
            <w:pPr>
              <w:spacing w:after="0" w:line="276" w:lineRule="auto"/>
              <w:jc w:val="both"/>
              <w:rPr>
                <w:sz w:val="20"/>
                <w:szCs w:val="20"/>
              </w:rPr>
            </w:pPr>
            <w:r w:rsidRPr="00F60DCC">
              <w:rPr>
                <w:sz w:val="20"/>
                <w:szCs w:val="20"/>
              </w:rPr>
              <w:t>DISMINUCION</w:t>
            </w:r>
          </w:p>
        </w:tc>
        <w:tc>
          <w:tcPr>
            <w:tcW w:w="578" w:type="dxa"/>
            <w:noWrap/>
            <w:hideMark/>
          </w:tcPr>
          <w:p w14:paraId="73F1CB3D" w14:textId="77777777" w:rsidR="00562476" w:rsidRPr="00F60DCC" w:rsidRDefault="00562476" w:rsidP="007B3F30">
            <w:pPr>
              <w:spacing w:after="0" w:line="276" w:lineRule="auto"/>
              <w:jc w:val="both"/>
              <w:rPr>
                <w:sz w:val="20"/>
                <w:szCs w:val="20"/>
              </w:rPr>
            </w:pPr>
            <w:r w:rsidRPr="00F60DCC">
              <w:rPr>
                <w:sz w:val="20"/>
                <w:szCs w:val="20"/>
              </w:rPr>
              <w:t> </w:t>
            </w:r>
          </w:p>
        </w:tc>
      </w:tr>
      <w:tr w:rsidR="00562476" w:rsidRPr="003905AC" w14:paraId="4AB70307" w14:textId="77777777" w:rsidTr="007B3F30">
        <w:trPr>
          <w:trHeight w:val="300"/>
        </w:trPr>
        <w:tc>
          <w:tcPr>
            <w:tcW w:w="1040" w:type="dxa"/>
            <w:noWrap/>
            <w:hideMark/>
          </w:tcPr>
          <w:p w14:paraId="39FEF216" w14:textId="77777777" w:rsidR="00562476" w:rsidRPr="00F60DCC" w:rsidRDefault="00562476" w:rsidP="007B3F30">
            <w:pPr>
              <w:spacing w:after="0" w:line="276" w:lineRule="auto"/>
              <w:jc w:val="both"/>
              <w:rPr>
                <w:sz w:val="20"/>
                <w:szCs w:val="20"/>
              </w:rPr>
            </w:pPr>
            <w:r w:rsidRPr="00F60DCC">
              <w:rPr>
                <w:sz w:val="20"/>
                <w:szCs w:val="20"/>
              </w:rPr>
              <w:t>61608</w:t>
            </w:r>
          </w:p>
        </w:tc>
        <w:tc>
          <w:tcPr>
            <w:tcW w:w="3829" w:type="dxa"/>
            <w:noWrap/>
            <w:hideMark/>
          </w:tcPr>
          <w:p w14:paraId="0499FD2E" w14:textId="77777777" w:rsidR="00562476" w:rsidRPr="00F60DCC" w:rsidRDefault="00562476" w:rsidP="007B3F30">
            <w:pPr>
              <w:spacing w:after="0" w:line="276" w:lineRule="auto"/>
              <w:jc w:val="both"/>
              <w:rPr>
                <w:sz w:val="20"/>
                <w:szCs w:val="20"/>
              </w:rPr>
            </w:pPr>
            <w:r w:rsidRPr="00F60DCC">
              <w:rPr>
                <w:sz w:val="20"/>
                <w:szCs w:val="20"/>
              </w:rPr>
              <w:t>SUPERVISION DE INFRAEST.</w:t>
            </w:r>
          </w:p>
        </w:tc>
        <w:tc>
          <w:tcPr>
            <w:tcW w:w="416" w:type="dxa"/>
            <w:noWrap/>
            <w:hideMark/>
          </w:tcPr>
          <w:p w14:paraId="22927041" w14:textId="77777777" w:rsidR="00562476" w:rsidRPr="00F60DCC" w:rsidRDefault="00562476" w:rsidP="007B3F30">
            <w:pPr>
              <w:spacing w:after="0" w:line="276" w:lineRule="auto"/>
              <w:jc w:val="both"/>
              <w:rPr>
                <w:sz w:val="20"/>
                <w:szCs w:val="20"/>
              </w:rPr>
            </w:pPr>
            <w:r w:rsidRPr="00F60DCC">
              <w:rPr>
                <w:sz w:val="20"/>
                <w:szCs w:val="20"/>
              </w:rPr>
              <w:t>3</w:t>
            </w:r>
          </w:p>
        </w:tc>
        <w:tc>
          <w:tcPr>
            <w:tcW w:w="419" w:type="dxa"/>
            <w:noWrap/>
            <w:hideMark/>
          </w:tcPr>
          <w:p w14:paraId="66E93D56" w14:textId="77777777" w:rsidR="00562476" w:rsidRPr="00F60DCC" w:rsidRDefault="00562476" w:rsidP="007B3F30">
            <w:pPr>
              <w:spacing w:after="0" w:line="276" w:lineRule="auto"/>
              <w:jc w:val="both"/>
              <w:rPr>
                <w:sz w:val="20"/>
                <w:szCs w:val="20"/>
              </w:rPr>
            </w:pPr>
            <w:r w:rsidRPr="00F60DCC">
              <w:rPr>
                <w:sz w:val="20"/>
                <w:szCs w:val="20"/>
              </w:rPr>
              <w:t>3</w:t>
            </w:r>
          </w:p>
        </w:tc>
        <w:tc>
          <w:tcPr>
            <w:tcW w:w="437" w:type="dxa"/>
            <w:noWrap/>
            <w:hideMark/>
          </w:tcPr>
          <w:p w14:paraId="1CE2F046" w14:textId="77777777" w:rsidR="00562476" w:rsidRPr="00F60DCC" w:rsidRDefault="00562476" w:rsidP="007B3F30">
            <w:pPr>
              <w:spacing w:after="0" w:line="276" w:lineRule="auto"/>
              <w:jc w:val="both"/>
              <w:rPr>
                <w:sz w:val="20"/>
                <w:szCs w:val="20"/>
              </w:rPr>
            </w:pPr>
            <w:r w:rsidRPr="00F60DCC">
              <w:rPr>
                <w:sz w:val="20"/>
                <w:szCs w:val="20"/>
              </w:rPr>
              <w:t>2</w:t>
            </w:r>
          </w:p>
        </w:tc>
        <w:tc>
          <w:tcPr>
            <w:tcW w:w="1467" w:type="dxa"/>
            <w:noWrap/>
            <w:hideMark/>
          </w:tcPr>
          <w:p w14:paraId="492873B6" w14:textId="77777777" w:rsidR="00562476" w:rsidRPr="00F60DCC" w:rsidRDefault="00562476" w:rsidP="007B3F30">
            <w:pPr>
              <w:spacing w:after="0" w:line="276" w:lineRule="auto"/>
              <w:jc w:val="both"/>
              <w:rPr>
                <w:sz w:val="20"/>
                <w:szCs w:val="20"/>
              </w:rPr>
            </w:pPr>
            <w:r w:rsidRPr="00F60DCC">
              <w:rPr>
                <w:sz w:val="20"/>
                <w:szCs w:val="20"/>
              </w:rPr>
              <w:t>$4,000.00</w:t>
            </w:r>
          </w:p>
        </w:tc>
        <w:tc>
          <w:tcPr>
            <w:tcW w:w="1610" w:type="dxa"/>
            <w:noWrap/>
            <w:hideMark/>
          </w:tcPr>
          <w:p w14:paraId="2FEBF57E" w14:textId="77777777" w:rsidR="00562476" w:rsidRPr="00F60DCC" w:rsidRDefault="00562476" w:rsidP="007B3F30">
            <w:pPr>
              <w:spacing w:after="0" w:line="276" w:lineRule="auto"/>
              <w:jc w:val="both"/>
              <w:rPr>
                <w:sz w:val="20"/>
                <w:szCs w:val="20"/>
              </w:rPr>
            </w:pPr>
            <w:r w:rsidRPr="00F60DCC">
              <w:rPr>
                <w:sz w:val="20"/>
                <w:szCs w:val="20"/>
              </w:rPr>
              <w:t> </w:t>
            </w:r>
          </w:p>
        </w:tc>
        <w:tc>
          <w:tcPr>
            <w:tcW w:w="578" w:type="dxa"/>
            <w:noWrap/>
            <w:hideMark/>
          </w:tcPr>
          <w:p w14:paraId="0A35BD97" w14:textId="77777777" w:rsidR="00562476" w:rsidRPr="00F60DCC" w:rsidRDefault="00562476" w:rsidP="007B3F30">
            <w:pPr>
              <w:spacing w:after="0" w:line="276" w:lineRule="auto"/>
              <w:jc w:val="both"/>
              <w:rPr>
                <w:sz w:val="20"/>
                <w:szCs w:val="20"/>
              </w:rPr>
            </w:pPr>
            <w:r w:rsidRPr="00F60DCC">
              <w:rPr>
                <w:sz w:val="20"/>
                <w:szCs w:val="20"/>
              </w:rPr>
              <w:t> </w:t>
            </w:r>
          </w:p>
        </w:tc>
      </w:tr>
    </w:tbl>
    <w:p w14:paraId="69FBEDB8" w14:textId="77777777" w:rsidR="00562476" w:rsidRPr="00DE0115" w:rsidRDefault="00562476" w:rsidP="00562476">
      <w:pPr>
        <w:spacing w:after="0" w:line="276" w:lineRule="auto"/>
        <w:jc w:val="both"/>
        <w:rPr>
          <w:rFonts w:ascii="Times New Roman" w:hAnsi="Times New Roman" w:cs="Times New Roman"/>
          <w:sz w:val="24"/>
          <w:szCs w:val="24"/>
        </w:rPr>
      </w:pPr>
      <w:r w:rsidRPr="00DE0115">
        <w:rPr>
          <w:rFonts w:ascii="Times New Roman" w:eastAsia="Arial" w:hAnsi="Times New Roman" w:cs="Times New Roman"/>
          <w:b/>
          <w:sz w:val="24"/>
          <w:szCs w:val="24"/>
        </w:rPr>
        <w:t>2)</w:t>
      </w:r>
      <w:r w:rsidRPr="00DE0115">
        <w:rPr>
          <w:rFonts w:ascii="Times New Roman" w:eastAsia="Arial" w:hAnsi="Times New Roman" w:cs="Times New Roman"/>
          <w:sz w:val="24"/>
          <w:szCs w:val="24"/>
        </w:rPr>
        <w:t xml:space="preserve"> Se autoriza a la Tesorera </w:t>
      </w:r>
      <w:r>
        <w:rPr>
          <w:rFonts w:ascii="Times New Roman" w:eastAsia="Arial" w:hAnsi="Times New Roman" w:cs="Times New Roman"/>
          <w:sz w:val="24"/>
          <w:szCs w:val="24"/>
        </w:rPr>
        <w:t>Municipal</w:t>
      </w:r>
      <w:r w:rsidRPr="00DE0115">
        <w:rPr>
          <w:rFonts w:ascii="Times New Roman" w:eastAsia="Arial" w:hAnsi="Times New Roman" w:cs="Times New Roman"/>
          <w:sz w:val="24"/>
          <w:szCs w:val="24"/>
        </w:rPr>
        <w:t xml:space="preserve">, </w:t>
      </w:r>
      <w:r w:rsidRPr="00F13D0C">
        <w:rPr>
          <w:rFonts w:ascii="Times New Roman" w:hAnsi="Times New Roman" w:cs="Times New Roman"/>
          <w:sz w:val="24"/>
          <w:szCs w:val="24"/>
        </w:rPr>
        <w:t>Mayra Lissethe Renderos de Vásquez</w:t>
      </w:r>
      <w:r w:rsidRPr="00DE0115">
        <w:rPr>
          <w:rFonts w:ascii="Times New Roman" w:hAnsi="Times New Roman" w:cs="Times New Roman"/>
          <w:sz w:val="24"/>
          <w:szCs w:val="24"/>
        </w:rPr>
        <w:t xml:space="preserve">, para que realice los traslados de fondos a las cuentas correspondientes. </w:t>
      </w:r>
      <w:r w:rsidRPr="00DE0115">
        <w:rPr>
          <w:rFonts w:ascii="Times New Roman" w:hAnsi="Times New Roman" w:cs="Times New Roman"/>
          <w:b/>
          <w:sz w:val="24"/>
          <w:szCs w:val="24"/>
        </w:rPr>
        <w:t>3)</w:t>
      </w:r>
      <w:r w:rsidRPr="00DE0115">
        <w:rPr>
          <w:rFonts w:ascii="Times New Roman" w:eastAsia="Arial" w:hAnsi="Times New Roman" w:cs="Times New Roman"/>
          <w:sz w:val="24"/>
          <w:szCs w:val="24"/>
        </w:rPr>
        <w:t xml:space="preserve"> Notificar a la encargada de presupuesto para que realice los procesos correspondientes para el cumplimiento del presente acuerdo. Comuníquese.</w:t>
      </w:r>
    </w:p>
    <w:p w14:paraId="00DBA54F" w14:textId="77777777" w:rsidR="00562476" w:rsidRPr="00656A95" w:rsidRDefault="00562476" w:rsidP="00562476">
      <w:pPr>
        <w:spacing w:after="0"/>
        <w:jc w:val="both"/>
        <w:rPr>
          <w:rFonts w:ascii="Times New Roman" w:hAnsi="Times New Roman" w:cs="Times New Roman"/>
          <w:sz w:val="24"/>
          <w:szCs w:val="24"/>
        </w:rPr>
      </w:pPr>
      <w:r w:rsidRPr="00656A95">
        <w:rPr>
          <w:rFonts w:ascii="Times New Roman" w:hAnsi="Times New Roman" w:cs="Times New Roman"/>
          <w:sz w:val="24"/>
          <w:szCs w:val="24"/>
        </w:rPr>
        <w:t>Finalizando la presente sesión, y no habiendo nada más que hacer constar, se cierra la presente acta que firmamos.</w:t>
      </w:r>
    </w:p>
    <w:p w14:paraId="056165AD" w14:textId="77777777" w:rsidR="00562476" w:rsidRDefault="00562476" w:rsidP="00562476">
      <w:pPr>
        <w:spacing w:after="0" w:line="276" w:lineRule="auto"/>
        <w:jc w:val="both"/>
        <w:rPr>
          <w:rFonts w:ascii="Times New Roman" w:hAnsi="Times New Roman" w:cs="Times New Roman"/>
        </w:rPr>
      </w:pPr>
    </w:p>
    <w:p w14:paraId="04864424" w14:textId="77777777" w:rsidR="00562476" w:rsidRDefault="00562476" w:rsidP="00562476">
      <w:pPr>
        <w:spacing w:after="0" w:line="276" w:lineRule="auto"/>
        <w:jc w:val="both"/>
        <w:rPr>
          <w:rFonts w:ascii="Times New Roman" w:hAnsi="Times New Roman" w:cs="Times New Roman"/>
          <w:sz w:val="24"/>
          <w:szCs w:val="24"/>
        </w:rPr>
      </w:pPr>
    </w:p>
    <w:p w14:paraId="2DF0D11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Coronel</w:t>
      </w:r>
      <w:r w:rsidRPr="00D5148B">
        <w:rPr>
          <w:rFonts w:ascii="Times New Roman" w:hAnsi="Times New Roman" w:cs="Times New Roman"/>
          <w:color w:val="244061" w:themeColor="accent1" w:themeShade="80"/>
          <w:sz w:val="24"/>
          <w:szCs w:val="24"/>
        </w:rPr>
        <w:t xml:space="preserve"> </w:t>
      </w:r>
      <w:r w:rsidRPr="00D5148B">
        <w:rPr>
          <w:rFonts w:ascii="Times New Roman" w:hAnsi="Times New Roman" w:cs="Times New Roman"/>
          <w:sz w:val="24"/>
          <w:szCs w:val="24"/>
        </w:rPr>
        <w:t>Oswald Sibrian  Miranda</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Oscar Armando Joaquín Vivas</w:t>
      </w:r>
    </w:p>
    <w:p w14:paraId="0A91EF7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Alcalde Municipal</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Síndico Municipal</w:t>
      </w:r>
    </w:p>
    <w:p w14:paraId="1B9B9E24" w14:textId="77777777" w:rsidR="00562476" w:rsidRPr="00D5148B" w:rsidRDefault="00562476" w:rsidP="00562476">
      <w:pPr>
        <w:spacing w:after="0" w:line="276" w:lineRule="auto"/>
        <w:jc w:val="both"/>
        <w:rPr>
          <w:rFonts w:ascii="Times New Roman" w:hAnsi="Times New Roman" w:cs="Times New Roman"/>
          <w:sz w:val="24"/>
          <w:szCs w:val="24"/>
        </w:rPr>
      </w:pPr>
    </w:p>
    <w:p w14:paraId="3C0E879F" w14:textId="77777777" w:rsidR="00562476" w:rsidRDefault="00562476" w:rsidP="00562476">
      <w:pPr>
        <w:spacing w:after="0" w:line="276" w:lineRule="auto"/>
        <w:jc w:val="both"/>
        <w:rPr>
          <w:rFonts w:ascii="Times New Roman" w:hAnsi="Times New Roman" w:cs="Times New Roman"/>
          <w:sz w:val="24"/>
          <w:szCs w:val="24"/>
        </w:rPr>
      </w:pPr>
    </w:p>
    <w:p w14:paraId="1475AF9D" w14:textId="77777777" w:rsidR="00562476" w:rsidRPr="00D5148B" w:rsidRDefault="00562476" w:rsidP="00562476">
      <w:pPr>
        <w:spacing w:after="0" w:line="276" w:lineRule="auto"/>
        <w:jc w:val="both"/>
        <w:rPr>
          <w:rFonts w:ascii="Times New Roman" w:hAnsi="Times New Roman" w:cs="Times New Roman"/>
          <w:sz w:val="24"/>
          <w:szCs w:val="24"/>
        </w:rPr>
      </w:pPr>
    </w:p>
    <w:p w14:paraId="01DECD2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Héct</w:t>
      </w:r>
      <w:r>
        <w:rPr>
          <w:rFonts w:ascii="Times New Roman" w:hAnsi="Times New Roman" w:cs="Times New Roman"/>
          <w:sz w:val="24"/>
          <w:szCs w:val="24"/>
        </w:rPr>
        <w:t>or Ismael Estrada Vásquez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Medardo Benítez López</w:t>
      </w:r>
      <w:r w:rsidRPr="00D5148B">
        <w:rPr>
          <w:rFonts w:ascii="Times New Roman" w:hAnsi="Times New Roman" w:cs="Times New Roman"/>
          <w:sz w:val="24"/>
          <w:szCs w:val="24"/>
        </w:rPr>
        <w:tab/>
      </w:r>
    </w:p>
    <w:p w14:paraId="5B708CE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Primer Regidor Propietario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Propietario</w:t>
      </w:r>
    </w:p>
    <w:p w14:paraId="07DA8E48" w14:textId="77777777" w:rsidR="00562476" w:rsidRPr="00D5148B" w:rsidRDefault="00562476" w:rsidP="00562476">
      <w:pPr>
        <w:spacing w:after="0" w:line="276" w:lineRule="auto"/>
        <w:jc w:val="both"/>
        <w:rPr>
          <w:rFonts w:ascii="Times New Roman" w:hAnsi="Times New Roman" w:cs="Times New Roman"/>
          <w:sz w:val="24"/>
          <w:szCs w:val="24"/>
        </w:rPr>
      </w:pPr>
    </w:p>
    <w:p w14:paraId="66911D25" w14:textId="77777777" w:rsidR="00562476" w:rsidRDefault="00562476" w:rsidP="00562476">
      <w:pPr>
        <w:spacing w:after="0" w:line="276" w:lineRule="auto"/>
        <w:jc w:val="both"/>
        <w:rPr>
          <w:rFonts w:ascii="Times New Roman" w:hAnsi="Times New Roman" w:cs="Times New Roman"/>
          <w:sz w:val="24"/>
          <w:szCs w:val="24"/>
        </w:rPr>
      </w:pPr>
    </w:p>
    <w:p w14:paraId="68180F19" w14:textId="77777777" w:rsidR="00562476" w:rsidRPr="00D5148B" w:rsidRDefault="00562476" w:rsidP="00562476">
      <w:pPr>
        <w:spacing w:after="0" w:line="276" w:lineRule="auto"/>
        <w:jc w:val="both"/>
        <w:rPr>
          <w:rFonts w:ascii="Times New Roman" w:hAnsi="Times New Roman" w:cs="Times New Roman"/>
          <w:sz w:val="24"/>
          <w:szCs w:val="24"/>
        </w:rPr>
      </w:pPr>
    </w:p>
    <w:p w14:paraId="7E08192E"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Carlos Antonio Mendoza Campos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Ulises Hernández Ramírez</w:t>
      </w:r>
      <w:r w:rsidRPr="00D5148B">
        <w:rPr>
          <w:rFonts w:ascii="Times New Roman" w:hAnsi="Times New Roman" w:cs="Times New Roman"/>
          <w:sz w:val="24"/>
          <w:szCs w:val="24"/>
        </w:rPr>
        <w:tab/>
      </w:r>
    </w:p>
    <w:p w14:paraId="17BAF785"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Cuarto Regidor Propietario</w:t>
      </w:r>
    </w:p>
    <w:p w14:paraId="7AB65BE4" w14:textId="77777777" w:rsidR="00562476" w:rsidRDefault="00562476" w:rsidP="00562476">
      <w:pPr>
        <w:spacing w:after="0" w:line="276" w:lineRule="auto"/>
        <w:jc w:val="both"/>
        <w:rPr>
          <w:rFonts w:ascii="Times New Roman" w:hAnsi="Times New Roman" w:cs="Times New Roman"/>
          <w:sz w:val="24"/>
          <w:szCs w:val="24"/>
        </w:rPr>
      </w:pPr>
    </w:p>
    <w:p w14:paraId="40F02AF8" w14:textId="77777777" w:rsidR="00562476" w:rsidRPr="00D5148B" w:rsidRDefault="00562476" w:rsidP="00562476">
      <w:pPr>
        <w:spacing w:after="0" w:line="276" w:lineRule="auto"/>
        <w:jc w:val="both"/>
        <w:rPr>
          <w:rFonts w:ascii="Times New Roman" w:hAnsi="Times New Roman" w:cs="Times New Roman"/>
          <w:sz w:val="24"/>
          <w:szCs w:val="24"/>
        </w:rPr>
      </w:pPr>
    </w:p>
    <w:p w14:paraId="58AD50B9" w14:textId="77777777" w:rsidR="00562476" w:rsidRPr="00D5148B" w:rsidRDefault="00562476" w:rsidP="00562476">
      <w:pPr>
        <w:spacing w:after="0" w:line="276" w:lineRule="auto"/>
        <w:jc w:val="both"/>
        <w:rPr>
          <w:rFonts w:ascii="Times New Roman" w:hAnsi="Times New Roman" w:cs="Times New Roman"/>
          <w:sz w:val="24"/>
          <w:szCs w:val="24"/>
        </w:rPr>
      </w:pPr>
    </w:p>
    <w:p w14:paraId="0BFEA0E0"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Marcelo Francisco Oporto Vides</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Oscar Orlando Sandoval Sánchez</w:t>
      </w:r>
    </w:p>
    <w:p w14:paraId="426E78C8"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Quinto Regidor Propietario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Sexto Regidor Propietario</w:t>
      </w:r>
    </w:p>
    <w:p w14:paraId="231C6E78" w14:textId="77777777" w:rsidR="00562476" w:rsidRPr="00D5148B" w:rsidRDefault="00562476" w:rsidP="00562476">
      <w:pPr>
        <w:spacing w:after="0" w:line="276" w:lineRule="auto"/>
        <w:jc w:val="both"/>
        <w:rPr>
          <w:rFonts w:ascii="Times New Roman" w:hAnsi="Times New Roman" w:cs="Times New Roman"/>
          <w:sz w:val="24"/>
          <w:szCs w:val="24"/>
        </w:rPr>
      </w:pPr>
    </w:p>
    <w:p w14:paraId="14C6B4F5" w14:textId="77777777" w:rsidR="00562476" w:rsidRDefault="00562476" w:rsidP="00562476">
      <w:pPr>
        <w:spacing w:after="0" w:line="276" w:lineRule="auto"/>
        <w:jc w:val="both"/>
        <w:rPr>
          <w:rFonts w:ascii="Times New Roman" w:hAnsi="Times New Roman" w:cs="Times New Roman"/>
          <w:sz w:val="24"/>
          <w:szCs w:val="24"/>
        </w:rPr>
      </w:pPr>
    </w:p>
    <w:p w14:paraId="2618D9CC" w14:textId="77777777" w:rsidR="00562476" w:rsidRPr="00D5148B" w:rsidRDefault="00562476" w:rsidP="00562476">
      <w:pPr>
        <w:spacing w:after="0" w:line="276" w:lineRule="auto"/>
        <w:jc w:val="both"/>
        <w:rPr>
          <w:rFonts w:ascii="Times New Roman" w:hAnsi="Times New Roman" w:cs="Times New Roman"/>
          <w:sz w:val="24"/>
          <w:szCs w:val="24"/>
        </w:rPr>
      </w:pPr>
    </w:p>
    <w:p w14:paraId="226822D4"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Maritza Carolina Martínez de Martínez</w:t>
      </w:r>
      <w:r w:rsidRPr="00D5148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Ángela Dimas Vásquez Herrera  </w:t>
      </w:r>
    </w:p>
    <w:p w14:paraId="100CEFF1"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S</w:t>
      </w:r>
      <w:r>
        <w:rPr>
          <w:rFonts w:ascii="Times New Roman" w:hAnsi="Times New Roman" w:cs="Times New Roman"/>
          <w:sz w:val="24"/>
          <w:szCs w:val="24"/>
        </w:rPr>
        <w:t>éptima Regidora Propietaria</w:t>
      </w:r>
      <w:r>
        <w:rPr>
          <w:rFonts w:ascii="Times New Roman" w:hAnsi="Times New Roman" w:cs="Times New Roman"/>
          <w:sz w:val="24"/>
          <w:szCs w:val="24"/>
        </w:rPr>
        <w:tab/>
      </w:r>
      <w:r>
        <w:rPr>
          <w:rFonts w:ascii="Times New Roman" w:hAnsi="Times New Roman" w:cs="Times New Roman"/>
          <w:sz w:val="24"/>
          <w:szCs w:val="24"/>
        </w:rPr>
        <w:tab/>
        <w:t xml:space="preserve">                           </w:t>
      </w:r>
      <w:r w:rsidRPr="00D5148B">
        <w:rPr>
          <w:rFonts w:ascii="Times New Roman" w:hAnsi="Times New Roman" w:cs="Times New Roman"/>
          <w:sz w:val="24"/>
          <w:szCs w:val="24"/>
        </w:rPr>
        <w:t>Octava Regidora Propietaria</w:t>
      </w:r>
    </w:p>
    <w:p w14:paraId="5B5DAA9E" w14:textId="77777777" w:rsidR="00562476" w:rsidRPr="00D5148B" w:rsidRDefault="00562476" w:rsidP="00562476">
      <w:pPr>
        <w:spacing w:after="0" w:line="276" w:lineRule="auto"/>
        <w:jc w:val="both"/>
        <w:rPr>
          <w:rFonts w:ascii="Times New Roman" w:hAnsi="Times New Roman" w:cs="Times New Roman"/>
          <w:sz w:val="24"/>
          <w:szCs w:val="24"/>
        </w:rPr>
      </w:pPr>
    </w:p>
    <w:p w14:paraId="336766D6" w14:textId="77777777" w:rsidR="00562476" w:rsidRPr="00D5148B" w:rsidRDefault="00562476" w:rsidP="00562476">
      <w:pPr>
        <w:spacing w:after="0" w:line="276" w:lineRule="auto"/>
        <w:jc w:val="both"/>
        <w:rPr>
          <w:rFonts w:ascii="Times New Roman" w:hAnsi="Times New Roman" w:cs="Times New Roman"/>
          <w:sz w:val="24"/>
          <w:szCs w:val="24"/>
        </w:rPr>
      </w:pPr>
    </w:p>
    <w:p w14:paraId="20E0E7C0" w14:textId="77777777" w:rsidR="00562476" w:rsidRPr="00D5148B" w:rsidRDefault="00562476" w:rsidP="00562476">
      <w:pPr>
        <w:spacing w:after="0" w:line="276" w:lineRule="auto"/>
        <w:jc w:val="both"/>
        <w:rPr>
          <w:rFonts w:ascii="Times New Roman" w:hAnsi="Times New Roman" w:cs="Times New Roman"/>
          <w:sz w:val="24"/>
          <w:szCs w:val="24"/>
        </w:rPr>
      </w:pPr>
    </w:p>
    <w:p w14:paraId="6F27799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Ana Aracely Barahona Alvarado</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Cristóbal Ascencio López</w:t>
      </w:r>
    </w:p>
    <w:p w14:paraId="587011E2"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Primera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Segundo Regidor Suplente</w:t>
      </w:r>
      <w:r w:rsidRPr="00D5148B">
        <w:rPr>
          <w:rFonts w:ascii="Times New Roman" w:hAnsi="Times New Roman" w:cs="Times New Roman"/>
          <w:sz w:val="24"/>
          <w:szCs w:val="24"/>
        </w:rPr>
        <w:tab/>
      </w:r>
    </w:p>
    <w:p w14:paraId="5E6AF353" w14:textId="77777777" w:rsidR="00562476" w:rsidRPr="00D5148B" w:rsidRDefault="00562476" w:rsidP="00562476">
      <w:pPr>
        <w:spacing w:after="0" w:line="276" w:lineRule="auto"/>
        <w:jc w:val="both"/>
        <w:rPr>
          <w:rFonts w:ascii="Times New Roman" w:hAnsi="Times New Roman" w:cs="Times New Roman"/>
          <w:sz w:val="24"/>
          <w:szCs w:val="24"/>
        </w:rPr>
      </w:pPr>
    </w:p>
    <w:p w14:paraId="4805AA64" w14:textId="77777777" w:rsidR="00562476"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1C66A61B"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28FF233D"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 xml:space="preserve">Jorge Andrés Nieto Aparicio </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Francisca Idalia Martínez Segura</w:t>
      </w:r>
    </w:p>
    <w:p w14:paraId="5EF7B54C"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Tercer Regidor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Pr>
          <w:rFonts w:ascii="Times New Roman" w:hAnsi="Times New Roman" w:cs="Times New Roman"/>
          <w:sz w:val="24"/>
          <w:szCs w:val="24"/>
        </w:rPr>
        <w:t xml:space="preserve">   </w:t>
      </w:r>
      <w:r w:rsidRPr="00D5148B">
        <w:rPr>
          <w:rFonts w:ascii="Times New Roman" w:hAnsi="Times New Roman" w:cs="Times New Roman"/>
          <w:sz w:val="24"/>
          <w:szCs w:val="24"/>
        </w:rPr>
        <w:t>Cuarta Regidora Suplente</w:t>
      </w:r>
      <w:r w:rsidRPr="00D5148B">
        <w:rPr>
          <w:rFonts w:ascii="Times New Roman" w:hAnsi="Times New Roman" w:cs="Times New Roman"/>
          <w:sz w:val="24"/>
          <w:szCs w:val="24"/>
        </w:rPr>
        <w:tab/>
      </w:r>
      <w:r w:rsidRPr="00D5148B">
        <w:rPr>
          <w:rFonts w:ascii="Times New Roman" w:hAnsi="Times New Roman" w:cs="Times New Roman"/>
          <w:sz w:val="24"/>
          <w:szCs w:val="24"/>
        </w:rPr>
        <w:tab/>
      </w:r>
    </w:p>
    <w:p w14:paraId="5FF31227" w14:textId="77777777" w:rsidR="00562476" w:rsidRDefault="00562476" w:rsidP="00562476">
      <w:pPr>
        <w:spacing w:after="0" w:line="276" w:lineRule="auto"/>
        <w:ind w:left="2124"/>
        <w:rPr>
          <w:rFonts w:ascii="Times New Roman" w:hAnsi="Times New Roman" w:cs="Times New Roman"/>
          <w:sz w:val="24"/>
          <w:szCs w:val="24"/>
        </w:rPr>
      </w:pPr>
    </w:p>
    <w:p w14:paraId="0B0C5171" w14:textId="77777777" w:rsidR="00562476" w:rsidRDefault="00562476" w:rsidP="00562476">
      <w:pPr>
        <w:spacing w:after="0" w:line="276" w:lineRule="auto"/>
        <w:ind w:left="2124"/>
        <w:rPr>
          <w:rFonts w:ascii="Times New Roman" w:hAnsi="Times New Roman" w:cs="Times New Roman"/>
          <w:sz w:val="24"/>
          <w:szCs w:val="24"/>
        </w:rPr>
      </w:pPr>
    </w:p>
    <w:p w14:paraId="729D0569" w14:textId="77777777" w:rsidR="00562476" w:rsidRDefault="00562476" w:rsidP="00562476">
      <w:pPr>
        <w:spacing w:after="0" w:line="276" w:lineRule="auto"/>
        <w:ind w:left="2124"/>
        <w:rPr>
          <w:rFonts w:ascii="Times New Roman" w:hAnsi="Times New Roman" w:cs="Times New Roman"/>
          <w:sz w:val="24"/>
          <w:szCs w:val="24"/>
        </w:rPr>
      </w:pPr>
    </w:p>
    <w:p w14:paraId="0CE5712D" w14:textId="77777777" w:rsidR="00562476" w:rsidRPr="00D5148B" w:rsidRDefault="00562476" w:rsidP="00562476">
      <w:pPr>
        <w:spacing w:after="0" w:line="276" w:lineRule="auto"/>
        <w:ind w:left="2124"/>
        <w:rPr>
          <w:rFonts w:ascii="Times New Roman" w:hAnsi="Times New Roman" w:cs="Times New Roman"/>
          <w:sz w:val="24"/>
          <w:szCs w:val="24"/>
        </w:rPr>
      </w:pPr>
      <w:r w:rsidRPr="00D5148B">
        <w:rPr>
          <w:rFonts w:ascii="Times New Roman" w:hAnsi="Times New Roman" w:cs="Times New Roman"/>
          <w:sz w:val="24"/>
          <w:szCs w:val="24"/>
        </w:rPr>
        <w:t xml:space="preserve">     Licda. María Juliana Escobar Montalvo</w:t>
      </w:r>
    </w:p>
    <w:p w14:paraId="593391B4" w14:textId="77777777" w:rsidR="00562476" w:rsidRPr="00D5148B" w:rsidRDefault="00562476" w:rsidP="00562476">
      <w:pPr>
        <w:spacing w:after="0" w:line="276" w:lineRule="auto"/>
        <w:jc w:val="both"/>
        <w:rPr>
          <w:rFonts w:ascii="Times New Roman" w:hAnsi="Times New Roman" w:cs="Times New Roman"/>
          <w:sz w:val="24"/>
          <w:szCs w:val="24"/>
        </w:rPr>
      </w:pP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r>
      <w:r w:rsidRPr="00D5148B">
        <w:rPr>
          <w:rFonts w:ascii="Times New Roman" w:hAnsi="Times New Roman" w:cs="Times New Roman"/>
          <w:sz w:val="24"/>
          <w:szCs w:val="24"/>
        </w:rPr>
        <w:tab/>
        <w:t xml:space="preserve">      Secretaria Municipal</w:t>
      </w:r>
    </w:p>
    <w:p w14:paraId="5048DF67" w14:textId="77777777" w:rsidR="00562476" w:rsidRDefault="00562476" w:rsidP="00562476">
      <w:pPr>
        <w:spacing w:after="0" w:line="276" w:lineRule="auto"/>
        <w:jc w:val="both"/>
        <w:rPr>
          <w:rFonts w:ascii="Times New Roman" w:hAnsi="Times New Roman" w:cs="Times New Roman"/>
          <w:sz w:val="24"/>
          <w:szCs w:val="24"/>
        </w:rPr>
      </w:pPr>
      <w:r w:rsidRPr="00C63041">
        <w:rPr>
          <w:rFonts w:ascii="Times New Roman" w:hAnsi="Times New Roman" w:cs="Times New Roman"/>
          <w:b/>
          <w:sz w:val="24"/>
          <w:szCs w:val="24"/>
        </w:rPr>
        <w:t xml:space="preserve">”””””ACTA NUMERO </w:t>
      </w:r>
      <w:r>
        <w:rPr>
          <w:rFonts w:ascii="Times New Roman" w:hAnsi="Times New Roman" w:cs="Times New Roman"/>
          <w:b/>
          <w:sz w:val="24"/>
          <w:szCs w:val="24"/>
        </w:rPr>
        <w:t>ONCE</w:t>
      </w:r>
      <w:r w:rsidRPr="00C63041">
        <w:rPr>
          <w:rFonts w:ascii="Times New Roman" w:hAnsi="Times New Roman" w:cs="Times New Roman"/>
          <w:b/>
          <w:sz w:val="24"/>
          <w:szCs w:val="24"/>
        </w:rPr>
        <w:t>.</w:t>
      </w:r>
      <w:r w:rsidRPr="00C63041">
        <w:rPr>
          <w:rFonts w:ascii="Times New Roman" w:hAnsi="Times New Roman" w:cs="Times New Roman"/>
          <w:sz w:val="24"/>
          <w:szCs w:val="24"/>
        </w:rPr>
        <w:t xml:space="preserve"> En el Salón de Reuniones de la Alcaldía Municipal de San Pedro Perulapan, a las ocho horas del día </w:t>
      </w:r>
      <w:r>
        <w:rPr>
          <w:rFonts w:ascii="Times New Roman" w:hAnsi="Times New Roman" w:cs="Times New Roman"/>
          <w:sz w:val="24"/>
          <w:szCs w:val="24"/>
        </w:rPr>
        <w:t>diecinueve</w:t>
      </w:r>
      <w:r w:rsidRPr="00C63041">
        <w:rPr>
          <w:rFonts w:ascii="Times New Roman" w:hAnsi="Times New Roman" w:cs="Times New Roman"/>
          <w:sz w:val="24"/>
          <w:szCs w:val="24"/>
        </w:rPr>
        <w:t xml:space="preserve"> de </w:t>
      </w:r>
      <w:r>
        <w:rPr>
          <w:rFonts w:ascii="Times New Roman" w:hAnsi="Times New Roman" w:cs="Times New Roman"/>
          <w:sz w:val="24"/>
          <w:szCs w:val="24"/>
        </w:rPr>
        <w:t>marzo</w:t>
      </w:r>
      <w:r w:rsidRPr="00C63041">
        <w:rPr>
          <w:rFonts w:ascii="Times New Roman" w:hAnsi="Times New Roman" w:cs="Times New Roman"/>
          <w:sz w:val="24"/>
          <w:szCs w:val="24"/>
        </w:rPr>
        <w:t xml:space="preserve"> de dos mil </w:t>
      </w:r>
      <w:r>
        <w:rPr>
          <w:rFonts w:ascii="Times New Roman" w:hAnsi="Times New Roman" w:cs="Times New Roman"/>
          <w:sz w:val="24"/>
          <w:szCs w:val="24"/>
        </w:rPr>
        <w:t>veinte</w:t>
      </w:r>
      <w:r w:rsidRPr="00C63041">
        <w:rPr>
          <w:rFonts w:ascii="Times New Roman" w:hAnsi="Times New Roman" w:cs="Times New Roman"/>
          <w:sz w:val="24"/>
          <w:szCs w:val="24"/>
        </w:rPr>
        <w:t>, siendo estos el lugar, día y hora señalados en la convocatoria respectiva, para celebrar sesión</w:t>
      </w:r>
      <w:r>
        <w:rPr>
          <w:rFonts w:ascii="Times New Roman" w:hAnsi="Times New Roman" w:cs="Times New Roman"/>
          <w:sz w:val="24"/>
          <w:szCs w:val="24"/>
        </w:rPr>
        <w:t xml:space="preserve"> </w:t>
      </w:r>
      <w:r w:rsidRPr="00C63041">
        <w:rPr>
          <w:rFonts w:ascii="Times New Roman" w:hAnsi="Times New Roman" w:cs="Times New Roman"/>
          <w:sz w:val="24"/>
          <w:szCs w:val="24"/>
        </w:rPr>
        <w:t>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Ángela Dimas Vásquez Herrera. Regidores Suplentes: Ana Aracely Barahona Alvarado, Cristóbal Ascencio López, Jorge Andrés Nieto Aparicio</w:t>
      </w:r>
      <w:r>
        <w:rPr>
          <w:rFonts w:ascii="Times New Roman" w:hAnsi="Times New Roman" w:cs="Times New Roman"/>
          <w:sz w:val="24"/>
          <w:szCs w:val="24"/>
        </w:rPr>
        <w:t xml:space="preserve"> en sustitución de Maritza Carolina Martínez de Martínez quien ha presentado problemas de salud.</w:t>
      </w:r>
      <w:r w:rsidRPr="00C63041">
        <w:rPr>
          <w:rFonts w:ascii="Times New Roman" w:hAnsi="Times New Roman" w:cs="Times New Roman"/>
          <w:sz w:val="24"/>
          <w:szCs w:val="24"/>
        </w:rPr>
        <w:t xml:space="preserve"> Francisca Idalia Martínez Segura. Con asistencia de la Secretaria </w:t>
      </w:r>
      <w:r w:rsidRPr="007A160E">
        <w:rPr>
          <w:rFonts w:ascii="Times New Roman" w:hAnsi="Times New Roman" w:cs="Times New Roman"/>
          <w:sz w:val="24"/>
          <w:szCs w:val="24"/>
        </w:rPr>
        <w:t xml:space="preserve">Municipal Licda. María Juliana Escobar Montalvo.----------------------------------------------------------El Señor Alcalde Municipal, constató el quórum, manifestando que el mismo queda debidamente </w:t>
      </w:r>
      <w:r w:rsidRPr="007A160E">
        <w:rPr>
          <w:rFonts w:ascii="Times New Roman" w:hAnsi="Times New Roman" w:cs="Times New Roman"/>
          <w:sz w:val="24"/>
          <w:szCs w:val="24"/>
        </w:rPr>
        <w:lastRenderedPageBreak/>
        <w:t>establecido. Inmediatamente se sometió a consideración la Agenda a discutir, la cual, fue a probada por mayoría. Seguidamente la Secretaria Municipal dio lectura al acta anterior la cual, fue ratificada en todas sus partes. A continuación se le concede participación a</w:t>
      </w:r>
      <w:r>
        <w:rPr>
          <w:rFonts w:ascii="Times New Roman" w:hAnsi="Times New Roman" w:cs="Times New Roman"/>
          <w:sz w:val="24"/>
          <w:szCs w:val="24"/>
        </w:rPr>
        <w:t xml:space="preserve"> </w:t>
      </w:r>
      <w:r w:rsidRPr="007A160E">
        <w:rPr>
          <w:rFonts w:ascii="Times New Roman" w:hAnsi="Times New Roman" w:cs="Times New Roman"/>
          <w:sz w:val="24"/>
          <w:szCs w:val="24"/>
        </w:rPr>
        <w:t>l</w:t>
      </w:r>
      <w:r>
        <w:rPr>
          <w:rFonts w:ascii="Times New Roman" w:hAnsi="Times New Roman" w:cs="Times New Roman"/>
          <w:sz w:val="24"/>
          <w:szCs w:val="24"/>
        </w:rPr>
        <w:t xml:space="preserve">a comisión de Protección Civil quienes informan la situación en general que se está llevando del municipio de San Pedro Perulapan en esta situación de Emergencia por COVID-19 donde la unidad de salud está realizando diversas inspecciones a personas sospechosas ya que según denuncias hay en algunos cantones ciudadanos que han entrado al país por algún punto ciego esto se debe verificar y realizar un protocolo establecido, además solicitan al Concejo Municipal en pleno el apoyo a la comisión con la contratación de un médico, la compra de mascarillas, guantes y alcohol gel así como la compra de víveres para personas más vulnerables del municipio, entre otras cosas. Inmediatamente se recibe a Evin Alexis Sánchez Pinto, en este caso como presidente del comité de Seguridad y Salud Ocupacional, informando de las acciones que se tomaron en el marco de los decretos 593 y 594 y para dar cumplimiento a dichas disposiciones en nombre de la comisión sugiere lo siguiente: Ratificar la aprobación de enviar a descansar a sus viviendas a empleados mayores de 60 años y aquellos que padecen de alguna enfermedad crónica, además sugiere disminuir la aglomeración de personal en las instalaciones de la alcaldía municipal enviando a sus casas también a los empleados que su presencia o labor no es de imprescindible importancia. Luego Miguel Ángel Orellana, Jefe de Proyección Social, manifiesta que es importante adelantar en estos momentos la compra de la canasta solidaria la cual tiene un presupuesto para éste año 2020 de $40,000.00 dólares, el censo de las personas beneficiarias ya está elaborado pues serían los adultos mayores de 60 años y las personas con discapacidades, varios miembros del Concejo Municipal opinan que se debería entregar además a personas que viven de trabajos informales. </w:t>
      </w:r>
      <w:r w:rsidRPr="00C167FE">
        <w:rPr>
          <w:rFonts w:ascii="Times New Roman" w:hAnsi="Times New Roman" w:cs="Times New Roman"/>
          <w:sz w:val="24"/>
          <w:szCs w:val="24"/>
        </w:rPr>
        <w:t>Y finalmente se les dieron lectura a todos los documentos y solicitudes dirigidos al honorable Concejo Municipal de los cuales se tomaron acuerdos según disponibilidades con las que se cuentan en ésta Administración Municipal. Después de deliberar lo antes expresado; la municipalidad, haciendo uso de sus facultades Municipales, Acuerda:</w:t>
      </w:r>
    </w:p>
    <w:p w14:paraId="16AF5747" w14:textId="77777777" w:rsidR="00562476" w:rsidRDefault="00562476" w:rsidP="00562476">
      <w:pPr>
        <w:spacing w:after="0" w:line="276" w:lineRule="auto"/>
        <w:jc w:val="both"/>
        <w:rPr>
          <w:rFonts w:ascii="Times New Roman" w:hAnsi="Times New Roman" w:cs="Times New Roman"/>
          <w:sz w:val="24"/>
          <w:szCs w:val="24"/>
        </w:rPr>
      </w:pPr>
    </w:p>
    <w:p w14:paraId="5FB3EA1A" w14:textId="77777777" w:rsidR="00562476" w:rsidRPr="00E72E6C" w:rsidRDefault="00562476" w:rsidP="00562476">
      <w:pPr>
        <w:spacing w:after="0" w:line="276" w:lineRule="auto"/>
        <w:jc w:val="both"/>
        <w:rPr>
          <w:rFonts w:ascii="Times New Roman" w:hAnsi="Times New Roman" w:cs="Times New Roman"/>
          <w:sz w:val="24"/>
          <w:szCs w:val="24"/>
        </w:rPr>
      </w:pPr>
      <w:r w:rsidRPr="00E72E6C">
        <w:rPr>
          <w:rFonts w:ascii="Times New Roman" w:hAnsi="Times New Roman" w:cs="Times New Roman"/>
          <w:b/>
          <w:sz w:val="24"/>
          <w:szCs w:val="24"/>
        </w:rPr>
        <w:t>ACUERDO NÚMERO UNO:</w:t>
      </w:r>
      <w:r w:rsidRPr="00E72E6C">
        <w:rPr>
          <w:rFonts w:ascii="Times New Roman" w:hAnsi="Times New Roman" w:cs="Times New Roman"/>
          <w:sz w:val="24"/>
          <w:szCs w:val="24"/>
        </w:rPr>
        <w:t xml:space="preserve"> El Concejo Municipal,  CONSIDERANDO: </w:t>
      </w:r>
    </w:p>
    <w:p w14:paraId="1428C0D6" w14:textId="77777777" w:rsidR="00562476" w:rsidRPr="00E72E6C" w:rsidRDefault="00562476" w:rsidP="00562476">
      <w:pPr>
        <w:spacing w:after="0" w:line="276" w:lineRule="auto"/>
        <w:jc w:val="both"/>
        <w:rPr>
          <w:rFonts w:ascii="Times New Roman" w:hAnsi="Times New Roman" w:cs="Times New Roman"/>
          <w:sz w:val="24"/>
          <w:szCs w:val="24"/>
        </w:rPr>
      </w:pPr>
      <w:r w:rsidRPr="00E72E6C">
        <w:rPr>
          <w:rFonts w:ascii="Times New Roman" w:hAnsi="Times New Roman" w:cs="Times New Roman"/>
          <w:sz w:val="24"/>
          <w:szCs w:val="24"/>
        </w:rPr>
        <w:t>I- 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14:paraId="7A7A9FF7" w14:textId="77777777" w:rsidR="00562476" w:rsidRPr="00790FCB" w:rsidRDefault="00562476" w:rsidP="00562476">
      <w:pPr>
        <w:spacing w:after="0" w:line="276" w:lineRule="auto"/>
        <w:jc w:val="both"/>
        <w:rPr>
          <w:rFonts w:ascii="Times New Roman" w:hAnsi="Times New Roman" w:cs="Times New Roman"/>
          <w:sz w:val="24"/>
          <w:szCs w:val="24"/>
        </w:rPr>
      </w:pPr>
      <w:r w:rsidRPr="00E72E6C">
        <w:rPr>
          <w:rFonts w:ascii="Times New Roman" w:hAnsi="Times New Roman" w:cs="Times New Roman"/>
          <w:sz w:val="24"/>
          <w:szCs w:val="24"/>
        </w:rPr>
        <w:t xml:space="preserve">II- </w:t>
      </w:r>
      <w:r w:rsidRPr="00790FCB">
        <w:rPr>
          <w:rFonts w:ascii="Times New Roman" w:hAnsi="Times New Roman" w:cs="Times New Roman"/>
          <w:sz w:val="24"/>
          <w:szCs w:val="24"/>
        </w:rPr>
        <w:t>Que según el Art. 28 de la Corte de Cuentas de la República, que literalmente dice: Objeciones a Órdenes Superiores: Los servidores al ejercer el control previo financiero o administrativo, analizarán las operaciones propuestas antes de su autorización o ejecución, examinando su legalidad, veracidad, conveniencia, oportunidad y pertinencia; y podrán objetar, por escrito, las órdenes de sus superiores, expresando las razones de la objeción. Si el superior autorizare, por escrito, los servidores cumplirán la orden, pero la responsabilidad caerá en el superior.</w:t>
      </w:r>
    </w:p>
    <w:p w14:paraId="4D57B8D9" w14:textId="77777777" w:rsidR="00562476" w:rsidRPr="00E72E6C"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E72E6C">
        <w:rPr>
          <w:rFonts w:ascii="Times New Roman" w:hAnsi="Times New Roman" w:cs="Times New Roman"/>
          <w:sz w:val="24"/>
          <w:szCs w:val="24"/>
        </w:rPr>
        <w:t>Que las arcas de Tesorería Municipal, no cuenta con los recursos necesarios para hacerle frente a los compromisos que se tienen como los salarios a empleados Municipales</w:t>
      </w:r>
      <w:r>
        <w:rPr>
          <w:rFonts w:ascii="Times New Roman" w:hAnsi="Times New Roman" w:cs="Times New Roman"/>
          <w:sz w:val="24"/>
          <w:szCs w:val="24"/>
        </w:rPr>
        <w:t xml:space="preserve"> y Dietas del Concejo Municipal</w:t>
      </w:r>
      <w:r w:rsidRPr="00E72E6C">
        <w:rPr>
          <w:rFonts w:ascii="Times New Roman" w:hAnsi="Times New Roman" w:cs="Times New Roman"/>
          <w:sz w:val="24"/>
          <w:szCs w:val="24"/>
        </w:rPr>
        <w:t xml:space="preserve">, correspondiente al mes de </w:t>
      </w:r>
      <w:r>
        <w:rPr>
          <w:rFonts w:ascii="Times New Roman" w:hAnsi="Times New Roman" w:cs="Times New Roman"/>
          <w:sz w:val="24"/>
          <w:szCs w:val="24"/>
        </w:rPr>
        <w:t>marzo</w:t>
      </w:r>
      <w:r w:rsidRPr="00E72E6C">
        <w:rPr>
          <w:rFonts w:ascii="Times New Roman" w:hAnsi="Times New Roman" w:cs="Times New Roman"/>
          <w:sz w:val="24"/>
          <w:szCs w:val="24"/>
        </w:rPr>
        <w:t xml:space="preserve"> 20</w:t>
      </w:r>
      <w:r>
        <w:rPr>
          <w:rFonts w:ascii="Times New Roman" w:hAnsi="Times New Roman" w:cs="Times New Roman"/>
          <w:sz w:val="24"/>
          <w:szCs w:val="24"/>
        </w:rPr>
        <w:t>20</w:t>
      </w:r>
      <w:r w:rsidRPr="00E72E6C">
        <w:rPr>
          <w:rFonts w:ascii="Times New Roman" w:hAnsi="Times New Roman" w:cs="Times New Roman"/>
          <w:sz w:val="24"/>
          <w:szCs w:val="24"/>
        </w:rPr>
        <w:t>.</w:t>
      </w:r>
    </w:p>
    <w:p w14:paraId="395B28E3" w14:textId="77777777" w:rsidR="00562476" w:rsidRPr="00447905" w:rsidRDefault="00562476" w:rsidP="00562476">
      <w:pPr>
        <w:spacing w:after="0" w:line="276" w:lineRule="auto"/>
        <w:jc w:val="both"/>
        <w:rPr>
          <w:rFonts w:ascii="Times New Roman" w:hAnsi="Times New Roman" w:cs="Times New Roman"/>
          <w:sz w:val="24"/>
          <w:szCs w:val="24"/>
        </w:rPr>
      </w:pPr>
      <w:r w:rsidRPr="00E72E6C">
        <w:rPr>
          <w:rFonts w:ascii="Times New Roman" w:hAnsi="Times New Roman" w:cs="Times New Roman"/>
          <w:sz w:val="24"/>
          <w:szCs w:val="24"/>
        </w:rPr>
        <w:t>I</w:t>
      </w:r>
      <w:r>
        <w:rPr>
          <w:rFonts w:ascii="Times New Roman" w:hAnsi="Times New Roman" w:cs="Times New Roman"/>
          <w:sz w:val="24"/>
          <w:szCs w:val="24"/>
        </w:rPr>
        <w:t>V</w:t>
      </w:r>
      <w:r w:rsidRPr="00E72E6C">
        <w:rPr>
          <w:rFonts w:ascii="Times New Roman" w:hAnsi="Times New Roman" w:cs="Times New Roman"/>
          <w:sz w:val="24"/>
          <w:szCs w:val="24"/>
        </w:rPr>
        <w:t xml:space="preserve">- Que es necesario un refuerzo presupuestario, para salir adelante con los compromisos que se requieren. Por lo tanto el Concejo Municipal en uso de las facultades que le otorga el Código Municipal. ACUERDA: AUTORIZAR, los salarios a empleados municipales, </w:t>
      </w:r>
      <w:r>
        <w:rPr>
          <w:rFonts w:ascii="Times New Roman" w:hAnsi="Times New Roman" w:cs="Times New Roman"/>
          <w:sz w:val="24"/>
          <w:szCs w:val="24"/>
        </w:rPr>
        <w:t xml:space="preserve">y pago de Dietas al Concejo Municipal, </w:t>
      </w:r>
      <w:r w:rsidRPr="00E72E6C">
        <w:rPr>
          <w:rFonts w:ascii="Times New Roman" w:hAnsi="Times New Roman" w:cs="Times New Roman"/>
          <w:sz w:val="24"/>
          <w:szCs w:val="24"/>
        </w:rPr>
        <w:t>correspondiente</w:t>
      </w:r>
      <w:r>
        <w:rPr>
          <w:rFonts w:ascii="Times New Roman" w:hAnsi="Times New Roman" w:cs="Times New Roman"/>
          <w:sz w:val="24"/>
          <w:szCs w:val="24"/>
        </w:rPr>
        <w:t>s</w:t>
      </w:r>
      <w:r w:rsidRPr="00E72E6C">
        <w:rPr>
          <w:rFonts w:ascii="Times New Roman" w:hAnsi="Times New Roman" w:cs="Times New Roman"/>
          <w:sz w:val="24"/>
          <w:szCs w:val="24"/>
        </w:rPr>
        <w:t xml:space="preserve"> al mes de </w:t>
      </w:r>
      <w:r>
        <w:rPr>
          <w:rFonts w:ascii="Times New Roman" w:hAnsi="Times New Roman" w:cs="Times New Roman"/>
          <w:sz w:val="24"/>
          <w:szCs w:val="24"/>
        </w:rPr>
        <w:t>marzo 2020</w:t>
      </w:r>
      <w:r w:rsidRPr="00E72E6C">
        <w:rPr>
          <w:rFonts w:ascii="Times New Roman" w:hAnsi="Times New Roman" w:cs="Times New Roman"/>
          <w:sz w:val="24"/>
          <w:szCs w:val="24"/>
        </w:rPr>
        <w:t xml:space="preserve"> por sus labores prestadas. </w:t>
      </w:r>
      <w:r w:rsidRPr="00E72E6C">
        <w:rPr>
          <w:rFonts w:ascii="Times New Roman" w:hAnsi="Times New Roman" w:cs="Times New Roman"/>
          <w:b/>
          <w:sz w:val="24"/>
          <w:szCs w:val="24"/>
        </w:rPr>
        <w:t>Por lo que el Concejo municipal  en uso de las facultades que le confiere el Código Municipal ACUERDA: 1)</w:t>
      </w:r>
      <w:r w:rsidRPr="00E72E6C">
        <w:rPr>
          <w:rFonts w:ascii="Times New Roman" w:hAnsi="Times New Roman" w:cs="Times New Roman"/>
          <w:sz w:val="24"/>
          <w:szCs w:val="24"/>
        </w:rPr>
        <w:t xml:space="preserve"> Aprobar La siguiente transferencia de fondo por un monto de </w:t>
      </w:r>
      <w:r>
        <w:rPr>
          <w:rFonts w:ascii="Times New Roman" w:hAnsi="Times New Roman" w:cs="Times New Roman"/>
          <w:sz w:val="24"/>
          <w:szCs w:val="24"/>
        </w:rPr>
        <w:t>SIETE</w:t>
      </w:r>
      <w:r w:rsidRPr="00E72E6C">
        <w:rPr>
          <w:rFonts w:ascii="Times New Roman" w:hAnsi="Times New Roman" w:cs="Times New Roman"/>
          <w:sz w:val="24"/>
          <w:szCs w:val="24"/>
        </w:rPr>
        <w:t xml:space="preserve"> MIL</w:t>
      </w:r>
      <w:r>
        <w:rPr>
          <w:rFonts w:ascii="Times New Roman" w:hAnsi="Times New Roman" w:cs="Times New Roman"/>
          <w:sz w:val="24"/>
          <w:szCs w:val="24"/>
        </w:rPr>
        <w:t xml:space="preserve"> NOVECIENTOS OCHENTA</w:t>
      </w:r>
      <w:r w:rsidRPr="00E72E6C">
        <w:rPr>
          <w:rFonts w:ascii="Times New Roman" w:hAnsi="Times New Roman" w:cs="Times New Roman"/>
          <w:sz w:val="24"/>
          <w:szCs w:val="24"/>
        </w:rPr>
        <w:t xml:space="preserve"> 00/100 DÓLARES DE LOS ESTADOS UNIDOS DE NORTE AMERICA ($</w:t>
      </w:r>
      <w:r>
        <w:rPr>
          <w:rFonts w:ascii="Times New Roman" w:hAnsi="Times New Roman" w:cs="Times New Roman"/>
          <w:sz w:val="24"/>
          <w:szCs w:val="24"/>
        </w:rPr>
        <w:t>7</w:t>
      </w:r>
      <w:r w:rsidRPr="00E72E6C">
        <w:rPr>
          <w:rFonts w:ascii="Times New Roman" w:hAnsi="Times New Roman" w:cs="Times New Roman"/>
          <w:sz w:val="24"/>
          <w:szCs w:val="24"/>
        </w:rPr>
        <w:t>,</w:t>
      </w:r>
      <w:r>
        <w:rPr>
          <w:rFonts w:ascii="Times New Roman" w:hAnsi="Times New Roman" w:cs="Times New Roman"/>
          <w:sz w:val="24"/>
          <w:szCs w:val="24"/>
        </w:rPr>
        <w:t>98</w:t>
      </w:r>
      <w:r w:rsidRPr="00E72E6C">
        <w:rPr>
          <w:rFonts w:ascii="Times New Roman" w:hAnsi="Times New Roman" w:cs="Times New Roman"/>
          <w:sz w:val="24"/>
          <w:szCs w:val="24"/>
        </w:rPr>
        <w:t>0.00) en calidad de PRÉSTAMO de la cuenta 25% FODES-ISDEM PERIODO 2018-2021 PARA LA CUENTA FONDO COMUN PERIODO 2018-2021, #100-200-700911-5,</w:t>
      </w:r>
      <w:r>
        <w:rPr>
          <w:rFonts w:ascii="Times New Roman" w:hAnsi="Times New Roman" w:cs="Times New Roman"/>
          <w:sz w:val="24"/>
          <w:szCs w:val="24"/>
        </w:rPr>
        <w:t xml:space="preserve"> 2) </w:t>
      </w:r>
      <w:r w:rsidRPr="00E72E6C">
        <w:rPr>
          <w:rFonts w:ascii="Times New Roman" w:hAnsi="Times New Roman" w:cs="Times New Roman"/>
          <w:sz w:val="24"/>
          <w:szCs w:val="24"/>
        </w:rPr>
        <w:t xml:space="preserve">Aprobar La siguiente transferencia de fondo por un monto de </w:t>
      </w:r>
      <w:r>
        <w:rPr>
          <w:rFonts w:ascii="Times New Roman" w:hAnsi="Times New Roman" w:cs="Times New Roman"/>
          <w:sz w:val="24"/>
          <w:szCs w:val="24"/>
        </w:rPr>
        <w:t>DIEZ</w:t>
      </w:r>
      <w:r w:rsidRPr="00E72E6C">
        <w:rPr>
          <w:rFonts w:ascii="Times New Roman" w:hAnsi="Times New Roman" w:cs="Times New Roman"/>
          <w:sz w:val="24"/>
          <w:szCs w:val="24"/>
        </w:rPr>
        <w:t xml:space="preserve"> MIL</w:t>
      </w:r>
      <w:r>
        <w:rPr>
          <w:rFonts w:ascii="Times New Roman" w:hAnsi="Times New Roman" w:cs="Times New Roman"/>
          <w:sz w:val="24"/>
          <w:szCs w:val="24"/>
        </w:rPr>
        <w:t xml:space="preserve"> </w:t>
      </w:r>
      <w:r w:rsidRPr="00E72E6C">
        <w:rPr>
          <w:rFonts w:ascii="Times New Roman" w:hAnsi="Times New Roman" w:cs="Times New Roman"/>
          <w:sz w:val="24"/>
          <w:szCs w:val="24"/>
        </w:rPr>
        <w:t>00/100 DÓLARES DE LOS ESTADOS UNIDOS DE NORTE AMERICA ($</w:t>
      </w:r>
      <w:r>
        <w:rPr>
          <w:rFonts w:ascii="Times New Roman" w:hAnsi="Times New Roman" w:cs="Times New Roman"/>
          <w:sz w:val="24"/>
          <w:szCs w:val="24"/>
        </w:rPr>
        <w:t>10,000</w:t>
      </w:r>
      <w:r w:rsidRPr="00E72E6C">
        <w:rPr>
          <w:rFonts w:ascii="Times New Roman" w:hAnsi="Times New Roman" w:cs="Times New Roman"/>
          <w:sz w:val="24"/>
          <w:szCs w:val="24"/>
        </w:rPr>
        <w:t xml:space="preserve">.00) en calidad de PRÉSTAMO de la cuenta 5% </w:t>
      </w:r>
      <w:r>
        <w:rPr>
          <w:rFonts w:ascii="Times New Roman" w:hAnsi="Times New Roman" w:cs="Times New Roman"/>
          <w:sz w:val="24"/>
          <w:szCs w:val="24"/>
        </w:rPr>
        <w:t>FIESTAS</w:t>
      </w:r>
      <w:r w:rsidRPr="00E72E6C">
        <w:rPr>
          <w:rFonts w:ascii="Times New Roman" w:hAnsi="Times New Roman" w:cs="Times New Roman"/>
          <w:sz w:val="24"/>
          <w:szCs w:val="24"/>
        </w:rPr>
        <w:t xml:space="preserve"> </w:t>
      </w:r>
      <w:r>
        <w:rPr>
          <w:rFonts w:ascii="Times New Roman" w:hAnsi="Times New Roman" w:cs="Times New Roman"/>
          <w:sz w:val="24"/>
          <w:szCs w:val="24"/>
        </w:rPr>
        <w:t xml:space="preserve">PATRONALES # 200-200-909577-2 </w:t>
      </w:r>
      <w:r w:rsidRPr="00E72E6C">
        <w:rPr>
          <w:rFonts w:ascii="Times New Roman" w:hAnsi="Times New Roman" w:cs="Times New Roman"/>
          <w:sz w:val="24"/>
          <w:szCs w:val="24"/>
        </w:rPr>
        <w:t>PARA LA CUENTA FONDO COMUN PERIODO 2018-2021, #100-200-700911-5,</w:t>
      </w:r>
      <w:r>
        <w:rPr>
          <w:rFonts w:ascii="Times New Roman" w:hAnsi="Times New Roman" w:cs="Times New Roman"/>
          <w:sz w:val="24"/>
          <w:szCs w:val="24"/>
        </w:rPr>
        <w:t xml:space="preserve"> </w:t>
      </w:r>
      <w:r w:rsidRPr="00E72E6C">
        <w:rPr>
          <w:rFonts w:ascii="Times New Roman" w:hAnsi="Times New Roman" w:cs="Times New Roman"/>
          <w:sz w:val="24"/>
          <w:szCs w:val="24"/>
        </w:rPr>
        <w:t xml:space="preserve"> montos que serán  reintegrados Según disposición con la que se cuenta en la Administración Municipal, la suma de </w:t>
      </w:r>
      <w:r>
        <w:rPr>
          <w:rFonts w:ascii="Times New Roman" w:hAnsi="Times New Roman" w:cs="Times New Roman"/>
          <w:sz w:val="24"/>
          <w:szCs w:val="24"/>
        </w:rPr>
        <w:t>DIECISIETE</w:t>
      </w:r>
      <w:r w:rsidRPr="00E72E6C">
        <w:rPr>
          <w:rFonts w:ascii="Times New Roman" w:hAnsi="Times New Roman" w:cs="Times New Roman"/>
          <w:sz w:val="24"/>
          <w:szCs w:val="24"/>
        </w:rPr>
        <w:t xml:space="preserve"> MIL</w:t>
      </w:r>
      <w:r>
        <w:rPr>
          <w:rFonts w:ascii="Times New Roman" w:hAnsi="Times New Roman" w:cs="Times New Roman"/>
          <w:sz w:val="24"/>
          <w:szCs w:val="24"/>
        </w:rPr>
        <w:t xml:space="preserve"> NOVECINTOS OCHENTA</w:t>
      </w:r>
      <w:r w:rsidRPr="00E72E6C">
        <w:rPr>
          <w:rFonts w:ascii="Times New Roman" w:hAnsi="Times New Roman" w:cs="Times New Roman"/>
          <w:sz w:val="24"/>
          <w:szCs w:val="24"/>
        </w:rPr>
        <w:t xml:space="preserve"> 00/100 DÓLARES DE LOS ESTADOS UNIDOS DE NORTE AMERICA ($1</w:t>
      </w:r>
      <w:r>
        <w:rPr>
          <w:rFonts w:ascii="Times New Roman" w:hAnsi="Times New Roman" w:cs="Times New Roman"/>
          <w:sz w:val="24"/>
          <w:szCs w:val="24"/>
        </w:rPr>
        <w:t>7</w:t>
      </w:r>
      <w:r w:rsidRPr="00E72E6C">
        <w:rPr>
          <w:rFonts w:ascii="Times New Roman" w:hAnsi="Times New Roman" w:cs="Times New Roman"/>
          <w:sz w:val="24"/>
          <w:szCs w:val="24"/>
        </w:rPr>
        <w:t>,</w:t>
      </w:r>
      <w:r>
        <w:rPr>
          <w:rFonts w:ascii="Times New Roman" w:hAnsi="Times New Roman" w:cs="Times New Roman"/>
          <w:sz w:val="24"/>
          <w:szCs w:val="24"/>
        </w:rPr>
        <w:t>98</w:t>
      </w:r>
      <w:r w:rsidRPr="00E72E6C">
        <w:rPr>
          <w:rFonts w:ascii="Times New Roman" w:hAnsi="Times New Roman" w:cs="Times New Roman"/>
          <w:sz w:val="24"/>
          <w:szCs w:val="24"/>
        </w:rPr>
        <w:t xml:space="preserve">0.00), Así mismo se faculta a la </w:t>
      </w:r>
      <w:r w:rsidRPr="00C63041">
        <w:rPr>
          <w:rFonts w:ascii="Times New Roman" w:hAnsi="Times New Roman" w:cs="Times New Roman"/>
          <w:sz w:val="24"/>
          <w:szCs w:val="24"/>
        </w:rPr>
        <w:t>Tesorera Municipal</w:t>
      </w:r>
      <w:r>
        <w:rPr>
          <w:rFonts w:ascii="Times New Roman" w:hAnsi="Times New Roman" w:cs="Times New Roman"/>
          <w:sz w:val="24"/>
          <w:szCs w:val="24"/>
        </w:rPr>
        <w:t>,</w:t>
      </w:r>
      <w:r w:rsidRPr="00C63041">
        <w:rPr>
          <w:rFonts w:ascii="Times New Roman" w:hAnsi="Times New Roman" w:cs="Times New Roman"/>
          <w:sz w:val="24"/>
          <w:szCs w:val="24"/>
        </w:rPr>
        <w:t xml:space="preserve"> Licda. Mayra Lissethe Renderos de Vásquez</w:t>
      </w:r>
      <w:r w:rsidRPr="00E72E6C">
        <w:rPr>
          <w:rFonts w:ascii="Times New Roman" w:hAnsi="Times New Roman" w:cs="Times New Roman"/>
          <w:sz w:val="24"/>
          <w:szCs w:val="24"/>
        </w:rPr>
        <w:t>, para que realice las respectivas transferencias  bancarias y a la vez el pago de los salarios a empleados Municipales. COMUNÍQUESE.</w:t>
      </w:r>
    </w:p>
    <w:p w14:paraId="793C4DF3" w14:textId="77777777" w:rsidR="00562476" w:rsidRDefault="00562476" w:rsidP="00562476">
      <w:pPr>
        <w:autoSpaceDE w:val="0"/>
        <w:autoSpaceDN w:val="0"/>
        <w:adjustRightInd w:val="0"/>
        <w:spacing w:after="0" w:line="276" w:lineRule="auto"/>
        <w:jc w:val="both"/>
        <w:rPr>
          <w:rFonts w:ascii="Times New Roman" w:hAnsi="Times New Roman" w:cs="Times New Roman"/>
          <w:b/>
          <w:sz w:val="24"/>
          <w:szCs w:val="24"/>
        </w:rPr>
      </w:pPr>
    </w:p>
    <w:p w14:paraId="19875A0B"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r w:rsidRPr="00C030C9">
        <w:rPr>
          <w:rFonts w:ascii="Times New Roman" w:hAnsi="Times New Roman" w:cs="Times New Roman"/>
          <w:b/>
          <w:sz w:val="24"/>
          <w:szCs w:val="24"/>
        </w:rPr>
        <w:t>ACUERDO NÚMERO DOS:</w:t>
      </w:r>
      <w:r w:rsidRPr="00C030C9">
        <w:rPr>
          <w:rFonts w:ascii="Times New Roman" w:hAnsi="Times New Roman" w:cs="Times New Roman"/>
          <w:sz w:val="24"/>
          <w:szCs w:val="24"/>
        </w:rPr>
        <w:t xml:space="preserve"> </w:t>
      </w:r>
      <w:r w:rsidRPr="0078197A">
        <w:rPr>
          <w:rFonts w:ascii="Times New Roman" w:hAnsi="Times New Roman" w:cs="Times New Roman"/>
          <w:sz w:val="24"/>
          <w:szCs w:val="24"/>
        </w:rPr>
        <w:t xml:space="preserve">El Concejo Municipal, al verificar la conveniencia en efectuar todos los pagos que se deberán cancelar a los proveedores que han prestado servicios a esta Alcaldía Municipal; de conformidad con el Art. 91 del Código Municipal, Acuerdan: Autorizar a la </w:t>
      </w:r>
      <w:r w:rsidRPr="00C63041">
        <w:rPr>
          <w:rFonts w:ascii="Times New Roman" w:hAnsi="Times New Roman" w:cs="Times New Roman"/>
          <w:sz w:val="24"/>
          <w:szCs w:val="24"/>
        </w:rPr>
        <w:t>Tesorera Municipal</w:t>
      </w:r>
      <w:r>
        <w:rPr>
          <w:rFonts w:ascii="Times New Roman" w:hAnsi="Times New Roman" w:cs="Times New Roman"/>
          <w:sz w:val="24"/>
          <w:szCs w:val="24"/>
        </w:rPr>
        <w:t>,</w:t>
      </w:r>
      <w:r w:rsidRPr="00C63041">
        <w:rPr>
          <w:rFonts w:ascii="Times New Roman" w:hAnsi="Times New Roman" w:cs="Times New Roman"/>
          <w:sz w:val="24"/>
          <w:szCs w:val="24"/>
        </w:rPr>
        <w:t xml:space="preserve"> Licda. Mayra Lissethe Renderos de Vásquez</w:t>
      </w:r>
      <w:r w:rsidRPr="0078197A">
        <w:rPr>
          <w:rFonts w:ascii="Times New Roman" w:hAnsi="Times New Roman" w:cs="Times New Roman"/>
          <w:sz w:val="24"/>
          <w:szCs w:val="24"/>
        </w:rPr>
        <w:t>, para que pueda erogar y cancelar los servicios siguientes: Se autoriza a la Encargada del Presupuesto Municipal para descargar en las cifras correspondientes del presupuesto Municipal vigente, cabe mencionar que algunas de las erogaciones acá descritas se habían autorizado previamente y a continuación se detallan los proveedores que han prestado dichos servicios para que se les efectúe el desembolso correspondiente de acuerdo a la documentación presentada.</w:t>
      </w:r>
      <w:r w:rsidRPr="0078197A">
        <w:rPr>
          <w:rFonts w:ascii="Times New Roman" w:hAnsi="Times New Roman" w:cs="Times New Roman"/>
          <w:b/>
          <w:sz w:val="24"/>
          <w:szCs w:val="24"/>
        </w:rPr>
        <w:t xml:space="preserve"> </w:t>
      </w:r>
    </w:p>
    <w:tbl>
      <w:tblPr>
        <w:tblStyle w:val="Tablaconcuadrcula"/>
        <w:tblW w:w="0" w:type="auto"/>
        <w:tblLook w:val="04A0" w:firstRow="1" w:lastRow="0" w:firstColumn="1" w:lastColumn="0" w:noHBand="0" w:noVBand="1"/>
      </w:tblPr>
      <w:tblGrid>
        <w:gridCol w:w="461"/>
        <w:gridCol w:w="1779"/>
        <w:gridCol w:w="806"/>
        <w:gridCol w:w="3046"/>
        <w:gridCol w:w="1183"/>
        <w:gridCol w:w="1276"/>
        <w:gridCol w:w="1127"/>
      </w:tblGrid>
      <w:tr w:rsidR="00562476" w:rsidRPr="00FC3C9B" w14:paraId="2EB33919" w14:textId="77777777" w:rsidTr="007B3F30">
        <w:trPr>
          <w:trHeight w:val="330"/>
        </w:trPr>
        <w:tc>
          <w:tcPr>
            <w:tcW w:w="9904" w:type="dxa"/>
            <w:gridSpan w:val="7"/>
            <w:hideMark/>
          </w:tcPr>
          <w:p w14:paraId="789607B9" w14:textId="77777777" w:rsidR="00562476" w:rsidRPr="00FC3C9B" w:rsidRDefault="00562476" w:rsidP="007B3F30">
            <w:pPr>
              <w:autoSpaceDE w:val="0"/>
              <w:autoSpaceDN w:val="0"/>
              <w:adjustRightInd w:val="0"/>
              <w:spacing w:after="0"/>
              <w:jc w:val="both"/>
              <w:rPr>
                <w:rFonts w:ascii="Times New Roman" w:hAnsi="Times New Roman" w:cs="Times New Roman"/>
                <w:b/>
                <w:bCs/>
                <w:sz w:val="24"/>
                <w:szCs w:val="24"/>
              </w:rPr>
            </w:pPr>
            <w:r w:rsidRPr="00FC3C9B">
              <w:rPr>
                <w:rFonts w:ascii="Times New Roman" w:hAnsi="Times New Roman" w:cs="Times New Roman"/>
                <w:b/>
                <w:bCs/>
                <w:sz w:val="24"/>
                <w:szCs w:val="24"/>
              </w:rPr>
              <w:t>DETALLES DE LOS GASTOS DE LA CUENTA TMSPP/PREINVERSIÓN</w:t>
            </w:r>
          </w:p>
        </w:tc>
      </w:tr>
      <w:tr w:rsidR="00562476" w:rsidRPr="00FC3C9B" w14:paraId="2F36D6FD" w14:textId="77777777" w:rsidTr="007B3F30">
        <w:trPr>
          <w:trHeight w:val="1065"/>
        </w:trPr>
        <w:tc>
          <w:tcPr>
            <w:tcW w:w="461" w:type="dxa"/>
            <w:hideMark/>
          </w:tcPr>
          <w:p w14:paraId="2CA23559"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w:t>
            </w:r>
          </w:p>
        </w:tc>
        <w:tc>
          <w:tcPr>
            <w:tcW w:w="1814" w:type="dxa"/>
            <w:hideMark/>
          </w:tcPr>
          <w:p w14:paraId="65E552D3"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Nombre</w:t>
            </w:r>
          </w:p>
        </w:tc>
        <w:tc>
          <w:tcPr>
            <w:tcW w:w="810" w:type="dxa"/>
            <w:hideMark/>
          </w:tcPr>
          <w:p w14:paraId="29A74B09"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 de factura</w:t>
            </w:r>
          </w:p>
        </w:tc>
        <w:tc>
          <w:tcPr>
            <w:tcW w:w="3211" w:type="dxa"/>
            <w:hideMark/>
          </w:tcPr>
          <w:p w14:paraId="11F65EB5"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Descripción</w:t>
            </w:r>
          </w:p>
        </w:tc>
        <w:tc>
          <w:tcPr>
            <w:tcW w:w="1183" w:type="dxa"/>
            <w:hideMark/>
          </w:tcPr>
          <w:p w14:paraId="339BEF57"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Descripción de la cuenta</w:t>
            </w:r>
          </w:p>
        </w:tc>
        <w:tc>
          <w:tcPr>
            <w:tcW w:w="1276" w:type="dxa"/>
            <w:hideMark/>
          </w:tcPr>
          <w:p w14:paraId="0039AF2E"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Unidad Solicitante o Encargado de Carpeta.</w:t>
            </w:r>
          </w:p>
        </w:tc>
        <w:tc>
          <w:tcPr>
            <w:tcW w:w="1149" w:type="dxa"/>
            <w:hideMark/>
          </w:tcPr>
          <w:p w14:paraId="400231A1"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 xml:space="preserve">Monto a Cancelar </w:t>
            </w:r>
          </w:p>
        </w:tc>
      </w:tr>
      <w:tr w:rsidR="00562476" w:rsidRPr="00FC3C9B" w14:paraId="11F1D13D" w14:textId="77777777" w:rsidTr="007B3F30">
        <w:trPr>
          <w:trHeight w:val="1069"/>
        </w:trPr>
        <w:tc>
          <w:tcPr>
            <w:tcW w:w="461" w:type="dxa"/>
            <w:hideMark/>
          </w:tcPr>
          <w:p w14:paraId="65E2868B"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1</w:t>
            </w:r>
          </w:p>
        </w:tc>
        <w:tc>
          <w:tcPr>
            <w:tcW w:w="1814" w:type="dxa"/>
            <w:hideMark/>
          </w:tcPr>
          <w:p w14:paraId="3E506C25"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SIARO(HUGO CESAR RODRIGUEZ AGUILAR)</w:t>
            </w:r>
          </w:p>
        </w:tc>
        <w:tc>
          <w:tcPr>
            <w:tcW w:w="810" w:type="dxa"/>
            <w:hideMark/>
          </w:tcPr>
          <w:p w14:paraId="2E51A5A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0003</w:t>
            </w:r>
          </w:p>
        </w:tc>
        <w:tc>
          <w:tcPr>
            <w:tcW w:w="3211" w:type="dxa"/>
            <w:hideMark/>
          </w:tcPr>
          <w:p w14:paraId="0D4BD155"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Pago por 5 Levantamientos topográficos en los siguientes Cantones del Municipio: Tecomatepeque, La Loma, Istagua, San Francisco y Tecoluco. </w:t>
            </w:r>
          </w:p>
        </w:tc>
        <w:tc>
          <w:tcPr>
            <w:tcW w:w="1183" w:type="dxa"/>
            <w:hideMark/>
          </w:tcPr>
          <w:p w14:paraId="30AA541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TMSPP/</w:t>
            </w:r>
          </w:p>
          <w:p w14:paraId="1167CDC5"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Pre inversión</w:t>
            </w:r>
          </w:p>
        </w:tc>
        <w:tc>
          <w:tcPr>
            <w:tcW w:w="1276" w:type="dxa"/>
            <w:hideMark/>
          </w:tcPr>
          <w:p w14:paraId="564DBDE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Planificación y Desarrollo de Proyectos</w:t>
            </w:r>
          </w:p>
        </w:tc>
        <w:tc>
          <w:tcPr>
            <w:tcW w:w="1149" w:type="dxa"/>
            <w:hideMark/>
          </w:tcPr>
          <w:p w14:paraId="7F7A4D3B"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$ 1,500.00 </w:t>
            </w:r>
          </w:p>
        </w:tc>
      </w:tr>
    </w:tbl>
    <w:p w14:paraId="04F4CDEE"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2"/>
        <w:gridCol w:w="1996"/>
        <w:gridCol w:w="783"/>
        <w:gridCol w:w="2992"/>
        <w:gridCol w:w="1183"/>
        <w:gridCol w:w="1262"/>
        <w:gridCol w:w="1000"/>
      </w:tblGrid>
      <w:tr w:rsidR="00562476" w:rsidRPr="00FC3C9B" w14:paraId="3DE7924C" w14:textId="77777777" w:rsidTr="007B3F30">
        <w:trPr>
          <w:trHeight w:val="330"/>
        </w:trPr>
        <w:tc>
          <w:tcPr>
            <w:tcW w:w="9904" w:type="dxa"/>
            <w:gridSpan w:val="7"/>
            <w:hideMark/>
          </w:tcPr>
          <w:p w14:paraId="3E8CE2DA" w14:textId="77777777" w:rsidR="00562476" w:rsidRPr="00FC3C9B" w:rsidRDefault="00562476" w:rsidP="007B3F30">
            <w:pPr>
              <w:autoSpaceDE w:val="0"/>
              <w:autoSpaceDN w:val="0"/>
              <w:adjustRightInd w:val="0"/>
              <w:spacing w:after="0"/>
              <w:jc w:val="both"/>
              <w:rPr>
                <w:rFonts w:ascii="Times New Roman" w:hAnsi="Times New Roman" w:cs="Times New Roman"/>
                <w:b/>
                <w:bCs/>
                <w:sz w:val="24"/>
                <w:szCs w:val="24"/>
              </w:rPr>
            </w:pPr>
            <w:r w:rsidRPr="00FC3C9B">
              <w:rPr>
                <w:rFonts w:ascii="Times New Roman" w:hAnsi="Times New Roman" w:cs="Times New Roman"/>
                <w:b/>
                <w:bCs/>
                <w:sz w:val="24"/>
                <w:szCs w:val="24"/>
              </w:rPr>
              <w:t>DETALLES DE LOS GASTOS DE LA CUENTA TMSPP/FONDO COMUN</w:t>
            </w:r>
          </w:p>
        </w:tc>
      </w:tr>
      <w:tr w:rsidR="00562476" w:rsidRPr="00FC3C9B" w14:paraId="46BC15F9" w14:textId="77777777" w:rsidTr="007B3F30">
        <w:trPr>
          <w:trHeight w:val="645"/>
        </w:trPr>
        <w:tc>
          <w:tcPr>
            <w:tcW w:w="461" w:type="dxa"/>
            <w:hideMark/>
          </w:tcPr>
          <w:p w14:paraId="77E443EC"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lastRenderedPageBreak/>
              <w:t>No</w:t>
            </w:r>
          </w:p>
        </w:tc>
        <w:tc>
          <w:tcPr>
            <w:tcW w:w="2057" w:type="dxa"/>
            <w:hideMark/>
          </w:tcPr>
          <w:p w14:paraId="0B0EBE88"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Nombre</w:t>
            </w:r>
          </w:p>
        </w:tc>
        <w:tc>
          <w:tcPr>
            <w:tcW w:w="783" w:type="dxa"/>
            <w:hideMark/>
          </w:tcPr>
          <w:p w14:paraId="4FB01C6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No de factura</w:t>
            </w:r>
          </w:p>
        </w:tc>
        <w:tc>
          <w:tcPr>
            <w:tcW w:w="3137" w:type="dxa"/>
            <w:hideMark/>
          </w:tcPr>
          <w:p w14:paraId="323D9F30"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Descripción</w:t>
            </w:r>
          </w:p>
        </w:tc>
        <w:tc>
          <w:tcPr>
            <w:tcW w:w="1183" w:type="dxa"/>
            <w:hideMark/>
          </w:tcPr>
          <w:p w14:paraId="0110C823"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Descripción de la cuenta</w:t>
            </w:r>
          </w:p>
        </w:tc>
        <w:tc>
          <w:tcPr>
            <w:tcW w:w="1276" w:type="dxa"/>
            <w:hideMark/>
          </w:tcPr>
          <w:p w14:paraId="7BDA961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Unidad Solicitante o Encargado de Carpeta.</w:t>
            </w:r>
          </w:p>
        </w:tc>
        <w:tc>
          <w:tcPr>
            <w:tcW w:w="1007" w:type="dxa"/>
            <w:hideMark/>
          </w:tcPr>
          <w:p w14:paraId="0BBC029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Monto a Cancelar </w:t>
            </w:r>
          </w:p>
        </w:tc>
      </w:tr>
      <w:tr w:rsidR="00562476" w:rsidRPr="00FC3C9B" w14:paraId="6A8EFC20" w14:textId="77777777" w:rsidTr="007B3F30">
        <w:trPr>
          <w:trHeight w:val="2003"/>
        </w:trPr>
        <w:tc>
          <w:tcPr>
            <w:tcW w:w="461" w:type="dxa"/>
            <w:hideMark/>
          </w:tcPr>
          <w:p w14:paraId="38A3D75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1</w:t>
            </w:r>
          </w:p>
        </w:tc>
        <w:tc>
          <w:tcPr>
            <w:tcW w:w="2057" w:type="dxa"/>
            <w:hideMark/>
          </w:tcPr>
          <w:p w14:paraId="0089BF7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JOSÉ BENJAMIN MEJIA SANTOS</w:t>
            </w:r>
          </w:p>
        </w:tc>
        <w:tc>
          <w:tcPr>
            <w:tcW w:w="783" w:type="dxa"/>
            <w:hideMark/>
          </w:tcPr>
          <w:p w14:paraId="3F82DFF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Recibo No. 0022</w:t>
            </w:r>
          </w:p>
        </w:tc>
        <w:tc>
          <w:tcPr>
            <w:tcW w:w="3137" w:type="dxa"/>
            <w:hideMark/>
          </w:tcPr>
          <w:p w14:paraId="1AD604B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Pago por servicios de transporte para riego de grama en estadio de Cantón Istagua los dias 5,12,19 y 26 de Marzo de 2020 solicitado por Directiva Responsable de la Cancha en dicho Cantón(Según acuerdo municipal No cinco con fecha treinta y uno de Enero de 2020)</w:t>
            </w:r>
          </w:p>
        </w:tc>
        <w:tc>
          <w:tcPr>
            <w:tcW w:w="1183" w:type="dxa"/>
            <w:hideMark/>
          </w:tcPr>
          <w:p w14:paraId="1F80599F"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TMSPP/</w:t>
            </w:r>
          </w:p>
          <w:p w14:paraId="19FADA84"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Fondo común</w:t>
            </w:r>
          </w:p>
        </w:tc>
        <w:tc>
          <w:tcPr>
            <w:tcW w:w="1276" w:type="dxa"/>
            <w:hideMark/>
          </w:tcPr>
          <w:p w14:paraId="479DC4CE"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Proyección Social</w:t>
            </w:r>
          </w:p>
        </w:tc>
        <w:tc>
          <w:tcPr>
            <w:tcW w:w="1007" w:type="dxa"/>
            <w:hideMark/>
          </w:tcPr>
          <w:p w14:paraId="0A93FE49"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$ 140.00 </w:t>
            </w:r>
          </w:p>
        </w:tc>
      </w:tr>
      <w:tr w:rsidR="00562476" w:rsidRPr="00FC3C9B" w14:paraId="0512F094" w14:textId="77777777" w:rsidTr="007B3F30">
        <w:trPr>
          <w:trHeight w:val="990"/>
        </w:trPr>
        <w:tc>
          <w:tcPr>
            <w:tcW w:w="461" w:type="dxa"/>
            <w:hideMark/>
          </w:tcPr>
          <w:p w14:paraId="0A6B4E04"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2</w:t>
            </w:r>
          </w:p>
        </w:tc>
        <w:tc>
          <w:tcPr>
            <w:tcW w:w="2057" w:type="dxa"/>
            <w:hideMark/>
          </w:tcPr>
          <w:p w14:paraId="519CA2A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JOHNNY FRANCISCO COTO COLINDRES</w:t>
            </w:r>
          </w:p>
        </w:tc>
        <w:tc>
          <w:tcPr>
            <w:tcW w:w="783" w:type="dxa"/>
            <w:hideMark/>
          </w:tcPr>
          <w:p w14:paraId="0117D6A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Recibo No. 0031 </w:t>
            </w:r>
          </w:p>
        </w:tc>
        <w:tc>
          <w:tcPr>
            <w:tcW w:w="3137" w:type="dxa"/>
            <w:hideMark/>
          </w:tcPr>
          <w:p w14:paraId="0A92882F"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Pago por la elaboración de spot publicitario para rendición de cuentas de la Municipalidad.</w:t>
            </w:r>
          </w:p>
        </w:tc>
        <w:tc>
          <w:tcPr>
            <w:tcW w:w="1183" w:type="dxa"/>
            <w:hideMark/>
          </w:tcPr>
          <w:p w14:paraId="327F197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TMSPP/</w:t>
            </w:r>
          </w:p>
          <w:p w14:paraId="50FFC30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Fondo común</w:t>
            </w:r>
          </w:p>
        </w:tc>
        <w:tc>
          <w:tcPr>
            <w:tcW w:w="1276" w:type="dxa"/>
            <w:hideMark/>
          </w:tcPr>
          <w:p w14:paraId="7EE9C3D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UAIP</w:t>
            </w:r>
          </w:p>
        </w:tc>
        <w:tc>
          <w:tcPr>
            <w:tcW w:w="1007" w:type="dxa"/>
            <w:hideMark/>
          </w:tcPr>
          <w:p w14:paraId="690BCF0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w:t>
            </w:r>
            <w:r>
              <w:rPr>
                <w:rFonts w:ascii="Times New Roman" w:hAnsi="Times New Roman" w:cs="Times New Roman"/>
                <w:sz w:val="20"/>
                <w:szCs w:val="20"/>
              </w:rPr>
              <w:t xml:space="preserve"> </w:t>
            </w:r>
            <w:r w:rsidRPr="00FC3C9B">
              <w:rPr>
                <w:rFonts w:ascii="Times New Roman" w:hAnsi="Times New Roman" w:cs="Times New Roman"/>
                <w:sz w:val="20"/>
                <w:szCs w:val="20"/>
              </w:rPr>
              <w:t xml:space="preserve">350.00 </w:t>
            </w:r>
          </w:p>
        </w:tc>
      </w:tr>
    </w:tbl>
    <w:p w14:paraId="42A422DA" w14:textId="77777777" w:rsidR="00562476" w:rsidRPr="00FC3C9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61"/>
        <w:gridCol w:w="2339"/>
        <w:gridCol w:w="779"/>
        <w:gridCol w:w="2654"/>
        <w:gridCol w:w="1183"/>
        <w:gridCol w:w="1262"/>
        <w:gridCol w:w="1000"/>
      </w:tblGrid>
      <w:tr w:rsidR="00562476" w:rsidRPr="00FC3C9B" w14:paraId="174610DD" w14:textId="77777777" w:rsidTr="007B3F30">
        <w:trPr>
          <w:trHeight w:val="291"/>
        </w:trPr>
        <w:tc>
          <w:tcPr>
            <w:tcW w:w="9904" w:type="dxa"/>
            <w:gridSpan w:val="7"/>
            <w:hideMark/>
          </w:tcPr>
          <w:p w14:paraId="2DD9CACE" w14:textId="77777777" w:rsidR="00562476" w:rsidRPr="00CF57EE" w:rsidRDefault="00562476" w:rsidP="007B3F30">
            <w:pPr>
              <w:autoSpaceDE w:val="0"/>
              <w:autoSpaceDN w:val="0"/>
              <w:adjustRightInd w:val="0"/>
              <w:spacing w:after="0"/>
              <w:jc w:val="both"/>
              <w:rPr>
                <w:rFonts w:ascii="Times New Roman" w:hAnsi="Times New Roman" w:cs="Times New Roman"/>
                <w:b/>
                <w:bCs/>
              </w:rPr>
            </w:pPr>
            <w:r w:rsidRPr="00CF57EE">
              <w:rPr>
                <w:rFonts w:ascii="Times New Roman" w:hAnsi="Times New Roman" w:cs="Times New Roman"/>
                <w:b/>
                <w:bCs/>
              </w:rPr>
              <w:t>DETALLES DE LOS GASTOS DE LA CUENTA TMSPP/5% FIESTAS PATRONALES 2020</w:t>
            </w:r>
          </w:p>
        </w:tc>
      </w:tr>
      <w:tr w:rsidR="00562476" w:rsidRPr="00FC3C9B" w14:paraId="10A411EE" w14:textId="77777777" w:rsidTr="007B3F30">
        <w:trPr>
          <w:trHeight w:val="645"/>
        </w:trPr>
        <w:tc>
          <w:tcPr>
            <w:tcW w:w="461" w:type="dxa"/>
            <w:hideMark/>
          </w:tcPr>
          <w:p w14:paraId="7601A175"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w:t>
            </w:r>
          </w:p>
        </w:tc>
        <w:tc>
          <w:tcPr>
            <w:tcW w:w="2411" w:type="dxa"/>
            <w:hideMark/>
          </w:tcPr>
          <w:p w14:paraId="379C0808"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Nombre</w:t>
            </w:r>
          </w:p>
        </w:tc>
        <w:tc>
          <w:tcPr>
            <w:tcW w:w="780" w:type="dxa"/>
            <w:hideMark/>
          </w:tcPr>
          <w:p w14:paraId="77ECDE90"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No de factura</w:t>
            </w:r>
          </w:p>
        </w:tc>
        <w:tc>
          <w:tcPr>
            <w:tcW w:w="2786" w:type="dxa"/>
            <w:hideMark/>
          </w:tcPr>
          <w:p w14:paraId="55233B5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Descripción</w:t>
            </w:r>
          </w:p>
        </w:tc>
        <w:tc>
          <w:tcPr>
            <w:tcW w:w="1183" w:type="dxa"/>
            <w:hideMark/>
          </w:tcPr>
          <w:p w14:paraId="43A84A5A" w14:textId="77777777" w:rsidR="00562476" w:rsidRPr="00FC3C9B" w:rsidRDefault="00562476" w:rsidP="007B3F30">
            <w:pPr>
              <w:autoSpaceDE w:val="0"/>
              <w:autoSpaceDN w:val="0"/>
              <w:adjustRightInd w:val="0"/>
              <w:spacing w:after="0"/>
              <w:jc w:val="both"/>
              <w:rPr>
                <w:rFonts w:ascii="Times New Roman" w:hAnsi="Times New Roman" w:cs="Times New Roman"/>
                <w:bCs/>
                <w:sz w:val="20"/>
                <w:szCs w:val="20"/>
              </w:rPr>
            </w:pPr>
            <w:r w:rsidRPr="00FC3C9B">
              <w:rPr>
                <w:rFonts w:ascii="Times New Roman" w:hAnsi="Times New Roman" w:cs="Times New Roman"/>
                <w:bCs/>
                <w:sz w:val="20"/>
                <w:szCs w:val="20"/>
              </w:rPr>
              <w:t>Descripción de la cuenta</w:t>
            </w:r>
          </w:p>
        </w:tc>
        <w:tc>
          <w:tcPr>
            <w:tcW w:w="1276" w:type="dxa"/>
            <w:hideMark/>
          </w:tcPr>
          <w:p w14:paraId="2A393F0E"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Unidad Solicitante o Encargado de Carpeta.</w:t>
            </w:r>
          </w:p>
        </w:tc>
        <w:tc>
          <w:tcPr>
            <w:tcW w:w="1007" w:type="dxa"/>
            <w:hideMark/>
          </w:tcPr>
          <w:p w14:paraId="7134C630"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Monto a Cancelar </w:t>
            </w:r>
          </w:p>
        </w:tc>
      </w:tr>
      <w:tr w:rsidR="00562476" w:rsidRPr="00FC3C9B" w14:paraId="1FF8AF36" w14:textId="77777777" w:rsidTr="007B3F30">
        <w:trPr>
          <w:trHeight w:val="1519"/>
        </w:trPr>
        <w:tc>
          <w:tcPr>
            <w:tcW w:w="461" w:type="dxa"/>
            <w:hideMark/>
          </w:tcPr>
          <w:p w14:paraId="01509FE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1</w:t>
            </w:r>
          </w:p>
        </w:tc>
        <w:tc>
          <w:tcPr>
            <w:tcW w:w="2411" w:type="dxa"/>
            <w:hideMark/>
          </w:tcPr>
          <w:p w14:paraId="0D13C6A7"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TIENDA MARIA AUXILIADORA</w:t>
            </w:r>
            <w:r>
              <w:rPr>
                <w:rFonts w:ascii="Times New Roman" w:hAnsi="Times New Roman" w:cs="Times New Roman"/>
                <w:sz w:val="20"/>
                <w:szCs w:val="20"/>
              </w:rPr>
              <w:t xml:space="preserve"> </w:t>
            </w:r>
            <w:r w:rsidRPr="00FC3C9B">
              <w:rPr>
                <w:rFonts w:ascii="Times New Roman" w:hAnsi="Times New Roman" w:cs="Times New Roman"/>
                <w:sz w:val="20"/>
                <w:szCs w:val="20"/>
              </w:rPr>
              <w:t>(BORIS ALEXANDER CANALES ANGULO)</w:t>
            </w:r>
          </w:p>
        </w:tc>
        <w:tc>
          <w:tcPr>
            <w:tcW w:w="780" w:type="dxa"/>
            <w:hideMark/>
          </w:tcPr>
          <w:p w14:paraId="4AB8A4B3"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0105</w:t>
            </w:r>
          </w:p>
        </w:tc>
        <w:tc>
          <w:tcPr>
            <w:tcW w:w="2786" w:type="dxa"/>
            <w:hideMark/>
          </w:tcPr>
          <w:p w14:paraId="28933691"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Pago por la compra de 160 gaseosas embotelladas, 160 galletas, 10 fardos de agua en bolsa día de la Alcaldía en Marco de las fiestas patronales de Santa Francisca Romana año 2020</w:t>
            </w:r>
          </w:p>
        </w:tc>
        <w:tc>
          <w:tcPr>
            <w:tcW w:w="1183" w:type="dxa"/>
            <w:hideMark/>
          </w:tcPr>
          <w:p w14:paraId="32A11811"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TMSPP/</w:t>
            </w:r>
            <w:r>
              <w:rPr>
                <w:rFonts w:ascii="Times New Roman" w:hAnsi="Times New Roman" w:cs="Times New Roman"/>
                <w:sz w:val="20"/>
                <w:szCs w:val="20"/>
              </w:rPr>
              <w:t xml:space="preserve"> </w:t>
            </w:r>
          </w:p>
          <w:p w14:paraId="69251146"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5% Fiestas patronales 202</w:t>
            </w:r>
          </w:p>
        </w:tc>
        <w:tc>
          <w:tcPr>
            <w:tcW w:w="1276" w:type="dxa"/>
            <w:hideMark/>
          </w:tcPr>
          <w:p w14:paraId="4E14A71C"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Proyección Social</w:t>
            </w:r>
          </w:p>
        </w:tc>
        <w:tc>
          <w:tcPr>
            <w:tcW w:w="1007" w:type="dxa"/>
            <w:hideMark/>
          </w:tcPr>
          <w:p w14:paraId="095BC09B" w14:textId="77777777" w:rsidR="00562476" w:rsidRPr="00FC3C9B" w:rsidRDefault="00562476" w:rsidP="007B3F30">
            <w:pPr>
              <w:autoSpaceDE w:val="0"/>
              <w:autoSpaceDN w:val="0"/>
              <w:adjustRightInd w:val="0"/>
              <w:spacing w:after="0"/>
              <w:jc w:val="both"/>
              <w:rPr>
                <w:rFonts w:ascii="Times New Roman" w:hAnsi="Times New Roman" w:cs="Times New Roman"/>
                <w:sz w:val="20"/>
                <w:szCs w:val="20"/>
              </w:rPr>
            </w:pPr>
            <w:r w:rsidRPr="00FC3C9B">
              <w:rPr>
                <w:rFonts w:ascii="Times New Roman" w:hAnsi="Times New Roman" w:cs="Times New Roman"/>
                <w:sz w:val="20"/>
                <w:szCs w:val="20"/>
              </w:rPr>
              <w:t xml:space="preserve">$ 59.50 </w:t>
            </w:r>
          </w:p>
        </w:tc>
      </w:tr>
    </w:tbl>
    <w:p w14:paraId="2266673C" w14:textId="77777777" w:rsidR="00562476" w:rsidRPr="00FC3C9B"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534"/>
        <w:gridCol w:w="2126"/>
        <w:gridCol w:w="1701"/>
        <w:gridCol w:w="1984"/>
        <w:gridCol w:w="1276"/>
        <w:gridCol w:w="1276"/>
        <w:gridCol w:w="1007"/>
      </w:tblGrid>
      <w:tr w:rsidR="00562476" w:rsidRPr="00624FC1" w14:paraId="25229C61" w14:textId="77777777" w:rsidTr="007B3F30">
        <w:trPr>
          <w:trHeight w:val="97"/>
        </w:trPr>
        <w:tc>
          <w:tcPr>
            <w:tcW w:w="9904" w:type="dxa"/>
            <w:gridSpan w:val="7"/>
            <w:hideMark/>
          </w:tcPr>
          <w:p w14:paraId="4D93409D" w14:textId="77777777" w:rsidR="00562476" w:rsidRPr="00624FC1" w:rsidRDefault="00562476" w:rsidP="007B3F30">
            <w:pPr>
              <w:autoSpaceDE w:val="0"/>
              <w:autoSpaceDN w:val="0"/>
              <w:adjustRightInd w:val="0"/>
              <w:spacing w:after="0"/>
              <w:jc w:val="both"/>
              <w:rPr>
                <w:rFonts w:ascii="Times New Roman" w:hAnsi="Times New Roman" w:cs="Times New Roman"/>
                <w:b/>
                <w:bCs/>
                <w:sz w:val="24"/>
                <w:szCs w:val="24"/>
              </w:rPr>
            </w:pPr>
            <w:r w:rsidRPr="00624FC1">
              <w:rPr>
                <w:rFonts w:ascii="Times New Roman" w:hAnsi="Times New Roman" w:cs="Times New Roman"/>
                <w:b/>
                <w:bCs/>
                <w:sz w:val="24"/>
                <w:szCs w:val="24"/>
              </w:rPr>
              <w:t xml:space="preserve">DETALLES DE LOS GASTOS DE LA CUENTA TMSPP/FODES 25% </w:t>
            </w:r>
          </w:p>
        </w:tc>
      </w:tr>
      <w:tr w:rsidR="00562476" w:rsidRPr="00624FC1" w14:paraId="5BFB255F" w14:textId="77777777" w:rsidTr="007B3F30">
        <w:trPr>
          <w:trHeight w:val="645"/>
        </w:trPr>
        <w:tc>
          <w:tcPr>
            <w:tcW w:w="534" w:type="dxa"/>
            <w:hideMark/>
          </w:tcPr>
          <w:p w14:paraId="3BD60ACF"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w:t>
            </w:r>
          </w:p>
        </w:tc>
        <w:tc>
          <w:tcPr>
            <w:tcW w:w="2126" w:type="dxa"/>
            <w:hideMark/>
          </w:tcPr>
          <w:p w14:paraId="1D696B50"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Nombre</w:t>
            </w:r>
          </w:p>
        </w:tc>
        <w:tc>
          <w:tcPr>
            <w:tcW w:w="1701" w:type="dxa"/>
            <w:hideMark/>
          </w:tcPr>
          <w:p w14:paraId="704693CE"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 de factura</w:t>
            </w:r>
          </w:p>
        </w:tc>
        <w:tc>
          <w:tcPr>
            <w:tcW w:w="1984" w:type="dxa"/>
            <w:hideMark/>
          </w:tcPr>
          <w:p w14:paraId="5EA14B6E"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Descripción</w:t>
            </w:r>
          </w:p>
        </w:tc>
        <w:tc>
          <w:tcPr>
            <w:tcW w:w="1276" w:type="dxa"/>
            <w:hideMark/>
          </w:tcPr>
          <w:p w14:paraId="6CD7B611"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Descripción de la cuenta</w:t>
            </w:r>
          </w:p>
        </w:tc>
        <w:tc>
          <w:tcPr>
            <w:tcW w:w="1276" w:type="dxa"/>
            <w:hideMark/>
          </w:tcPr>
          <w:p w14:paraId="2A7094BA"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Unidad Solicitante o Encargado de Carpeta.</w:t>
            </w:r>
          </w:p>
        </w:tc>
        <w:tc>
          <w:tcPr>
            <w:tcW w:w="1007" w:type="dxa"/>
            <w:hideMark/>
          </w:tcPr>
          <w:p w14:paraId="3C066270"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 xml:space="preserve">Monto a Cancelar </w:t>
            </w:r>
          </w:p>
        </w:tc>
      </w:tr>
      <w:tr w:rsidR="00562476" w:rsidRPr="00624FC1" w14:paraId="097A3BB2" w14:textId="77777777" w:rsidTr="007B3F30">
        <w:trPr>
          <w:trHeight w:val="161"/>
        </w:trPr>
        <w:tc>
          <w:tcPr>
            <w:tcW w:w="534" w:type="dxa"/>
            <w:hideMark/>
          </w:tcPr>
          <w:p w14:paraId="4CD5A0AD"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1</w:t>
            </w:r>
          </w:p>
        </w:tc>
        <w:tc>
          <w:tcPr>
            <w:tcW w:w="2126" w:type="dxa"/>
            <w:hideMark/>
          </w:tcPr>
          <w:p w14:paraId="3A81EDA8"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HOUSE IMPRESORES (JOSTINE MICHELLE CAMPOS RIVERA)</w:t>
            </w:r>
          </w:p>
        </w:tc>
        <w:tc>
          <w:tcPr>
            <w:tcW w:w="1701" w:type="dxa"/>
            <w:noWrap/>
            <w:hideMark/>
          </w:tcPr>
          <w:p w14:paraId="25871395"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0034</w:t>
            </w:r>
          </w:p>
        </w:tc>
        <w:tc>
          <w:tcPr>
            <w:tcW w:w="1984" w:type="dxa"/>
            <w:hideMark/>
          </w:tcPr>
          <w:p w14:paraId="4A0714E5"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Pago por la compra de 1 empastado para presupuesto Municipal año 2020 y 15 anillados  del mismo</w:t>
            </w:r>
          </w:p>
        </w:tc>
        <w:tc>
          <w:tcPr>
            <w:tcW w:w="1276" w:type="dxa"/>
            <w:hideMark/>
          </w:tcPr>
          <w:p w14:paraId="0CB95FE6"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TMSPP/</w:t>
            </w:r>
            <w:r>
              <w:rPr>
                <w:rFonts w:ascii="Times New Roman" w:hAnsi="Times New Roman" w:cs="Times New Roman"/>
                <w:sz w:val="20"/>
                <w:szCs w:val="20"/>
              </w:rPr>
              <w:t xml:space="preserve"> </w:t>
            </w:r>
          </w:p>
          <w:p w14:paraId="3EA0B1B4"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Fodes 25%</w:t>
            </w:r>
          </w:p>
        </w:tc>
        <w:tc>
          <w:tcPr>
            <w:tcW w:w="1276" w:type="dxa"/>
            <w:hideMark/>
          </w:tcPr>
          <w:p w14:paraId="35CE143E"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Presupuesto</w:t>
            </w:r>
          </w:p>
        </w:tc>
        <w:tc>
          <w:tcPr>
            <w:tcW w:w="1007" w:type="dxa"/>
            <w:hideMark/>
          </w:tcPr>
          <w:p w14:paraId="3DEB5DCC"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 xml:space="preserve">$ 205.00 </w:t>
            </w:r>
          </w:p>
        </w:tc>
      </w:tr>
      <w:tr w:rsidR="00562476" w:rsidRPr="00624FC1" w14:paraId="11315A1E" w14:textId="77777777" w:rsidTr="007B3F30">
        <w:trPr>
          <w:trHeight w:val="2146"/>
        </w:trPr>
        <w:tc>
          <w:tcPr>
            <w:tcW w:w="534" w:type="dxa"/>
          </w:tcPr>
          <w:p w14:paraId="3150D450"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Pr>
                <w:rFonts w:ascii="Times New Roman" w:hAnsi="Times New Roman" w:cs="Times New Roman"/>
                <w:bCs/>
                <w:sz w:val="20"/>
                <w:szCs w:val="20"/>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04EDC0D5"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HOUSE IMPRESORES (JOSTINE MICHELLE CAMPOS RIVERA)</w:t>
            </w:r>
          </w:p>
        </w:tc>
        <w:tc>
          <w:tcPr>
            <w:tcW w:w="1701" w:type="dxa"/>
            <w:tcBorders>
              <w:top w:val="nil"/>
              <w:left w:val="nil"/>
              <w:bottom w:val="single" w:sz="4" w:space="0" w:color="auto"/>
              <w:right w:val="single" w:sz="4" w:space="0" w:color="auto"/>
            </w:tcBorders>
            <w:shd w:val="clear" w:color="auto" w:fill="auto"/>
            <w:noWrap/>
            <w:vAlign w:val="center"/>
          </w:tcPr>
          <w:p w14:paraId="300B4E99"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003</w:t>
            </w:r>
            <w:r>
              <w:rPr>
                <w:rFonts w:ascii="Times New Roman" w:hAnsi="Times New Roman" w:cs="Times New Roman"/>
                <w:sz w:val="20"/>
                <w:szCs w:val="20"/>
              </w:rPr>
              <w:t>9</w:t>
            </w:r>
          </w:p>
        </w:tc>
        <w:tc>
          <w:tcPr>
            <w:tcW w:w="1984" w:type="dxa"/>
            <w:tcBorders>
              <w:top w:val="nil"/>
              <w:left w:val="nil"/>
              <w:bottom w:val="single" w:sz="4" w:space="0" w:color="auto"/>
              <w:right w:val="single" w:sz="4" w:space="0" w:color="auto"/>
            </w:tcBorders>
            <w:shd w:val="clear" w:color="auto" w:fill="auto"/>
            <w:vAlign w:val="center"/>
          </w:tcPr>
          <w:p w14:paraId="3CD3054B"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Pago por compra de productos textil terminado que consiste en:                                        1.</w:t>
            </w:r>
            <w:r>
              <w:rPr>
                <w:rFonts w:ascii="Times New Roman" w:hAnsi="Times New Roman" w:cs="Times New Roman"/>
                <w:sz w:val="20"/>
                <w:szCs w:val="20"/>
              </w:rPr>
              <w:t xml:space="preserve"> </w:t>
            </w:r>
            <w:r w:rsidRPr="009F5018">
              <w:rPr>
                <w:rFonts w:ascii="Times New Roman" w:hAnsi="Times New Roman" w:cs="Times New Roman"/>
                <w:sz w:val="20"/>
                <w:szCs w:val="20"/>
              </w:rPr>
              <w:t xml:space="preserve">Uniforme para personal de mantenimiento                                                        3. Uniforme para mecánico                                                                                                                  </w:t>
            </w:r>
          </w:p>
        </w:tc>
        <w:tc>
          <w:tcPr>
            <w:tcW w:w="1276" w:type="dxa"/>
            <w:tcBorders>
              <w:top w:val="nil"/>
              <w:left w:val="nil"/>
              <w:bottom w:val="single" w:sz="4" w:space="0" w:color="auto"/>
              <w:right w:val="single" w:sz="4" w:space="0" w:color="auto"/>
            </w:tcBorders>
            <w:shd w:val="clear" w:color="auto" w:fill="auto"/>
            <w:vAlign w:val="center"/>
          </w:tcPr>
          <w:p w14:paraId="067EF38E" w14:textId="77777777" w:rsidR="00562476"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TMSPP/</w:t>
            </w:r>
          </w:p>
          <w:p w14:paraId="4F5231E0"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Fodes 25%</w:t>
            </w:r>
          </w:p>
        </w:tc>
        <w:tc>
          <w:tcPr>
            <w:tcW w:w="1276" w:type="dxa"/>
            <w:tcBorders>
              <w:top w:val="nil"/>
              <w:left w:val="nil"/>
              <w:bottom w:val="single" w:sz="4" w:space="0" w:color="auto"/>
              <w:right w:val="nil"/>
            </w:tcBorders>
            <w:shd w:val="clear" w:color="auto" w:fill="auto"/>
            <w:vAlign w:val="center"/>
          </w:tcPr>
          <w:p w14:paraId="1F504D6C"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 xml:space="preserve">Servicio generales </w:t>
            </w:r>
          </w:p>
        </w:tc>
        <w:tc>
          <w:tcPr>
            <w:tcW w:w="1007" w:type="dxa"/>
            <w:tcBorders>
              <w:top w:val="nil"/>
              <w:left w:val="single" w:sz="4" w:space="0" w:color="auto"/>
              <w:bottom w:val="single" w:sz="4" w:space="0" w:color="auto"/>
              <w:right w:val="single" w:sz="8" w:space="0" w:color="auto"/>
            </w:tcBorders>
            <w:shd w:val="clear" w:color="auto" w:fill="auto"/>
            <w:vAlign w:val="center"/>
          </w:tcPr>
          <w:p w14:paraId="66B6E30D" w14:textId="77777777" w:rsidR="00562476" w:rsidRPr="009F5018" w:rsidRDefault="00562476" w:rsidP="007B3F30">
            <w:pPr>
              <w:autoSpaceDE w:val="0"/>
              <w:autoSpaceDN w:val="0"/>
              <w:adjustRightInd w:val="0"/>
              <w:spacing w:after="0"/>
              <w:jc w:val="both"/>
              <w:rPr>
                <w:rFonts w:ascii="Times New Roman" w:hAnsi="Times New Roman" w:cs="Times New Roman"/>
                <w:sz w:val="20"/>
                <w:szCs w:val="20"/>
              </w:rPr>
            </w:pPr>
            <w:r w:rsidRPr="009F5018">
              <w:rPr>
                <w:rFonts w:ascii="Times New Roman" w:hAnsi="Times New Roman" w:cs="Times New Roman"/>
                <w:sz w:val="20"/>
                <w:szCs w:val="20"/>
              </w:rPr>
              <w:t xml:space="preserve">$ </w:t>
            </w:r>
            <w:r>
              <w:rPr>
                <w:rFonts w:ascii="Times New Roman" w:hAnsi="Times New Roman" w:cs="Times New Roman"/>
                <w:sz w:val="20"/>
                <w:szCs w:val="20"/>
              </w:rPr>
              <w:t>127</w:t>
            </w:r>
            <w:r w:rsidRPr="009F5018">
              <w:rPr>
                <w:rFonts w:ascii="Times New Roman" w:hAnsi="Times New Roman" w:cs="Times New Roman"/>
                <w:sz w:val="20"/>
                <w:szCs w:val="20"/>
              </w:rPr>
              <w:t xml:space="preserve">.00 </w:t>
            </w:r>
          </w:p>
        </w:tc>
      </w:tr>
      <w:tr w:rsidR="00562476" w:rsidRPr="00624FC1" w14:paraId="630B2F64" w14:textId="77777777" w:rsidTr="007B3F30">
        <w:trPr>
          <w:trHeight w:val="2520"/>
        </w:trPr>
        <w:tc>
          <w:tcPr>
            <w:tcW w:w="534" w:type="dxa"/>
            <w:hideMark/>
          </w:tcPr>
          <w:p w14:paraId="2D5AF60F"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2126" w:type="dxa"/>
            <w:hideMark/>
          </w:tcPr>
          <w:p w14:paraId="159E6A07"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TEXACO AUTOPISTA</w:t>
            </w:r>
            <w:r>
              <w:rPr>
                <w:rFonts w:ascii="Times New Roman" w:hAnsi="Times New Roman" w:cs="Times New Roman"/>
                <w:sz w:val="20"/>
                <w:szCs w:val="20"/>
              </w:rPr>
              <w:t xml:space="preserve"> </w:t>
            </w:r>
            <w:r w:rsidRPr="00624FC1">
              <w:rPr>
                <w:rFonts w:ascii="Times New Roman" w:hAnsi="Times New Roman" w:cs="Times New Roman"/>
                <w:sz w:val="20"/>
                <w:szCs w:val="20"/>
              </w:rPr>
              <w:t>(MARIA TRANSITO FIGUEROA)</w:t>
            </w:r>
          </w:p>
        </w:tc>
        <w:tc>
          <w:tcPr>
            <w:tcW w:w="1701" w:type="dxa"/>
            <w:hideMark/>
          </w:tcPr>
          <w:p w14:paraId="79565A71"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199651,</w:t>
            </w:r>
            <w:r>
              <w:rPr>
                <w:rFonts w:ascii="Times New Roman" w:hAnsi="Times New Roman" w:cs="Times New Roman"/>
                <w:sz w:val="20"/>
                <w:szCs w:val="20"/>
              </w:rPr>
              <w:t xml:space="preserve"> </w:t>
            </w:r>
            <w:r w:rsidRPr="00624FC1">
              <w:rPr>
                <w:rFonts w:ascii="Times New Roman" w:hAnsi="Times New Roman" w:cs="Times New Roman"/>
                <w:sz w:val="20"/>
                <w:szCs w:val="20"/>
              </w:rPr>
              <w:t>207809, 213161 197795,</w:t>
            </w:r>
            <w:r>
              <w:rPr>
                <w:rFonts w:ascii="Times New Roman" w:hAnsi="Times New Roman" w:cs="Times New Roman"/>
                <w:sz w:val="20"/>
                <w:szCs w:val="20"/>
              </w:rPr>
              <w:t xml:space="preserve"> </w:t>
            </w:r>
            <w:r w:rsidRPr="00624FC1">
              <w:rPr>
                <w:rFonts w:ascii="Times New Roman" w:hAnsi="Times New Roman" w:cs="Times New Roman"/>
                <w:sz w:val="20"/>
                <w:szCs w:val="20"/>
              </w:rPr>
              <w:t>203391,</w:t>
            </w:r>
            <w:r>
              <w:rPr>
                <w:rFonts w:ascii="Times New Roman" w:hAnsi="Times New Roman" w:cs="Times New Roman"/>
                <w:sz w:val="20"/>
                <w:szCs w:val="20"/>
              </w:rPr>
              <w:t xml:space="preserve"> </w:t>
            </w:r>
            <w:r w:rsidRPr="00624FC1">
              <w:rPr>
                <w:rFonts w:ascii="Times New Roman" w:hAnsi="Times New Roman" w:cs="Times New Roman"/>
                <w:sz w:val="20"/>
                <w:szCs w:val="20"/>
              </w:rPr>
              <w:t>209757 196990,</w:t>
            </w:r>
            <w:r>
              <w:rPr>
                <w:rFonts w:ascii="Times New Roman" w:hAnsi="Times New Roman" w:cs="Times New Roman"/>
                <w:sz w:val="20"/>
                <w:szCs w:val="20"/>
              </w:rPr>
              <w:t xml:space="preserve"> </w:t>
            </w:r>
            <w:r w:rsidRPr="00624FC1">
              <w:rPr>
                <w:rFonts w:ascii="Times New Roman" w:hAnsi="Times New Roman" w:cs="Times New Roman"/>
                <w:sz w:val="20"/>
                <w:szCs w:val="20"/>
              </w:rPr>
              <w:t>203767,</w:t>
            </w:r>
            <w:r>
              <w:rPr>
                <w:rFonts w:ascii="Times New Roman" w:hAnsi="Times New Roman" w:cs="Times New Roman"/>
                <w:sz w:val="20"/>
                <w:szCs w:val="20"/>
              </w:rPr>
              <w:t xml:space="preserve"> </w:t>
            </w:r>
            <w:r w:rsidRPr="00624FC1">
              <w:rPr>
                <w:rFonts w:ascii="Times New Roman" w:hAnsi="Times New Roman" w:cs="Times New Roman"/>
                <w:sz w:val="20"/>
                <w:szCs w:val="20"/>
              </w:rPr>
              <w:t>209047                   197033 199784, 204775                  209175, 198272,</w:t>
            </w:r>
            <w:r>
              <w:rPr>
                <w:rFonts w:ascii="Times New Roman" w:hAnsi="Times New Roman" w:cs="Times New Roman"/>
                <w:sz w:val="20"/>
                <w:szCs w:val="20"/>
              </w:rPr>
              <w:t xml:space="preserve"> </w:t>
            </w:r>
            <w:r w:rsidRPr="00624FC1">
              <w:rPr>
                <w:rFonts w:ascii="Times New Roman" w:hAnsi="Times New Roman" w:cs="Times New Roman"/>
                <w:sz w:val="20"/>
                <w:szCs w:val="20"/>
              </w:rPr>
              <w:t>203766                          208550,</w:t>
            </w:r>
            <w:r>
              <w:rPr>
                <w:rFonts w:ascii="Times New Roman" w:hAnsi="Times New Roman" w:cs="Times New Roman"/>
                <w:sz w:val="20"/>
                <w:szCs w:val="20"/>
              </w:rPr>
              <w:t xml:space="preserve"> </w:t>
            </w:r>
            <w:r w:rsidRPr="00624FC1">
              <w:rPr>
                <w:rFonts w:ascii="Times New Roman" w:hAnsi="Times New Roman" w:cs="Times New Roman"/>
                <w:sz w:val="20"/>
                <w:szCs w:val="20"/>
              </w:rPr>
              <w:t>198994,</w:t>
            </w:r>
            <w:r>
              <w:rPr>
                <w:rFonts w:ascii="Times New Roman" w:hAnsi="Times New Roman" w:cs="Times New Roman"/>
                <w:sz w:val="20"/>
                <w:szCs w:val="20"/>
              </w:rPr>
              <w:t xml:space="preserve"> </w:t>
            </w:r>
            <w:r w:rsidRPr="00624FC1">
              <w:rPr>
                <w:rFonts w:ascii="Times New Roman" w:hAnsi="Times New Roman" w:cs="Times New Roman"/>
                <w:sz w:val="20"/>
                <w:szCs w:val="20"/>
              </w:rPr>
              <w:t>206618                209177 212899,</w:t>
            </w:r>
            <w:r>
              <w:rPr>
                <w:rFonts w:ascii="Times New Roman" w:hAnsi="Times New Roman" w:cs="Times New Roman"/>
                <w:sz w:val="20"/>
                <w:szCs w:val="20"/>
              </w:rPr>
              <w:t xml:space="preserve"> </w:t>
            </w:r>
            <w:r w:rsidRPr="00624FC1">
              <w:rPr>
                <w:rFonts w:ascii="Times New Roman" w:hAnsi="Times New Roman" w:cs="Times New Roman"/>
                <w:sz w:val="20"/>
                <w:szCs w:val="20"/>
              </w:rPr>
              <w:t xml:space="preserve">202485                  208547 </w:t>
            </w:r>
          </w:p>
        </w:tc>
        <w:tc>
          <w:tcPr>
            <w:tcW w:w="1984" w:type="dxa"/>
            <w:hideMark/>
          </w:tcPr>
          <w:p w14:paraId="00D8A155"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Pago por suministro de combustible para el mes de Febrero de 2020 para vehículos municipales</w:t>
            </w:r>
          </w:p>
        </w:tc>
        <w:tc>
          <w:tcPr>
            <w:tcW w:w="1276" w:type="dxa"/>
            <w:hideMark/>
          </w:tcPr>
          <w:p w14:paraId="11B1EC29"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TMSPP/Fodes 25%</w:t>
            </w:r>
          </w:p>
        </w:tc>
        <w:tc>
          <w:tcPr>
            <w:tcW w:w="1276" w:type="dxa"/>
            <w:hideMark/>
          </w:tcPr>
          <w:p w14:paraId="71BD8FCC"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 xml:space="preserve">Servicio generales </w:t>
            </w:r>
          </w:p>
        </w:tc>
        <w:tc>
          <w:tcPr>
            <w:tcW w:w="1007" w:type="dxa"/>
            <w:hideMark/>
          </w:tcPr>
          <w:p w14:paraId="10428594"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$893.64</w:t>
            </w:r>
            <w:r w:rsidRPr="00624FC1">
              <w:rPr>
                <w:rFonts w:ascii="Times New Roman" w:hAnsi="Times New Roman" w:cs="Times New Roman"/>
                <w:sz w:val="20"/>
                <w:szCs w:val="20"/>
              </w:rPr>
              <w:t xml:space="preserve"> </w:t>
            </w:r>
          </w:p>
        </w:tc>
      </w:tr>
      <w:tr w:rsidR="00562476" w:rsidRPr="00624FC1" w14:paraId="064070F9" w14:textId="77777777" w:rsidTr="007B3F30">
        <w:trPr>
          <w:trHeight w:val="1260"/>
        </w:trPr>
        <w:tc>
          <w:tcPr>
            <w:tcW w:w="534" w:type="dxa"/>
            <w:noWrap/>
            <w:hideMark/>
          </w:tcPr>
          <w:p w14:paraId="3F260B1C"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126" w:type="dxa"/>
            <w:hideMark/>
          </w:tcPr>
          <w:p w14:paraId="31850DB6"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HOUSE IMPRESORES (JOSTINE MICHELLE CAMPOS RIVERA)</w:t>
            </w:r>
          </w:p>
        </w:tc>
        <w:tc>
          <w:tcPr>
            <w:tcW w:w="1701" w:type="dxa"/>
            <w:noWrap/>
            <w:hideMark/>
          </w:tcPr>
          <w:p w14:paraId="586BBF1B"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0033</w:t>
            </w:r>
          </w:p>
        </w:tc>
        <w:tc>
          <w:tcPr>
            <w:tcW w:w="1984" w:type="dxa"/>
            <w:hideMark/>
          </w:tcPr>
          <w:p w14:paraId="388F4D4B"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 xml:space="preserve">Pago por la compra de 3 sellos redondos automáticos, 4 sellos trodat </w:t>
            </w:r>
            <w:r>
              <w:rPr>
                <w:rFonts w:ascii="Times New Roman" w:hAnsi="Times New Roman" w:cs="Times New Roman"/>
                <w:sz w:val="20"/>
                <w:szCs w:val="20"/>
              </w:rPr>
              <w:pgNum/>
            </w:r>
            <w:r>
              <w:rPr>
                <w:rFonts w:ascii="Times New Roman" w:hAnsi="Times New Roman" w:cs="Times New Roman"/>
                <w:sz w:val="20"/>
                <w:szCs w:val="20"/>
              </w:rPr>
              <w:t>utomáticos</w:t>
            </w:r>
            <w:r w:rsidRPr="00624FC1">
              <w:rPr>
                <w:rFonts w:ascii="Times New Roman" w:hAnsi="Times New Roman" w:cs="Times New Roman"/>
                <w:sz w:val="20"/>
                <w:szCs w:val="20"/>
              </w:rPr>
              <w:t xml:space="preserve"> para uso de la unidad solicitantes.</w:t>
            </w:r>
          </w:p>
        </w:tc>
        <w:tc>
          <w:tcPr>
            <w:tcW w:w="1276" w:type="dxa"/>
            <w:noWrap/>
            <w:hideMark/>
          </w:tcPr>
          <w:p w14:paraId="6C9511F5"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TMSPP/Fodes 25%</w:t>
            </w:r>
          </w:p>
        </w:tc>
        <w:tc>
          <w:tcPr>
            <w:tcW w:w="1276" w:type="dxa"/>
            <w:hideMark/>
          </w:tcPr>
          <w:p w14:paraId="2DDECA6F"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UATM                                                                    Catastro</w:t>
            </w:r>
          </w:p>
        </w:tc>
        <w:tc>
          <w:tcPr>
            <w:tcW w:w="1007" w:type="dxa"/>
            <w:noWrap/>
            <w:hideMark/>
          </w:tcPr>
          <w:p w14:paraId="5708C37D"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 xml:space="preserve">$ 168.00 </w:t>
            </w:r>
          </w:p>
        </w:tc>
      </w:tr>
    </w:tbl>
    <w:p w14:paraId="713ABCC6" w14:textId="77777777" w:rsidR="00562476" w:rsidRPr="00624FC1" w:rsidRDefault="00562476" w:rsidP="00562476">
      <w:pPr>
        <w:autoSpaceDE w:val="0"/>
        <w:autoSpaceDN w:val="0"/>
        <w:adjustRightInd w:val="0"/>
        <w:spacing w:after="0"/>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459"/>
        <w:gridCol w:w="1350"/>
        <w:gridCol w:w="851"/>
        <w:gridCol w:w="2126"/>
        <w:gridCol w:w="2835"/>
        <w:gridCol w:w="1276"/>
        <w:gridCol w:w="1007"/>
      </w:tblGrid>
      <w:tr w:rsidR="00562476" w:rsidRPr="00624FC1" w14:paraId="528915A0" w14:textId="77777777" w:rsidTr="007B3F30">
        <w:trPr>
          <w:trHeight w:val="630"/>
        </w:trPr>
        <w:tc>
          <w:tcPr>
            <w:tcW w:w="9904" w:type="dxa"/>
            <w:gridSpan w:val="7"/>
            <w:hideMark/>
          </w:tcPr>
          <w:p w14:paraId="7568DA3C" w14:textId="77777777" w:rsidR="00562476" w:rsidRPr="00624FC1" w:rsidRDefault="00562476" w:rsidP="007B3F30">
            <w:pPr>
              <w:autoSpaceDE w:val="0"/>
              <w:autoSpaceDN w:val="0"/>
              <w:adjustRightInd w:val="0"/>
              <w:spacing w:after="0"/>
              <w:jc w:val="both"/>
              <w:rPr>
                <w:rFonts w:ascii="Times New Roman" w:hAnsi="Times New Roman" w:cs="Times New Roman"/>
                <w:b/>
                <w:bCs/>
                <w:sz w:val="24"/>
                <w:szCs w:val="24"/>
              </w:rPr>
            </w:pPr>
            <w:r w:rsidRPr="00624FC1">
              <w:rPr>
                <w:rFonts w:ascii="Times New Roman" w:hAnsi="Times New Roman" w:cs="Times New Roman"/>
                <w:b/>
                <w:bCs/>
                <w:sz w:val="24"/>
                <w:szCs w:val="24"/>
              </w:rPr>
              <w:t>DETALLES DE LOS GASTOS DE LA CUENTA TMSPP/PROGRAMA DE BARRIDO,</w:t>
            </w:r>
            <w:r>
              <w:rPr>
                <w:rFonts w:ascii="Times New Roman" w:hAnsi="Times New Roman" w:cs="Times New Roman"/>
                <w:b/>
                <w:bCs/>
                <w:sz w:val="24"/>
                <w:szCs w:val="24"/>
              </w:rPr>
              <w:t xml:space="preserve"> </w:t>
            </w:r>
            <w:r w:rsidRPr="00624FC1">
              <w:rPr>
                <w:rFonts w:ascii="Times New Roman" w:hAnsi="Times New Roman" w:cs="Times New Roman"/>
                <w:b/>
                <w:bCs/>
                <w:sz w:val="24"/>
                <w:szCs w:val="24"/>
              </w:rPr>
              <w:t xml:space="preserve">RECOLECCION Y DISPOSICION FINAL DE LOS DESECHOS SOLIDOS  EN EL MUNICIPIO DE SAN PEDRO PERULAPAN AÑO 2020 </w:t>
            </w:r>
          </w:p>
        </w:tc>
      </w:tr>
      <w:tr w:rsidR="00562476" w:rsidRPr="00624FC1" w14:paraId="22F22E54" w14:textId="77777777" w:rsidTr="007B3F30">
        <w:trPr>
          <w:trHeight w:val="645"/>
        </w:trPr>
        <w:tc>
          <w:tcPr>
            <w:tcW w:w="459" w:type="dxa"/>
            <w:hideMark/>
          </w:tcPr>
          <w:p w14:paraId="700F6F44"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w:t>
            </w:r>
          </w:p>
        </w:tc>
        <w:tc>
          <w:tcPr>
            <w:tcW w:w="1350" w:type="dxa"/>
            <w:hideMark/>
          </w:tcPr>
          <w:p w14:paraId="1B2C833C"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Nombre</w:t>
            </w:r>
          </w:p>
        </w:tc>
        <w:tc>
          <w:tcPr>
            <w:tcW w:w="851" w:type="dxa"/>
            <w:hideMark/>
          </w:tcPr>
          <w:p w14:paraId="15B34E45"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No de factura</w:t>
            </w:r>
          </w:p>
        </w:tc>
        <w:tc>
          <w:tcPr>
            <w:tcW w:w="2126" w:type="dxa"/>
            <w:hideMark/>
          </w:tcPr>
          <w:p w14:paraId="1ACE6CC2"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Descripción</w:t>
            </w:r>
          </w:p>
        </w:tc>
        <w:tc>
          <w:tcPr>
            <w:tcW w:w="2835" w:type="dxa"/>
            <w:hideMark/>
          </w:tcPr>
          <w:p w14:paraId="7C2F1116"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Descripción de la cuenta</w:t>
            </w:r>
          </w:p>
        </w:tc>
        <w:tc>
          <w:tcPr>
            <w:tcW w:w="1276" w:type="dxa"/>
            <w:hideMark/>
          </w:tcPr>
          <w:p w14:paraId="34AF6531"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Unidad Solicitante o Encargado de Carpeta.</w:t>
            </w:r>
          </w:p>
        </w:tc>
        <w:tc>
          <w:tcPr>
            <w:tcW w:w="1007" w:type="dxa"/>
            <w:hideMark/>
          </w:tcPr>
          <w:p w14:paraId="47C9C75E" w14:textId="77777777" w:rsidR="00562476" w:rsidRPr="00624FC1" w:rsidRDefault="00562476" w:rsidP="007B3F30">
            <w:pPr>
              <w:autoSpaceDE w:val="0"/>
              <w:autoSpaceDN w:val="0"/>
              <w:adjustRightInd w:val="0"/>
              <w:spacing w:after="0"/>
              <w:jc w:val="both"/>
              <w:rPr>
                <w:rFonts w:ascii="Times New Roman" w:hAnsi="Times New Roman" w:cs="Times New Roman"/>
                <w:bCs/>
                <w:sz w:val="20"/>
                <w:szCs w:val="20"/>
              </w:rPr>
            </w:pPr>
            <w:r w:rsidRPr="00624FC1">
              <w:rPr>
                <w:rFonts w:ascii="Times New Roman" w:hAnsi="Times New Roman" w:cs="Times New Roman"/>
                <w:bCs/>
                <w:sz w:val="20"/>
                <w:szCs w:val="20"/>
              </w:rPr>
              <w:t xml:space="preserve">Monto a Cancelar </w:t>
            </w:r>
          </w:p>
        </w:tc>
      </w:tr>
      <w:tr w:rsidR="00562476" w:rsidRPr="00624FC1" w14:paraId="59C8A1B4" w14:textId="77777777" w:rsidTr="007B3F30">
        <w:trPr>
          <w:trHeight w:val="1212"/>
        </w:trPr>
        <w:tc>
          <w:tcPr>
            <w:tcW w:w="459" w:type="dxa"/>
            <w:noWrap/>
            <w:hideMark/>
          </w:tcPr>
          <w:p w14:paraId="3FE80370"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1</w:t>
            </w:r>
          </w:p>
        </w:tc>
        <w:tc>
          <w:tcPr>
            <w:tcW w:w="1350" w:type="dxa"/>
            <w:hideMark/>
          </w:tcPr>
          <w:p w14:paraId="42D8BEFF"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TEXACO AUTOPISTA</w:t>
            </w:r>
            <w:r>
              <w:rPr>
                <w:rFonts w:ascii="Times New Roman" w:hAnsi="Times New Roman" w:cs="Times New Roman"/>
                <w:sz w:val="20"/>
                <w:szCs w:val="20"/>
              </w:rPr>
              <w:t xml:space="preserve"> </w:t>
            </w:r>
            <w:r w:rsidRPr="00624FC1">
              <w:rPr>
                <w:rFonts w:ascii="Times New Roman" w:hAnsi="Times New Roman" w:cs="Times New Roman"/>
                <w:sz w:val="20"/>
                <w:szCs w:val="20"/>
              </w:rPr>
              <w:t>(MARIA TRANSITO FIGUEROA)</w:t>
            </w:r>
          </w:p>
        </w:tc>
        <w:tc>
          <w:tcPr>
            <w:tcW w:w="851" w:type="dxa"/>
            <w:noWrap/>
            <w:hideMark/>
          </w:tcPr>
          <w:p w14:paraId="10241847"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201895, 209733</w:t>
            </w:r>
          </w:p>
        </w:tc>
        <w:tc>
          <w:tcPr>
            <w:tcW w:w="2126" w:type="dxa"/>
            <w:hideMark/>
          </w:tcPr>
          <w:p w14:paraId="53C414E3"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Pago por suministro de combustible para vehículo municipal con placa N-6828</w:t>
            </w:r>
          </w:p>
        </w:tc>
        <w:tc>
          <w:tcPr>
            <w:tcW w:w="2835" w:type="dxa"/>
            <w:hideMark/>
          </w:tcPr>
          <w:p w14:paraId="2462320A"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TMSPP/Programa de barrido, recolección y disposición finales de los desechos sólidos en el municipio de San Pedro Perulapan año 2020</w:t>
            </w:r>
          </w:p>
        </w:tc>
        <w:tc>
          <w:tcPr>
            <w:tcW w:w="1276" w:type="dxa"/>
            <w:hideMark/>
          </w:tcPr>
          <w:p w14:paraId="662680D9"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Servicio Generales</w:t>
            </w:r>
          </w:p>
        </w:tc>
        <w:tc>
          <w:tcPr>
            <w:tcW w:w="1007" w:type="dxa"/>
            <w:hideMark/>
          </w:tcPr>
          <w:p w14:paraId="6E29EF27" w14:textId="77777777" w:rsidR="00562476" w:rsidRPr="00624FC1" w:rsidRDefault="00562476" w:rsidP="007B3F30">
            <w:pPr>
              <w:autoSpaceDE w:val="0"/>
              <w:autoSpaceDN w:val="0"/>
              <w:adjustRightInd w:val="0"/>
              <w:spacing w:after="0"/>
              <w:jc w:val="both"/>
              <w:rPr>
                <w:rFonts w:ascii="Times New Roman" w:hAnsi="Times New Roman" w:cs="Times New Roman"/>
                <w:sz w:val="20"/>
                <w:szCs w:val="20"/>
              </w:rPr>
            </w:pPr>
            <w:r w:rsidRPr="00624FC1">
              <w:rPr>
                <w:rFonts w:ascii="Times New Roman" w:hAnsi="Times New Roman" w:cs="Times New Roman"/>
                <w:sz w:val="20"/>
                <w:szCs w:val="20"/>
              </w:rPr>
              <w:t>$</w:t>
            </w:r>
            <w:r>
              <w:rPr>
                <w:rFonts w:ascii="Times New Roman" w:hAnsi="Times New Roman" w:cs="Times New Roman"/>
                <w:sz w:val="20"/>
                <w:szCs w:val="20"/>
              </w:rPr>
              <w:t xml:space="preserve"> </w:t>
            </w:r>
            <w:r w:rsidRPr="00624FC1">
              <w:rPr>
                <w:rFonts w:ascii="Times New Roman" w:hAnsi="Times New Roman" w:cs="Times New Roman"/>
                <w:sz w:val="20"/>
                <w:szCs w:val="20"/>
              </w:rPr>
              <w:t xml:space="preserve">416.00 </w:t>
            </w:r>
          </w:p>
        </w:tc>
      </w:tr>
    </w:tbl>
    <w:p w14:paraId="00F05E05"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62"/>
        <w:gridCol w:w="1498"/>
        <w:gridCol w:w="837"/>
        <w:gridCol w:w="2425"/>
        <w:gridCol w:w="2204"/>
        <w:gridCol w:w="1272"/>
        <w:gridCol w:w="980"/>
      </w:tblGrid>
      <w:tr w:rsidR="00562476" w:rsidRPr="00CE6AAE" w14:paraId="43603615" w14:textId="77777777" w:rsidTr="007B3F30">
        <w:trPr>
          <w:trHeight w:val="810"/>
        </w:trPr>
        <w:tc>
          <w:tcPr>
            <w:tcW w:w="9904" w:type="dxa"/>
            <w:gridSpan w:val="7"/>
            <w:hideMark/>
          </w:tcPr>
          <w:p w14:paraId="2053A150" w14:textId="77777777" w:rsidR="00562476" w:rsidRPr="00CE6AAE" w:rsidRDefault="00562476" w:rsidP="007B3F30">
            <w:pPr>
              <w:autoSpaceDE w:val="0"/>
              <w:autoSpaceDN w:val="0"/>
              <w:adjustRightInd w:val="0"/>
              <w:spacing w:after="0"/>
              <w:jc w:val="both"/>
              <w:rPr>
                <w:rFonts w:ascii="Times New Roman" w:hAnsi="Times New Roman" w:cs="Times New Roman"/>
                <w:b/>
                <w:bCs/>
                <w:sz w:val="24"/>
                <w:szCs w:val="24"/>
              </w:rPr>
            </w:pPr>
            <w:r w:rsidRPr="00CE6AAE">
              <w:rPr>
                <w:rFonts w:ascii="Times New Roman" w:hAnsi="Times New Roman" w:cs="Times New Roman"/>
                <w:b/>
                <w:bCs/>
                <w:sz w:val="24"/>
                <w:szCs w:val="24"/>
              </w:rPr>
              <w:t>DETALLES DE LOS GASTOS DE LA CUENTA TMSPP/PROGRAMA DE FOMENTO AL DEPORTE, SEGUIMIENTO A LAS ESCUELAS DE FUTBOL Y TAE-KWON DO EN FUNCIÓN DE PREVENIR LA VIOLENCIA EN EL MUNICIPIO AÑO 2020</w:t>
            </w:r>
          </w:p>
        </w:tc>
      </w:tr>
      <w:tr w:rsidR="00562476" w:rsidRPr="00CE6AAE" w14:paraId="5CA7FCC9" w14:textId="77777777" w:rsidTr="007B3F30">
        <w:trPr>
          <w:trHeight w:val="645"/>
        </w:trPr>
        <w:tc>
          <w:tcPr>
            <w:tcW w:w="461" w:type="dxa"/>
            <w:hideMark/>
          </w:tcPr>
          <w:p w14:paraId="5D079590"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w:t>
            </w:r>
          </w:p>
        </w:tc>
        <w:tc>
          <w:tcPr>
            <w:tcW w:w="1504" w:type="dxa"/>
            <w:hideMark/>
          </w:tcPr>
          <w:p w14:paraId="070193E0"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Nombre</w:t>
            </w:r>
          </w:p>
        </w:tc>
        <w:tc>
          <w:tcPr>
            <w:tcW w:w="837" w:type="dxa"/>
            <w:hideMark/>
          </w:tcPr>
          <w:p w14:paraId="6292B4B1"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 de factura</w:t>
            </w:r>
          </w:p>
        </w:tc>
        <w:tc>
          <w:tcPr>
            <w:tcW w:w="2551" w:type="dxa"/>
            <w:hideMark/>
          </w:tcPr>
          <w:p w14:paraId="312ACC9C"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Descripción</w:t>
            </w:r>
          </w:p>
        </w:tc>
        <w:tc>
          <w:tcPr>
            <w:tcW w:w="2268" w:type="dxa"/>
            <w:hideMark/>
          </w:tcPr>
          <w:p w14:paraId="51F83C23"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Descripción de la cuenta</w:t>
            </w:r>
          </w:p>
        </w:tc>
        <w:tc>
          <w:tcPr>
            <w:tcW w:w="1296" w:type="dxa"/>
            <w:hideMark/>
          </w:tcPr>
          <w:p w14:paraId="3B27DEC9"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Unidad Solicitante o Encargado de Carpeta.</w:t>
            </w:r>
          </w:p>
        </w:tc>
        <w:tc>
          <w:tcPr>
            <w:tcW w:w="987" w:type="dxa"/>
            <w:hideMark/>
          </w:tcPr>
          <w:p w14:paraId="039A9738"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 xml:space="preserve">Monto a Cancelar </w:t>
            </w:r>
          </w:p>
        </w:tc>
      </w:tr>
      <w:tr w:rsidR="00562476" w:rsidRPr="00CE6AAE" w14:paraId="69D6CD58" w14:textId="77777777" w:rsidTr="007B3F30">
        <w:trPr>
          <w:trHeight w:val="445"/>
        </w:trPr>
        <w:tc>
          <w:tcPr>
            <w:tcW w:w="461" w:type="dxa"/>
            <w:hideMark/>
          </w:tcPr>
          <w:p w14:paraId="339982C3"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1</w:t>
            </w:r>
          </w:p>
        </w:tc>
        <w:tc>
          <w:tcPr>
            <w:tcW w:w="1504" w:type="dxa"/>
            <w:hideMark/>
          </w:tcPr>
          <w:p w14:paraId="233A4138"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JOSÉ DAGOBERTO RAYMUNDO LARA</w:t>
            </w:r>
          </w:p>
        </w:tc>
        <w:tc>
          <w:tcPr>
            <w:tcW w:w="837" w:type="dxa"/>
            <w:hideMark/>
          </w:tcPr>
          <w:p w14:paraId="0CE4B4AC"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Recibo No 0032</w:t>
            </w:r>
          </w:p>
        </w:tc>
        <w:tc>
          <w:tcPr>
            <w:tcW w:w="2551" w:type="dxa"/>
            <w:hideMark/>
          </w:tcPr>
          <w:p w14:paraId="3CF3EE38"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Pago por servicios de transporte hacia Aguilares para torneos ADFA solicitado por Escuela de Futbol de Cantón El Espino</w:t>
            </w:r>
            <w:r>
              <w:rPr>
                <w:rFonts w:ascii="Times New Roman" w:hAnsi="Times New Roman" w:cs="Times New Roman"/>
                <w:sz w:val="20"/>
                <w:szCs w:val="20"/>
              </w:rPr>
              <w:t xml:space="preserve"> </w:t>
            </w:r>
            <w:r w:rsidRPr="00CE6AAE">
              <w:rPr>
                <w:rFonts w:ascii="Times New Roman" w:hAnsi="Times New Roman" w:cs="Times New Roman"/>
                <w:sz w:val="20"/>
                <w:szCs w:val="20"/>
              </w:rPr>
              <w:t>(Se</w:t>
            </w:r>
            <w:r>
              <w:rPr>
                <w:rFonts w:ascii="Times New Roman" w:hAnsi="Times New Roman" w:cs="Times New Roman"/>
                <w:sz w:val="20"/>
                <w:szCs w:val="20"/>
              </w:rPr>
              <w:t>g</w:t>
            </w:r>
            <w:r w:rsidRPr="00CE6AAE">
              <w:rPr>
                <w:rFonts w:ascii="Times New Roman" w:hAnsi="Times New Roman" w:cs="Times New Roman"/>
                <w:sz w:val="20"/>
                <w:szCs w:val="20"/>
              </w:rPr>
              <w:t>ún acuerdo municipal No cinco con fecha veintiocho de Febrero de 2020)</w:t>
            </w:r>
          </w:p>
        </w:tc>
        <w:tc>
          <w:tcPr>
            <w:tcW w:w="2268" w:type="dxa"/>
            <w:hideMark/>
          </w:tcPr>
          <w:p w14:paraId="7506BBF9"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96" w:type="dxa"/>
            <w:hideMark/>
          </w:tcPr>
          <w:p w14:paraId="1E66334C"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Deportes</w:t>
            </w:r>
          </w:p>
        </w:tc>
        <w:tc>
          <w:tcPr>
            <w:tcW w:w="987" w:type="dxa"/>
            <w:hideMark/>
          </w:tcPr>
          <w:p w14:paraId="51CABD8E"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 xml:space="preserve">$ 160.00 </w:t>
            </w:r>
          </w:p>
        </w:tc>
      </w:tr>
      <w:tr w:rsidR="00562476" w:rsidRPr="00CE6AAE" w14:paraId="0898E477" w14:textId="77777777" w:rsidTr="007B3F30">
        <w:trPr>
          <w:trHeight w:val="1643"/>
        </w:trPr>
        <w:tc>
          <w:tcPr>
            <w:tcW w:w="461" w:type="dxa"/>
            <w:hideMark/>
          </w:tcPr>
          <w:p w14:paraId="7090A439"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lastRenderedPageBreak/>
              <w:t>2</w:t>
            </w:r>
          </w:p>
        </w:tc>
        <w:tc>
          <w:tcPr>
            <w:tcW w:w="1504" w:type="dxa"/>
            <w:hideMark/>
          </w:tcPr>
          <w:p w14:paraId="77F91730"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HOLMAN BALMORE SEGURA</w:t>
            </w:r>
          </w:p>
        </w:tc>
        <w:tc>
          <w:tcPr>
            <w:tcW w:w="837" w:type="dxa"/>
            <w:hideMark/>
          </w:tcPr>
          <w:p w14:paraId="29FB8FA3"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Recibo No 0043</w:t>
            </w:r>
          </w:p>
        </w:tc>
        <w:tc>
          <w:tcPr>
            <w:tcW w:w="2551" w:type="dxa"/>
            <w:hideMark/>
          </w:tcPr>
          <w:p w14:paraId="32C23C27"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Pago por servicios de arbitraje para torneo intersectorial nivel del 2 al 4 de la escuela de San Pedro Perulapan 21-02-2020</w:t>
            </w:r>
          </w:p>
        </w:tc>
        <w:tc>
          <w:tcPr>
            <w:tcW w:w="2268" w:type="dxa"/>
            <w:hideMark/>
          </w:tcPr>
          <w:p w14:paraId="608A7923"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96" w:type="dxa"/>
            <w:hideMark/>
          </w:tcPr>
          <w:p w14:paraId="3B560CCE"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Deportes</w:t>
            </w:r>
          </w:p>
        </w:tc>
        <w:tc>
          <w:tcPr>
            <w:tcW w:w="987" w:type="dxa"/>
            <w:hideMark/>
          </w:tcPr>
          <w:p w14:paraId="6F36138C"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 xml:space="preserve">$83.50 </w:t>
            </w:r>
          </w:p>
        </w:tc>
      </w:tr>
      <w:tr w:rsidR="00562476" w:rsidRPr="00CE6AAE" w14:paraId="43F75CC1" w14:textId="77777777" w:rsidTr="007B3F30">
        <w:trPr>
          <w:trHeight w:val="1454"/>
        </w:trPr>
        <w:tc>
          <w:tcPr>
            <w:tcW w:w="461" w:type="dxa"/>
            <w:hideMark/>
          </w:tcPr>
          <w:p w14:paraId="6C814D6B"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3</w:t>
            </w:r>
          </w:p>
        </w:tc>
        <w:tc>
          <w:tcPr>
            <w:tcW w:w="1504" w:type="dxa"/>
            <w:hideMark/>
          </w:tcPr>
          <w:p w14:paraId="3783F7CF"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HELDEN STEVE ALFARO GONZALEZ</w:t>
            </w:r>
          </w:p>
        </w:tc>
        <w:tc>
          <w:tcPr>
            <w:tcW w:w="837" w:type="dxa"/>
            <w:hideMark/>
          </w:tcPr>
          <w:p w14:paraId="5CC69671"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Recibo No 0044</w:t>
            </w:r>
          </w:p>
        </w:tc>
        <w:tc>
          <w:tcPr>
            <w:tcW w:w="2551" w:type="dxa"/>
            <w:hideMark/>
          </w:tcPr>
          <w:p w14:paraId="49864983"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Pago por servicios de arbitraje para torneo intersectorial nivel 5 y 6 de la escuela de San Pedro Perulapan  21-02-2020</w:t>
            </w:r>
          </w:p>
        </w:tc>
        <w:tc>
          <w:tcPr>
            <w:tcW w:w="2268" w:type="dxa"/>
            <w:hideMark/>
          </w:tcPr>
          <w:p w14:paraId="3FBF05F9"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96" w:type="dxa"/>
            <w:hideMark/>
          </w:tcPr>
          <w:p w14:paraId="1E550411"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Deportes</w:t>
            </w:r>
          </w:p>
        </w:tc>
        <w:tc>
          <w:tcPr>
            <w:tcW w:w="987" w:type="dxa"/>
            <w:hideMark/>
          </w:tcPr>
          <w:p w14:paraId="3E89B527"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w:t>
            </w:r>
            <w:r>
              <w:rPr>
                <w:rFonts w:ascii="Times New Roman" w:hAnsi="Times New Roman" w:cs="Times New Roman"/>
                <w:sz w:val="20"/>
                <w:szCs w:val="20"/>
              </w:rPr>
              <w:t xml:space="preserve"> </w:t>
            </w:r>
            <w:r w:rsidRPr="00CE6AAE">
              <w:rPr>
                <w:rFonts w:ascii="Times New Roman" w:hAnsi="Times New Roman" w:cs="Times New Roman"/>
                <w:sz w:val="20"/>
                <w:szCs w:val="20"/>
              </w:rPr>
              <w:t xml:space="preserve">83.50 </w:t>
            </w:r>
          </w:p>
        </w:tc>
      </w:tr>
      <w:tr w:rsidR="00562476" w:rsidRPr="00CE6AAE" w14:paraId="6B9F2EBA" w14:textId="77777777" w:rsidTr="007B3F30">
        <w:trPr>
          <w:trHeight w:val="161"/>
        </w:trPr>
        <w:tc>
          <w:tcPr>
            <w:tcW w:w="461" w:type="dxa"/>
            <w:hideMark/>
          </w:tcPr>
          <w:p w14:paraId="03AE2BD0"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4</w:t>
            </w:r>
          </w:p>
        </w:tc>
        <w:tc>
          <w:tcPr>
            <w:tcW w:w="1504" w:type="dxa"/>
            <w:hideMark/>
          </w:tcPr>
          <w:p w14:paraId="4BD379EB"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HOUSE IMPRESORES (JOSTINE MICHELLE CAMPOS RIVERA)</w:t>
            </w:r>
          </w:p>
        </w:tc>
        <w:tc>
          <w:tcPr>
            <w:tcW w:w="837" w:type="dxa"/>
            <w:noWrap/>
            <w:hideMark/>
          </w:tcPr>
          <w:p w14:paraId="0AF8FE6C"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0031</w:t>
            </w:r>
          </w:p>
        </w:tc>
        <w:tc>
          <w:tcPr>
            <w:tcW w:w="2551" w:type="dxa"/>
            <w:hideMark/>
          </w:tcPr>
          <w:p w14:paraId="0D4524BE"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Pago por la compra de 15 gorras personalizadas para Equipo de softbol femenino del Cantón El Rodeo(Según acuerdo municipal No cinco con fecha siete de Febrero de 2020)</w:t>
            </w:r>
          </w:p>
        </w:tc>
        <w:tc>
          <w:tcPr>
            <w:tcW w:w="2268" w:type="dxa"/>
            <w:hideMark/>
          </w:tcPr>
          <w:p w14:paraId="309F46A5"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TMSPP/Programa de fomento al deporte, seguimiento a las escuelas de futbol y tae-kwon do en función de prevenir la violencia en el municipio año 2020</w:t>
            </w:r>
          </w:p>
        </w:tc>
        <w:tc>
          <w:tcPr>
            <w:tcW w:w="1296" w:type="dxa"/>
            <w:hideMark/>
          </w:tcPr>
          <w:p w14:paraId="6965F591"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Deportes</w:t>
            </w:r>
          </w:p>
        </w:tc>
        <w:tc>
          <w:tcPr>
            <w:tcW w:w="987" w:type="dxa"/>
            <w:hideMark/>
          </w:tcPr>
          <w:p w14:paraId="078A9C69"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w:t>
            </w:r>
            <w:r>
              <w:rPr>
                <w:rFonts w:ascii="Times New Roman" w:hAnsi="Times New Roman" w:cs="Times New Roman"/>
                <w:sz w:val="20"/>
                <w:szCs w:val="20"/>
              </w:rPr>
              <w:t xml:space="preserve"> </w:t>
            </w:r>
            <w:r w:rsidRPr="00CE6AAE">
              <w:rPr>
                <w:rFonts w:ascii="Times New Roman" w:hAnsi="Times New Roman" w:cs="Times New Roman"/>
                <w:sz w:val="20"/>
                <w:szCs w:val="20"/>
              </w:rPr>
              <w:t xml:space="preserve">105.00 </w:t>
            </w:r>
          </w:p>
        </w:tc>
      </w:tr>
    </w:tbl>
    <w:p w14:paraId="54D07374"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9889" w:type="dxa"/>
        <w:tblLayout w:type="fixed"/>
        <w:tblLook w:val="04A0" w:firstRow="1" w:lastRow="0" w:firstColumn="1" w:lastColumn="0" w:noHBand="0" w:noVBand="1"/>
      </w:tblPr>
      <w:tblGrid>
        <w:gridCol w:w="534"/>
        <w:gridCol w:w="1417"/>
        <w:gridCol w:w="1701"/>
        <w:gridCol w:w="1843"/>
        <w:gridCol w:w="1984"/>
        <w:gridCol w:w="1276"/>
        <w:gridCol w:w="1134"/>
      </w:tblGrid>
      <w:tr w:rsidR="00562476" w:rsidRPr="00CE6AAE" w14:paraId="3EF0C148" w14:textId="77777777" w:rsidTr="007B3F30">
        <w:trPr>
          <w:trHeight w:val="330"/>
        </w:trPr>
        <w:tc>
          <w:tcPr>
            <w:tcW w:w="9889" w:type="dxa"/>
            <w:gridSpan w:val="7"/>
            <w:hideMark/>
          </w:tcPr>
          <w:p w14:paraId="5BEA19E8" w14:textId="77777777" w:rsidR="00562476" w:rsidRPr="00CE6AAE" w:rsidRDefault="00562476" w:rsidP="007B3F30">
            <w:pPr>
              <w:autoSpaceDE w:val="0"/>
              <w:autoSpaceDN w:val="0"/>
              <w:adjustRightInd w:val="0"/>
              <w:spacing w:after="0"/>
              <w:jc w:val="both"/>
              <w:rPr>
                <w:rFonts w:ascii="Times New Roman" w:hAnsi="Times New Roman" w:cs="Times New Roman"/>
                <w:b/>
                <w:bCs/>
                <w:sz w:val="24"/>
                <w:szCs w:val="24"/>
              </w:rPr>
            </w:pPr>
            <w:r w:rsidRPr="00CE6AAE">
              <w:rPr>
                <w:rFonts w:ascii="Times New Roman" w:hAnsi="Times New Roman" w:cs="Times New Roman"/>
                <w:b/>
                <w:bCs/>
                <w:sz w:val="24"/>
                <w:szCs w:val="24"/>
              </w:rPr>
              <w:t>DETALLES DE LOS GASTOS DE LA CUENTA TMSPP/PROGRAMA DE MANTENIMIENTO DE RED VIAL MUNICIPAL AÑO 2020</w:t>
            </w:r>
          </w:p>
        </w:tc>
      </w:tr>
      <w:tr w:rsidR="00562476" w:rsidRPr="00CE6AAE" w14:paraId="1DEFFA74" w14:textId="77777777" w:rsidTr="007B3F30">
        <w:trPr>
          <w:trHeight w:val="645"/>
        </w:trPr>
        <w:tc>
          <w:tcPr>
            <w:tcW w:w="534" w:type="dxa"/>
            <w:hideMark/>
          </w:tcPr>
          <w:p w14:paraId="3533C57E"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w:t>
            </w:r>
          </w:p>
        </w:tc>
        <w:tc>
          <w:tcPr>
            <w:tcW w:w="1417" w:type="dxa"/>
            <w:hideMark/>
          </w:tcPr>
          <w:p w14:paraId="1E2C408D"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Nombre</w:t>
            </w:r>
          </w:p>
        </w:tc>
        <w:tc>
          <w:tcPr>
            <w:tcW w:w="1701" w:type="dxa"/>
            <w:hideMark/>
          </w:tcPr>
          <w:p w14:paraId="22B52988"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No de factura</w:t>
            </w:r>
          </w:p>
        </w:tc>
        <w:tc>
          <w:tcPr>
            <w:tcW w:w="1843" w:type="dxa"/>
            <w:hideMark/>
          </w:tcPr>
          <w:p w14:paraId="1B0704C0"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Descripción</w:t>
            </w:r>
          </w:p>
        </w:tc>
        <w:tc>
          <w:tcPr>
            <w:tcW w:w="1984" w:type="dxa"/>
            <w:hideMark/>
          </w:tcPr>
          <w:p w14:paraId="774DF205"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Descripción de la cuenta</w:t>
            </w:r>
          </w:p>
        </w:tc>
        <w:tc>
          <w:tcPr>
            <w:tcW w:w="1276" w:type="dxa"/>
            <w:hideMark/>
          </w:tcPr>
          <w:p w14:paraId="044A9378"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Unidad Solicitante o Encargado de Carpeta.</w:t>
            </w:r>
          </w:p>
        </w:tc>
        <w:tc>
          <w:tcPr>
            <w:tcW w:w="1134" w:type="dxa"/>
            <w:hideMark/>
          </w:tcPr>
          <w:p w14:paraId="3C081A91" w14:textId="77777777" w:rsidR="00562476" w:rsidRPr="00CE6AAE" w:rsidRDefault="00562476" w:rsidP="007B3F30">
            <w:pPr>
              <w:autoSpaceDE w:val="0"/>
              <w:autoSpaceDN w:val="0"/>
              <w:adjustRightInd w:val="0"/>
              <w:spacing w:after="0"/>
              <w:jc w:val="both"/>
              <w:rPr>
                <w:rFonts w:ascii="Times New Roman" w:hAnsi="Times New Roman" w:cs="Times New Roman"/>
                <w:bCs/>
                <w:sz w:val="20"/>
                <w:szCs w:val="20"/>
              </w:rPr>
            </w:pPr>
            <w:r w:rsidRPr="00CE6AAE">
              <w:rPr>
                <w:rFonts w:ascii="Times New Roman" w:hAnsi="Times New Roman" w:cs="Times New Roman"/>
                <w:bCs/>
                <w:sz w:val="20"/>
                <w:szCs w:val="20"/>
              </w:rPr>
              <w:t xml:space="preserve">Monto a Cancelar </w:t>
            </w:r>
          </w:p>
        </w:tc>
      </w:tr>
      <w:tr w:rsidR="00562476" w:rsidRPr="00CE6AAE" w14:paraId="29D4C24A" w14:textId="77777777" w:rsidTr="007B3F30">
        <w:trPr>
          <w:trHeight w:val="1575"/>
        </w:trPr>
        <w:tc>
          <w:tcPr>
            <w:tcW w:w="534" w:type="dxa"/>
            <w:hideMark/>
          </w:tcPr>
          <w:p w14:paraId="1A67FC73"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1</w:t>
            </w:r>
          </w:p>
        </w:tc>
        <w:tc>
          <w:tcPr>
            <w:tcW w:w="1417" w:type="dxa"/>
            <w:hideMark/>
          </w:tcPr>
          <w:p w14:paraId="224C861F"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TEXACO AUTOPISTA</w:t>
            </w:r>
            <w:r>
              <w:rPr>
                <w:rFonts w:ascii="Times New Roman" w:hAnsi="Times New Roman" w:cs="Times New Roman"/>
                <w:sz w:val="20"/>
                <w:szCs w:val="20"/>
              </w:rPr>
              <w:t xml:space="preserve"> </w:t>
            </w:r>
            <w:r w:rsidRPr="00CE6AAE">
              <w:rPr>
                <w:rFonts w:ascii="Times New Roman" w:hAnsi="Times New Roman" w:cs="Times New Roman"/>
                <w:sz w:val="20"/>
                <w:szCs w:val="20"/>
              </w:rPr>
              <w:t>(MARIA TRANSITO FIGUEROA)</w:t>
            </w:r>
          </w:p>
        </w:tc>
        <w:tc>
          <w:tcPr>
            <w:tcW w:w="1701" w:type="dxa"/>
            <w:hideMark/>
          </w:tcPr>
          <w:p w14:paraId="6CC20B88"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197007,201716,206605,211014,197008,198996,201714,204426,206623,208603,211013,208549</w:t>
            </w:r>
          </w:p>
        </w:tc>
        <w:tc>
          <w:tcPr>
            <w:tcW w:w="1843" w:type="dxa"/>
            <w:hideMark/>
          </w:tcPr>
          <w:p w14:paraId="6B414A0E"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Pago por suministro de combustible del mes de Febrero de 2020 para la Motoniveladora y Retroexcavadora propiedad de la municipalidad</w:t>
            </w:r>
          </w:p>
        </w:tc>
        <w:tc>
          <w:tcPr>
            <w:tcW w:w="1984" w:type="dxa"/>
            <w:hideMark/>
          </w:tcPr>
          <w:p w14:paraId="42C2D96C"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TMSPP/</w:t>
            </w:r>
            <w:r>
              <w:rPr>
                <w:rFonts w:ascii="Times New Roman" w:hAnsi="Times New Roman" w:cs="Times New Roman"/>
                <w:sz w:val="20"/>
                <w:szCs w:val="20"/>
              </w:rPr>
              <w:t xml:space="preserve"> </w:t>
            </w:r>
            <w:r w:rsidRPr="00CE6AAE">
              <w:rPr>
                <w:rFonts w:ascii="Times New Roman" w:hAnsi="Times New Roman" w:cs="Times New Roman"/>
                <w:sz w:val="20"/>
                <w:szCs w:val="20"/>
              </w:rPr>
              <w:t>Programa de mantenimiento de red vial municipal año 2020</w:t>
            </w:r>
          </w:p>
        </w:tc>
        <w:tc>
          <w:tcPr>
            <w:tcW w:w="1276" w:type="dxa"/>
            <w:hideMark/>
          </w:tcPr>
          <w:p w14:paraId="481BD216"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Planificación y desarrollo de proyectos</w:t>
            </w:r>
          </w:p>
        </w:tc>
        <w:tc>
          <w:tcPr>
            <w:tcW w:w="1134" w:type="dxa"/>
            <w:hideMark/>
          </w:tcPr>
          <w:p w14:paraId="6E576544" w14:textId="77777777" w:rsidR="00562476" w:rsidRPr="00CE6AAE" w:rsidRDefault="00562476" w:rsidP="007B3F30">
            <w:pPr>
              <w:autoSpaceDE w:val="0"/>
              <w:autoSpaceDN w:val="0"/>
              <w:adjustRightInd w:val="0"/>
              <w:spacing w:after="0"/>
              <w:jc w:val="both"/>
              <w:rPr>
                <w:rFonts w:ascii="Times New Roman" w:hAnsi="Times New Roman" w:cs="Times New Roman"/>
                <w:sz w:val="20"/>
                <w:szCs w:val="20"/>
              </w:rPr>
            </w:pPr>
            <w:r w:rsidRPr="00CE6AAE">
              <w:rPr>
                <w:rFonts w:ascii="Times New Roman" w:hAnsi="Times New Roman" w:cs="Times New Roman"/>
                <w:sz w:val="20"/>
                <w:szCs w:val="20"/>
              </w:rPr>
              <w:t xml:space="preserve">$ </w:t>
            </w:r>
            <w:r>
              <w:rPr>
                <w:rFonts w:ascii="Times New Roman" w:hAnsi="Times New Roman" w:cs="Times New Roman"/>
                <w:sz w:val="20"/>
                <w:szCs w:val="20"/>
              </w:rPr>
              <w:t>1,081.02</w:t>
            </w:r>
            <w:r w:rsidRPr="00CE6AAE">
              <w:rPr>
                <w:rFonts w:ascii="Times New Roman" w:hAnsi="Times New Roman" w:cs="Times New Roman"/>
                <w:sz w:val="20"/>
                <w:szCs w:val="20"/>
              </w:rPr>
              <w:t xml:space="preserve"> </w:t>
            </w:r>
          </w:p>
        </w:tc>
      </w:tr>
    </w:tbl>
    <w:p w14:paraId="622E499A" w14:textId="77777777" w:rsidR="00562476" w:rsidRDefault="00562476" w:rsidP="00562476">
      <w:pPr>
        <w:autoSpaceDE w:val="0"/>
        <w:autoSpaceDN w:val="0"/>
        <w:adjustRightInd w:val="0"/>
        <w:spacing w:after="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478"/>
        <w:gridCol w:w="1469"/>
        <w:gridCol w:w="851"/>
        <w:gridCol w:w="2287"/>
        <w:gridCol w:w="2171"/>
        <w:gridCol w:w="1283"/>
        <w:gridCol w:w="1139"/>
      </w:tblGrid>
      <w:tr w:rsidR="00562476" w:rsidRPr="00201FBB" w14:paraId="08851975" w14:textId="77777777" w:rsidTr="007B3F30">
        <w:trPr>
          <w:trHeight w:val="660"/>
        </w:trPr>
        <w:tc>
          <w:tcPr>
            <w:tcW w:w="9904" w:type="dxa"/>
            <w:gridSpan w:val="7"/>
            <w:hideMark/>
          </w:tcPr>
          <w:p w14:paraId="24CA860B" w14:textId="77777777" w:rsidR="00562476" w:rsidRPr="00201FBB" w:rsidRDefault="00562476" w:rsidP="007B3F30">
            <w:pPr>
              <w:spacing w:after="0" w:line="276" w:lineRule="auto"/>
              <w:jc w:val="both"/>
              <w:rPr>
                <w:rFonts w:ascii="Times New Roman" w:hAnsi="Times New Roman" w:cs="Times New Roman"/>
                <w:b/>
                <w:bCs/>
                <w:sz w:val="24"/>
                <w:szCs w:val="24"/>
              </w:rPr>
            </w:pPr>
            <w:r w:rsidRPr="00201FBB">
              <w:rPr>
                <w:rFonts w:ascii="Times New Roman" w:hAnsi="Times New Roman" w:cs="Times New Roman"/>
                <w:b/>
                <w:bCs/>
                <w:sz w:val="24"/>
                <w:szCs w:val="24"/>
              </w:rPr>
              <w:t>DETALLES DE LOS GASTOS DE LA CUENTA TMSPP/PROGRAMA DE   BARRIDO,</w:t>
            </w:r>
            <w:r>
              <w:rPr>
                <w:rFonts w:ascii="Times New Roman" w:hAnsi="Times New Roman" w:cs="Times New Roman"/>
                <w:b/>
                <w:bCs/>
                <w:sz w:val="24"/>
                <w:szCs w:val="24"/>
              </w:rPr>
              <w:t xml:space="preserve"> </w:t>
            </w:r>
            <w:r w:rsidRPr="00201FBB">
              <w:rPr>
                <w:rFonts w:ascii="Times New Roman" w:hAnsi="Times New Roman" w:cs="Times New Roman"/>
                <w:b/>
                <w:bCs/>
                <w:sz w:val="24"/>
                <w:szCs w:val="24"/>
              </w:rPr>
              <w:t xml:space="preserve">RECOLECCION Y DISPOSICION FINAL DE LOS DESECHOS SOLIDOS  EN EL MUNICIPIO DE SAN PEDRO PERULAPAN AÑO 2020 </w:t>
            </w:r>
          </w:p>
        </w:tc>
      </w:tr>
      <w:tr w:rsidR="00562476" w:rsidRPr="00201FBB" w14:paraId="679141E8" w14:textId="77777777" w:rsidTr="007B3F30">
        <w:trPr>
          <w:trHeight w:val="930"/>
        </w:trPr>
        <w:tc>
          <w:tcPr>
            <w:tcW w:w="480" w:type="dxa"/>
            <w:hideMark/>
          </w:tcPr>
          <w:p w14:paraId="752E5F96"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No</w:t>
            </w:r>
          </w:p>
        </w:tc>
        <w:tc>
          <w:tcPr>
            <w:tcW w:w="1471" w:type="dxa"/>
            <w:hideMark/>
          </w:tcPr>
          <w:p w14:paraId="0F1605A4"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Nombre</w:t>
            </w:r>
          </w:p>
        </w:tc>
        <w:tc>
          <w:tcPr>
            <w:tcW w:w="851" w:type="dxa"/>
            <w:hideMark/>
          </w:tcPr>
          <w:p w14:paraId="5AE319B3"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No de factura</w:t>
            </w:r>
          </w:p>
        </w:tc>
        <w:tc>
          <w:tcPr>
            <w:tcW w:w="2409" w:type="dxa"/>
            <w:hideMark/>
          </w:tcPr>
          <w:p w14:paraId="555DDFE9"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Descripción</w:t>
            </w:r>
          </w:p>
        </w:tc>
        <w:tc>
          <w:tcPr>
            <w:tcW w:w="2225" w:type="dxa"/>
            <w:hideMark/>
          </w:tcPr>
          <w:p w14:paraId="0D63DF77"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Descripción de la cuenta</w:t>
            </w:r>
          </w:p>
        </w:tc>
        <w:tc>
          <w:tcPr>
            <w:tcW w:w="1306" w:type="dxa"/>
            <w:hideMark/>
          </w:tcPr>
          <w:p w14:paraId="4B808856"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Unidad Solicitante o Encargado de Carpeta.</w:t>
            </w:r>
          </w:p>
        </w:tc>
        <w:tc>
          <w:tcPr>
            <w:tcW w:w="1162" w:type="dxa"/>
            <w:hideMark/>
          </w:tcPr>
          <w:p w14:paraId="1CFB163F"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 xml:space="preserve"> Monto a Cancelar </w:t>
            </w:r>
          </w:p>
        </w:tc>
      </w:tr>
      <w:tr w:rsidR="00562476" w:rsidRPr="00201FBB" w14:paraId="4B6AC1CC" w14:textId="77777777" w:rsidTr="007B3F30">
        <w:trPr>
          <w:trHeight w:val="1890"/>
        </w:trPr>
        <w:tc>
          <w:tcPr>
            <w:tcW w:w="480" w:type="dxa"/>
            <w:hideMark/>
          </w:tcPr>
          <w:p w14:paraId="4A9A4503" w14:textId="77777777" w:rsidR="00562476" w:rsidRPr="00201FBB" w:rsidRDefault="00562476" w:rsidP="007B3F30">
            <w:pPr>
              <w:spacing w:after="0" w:line="276" w:lineRule="auto"/>
              <w:jc w:val="both"/>
              <w:rPr>
                <w:rFonts w:ascii="Times New Roman" w:hAnsi="Times New Roman" w:cs="Times New Roman"/>
                <w:bCs/>
                <w:sz w:val="20"/>
                <w:szCs w:val="20"/>
              </w:rPr>
            </w:pPr>
            <w:r w:rsidRPr="00201FBB">
              <w:rPr>
                <w:rFonts w:ascii="Times New Roman" w:hAnsi="Times New Roman" w:cs="Times New Roman"/>
                <w:bCs/>
                <w:sz w:val="20"/>
                <w:szCs w:val="20"/>
              </w:rPr>
              <w:t>1</w:t>
            </w:r>
          </w:p>
        </w:tc>
        <w:tc>
          <w:tcPr>
            <w:tcW w:w="1471" w:type="dxa"/>
            <w:hideMark/>
          </w:tcPr>
          <w:p w14:paraId="1B5654DD"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HOUSE IMPRESORES</w:t>
            </w:r>
            <w:r>
              <w:rPr>
                <w:rFonts w:ascii="Times New Roman" w:hAnsi="Times New Roman" w:cs="Times New Roman"/>
                <w:sz w:val="20"/>
                <w:szCs w:val="20"/>
              </w:rPr>
              <w:t xml:space="preserve"> </w:t>
            </w:r>
            <w:r w:rsidRPr="00201FBB">
              <w:rPr>
                <w:rFonts w:ascii="Times New Roman" w:hAnsi="Times New Roman" w:cs="Times New Roman"/>
                <w:sz w:val="20"/>
                <w:szCs w:val="20"/>
              </w:rPr>
              <w:t>(JOSTINE MICHELLE CAMPOS RIVERA)</w:t>
            </w:r>
          </w:p>
        </w:tc>
        <w:tc>
          <w:tcPr>
            <w:tcW w:w="851" w:type="dxa"/>
            <w:noWrap/>
            <w:hideMark/>
          </w:tcPr>
          <w:p w14:paraId="5A0274C8"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0038</w:t>
            </w:r>
          </w:p>
        </w:tc>
        <w:tc>
          <w:tcPr>
            <w:tcW w:w="2409" w:type="dxa"/>
            <w:hideMark/>
          </w:tcPr>
          <w:p w14:paraId="2B46F5F9"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 xml:space="preserve">Pago por la compra de productos textil terminado que consiste en:                                12 uniformes completos para personal de tren de aseo y 12 gorras </w:t>
            </w:r>
          </w:p>
        </w:tc>
        <w:tc>
          <w:tcPr>
            <w:tcW w:w="2225" w:type="dxa"/>
            <w:hideMark/>
          </w:tcPr>
          <w:p w14:paraId="5C5718B6"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TMSPP/Programa de barrido, recolección y disposición finales de los desechos sólidos en el municipio de San Pedro Perulapan año 2020</w:t>
            </w:r>
          </w:p>
        </w:tc>
        <w:tc>
          <w:tcPr>
            <w:tcW w:w="1306" w:type="dxa"/>
            <w:hideMark/>
          </w:tcPr>
          <w:p w14:paraId="145BF45B"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Servicio Generales</w:t>
            </w:r>
          </w:p>
        </w:tc>
        <w:tc>
          <w:tcPr>
            <w:tcW w:w="1162" w:type="dxa"/>
            <w:hideMark/>
          </w:tcPr>
          <w:p w14:paraId="26BA12AA" w14:textId="77777777" w:rsidR="00562476" w:rsidRPr="00201FBB" w:rsidRDefault="00562476" w:rsidP="007B3F30">
            <w:pPr>
              <w:spacing w:after="0" w:line="276" w:lineRule="auto"/>
              <w:jc w:val="both"/>
              <w:rPr>
                <w:rFonts w:ascii="Times New Roman" w:hAnsi="Times New Roman" w:cs="Times New Roman"/>
                <w:sz w:val="20"/>
                <w:szCs w:val="20"/>
              </w:rPr>
            </w:pPr>
            <w:r w:rsidRPr="00201FBB">
              <w:rPr>
                <w:rFonts w:ascii="Times New Roman" w:hAnsi="Times New Roman" w:cs="Times New Roman"/>
                <w:sz w:val="20"/>
                <w:szCs w:val="20"/>
              </w:rPr>
              <w:t xml:space="preserve">$ 576.00 </w:t>
            </w:r>
          </w:p>
        </w:tc>
      </w:tr>
    </w:tbl>
    <w:p w14:paraId="5999983C" w14:textId="77777777" w:rsidR="00562476" w:rsidRDefault="00562476" w:rsidP="00562476">
      <w:pPr>
        <w:spacing w:after="0" w:line="276" w:lineRule="auto"/>
        <w:jc w:val="both"/>
        <w:rPr>
          <w:rFonts w:ascii="Times New Roman" w:hAnsi="Times New Roman" w:cs="Times New Roman"/>
          <w:b/>
          <w:sz w:val="24"/>
          <w:szCs w:val="24"/>
        </w:rPr>
      </w:pPr>
    </w:p>
    <w:p w14:paraId="74720990" w14:textId="77777777" w:rsidR="00562476" w:rsidRDefault="00562476" w:rsidP="00562476">
      <w:pPr>
        <w:spacing w:after="0" w:line="276" w:lineRule="auto"/>
        <w:jc w:val="both"/>
        <w:rPr>
          <w:rFonts w:ascii="Times New Roman" w:hAnsi="Times New Roman" w:cs="Times New Roman"/>
          <w:sz w:val="24"/>
          <w:szCs w:val="24"/>
        </w:rPr>
      </w:pPr>
      <w:r w:rsidRPr="0089042C">
        <w:rPr>
          <w:rFonts w:ascii="Times New Roman" w:hAnsi="Times New Roman" w:cs="Times New Roman"/>
          <w:b/>
          <w:sz w:val="24"/>
          <w:szCs w:val="24"/>
        </w:rPr>
        <w:t>ACUERDO NÚMERO TRES</w:t>
      </w:r>
      <w:r>
        <w:rPr>
          <w:rFonts w:ascii="Times New Roman" w:hAnsi="Times New Roman" w:cs="Times New Roman"/>
          <w:b/>
          <w:sz w:val="24"/>
          <w:szCs w:val="24"/>
        </w:rPr>
        <w:t xml:space="preserve"> (SEGÚN RESOLUCIÓN RAZONADA N°001/2020)</w:t>
      </w:r>
      <w:r w:rsidRPr="0089042C">
        <w:rPr>
          <w:rFonts w:ascii="Times New Roman" w:hAnsi="Times New Roman" w:cs="Times New Roman"/>
          <w:b/>
          <w:sz w:val="24"/>
          <w:szCs w:val="24"/>
        </w:rPr>
        <w:t>:</w:t>
      </w:r>
      <w:r w:rsidRPr="0089042C">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CONSIDERANDO: </w:t>
      </w:r>
    </w:p>
    <w:p w14:paraId="55E5DC5C" w14:textId="77777777" w:rsidR="00562476" w:rsidRPr="005702B3" w:rsidRDefault="00562476" w:rsidP="00562476">
      <w:pPr>
        <w:pStyle w:val="Textoindependiente"/>
        <w:spacing w:line="276" w:lineRule="auto"/>
        <w:rPr>
          <w:szCs w:val="24"/>
        </w:rPr>
      </w:pPr>
      <w:r w:rsidRPr="005702B3">
        <w:rPr>
          <w:szCs w:val="24"/>
        </w:rPr>
        <w:t>I- Que según lo dispone el artículo 1 del Decreto Legislativo N° 593, de fecha 14 de marzo de 2020, publicado en el Diario Oficial N°52, Tomo N°426, vigente a partir de esa fecha, la Honorable Asamblea Legislativa Declaró Estado de Emergencia Nacional, Estado de Calamidad Pública y Desastre Natural en todo el territorio de la República, dentro del marco establecido en la Constitución, a raíz de la pandemia por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demás leyes, convenios o contratos de cooperación o préstamo aplicables; a fin de facilitar el abastecimiento adecuado de todos los insumos de la naturaleza que fueren necesarios directamente para hacer frente a la mencionada pandemia.</w:t>
      </w:r>
    </w:p>
    <w:p w14:paraId="6E43A9C8" w14:textId="77777777" w:rsidR="00562476" w:rsidRPr="005702B3" w:rsidRDefault="00562476" w:rsidP="00562476">
      <w:pPr>
        <w:spacing w:after="0" w:line="276" w:lineRule="auto"/>
        <w:contextualSpacing/>
        <w:jc w:val="both"/>
        <w:rPr>
          <w:rFonts w:ascii="Times New Roman" w:eastAsia="Times New Roman" w:hAnsi="Times New Roman" w:cs="Times New Roman"/>
          <w:sz w:val="24"/>
          <w:szCs w:val="24"/>
          <w:lang w:val="es-ES" w:eastAsia="es-ES"/>
        </w:rPr>
      </w:pPr>
      <w:r w:rsidRPr="005702B3">
        <w:rPr>
          <w:rFonts w:ascii="Times New Roman" w:eastAsia="Times New Roman" w:hAnsi="Times New Roman" w:cs="Times New Roman"/>
          <w:sz w:val="24"/>
          <w:szCs w:val="24"/>
          <w:lang w:val="es-ES" w:eastAsia="es-ES"/>
        </w:rPr>
        <w:t xml:space="preserve">II- Que </w:t>
      </w:r>
      <w:r w:rsidRPr="005702B3">
        <w:rPr>
          <w:rFonts w:ascii="Times New Roman" w:eastAsia="Calibri" w:hAnsi="Times New Roman" w:cs="Times New Roman"/>
          <w:sz w:val="24"/>
          <w:szCs w:val="24"/>
        </w:rPr>
        <w:t>según lo dispone el artículo 1 del Decreto Legislativo N° 587, de fecha 16 de marzo de 2020, publicado en el Diario Oficial N°54, Tomo N°426 vigente a partir de esa fecha; la Honorable Asamblea Legislativa decretó la autorización con carácter excepcional a las alcaldías de los 262 municipios para que puedan utilizar hasta el 50% del 75% de los fondos que les otorga la Ley del Fondo para el Desarrollo Económico y Social de los Municipios (FODES) correspondiente a los meses de febrero y marzo del año 2020, para campañas de prevención y enfrentar las afectaciones que les hayan generado el CORONAVIRUS o COVID-19 y superar las consecuencias derivadas del mismo; y otras actividades para atender la emergencia</w:t>
      </w:r>
      <w:r w:rsidRPr="005702B3">
        <w:rPr>
          <w:rFonts w:ascii="Times New Roman" w:eastAsia="Times New Roman" w:hAnsi="Times New Roman" w:cs="Times New Roman"/>
          <w:sz w:val="24"/>
          <w:szCs w:val="24"/>
          <w:lang w:val="es-ES" w:eastAsia="es-ES"/>
        </w:rPr>
        <w:t>.</w:t>
      </w:r>
    </w:p>
    <w:p w14:paraId="34D5613B" w14:textId="77777777" w:rsidR="00562476" w:rsidRPr="005702B3" w:rsidRDefault="00562476" w:rsidP="00562476">
      <w:pPr>
        <w:spacing w:after="0" w:line="276" w:lineRule="auto"/>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II- </w:t>
      </w:r>
      <w:r w:rsidRPr="005702B3">
        <w:rPr>
          <w:rFonts w:ascii="Times New Roman" w:eastAsia="Times New Roman" w:hAnsi="Times New Roman" w:cs="Times New Roman"/>
          <w:sz w:val="24"/>
          <w:szCs w:val="24"/>
          <w:lang w:val="es-ES" w:eastAsia="es-ES"/>
        </w:rPr>
        <w:t>Que en vista de lo anterior y en cumplimiento a lo instituido en el artículo 13 del referido Decreto 593 mencionado en el considerando I; en el que cual establece: “Se autoriza al Órgano Ejecutivo y a las Municipalidades a realizar contrataciones directas según lo dispuesto en el artículo 72 literal b) de la Ley de Adquisiciones y Contrataciones de la Administración Pública, únicamente a efectos  de realizar contrataciones o adquisiciones directamente relacionadas a la prevención, tratamiento, contención y atención de la pandemia o COVID-19, debiendo rendir el informe correspondiente previsto en el referido Decreto.</w:t>
      </w:r>
    </w:p>
    <w:p w14:paraId="78FFECC5" w14:textId="77777777" w:rsidR="00562476" w:rsidRPr="005702B3" w:rsidRDefault="00562476" w:rsidP="00562476">
      <w:pPr>
        <w:spacing w:after="0" w:line="276"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lang w:eastAsia="es-SV"/>
        </w:rPr>
        <w:t xml:space="preserve">III- </w:t>
      </w:r>
      <w:r w:rsidRPr="005702B3">
        <w:rPr>
          <w:rFonts w:ascii="Times New Roman" w:eastAsia="Calibri" w:hAnsi="Times New Roman" w:cs="Times New Roman"/>
          <w:sz w:val="24"/>
          <w:szCs w:val="24"/>
          <w:lang w:eastAsia="es-SV"/>
        </w:rPr>
        <w:t>Que de conformidad a lo dispuesto en el Art. 71, 72 literal b) de la Ley de Adquisiciones y Contrataciones de la Administración Pública, la Contratación Directa, es la forma por la que una institución contrata directamente con una persona natural o jurídica, sin seguir el procedimiento establecido en esta Ley, y tomando en cuenta las condiciones y especificaciones técnicas previamente definidas, esta decisión deberá consignarse mediante resolución razonada emitida por el titular de la institución; asimismo una de las condiciones por las cuales se puede promover la contratación directa, es cuando se encuentre vigente el Estado de Emergencia, Calamidad, Desastre, Guerra o Grave Perturbación del orden dictado por autoridad competente; tal y como sucede con la entrada en vigencia del Decreto Legislativo N° 593, de fecha 14 de marzo de 2020.</w:t>
      </w:r>
      <w:r w:rsidRPr="005702B3">
        <w:rPr>
          <w:rFonts w:ascii="Times New Roman" w:eastAsia="Calibri" w:hAnsi="Times New Roman" w:cs="Times New Roman"/>
          <w:b/>
          <w:sz w:val="24"/>
          <w:szCs w:val="24"/>
        </w:rPr>
        <w:t xml:space="preserve"> </w:t>
      </w:r>
    </w:p>
    <w:p w14:paraId="0D2B47B1" w14:textId="77777777" w:rsidR="00562476" w:rsidRPr="005702B3" w:rsidRDefault="00562476" w:rsidP="00562476">
      <w:pPr>
        <w:autoSpaceDE w:val="0"/>
        <w:autoSpaceDN w:val="0"/>
        <w:adjustRightInd w:val="0"/>
        <w:spacing w:after="0" w:line="276" w:lineRule="auto"/>
        <w:jc w:val="both"/>
        <w:rPr>
          <w:rFonts w:ascii="Times New Roman" w:eastAsia="Calibri" w:hAnsi="Times New Roman" w:cs="Times New Roman"/>
          <w:sz w:val="24"/>
          <w:szCs w:val="24"/>
          <w:lang w:eastAsia="es-SV"/>
        </w:rPr>
      </w:pPr>
      <w:r w:rsidRPr="005702B3">
        <w:rPr>
          <w:rFonts w:ascii="Times New Roman" w:eastAsia="Times New Roman" w:hAnsi="Times New Roman" w:cs="Times New Roman"/>
          <w:b/>
          <w:sz w:val="24"/>
          <w:szCs w:val="24"/>
          <w:lang w:val="es-ES" w:eastAsia="es-ES"/>
        </w:rPr>
        <w:t>POR TANTO</w:t>
      </w:r>
      <w:r w:rsidRPr="005702B3">
        <w:rPr>
          <w:rFonts w:ascii="Times New Roman" w:eastAsia="Times New Roman" w:hAnsi="Times New Roman" w:cs="Times New Roman"/>
          <w:sz w:val="24"/>
          <w:szCs w:val="24"/>
          <w:lang w:val="es-ES" w:eastAsia="es-ES"/>
        </w:rPr>
        <w:t xml:space="preserve">, en uso de sus facultades legales este Concejo Municipal; </w:t>
      </w:r>
      <w:r w:rsidRPr="005702B3">
        <w:rPr>
          <w:rFonts w:ascii="Times New Roman" w:eastAsia="Calibri" w:hAnsi="Times New Roman" w:cs="Times New Roman"/>
          <w:sz w:val="24"/>
          <w:szCs w:val="24"/>
          <w:lang w:eastAsia="es-SV"/>
        </w:rPr>
        <w:t>en relación a los considerandos anteriores y según lo dispuesto en los artículos 71, 72 literal b) de la Ley de Adquisiciones y Contrataciones de la Administración Pública, y Art. 67 del Reglamento de la Ley de Adquisiciones y Contrataciones de la Administración Pública.</w:t>
      </w:r>
    </w:p>
    <w:p w14:paraId="506A0A2C" w14:textId="77777777" w:rsidR="00562476" w:rsidRPr="005702B3" w:rsidRDefault="00562476" w:rsidP="00562476">
      <w:pPr>
        <w:spacing w:after="0" w:line="276" w:lineRule="auto"/>
        <w:jc w:val="both"/>
        <w:rPr>
          <w:rFonts w:ascii="Times New Roman" w:eastAsia="Times New Roman" w:hAnsi="Times New Roman" w:cs="Times New Roman"/>
          <w:b/>
          <w:sz w:val="24"/>
          <w:szCs w:val="24"/>
          <w:lang w:val="es-ES" w:eastAsia="es-ES"/>
        </w:rPr>
      </w:pPr>
      <w:r w:rsidRPr="005702B3">
        <w:rPr>
          <w:rFonts w:ascii="Times New Roman" w:eastAsia="Times New Roman" w:hAnsi="Times New Roman" w:cs="Times New Roman"/>
          <w:b/>
          <w:sz w:val="24"/>
          <w:szCs w:val="24"/>
          <w:lang w:val="es-ES" w:eastAsia="es-ES"/>
        </w:rPr>
        <w:lastRenderedPageBreak/>
        <w:t>RESUELVE:</w:t>
      </w:r>
    </w:p>
    <w:p w14:paraId="0F150EA8" w14:textId="77777777" w:rsidR="00562476" w:rsidRPr="005702B3" w:rsidRDefault="00562476" w:rsidP="006D5496">
      <w:pPr>
        <w:numPr>
          <w:ilvl w:val="1"/>
          <w:numId w:val="7"/>
        </w:numPr>
        <w:autoSpaceDE w:val="0"/>
        <w:autoSpaceDN w:val="0"/>
        <w:adjustRightInd w:val="0"/>
        <w:spacing w:after="0" w:line="276" w:lineRule="auto"/>
        <w:contextualSpacing/>
        <w:jc w:val="both"/>
        <w:rPr>
          <w:rFonts w:ascii="Times New Roman" w:eastAsia="Calibri" w:hAnsi="Times New Roman" w:cs="Times New Roman"/>
          <w:sz w:val="24"/>
          <w:szCs w:val="24"/>
          <w:lang w:eastAsia="es-SV"/>
        </w:rPr>
      </w:pPr>
      <w:r w:rsidRPr="005702B3">
        <w:rPr>
          <w:rFonts w:ascii="Times New Roman" w:eastAsia="Calibri" w:hAnsi="Times New Roman" w:cs="Times New Roman"/>
          <w:sz w:val="24"/>
          <w:szCs w:val="24"/>
          <w:lang w:eastAsia="es-SV"/>
        </w:rPr>
        <w:t xml:space="preserve">Autorizase la Contratación Directa de todos los procesos vinculados a la </w:t>
      </w:r>
      <w:r w:rsidRPr="005702B3">
        <w:rPr>
          <w:rFonts w:ascii="Times New Roman" w:eastAsia="Calibri" w:hAnsi="Times New Roman" w:cs="Times New Roman"/>
          <w:b/>
          <w:bCs/>
          <w:sz w:val="24"/>
          <w:szCs w:val="24"/>
          <w:lang w:eastAsia="es-SV"/>
        </w:rPr>
        <w:t>“ADQUISICIÓN DE OBRAS, BIENES Y SERVICIOS RELACIONADOS A LA PREVENCIÓN, TRATAMIENTO, CONTENCIÓN Y ATENCIÓN DE LA PANDEMIA O COVID-19” los cuales serán erogados de la cuenta “Fondos para atender la emergencia pandemia Covid-19 en el Municipio de San Pedro Perulapán”.</w:t>
      </w:r>
    </w:p>
    <w:p w14:paraId="35E00040" w14:textId="77777777" w:rsidR="00562476" w:rsidRDefault="00562476" w:rsidP="006D5496">
      <w:pPr>
        <w:numPr>
          <w:ilvl w:val="1"/>
          <w:numId w:val="7"/>
        </w:numPr>
        <w:autoSpaceDE w:val="0"/>
        <w:autoSpaceDN w:val="0"/>
        <w:adjustRightInd w:val="0"/>
        <w:spacing w:after="0" w:line="276" w:lineRule="auto"/>
        <w:contextualSpacing/>
        <w:jc w:val="both"/>
        <w:rPr>
          <w:rFonts w:ascii="Times New Roman" w:eastAsia="Calibri" w:hAnsi="Times New Roman" w:cs="Times New Roman"/>
          <w:sz w:val="24"/>
          <w:szCs w:val="24"/>
          <w:lang w:eastAsia="es-SV"/>
        </w:rPr>
      </w:pPr>
      <w:r w:rsidRPr="005702B3">
        <w:rPr>
          <w:rFonts w:ascii="Times New Roman" w:eastAsia="Calibri" w:hAnsi="Times New Roman" w:cs="Times New Roman"/>
          <w:sz w:val="24"/>
          <w:szCs w:val="24"/>
          <w:lang w:eastAsia="es-SV"/>
        </w:rPr>
        <w:t>Autorizase a la Unidad de Adquisiciones y Contrataciones Institucional, para iniciar con el procedimiento respectivo.</w:t>
      </w:r>
    </w:p>
    <w:p w14:paraId="6D765A15" w14:textId="77777777" w:rsidR="00562476" w:rsidRPr="005702B3" w:rsidRDefault="00562476" w:rsidP="00562476">
      <w:pPr>
        <w:autoSpaceDE w:val="0"/>
        <w:autoSpaceDN w:val="0"/>
        <w:adjustRightInd w:val="0"/>
        <w:spacing w:after="0" w:line="276" w:lineRule="auto"/>
        <w:contextualSpacing/>
        <w:jc w:val="both"/>
        <w:rPr>
          <w:rFonts w:ascii="Times New Roman" w:eastAsia="Calibri" w:hAnsi="Times New Roman" w:cs="Times New Roman"/>
          <w:sz w:val="24"/>
          <w:szCs w:val="24"/>
          <w:lang w:eastAsia="es-SV"/>
        </w:rPr>
      </w:pPr>
      <w:r>
        <w:rPr>
          <w:rFonts w:ascii="Times New Roman" w:eastAsia="Calibri" w:hAnsi="Times New Roman" w:cs="Times New Roman"/>
          <w:sz w:val="24"/>
          <w:szCs w:val="24"/>
          <w:lang w:eastAsia="es-SV"/>
        </w:rPr>
        <w:t xml:space="preserve">Y de acuerdo a todo lo anterior que forma parte de la resolución Razonada emitida se autoriza lo siguiente: 1) Ratificar en todas sus partes la Resolución Razonada </w:t>
      </w:r>
      <w:r w:rsidRPr="00AC2BDB">
        <w:rPr>
          <w:rFonts w:ascii="Times New Roman" w:eastAsia="Calibri" w:hAnsi="Times New Roman" w:cs="Times New Roman"/>
          <w:sz w:val="24"/>
          <w:szCs w:val="24"/>
          <w:lang w:eastAsia="es-SV"/>
        </w:rPr>
        <w:t>No. 001/2020</w:t>
      </w:r>
      <w:r>
        <w:rPr>
          <w:rFonts w:ascii="Times New Roman" w:eastAsia="Calibri" w:hAnsi="Times New Roman" w:cs="Times New Roman"/>
          <w:sz w:val="24"/>
          <w:szCs w:val="24"/>
          <w:lang w:eastAsia="es-SV"/>
        </w:rPr>
        <w:t>; 2) Autorizar las reprogramaciones Presupuestarias derivadas del presente acuerdo y según lo dispuesto en el Decreto 587. 3) Autorizar a la Tesorera Municipal, para realizar los pagos de las erogaciones que se deriven de la emergencia. 4) Autorizar al Jefe de UACI a dar cumplimiento a lo estipulado en las normativas Legales aplicables a la Emergencia. 5) Nombrar a Saraí Guadalupe Beltrán y Miguel Ángel Orellana González como administradores de compras y de contratos de las adquisiciones que se realicen dependiendo de la naturaleza de la compra. 6) Solicitar que las compras que se realicen bajo ésta resolución sean incorporadas al Presupuesto oficial que formará parte de la carpeta técnica que será elaborada por el Jefe de Proyectos, Henri Franklin Serrano Medrano.</w:t>
      </w:r>
    </w:p>
    <w:p w14:paraId="706AD8BA" w14:textId="77777777" w:rsidR="00562476" w:rsidRPr="005568E4" w:rsidRDefault="00562476" w:rsidP="00562476">
      <w:pPr>
        <w:autoSpaceDE w:val="0"/>
        <w:autoSpaceDN w:val="0"/>
        <w:adjustRightInd w:val="0"/>
        <w:spacing w:after="0" w:line="276" w:lineRule="auto"/>
        <w:jc w:val="both"/>
        <w:rPr>
          <w:rFonts w:ascii="Times New Roman" w:hAnsi="Times New Roman" w:cs="Times New Roman"/>
          <w:sz w:val="24"/>
          <w:szCs w:val="24"/>
        </w:rPr>
      </w:pPr>
    </w:p>
    <w:p w14:paraId="4E095693" w14:textId="77777777" w:rsidR="00562476" w:rsidRDefault="00562476" w:rsidP="00562476">
      <w:pPr>
        <w:spacing w:after="0" w:line="276" w:lineRule="auto"/>
        <w:jc w:val="both"/>
        <w:rPr>
          <w:rFonts w:ascii="Times New Roman" w:hAnsi="Times New Roman" w:cs="Times New Roman"/>
          <w:sz w:val="24"/>
          <w:szCs w:val="24"/>
        </w:rPr>
      </w:pPr>
      <w:r w:rsidRPr="00347DDA">
        <w:rPr>
          <w:rFonts w:ascii="Times New Roman" w:hAnsi="Times New Roman" w:cs="Times New Roman"/>
          <w:b/>
          <w:sz w:val="24"/>
          <w:szCs w:val="24"/>
        </w:rPr>
        <w:t>ACUERDO NÚMERO CUATRO:</w:t>
      </w:r>
      <w:r w:rsidRPr="00347DDA">
        <w:rPr>
          <w:rFonts w:ascii="Times New Roman" w:hAnsi="Times New Roman" w:cs="Times New Roman"/>
          <w:sz w:val="24"/>
          <w:szCs w:val="24"/>
        </w:rPr>
        <w:t xml:space="preserve"> </w:t>
      </w:r>
      <w:r w:rsidRPr="00683DF8">
        <w:rPr>
          <w:rFonts w:ascii="Times New Roman" w:hAnsi="Times New Roman" w:cs="Times New Roman"/>
          <w:sz w:val="24"/>
          <w:szCs w:val="24"/>
        </w:rPr>
        <w:t xml:space="preserve">El Concejo Municipal, </w:t>
      </w:r>
      <w:r>
        <w:rPr>
          <w:rFonts w:ascii="Times New Roman" w:hAnsi="Times New Roman" w:cs="Times New Roman"/>
          <w:sz w:val="24"/>
          <w:szCs w:val="24"/>
        </w:rPr>
        <w:t xml:space="preserve">CONCIDERANDO: </w:t>
      </w:r>
    </w:p>
    <w:p w14:paraId="574B1ABF" w14:textId="77777777" w:rsidR="00562476" w:rsidRPr="00276386"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276386">
        <w:rPr>
          <w:rFonts w:ascii="Times New Roman" w:hAnsi="Times New Roman" w:cs="Times New Roman"/>
          <w:sz w:val="24"/>
          <w:szCs w:val="24"/>
        </w:rPr>
        <w:t>Que según el 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14:paraId="774DE6F4" w14:textId="77777777" w:rsidR="00562476" w:rsidRPr="00276386" w:rsidRDefault="00562476" w:rsidP="00562476">
      <w:pPr>
        <w:autoSpaceDE w:val="0"/>
        <w:autoSpaceDN w:val="0"/>
        <w:adjustRightInd w:val="0"/>
        <w:spacing w:after="0" w:line="276" w:lineRule="auto"/>
        <w:jc w:val="both"/>
        <w:rPr>
          <w:rFonts w:ascii="Times New Roman" w:hAnsi="Times New Roman" w:cs="Times New Roman"/>
          <w:sz w:val="24"/>
          <w:szCs w:val="24"/>
        </w:rPr>
      </w:pPr>
      <w:r w:rsidRPr="00276386">
        <w:rPr>
          <w:rFonts w:ascii="Times New Roman" w:hAnsi="Times New Roman" w:cs="Times New Roman"/>
          <w:sz w:val="24"/>
          <w:szCs w:val="24"/>
        </w:rPr>
        <w:t xml:space="preserve">II- Que según el numeral 4 del Art. 3 del Código Municipal, La autonomía del Municipio se extiende a: El nombramiento y remoción de los funcionarios y empleados de sus dependencias, de conformidad al título VII de este Código. </w:t>
      </w:r>
    </w:p>
    <w:p w14:paraId="02A2091E" w14:textId="77777777" w:rsidR="00562476" w:rsidRDefault="00562476" w:rsidP="00562476">
      <w:pPr>
        <w:spacing w:after="0" w:line="276" w:lineRule="auto"/>
        <w:jc w:val="both"/>
        <w:rPr>
          <w:rFonts w:ascii="Times New Roman" w:hAnsi="Times New Roman" w:cs="Times New Roman"/>
          <w:sz w:val="24"/>
          <w:szCs w:val="24"/>
        </w:rPr>
      </w:pPr>
      <w:r w:rsidRPr="00276386">
        <w:rPr>
          <w:rFonts w:ascii="Times New Roman" w:hAnsi="Times New Roman" w:cs="Times New Roman"/>
          <w:sz w:val="24"/>
          <w:szCs w:val="24"/>
        </w:rPr>
        <w:t xml:space="preserve">III- Que el Concejo Municipal, preocupados por mejorar la operatividad, las proyecciones y objetivos de la administración Municipal, a consideración de la nota presentada por </w:t>
      </w:r>
      <w:r>
        <w:rPr>
          <w:rFonts w:ascii="Times New Roman" w:hAnsi="Times New Roman" w:cs="Times New Roman"/>
          <w:sz w:val="24"/>
          <w:szCs w:val="24"/>
        </w:rPr>
        <w:t>la Jefa de la Unidad Administrativa Tributaria Municipal</w:t>
      </w:r>
      <w:r w:rsidRPr="00276386">
        <w:rPr>
          <w:rFonts w:ascii="Times New Roman" w:hAnsi="Times New Roman" w:cs="Times New Roman"/>
          <w:sz w:val="24"/>
          <w:szCs w:val="24"/>
        </w:rPr>
        <w:t>, donde informa que el Sr</w:t>
      </w:r>
      <w:r>
        <w:rPr>
          <w:rFonts w:ascii="Times New Roman" w:hAnsi="Times New Roman" w:cs="Times New Roman"/>
          <w:sz w:val="24"/>
          <w:szCs w:val="24"/>
        </w:rPr>
        <w:t>. Santos Emilio Flores Beltrán, por ser estudiante egresado de la carrera de Licenciatura en Ciencias Jurídicas, tiene mucho conocimiento en el aspecto legal y es necesario contar con una persona que conozca de dicha área en la Unidad de Catastro por que se realizan inspecciones de campo donde se verifica la legalidad de inmuebles, caminos vecinales, propiedades privadas, etc. En el caso del señor Erick Antonio Morales, Auxiliar de Catastro, será encargado del registro y  control de las tasas rurales además del registro y verificación de cobales proporcionados por CAESS S.A. DE C.V. Y otras actividades que se asignen para ambos empleados de acuerdo a la planificación de actividades de la UATM.</w:t>
      </w:r>
    </w:p>
    <w:p w14:paraId="1D447BB9" w14:textId="77777777" w:rsidR="00562476" w:rsidRDefault="00562476" w:rsidP="00562476">
      <w:pPr>
        <w:spacing w:after="0" w:line="276" w:lineRule="auto"/>
        <w:jc w:val="both"/>
        <w:rPr>
          <w:rFonts w:ascii="Times New Roman" w:hAnsi="Times New Roman" w:cs="Times New Roman"/>
          <w:sz w:val="24"/>
          <w:szCs w:val="24"/>
        </w:rPr>
      </w:pPr>
      <w:r w:rsidRPr="00276386">
        <w:rPr>
          <w:rFonts w:ascii="Times New Roman" w:hAnsi="Times New Roman" w:cs="Times New Roman"/>
          <w:sz w:val="24"/>
          <w:szCs w:val="24"/>
        </w:rPr>
        <w:lastRenderedPageBreak/>
        <w:t>IV- Que por razones de conveniencia para la administración, es necesario realizar traslados del personal para cumplir los principales objetivos ya relacionados, siendo paralelamente garantes de los principios básicos de los trabajadores.</w:t>
      </w:r>
      <w:r w:rsidRPr="00276386">
        <w:rPr>
          <w:rFonts w:ascii="Times New Roman" w:hAnsi="Times New Roman" w:cs="Times New Roman"/>
          <w:b/>
          <w:sz w:val="24"/>
          <w:szCs w:val="24"/>
        </w:rPr>
        <w:t xml:space="preserve"> Por lo tanto,</w:t>
      </w:r>
      <w:r w:rsidRPr="00276386">
        <w:rPr>
          <w:rFonts w:ascii="Times New Roman" w:hAnsi="Times New Roman" w:cs="Times New Roman"/>
          <w:sz w:val="24"/>
          <w:szCs w:val="24"/>
        </w:rPr>
        <w:t xml:space="preserve"> </w:t>
      </w:r>
      <w:r w:rsidRPr="00276386">
        <w:rPr>
          <w:rFonts w:ascii="Times New Roman" w:hAnsi="Times New Roman" w:cs="Times New Roman"/>
          <w:b/>
          <w:sz w:val="24"/>
          <w:szCs w:val="24"/>
          <w:lang w:val="es-ES"/>
        </w:rPr>
        <w:t xml:space="preserve">el Concejo Municipal en uso de las facultades que le otorga el Código Municipal. ACUERDA: 1) </w:t>
      </w:r>
      <w:r w:rsidRPr="00276386">
        <w:rPr>
          <w:rFonts w:ascii="Times New Roman" w:hAnsi="Times New Roman" w:cs="Times New Roman"/>
          <w:sz w:val="24"/>
          <w:szCs w:val="24"/>
        </w:rPr>
        <w:t>AUTORIZAR el traslado de</w:t>
      </w:r>
      <w:r>
        <w:rPr>
          <w:rFonts w:ascii="Times New Roman" w:hAnsi="Times New Roman" w:cs="Times New Roman"/>
          <w:sz w:val="24"/>
          <w:szCs w:val="24"/>
        </w:rPr>
        <w:t xml:space="preserve">l </w:t>
      </w:r>
      <w:r w:rsidRPr="00276386">
        <w:rPr>
          <w:rFonts w:ascii="Times New Roman" w:hAnsi="Times New Roman" w:cs="Times New Roman"/>
          <w:sz w:val="24"/>
          <w:szCs w:val="24"/>
        </w:rPr>
        <w:t xml:space="preserve">Sr. Santos Emilio Flores Beltrán, </w:t>
      </w:r>
      <w:r>
        <w:rPr>
          <w:rFonts w:ascii="Times New Roman" w:hAnsi="Times New Roman" w:cs="Times New Roman"/>
          <w:sz w:val="24"/>
          <w:szCs w:val="24"/>
        </w:rPr>
        <w:t xml:space="preserve">como Auxiliar de Catastro, </w:t>
      </w:r>
      <w:r w:rsidRPr="00276386">
        <w:rPr>
          <w:rFonts w:ascii="Times New Roman" w:hAnsi="Times New Roman" w:cs="Times New Roman"/>
          <w:sz w:val="24"/>
          <w:szCs w:val="24"/>
        </w:rPr>
        <w:t>estando nombrad</w:t>
      </w:r>
      <w:r>
        <w:rPr>
          <w:rFonts w:ascii="Times New Roman" w:hAnsi="Times New Roman" w:cs="Times New Roman"/>
          <w:sz w:val="24"/>
          <w:szCs w:val="24"/>
        </w:rPr>
        <w:t>o</w:t>
      </w:r>
      <w:r w:rsidRPr="00276386">
        <w:rPr>
          <w:rFonts w:ascii="Times New Roman" w:hAnsi="Times New Roman" w:cs="Times New Roman"/>
          <w:sz w:val="24"/>
          <w:szCs w:val="24"/>
        </w:rPr>
        <w:t xml:space="preserve"> como Auxiliar de Cuentas Corrientes, en t</w:t>
      </w:r>
      <w:r>
        <w:rPr>
          <w:rFonts w:ascii="Times New Roman" w:hAnsi="Times New Roman" w:cs="Times New Roman"/>
          <w:sz w:val="24"/>
          <w:szCs w:val="24"/>
        </w:rPr>
        <w:t>al sentido se entiende que dicho</w:t>
      </w:r>
      <w:r w:rsidRPr="00276386">
        <w:rPr>
          <w:rFonts w:ascii="Times New Roman" w:hAnsi="Times New Roman" w:cs="Times New Roman"/>
          <w:sz w:val="24"/>
          <w:szCs w:val="24"/>
        </w:rPr>
        <w:t xml:space="preserve"> emplead</w:t>
      </w:r>
      <w:r>
        <w:rPr>
          <w:rFonts w:ascii="Times New Roman" w:hAnsi="Times New Roman" w:cs="Times New Roman"/>
          <w:sz w:val="24"/>
          <w:szCs w:val="24"/>
        </w:rPr>
        <w:t>o</w:t>
      </w:r>
      <w:r w:rsidRPr="00276386">
        <w:rPr>
          <w:rFonts w:ascii="Times New Roman" w:hAnsi="Times New Roman" w:cs="Times New Roman"/>
          <w:sz w:val="24"/>
          <w:szCs w:val="24"/>
        </w:rPr>
        <w:t xml:space="preserve"> continuará devengando el mismo salario mensual que es de TRESCIENTOS OCHENTA Y CINCO 00/100 DÓLARES DE LOS ESTADOS UNIDOS DE NORTE AMERICA ($385.00). </w:t>
      </w:r>
      <w:r w:rsidRPr="00276386">
        <w:rPr>
          <w:rFonts w:ascii="Times New Roman" w:hAnsi="Times New Roman" w:cs="Times New Roman"/>
          <w:b/>
          <w:sz w:val="24"/>
          <w:szCs w:val="24"/>
        </w:rPr>
        <w:t>2)</w:t>
      </w:r>
      <w:r w:rsidRPr="00276386">
        <w:rPr>
          <w:rFonts w:ascii="Times New Roman" w:hAnsi="Times New Roman" w:cs="Times New Roman"/>
          <w:sz w:val="24"/>
          <w:szCs w:val="24"/>
        </w:rPr>
        <w:t xml:space="preserve"> AUTORIZAR el traslado del Sr. </w:t>
      </w:r>
      <w:r>
        <w:rPr>
          <w:rFonts w:ascii="Times New Roman" w:hAnsi="Times New Roman" w:cs="Times New Roman"/>
          <w:sz w:val="24"/>
          <w:szCs w:val="24"/>
        </w:rPr>
        <w:t>Erick Antonio Morales</w:t>
      </w:r>
      <w:r w:rsidRPr="00276386">
        <w:rPr>
          <w:rFonts w:ascii="Times New Roman" w:hAnsi="Times New Roman" w:cs="Times New Roman"/>
          <w:sz w:val="24"/>
          <w:szCs w:val="24"/>
        </w:rPr>
        <w:t xml:space="preserve"> como Auxiliar de Cuentas Corrientes en sustitución de</w:t>
      </w:r>
      <w:r w:rsidRPr="00784929">
        <w:rPr>
          <w:rFonts w:ascii="Times New Roman" w:hAnsi="Times New Roman" w:cs="Times New Roman"/>
          <w:sz w:val="24"/>
          <w:szCs w:val="24"/>
        </w:rPr>
        <w:t xml:space="preserve"> </w:t>
      </w:r>
      <w:r w:rsidRPr="00276386">
        <w:rPr>
          <w:rFonts w:ascii="Times New Roman" w:hAnsi="Times New Roman" w:cs="Times New Roman"/>
          <w:sz w:val="24"/>
          <w:szCs w:val="24"/>
        </w:rPr>
        <w:t xml:space="preserve">Santos Emilio Flores Beltrán, estando nombrado como </w:t>
      </w:r>
      <w:r>
        <w:rPr>
          <w:rFonts w:ascii="Times New Roman" w:hAnsi="Times New Roman" w:cs="Times New Roman"/>
          <w:sz w:val="24"/>
          <w:szCs w:val="24"/>
        </w:rPr>
        <w:t>Auxiliar de Catastro</w:t>
      </w:r>
      <w:r w:rsidRPr="00276386">
        <w:rPr>
          <w:rFonts w:ascii="Times New Roman" w:hAnsi="Times New Roman" w:cs="Times New Roman"/>
          <w:sz w:val="24"/>
          <w:szCs w:val="24"/>
        </w:rPr>
        <w:t xml:space="preserve">, en tal sentido se entiende que dicho empleado continuará devengando el mismo salario mensual que es de TRESCIENTOS OCHENTA Y CINCO 00/100 DÓLARES DE LOS ESTADOS UNIDOS DE NORTE AMERICA ($385.00). </w:t>
      </w:r>
      <w:r w:rsidRPr="00276386">
        <w:rPr>
          <w:rFonts w:ascii="Times New Roman" w:hAnsi="Times New Roman" w:cs="Times New Roman"/>
          <w:b/>
          <w:sz w:val="24"/>
          <w:szCs w:val="24"/>
        </w:rPr>
        <w:t xml:space="preserve">3) </w:t>
      </w:r>
      <w:r w:rsidRPr="00276386">
        <w:rPr>
          <w:rFonts w:ascii="Times New Roman" w:hAnsi="Times New Roman" w:cs="Times New Roman"/>
          <w:sz w:val="24"/>
          <w:szCs w:val="24"/>
        </w:rPr>
        <w:t xml:space="preserve">Autorizar a la Unidad de Gerencia General para realizar los traslados correspondientes e informe a las diferentes jefaturas de las disposiciones anteriormente detalladas. </w:t>
      </w:r>
      <w:r w:rsidRPr="00276386">
        <w:rPr>
          <w:rFonts w:ascii="Times New Roman" w:hAnsi="Times New Roman" w:cs="Times New Roman"/>
          <w:b/>
          <w:sz w:val="24"/>
          <w:szCs w:val="24"/>
        </w:rPr>
        <w:t>4)</w:t>
      </w:r>
      <w:r w:rsidRPr="00276386">
        <w:rPr>
          <w:rFonts w:ascii="Times New Roman" w:hAnsi="Times New Roman" w:cs="Times New Roman"/>
          <w:sz w:val="24"/>
          <w:szCs w:val="24"/>
        </w:rPr>
        <w:t xml:space="preserve"> Autorizar a la </w:t>
      </w:r>
      <w:r w:rsidRPr="000A2083">
        <w:rPr>
          <w:rFonts w:ascii="Times New Roman" w:hAnsi="Times New Roman" w:cs="Times New Roman"/>
          <w:sz w:val="24"/>
          <w:szCs w:val="24"/>
        </w:rPr>
        <w:t>Tesorera Municipal, Licda.  Mayra Lissethe Renderos de Vásquez</w:t>
      </w:r>
      <w:r w:rsidRPr="00276386">
        <w:rPr>
          <w:rFonts w:ascii="Times New Roman" w:hAnsi="Times New Roman" w:cs="Times New Roman"/>
          <w:sz w:val="24"/>
          <w:szCs w:val="24"/>
        </w:rPr>
        <w:t xml:space="preserve">, realizar los pagos mensuales correspondientes de las cuentas Fondos FODES 25% y FONDO COMÚN MUNICIPAL PERIODO 2018-2021 a la vez realizar los descuentos de obligatorio cumplimiento de acuerdo a la Ley. </w:t>
      </w:r>
      <w:r w:rsidRPr="00276386">
        <w:rPr>
          <w:rFonts w:ascii="Times New Roman" w:hAnsi="Times New Roman" w:cs="Times New Roman"/>
          <w:b/>
          <w:sz w:val="24"/>
          <w:szCs w:val="24"/>
        </w:rPr>
        <w:t>5)</w:t>
      </w:r>
      <w:r w:rsidRPr="00276386">
        <w:rPr>
          <w:rFonts w:ascii="Times New Roman" w:hAnsi="Times New Roman" w:cs="Times New Roman"/>
          <w:sz w:val="24"/>
          <w:szCs w:val="24"/>
        </w:rPr>
        <w:t xml:space="preserve"> </w:t>
      </w:r>
      <w:r w:rsidRPr="00276386">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674B280C" w14:textId="77777777" w:rsidR="00562476" w:rsidRDefault="00562476" w:rsidP="00562476">
      <w:pPr>
        <w:spacing w:after="0" w:line="276" w:lineRule="auto"/>
        <w:jc w:val="both"/>
        <w:rPr>
          <w:rFonts w:ascii="Times New Roman" w:hAnsi="Times New Roman" w:cs="Times New Roman"/>
          <w:sz w:val="24"/>
          <w:szCs w:val="24"/>
        </w:rPr>
      </w:pPr>
    </w:p>
    <w:p w14:paraId="494C3BE9" w14:textId="77777777" w:rsidR="00562476" w:rsidRPr="00943D4D" w:rsidRDefault="00562476" w:rsidP="00562476">
      <w:pPr>
        <w:spacing w:after="0"/>
        <w:jc w:val="both"/>
        <w:rPr>
          <w:rFonts w:ascii="Times New Roman" w:hAnsi="Times New Roman" w:cs="Times New Roman"/>
          <w:sz w:val="24"/>
          <w:szCs w:val="24"/>
        </w:rPr>
      </w:pPr>
      <w:r w:rsidRPr="00801CE2">
        <w:rPr>
          <w:rFonts w:ascii="Times New Roman" w:hAnsi="Times New Roman" w:cs="Times New Roman"/>
          <w:b/>
          <w:sz w:val="24"/>
          <w:szCs w:val="24"/>
        </w:rPr>
        <w:t xml:space="preserve">ACUERDO NÚMERO CINCO: </w:t>
      </w:r>
      <w:r w:rsidRPr="00943D4D">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943D4D">
        <w:rPr>
          <w:rFonts w:ascii="Times New Roman" w:hAnsi="Times New Roman" w:cs="Times New Roman"/>
          <w:b/>
          <w:sz w:val="24"/>
          <w:szCs w:val="24"/>
        </w:rPr>
        <w:t>ACUERDA:</w:t>
      </w:r>
      <w:r w:rsidRPr="00943D4D">
        <w:rPr>
          <w:rFonts w:ascii="Times New Roman" w:hAnsi="Times New Roman" w:cs="Times New Roman"/>
          <w:sz w:val="24"/>
          <w:szCs w:val="24"/>
        </w:rPr>
        <w:t xml:space="preserve"> Conceder el apoyo a los Ciudadanos de las Comunidades de San Pedro Perulapan para las diferentes actividades que llevarán a cabo en diferentes fechas, los mismo son Sectores Organizados de las comunidades, que han presentado sus peticiones, aprobándoles, de acuerdo al detalle descrito de la forma siguiente: al Jefe de UACI, Ing. Henry Douglas Palacios Montenegro, para que realice los trámites correspondientes.</w:t>
      </w:r>
    </w:p>
    <w:tbl>
      <w:tblPr>
        <w:tblStyle w:val="Tablaconcuadrcula"/>
        <w:tblW w:w="0" w:type="auto"/>
        <w:jc w:val="center"/>
        <w:tblLayout w:type="fixed"/>
        <w:tblLook w:val="04A0" w:firstRow="1" w:lastRow="0" w:firstColumn="1" w:lastColumn="0" w:noHBand="0" w:noVBand="1"/>
      </w:tblPr>
      <w:tblGrid>
        <w:gridCol w:w="460"/>
        <w:gridCol w:w="2123"/>
        <w:gridCol w:w="2123"/>
        <w:gridCol w:w="1526"/>
        <w:gridCol w:w="1783"/>
        <w:gridCol w:w="1663"/>
      </w:tblGrid>
      <w:tr w:rsidR="00562476" w:rsidRPr="00881370" w14:paraId="7F256F2A" w14:textId="77777777" w:rsidTr="007B3F30">
        <w:trPr>
          <w:jc w:val="center"/>
        </w:trPr>
        <w:tc>
          <w:tcPr>
            <w:tcW w:w="460" w:type="dxa"/>
            <w:shd w:val="clear" w:color="auto" w:fill="DAEEF3" w:themeFill="accent5" w:themeFillTint="33"/>
            <w:vAlign w:val="center"/>
          </w:tcPr>
          <w:p w14:paraId="0CA33489"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t>N°</w:t>
            </w:r>
          </w:p>
        </w:tc>
        <w:tc>
          <w:tcPr>
            <w:tcW w:w="2123" w:type="dxa"/>
            <w:shd w:val="clear" w:color="auto" w:fill="DAEEF3" w:themeFill="accent5" w:themeFillTint="33"/>
            <w:vAlign w:val="center"/>
          </w:tcPr>
          <w:p w14:paraId="6C232BE8" w14:textId="77777777" w:rsidR="00562476" w:rsidRPr="00A66E77" w:rsidRDefault="00562476" w:rsidP="007B3F30">
            <w:pPr>
              <w:spacing w:after="0" w:line="276" w:lineRule="auto"/>
              <w:rPr>
                <w:rFonts w:ascii="Times New Roman" w:hAnsi="Times New Roman" w:cs="Times New Roman"/>
              </w:rPr>
            </w:pPr>
            <w:r w:rsidRPr="00A66E77">
              <w:rPr>
                <w:rFonts w:ascii="Times New Roman" w:hAnsi="Times New Roman" w:cs="Times New Roman"/>
              </w:rPr>
              <w:t>PROVEEDOR A FAVOR AL CUAL SE EMITIRÁ EL CHEQUE</w:t>
            </w:r>
          </w:p>
        </w:tc>
        <w:tc>
          <w:tcPr>
            <w:tcW w:w="2123" w:type="dxa"/>
            <w:shd w:val="clear" w:color="auto" w:fill="DAEEF3" w:themeFill="accent5" w:themeFillTint="33"/>
            <w:vAlign w:val="center"/>
          </w:tcPr>
          <w:p w14:paraId="1C584FB4" w14:textId="77777777" w:rsidR="00562476" w:rsidRPr="00A66E77" w:rsidRDefault="00562476" w:rsidP="007B3F30">
            <w:pPr>
              <w:spacing w:after="0" w:line="276" w:lineRule="auto"/>
              <w:jc w:val="both"/>
              <w:rPr>
                <w:rFonts w:ascii="Times New Roman" w:hAnsi="Times New Roman" w:cs="Times New Roman"/>
              </w:rPr>
            </w:pPr>
          </w:p>
          <w:p w14:paraId="02F67FF1" w14:textId="77777777" w:rsidR="00562476" w:rsidRPr="00A66E77" w:rsidRDefault="00562476" w:rsidP="007B3F30">
            <w:pPr>
              <w:spacing w:after="0" w:line="276" w:lineRule="auto"/>
              <w:rPr>
                <w:rFonts w:ascii="Times New Roman" w:hAnsi="Times New Roman" w:cs="Times New Roman"/>
              </w:rPr>
            </w:pPr>
            <w:r w:rsidRPr="00A66E77">
              <w:rPr>
                <w:rFonts w:ascii="Times New Roman" w:hAnsi="Times New Roman" w:cs="Times New Roman"/>
              </w:rPr>
              <w:t>DESCRIPCIÓN</w:t>
            </w:r>
          </w:p>
        </w:tc>
        <w:tc>
          <w:tcPr>
            <w:tcW w:w="1526" w:type="dxa"/>
            <w:shd w:val="clear" w:color="auto" w:fill="DAEEF3" w:themeFill="accent5" w:themeFillTint="33"/>
            <w:vAlign w:val="center"/>
          </w:tcPr>
          <w:p w14:paraId="4596E1F8"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t>MONTO</w:t>
            </w:r>
          </w:p>
        </w:tc>
        <w:tc>
          <w:tcPr>
            <w:tcW w:w="1783" w:type="dxa"/>
            <w:shd w:val="clear" w:color="auto" w:fill="DAEEF3" w:themeFill="accent5" w:themeFillTint="33"/>
            <w:vAlign w:val="center"/>
          </w:tcPr>
          <w:p w14:paraId="4867C162"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t>AUTORIZACIÓN DE CUENTA BANCARIA A DESCARGAR.</w:t>
            </w:r>
          </w:p>
        </w:tc>
        <w:tc>
          <w:tcPr>
            <w:tcW w:w="1663" w:type="dxa"/>
            <w:shd w:val="clear" w:color="auto" w:fill="DAEEF3" w:themeFill="accent5" w:themeFillTint="33"/>
            <w:vAlign w:val="center"/>
          </w:tcPr>
          <w:p w14:paraId="4F72B8B9"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t>NOMBRE DE LA INSTITUCIÓN/ COMUNIDAD/ PERSONA NATURAL BENEFICIADA SEGÚN SOLICITUD PRESENTADA</w:t>
            </w:r>
          </w:p>
        </w:tc>
      </w:tr>
      <w:tr w:rsidR="00562476" w:rsidRPr="00881370" w14:paraId="7705BE7E" w14:textId="77777777" w:rsidTr="007B3F30">
        <w:trPr>
          <w:trHeight w:val="2152"/>
          <w:jc w:val="center"/>
        </w:trPr>
        <w:tc>
          <w:tcPr>
            <w:tcW w:w="460" w:type="dxa"/>
            <w:tcBorders>
              <w:top w:val="single" w:sz="4" w:space="0" w:color="auto"/>
              <w:left w:val="single" w:sz="4" w:space="0" w:color="auto"/>
              <w:bottom w:val="single" w:sz="4" w:space="0" w:color="auto"/>
              <w:right w:val="single" w:sz="4" w:space="0" w:color="auto"/>
            </w:tcBorders>
          </w:tcPr>
          <w:p w14:paraId="5A2695EB"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lastRenderedPageBreak/>
              <w:t>1</w:t>
            </w:r>
          </w:p>
        </w:tc>
        <w:tc>
          <w:tcPr>
            <w:tcW w:w="2123" w:type="dxa"/>
            <w:tcBorders>
              <w:top w:val="single" w:sz="4" w:space="0" w:color="auto"/>
              <w:left w:val="single" w:sz="4" w:space="0" w:color="auto"/>
              <w:bottom w:val="single" w:sz="4" w:space="0" w:color="auto"/>
              <w:right w:val="single" w:sz="4" w:space="0" w:color="auto"/>
            </w:tcBorders>
          </w:tcPr>
          <w:p w14:paraId="1552355C" w14:textId="77777777" w:rsidR="00562476" w:rsidRPr="00A66E77" w:rsidRDefault="00562476" w:rsidP="007B3F30">
            <w:pPr>
              <w:spacing w:after="0"/>
              <w:jc w:val="both"/>
              <w:rPr>
                <w:rFonts w:ascii="Times New Roman" w:hAnsi="Times New Roman" w:cs="Times New Roman"/>
              </w:rPr>
            </w:pPr>
            <w:r w:rsidRPr="00A66E77">
              <w:rPr>
                <w:rFonts w:ascii="Times New Roman" w:hAnsi="Times New Roman" w:cs="Times New Roman"/>
              </w:rPr>
              <w:t xml:space="preserve">ERICK ADALBERTO RODRÍGUEZ VÁQUEZ. </w:t>
            </w:r>
          </w:p>
        </w:tc>
        <w:tc>
          <w:tcPr>
            <w:tcW w:w="2123" w:type="dxa"/>
            <w:tcBorders>
              <w:top w:val="single" w:sz="4" w:space="0" w:color="auto"/>
              <w:left w:val="single" w:sz="4" w:space="0" w:color="auto"/>
              <w:bottom w:val="single" w:sz="4" w:space="0" w:color="auto"/>
              <w:right w:val="single" w:sz="4" w:space="0" w:color="auto"/>
            </w:tcBorders>
          </w:tcPr>
          <w:p w14:paraId="0DD5CDDC"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 xml:space="preserve">SE LE CONCEDE EL PAGO DE TRANSPORTE PARA TRASLADAR LOS RESTOS FUNERARIOS DE JULIA MENDOZA POR SER DE ESCASOS RECURSOS ECONÓMICOS DESDE EL CANTÓN TECOLUCO ARRIBA. </w:t>
            </w:r>
          </w:p>
        </w:tc>
        <w:tc>
          <w:tcPr>
            <w:tcW w:w="1526" w:type="dxa"/>
            <w:tcBorders>
              <w:top w:val="single" w:sz="4" w:space="0" w:color="auto"/>
              <w:left w:val="single" w:sz="4" w:space="0" w:color="auto"/>
              <w:bottom w:val="single" w:sz="4" w:space="0" w:color="auto"/>
              <w:right w:val="single" w:sz="4" w:space="0" w:color="auto"/>
            </w:tcBorders>
          </w:tcPr>
          <w:p w14:paraId="5E4736AE"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$65.00 DÓLARES.</w:t>
            </w:r>
          </w:p>
        </w:tc>
        <w:tc>
          <w:tcPr>
            <w:tcW w:w="1783" w:type="dxa"/>
            <w:tcBorders>
              <w:top w:val="single" w:sz="4" w:space="0" w:color="auto"/>
              <w:left w:val="single" w:sz="4" w:space="0" w:color="auto"/>
              <w:bottom w:val="single" w:sz="4" w:space="0" w:color="auto"/>
              <w:right w:val="single" w:sz="4" w:space="0" w:color="auto"/>
            </w:tcBorders>
          </w:tcPr>
          <w:p w14:paraId="6D098F2B"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El Gasto se aplicará a la cuenta: TMSPP/</w:t>
            </w:r>
          </w:p>
          <w:p w14:paraId="22C65C49"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 xml:space="preserve">FONDO COMUN MUNICIPAL PERIODO 2018-2021 </w:t>
            </w:r>
          </w:p>
          <w:p w14:paraId="2ECF1325"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100-200-700911-5</w:t>
            </w:r>
          </w:p>
        </w:tc>
        <w:tc>
          <w:tcPr>
            <w:tcW w:w="1663" w:type="dxa"/>
            <w:tcBorders>
              <w:top w:val="single" w:sz="4" w:space="0" w:color="auto"/>
              <w:left w:val="single" w:sz="4" w:space="0" w:color="auto"/>
              <w:bottom w:val="single" w:sz="4" w:space="0" w:color="auto"/>
              <w:right w:val="single" w:sz="4" w:space="0" w:color="auto"/>
            </w:tcBorders>
          </w:tcPr>
          <w:p w14:paraId="591E35E0"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SIXTO VENTURA MENDOZA</w:t>
            </w:r>
          </w:p>
        </w:tc>
      </w:tr>
      <w:tr w:rsidR="00562476" w:rsidRPr="00881370" w14:paraId="48BE01FE" w14:textId="77777777" w:rsidTr="007B3F30">
        <w:trPr>
          <w:trHeight w:val="2739"/>
          <w:jc w:val="center"/>
        </w:trPr>
        <w:tc>
          <w:tcPr>
            <w:tcW w:w="460" w:type="dxa"/>
            <w:tcBorders>
              <w:top w:val="single" w:sz="4" w:space="0" w:color="auto"/>
              <w:left w:val="single" w:sz="4" w:space="0" w:color="auto"/>
              <w:bottom w:val="single" w:sz="4" w:space="0" w:color="auto"/>
              <w:right w:val="single" w:sz="4" w:space="0" w:color="auto"/>
            </w:tcBorders>
          </w:tcPr>
          <w:p w14:paraId="3269EC19"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t>2</w:t>
            </w:r>
          </w:p>
        </w:tc>
        <w:tc>
          <w:tcPr>
            <w:tcW w:w="2123" w:type="dxa"/>
            <w:tcBorders>
              <w:top w:val="single" w:sz="4" w:space="0" w:color="auto"/>
              <w:left w:val="single" w:sz="4" w:space="0" w:color="auto"/>
              <w:bottom w:val="single" w:sz="4" w:space="0" w:color="auto"/>
              <w:right w:val="single" w:sz="4" w:space="0" w:color="auto"/>
            </w:tcBorders>
          </w:tcPr>
          <w:p w14:paraId="24934C88"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 xml:space="preserve">TRANSPORTISTA ARMANDO MENDOZA VENTURA. </w:t>
            </w:r>
          </w:p>
        </w:tc>
        <w:tc>
          <w:tcPr>
            <w:tcW w:w="2123" w:type="dxa"/>
            <w:tcBorders>
              <w:top w:val="single" w:sz="4" w:space="0" w:color="auto"/>
              <w:left w:val="single" w:sz="4" w:space="0" w:color="auto"/>
              <w:bottom w:val="single" w:sz="4" w:space="0" w:color="auto"/>
              <w:right w:val="single" w:sz="4" w:space="0" w:color="auto"/>
            </w:tcBorders>
          </w:tcPr>
          <w:p w14:paraId="41EBC1E4"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SE LE CONCEDE EL PAGO DE TRANSPORTE PARA TRASLADAR LOS RESTOS FUNERARIOS DE OTILIO FELIPE APARICIO GARCÍA POR SER DE ESCASOS RECURSOS ECONÓMICOS DESDE EL CANTÓN TECOLUCO ARRIBA. LA CANTIDAD DE $50.00 DÓLARES. HACER CHEQUE A NOMBRE DEL TRANSPORTISTA ARMANDO MENDOZA VENTURA.</w:t>
            </w:r>
          </w:p>
        </w:tc>
        <w:tc>
          <w:tcPr>
            <w:tcW w:w="1526" w:type="dxa"/>
            <w:tcBorders>
              <w:top w:val="single" w:sz="4" w:space="0" w:color="auto"/>
              <w:left w:val="single" w:sz="4" w:space="0" w:color="auto"/>
              <w:bottom w:val="single" w:sz="4" w:space="0" w:color="auto"/>
              <w:right w:val="single" w:sz="4" w:space="0" w:color="auto"/>
            </w:tcBorders>
          </w:tcPr>
          <w:p w14:paraId="0C7A226B"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$50.00 DÓLARES.</w:t>
            </w:r>
          </w:p>
        </w:tc>
        <w:tc>
          <w:tcPr>
            <w:tcW w:w="1783" w:type="dxa"/>
            <w:tcBorders>
              <w:top w:val="single" w:sz="4" w:space="0" w:color="auto"/>
              <w:left w:val="single" w:sz="4" w:space="0" w:color="auto"/>
              <w:bottom w:val="single" w:sz="4" w:space="0" w:color="auto"/>
              <w:right w:val="single" w:sz="4" w:space="0" w:color="auto"/>
            </w:tcBorders>
          </w:tcPr>
          <w:p w14:paraId="44872D80"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 xml:space="preserve">El Gasto se aplicará a la cuenta: TMSPP/FONDO COMUN MUNICIPAL PERIODO 2018-2021 </w:t>
            </w:r>
          </w:p>
          <w:p w14:paraId="10E95E0C"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100-200-700911-5</w:t>
            </w:r>
          </w:p>
        </w:tc>
        <w:tc>
          <w:tcPr>
            <w:tcW w:w="1663" w:type="dxa"/>
            <w:tcBorders>
              <w:top w:val="single" w:sz="4" w:space="0" w:color="auto"/>
              <w:left w:val="single" w:sz="4" w:space="0" w:color="auto"/>
              <w:bottom w:val="single" w:sz="4" w:space="0" w:color="auto"/>
              <w:right w:val="single" w:sz="4" w:space="0" w:color="auto"/>
            </w:tcBorders>
          </w:tcPr>
          <w:p w14:paraId="63C99DF7" w14:textId="77777777" w:rsidR="00562476" w:rsidRPr="00A66E77" w:rsidRDefault="00562476" w:rsidP="007B3F30">
            <w:pPr>
              <w:spacing w:after="0"/>
              <w:rPr>
                <w:rFonts w:ascii="Times New Roman" w:hAnsi="Times New Roman" w:cs="Times New Roman"/>
              </w:rPr>
            </w:pPr>
            <w:r w:rsidRPr="00A66E77">
              <w:rPr>
                <w:rFonts w:ascii="Times New Roman" w:hAnsi="Times New Roman" w:cs="Times New Roman"/>
              </w:rPr>
              <w:t>MARÍA FELIPE GARCÍA</w:t>
            </w:r>
          </w:p>
        </w:tc>
      </w:tr>
      <w:tr w:rsidR="00562476" w:rsidRPr="00881370" w14:paraId="13996020" w14:textId="77777777" w:rsidTr="007B3F30">
        <w:trPr>
          <w:trHeight w:val="4252"/>
          <w:jc w:val="center"/>
        </w:trPr>
        <w:tc>
          <w:tcPr>
            <w:tcW w:w="460" w:type="dxa"/>
            <w:tcBorders>
              <w:top w:val="single" w:sz="4" w:space="0" w:color="auto"/>
              <w:left w:val="single" w:sz="4" w:space="0" w:color="auto"/>
              <w:bottom w:val="single" w:sz="4" w:space="0" w:color="auto"/>
              <w:right w:val="single" w:sz="4" w:space="0" w:color="auto"/>
            </w:tcBorders>
          </w:tcPr>
          <w:p w14:paraId="3C5F5161" w14:textId="77777777" w:rsidR="00562476" w:rsidRPr="00A66E77" w:rsidRDefault="00562476" w:rsidP="007B3F30">
            <w:pPr>
              <w:spacing w:after="0" w:line="276" w:lineRule="auto"/>
              <w:jc w:val="both"/>
              <w:rPr>
                <w:rFonts w:ascii="Times New Roman" w:hAnsi="Times New Roman" w:cs="Times New Roman"/>
              </w:rPr>
            </w:pPr>
            <w:r w:rsidRPr="00A66E77">
              <w:rPr>
                <w:rFonts w:ascii="Times New Roman" w:hAnsi="Times New Roman" w:cs="Times New Roman"/>
              </w:rPr>
              <w:lastRenderedPageBreak/>
              <w:t>3</w:t>
            </w:r>
          </w:p>
        </w:tc>
        <w:tc>
          <w:tcPr>
            <w:tcW w:w="2123" w:type="dxa"/>
            <w:tcBorders>
              <w:top w:val="single" w:sz="4" w:space="0" w:color="auto"/>
              <w:left w:val="single" w:sz="4" w:space="0" w:color="auto"/>
              <w:bottom w:val="single" w:sz="4" w:space="0" w:color="auto"/>
              <w:right w:val="single" w:sz="4" w:space="0" w:color="auto"/>
            </w:tcBorders>
          </w:tcPr>
          <w:p w14:paraId="2FC1C37E" w14:textId="77777777" w:rsidR="00562476" w:rsidRPr="00A66E77" w:rsidRDefault="00562476" w:rsidP="007B3F30">
            <w:pPr>
              <w:spacing w:after="0"/>
              <w:jc w:val="both"/>
              <w:rPr>
                <w:rFonts w:ascii="Times New Roman" w:hAnsi="Times New Roman" w:cs="Times New Roman"/>
              </w:rPr>
            </w:pPr>
            <w:r w:rsidRPr="00A66E77">
              <w:rPr>
                <w:rFonts w:ascii="Times New Roman" w:hAnsi="Times New Roman" w:cs="Times New Roman"/>
              </w:rPr>
              <w:t>JOSÉ SABINO PÉREZ</w:t>
            </w:r>
          </w:p>
        </w:tc>
        <w:tc>
          <w:tcPr>
            <w:tcW w:w="2123" w:type="dxa"/>
            <w:tcBorders>
              <w:top w:val="single" w:sz="4" w:space="0" w:color="auto"/>
              <w:left w:val="single" w:sz="4" w:space="0" w:color="auto"/>
              <w:bottom w:val="single" w:sz="4" w:space="0" w:color="auto"/>
              <w:right w:val="single" w:sz="4" w:space="0" w:color="auto"/>
            </w:tcBorders>
          </w:tcPr>
          <w:p w14:paraId="377576AA" w14:textId="77777777" w:rsidR="00562476" w:rsidRPr="00A66E77" w:rsidRDefault="00562476" w:rsidP="007B3F30">
            <w:pPr>
              <w:spacing w:after="0"/>
              <w:jc w:val="both"/>
              <w:rPr>
                <w:rFonts w:ascii="Times New Roman" w:hAnsi="Times New Roman" w:cs="Times New Roman"/>
              </w:rPr>
            </w:pPr>
            <w:r w:rsidRPr="00A66E77">
              <w:rPr>
                <w:rFonts w:ascii="Times New Roman" w:hAnsi="Times New Roman" w:cs="Times New Roman"/>
              </w:rPr>
              <w:t xml:space="preserve">SE LES CONCEDE LA FINALIZACIÓN DE LOS SIGUIENTES MURALES: 1- MURAL DEL C.E. GONZALO FUNES DE 3X5 METROS. 2- MURAL DEL C.E. FRANCISCO MENENDEZ, CANTÓN EL ESPINO DE 7.70X2.70 METROS. 3- MURALES DEL C.E. TECOLUCO ARRIBA DE 2.00X2.70 METROS, 3.20X2.70 METROS, 2.00X2.70 METROS. A NOMBRE DEL PINTOR JOSÉ SABINO PÉREZ. (Modificación del Acuerdo número cinco de Acta </w:t>
            </w:r>
            <w:r w:rsidRPr="00A66E77">
              <w:rPr>
                <w:rFonts w:ascii="Times New Roman" w:hAnsi="Times New Roman" w:cs="Times New Roman"/>
                <w:color w:val="000000" w:themeColor="text1"/>
              </w:rPr>
              <w:t>número Cuarenta y Cuatro de fecha Veintidós de Noviembre de Dos Mil Diecinueve por no haber realizado el pago en el año 2019 y no quedaron fondos provisionados para este egreso</w:t>
            </w:r>
            <w:r w:rsidRPr="00A66E77">
              <w:rPr>
                <w:rFonts w:ascii="Times New Roman" w:hAnsi="Times New Roman" w:cs="Times New Roman"/>
              </w:rPr>
              <w:t>)</w:t>
            </w:r>
          </w:p>
        </w:tc>
        <w:tc>
          <w:tcPr>
            <w:tcW w:w="1526" w:type="dxa"/>
            <w:tcBorders>
              <w:top w:val="single" w:sz="4" w:space="0" w:color="auto"/>
              <w:left w:val="single" w:sz="4" w:space="0" w:color="auto"/>
              <w:bottom w:val="single" w:sz="4" w:space="0" w:color="auto"/>
              <w:right w:val="single" w:sz="4" w:space="0" w:color="auto"/>
            </w:tcBorders>
          </w:tcPr>
          <w:p w14:paraId="305632F2"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$750.00 DOLARES</w:t>
            </w:r>
          </w:p>
        </w:tc>
        <w:tc>
          <w:tcPr>
            <w:tcW w:w="1783" w:type="dxa"/>
            <w:tcBorders>
              <w:top w:val="single" w:sz="4" w:space="0" w:color="auto"/>
              <w:left w:val="single" w:sz="4" w:space="0" w:color="auto"/>
              <w:bottom w:val="single" w:sz="4" w:space="0" w:color="auto"/>
              <w:right w:val="single" w:sz="4" w:space="0" w:color="auto"/>
            </w:tcBorders>
          </w:tcPr>
          <w:p w14:paraId="75ED49EC"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PROGRAMA DE INCENTIVO AL DESARROLLO DEL ARTE Y LA CULTURA EN SUS DIFERENTES EXPRESIONES ARTISTICAS DIRIGIDA A JOVENES EN RIESGOS</w:t>
            </w:r>
          </w:p>
          <w:p w14:paraId="2B39E509" w14:textId="77777777" w:rsidR="00562476" w:rsidRPr="00A66E77" w:rsidRDefault="00562476" w:rsidP="007B3F30">
            <w:pPr>
              <w:spacing w:after="0" w:line="240" w:lineRule="auto"/>
              <w:rPr>
                <w:rFonts w:ascii="Times New Roman" w:hAnsi="Times New Roman" w:cs="Times New Roman"/>
              </w:rPr>
            </w:pPr>
          </w:p>
        </w:tc>
        <w:tc>
          <w:tcPr>
            <w:tcW w:w="1663" w:type="dxa"/>
            <w:tcBorders>
              <w:top w:val="single" w:sz="4" w:space="0" w:color="auto"/>
              <w:left w:val="single" w:sz="4" w:space="0" w:color="auto"/>
              <w:bottom w:val="single" w:sz="4" w:space="0" w:color="auto"/>
              <w:right w:val="single" w:sz="4" w:space="0" w:color="auto"/>
            </w:tcBorders>
          </w:tcPr>
          <w:p w14:paraId="67145F50" w14:textId="77777777" w:rsidR="00562476" w:rsidRPr="00A66E77" w:rsidRDefault="00562476" w:rsidP="007B3F30">
            <w:pPr>
              <w:spacing w:after="0" w:line="240" w:lineRule="auto"/>
              <w:rPr>
                <w:rFonts w:ascii="Times New Roman" w:hAnsi="Times New Roman" w:cs="Times New Roman"/>
              </w:rPr>
            </w:pPr>
            <w:r w:rsidRPr="00A66E77">
              <w:rPr>
                <w:rFonts w:ascii="Times New Roman" w:hAnsi="Times New Roman" w:cs="Times New Roman"/>
              </w:rPr>
              <w:t>PROYECCION SOCIAL Y COMITÉ MUNICIPAL DE PREVENCIÓN DE LA VIOLENCIA DE SAN PEDRO PERULAPAN</w:t>
            </w:r>
          </w:p>
        </w:tc>
      </w:tr>
    </w:tbl>
    <w:p w14:paraId="7E0959DA" w14:textId="77777777" w:rsidR="00562476" w:rsidRDefault="00562476" w:rsidP="00562476">
      <w:pPr>
        <w:spacing w:after="0" w:line="276" w:lineRule="auto"/>
        <w:jc w:val="both"/>
        <w:rPr>
          <w:rFonts w:ascii="Times New Roman" w:hAnsi="Times New Roman" w:cs="Times New Roman"/>
          <w:sz w:val="24"/>
          <w:szCs w:val="24"/>
        </w:rPr>
      </w:pPr>
      <w:r w:rsidRPr="000A2083">
        <w:rPr>
          <w:rFonts w:ascii="Times New Roman" w:hAnsi="Times New Roman" w:cs="Times New Roman"/>
          <w:sz w:val="24"/>
          <w:szCs w:val="24"/>
        </w:rPr>
        <w:t xml:space="preserve">Se autoriza a la Tesorera Municipal, para que pueda erogar y cancelar las cantidades antes descritas a  efecto de cancelar y de hacer entrega a las personas solicitantes; aplicándose los gastos en las cuentas bancarias antes mencionadas. Todos los gastos se descargarán de las cifras correspondientes del Presupuesto Municipal Vigente. </w:t>
      </w:r>
    </w:p>
    <w:p w14:paraId="47C9032B" w14:textId="77777777" w:rsidR="00562476" w:rsidRDefault="00562476" w:rsidP="00562476">
      <w:pPr>
        <w:spacing w:after="0" w:line="276" w:lineRule="auto"/>
        <w:jc w:val="both"/>
        <w:rPr>
          <w:rFonts w:ascii="Times New Roman" w:hAnsi="Times New Roman" w:cs="Times New Roman"/>
          <w:sz w:val="24"/>
          <w:szCs w:val="24"/>
        </w:rPr>
      </w:pPr>
    </w:p>
    <w:p w14:paraId="058B75F2" w14:textId="77777777" w:rsidR="00562476" w:rsidRPr="00CC12A6" w:rsidRDefault="00562476" w:rsidP="00562476">
      <w:pPr>
        <w:spacing w:after="0" w:line="276" w:lineRule="auto"/>
        <w:jc w:val="both"/>
        <w:rPr>
          <w:rFonts w:ascii="Times New Roman" w:hAnsi="Times New Roman" w:cs="Times New Roman"/>
          <w:sz w:val="24"/>
          <w:szCs w:val="24"/>
        </w:rPr>
      </w:pPr>
      <w:r w:rsidRPr="00CC12A6">
        <w:rPr>
          <w:rFonts w:ascii="Times New Roman" w:hAnsi="Times New Roman" w:cs="Times New Roman"/>
          <w:b/>
          <w:sz w:val="24"/>
          <w:szCs w:val="24"/>
        </w:rPr>
        <w:t>ACUERDO NÚMERO SEIS:</w:t>
      </w:r>
      <w:r w:rsidRPr="00CC12A6">
        <w:rPr>
          <w:rFonts w:ascii="Times New Roman" w:hAnsi="Times New Roman" w:cs="Times New Roman"/>
          <w:sz w:val="24"/>
          <w:szCs w:val="24"/>
        </w:rPr>
        <w:t xml:space="preserve"> El Concejo Municipal,  CONSIDERANDO: </w:t>
      </w:r>
    </w:p>
    <w:p w14:paraId="523878EA" w14:textId="77777777" w:rsidR="00562476" w:rsidRPr="00CC12A6" w:rsidRDefault="00562476" w:rsidP="00562476">
      <w:pPr>
        <w:spacing w:after="0" w:line="276" w:lineRule="auto"/>
        <w:jc w:val="both"/>
        <w:rPr>
          <w:rFonts w:ascii="Times New Roman" w:hAnsi="Times New Roman" w:cs="Times New Roman"/>
          <w:sz w:val="24"/>
          <w:szCs w:val="24"/>
        </w:rPr>
      </w:pPr>
      <w:r w:rsidRPr="00CC12A6">
        <w:rPr>
          <w:rFonts w:ascii="Times New Roman" w:hAnsi="Times New Roman" w:cs="Times New Roman"/>
          <w:sz w:val="24"/>
          <w:szCs w:val="24"/>
        </w:rPr>
        <w:t xml:space="preserve">I- Que según el decreto número 593 emitido por la Asamblea Legislativa de la República de El Salvador, donde se decreta ESTADO DE EMERGENCIA NACIONAL DE LA PANDEMIA POR </w:t>
      </w:r>
      <w:r w:rsidRPr="00CC12A6">
        <w:rPr>
          <w:rFonts w:ascii="Times New Roman" w:hAnsi="Times New Roman" w:cs="Times New Roman"/>
          <w:sz w:val="24"/>
          <w:szCs w:val="24"/>
        </w:rPr>
        <w:lastRenderedPageBreak/>
        <w:t>COVID-19 y seguidamente el decreto número 594 donde se decretó LA LEY TEMPORAL DE DERECHOS CONSTITUCIONALES CONCRETOS PARA ATENDER LA PANDEMIA COVID-19. Y tomando las medidas pertinentes para evitar la propagación del virus COVID-19 éste Concejo Municipal se suma acatando las recomendaciones en trasladar a sus hogares a todos los empleados mayores a 60 años, siendo que en la unidad del CAM se encuentra el señor Rigoberto Santos quien presenta ésta característica, se tuvo que tomar dicha medida, sin embargo la unidad del CAM no puede dejar de funcionar según disposiciones del ejecutivo.</w:t>
      </w:r>
    </w:p>
    <w:p w14:paraId="5B838518" w14:textId="77777777" w:rsidR="00562476" w:rsidRDefault="00562476" w:rsidP="00562476">
      <w:pPr>
        <w:spacing w:after="0" w:line="276" w:lineRule="auto"/>
        <w:jc w:val="both"/>
        <w:rPr>
          <w:rFonts w:ascii="Times New Roman" w:hAnsi="Times New Roman" w:cs="Times New Roman"/>
          <w:sz w:val="24"/>
          <w:szCs w:val="24"/>
        </w:rPr>
      </w:pPr>
      <w:r w:rsidRPr="00CC12A6">
        <w:rPr>
          <w:rFonts w:ascii="Times New Roman" w:hAnsi="Times New Roman" w:cs="Times New Roman"/>
          <w:sz w:val="24"/>
          <w:szCs w:val="24"/>
        </w:rPr>
        <w:t>II- Que el señor José Adelmo Navas Pérez, Auxiliar del CAM, se encontraba en sus 15 días de vacaciones anuales, las cuales se le otorgaron desde el 15 hasta el 30 de marzo del presente año, pero se le solicitó presentarse nuevamente a cubrir las funciones del señor Rigoberto Santos por la premura de la situación y no habiendo más personal para que realice dicho trabajo, por lo que el señor Miguel Beltrán Vásquez, Jefe del CAM, Solicita autorización al honorable Concejo Municipal de remunerar los días desde el 20 de marzo hasta el 30 de marzo que serán los días trabajados por el señor José Adelmo Navas Pérez, Auxiliar del CAM.</w:t>
      </w:r>
      <w:r w:rsidRPr="00CC12A6">
        <w:rPr>
          <w:rFonts w:ascii="Times New Roman" w:hAnsi="Times New Roman" w:cs="Times New Roman"/>
          <w:b/>
          <w:sz w:val="24"/>
          <w:szCs w:val="24"/>
          <w:lang w:val="es-ES"/>
        </w:rPr>
        <w:t xml:space="preserve"> Por lo tanto el Concejo Municipal en uso de las facultades que le otorga </w:t>
      </w:r>
      <w:r w:rsidRPr="00655803">
        <w:rPr>
          <w:rFonts w:ascii="Times New Roman" w:hAnsi="Times New Roman" w:cs="Times New Roman"/>
          <w:sz w:val="24"/>
          <w:szCs w:val="24"/>
        </w:rPr>
        <w:t xml:space="preserve">el Código Municipal. ACUERDA: 1) Autorizar el pago de diez días de trabajo al señor  </w:t>
      </w:r>
      <w:r w:rsidRPr="00CC12A6">
        <w:rPr>
          <w:rFonts w:ascii="Times New Roman" w:hAnsi="Times New Roman" w:cs="Times New Roman"/>
          <w:sz w:val="24"/>
          <w:szCs w:val="24"/>
        </w:rPr>
        <w:t>José Adelmo Navas Pérez, Auxiliar del CAM</w:t>
      </w:r>
      <w:r>
        <w:rPr>
          <w:rFonts w:ascii="Times New Roman" w:hAnsi="Times New Roman" w:cs="Times New Roman"/>
          <w:sz w:val="24"/>
          <w:szCs w:val="24"/>
        </w:rPr>
        <w:t xml:space="preserve"> desde el día 20 hasta el 30 de marzo del presente año por cubrir las funciones del señor </w:t>
      </w:r>
      <w:r w:rsidRPr="00CC12A6">
        <w:rPr>
          <w:rFonts w:ascii="Times New Roman" w:hAnsi="Times New Roman" w:cs="Times New Roman"/>
          <w:sz w:val="24"/>
          <w:szCs w:val="24"/>
        </w:rPr>
        <w:t>Rigoberto Santos</w:t>
      </w:r>
      <w:r>
        <w:rPr>
          <w:rFonts w:ascii="Times New Roman" w:hAnsi="Times New Roman" w:cs="Times New Roman"/>
          <w:sz w:val="24"/>
          <w:szCs w:val="24"/>
        </w:rPr>
        <w:t xml:space="preserve">, Auxiliar del CAM que por motivos anteriormente detallados tuvo que retirarse de las instalaciones de la Alcaldía Municipal. </w:t>
      </w:r>
      <w:r w:rsidRPr="00655803">
        <w:rPr>
          <w:rFonts w:ascii="Times New Roman" w:hAnsi="Times New Roman" w:cs="Times New Roman"/>
          <w:sz w:val="24"/>
          <w:szCs w:val="24"/>
        </w:rPr>
        <w:t>2) Autorizar a la Tesorera Municipal para que realice el cálculo y pago correspondiente a l</w:t>
      </w:r>
      <w:r>
        <w:rPr>
          <w:rFonts w:ascii="Times New Roman" w:hAnsi="Times New Roman" w:cs="Times New Roman"/>
          <w:sz w:val="24"/>
          <w:szCs w:val="24"/>
        </w:rPr>
        <w:t>o</w:t>
      </w:r>
      <w:r w:rsidRPr="00655803">
        <w:rPr>
          <w:rFonts w:ascii="Times New Roman" w:hAnsi="Times New Roman" w:cs="Times New Roman"/>
          <w:sz w:val="24"/>
          <w:szCs w:val="24"/>
        </w:rPr>
        <w:t xml:space="preserve">s </w:t>
      </w:r>
      <w:r>
        <w:rPr>
          <w:rFonts w:ascii="Times New Roman" w:hAnsi="Times New Roman" w:cs="Times New Roman"/>
          <w:sz w:val="24"/>
          <w:szCs w:val="24"/>
        </w:rPr>
        <w:t>días trabajados</w:t>
      </w:r>
      <w:r w:rsidRPr="00655803">
        <w:rPr>
          <w:rFonts w:ascii="Times New Roman" w:hAnsi="Times New Roman" w:cs="Times New Roman"/>
          <w:sz w:val="24"/>
          <w:szCs w:val="24"/>
        </w:rPr>
        <w:t>. 3) Autorizar a la presupuestaria para que descargue las cifras correspondientes en el presupuesto vigente. Comuníquese.-</w:t>
      </w:r>
    </w:p>
    <w:p w14:paraId="5F95CC9F" w14:textId="77777777" w:rsidR="00562476" w:rsidRPr="00CC12A6" w:rsidRDefault="00562476" w:rsidP="00562476">
      <w:pPr>
        <w:spacing w:after="0" w:line="276" w:lineRule="auto"/>
        <w:jc w:val="both"/>
        <w:rPr>
          <w:rFonts w:ascii="Times New Roman" w:hAnsi="Times New Roman" w:cs="Times New Roman"/>
          <w:sz w:val="24"/>
          <w:szCs w:val="24"/>
        </w:rPr>
      </w:pPr>
    </w:p>
    <w:p w14:paraId="10D7E6FA" w14:textId="77777777" w:rsidR="00562476" w:rsidRPr="00050A9D" w:rsidRDefault="00562476" w:rsidP="00562476">
      <w:pPr>
        <w:spacing w:after="0" w:line="276" w:lineRule="auto"/>
        <w:jc w:val="both"/>
        <w:rPr>
          <w:rFonts w:ascii="Times New Roman" w:hAnsi="Times New Roman" w:cs="Times New Roman"/>
          <w:sz w:val="24"/>
          <w:szCs w:val="24"/>
        </w:rPr>
      </w:pPr>
      <w:r w:rsidRPr="0064233E">
        <w:rPr>
          <w:rFonts w:ascii="Times New Roman" w:hAnsi="Times New Roman" w:cs="Times New Roman"/>
          <w:b/>
          <w:sz w:val="24"/>
          <w:szCs w:val="24"/>
        </w:rPr>
        <w:t>ACUERDO NÚMERO SIETE:</w:t>
      </w:r>
      <w:r w:rsidRPr="0064233E">
        <w:rPr>
          <w:rFonts w:ascii="Times New Roman" w:hAnsi="Times New Roman" w:cs="Times New Roman"/>
          <w:sz w:val="24"/>
          <w:szCs w:val="24"/>
        </w:rPr>
        <w:t xml:space="preserve"> El</w:t>
      </w:r>
      <w:r w:rsidRPr="00813E5A">
        <w:rPr>
          <w:rFonts w:ascii="Times New Roman" w:hAnsi="Times New Roman" w:cs="Times New Roman"/>
          <w:sz w:val="24"/>
          <w:szCs w:val="24"/>
        </w:rPr>
        <w:t xml:space="preserve"> Concejo Municipal,  CONSIDERANDO:</w:t>
      </w:r>
      <w:r w:rsidRPr="00050A9D">
        <w:rPr>
          <w:rFonts w:ascii="Times New Roman" w:hAnsi="Times New Roman" w:cs="Times New Roman"/>
          <w:sz w:val="24"/>
          <w:szCs w:val="24"/>
        </w:rPr>
        <w:t xml:space="preserve"> </w:t>
      </w:r>
    </w:p>
    <w:p w14:paraId="45C4B7EC" w14:textId="77777777" w:rsidR="00562476" w:rsidRPr="005F33B4" w:rsidRDefault="00562476" w:rsidP="00562476">
      <w:pPr>
        <w:spacing w:after="0" w:line="293" w:lineRule="auto"/>
        <w:jc w:val="both"/>
        <w:rPr>
          <w:rFonts w:ascii="Times New Roman" w:hAnsi="Times New Roman" w:cs="Times New Roman"/>
          <w:sz w:val="24"/>
          <w:szCs w:val="24"/>
        </w:rPr>
      </w:pPr>
      <w:r w:rsidRPr="00050A9D">
        <w:rPr>
          <w:rFonts w:ascii="Times New Roman" w:hAnsi="Times New Roman" w:cs="Times New Roman"/>
          <w:sz w:val="24"/>
          <w:szCs w:val="24"/>
        </w:rPr>
        <w:t xml:space="preserve">I- </w:t>
      </w:r>
      <w:r w:rsidRPr="005F33B4">
        <w:rPr>
          <w:rFonts w:ascii="Times New Roman" w:hAnsi="Times New Roman" w:cs="Times New Roman"/>
          <w:sz w:val="24"/>
          <w:szCs w:val="24"/>
        </w:rPr>
        <w:t>Que según informe de</w:t>
      </w:r>
      <w:r>
        <w:rPr>
          <w:rFonts w:ascii="Times New Roman" w:hAnsi="Times New Roman" w:cs="Times New Roman"/>
          <w:sz w:val="24"/>
          <w:szCs w:val="24"/>
        </w:rPr>
        <w:t xml:space="preserve">l administrador del contrato en cuanto a la </w:t>
      </w:r>
      <w:r w:rsidRPr="005F33B4">
        <w:rPr>
          <w:rFonts w:ascii="Times New Roman" w:hAnsi="Times New Roman" w:cs="Times New Roman"/>
          <w:sz w:val="24"/>
          <w:szCs w:val="24"/>
        </w:rPr>
        <w:t xml:space="preserve">estimación que se presenta al Concejo Municipal en pleno, donde se muestra la requisición de pago a realizadores de proyectos que necesitan el pago </w:t>
      </w:r>
      <w:r>
        <w:rPr>
          <w:rFonts w:ascii="Times New Roman" w:hAnsi="Times New Roman" w:cs="Times New Roman"/>
          <w:sz w:val="24"/>
          <w:szCs w:val="24"/>
        </w:rPr>
        <w:t xml:space="preserve">de avance </w:t>
      </w:r>
      <w:r w:rsidRPr="005F33B4">
        <w:rPr>
          <w:rFonts w:ascii="Times New Roman" w:hAnsi="Times New Roman" w:cs="Times New Roman"/>
          <w:sz w:val="24"/>
          <w:szCs w:val="24"/>
        </w:rPr>
        <w:t xml:space="preserve">correspondiente a proyectos municipales que </w:t>
      </w:r>
      <w:r>
        <w:rPr>
          <w:rFonts w:ascii="Times New Roman" w:hAnsi="Times New Roman" w:cs="Times New Roman"/>
          <w:sz w:val="24"/>
          <w:szCs w:val="24"/>
        </w:rPr>
        <w:t>se encuentran en ejecución</w:t>
      </w:r>
      <w:r w:rsidRPr="005F33B4">
        <w:rPr>
          <w:rFonts w:ascii="Times New Roman" w:hAnsi="Times New Roman" w:cs="Times New Roman"/>
          <w:sz w:val="24"/>
          <w:szCs w:val="24"/>
        </w:rPr>
        <w:t xml:space="preserve">, se presentan dichos </w:t>
      </w:r>
      <w:r>
        <w:rPr>
          <w:rFonts w:ascii="Times New Roman" w:hAnsi="Times New Roman" w:cs="Times New Roman"/>
          <w:sz w:val="24"/>
          <w:szCs w:val="24"/>
        </w:rPr>
        <w:t>pagos para su debida aprobación en vista que se da fe que la estimación está conforme a lo estipulado en el contrato suscrito.</w:t>
      </w:r>
      <w:r w:rsidRPr="005F33B4">
        <w:rPr>
          <w:rFonts w:ascii="Times New Roman" w:hAnsi="Times New Roman" w:cs="Times New Roman"/>
          <w:sz w:val="24"/>
          <w:szCs w:val="24"/>
        </w:rPr>
        <w:t xml:space="preserve"> </w:t>
      </w:r>
    </w:p>
    <w:p w14:paraId="26D0ADEE" w14:textId="77777777" w:rsidR="00562476" w:rsidRDefault="00562476" w:rsidP="00562476">
      <w:pPr>
        <w:spacing w:after="0" w:line="276" w:lineRule="auto"/>
        <w:jc w:val="both"/>
        <w:rPr>
          <w:rFonts w:ascii="Times New Roman" w:hAnsi="Times New Roman" w:cs="Times New Roman"/>
          <w:sz w:val="24"/>
          <w:szCs w:val="24"/>
          <w:lang w:val="es-ES"/>
        </w:rPr>
      </w:pPr>
      <w:r w:rsidRPr="005F33B4">
        <w:rPr>
          <w:rFonts w:ascii="Times New Roman" w:hAnsi="Times New Roman" w:cs="Times New Roman"/>
          <w:sz w:val="24"/>
          <w:szCs w:val="24"/>
        </w:rPr>
        <w:t>II- Que según el numeral 14 del Art. 30 del Código Municipal, que literalmente dice: Son facultades del Concejo:</w:t>
      </w:r>
      <w:r w:rsidRPr="005F33B4">
        <w:rPr>
          <w:rFonts w:ascii="Arial" w:hAnsi="Arial" w:cs="Arial"/>
          <w:sz w:val="24"/>
          <w:szCs w:val="24"/>
        </w:rPr>
        <w:t xml:space="preserve"> </w:t>
      </w:r>
      <w:r w:rsidRPr="005F33B4">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5F33B4">
        <w:rPr>
          <w:rFonts w:ascii="Times New Roman" w:hAnsi="Times New Roman" w:cs="Times New Roman"/>
          <w:b/>
          <w:sz w:val="24"/>
          <w:szCs w:val="24"/>
        </w:rPr>
        <w:t xml:space="preserve">Por lo tanto, </w:t>
      </w:r>
      <w:r w:rsidRPr="005F33B4">
        <w:rPr>
          <w:rFonts w:ascii="Times New Roman" w:hAnsi="Times New Roman" w:cs="Times New Roman"/>
          <w:b/>
          <w:sz w:val="24"/>
          <w:szCs w:val="24"/>
          <w:lang w:val="es-ES"/>
        </w:rPr>
        <w:t xml:space="preserve">el Concejo Municipal en uso de las facultades que le otorga el Código Municipal. ACUERDA: 1) </w:t>
      </w:r>
      <w:r w:rsidRPr="003812FB">
        <w:rPr>
          <w:rFonts w:ascii="Times New Roman" w:hAnsi="Times New Roman" w:cs="Times New Roman"/>
          <w:sz w:val="24"/>
          <w:szCs w:val="24"/>
        </w:rPr>
        <w:t xml:space="preserve">Aprobar y Autorizar </w:t>
      </w:r>
      <w:r>
        <w:rPr>
          <w:rFonts w:ascii="Times New Roman" w:hAnsi="Times New Roman" w:cs="Times New Roman"/>
          <w:sz w:val="24"/>
          <w:szCs w:val="24"/>
        </w:rPr>
        <w:t xml:space="preserve">el pago por </w:t>
      </w:r>
      <w:r w:rsidRPr="003812FB">
        <w:rPr>
          <w:rFonts w:ascii="Times New Roman" w:hAnsi="Times New Roman" w:cs="Times New Roman"/>
          <w:sz w:val="24"/>
          <w:szCs w:val="24"/>
        </w:rPr>
        <w:t>la Primera Estimación según avance del</w:t>
      </w:r>
      <w:r w:rsidRPr="005F33B4">
        <w:rPr>
          <w:rFonts w:ascii="Times New Roman" w:hAnsi="Times New Roman" w:cs="Times New Roman"/>
          <w:sz w:val="24"/>
          <w:szCs w:val="24"/>
        </w:rPr>
        <w:t xml:space="preserve"> Proyecto “</w:t>
      </w:r>
      <w:r>
        <w:rPr>
          <w:rFonts w:ascii="Times New Roman" w:hAnsi="Times New Roman" w:cs="Times New Roman"/>
          <w:sz w:val="24"/>
          <w:szCs w:val="24"/>
        </w:rPr>
        <w:t>PAVIMENTACIÓN DE 175 ML CON MEZCLA ASFALTICA EN SECTOR SAN DIEGO, CANTÓN EL RODEO, SAN PEDRO PERULAPAN, DEPARTAMENTO DE CUSCATLÁN, AÑO 2020</w:t>
      </w:r>
      <w:r w:rsidRPr="005F33B4">
        <w:rPr>
          <w:rFonts w:ascii="Times New Roman" w:hAnsi="Times New Roman" w:cs="Times New Roman"/>
          <w:sz w:val="24"/>
          <w:szCs w:val="24"/>
        </w:rPr>
        <w:t xml:space="preserve">” por un monto de </w:t>
      </w:r>
      <w:r>
        <w:rPr>
          <w:rFonts w:ascii="Times New Roman" w:hAnsi="Times New Roman" w:cs="Times New Roman"/>
          <w:sz w:val="24"/>
          <w:szCs w:val="24"/>
        </w:rPr>
        <w:t xml:space="preserve">TREINTA Y UN </w:t>
      </w:r>
      <w:r w:rsidRPr="005F33B4">
        <w:rPr>
          <w:rFonts w:ascii="Times New Roman" w:hAnsi="Times New Roman" w:cs="Times New Roman"/>
          <w:sz w:val="24"/>
          <w:szCs w:val="24"/>
        </w:rPr>
        <w:t>MIL</w:t>
      </w:r>
      <w:r>
        <w:rPr>
          <w:rFonts w:ascii="Times New Roman" w:hAnsi="Times New Roman" w:cs="Times New Roman"/>
          <w:sz w:val="24"/>
          <w:szCs w:val="24"/>
        </w:rPr>
        <w:t xml:space="preserve"> TREINTA Y CUATRO</w:t>
      </w:r>
      <w:r w:rsidRPr="005F33B4">
        <w:rPr>
          <w:rFonts w:ascii="Times New Roman" w:hAnsi="Times New Roman" w:cs="Times New Roman"/>
          <w:sz w:val="24"/>
          <w:szCs w:val="24"/>
        </w:rPr>
        <w:t xml:space="preserve"> </w:t>
      </w:r>
      <w:r>
        <w:rPr>
          <w:rFonts w:ascii="Times New Roman" w:hAnsi="Times New Roman" w:cs="Times New Roman"/>
          <w:sz w:val="24"/>
          <w:szCs w:val="24"/>
        </w:rPr>
        <w:t>5</w:t>
      </w:r>
      <w:r w:rsidRPr="005F33B4">
        <w:rPr>
          <w:rFonts w:ascii="Times New Roman" w:hAnsi="Times New Roman" w:cs="Times New Roman"/>
          <w:sz w:val="24"/>
          <w:szCs w:val="24"/>
        </w:rPr>
        <w:t>3/100 DÓLARES DE LOS ESTADOS UNIDOS DE NORTE AMÉRICA ($</w:t>
      </w:r>
      <w:r>
        <w:rPr>
          <w:rFonts w:ascii="Times New Roman" w:hAnsi="Times New Roman" w:cs="Times New Roman"/>
          <w:sz w:val="24"/>
          <w:szCs w:val="24"/>
        </w:rPr>
        <w:t>31</w:t>
      </w:r>
      <w:r w:rsidRPr="005F33B4">
        <w:rPr>
          <w:rFonts w:ascii="Times New Roman" w:hAnsi="Times New Roman" w:cs="Times New Roman"/>
          <w:sz w:val="24"/>
          <w:szCs w:val="24"/>
        </w:rPr>
        <w:t>,</w:t>
      </w:r>
      <w:r>
        <w:rPr>
          <w:rFonts w:ascii="Times New Roman" w:hAnsi="Times New Roman" w:cs="Times New Roman"/>
          <w:sz w:val="24"/>
          <w:szCs w:val="24"/>
        </w:rPr>
        <w:t>034</w:t>
      </w:r>
      <w:r w:rsidRPr="005F33B4">
        <w:rPr>
          <w:rFonts w:ascii="Times New Roman" w:hAnsi="Times New Roman" w:cs="Times New Roman"/>
          <w:sz w:val="24"/>
          <w:szCs w:val="24"/>
        </w:rPr>
        <w:t>.</w:t>
      </w:r>
      <w:r>
        <w:rPr>
          <w:rFonts w:ascii="Times New Roman" w:hAnsi="Times New Roman" w:cs="Times New Roman"/>
          <w:sz w:val="24"/>
          <w:szCs w:val="24"/>
        </w:rPr>
        <w:t>5</w:t>
      </w:r>
      <w:r w:rsidRPr="005F33B4">
        <w:rPr>
          <w:rFonts w:ascii="Times New Roman" w:hAnsi="Times New Roman" w:cs="Times New Roman"/>
          <w:sz w:val="24"/>
          <w:szCs w:val="24"/>
        </w:rPr>
        <w:t xml:space="preserve">3) A nombre de la empresa </w:t>
      </w:r>
      <w:r>
        <w:rPr>
          <w:rFonts w:ascii="Times New Roman" w:hAnsi="Times New Roman" w:cs="Times New Roman"/>
          <w:sz w:val="24"/>
          <w:szCs w:val="24"/>
        </w:rPr>
        <w:t>CONSTRUCTORA ZELAYA AGUILAR</w:t>
      </w:r>
      <w:r w:rsidRPr="005F33B4">
        <w:rPr>
          <w:rFonts w:ascii="Times New Roman" w:hAnsi="Times New Roman" w:cs="Times New Roman"/>
          <w:sz w:val="24"/>
          <w:szCs w:val="24"/>
        </w:rPr>
        <w:t xml:space="preserve">, S.A. DE C.V. </w:t>
      </w:r>
      <w:r w:rsidRPr="005F33B4">
        <w:rPr>
          <w:rFonts w:ascii="Times New Roman" w:hAnsi="Times New Roman" w:cs="Times New Roman"/>
          <w:b/>
          <w:sz w:val="24"/>
          <w:szCs w:val="24"/>
        </w:rPr>
        <w:t>2)</w:t>
      </w:r>
      <w:r w:rsidRPr="005F33B4">
        <w:rPr>
          <w:rFonts w:ascii="Times New Roman" w:hAnsi="Times New Roman" w:cs="Times New Roman"/>
          <w:sz w:val="24"/>
          <w:szCs w:val="24"/>
        </w:rPr>
        <w:t xml:space="preserve"> Autorizar al Jefe de UACI para que realice los procesos de pago correspondientes. </w:t>
      </w:r>
      <w:r w:rsidRPr="005F33B4">
        <w:rPr>
          <w:rFonts w:ascii="Times New Roman" w:hAnsi="Times New Roman" w:cs="Times New Roman"/>
          <w:b/>
          <w:sz w:val="24"/>
          <w:szCs w:val="24"/>
        </w:rPr>
        <w:t>3)</w:t>
      </w:r>
      <w:r w:rsidRPr="005F33B4">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5F33B4">
        <w:rPr>
          <w:rFonts w:ascii="Times New Roman" w:hAnsi="Times New Roman" w:cs="Times New Roman"/>
          <w:b/>
          <w:sz w:val="24"/>
          <w:szCs w:val="24"/>
        </w:rPr>
        <w:t>4)</w:t>
      </w:r>
      <w:r w:rsidRPr="005F33B4">
        <w:rPr>
          <w:rFonts w:ascii="Times New Roman" w:hAnsi="Times New Roman" w:cs="Times New Roman"/>
          <w:sz w:val="24"/>
          <w:szCs w:val="24"/>
        </w:rPr>
        <w:t xml:space="preserve"> </w:t>
      </w:r>
      <w:r w:rsidRPr="005F33B4">
        <w:rPr>
          <w:rFonts w:ascii="Times New Roman" w:hAnsi="Times New Roman" w:cs="Times New Roman"/>
          <w:sz w:val="24"/>
          <w:szCs w:val="24"/>
          <w:lang w:val="es-ES"/>
        </w:rPr>
        <w:t xml:space="preserve">Autorizar a la </w:t>
      </w:r>
      <w:r w:rsidRPr="005F33B4">
        <w:rPr>
          <w:rFonts w:ascii="Times New Roman" w:hAnsi="Times New Roman" w:cs="Times New Roman"/>
          <w:sz w:val="24"/>
          <w:szCs w:val="24"/>
          <w:lang w:val="es-ES"/>
        </w:rPr>
        <w:lastRenderedPageBreak/>
        <w:t>encargada del presupuesto para que descargue las cifras correspondientes en el presupuesto Municipal vigente. Comuníquese.-</w:t>
      </w:r>
    </w:p>
    <w:p w14:paraId="2EAD4B18" w14:textId="77777777" w:rsidR="00562476" w:rsidRPr="00620BFE" w:rsidRDefault="00562476" w:rsidP="00562476">
      <w:pPr>
        <w:spacing w:after="0" w:line="276" w:lineRule="auto"/>
        <w:jc w:val="both"/>
        <w:rPr>
          <w:rFonts w:ascii="Times New Roman" w:hAnsi="Times New Roman" w:cs="Times New Roman"/>
          <w:sz w:val="24"/>
          <w:szCs w:val="24"/>
        </w:rPr>
      </w:pPr>
    </w:p>
    <w:p w14:paraId="4926A412" w14:textId="77777777" w:rsidR="00562476" w:rsidRPr="009F2006" w:rsidRDefault="00562476" w:rsidP="00562476">
      <w:pPr>
        <w:spacing w:after="0" w:line="276" w:lineRule="auto"/>
        <w:jc w:val="both"/>
        <w:rPr>
          <w:rFonts w:ascii="Times New Roman" w:hAnsi="Times New Roman" w:cs="Times New Roman"/>
          <w:sz w:val="24"/>
          <w:szCs w:val="24"/>
        </w:rPr>
      </w:pPr>
      <w:r w:rsidRPr="009F2006">
        <w:rPr>
          <w:rFonts w:ascii="Times New Roman" w:hAnsi="Times New Roman" w:cs="Times New Roman"/>
          <w:b/>
          <w:sz w:val="24"/>
          <w:szCs w:val="24"/>
        </w:rPr>
        <w:t>ACUERDO NÚMERO OCHO:</w:t>
      </w:r>
      <w:r w:rsidRPr="009F2006">
        <w:rPr>
          <w:rFonts w:ascii="Times New Roman" w:hAnsi="Times New Roman" w:cs="Times New Roman"/>
          <w:sz w:val="24"/>
          <w:szCs w:val="24"/>
        </w:rPr>
        <w:t xml:space="preserve"> El Concejo Municipal,  CONSIDERANDO: </w:t>
      </w:r>
    </w:p>
    <w:p w14:paraId="6A7123E6" w14:textId="77777777" w:rsidR="00562476" w:rsidRPr="009F2006" w:rsidRDefault="00562476" w:rsidP="00562476">
      <w:pPr>
        <w:spacing w:after="0" w:line="276" w:lineRule="auto"/>
        <w:jc w:val="both"/>
        <w:rPr>
          <w:rFonts w:ascii="Times New Roman" w:hAnsi="Times New Roman" w:cs="Times New Roman"/>
          <w:sz w:val="24"/>
          <w:szCs w:val="24"/>
        </w:rPr>
      </w:pPr>
      <w:r w:rsidRPr="009F2006">
        <w:rPr>
          <w:rFonts w:ascii="Times New Roman" w:hAnsi="Times New Roman" w:cs="Times New Roman"/>
          <w:sz w:val="24"/>
          <w:szCs w:val="24"/>
        </w:rPr>
        <w:t>I- Que según informe que se presenta al Concejo Municipal en pleno, donde se muestra la requisición de pago a realizadores de proyectos</w:t>
      </w:r>
      <w:r>
        <w:rPr>
          <w:rFonts w:ascii="Times New Roman" w:hAnsi="Times New Roman" w:cs="Times New Roman"/>
          <w:sz w:val="24"/>
          <w:szCs w:val="24"/>
        </w:rPr>
        <w:t xml:space="preserve"> y en vista que el mismo ha cumplido según el administrador del contrato</w:t>
      </w:r>
      <w:r w:rsidRPr="009F2006">
        <w:rPr>
          <w:rFonts w:ascii="Times New Roman" w:hAnsi="Times New Roman" w:cs="Times New Roman"/>
          <w:sz w:val="24"/>
          <w:szCs w:val="24"/>
        </w:rPr>
        <w:t xml:space="preserve"> </w:t>
      </w:r>
      <w:r>
        <w:rPr>
          <w:rFonts w:ascii="Times New Roman" w:hAnsi="Times New Roman" w:cs="Times New Roman"/>
          <w:sz w:val="24"/>
          <w:szCs w:val="24"/>
        </w:rPr>
        <w:t xml:space="preserve">por lo </w:t>
      </w:r>
      <w:r w:rsidRPr="009F2006">
        <w:rPr>
          <w:rFonts w:ascii="Times New Roman" w:hAnsi="Times New Roman" w:cs="Times New Roman"/>
          <w:sz w:val="24"/>
          <w:szCs w:val="24"/>
        </w:rPr>
        <w:t xml:space="preserve">que </w:t>
      </w:r>
      <w:r>
        <w:rPr>
          <w:rFonts w:ascii="Times New Roman" w:hAnsi="Times New Roman" w:cs="Times New Roman"/>
          <w:sz w:val="24"/>
          <w:szCs w:val="24"/>
        </w:rPr>
        <w:t>se solicita</w:t>
      </w:r>
      <w:r w:rsidRPr="009F2006">
        <w:rPr>
          <w:rFonts w:ascii="Times New Roman" w:hAnsi="Times New Roman" w:cs="Times New Roman"/>
          <w:sz w:val="24"/>
          <w:szCs w:val="24"/>
        </w:rPr>
        <w:t xml:space="preserve"> el pago final correspondiente a</w:t>
      </w:r>
      <w:r>
        <w:rPr>
          <w:rFonts w:ascii="Times New Roman" w:hAnsi="Times New Roman" w:cs="Times New Roman"/>
          <w:sz w:val="24"/>
          <w:szCs w:val="24"/>
        </w:rPr>
        <w:t>l</w:t>
      </w:r>
      <w:r w:rsidRPr="009F2006">
        <w:rPr>
          <w:rFonts w:ascii="Times New Roman" w:hAnsi="Times New Roman" w:cs="Times New Roman"/>
          <w:sz w:val="24"/>
          <w:szCs w:val="24"/>
        </w:rPr>
        <w:t xml:space="preserve"> proyecto que ha finalizado su ejecución, se presentan dicho pago para su debida aprobación. </w:t>
      </w:r>
    </w:p>
    <w:p w14:paraId="117B14D6" w14:textId="77777777" w:rsidR="00562476" w:rsidRPr="009F2006" w:rsidRDefault="00562476" w:rsidP="00562476">
      <w:pPr>
        <w:spacing w:after="0" w:line="276" w:lineRule="auto"/>
        <w:jc w:val="both"/>
        <w:rPr>
          <w:rFonts w:ascii="Times New Roman" w:hAnsi="Times New Roman" w:cs="Times New Roman"/>
          <w:sz w:val="24"/>
          <w:szCs w:val="24"/>
        </w:rPr>
      </w:pPr>
      <w:r w:rsidRPr="009F2006">
        <w:rPr>
          <w:rFonts w:ascii="Times New Roman" w:hAnsi="Times New Roman" w:cs="Times New Roman"/>
          <w:sz w:val="24"/>
          <w:szCs w:val="24"/>
        </w:rPr>
        <w:t>II- Que según el numeral 14 del Art. 30 del Código Municipal, que literalmente dice: Son facultades del Concejo:</w:t>
      </w:r>
      <w:r w:rsidRPr="009F2006">
        <w:rPr>
          <w:rFonts w:ascii="Arial" w:hAnsi="Arial" w:cs="Arial"/>
          <w:sz w:val="24"/>
          <w:szCs w:val="24"/>
        </w:rPr>
        <w:t xml:space="preserve"> </w:t>
      </w:r>
      <w:r w:rsidRPr="009F2006">
        <w:rPr>
          <w:rFonts w:ascii="Times New Roman" w:hAnsi="Times New Roman" w:cs="Times New Roman"/>
          <w:sz w:val="24"/>
          <w:szCs w:val="24"/>
        </w:rPr>
        <w:t xml:space="preserve">Velar por la buena marcha del gobierno, administración y servicios municipales; y según el numeral 5 del Art. 31 del Código Municipal, el cual dice: Son obligaciones del Concejo: Construir las obras necesarias para el mejoramiento y progreso de la comunidad y la prestación de servicios públicos locales en forma eficiente y económica; </w:t>
      </w:r>
      <w:r w:rsidRPr="009F2006">
        <w:rPr>
          <w:rFonts w:ascii="Times New Roman" w:hAnsi="Times New Roman" w:cs="Times New Roman"/>
          <w:b/>
          <w:sz w:val="24"/>
          <w:szCs w:val="24"/>
        </w:rPr>
        <w:t xml:space="preserve">Por lo tanto, </w:t>
      </w:r>
      <w:r w:rsidRPr="009F2006">
        <w:rPr>
          <w:rFonts w:ascii="Times New Roman" w:hAnsi="Times New Roman" w:cs="Times New Roman"/>
          <w:b/>
          <w:sz w:val="24"/>
          <w:szCs w:val="24"/>
          <w:lang w:val="es-ES"/>
        </w:rPr>
        <w:t xml:space="preserve">el Concejo Municipal en uso de las facultades que le otorga el Código Municipal. ACUERDA: 1)  </w:t>
      </w:r>
      <w:r w:rsidRPr="009F2006">
        <w:rPr>
          <w:rFonts w:ascii="Times New Roman" w:hAnsi="Times New Roman" w:cs="Times New Roman"/>
          <w:sz w:val="24"/>
          <w:szCs w:val="24"/>
          <w:lang w:val="es-ES"/>
        </w:rPr>
        <w:t>Aprobar y Autorizar</w:t>
      </w:r>
      <w:r w:rsidRPr="009F2006">
        <w:rPr>
          <w:rFonts w:ascii="Times New Roman" w:hAnsi="Times New Roman" w:cs="Times New Roman"/>
          <w:b/>
          <w:sz w:val="24"/>
          <w:szCs w:val="24"/>
          <w:lang w:val="es-ES"/>
        </w:rPr>
        <w:t xml:space="preserve"> </w:t>
      </w:r>
      <w:r w:rsidRPr="009F2006">
        <w:rPr>
          <w:rFonts w:ascii="Times New Roman" w:hAnsi="Times New Roman" w:cs="Times New Roman"/>
          <w:sz w:val="24"/>
          <w:szCs w:val="24"/>
          <w:lang w:val="es-ES"/>
        </w:rPr>
        <w:t>el pago total final de la ejecución del</w:t>
      </w:r>
      <w:r w:rsidRPr="009F2006">
        <w:rPr>
          <w:rFonts w:ascii="Times New Roman" w:hAnsi="Times New Roman" w:cs="Times New Roman"/>
          <w:sz w:val="24"/>
          <w:szCs w:val="24"/>
        </w:rPr>
        <w:t xml:space="preserve"> Proyecto “</w:t>
      </w:r>
      <w:r>
        <w:rPr>
          <w:rFonts w:ascii="Times New Roman" w:hAnsi="Times New Roman" w:cs="Times New Roman"/>
          <w:sz w:val="24"/>
          <w:szCs w:val="24"/>
        </w:rPr>
        <w:t>MEJORAMIENTO DE 360 ML DE CALLE CON CEMENTO Y BALASTO EN CANTÓN TECOMATEPEQUE EN SECTOR LOS HERNÁNDEZ, MUNICIPIO DE SAN PEDRO PERULAPAN, AÑO 2020</w:t>
      </w:r>
      <w:r w:rsidRPr="009F2006">
        <w:rPr>
          <w:rFonts w:ascii="Times New Roman" w:hAnsi="Times New Roman" w:cs="Times New Roman"/>
          <w:sz w:val="24"/>
          <w:szCs w:val="24"/>
        </w:rPr>
        <w:t xml:space="preserve">” por un monto de </w:t>
      </w:r>
      <w:r>
        <w:rPr>
          <w:rFonts w:ascii="Times New Roman" w:hAnsi="Times New Roman" w:cs="Times New Roman"/>
          <w:sz w:val="24"/>
          <w:szCs w:val="24"/>
        </w:rPr>
        <w:t xml:space="preserve">TREINTA Y UN </w:t>
      </w:r>
      <w:r w:rsidRPr="009F2006">
        <w:rPr>
          <w:rFonts w:ascii="Times New Roman" w:hAnsi="Times New Roman" w:cs="Times New Roman"/>
          <w:sz w:val="24"/>
          <w:szCs w:val="24"/>
        </w:rPr>
        <w:t xml:space="preserve">MIL </w:t>
      </w:r>
      <w:r>
        <w:rPr>
          <w:rFonts w:ascii="Times New Roman" w:hAnsi="Times New Roman" w:cs="Times New Roman"/>
          <w:sz w:val="24"/>
          <w:szCs w:val="24"/>
        </w:rPr>
        <w:t>CUATROCIENTOS OCHENTA</w:t>
      </w:r>
      <w:r w:rsidRPr="009F2006">
        <w:rPr>
          <w:rFonts w:ascii="Times New Roman" w:hAnsi="Times New Roman" w:cs="Times New Roman"/>
          <w:sz w:val="24"/>
          <w:szCs w:val="24"/>
        </w:rPr>
        <w:t xml:space="preserve"> </w:t>
      </w:r>
      <w:r>
        <w:rPr>
          <w:rFonts w:ascii="Times New Roman" w:hAnsi="Times New Roman" w:cs="Times New Roman"/>
          <w:sz w:val="24"/>
          <w:szCs w:val="24"/>
        </w:rPr>
        <w:t>30</w:t>
      </w:r>
      <w:r w:rsidRPr="009F2006">
        <w:rPr>
          <w:rFonts w:ascii="Times New Roman" w:hAnsi="Times New Roman" w:cs="Times New Roman"/>
          <w:sz w:val="24"/>
          <w:szCs w:val="24"/>
        </w:rPr>
        <w:t>/100 DÓLARES DE LOS ESTADOS UNIDOS DE NORTE AMÉRICA ($</w:t>
      </w:r>
      <w:r>
        <w:rPr>
          <w:rFonts w:ascii="Times New Roman" w:hAnsi="Times New Roman" w:cs="Times New Roman"/>
          <w:sz w:val="24"/>
          <w:szCs w:val="24"/>
        </w:rPr>
        <w:t>31</w:t>
      </w:r>
      <w:r w:rsidRPr="009F2006">
        <w:rPr>
          <w:rFonts w:ascii="Times New Roman" w:hAnsi="Times New Roman" w:cs="Times New Roman"/>
          <w:sz w:val="24"/>
          <w:szCs w:val="24"/>
        </w:rPr>
        <w:t>,</w:t>
      </w:r>
      <w:r>
        <w:rPr>
          <w:rFonts w:ascii="Times New Roman" w:hAnsi="Times New Roman" w:cs="Times New Roman"/>
          <w:sz w:val="24"/>
          <w:szCs w:val="24"/>
        </w:rPr>
        <w:t>480</w:t>
      </w:r>
      <w:r w:rsidRPr="009F2006">
        <w:rPr>
          <w:rFonts w:ascii="Times New Roman" w:hAnsi="Times New Roman" w:cs="Times New Roman"/>
          <w:sz w:val="24"/>
          <w:szCs w:val="24"/>
        </w:rPr>
        <w:t>.</w:t>
      </w:r>
      <w:r>
        <w:rPr>
          <w:rFonts w:ascii="Times New Roman" w:hAnsi="Times New Roman" w:cs="Times New Roman"/>
          <w:sz w:val="24"/>
          <w:szCs w:val="24"/>
        </w:rPr>
        <w:t>30</w:t>
      </w:r>
      <w:r w:rsidRPr="009F2006">
        <w:rPr>
          <w:rFonts w:ascii="Times New Roman" w:hAnsi="Times New Roman" w:cs="Times New Roman"/>
          <w:sz w:val="24"/>
          <w:szCs w:val="24"/>
        </w:rPr>
        <w:t xml:space="preserve">) A nombre de la empresa </w:t>
      </w:r>
      <w:r>
        <w:rPr>
          <w:rFonts w:ascii="Times New Roman" w:hAnsi="Times New Roman" w:cs="Times New Roman"/>
          <w:sz w:val="24"/>
          <w:szCs w:val="24"/>
        </w:rPr>
        <w:t>TH CONSTRUCTORA</w:t>
      </w:r>
      <w:r w:rsidRPr="009F2006">
        <w:rPr>
          <w:rFonts w:ascii="Times New Roman" w:hAnsi="Times New Roman" w:cs="Times New Roman"/>
          <w:sz w:val="24"/>
          <w:szCs w:val="24"/>
        </w:rPr>
        <w:t xml:space="preserve">, S.A. DE C.V. </w:t>
      </w:r>
      <w:r w:rsidRPr="009F2006">
        <w:rPr>
          <w:rFonts w:ascii="Times New Roman" w:hAnsi="Times New Roman" w:cs="Times New Roman"/>
          <w:b/>
          <w:sz w:val="24"/>
          <w:szCs w:val="24"/>
        </w:rPr>
        <w:t>2)</w:t>
      </w:r>
      <w:r w:rsidRPr="009F2006">
        <w:rPr>
          <w:rFonts w:ascii="Times New Roman" w:hAnsi="Times New Roman" w:cs="Times New Roman"/>
          <w:sz w:val="24"/>
          <w:szCs w:val="24"/>
        </w:rPr>
        <w:t xml:space="preserve"> Autorizar al Jefe de UACI para que realice los procesos de pago correspondientes. </w:t>
      </w:r>
      <w:r w:rsidRPr="00D6494C">
        <w:rPr>
          <w:rFonts w:ascii="Times New Roman" w:hAnsi="Times New Roman" w:cs="Times New Roman"/>
          <w:b/>
          <w:sz w:val="24"/>
          <w:szCs w:val="24"/>
        </w:rPr>
        <w:t>3</w:t>
      </w:r>
      <w:r w:rsidRPr="009F2006">
        <w:rPr>
          <w:rFonts w:ascii="Times New Roman" w:hAnsi="Times New Roman" w:cs="Times New Roman"/>
          <w:b/>
          <w:sz w:val="24"/>
          <w:szCs w:val="24"/>
        </w:rPr>
        <w:t>)</w:t>
      </w:r>
      <w:r w:rsidRPr="009F2006">
        <w:rPr>
          <w:rFonts w:ascii="Times New Roman" w:hAnsi="Times New Roman" w:cs="Times New Roman"/>
          <w:sz w:val="24"/>
          <w:szCs w:val="24"/>
        </w:rPr>
        <w:t xml:space="preserve"> Autorizar a la Tesorera Municipal Licda. Mayra Lissethe Renderos de Vásquez, para que pueda erogar los fondos de la cuenta Bancaria del proyecto detallado anteriormente. </w:t>
      </w:r>
      <w:r w:rsidRPr="00D6494C">
        <w:rPr>
          <w:rFonts w:ascii="Times New Roman" w:hAnsi="Times New Roman" w:cs="Times New Roman"/>
          <w:b/>
          <w:sz w:val="24"/>
          <w:szCs w:val="24"/>
        </w:rPr>
        <w:t>4</w:t>
      </w:r>
      <w:r w:rsidRPr="009F2006">
        <w:rPr>
          <w:rFonts w:ascii="Times New Roman" w:hAnsi="Times New Roman" w:cs="Times New Roman"/>
          <w:b/>
          <w:sz w:val="24"/>
          <w:szCs w:val="24"/>
        </w:rPr>
        <w:t>)</w:t>
      </w:r>
      <w:r w:rsidRPr="009F2006">
        <w:rPr>
          <w:rFonts w:ascii="Times New Roman" w:hAnsi="Times New Roman" w:cs="Times New Roman"/>
          <w:sz w:val="24"/>
          <w:szCs w:val="24"/>
        </w:rPr>
        <w:t xml:space="preserve"> </w:t>
      </w:r>
      <w:r w:rsidRPr="009F2006">
        <w:rPr>
          <w:rFonts w:ascii="Times New Roman" w:hAnsi="Times New Roman" w:cs="Times New Roman"/>
          <w:sz w:val="24"/>
          <w:szCs w:val="24"/>
          <w:lang w:val="es-ES"/>
        </w:rPr>
        <w:t>Autorizar a la encargada del presupuesto para que descargue las cifras correspondientes en el presupuesto Municipal vigente. Comuníquese.-</w:t>
      </w:r>
    </w:p>
    <w:p w14:paraId="39DB06E5" w14:textId="77777777" w:rsidR="00562476" w:rsidRDefault="00562476" w:rsidP="00562476">
      <w:pPr>
        <w:spacing w:after="0" w:line="276" w:lineRule="auto"/>
        <w:jc w:val="both"/>
        <w:rPr>
          <w:rFonts w:ascii="Times New Roman" w:hAnsi="Times New Roman" w:cs="Times New Roman"/>
          <w:sz w:val="24"/>
          <w:szCs w:val="24"/>
        </w:rPr>
      </w:pPr>
    </w:p>
    <w:p w14:paraId="22A45F07" w14:textId="77777777" w:rsidR="00562476" w:rsidRPr="00BD6306" w:rsidRDefault="00562476" w:rsidP="00562476">
      <w:pPr>
        <w:spacing w:after="0" w:line="276" w:lineRule="auto"/>
        <w:jc w:val="both"/>
        <w:rPr>
          <w:rFonts w:ascii="Times New Roman" w:hAnsi="Times New Roman" w:cs="Times New Roman"/>
          <w:sz w:val="24"/>
          <w:szCs w:val="24"/>
        </w:rPr>
      </w:pPr>
      <w:r w:rsidRPr="00BD6306">
        <w:rPr>
          <w:rFonts w:ascii="Times New Roman" w:hAnsi="Times New Roman" w:cs="Times New Roman"/>
          <w:b/>
          <w:sz w:val="24"/>
          <w:szCs w:val="24"/>
        </w:rPr>
        <w:t>ACUERDO NÚMERO NUEVE:</w:t>
      </w:r>
      <w:r w:rsidRPr="00BD6306">
        <w:rPr>
          <w:rFonts w:ascii="Times New Roman" w:hAnsi="Times New Roman" w:cs="Times New Roman"/>
          <w:sz w:val="24"/>
          <w:szCs w:val="24"/>
        </w:rPr>
        <w:t xml:space="preserve"> El Concejo Municipal,  CONSIDERANDO: </w:t>
      </w:r>
    </w:p>
    <w:p w14:paraId="16DE4F3C" w14:textId="77777777" w:rsidR="00562476" w:rsidRPr="00DF7687" w:rsidRDefault="00562476" w:rsidP="00562476">
      <w:pPr>
        <w:spacing w:after="0" w:line="300" w:lineRule="atLeast"/>
        <w:jc w:val="both"/>
        <w:rPr>
          <w:rFonts w:ascii="Times New Roman" w:eastAsia="Times New Roman" w:hAnsi="Times New Roman" w:cs="Times New Roman"/>
          <w:color w:val="222222"/>
          <w:sz w:val="20"/>
          <w:szCs w:val="20"/>
          <w:lang w:eastAsia="es-SV"/>
        </w:rPr>
      </w:pPr>
      <w:r>
        <w:rPr>
          <w:rFonts w:ascii="Times New Roman" w:eastAsia="Times New Roman" w:hAnsi="Times New Roman" w:cs="Times New Roman"/>
          <w:color w:val="222222"/>
          <w:sz w:val="24"/>
          <w:szCs w:val="24"/>
          <w:lang w:eastAsia="es-SV"/>
        </w:rPr>
        <w:t xml:space="preserve">I- </w:t>
      </w:r>
      <w:r w:rsidRPr="00DF7687">
        <w:rPr>
          <w:rFonts w:ascii="Times New Roman" w:eastAsia="Times New Roman" w:hAnsi="Times New Roman" w:cs="Times New Roman"/>
          <w:color w:val="222222"/>
          <w:sz w:val="24"/>
          <w:szCs w:val="24"/>
          <w:lang w:eastAsia="es-SV"/>
        </w:rPr>
        <w:t xml:space="preserve">Que dando cumplimiento a los Decretos Legislativos 593 ESTADO DE EMERGENCIA DE LA PANDEMIA NACIONAL POR COVID-19 y 594 LEY DE RESTRICCION TEMPORAL DE DERECHOS, y a las disposiciones del Órgano Ejecutivo respecto a la prevención debiendo enviar a las personas mayores a sesenta años y mujeres en estado de embarazo, así como a todos aquellos que padecen enfermedades crónicas. </w:t>
      </w:r>
    </w:p>
    <w:p w14:paraId="69927368" w14:textId="77777777" w:rsidR="00562476" w:rsidRPr="00DF7687"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II- </w:t>
      </w:r>
      <w:r w:rsidRPr="00DF7687">
        <w:rPr>
          <w:rFonts w:ascii="Times New Roman" w:eastAsia="Times New Roman" w:hAnsi="Times New Roman" w:cs="Times New Roman"/>
          <w:color w:val="222222"/>
          <w:sz w:val="24"/>
          <w:szCs w:val="24"/>
          <w:lang w:eastAsia="es-SV"/>
        </w:rPr>
        <w:t>Que habiendo acatado dicha disposición inmediatamente, y con base al informe que fue brindado por el Comité de Seguridad y Salud Ocupacional de esta municipal</w:t>
      </w:r>
      <w:r>
        <w:rPr>
          <w:rFonts w:ascii="Times New Roman" w:eastAsia="Times New Roman" w:hAnsi="Times New Roman" w:cs="Times New Roman"/>
          <w:color w:val="222222"/>
          <w:sz w:val="24"/>
          <w:szCs w:val="24"/>
          <w:lang w:eastAsia="es-SV"/>
        </w:rPr>
        <w:t>idad</w:t>
      </w:r>
      <w:r w:rsidRPr="00DF7687">
        <w:rPr>
          <w:rFonts w:ascii="Times New Roman" w:eastAsia="Times New Roman" w:hAnsi="Times New Roman" w:cs="Times New Roman"/>
          <w:color w:val="222222"/>
          <w:sz w:val="24"/>
          <w:szCs w:val="24"/>
          <w:lang w:eastAsia="es-SV"/>
        </w:rPr>
        <w:t xml:space="preserve">, misma que fue ejecutada a partir del día </w:t>
      </w:r>
      <w:r>
        <w:rPr>
          <w:rFonts w:ascii="Times New Roman" w:eastAsia="Times New Roman" w:hAnsi="Times New Roman" w:cs="Times New Roman"/>
          <w:color w:val="222222"/>
          <w:sz w:val="24"/>
          <w:szCs w:val="24"/>
          <w:lang w:eastAsia="es-SV"/>
        </w:rPr>
        <w:t>dieciséis de marzo del presente año</w:t>
      </w:r>
      <w:r w:rsidRPr="00DF7687">
        <w:rPr>
          <w:rFonts w:ascii="Times New Roman" w:eastAsia="Times New Roman" w:hAnsi="Times New Roman" w:cs="Times New Roman"/>
          <w:color w:val="222222"/>
          <w:sz w:val="24"/>
          <w:szCs w:val="24"/>
          <w:lang w:eastAsia="es-SV"/>
        </w:rPr>
        <w:t>, enviándose a cuarentena a los empleados siguientes:</w:t>
      </w:r>
    </w:p>
    <w:tbl>
      <w:tblPr>
        <w:tblStyle w:val="Tablaconcuadrcula"/>
        <w:tblW w:w="0" w:type="auto"/>
        <w:tblInd w:w="534" w:type="dxa"/>
        <w:tblLook w:val="04A0" w:firstRow="1" w:lastRow="0" w:firstColumn="1" w:lastColumn="0" w:noHBand="0" w:noVBand="1"/>
      </w:tblPr>
      <w:tblGrid>
        <w:gridCol w:w="566"/>
        <w:gridCol w:w="4079"/>
        <w:gridCol w:w="4499"/>
      </w:tblGrid>
      <w:tr w:rsidR="00562476" w:rsidRPr="00DF7687" w14:paraId="7F9683BF" w14:textId="77777777" w:rsidTr="007B3F30">
        <w:tc>
          <w:tcPr>
            <w:tcW w:w="9213" w:type="dxa"/>
            <w:gridSpan w:val="3"/>
          </w:tcPr>
          <w:p w14:paraId="326248FB" w14:textId="77777777" w:rsidR="00562476" w:rsidRPr="00DF7687" w:rsidRDefault="00562476" w:rsidP="007B3F30">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EMPLEADOS MAYORES DE 60 AÑOS D</w:t>
            </w:r>
            <w:r w:rsidRPr="005E61E8">
              <w:rPr>
                <w:rFonts w:ascii="Times New Roman" w:hAnsi="Times New Roman" w:cs="Times New Roman"/>
                <w:sz w:val="24"/>
                <w:szCs w:val="24"/>
              </w:rPr>
              <w:t>E</w:t>
            </w:r>
            <w:r>
              <w:rPr>
                <w:rFonts w:ascii="Times New Roman" w:hAnsi="Times New Roman" w:cs="Times New Roman"/>
                <w:sz w:val="24"/>
                <w:szCs w:val="24"/>
              </w:rPr>
              <w:t xml:space="preserve"> </w:t>
            </w:r>
            <w:r w:rsidRPr="005E61E8">
              <w:rPr>
                <w:rFonts w:ascii="Times New Roman" w:hAnsi="Times New Roman" w:cs="Times New Roman"/>
                <w:sz w:val="24"/>
                <w:szCs w:val="24"/>
              </w:rPr>
              <w:t>LA ALCALDIA MUNICIPAL DE SAN PEDRO PERULAPAN</w:t>
            </w:r>
            <w:r>
              <w:rPr>
                <w:rFonts w:ascii="Times New Roman" w:hAnsi="Times New Roman" w:cs="Times New Roman"/>
                <w:sz w:val="24"/>
                <w:szCs w:val="24"/>
              </w:rPr>
              <w:t>.</w:t>
            </w:r>
          </w:p>
        </w:tc>
      </w:tr>
      <w:tr w:rsidR="00562476" w:rsidRPr="00DF7687" w14:paraId="47E22610" w14:textId="77777777" w:rsidTr="007B3F30">
        <w:tc>
          <w:tcPr>
            <w:tcW w:w="567" w:type="dxa"/>
          </w:tcPr>
          <w:p w14:paraId="4C4929ED"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N°</w:t>
            </w:r>
          </w:p>
        </w:tc>
        <w:tc>
          <w:tcPr>
            <w:tcW w:w="4110" w:type="dxa"/>
          </w:tcPr>
          <w:p w14:paraId="2DDA4689"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NOMBRE</w:t>
            </w:r>
          </w:p>
        </w:tc>
        <w:tc>
          <w:tcPr>
            <w:tcW w:w="4536" w:type="dxa"/>
          </w:tcPr>
          <w:p w14:paraId="29D0BCA7"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CARGO</w:t>
            </w:r>
          </w:p>
        </w:tc>
      </w:tr>
      <w:tr w:rsidR="00562476" w:rsidRPr="00DF7687" w14:paraId="171A9940" w14:textId="77777777" w:rsidTr="007B3F30">
        <w:tc>
          <w:tcPr>
            <w:tcW w:w="567" w:type="dxa"/>
          </w:tcPr>
          <w:p w14:paraId="49DB1405"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1</w:t>
            </w:r>
          </w:p>
        </w:tc>
        <w:tc>
          <w:tcPr>
            <w:tcW w:w="4110" w:type="dxa"/>
          </w:tcPr>
          <w:p w14:paraId="749BE658"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ENMA ELENA TEAS DE MEJIA</w:t>
            </w:r>
          </w:p>
        </w:tc>
        <w:tc>
          <w:tcPr>
            <w:tcW w:w="4536" w:type="dxa"/>
          </w:tcPr>
          <w:p w14:paraId="1BE0B8B4"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AUXILIAR DE CUENTAS CORRIENTES</w:t>
            </w:r>
          </w:p>
        </w:tc>
      </w:tr>
      <w:tr w:rsidR="00562476" w:rsidRPr="00DF7687" w14:paraId="0E17CE2E" w14:textId="77777777" w:rsidTr="007B3F30">
        <w:tc>
          <w:tcPr>
            <w:tcW w:w="567" w:type="dxa"/>
          </w:tcPr>
          <w:p w14:paraId="7275E724"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2</w:t>
            </w:r>
          </w:p>
        </w:tc>
        <w:tc>
          <w:tcPr>
            <w:tcW w:w="4110" w:type="dxa"/>
          </w:tcPr>
          <w:p w14:paraId="30314771"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ALEJANDRO GONZALEZ ANGELES</w:t>
            </w:r>
          </w:p>
        </w:tc>
        <w:tc>
          <w:tcPr>
            <w:tcW w:w="4536" w:type="dxa"/>
          </w:tcPr>
          <w:p w14:paraId="6D8E7B29"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AUXILIAR DE CATASTRO</w:t>
            </w:r>
          </w:p>
        </w:tc>
      </w:tr>
      <w:tr w:rsidR="00562476" w:rsidRPr="00DF7687" w14:paraId="141C0FF6" w14:textId="77777777" w:rsidTr="007B3F30">
        <w:tc>
          <w:tcPr>
            <w:tcW w:w="567" w:type="dxa"/>
          </w:tcPr>
          <w:p w14:paraId="424D7EF9"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3</w:t>
            </w:r>
          </w:p>
        </w:tc>
        <w:tc>
          <w:tcPr>
            <w:tcW w:w="4110" w:type="dxa"/>
          </w:tcPr>
          <w:p w14:paraId="320CDC24"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MARINA DEL ROSARIO RAMÍREZ</w:t>
            </w:r>
          </w:p>
        </w:tc>
        <w:tc>
          <w:tcPr>
            <w:tcW w:w="4536" w:type="dxa"/>
          </w:tcPr>
          <w:p w14:paraId="32662812"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AUXILIAR DEL REF</w:t>
            </w:r>
          </w:p>
        </w:tc>
      </w:tr>
      <w:tr w:rsidR="00562476" w:rsidRPr="00DF7687" w14:paraId="2502561F" w14:textId="77777777" w:rsidTr="007B3F30">
        <w:tc>
          <w:tcPr>
            <w:tcW w:w="567" w:type="dxa"/>
          </w:tcPr>
          <w:p w14:paraId="139D068B"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4</w:t>
            </w:r>
          </w:p>
        </w:tc>
        <w:tc>
          <w:tcPr>
            <w:tcW w:w="4110" w:type="dxa"/>
          </w:tcPr>
          <w:p w14:paraId="0A10C27D"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MANUEL EDUARDO URQUILLA</w:t>
            </w:r>
          </w:p>
        </w:tc>
        <w:tc>
          <w:tcPr>
            <w:tcW w:w="4536" w:type="dxa"/>
          </w:tcPr>
          <w:p w14:paraId="4001ED88"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AUXILIAR DE CATASTRO</w:t>
            </w:r>
          </w:p>
        </w:tc>
      </w:tr>
      <w:tr w:rsidR="00562476" w:rsidRPr="00DF7687" w14:paraId="7C35776E" w14:textId="77777777" w:rsidTr="007B3F30">
        <w:tc>
          <w:tcPr>
            <w:tcW w:w="567" w:type="dxa"/>
          </w:tcPr>
          <w:p w14:paraId="65AEA353"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5</w:t>
            </w:r>
          </w:p>
        </w:tc>
        <w:tc>
          <w:tcPr>
            <w:tcW w:w="4110" w:type="dxa"/>
          </w:tcPr>
          <w:p w14:paraId="77BC8C9A"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ADALBERTO FLORES</w:t>
            </w:r>
          </w:p>
        </w:tc>
        <w:tc>
          <w:tcPr>
            <w:tcW w:w="4536" w:type="dxa"/>
          </w:tcPr>
          <w:p w14:paraId="176AEDE7"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MOTORISTA</w:t>
            </w:r>
          </w:p>
        </w:tc>
      </w:tr>
      <w:tr w:rsidR="00562476" w:rsidRPr="00DF7687" w14:paraId="7E31305B" w14:textId="77777777" w:rsidTr="007B3F30">
        <w:tc>
          <w:tcPr>
            <w:tcW w:w="567" w:type="dxa"/>
          </w:tcPr>
          <w:p w14:paraId="2A339FDD"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lastRenderedPageBreak/>
              <w:t>6</w:t>
            </w:r>
          </w:p>
        </w:tc>
        <w:tc>
          <w:tcPr>
            <w:tcW w:w="4110" w:type="dxa"/>
          </w:tcPr>
          <w:p w14:paraId="1988A027"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FRANCISCO DELGADO NAVARRO</w:t>
            </w:r>
          </w:p>
        </w:tc>
        <w:tc>
          <w:tcPr>
            <w:tcW w:w="4536" w:type="dxa"/>
          </w:tcPr>
          <w:p w14:paraId="2974BADB"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MOTORISTA</w:t>
            </w:r>
          </w:p>
        </w:tc>
      </w:tr>
      <w:tr w:rsidR="00562476" w:rsidRPr="00DF7687" w14:paraId="64A916C4" w14:textId="77777777" w:rsidTr="007B3F30">
        <w:tc>
          <w:tcPr>
            <w:tcW w:w="567" w:type="dxa"/>
          </w:tcPr>
          <w:p w14:paraId="40191A3B"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7</w:t>
            </w:r>
          </w:p>
        </w:tc>
        <w:tc>
          <w:tcPr>
            <w:tcW w:w="4110" w:type="dxa"/>
          </w:tcPr>
          <w:p w14:paraId="1E1016FD"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NARCISO ANGEL PÉREZ</w:t>
            </w:r>
          </w:p>
        </w:tc>
        <w:tc>
          <w:tcPr>
            <w:tcW w:w="4536" w:type="dxa"/>
          </w:tcPr>
          <w:p w14:paraId="6A4E9B4F"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AUXILIAR DE SERVICIOS GENERALES</w:t>
            </w:r>
          </w:p>
        </w:tc>
      </w:tr>
      <w:tr w:rsidR="00562476" w:rsidRPr="00DF7687" w14:paraId="7A2240BF" w14:textId="77777777" w:rsidTr="007B3F30">
        <w:tc>
          <w:tcPr>
            <w:tcW w:w="567" w:type="dxa"/>
          </w:tcPr>
          <w:p w14:paraId="45DB3AB7"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8</w:t>
            </w:r>
          </w:p>
        </w:tc>
        <w:tc>
          <w:tcPr>
            <w:tcW w:w="4110" w:type="dxa"/>
          </w:tcPr>
          <w:p w14:paraId="06684C56"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RIGOBERTO SANTOS</w:t>
            </w:r>
          </w:p>
        </w:tc>
        <w:tc>
          <w:tcPr>
            <w:tcW w:w="4536" w:type="dxa"/>
          </w:tcPr>
          <w:p w14:paraId="6A452827"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AGENTE CAM</w:t>
            </w:r>
          </w:p>
        </w:tc>
      </w:tr>
      <w:tr w:rsidR="00562476" w:rsidRPr="00DF7687" w14:paraId="61682F8A" w14:textId="77777777" w:rsidTr="007B3F30">
        <w:tc>
          <w:tcPr>
            <w:tcW w:w="567" w:type="dxa"/>
          </w:tcPr>
          <w:p w14:paraId="0F1AE4C3"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9</w:t>
            </w:r>
          </w:p>
        </w:tc>
        <w:tc>
          <w:tcPr>
            <w:tcW w:w="4110" w:type="dxa"/>
          </w:tcPr>
          <w:p w14:paraId="15C6CC9B"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JOSÉ FELIPE HERNÁNDEZ OPORTO</w:t>
            </w:r>
          </w:p>
        </w:tc>
        <w:tc>
          <w:tcPr>
            <w:tcW w:w="4536" w:type="dxa"/>
          </w:tcPr>
          <w:p w14:paraId="06A41FE4" w14:textId="77777777" w:rsidR="00562476" w:rsidRPr="00DF7687" w:rsidRDefault="00562476" w:rsidP="007B3F30">
            <w:pPr>
              <w:spacing w:after="0" w:line="240" w:lineRule="auto"/>
              <w:rPr>
                <w:rFonts w:ascii="Times New Roman" w:eastAsia="Calibri" w:hAnsi="Times New Roman" w:cs="Times New Roman"/>
                <w:sz w:val="24"/>
                <w:szCs w:val="24"/>
              </w:rPr>
            </w:pPr>
            <w:r w:rsidRPr="00DF7687">
              <w:rPr>
                <w:rFonts w:ascii="Times New Roman" w:eastAsia="Calibri" w:hAnsi="Times New Roman" w:cs="Times New Roman"/>
                <w:sz w:val="24"/>
                <w:szCs w:val="24"/>
              </w:rPr>
              <w:t>JEFE DE SERVICIOS GENERALES</w:t>
            </w:r>
          </w:p>
        </w:tc>
      </w:tr>
    </w:tbl>
    <w:p w14:paraId="74F4A66F" w14:textId="77777777" w:rsidR="00562476" w:rsidRPr="005E61E8" w:rsidRDefault="00562476" w:rsidP="00562476">
      <w:pPr>
        <w:spacing w:after="0"/>
        <w:rPr>
          <w:rFonts w:ascii="Times New Roman" w:hAnsi="Times New Roman" w:cs="Times New Roman"/>
          <w:sz w:val="24"/>
          <w:szCs w:val="24"/>
        </w:rPr>
      </w:pPr>
    </w:p>
    <w:tbl>
      <w:tblPr>
        <w:tblStyle w:val="Tablaconcuadrcula"/>
        <w:tblW w:w="0" w:type="auto"/>
        <w:tblInd w:w="534" w:type="dxa"/>
        <w:tblLook w:val="04A0" w:firstRow="1" w:lastRow="0" w:firstColumn="1" w:lastColumn="0" w:noHBand="0" w:noVBand="1"/>
      </w:tblPr>
      <w:tblGrid>
        <w:gridCol w:w="566"/>
        <w:gridCol w:w="4218"/>
        <w:gridCol w:w="4360"/>
      </w:tblGrid>
      <w:tr w:rsidR="00562476" w:rsidRPr="005E61E8" w14:paraId="252858BA" w14:textId="77777777" w:rsidTr="007B3F30">
        <w:trPr>
          <w:trHeight w:val="300"/>
        </w:trPr>
        <w:tc>
          <w:tcPr>
            <w:tcW w:w="9213" w:type="dxa"/>
            <w:gridSpan w:val="3"/>
          </w:tcPr>
          <w:p w14:paraId="68A1E057"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EMPLEADOS</w:t>
            </w:r>
            <w:r w:rsidRPr="005E61E8">
              <w:rPr>
                <w:rFonts w:ascii="Times New Roman" w:hAnsi="Times New Roman" w:cs="Times New Roman"/>
                <w:sz w:val="24"/>
                <w:szCs w:val="24"/>
              </w:rPr>
              <w:t xml:space="preserve"> CON ENFERMEDAD CRÓNICA</w:t>
            </w:r>
          </w:p>
        </w:tc>
      </w:tr>
      <w:tr w:rsidR="00562476" w:rsidRPr="005E61E8" w14:paraId="5B052990" w14:textId="77777777" w:rsidTr="007B3F30">
        <w:trPr>
          <w:trHeight w:val="159"/>
        </w:trPr>
        <w:tc>
          <w:tcPr>
            <w:tcW w:w="567" w:type="dxa"/>
          </w:tcPr>
          <w:p w14:paraId="17E0995C"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N°</w:t>
            </w:r>
          </w:p>
        </w:tc>
        <w:tc>
          <w:tcPr>
            <w:tcW w:w="4252" w:type="dxa"/>
          </w:tcPr>
          <w:p w14:paraId="1E682455"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NOMBRE</w:t>
            </w:r>
          </w:p>
        </w:tc>
        <w:tc>
          <w:tcPr>
            <w:tcW w:w="4394" w:type="dxa"/>
          </w:tcPr>
          <w:p w14:paraId="1C46966A"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CARGO</w:t>
            </w:r>
          </w:p>
        </w:tc>
      </w:tr>
      <w:tr w:rsidR="00562476" w:rsidRPr="005E61E8" w14:paraId="0CF92DA7" w14:textId="77777777" w:rsidTr="007B3F30">
        <w:tc>
          <w:tcPr>
            <w:tcW w:w="567" w:type="dxa"/>
          </w:tcPr>
          <w:p w14:paraId="701856F8"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1</w:t>
            </w:r>
          </w:p>
        </w:tc>
        <w:tc>
          <w:tcPr>
            <w:tcW w:w="4252" w:type="dxa"/>
          </w:tcPr>
          <w:p w14:paraId="70CD6A3E"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MARITZA HERNÁNDEZ DE SORIANO</w:t>
            </w:r>
          </w:p>
        </w:tc>
        <w:tc>
          <w:tcPr>
            <w:tcW w:w="4394" w:type="dxa"/>
          </w:tcPr>
          <w:p w14:paraId="1371B9FF" w14:textId="77777777" w:rsidR="00562476" w:rsidRPr="005E61E8" w:rsidRDefault="00562476" w:rsidP="007B3F30">
            <w:pPr>
              <w:spacing w:after="0"/>
              <w:rPr>
                <w:rFonts w:ascii="Times New Roman" w:hAnsi="Times New Roman" w:cs="Times New Roman"/>
                <w:sz w:val="24"/>
                <w:szCs w:val="24"/>
              </w:rPr>
            </w:pPr>
            <w:r w:rsidRPr="005E61E8">
              <w:rPr>
                <w:rFonts w:ascii="Times New Roman" w:hAnsi="Times New Roman" w:cs="Times New Roman"/>
                <w:sz w:val="24"/>
                <w:szCs w:val="24"/>
              </w:rPr>
              <w:t>AUXILIAR DE CUENTA CORRIENTES</w:t>
            </w:r>
          </w:p>
        </w:tc>
      </w:tr>
      <w:tr w:rsidR="00562476" w:rsidRPr="005E61E8" w14:paraId="233E95F6" w14:textId="77777777" w:rsidTr="007B3F30">
        <w:tc>
          <w:tcPr>
            <w:tcW w:w="567" w:type="dxa"/>
          </w:tcPr>
          <w:p w14:paraId="4E59141E"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4A65A26F"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MARIA MAGDALENA CAMPOS</w:t>
            </w:r>
          </w:p>
        </w:tc>
        <w:tc>
          <w:tcPr>
            <w:tcW w:w="4394" w:type="dxa"/>
          </w:tcPr>
          <w:p w14:paraId="38154681"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BARRENDERA</w:t>
            </w:r>
          </w:p>
        </w:tc>
      </w:tr>
      <w:tr w:rsidR="00562476" w:rsidRPr="005E61E8" w14:paraId="1372F272" w14:textId="77777777" w:rsidTr="007B3F30">
        <w:tc>
          <w:tcPr>
            <w:tcW w:w="567" w:type="dxa"/>
          </w:tcPr>
          <w:p w14:paraId="330BC2B4" w14:textId="77777777" w:rsidR="00562476"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6539400A"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SANTOS ENRIQUE MENDEZ</w:t>
            </w:r>
          </w:p>
        </w:tc>
        <w:tc>
          <w:tcPr>
            <w:tcW w:w="4394" w:type="dxa"/>
          </w:tcPr>
          <w:p w14:paraId="605AB8DD" w14:textId="77777777" w:rsidR="00562476" w:rsidRPr="005E61E8" w:rsidRDefault="00562476" w:rsidP="007B3F30">
            <w:pPr>
              <w:spacing w:after="0"/>
              <w:rPr>
                <w:rFonts w:ascii="Times New Roman" w:hAnsi="Times New Roman" w:cs="Times New Roman"/>
                <w:sz w:val="24"/>
                <w:szCs w:val="24"/>
              </w:rPr>
            </w:pPr>
            <w:r>
              <w:rPr>
                <w:rFonts w:ascii="Times New Roman" w:hAnsi="Times New Roman" w:cs="Times New Roman"/>
                <w:sz w:val="24"/>
                <w:szCs w:val="24"/>
              </w:rPr>
              <w:t>CATASTRO</w:t>
            </w:r>
          </w:p>
        </w:tc>
      </w:tr>
    </w:tbl>
    <w:p w14:paraId="3BCBB211" w14:textId="77777777" w:rsidR="00562476" w:rsidRPr="002B4C1C" w:rsidRDefault="00562476" w:rsidP="00562476">
      <w:pPr>
        <w:spacing w:after="0" w:line="300" w:lineRule="atLeast"/>
        <w:jc w:val="both"/>
        <w:rPr>
          <w:rFonts w:ascii="Times New Roman" w:eastAsia="Times New Roman" w:hAnsi="Times New Roman" w:cs="Times New Roman"/>
          <w:color w:val="222222"/>
          <w:sz w:val="24"/>
          <w:szCs w:val="24"/>
          <w:lang w:eastAsia="es-SV"/>
        </w:rPr>
      </w:pPr>
      <w:r w:rsidRPr="002B4C1C">
        <w:rPr>
          <w:rFonts w:ascii="Times New Roman" w:eastAsia="Times New Roman" w:hAnsi="Times New Roman" w:cs="Times New Roman"/>
          <w:color w:val="222222"/>
          <w:sz w:val="24"/>
          <w:szCs w:val="24"/>
          <w:lang w:eastAsia="es-SV"/>
        </w:rPr>
        <w:t xml:space="preserve">Por tanto el Concejo Municipal en uso de las facultades conferidas en los instrumentos jurídicos arriba relacionados </w:t>
      </w:r>
      <w:r w:rsidRPr="002B4C1C">
        <w:rPr>
          <w:rFonts w:ascii="Times New Roman" w:eastAsia="Times New Roman" w:hAnsi="Times New Roman" w:cs="Times New Roman"/>
          <w:b/>
          <w:bCs/>
          <w:color w:val="222222"/>
          <w:sz w:val="24"/>
          <w:szCs w:val="24"/>
          <w:lang w:eastAsia="es-SV"/>
        </w:rPr>
        <w:t>ACUERDA</w:t>
      </w:r>
      <w:r w:rsidRPr="002B4C1C">
        <w:rPr>
          <w:rFonts w:ascii="Times New Roman" w:eastAsia="Times New Roman" w:hAnsi="Times New Roman" w:cs="Times New Roman"/>
          <w:color w:val="222222"/>
          <w:sz w:val="24"/>
          <w:szCs w:val="24"/>
          <w:lang w:eastAsia="es-SV"/>
        </w:rPr>
        <w:t xml:space="preserve">: </w:t>
      </w:r>
    </w:p>
    <w:p w14:paraId="107B07ED" w14:textId="77777777" w:rsidR="00562476"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Ratificar la acción tomada por el señor Alcalde Municipal en su calidad de Autoridad máxima administrativa, de enviar al personal que labora para y bajo las órdenes de esta municipalidad, arriba detallado.</w:t>
      </w:r>
    </w:p>
    <w:p w14:paraId="5AEBC917" w14:textId="77777777" w:rsidR="00562476"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En razón de no existir incapacidad otorgada por el Seguro Social a razón de no tratarse de una enfermedad, sino de una medida de prevención, deberá cancelarse los salarios a cada uno de ellos de los fondos de esta municipalidad, siguiendo los lineamientos establecidos por el Órgano Ejecutivo.</w:t>
      </w:r>
    </w:p>
    <w:p w14:paraId="228E67D3" w14:textId="77777777" w:rsidR="00562476" w:rsidRPr="00134867"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sidRPr="00134867">
        <w:rPr>
          <w:rFonts w:ascii="Times New Roman" w:eastAsia="Times New Roman" w:hAnsi="Times New Roman" w:cs="Times New Roman"/>
          <w:color w:val="222222"/>
          <w:sz w:val="24"/>
          <w:szCs w:val="24"/>
          <w:lang w:eastAsia="es-SV"/>
        </w:rPr>
        <w:t>Notifíquese por medio del Gerente General y al Comité de Seguridad y Salud Ocupacional para las respectivas coordinaciones, a efecto de que se realic</w:t>
      </w:r>
      <w:r>
        <w:rPr>
          <w:rFonts w:ascii="Times New Roman" w:eastAsia="Times New Roman" w:hAnsi="Times New Roman" w:cs="Times New Roman"/>
          <w:color w:val="222222"/>
          <w:sz w:val="24"/>
          <w:szCs w:val="24"/>
          <w:lang w:eastAsia="es-SV"/>
        </w:rPr>
        <w:t>en los trámites correspondientes</w:t>
      </w:r>
      <w:r w:rsidRPr="00134867">
        <w:rPr>
          <w:rFonts w:ascii="Times New Roman" w:eastAsia="Times New Roman" w:hAnsi="Times New Roman" w:cs="Times New Roman"/>
          <w:color w:val="222222"/>
          <w:sz w:val="24"/>
          <w:szCs w:val="24"/>
          <w:lang w:eastAsia="es-SV"/>
        </w:rPr>
        <w:t>.</w:t>
      </w:r>
    </w:p>
    <w:p w14:paraId="4C31D5C7" w14:textId="77777777" w:rsidR="00562476"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Autorizase a la Tesorera Municipal para que realice las erogaciones correspondientes. </w:t>
      </w:r>
    </w:p>
    <w:p w14:paraId="2EE3221D" w14:textId="77777777" w:rsidR="00562476" w:rsidRPr="00E9000F"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Se autoriza a la encargada del Presupuesto Municipal para descargar en las cifras correspondientes del presupuesto Municipal vigente. COMUNIQUESE.-</w:t>
      </w:r>
    </w:p>
    <w:p w14:paraId="5AA07ED0" w14:textId="77777777" w:rsidR="00562476" w:rsidRPr="00E9000F" w:rsidRDefault="00562476" w:rsidP="00562476">
      <w:pPr>
        <w:rPr>
          <w:rFonts w:ascii="Times New Roman" w:hAnsi="Times New Roman" w:cs="Times New Roman"/>
        </w:rPr>
      </w:pPr>
    </w:p>
    <w:p w14:paraId="5A2DC7F4" w14:textId="77777777" w:rsidR="00562476" w:rsidRPr="008F23BC" w:rsidRDefault="00562476" w:rsidP="00562476">
      <w:pPr>
        <w:spacing w:after="0" w:line="276" w:lineRule="auto"/>
        <w:jc w:val="both"/>
        <w:rPr>
          <w:rFonts w:ascii="Times New Roman" w:hAnsi="Times New Roman" w:cs="Times New Roman"/>
          <w:sz w:val="24"/>
          <w:szCs w:val="24"/>
        </w:rPr>
      </w:pPr>
      <w:r w:rsidRPr="008F23BC">
        <w:rPr>
          <w:rFonts w:ascii="Times New Roman" w:hAnsi="Times New Roman" w:cs="Times New Roman"/>
          <w:b/>
          <w:sz w:val="24"/>
          <w:szCs w:val="24"/>
        </w:rPr>
        <w:t>ACUERDO NÚMERO DIEZ:</w:t>
      </w:r>
      <w:r w:rsidRPr="008F23BC">
        <w:rPr>
          <w:rFonts w:ascii="Times New Roman" w:hAnsi="Times New Roman" w:cs="Times New Roman"/>
          <w:sz w:val="24"/>
          <w:szCs w:val="24"/>
        </w:rPr>
        <w:t xml:space="preserve"> El Concejo Municipal,  CONSIDERANDO: </w:t>
      </w:r>
    </w:p>
    <w:p w14:paraId="295CC60A" w14:textId="77777777" w:rsidR="00562476" w:rsidRPr="005B1D58" w:rsidRDefault="00562476" w:rsidP="00562476">
      <w:pPr>
        <w:autoSpaceDE w:val="0"/>
        <w:autoSpaceDN w:val="0"/>
        <w:adjustRightInd w:val="0"/>
        <w:spacing w:after="0" w:line="276" w:lineRule="auto"/>
        <w:jc w:val="both"/>
        <w:rPr>
          <w:rFonts w:ascii="Times New Roman" w:eastAsia="Times New Roman" w:hAnsi="Times New Roman" w:cs="Times New Roman"/>
          <w:color w:val="222222"/>
          <w:sz w:val="20"/>
          <w:szCs w:val="20"/>
          <w:lang w:eastAsia="es-SV"/>
        </w:rPr>
      </w:pPr>
      <w:r w:rsidRPr="008F23BC">
        <w:rPr>
          <w:rFonts w:ascii="Times New Roman" w:hAnsi="Times New Roman" w:cs="Times New Roman"/>
          <w:sz w:val="24"/>
          <w:szCs w:val="24"/>
        </w:rPr>
        <w:t xml:space="preserve">I- </w:t>
      </w:r>
      <w:r w:rsidRPr="00031D3B">
        <w:rPr>
          <w:rFonts w:ascii="Times New Roman" w:eastAsia="Times New Roman" w:hAnsi="Times New Roman" w:cs="Times New Roman"/>
          <w:color w:val="222222"/>
          <w:sz w:val="24"/>
          <w:szCs w:val="24"/>
          <w:lang w:eastAsia="es-SV"/>
        </w:rPr>
        <w:t xml:space="preserve">Que dando cumplimiento a los Decretos Legislativos 593 ESTADO DE EMERGENCIA DE LA PANDEMIA NACIONAL POR COVID-19 y 594 LEY DE RESTRICCION TEMPORAL DE DERECHOS </w:t>
      </w:r>
      <w:r>
        <w:rPr>
          <w:rFonts w:ascii="Times New Roman" w:eastAsia="Times New Roman" w:hAnsi="Times New Roman" w:cs="Times New Roman"/>
          <w:color w:val="222222"/>
          <w:sz w:val="24"/>
          <w:szCs w:val="24"/>
          <w:lang w:eastAsia="es-SV"/>
        </w:rPr>
        <w:t xml:space="preserve">, y a las disposiciones del Órgano Ejecutivo respecto a la prevención. </w:t>
      </w:r>
    </w:p>
    <w:p w14:paraId="672644C6" w14:textId="77777777" w:rsidR="00562476" w:rsidRPr="0095278B"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II- </w:t>
      </w:r>
      <w:r w:rsidRPr="0095278B">
        <w:rPr>
          <w:rFonts w:ascii="Times New Roman" w:eastAsia="Times New Roman" w:hAnsi="Times New Roman" w:cs="Times New Roman"/>
          <w:color w:val="222222"/>
          <w:sz w:val="24"/>
          <w:szCs w:val="24"/>
          <w:lang w:eastAsia="es-SV"/>
        </w:rPr>
        <w:t xml:space="preserve">Que como Concejo Municipal debemos estar atentos para resolver cualquier asunto que sea de interés tanto dentro del marco de la Pandemia que se atraviesa, como de cualquier otra necesidad que surja dentro del municipio, y en apoyo tanto a las autoridades civiles y militares como lo mandata los instrumentos legales, </w:t>
      </w:r>
    </w:p>
    <w:p w14:paraId="42294349" w14:textId="77777777" w:rsidR="00562476" w:rsidRPr="0095278B"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III- </w:t>
      </w:r>
      <w:r w:rsidRPr="0095278B">
        <w:rPr>
          <w:rFonts w:ascii="Times New Roman" w:eastAsia="Times New Roman" w:hAnsi="Times New Roman" w:cs="Times New Roman"/>
          <w:color w:val="222222"/>
          <w:sz w:val="24"/>
          <w:szCs w:val="24"/>
          <w:lang w:eastAsia="es-SV"/>
        </w:rPr>
        <w:t xml:space="preserve">Que es urgente tomar acciones encaminadas a prevenir y combatir la propagación del COVID-19,  y siendo que es de urgente necesidad tomar las decisiones para adquirir bienes o servicios apoyar dicha acción. </w:t>
      </w:r>
    </w:p>
    <w:p w14:paraId="44071BD0" w14:textId="77777777" w:rsidR="00562476" w:rsidRPr="0095278B"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IV- </w:t>
      </w:r>
      <w:r w:rsidRPr="0095278B">
        <w:rPr>
          <w:rFonts w:ascii="Times New Roman" w:eastAsia="Times New Roman" w:hAnsi="Times New Roman" w:cs="Times New Roman"/>
          <w:color w:val="222222"/>
          <w:sz w:val="24"/>
          <w:szCs w:val="24"/>
          <w:lang w:eastAsia="es-SV"/>
        </w:rPr>
        <w:t>Que  se sabe y conoce que las actividades religiosas, deportivas, políticas, sociales, y todas aquellas análogas, son practicadas en el municipio, y todas son realizadas en concentraciones de grandes o pequeños grupos de personas, acción que está prohibida por mandato legal.</w:t>
      </w:r>
    </w:p>
    <w:p w14:paraId="5FC2E1AA" w14:textId="77777777" w:rsidR="00562476" w:rsidRPr="0095278B"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lastRenderedPageBreak/>
        <w:t xml:space="preserve">V- </w:t>
      </w:r>
      <w:r w:rsidRPr="0095278B">
        <w:rPr>
          <w:rFonts w:ascii="Times New Roman" w:eastAsia="Times New Roman" w:hAnsi="Times New Roman" w:cs="Times New Roman"/>
          <w:color w:val="222222"/>
          <w:sz w:val="24"/>
          <w:szCs w:val="24"/>
          <w:lang w:eastAsia="es-SV"/>
        </w:rPr>
        <w:t>Asimismo, que dentro del transporte colectivo se sabe y conoce que los medios de transporte como a</w:t>
      </w:r>
      <w:r>
        <w:rPr>
          <w:rFonts w:ascii="Times New Roman" w:eastAsia="Times New Roman" w:hAnsi="Times New Roman" w:cs="Times New Roman"/>
          <w:color w:val="222222"/>
          <w:sz w:val="24"/>
          <w:szCs w:val="24"/>
          <w:lang w:eastAsia="es-SV"/>
        </w:rPr>
        <w:t>utobuses, microbuses de alquiler o</w:t>
      </w:r>
      <w:r w:rsidRPr="0095278B">
        <w:rPr>
          <w:rFonts w:ascii="Times New Roman" w:eastAsia="Times New Roman" w:hAnsi="Times New Roman" w:cs="Times New Roman"/>
          <w:color w:val="222222"/>
          <w:sz w:val="24"/>
          <w:szCs w:val="24"/>
          <w:lang w:eastAsia="es-SV"/>
        </w:rPr>
        <w:t xml:space="preserve"> transporte público, y todo aquel medio de transporte que aglomere cantidad de persona sin observar las medidas de prevención, no están permitidas.</w:t>
      </w:r>
    </w:p>
    <w:p w14:paraId="52580E33" w14:textId="77777777" w:rsidR="00562476" w:rsidRPr="00B842C5" w:rsidRDefault="00562476" w:rsidP="00562476">
      <w:pPr>
        <w:spacing w:after="0" w:line="300" w:lineRule="atLeast"/>
        <w:jc w:val="both"/>
        <w:rPr>
          <w:rFonts w:ascii="Times New Roman" w:eastAsia="Times New Roman" w:hAnsi="Times New Roman" w:cs="Times New Roman"/>
          <w:color w:val="222222"/>
          <w:sz w:val="24"/>
          <w:szCs w:val="24"/>
          <w:lang w:eastAsia="es-SV"/>
        </w:rPr>
      </w:pPr>
      <w:r w:rsidRPr="002B4C1C">
        <w:rPr>
          <w:rFonts w:ascii="Times New Roman" w:eastAsia="Times New Roman" w:hAnsi="Times New Roman" w:cs="Times New Roman"/>
          <w:color w:val="222222"/>
          <w:sz w:val="24"/>
          <w:szCs w:val="24"/>
          <w:lang w:eastAsia="es-SV"/>
        </w:rPr>
        <w:t xml:space="preserve">Por tanto el Concejo Municipal en uso de las facultades conferidas en los instrumentos </w:t>
      </w:r>
      <w:r w:rsidRPr="00B842C5">
        <w:rPr>
          <w:rFonts w:ascii="Times New Roman" w:eastAsia="Times New Roman" w:hAnsi="Times New Roman" w:cs="Times New Roman"/>
          <w:color w:val="222222"/>
          <w:sz w:val="24"/>
          <w:szCs w:val="24"/>
          <w:lang w:eastAsia="es-SV"/>
        </w:rPr>
        <w:t xml:space="preserve">jurídicos arriba relacionados </w:t>
      </w:r>
      <w:r w:rsidRPr="00B842C5">
        <w:rPr>
          <w:rFonts w:ascii="Times New Roman" w:eastAsia="Times New Roman" w:hAnsi="Times New Roman" w:cs="Times New Roman"/>
          <w:bCs/>
          <w:color w:val="222222"/>
          <w:sz w:val="24"/>
          <w:szCs w:val="24"/>
          <w:lang w:eastAsia="es-SV"/>
        </w:rPr>
        <w:t>ACUERDA</w:t>
      </w:r>
      <w:r w:rsidRPr="00B842C5">
        <w:rPr>
          <w:rFonts w:ascii="Times New Roman" w:eastAsia="Times New Roman" w:hAnsi="Times New Roman" w:cs="Times New Roman"/>
          <w:color w:val="222222"/>
          <w:sz w:val="24"/>
          <w:szCs w:val="24"/>
          <w:lang w:eastAsia="es-SV"/>
        </w:rPr>
        <w:t xml:space="preserve">: </w:t>
      </w:r>
    </w:p>
    <w:p w14:paraId="17259365" w14:textId="77777777" w:rsidR="00562476" w:rsidRPr="00B842C5"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sidRPr="00B842C5">
        <w:rPr>
          <w:rFonts w:ascii="Times New Roman" w:hAnsi="Times New Roman" w:cs="Times New Roman"/>
          <w:sz w:val="24"/>
          <w:szCs w:val="24"/>
        </w:rPr>
        <w:t>Suspender toda actividad social, deportiva, religiosa, cultural y política partidista</w:t>
      </w:r>
      <w:r>
        <w:rPr>
          <w:rFonts w:ascii="Times New Roman" w:hAnsi="Times New Roman" w:cs="Times New Roman"/>
          <w:sz w:val="24"/>
          <w:szCs w:val="24"/>
        </w:rPr>
        <w:t>, a quienes deberá notificarse por los medios de comunicación institucionales y electrónicos.</w:t>
      </w:r>
    </w:p>
    <w:p w14:paraId="17944D81" w14:textId="77777777" w:rsidR="00562476" w:rsidRPr="00B842C5"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hAnsi="Times New Roman" w:cs="Times New Roman"/>
          <w:sz w:val="24"/>
          <w:szCs w:val="24"/>
        </w:rPr>
        <w:t>Notificar</w:t>
      </w:r>
      <w:r w:rsidRPr="00B842C5">
        <w:rPr>
          <w:rFonts w:ascii="Times New Roman" w:hAnsi="Times New Roman" w:cs="Times New Roman"/>
          <w:sz w:val="24"/>
          <w:szCs w:val="24"/>
        </w:rPr>
        <w:t xml:space="preserve"> a </w:t>
      </w:r>
      <w:r>
        <w:rPr>
          <w:rFonts w:ascii="Times New Roman" w:hAnsi="Times New Roman" w:cs="Times New Roman"/>
          <w:sz w:val="24"/>
          <w:szCs w:val="24"/>
        </w:rPr>
        <w:t xml:space="preserve">las </w:t>
      </w:r>
      <w:r w:rsidRPr="00B842C5">
        <w:rPr>
          <w:rFonts w:ascii="Times New Roman" w:hAnsi="Times New Roman" w:cs="Times New Roman"/>
          <w:sz w:val="24"/>
          <w:szCs w:val="24"/>
        </w:rPr>
        <w:t>diferentes congregaciones religiosas</w:t>
      </w:r>
      <w:r>
        <w:rPr>
          <w:rFonts w:ascii="Times New Roman" w:hAnsi="Times New Roman" w:cs="Times New Roman"/>
          <w:sz w:val="24"/>
          <w:szCs w:val="24"/>
        </w:rPr>
        <w:t xml:space="preserve"> de este municipio sobre la prevención existente.</w:t>
      </w:r>
    </w:p>
    <w:p w14:paraId="2F6E101A" w14:textId="77777777" w:rsidR="00562476" w:rsidRPr="00027EE0"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sidRPr="00027EE0">
        <w:rPr>
          <w:rFonts w:ascii="Times New Roman" w:hAnsi="Times New Roman" w:cs="Times New Roman"/>
          <w:sz w:val="24"/>
          <w:szCs w:val="24"/>
        </w:rPr>
        <w:t>Notificar a los empresarios de transporte público radicados dentro del municipio sobre la medida.</w:t>
      </w:r>
    </w:p>
    <w:p w14:paraId="2C6C7ECD" w14:textId="77777777" w:rsidR="00562476"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En todo, deberá coordinarse con el Comité de Protección Civil de este municipio y presidido por el señor Alcalde</w:t>
      </w:r>
    </w:p>
    <w:p w14:paraId="594951A4" w14:textId="77777777" w:rsidR="00562476" w:rsidRPr="00027EE0"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Notificar a la población sobre todas las medidas establecidas por las instituciones de gobierno y Asamblea Legislativa.</w:t>
      </w:r>
    </w:p>
    <w:p w14:paraId="6CCDF23E" w14:textId="77777777" w:rsidR="00562476" w:rsidRPr="00B842C5" w:rsidRDefault="00562476" w:rsidP="006D5496">
      <w:pPr>
        <w:pStyle w:val="Prrafodelista"/>
        <w:numPr>
          <w:ilvl w:val="0"/>
          <w:numId w:val="5"/>
        </w:numPr>
        <w:spacing w:after="0" w:line="300" w:lineRule="atLeast"/>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Girar instrucciones al </w:t>
      </w:r>
      <w:r w:rsidRPr="00B842C5">
        <w:rPr>
          <w:rFonts w:ascii="Times New Roman" w:eastAsia="Times New Roman" w:hAnsi="Times New Roman" w:cs="Times New Roman"/>
          <w:color w:val="222222"/>
          <w:sz w:val="24"/>
          <w:szCs w:val="24"/>
          <w:lang w:eastAsia="es-SV"/>
        </w:rPr>
        <w:t xml:space="preserve">Gerente General y al Comité de Seguridad y Salud Ocupacional para las respectivas coordinaciones, a efecto de que se realicen los </w:t>
      </w:r>
      <w:r>
        <w:rPr>
          <w:rFonts w:ascii="Times New Roman" w:eastAsia="Times New Roman" w:hAnsi="Times New Roman" w:cs="Times New Roman"/>
          <w:color w:val="222222"/>
          <w:sz w:val="24"/>
          <w:szCs w:val="24"/>
          <w:lang w:eastAsia="es-SV"/>
        </w:rPr>
        <w:t xml:space="preserve">actos de comunicación, por los medios idóneos </w:t>
      </w:r>
      <w:r w:rsidRPr="00B842C5">
        <w:rPr>
          <w:rFonts w:ascii="Times New Roman" w:eastAsia="Times New Roman" w:hAnsi="Times New Roman" w:cs="Times New Roman"/>
          <w:color w:val="222222"/>
          <w:sz w:val="24"/>
          <w:szCs w:val="24"/>
          <w:lang w:eastAsia="es-SV"/>
        </w:rPr>
        <w:t>correspondientes</w:t>
      </w:r>
      <w:r>
        <w:rPr>
          <w:rFonts w:ascii="Times New Roman" w:eastAsia="Times New Roman" w:hAnsi="Times New Roman" w:cs="Times New Roman"/>
          <w:color w:val="222222"/>
          <w:sz w:val="24"/>
          <w:szCs w:val="24"/>
          <w:lang w:eastAsia="es-SV"/>
        </w:rPr>
        <w:t xml:space="preserve"> y con carácter urgente</w:t>
      </w:r>
      <w:r w:rsidRPr="00B842C5">
        <w:rPr>
          <w:rFonts w:ascii="Times New Roman" w:eastAsia="Times New Roman" w:hAnsi="Times New Roman" w:cs="Times New Roman"/>
          <w:color w:val="222222"/>
          <w:sz w:val="24"/>
          <w:szCs w:val="24"/>
          <w:lang w:eastAsia="es-SV"/>
        </w:rPr>
        <w:t xml:space="preserve">. COMUNIQUESE.- </w:t>
      </w:r>
    </w:p>
    <w:p w14:paraId="33D3236B" w14:textId="77777777" w:rsidR="00562476" w:rsidRDefault="00562476" w:rsidP="00562476">
      <w:pPr>
        <w:spacing w:after="0" w:line="276" w:lineRule="auto"/>
        <w:jc w:val="both"/>
        <w:rPr>
          <w:rFonts w:ascii="Times New Roman" w:hAnsi="Times New Roman" w:cs="Times New Roman"/>
          <w:b/>
          <w:sz w:val="24"/>
          <w:szCs w:val="24"/>
        </w:rPr>
      </w:pPr>
    </w:p>
    <w:p w14:paraId="4602931E" w14:textId="77777777" w:rsidR="00562476" w:rsidRPr="006A00F9" w:rsidRDefault="00562476" w:rsidP="00562476">
      <w:pPr>
        <w:spacing w:after="0" w:line="276" w:lineRule="auto"/>
        <w:jc w:val="both"/>
        <w:rPr>
          <w:rFonts w:ascii="Times New Roman" w:hAnsi="Times New Roman" w:cs="Times New Roman"/>
          <w:sz w:val="24"/>
          <w:szCs w:val="24"/>
        </w:rPr>
      </w:pPr>
      <w:r w:rsidRPr="006A00F9">
        <w:rPr>
          <w:rFonts w:ascii="Times New Roman" w:hAnsi="Times New Roman" w:cs="Times New Roman"/>
          <w:b/>
          <w:sz w:val="24"/>
          <w:szCs w:val="24"/>
        </w:rPr>
        <w:t>ACUERDO NÚMERO ONCE:</w:t>
      </w:r>
      <w:r w:rsidRPr="006A00F9">
        <w:rPr>
          <w:rFonts w:ascii="Times New Roman" w:hAnsi="Times New Roman" w:cs="Times New Roman"/>
          <w:sz w:val="24"/>
          <w:szCs w:val="24"/>
        </w:rPr>
        <w:t xml:space="preserve"> El Concejo Municipal,  CONSIDERANDO: </w:t>
      </w:r>
    </w:p>
    <w:p w14:paraId="6BD2B82B" w14:textId="77777777" w:rsidR="00562476" w:rsidRDefault="00562476" w:rsidP="00562476">
      <w:pPr>
        <w:spacing w:after="0" w:line="300" w:lineRule="atLeast"/>
        <w:jc w:val="both"/>
        <w:rPr>
          <w:rFonts w:ascii="Times New Roman" w:hAnsi="Times New Roman" w:cs="Times New Roman"/>
          <w:sz w:val="24"/>
          <w:szCs w:val="24"/>
        </w:rPr>
      </w:pPr>
      <w:r w:rsidRPr="00DD3FFF">
        <w:rPr>
          <w:rFonts w:ascii="Times New Roman" w:hAnsi="Times New Roman" w:cs="Times New Roman"/>
          <w:sz w:val="24"/>
          <w:szCs w:val="24"/>
        </w:rPr>
        <w:t>I-</w:t>
      </w:r>
      <w:r w:rsidRPr="004F0055">
        <w:rPr>
          <w:rFonts w:ascii="Times New Roman" w:hAnsi="Times New Roman" w:cs="Times New Roman"/>
          <w:sz w:val="24"/>
          <w:szCs w:val="24"/>
        </w:rPr>
        <w:t xml:space="preserve"> </w:t>
      </w:r>
      <w:r>
        <w:rPr>
          <w:rFonts w:ascii="Times New Roman" w:hAnsi="Times New Roman" w:cs="Times New Roman"/>
          <w:sz w:val="24"/>
          <w:szCs w:val="24"/>
        </w:rPr>
        <w:t xml:space="preserve">Que según el Acuerdo número tres de la presente Acta donde el Concejo Municipal </w:t>
      </w:r>
      <w:r>
        <w:rPr>
          <w:rFonts w:ascii="Times New Roman" w:hAnsi="Times New Roman" w:cs="Times New Roman"/>
          <w:b/>
          <w:sz w:val="24"/>
          <w:szCs w:val="24"/>
        </w:rPr>
        <w:t>ACO</w:t>
      </w:r>
      <w:r w:rsidRPr="005568E4">
        <w:rPr>
          <w:rFonts w:ascii="Times New Roman" w:hAnsi="Times New Roman" w:cs="Times New Roman"/>
          <w:b/>
          <w:sz w:val="24"/>
          <w:szCs w:val="24"/>
        </w:rPr>
        <w:t>RD</w:t>
      </w:r>
      <w:r>
        <w:rPr>
          <w:rFonts w:ascii="Times New Roman" w:hAnsi="Times New Roman" w:cs="Times New Roman"/>
          <w:b/>
          <w:sz w:val="24"/>
          <w:szCs w:val="24"/>
        </w:rPr>
        <w:t>Ó</w:t>
      </w:r>
      <w:r w:rsidRPr="005568E4">
        <w:rPr>
          <w:rFonts w:ascii="Times New Roman" w:hAnsi="Times New Roman" w:cs="Times New Roman"/>
          <w:b/>
          <w:sz w:val="24"/>
          <w:szCs w:val="24"/>
        </w:rPr>
        <w:t xml:space="preserve">: </w:t>
      </w:r>
      <w:r w:rsidRPr="005568E4">
        <w:rPr>
          <w:rFonts w:ascii="Times New Roman" w:hAnsi="Times New Roman" w:cs="Times New Roman"/>
          <w:sz w:val="24"/>
          <w:szCs w:val="24"/>
        </w:rPr>
        <w:t>1)</w:t>
      </w:r>
      <w:r w:rsidRPr="00AC2BDB">
        <w:t xml:space="preserve"> </w:t>
      </w:r>
      <w:r w:rsidRPr="00AC2BDB">
        <w:rPr>
          <w:rFonts w:ascii="Times New Roman" w:hAnsi="Times New Roman" w:cs="Times New Roman"/>
          <w:sz w:val="24"/>
          <w:szCs w:val="24"/>
        </w:rPr>
        <w:t>Autorizase la Contratación Directa de todos los procesos vinculados a la “ADQUISICIÓN DE OBRAS, BIENES Y SERVICIOS RELACIONADOS A LA PREVENCIÓN, TRATAMIENTO, CONTENCIÓN Y ATENCIÓN DE LA PANDEMIA O COVID-19” los cuales serán erogados de la cuenta “Fondos para atender la emergencia pandemia Covid-19 en el Municipio de San Pedro Perulapán”.</w:t>
      </w:r>
      <w:r w:rsidRPr="005568E4">
        <w:rPr>
          <w:rFonts w:ascii="Times New Roman" w:hAnsi="Times New Roman" w:cs="Times New Roman"/>
          <w:sz w:val="24"/>
          <w:szCs w:val="24"/>
        </w:rPr>
        <w:t xml:space="preserve"> </w:t>
      </w:r>
    </w:p>
    <w:p w14:paraId="0DF03466" w14:textId="77777777" w:rsidR="00562476" w:rsidRPr="005413B9" w:rsidRDefault="00562476" w:rsidP="00562476">
      <w:pPr>
        <w:spacing w:after="0" w:line="300" w:lineRule="atLeast"/>
        <w:jc w:val="both"/>
        <w:rPr>
          <w:rFonts w:ascii="Times New Roman" w:eastAsia="Times New Roman" w:hAnsi="Times New Roman" w:cs="Times New Roman"/>
          <w:color w:val="222222"/>
          <w:sz w:val="24"/>
          <w:szCs w:val="24"/>
          <w:lang w:eastAsia="es-SV"/>
        </w:rPr>
      </w:pPr>
      <w:r>
        <w:rPr>
          <w:rFonts w:ascii="Times New Roman" w:hAnsi="Times New Roman" w:cs="Times New Roman"/>
          <w:sz w:val="24"/>
          <w:szCs w:val="24"/>
        </w:rPr>
        <w:t xml:space="preserve">II- </w:t>
      </w:r>
      <w:r>
        <w:rPr>
          <w:rFonts w:ascii="Times New Roman" w:eastAsia="Arial" w:hAnsi="Times New Roman" w:cs="Times New Roman"/>
          <w:sz w:val="24"/>
          <w:szCs w:val="24"/>
        </w:rPr>
        <w:t>Que éste Concejo Municipal se encuentra en total disposición para realizar todo lo referente a la atención de Pandemia COVID-19, pero para proceder con dichas actividades es necesario poner a disposición de ésta Emergencia los fondos municipales que están detallados dentro del presupuesto Municipal vigente los cuales eran para otros proyectos y programas del 75% FODES y para disponer de estos fondos es necesario autorizar las reprogramaciones que sean necesarias para cubrir las adquisiciones más inminentes.</w:t>
      </w:r>
    </w:p>
    <w:p w14:paraId="5316DA63" w14:textId="77777777" w:rsidR="00562476" w:rsidRDefault="00562476" w:rsidP="00562476">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III</w:t>
      </w:r>
      <w:r w:rsidRPr="00DD3FFF">
        <w:rPr>
          <w:rFonts w:ascii="Times New Roman" w:eastAsia="Arial" w:hAnsi="Times New Roman" w:cs="Times New Roman"/>
          <w:sz w:val="24"/>
          <w:szCs w:val="24"/>
        </w:rPr>
        <w:t xml:space="preserve">- </w:t>
      </w:r>
      <w:r w:rsidRPr="002F7239">
        <w:rPr>
          <w:rFonts w:ascii="Times New Roman" w:eastAsia="Arial" w:hAnsi="Times New Roman" w:cs="Times New Roman"/>
          <w:sz w:val="24"/>
          <w:szCs w:val="24"/>
        </w:rPr>
        <w:t>El artículo 81 del Código Municipal, indica con respecto a las modificaciones y en este caso reprogramaciones: “El Concejo Municipal podrá modificar el presupuesto, pero no podrá autorizar gastos que excedan del monto de las estimaciones de ingresos del respectivo proyecto”</w:t>
      </w:r>
      <w:r>
        <w:rPr>
          <w:rFonts w:ascii="Times New Roman" w:eastAsia="Arial" w:hAnsi="Times New Roman" w:cs="Times New Roman"/>
          <w:sz w:val="24"/>
          <w:szCs w:val="24"/>
        </w:rPr>
        <w:t>.</w:t>
      </w:r>
      <w:r w:rsidRPr="00DD3FFF">
        <w:rPr>
          <w:rFonts w:ascii="Times New Roman" w:eastAsia="Arial" w:hAnsi="Times New Roman" w:cs="Times New Roman"/>
          <w:sz w:val="24"/>
          <w:szCs w:val="24"/>
        </w:rPr>
        <w:t xml:space="preserve"> </w:t>
      </w:r>
    </w:p>
    <w:p w14:paraId="2EC4DDAF" w14:textId="77777777" w:rsidR="00562476" w:rsidRPr="00A61C16" w:rsidRDefault="00562476" w:rsidP="00562476">
      <w:pPr>
        <w:spacing w:after="0" w:line="300"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IV- </w:t>
      </w:r>
      <w:r w:rsidRPr="00112C00">
        <w:rPr>
          <w:rFonts w:ascii="Times New Roman" w:eastAsia="Times New Roman" w:hAnsi="Times New Roman" w:cs="Times New Roman"/>
          <w:color w:val="222222"/>
          <w:sz w:val="24"/>
          <w:szCs w:val="24"/>
          <w:lang w:eastAsia="es-SV"/>
        </w:rPr>
        <w:t>Que de conformidad al Decreto Legislativo 587, publicado en el Diario Oficial  número 54, Tomo 426 de fecha lunes dieciséis de marzo de dos mil veinte, se ha autoriza</w:t>
      </w:r>
      <w:r>
        <w:rPr>
          <w:rFonts w:ascii="Times New Roman" w:eastAsia="Times New Roman" w:hAnsi="Times New Roman" w:cs="Times New Roman"/>
          <w:color w:val="222222"/>
          <w:sz w:val="24"/>
          <w:szCs w:val="24"/>
          <w:lang w:eastAsia="es-SV"/>
        </w:rPr>
        <w:t>do</w:t>
      </w:r>
      <w:r w:rsidRPr="00112C00">
        <w:rPr>
          <w:rFonts w:ascii="Times New Roman" w:eastAsia="Times New Roman" w:hAnsi="Times New Roman" w:cs="Times New Roman"/>
          <w:color w:val="222222"/>
          <w:sz w:val="24"/>
          <w:szCs w:val="24"/>
          <w:lang w:eastAsia="es-SV"/>
        </w:rPr>
        <w:t xml:space="preserve"> de conformidad al Art. 1 a las Alcaldías Municipales para hacer uso del 50% del fondo FODES 75% correspondientes a los meses de febrero y marzo para campañas de prevención y enfrentar las afectaciones provocadas por el COVID-19, y superar las consecuencias derivadas del mismo, así como otras actividades para atender la pandemia.</w:t>
      </w:r>
      <w:r>
        <w:rPr>
          <w:rFonts w:ascii="Times New Roman" w:eastAsia="Times New Roman" w:hAnsi="Times New Roman" w:cs="Times New Roman"/>
          <w:color w:val="222222"/>
          <w:sz w:val="24"/>
          <w:szCs w:val="24"/>
          <w:lang w:eastAsia="es-SV"/>
        </w:rPr>
        <w:t xml:space="preserve"> </w:t>
      </w:r>
      <w:r w:rsidRPr="00DD3FFF">
        <w:rPr>
          <w:rFonts w:ascii="Times New Roman" w:eastAsia="Arial" w:hAnsi="Times New Roman" w:cs="Times New Roman"/>
          <w:b/>
          <w:sz w:val="24"/>
          <w:szCs w:val="24"/>
        </w:rPr>
        <w:t>Por lo tanto, el concejo municipal  en uso de las facultades que le confiere el Código Municipal. ACUERDA:</w:t>
      </w:r>
      <w:r w:rsidRPr="00DD3FFF">
        <w:rPr>
          <w:rFonts w:ascii="Times New Roman" w:eastAsia="Arial" w:hAnsi="Times New Roman" w:cs="Times New Roman"/>
          <w:sz w:val="24"/>
          <w:szCs w:val="24"/>
        </w:rPr>
        <w:t xml:space="preserve"> </w:t>
      </w:r>
      <w:r w:rsidRPr="00963630">
        <w:rPr>
          <w:rFonts w:ascii="Times New Roman" w:eastAsia="Arial" w:hAnsi="Times New Roman" w:cs="Times New Roman"/>
          <w:b/>
          <w:sz w:val="24"/>
          <w:szCs w:val="24"/>
        </w:rPr>
        <w:t>1)</w:t>
      </w:r>
      <w:r w:rsidRPr="00DD3FFF">
        <w:rPr>
          <w:rFonts w:ascii="Times New Roman" w:eastAsia="Arial" w:hAnsi="Times New Roman" w:cs="Times New Roman"/>
          <w:sz w:val="24"/>
          <w:szCs w:val="24"/>
        </w:rPr>
        <w:t xml:space="preserve"> Aprobar y ratificar las reprogramaciones de recursos presupuestarios, de los programas que serán afectados para su conveniente ejecución, </w:t>
      </w:r>
      <w:r>
        <w:rPr>
          <w:rFonts w:ascii="Times New Roman" w:eastAsia="Arial" w:hAnsi="Times New Roman" w:cs="Times New Roman"/>
          <w:sz w:val="24"/>
          <w:szCs w:val="24"/>
        </w:rPr>
        <w:t xml:space="preserve">los </w:t>
      </w:r>
      <w:r>
        <w:rPr>
          <w:rFonts w:ascii="Times New Roman" w:eastAsia="Arial" w:hAnsi="Times New Roman" w:cs="Times New Roman"/>
          <w:sz w:val="24"/>
          <w:szCs w:val="24"/>
        </w:rPr>
        <w:lastRenderedPageBreak/>
        <w:t xml:space="preserve">cuales servirán para hacerle frente a la Emergencia, </w:t>
      </w:r>
      <w:r w:rsidRPr="00DD3FFF">
        <w:rPr>
          <w:rFonts w:ascii="Times New Roman" w:eastAsia="Arial" w:hAnsi="Times New Roman" w:cs="Times New Roman"/>
          <w:sz w:val="24"/>
          <w:szCs w:val="24"/>
        </w:rPr>
        <w:t>dichas</w:t>
      </w:r>
      <w:r w:rsidRPr="00A61C16">
        <w:rPr>
          <w:rFonts w:ascii="Times New Roman" w:eastAsia="Arial" w:hAnsi="Times New Roman" w:cs="Times New Roman"/>
          <w:sz w:val="24"/>
          <w:szCs w:val="24"/>
        </w:rPr>
        <w:t xml:space="preserve"> cifras presupuestarias se encuentran detalladas a continuación:</w:t>
      </w:r>
    </w:p>
    <w:tbl>
      <w:tblPr>
        <w:tblStyle w:val="Tablaconcuadrcula"/>
        <w:tblW w:w="0" w:type="auto"/>
        <w:tblLook w:val="04A0" w:firstRow="1" w:lastRow="0" w:firstColumn="1" w:lastColumn="0" w:noHBand="0" w:noVBand="1"/>
      </w:tblPr>
      <w:tblGrid>
        <w:gridCol w:w="1709"/>
        <w:gridCol w:w="3318"/>
        <w:gridCol w:w="502"/>
        <w:gridCol w:w="476"/>
        <w:gridCol w:w="502"/>
        <w:gridCol w:w="1384"/>
        <w:gridCol w:w="1787"/>
      </w:tblGrid>
      <w:tr w:rsidR="00562476" w:rsidRPr="00DD3FFF" w14:paraId="36B02DA1" w14:textId="77777777" w:rsidTr="007B3F30">
        <w:trPr>
          <w:trHeight w:val="728"/>
        </w:trPr>
        <w:tc>
          <w:tcPr>
            <w:tcW w:w="9904" w:type="dxa"/>
            <w:gridSpan w:val="7"/>
            <w:hideMark/>
          </w:tcPr>
          <w:p w14:paraId="5179549F"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 xml:space="preserve">PROGRAMA DE FOMENTO AL DEPORTE, SEGUIMIENTO A ESCUELAS MUNICIPALES DE FUTBOL Y TAE KWON DO EN </w:t>
            </w:r>
            <w:r>
              <w:rPr>
                <w:rFonts w:ascii="Times New Roman" w:eastAsia="Arial" w:hAnsi="Times New Roman" w:cs="Times New Roman"/>
                <w:b/>
              </w:rPr>
              <w:t>FUNCION  DE PREVENIR LA VIOLENC</w:t>
            </w:r>
            <w:r w:rsidRPr="00DD3FFF">
              <w:rPr>
                <w:rFonts w:ascii="Times New Roman" w:eastAsia="Arial" w:hAnsi="Times New Roman" w:cs="Times New Roman"/>
                <w:b/>
              </w:rPr>
              <w:t>IA EN EL MUNDO, AÑO 2020</w:t>
            </w:r>
          </w:p>
        </w:tc>
      </w:tr>
      <w:tr w:rsidR="00562476" w:rsidRPr="00DD3FFF" w14:paraId="5C9AF365" w14:textId="77777777" w:rsidTr="007B3F30">
        <w:trPr>
          <w:trHeight w:val="300"/>
        </w:trPr>
        <w:tc>
          <w:tcPr>
            <w:tcW w:w="1751" w:type="dxa"/>
            <w:noWrap/>
            <w:hideMark/>
          </w:tcPr>
          <w:p w14:paraId="1FD3597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0A1C449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NOMBRE </w:t>
            </w:r>
          </w:p>
        </w:tc>
        <w:tc>
          <w:tcPr>
            <w:tcW w:w="510" w:type="dxa"/>
            <w:noWrap/>
            <w:hideMark/>
          </w:tcPr>
          <w:p w14:paraId="797FE8D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3B152CD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36671EA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2D10F7D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AUMENTO</w:t>
            </w:r>
          </w:p>
        </w:tc>
        <w:tc>
          <w:tcPr>
            <w:tcW w:w="1830" w:type="dxa"/>
            <w:noWrap/>
            <w:hideMark/>
          </w:tcPr>
          <w:p w14:paraId="7F00CBE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DISMINUCION </w:t>
            </w:r>
          </w:p>
        </w:tc>
      </w:tr>
      <w:tr w:rsidR="00562476" w:rsidRPr="00DD3FFF" w14:paraId="1B12E830" w14:textId="77777777" w:rsidTr="007B3F30">
        <w:trPr>
          <w:trHeight w:val="300"/>
        </w:trPr>
        <w:tc>
          <w:tcPr>
            <w:tcW w:w="1751" w:type="dxa"/>
            <w:noWrap/>
            <w:hideMark/>
          </w:tcPr>
          <w:p w14:paraId="3F78566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54104</w:t>
            </w:r>
          </w:p>
        </w:tc>
        <w:tc>
          <w:tcPr>
            <w:tcW w:w="3404" w:type="dxa"/>
            <w:noWrap/>
            <w:hideMark/>
          </w:tcPr>
          <w:p w14:paraId="0697E97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PRODUCTOS TEXTILES Y VESTUARIO </w:t>
            </w:r>
          </w:p>
        </w:tc>
        <w:tc>
          <w:tcPr>
            <w:tcW w:w="510" w:type="dxa"/>
            <w:noWrap/>
            <w:hideMark/>
          </w:tcPr>
          <w:p w14:paraId="0CE5371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507FC05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500329B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2464365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3385477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 </w:t>
            </w:r>
            <w:r>
              <w:rPr>
                <w:rFonts w:ascii="Times New Roman" w:eastAsia="Arial" w:hAnsi="Times New Roman" w:cs="Times New Roman"/>
              </w:rPr>
              <w:t xml:space="preserve">  </w:t>
            </w:r>
            <w:r w:rsidRPr="00DD3FFF">
              <w:rPr>
                <w:rFonts w:ascii="Times New Roman" w:eastAsia="Arial" w:hAnsi="Times New Roman" w:cs="Times New Roman"/>
              </w:rPr>
              <w:t xml:space="preserve">       30,000.00 </w:t>
            </w:r>
          </w:p>
        </w:tc>
      </w:tr>
      <w:tr w:rsidR="00562476" w:rsidRPr="00DD3FFF" w14:paraId="3804015F" w14:textId="77777777" w:rsidTr="007B3F30">
        <w:trPr>
          <w:trHeight w:val="300"/>
        </w:trPr>
        <w:tc>
          <w:tcPr>
            <w:tcW w:w="1751" w:type="dxa"/>
            <w:noWrap/>
          </w:tcPr>
          <w:p w14:paraId="3F623202" w14:textId="77777777" w:rsidR="00562476" w:rsidRPr="00DD3FFF" w:rsidRDefault="00562476" w:rsidP="007B3F30">
            <w:pPr>
              <w:spacing w:after="0" w:line="276" w:lineRule="auto"/>
              <w:jc w:val="both"/>
              <w:rPr>
                <w:rFonts w:ascii="Times New Roman" w:eastAsia="Arial" w:hAnsi="Times New Roman" w:cs="Times New Roman"/>
              </w:rPr>
            </w:pPr>
            <w:r w:rsidRPr="00157874">
              <w:rPr>
                <w:rFonts w:ascii="Times New Roman" w:eastAsia="Arial" w:hAnsi="Times New Roman" w:cs="Times New Roman"/>
              </w:rPr>
              <w:t>54112</w:t>
            </w:r>
          </w:p>
        </w:tc>
        <w:tc>
          <w:tcPr>
            <w:tcW w:w="3404" w:type="dxa"/>
            <w:noWrap/>
          </w:tcPr>
          <w:p w14:paraId="352555E3" w14:textId="77777777" w:rsidR="00562476" w:rsidRPr="00DD3FFF" w:rsidRDefault="00562476" w:rsidP="007B3F30">
            <w:pPr>
              <w:spacing w:after="0" w:line="276" w:lineRule="auto"/>
              <w:jc w:val="both"/>
              <w:rPr>
                <w:rFonts w:ascii="Times New Roman" w:eastAsia="Arial" w:hAnsi="Times New Roman" w:cs="Times New Roman"/>
              </w:rPr>
            </w:pPr>
            <w:r w:rsidRPr="00157874">
              <w:rPr>
                <w:rFonts w:ascii="Times New Roman" w:eastAsia="Arial" w:hAnsi="Times New Roman" w:cs="Times New Roman"/>
              </w:rPr>
              <w:t>MINERALES METALICOS Y PRODUCTOS DERIVADOS</w:t>
            </w:r>
          </w:p>
        </w:tc>
        <w:tc>
          <w:tcPr>
            <w:tcW w:w="510" w:type="dxa"/>
            <w:noWrap/>
          </w:tcPr>
          <w:p w14:paraId="745CB32A"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483" w:type="dxa"/>
            <w:noWrap/>
          </w:tcPr>
          <w:p w14:paraId="235239F6"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510" w:type="dxa"/>
            <w:noWrap/>
          </w:tcPr>
          <w:p w14:paraId="248654D5"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2</w:t>
            </w:r>
          </w:p>
        </w:tc>
        <w:tc>
          <w:tcPr>
            <w:tcW w:w="1416" w:type="dxa"/>
            <w:noWrap/>
          </w:tcPr>
          <w:p w14:paraId="50712746" w14:textId="77777777" w:rsidR="00562476" w:rsidRPr="00DD3FFF" w:rsidRDefault="00562476" w:rsidP="007B3F30">
            <w:pPr>
              <w:spacing w:after="0" w:line="276" w:lineRule="auto"/>
              <w:jc w:val="both"/>
              <w:rPr>
                <w:rFonts w:ascii="Times New Roman" w:eastAsia="Arial" w:hAnsi="Times New Roman" w:cs="Times New Roman"/>
              </w:rPr>
            </w:pPr>
          </w:p>
        </w:tc>
        <w:tc>
          <w:tcPr>
            <w:tcW w:w="1830" w:type="dxa"/>
            <w:noWrap/>
          </w:tcPr>
          <w:p w14:paraId="1FFC959A"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 xml:space="preserve">$         </w:t>
            </w:r>
            <w:r w:rsidRPr="00157874">
              <w:rPr>
                <w:rFonts w:ascii="Times New Roman" w:eastAsia="Arial" w:hAnsi="Times New Roman" w:cs="Times New Roman"/>
              </w:rPr>
              <w:t>16</w:t>
            </w:r>
            <w:r>
              <w:rPr>
                <w:rFonts w:ascii="Times New Roman" w:eastAsia="Arial" w:hAnsi="Times New Roman" w:cs="Times New Roman"/>
              </w:rPr>
              <w:t>,</w:t>
            </w:r>
            <w:r w:rsidRPr="00157874">
              <w:rPr>
                <w:rFonts w:ascii="Times New Roman" w:eastAsia="Arial" w:hAnsi="Times New Roman" w:cs="Times New Roman"/>
              </w:rPr>
              <w:t>000</w:t>
            </w:r>
            <w:r>
              <w:rPr>
                <w:rFonts w:ascii="Times New Roman" w:eastAsia="Arial" w:hAnsi="Times New Roman" w:cs="Times New Roman"/>
              </w:rPr>
              <w:t>.00</w:t>
            </w:r>
          </w:p>
        </w:tc>
      </w:tr>
      <w:tr w:rsidR="00562476" w:rsidRPr="00DD3FFF" w14:paraId="754464E9" w14:textId="77777777" w:rsidTr="007B3F30">
        <w:trPr>
          <w:trHeight w:val="300"/>
        </w:trPr>
        <w:tc>
          <w:tcPr>
            <w:tcW w:w="1751" w:type="dxa"/>
            <w:noWrap/>
          </w:tcPr>
          <w:p w14:paraId="0CB57DD8" w14:textId="77777777" w:rsidR="00562476" w:rsidRPr="00157874" w:rsidRDefault="00562476" w:rsidP="007B3F30">
            <w:pPr>
              <w:spacing w:after="0" w:line="276" w:lineRule="auto"/>
              <w:jc w:val="both"/>
              <w:rPr>
                <w:rFonts w:ascii="Times New Roman" w:eastAsia="Arial" w:hAnsi="Times New Roman" w:cs="Times New Roman"/>
              </w:rPr>
            </w:pPr>
            <w:r w:rsidRPr="00E67F86">
              <w:rPr>
                <w:rFonts w:ascii="Times New Roman" w:eastAsia="Arial" w:hAnsi="Times New Roman" w:cs="Times New Roman"/>
              </w:rPr>
              <w:t>51999</w:t>
            </w:r>
          </w:p>
        </w:tc>
        <w:tc>
          <w:tcPr>
            <w:tcW w:w="3404" w:type="dxa"/>
            <w:noWrap/>
          </w:tcPr>
          <w:p w14:paraId="29A98343" w14:textId="77777777" w:rsidR="00562476" w:rsidRPr="00157874" w:rsidRDefault="00562476" w:rsidP="007B3F30">
            <w:pPr>
              <w:spacing w:after="0" w:line="276" w:lineRule="auto"/>
              <w:jc w:val="both"/>
              <w:rPr>
                <w:rFonts w:ascii="Times New Roman" w:eastAsia="Arial" w:hAnsi="Times New Roman" w:cs="Times New Roman"/>
              </w:rPr>
            </w:pPr>
            <w:r w:rsidRPr="00E67F86">
              <w:rPr>
                <w:rFonts w:ascii="Times New Roman" w:eastAsia="Arial" w:hAnsi="Times New Roman" w:cs="Times New Roman"/>
              </w:rPr>
              <w:t>REMUNERACIONES DIVERSAS</w:t>
            </w:r>
          </w:p>
        </w:tc>
        <w:tc>
          <w:tcPr>
            <w:tcW w:w="510" w:type="dxa"/>
            <w:noWrap/>
          </w:tcPr>
          <w:p w14:paraId="671D793B" w14:textId="77777777" w:rsidR="00562476"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483" w:type="dxa"/>
            <w:noWrap/>
          </w:tcPr>
          <w:p w14:paraId="70C0A8BE" w14:textId="77777777" w:rsidR="00562476"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510" w:type="dxa"/>
            <w:noWrap/>
          </w:tcPr>
          <w:p w14:paraId="2A1678D6" w14:textId="77777777" w:rsidR="00562476"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2</w:t>
            </w:r>
          </w:p>
        </w:tc>
        <w:tc>
          <w:tcPr>
            <w:tcW w:w="1416" w:type="dxa"/>
            <w:noWrap/>
          </w:tcPr>
          <w:p w14:paraId="3B266E4D" w14:textId="77777777" w:rsidR="00562476" w:rsidRPr="00DD3FFF" w:rsidRDefault="00562476" w:rsidP="007B3F30">
            <w:pPr>
              <w:spacing w:after="0" w:line="276" w:lineRule="auto"/>
              <w:jc w:val="both"/>
              <w:rPr>
                <w:rFonts w:ascii="Times New Roman" w:eastAsia="Arial" w:hAnsi="Times New Roman" w:cs="Times New Roman"/>
              </w:rPr>
            </w:pPr>
          </w:p>
        </w:tc>
        <w:tc>
          <w:tcPr>
            <w:tcW w:w="1830" w:type="dxa"/>
            <w:noWrap/>
          </w:tcPr>
          <w:p w14:paraId="4C626187" w14:textId="77777777" w:rsidR="00562476"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 xml:space="preserve">$           </w:t>
            </w:r>
            <w:r w:rsidRPr="00E67F86">
              <w:rPr>
                <w:rFonts w:ascii="Times New Roman" w:eastAsia="Arial" w:hAnsi="Times New Roman" w:cs="Times New Roman"/>
              </w:rPr>
              <w:t>9</w:t>
            </w:r>
            <w:r>
              <w:rPr>
                <w:rFonts w:ascii="Times New Roman" w:eastAsia="Arial" w:hAnsi="Times New Roman" w:cs="Times New Roman"/>
              </w:rPr>
              <w:t>,</w:t>
            </w:r>
            <w:r w:rsidRPr="00E67F86">
              <w:rPr>
                <w:rFonts w:ascii="Times New Roman" w:eastAsia="Arial" w:hAnsi="Times New Roman" w:cs="Times New Roman"/>
              </w:rPr>
              <w:t>091.79</w:t>
            </w:r>
          </w:p>
        </w:tc>
      </w:tr>
      <w:tr w:rsidR="00562476" w:rsidRPr="00DD3FFF" w14:paraId="4467C18C" w14:textId="77777777" w:rsidTr="007B3F30">
        <w:trPr>
          <w:trHeight w:val="555"/>
        </w:trPr>
        <w:tc>
          <w:tcPr>
            <w:tcW w:w="9904" w:type="dxa"/>
            <w:gridSpan w:val="7"/>
            <w:hideMark/>
          </w:tcPr>
          <w:p w14:paraId="5BE03BEC"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 xml:space="preserve">PROGRAMA DE FOMENTO A LA SALUD ALIMENTARI DEL ADULTO MAYOR Y PERSONAS DISCAPACITADAS QUE PRESENTEN POBREZA SEVERA EN EL MUNICIPIO SPP </w:t>
            </w:r>
          </w:p>
        </w:tc>
      </w:tr>
      <w:tr w:rsidR="00562476" w:rsidRPr="00DD3FFF" w14:paraId="63D1064B" w14:textId="77777777" w:rsidTr="007B3F30">
        <w:trPr>
          <w:trHeight w:val="300"/>
        </w:trPr>
        <w:tc>
          <w:tcPr>
            <w:tcW w:w="1751" w:type="dxa"/>
            <w:noWrap/>
            <w:hideMark/>
          </w:tcPr>
          <w:p w14:paraId="5B78F88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4AE2C5E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NOMBRE</w:t>
            </w:r>
          </w:p>
        </w:tc>
        <w:tc>
          <w:tcPr>
            <w:tcW w:w="510" w:type="dxa"/>
            <w:noWrap/>
            <w:hideMark/>
          </w:tcPr>
          <w:p w14:paraId="78D01D7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63074E8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2A5D357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54D9D41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AUMENTO </w:t>
            </w:r>
          </w:p>
        </w:tc>
        <w:tc>
          <w:tcPr>
            <w:tcW w:w="1830" w:type="dxa"/>
            <w:noWrap/>
            <w:hideMark/>
          </w:tcPr>
          <w:p w14:paraId="43A9CAA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DISMINUCION </w:t>
            </w:r>
          </w:p>
        </w:tc>
      </w:tr>
      <w:tr w:rsidR="00562476" w:rsidRPr="00DD3FFF" w14:paraId="7589D5E8" w14:textId="77777777" w:rsidTr="007B3F30">
        <w:trPr>
          <w:trHeight w:val="300"/>
        </w:trPr>
        <w:tc>
          <w:tcPr>
            <w:tcW w:w="1751" w:type="dxa"/>
            <w:noWrap/>
            <w:hideMark/>
          </w:tcPr>
          <w:p w14:paraId="64EB54F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54101</w:t>
            </w:r>
          </w:p>
        </w:tc>
        <w:tc>
          <w:tcPr>
            <w:tcW w:w="3404" w:type="dxa"/>
            <w:noWrap/>
            <w:hideMark/>
          </w:tcPr>
          <w:p w14:paraId="3327934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PRODUCTOS ALIMENTICIOS P/ PERSONAS</w:t>
            </w:r>
          </w:p>
        </w:tc>
        <w:tc>
          <w:tcPr>
            <w:tcW w:w="510" w:type="dxa"/>
            <w:noWrap/>
            <w:hideMark/>
          </w:tcPr>
          <w:p w14:paraId="1048B9F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5113300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6825E9E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118A7A8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088BC82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$44,975.00</w:t>
            </w:r>
          </w:p>
        </w:tc>
      </w:tr>
      <w:tr w:rsidR="00562476" w:rsidRPr="00DD3FFF" w14:paraId="52034244" w14:textId="77777777" w:rsidTr="007B3F30">
        <w:trPr>
          <w:trHeight w:val="300"/>
        </w:trPr>
        <w:tc>
          <w:tcPr>
            <w:tcW w:w="1751" w:type="dxa"/>
            <w:noWrap/>
            <w:hideMark/>
          </w:tcPr>
          <w:p w14:paraId="43E0146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55603</w:t>
            </w:r>
          </w:p>
        </w:tc>
        <w:tc>
          <w:tcPr>
            <w:tcW w:w="3404" w:type="dxa"/>
            <w:noWrap/>
            <w:hideMark/>
          </w:tcPr>
          <w:p w14:paraId="067B754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COMISIONES Y GASTOS BANCARIOS</w:t>
            </w:r>
          </w:p>
        </w:tc>
        <w:tc>
          <w:tcPr>
            <w:tcW w:w="510" w:type="dxa"/>
            <w:noWrap/>
            <w:hideMark/>
          </w:tcPr>
          <w:p w14:paraId="494F180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7A59D2A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62F44D0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513AF98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5E82910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$25.00</w:t>
            </w:r>
          </w:p>
        </w:tc>
      </w:tr>
      <w:tr w:rsidR="00562476" w:rsidRPr="00DD3FFF" w14:paraId="66C10BA0" w14:textId="77777777" w:rsidTr="007B3F30">
        <w:trPr>
          <w:trHeight w:val="540"/>
        </w:trPr>
        <w:tc>
          <w:tcPr>
            <w:tcW w:w="9904" w:type="dxa"/>
            <w:gridSpan w:val="7"/>
            <w:hideMark/>
          </w:tcPr>
          <w:p w14:paraId="6211FA6D"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 xml:space="preserve">PROGRAMA DE FOMENTO E IMPULSO A LA EDUCACION CON APOYO A INVERSION EN OBRAS BASICAS DE INFRAESTRUCTURA Y OTRAS NECESIDADES QUE CONTRIBUYAN AL APRENDISAJE EN CENTROS ESCOLARES DEL MUNICIPIO SPP </w:t>
            </w:r>
          </w:p>
        </w:tc>
      </w:tr>
      <w:tr w:rsidR="00562476" w:rsidRPr="00DD3FFF" w14:paraId="67ED405D" w14:textId="77777777" w:rsidTr="007B3F30">
        <w:trPr>
          <w:trHeight w:val="300"/>
        </w:trPr>
        <w:tc>
          <w:tcPr>
            <w:tcW w:w="1751" w:type="dxa"/>
            <w:noWrap/>
            <w:hideMark/>
          </w:tcPr>
          <w:p w14:paraId="16E7E5C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59669EF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NOMBRE</w:t>
            </w:r>
          </w:p>
        </w:tc>
        <w:tc>
          <w:tcPr>
            <w:tcW w:w="510" w:type="dxa"/>
            <w:noWrap/>
            <w:hideMark/>
          </w:tcPr>
          <w:p w14:paraId="50EC5E5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16ECF55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1B8C14F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680D413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AUMENTO</w:t>
            </w:r>
          </w:p>
        </w:tc>
        <w:tc>
          <w:tcPr>
            <w:tcW w:w="1830" w:type="dxa"/>
            <w:noWrap/>
            <w:hideMark/>
          </w:tcPr>
          <w:p w14:paraId="5F8AB92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DISMINUCION </w:t>
            </w:r>
          </w:p>
        </w:tc>
      </w:tr>
      <w:tr w:rsidR="00562476" w:rsidRPr="00DD3FFF" w14:paraId="6C385E4F" w14:textId="77777777" w:rsidTr="007B3F30">
        <w:trPr>
          <w:trHeight w:val="300"/>
        </w:trPr>
        <w:tc>
          <w:tcPr>
            <w:tcW w:w="1751" w:type="dxa"/>
            <w:noWrap/>
            <w:hideMark/>
          </w:tcPr>
          <w:p w14:paraId="13CB290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56303</w:t>
            </w:r>
          </w:p>
        </w:tc>
        <w:tc>
          <w:tcPr>
            <w:tcW w:w="3404" w:type="dxa"/>
            <w:noWrap/>
            <w:hideMark/>
          </w:tcPr>
          <w:p w14:paraId="73F17A9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A ORGANISMOS SIN FINES DE LUCRO </w:t>
            </w:r>
          </w:p>
        </w:tc>
        <w:tc>
          <w:tcPr>
            <w:tcW w:w="510" w:type="dxa"/>
            <w:noWrap/>
            <w:hideMark/>
          </w:tcPr>
          <w:p w14:paraId="11F98BB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2D70B0B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573709E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7584DFE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058F799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$4,000.00</w:t>
            </w:r>
          </w:p>
        </w:tc>
      </w:tr>
      <w:tr w:rsidR="00562476" w:rsidRPr="00DD3FFF" w14:paraId="63EEC2DC" w14:textId="77777777" w:rsidTr="007B3F30">
        <w:trPr>
          <w:trHeight w:val="300"/>
        </w:trPr>
        <w:tc>
          <w:tcPr>
            <w:tcW w:w="1751" w:type="dxa"/>
            <w:noWrap/>
            <w:hideMark/>
          </w:tcPr>
          <w:p w14:paraId="4986EF5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54111</w:t>
            </w:r>
          </w:p>
        </w:tc>
        <w:tc>
          <w:tcPr>
            <w:tcW w:w="3404" w:type="dxa"/>
            <w:noWrap/>
            <w:hideMark/>
          </w:tcPr>
          <w:p w14:paraId="5898B32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MATERIALES N/ METALICOS</w:t>
            </w:r>
          </w:p>
        </w:tc>
        <w:tc>
          <w:tcPr>
            <w:tcW w:w="510" w:type="dxa"/>
            <w:noWrap/>
            <w:hideMark/>
          </w:tcPr>
          <w:p w14:paraId="751D8AC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0961C33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068A12F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7A06FB6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78E77E8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$2,500.00</w:t>
            </w:r>
          </w:p>
        </w:tc>
      </w:tr>
      <w:tr w:rsidR="00562476" w:rsidRPr="00DD3FFF" w14:paraId="5C6CE78E" w14:textId="77777777" w:rsidTr="007B3F30">
        <w:trPr>
          <w:trHeight w:val="300"/>
        </w:trPr>
        <w:tc>
          <w:tcPr>
            <w:tcW w:w="1751" w:type="dxa"/>
            <w:noWrap/>
            <w:hideMark/>
          </w:tcPr>
          <w:p w14:paraId="59B6517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54119</w:t>
            </w:r>
          </w:p>
        </w:tc>
        <w:tc>
          <w:tcPr>
            <w:tcW w:w="3404" w:type="dxa"/>
            <w:noWrap/>
            <w:hideMark/>
          </w:tcPr>
          <w:p w14:paraId="425FBFA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MATERIALES ELECTRICOS</w:t>
            </w:r>
          </w:p>
        </w:tc>
        <w:tc>
          <w:tcPr>
            <w:tcW w:w="510" w:type="dxa"/>
            <w:noWrap/>
            <w:hideMark/>
          </w:tcPr>
          <w:p w14:paraId="6E496FA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124DDDD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50438DF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4AA9296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56A6EA0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$2,500.00</w:t>
            </w:r>
          </w:p>
        </w:tc>
      </w:tr>
      <w:tr w:rsidR="00562476" w:rsidRPr="00DD3FFF" w14:paraId="5CFECF05" w14:textId="77777777" w:rsidTr="007B3F30">
        <w:trPr>
          <w:trHeight w:val="300"/>
        </w:trPr>
        <w:tc>
          <w:tcPr>
            <w:tcW w:w="9904" w:type="dxa"/>
            <w:gridSpan w:val="7"/>
            <w:noWrap/>
            <w:hideMark/>
          </w:tcPr>
          <w:p w14:paraId="58FC2AB2"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 xml:space="preserve">FIESTAS PATRONALES DEL MUNICIPIO SPP </w:t>
            </w:r>
          </w:p>
        </w:tc>
      </w:tr>
      <w:tr w:rsidR="00562476" w:rsidRPr="00DD3FFF" w14:paraId="7EDECDF6" w14:textId="77777777" w:rsidTr="007B3F30">
        <w:trPr>
          <w:trHeight w:val="300"/>
        </w:trPr>
        <w:tc>
          <w:tcPr>
            <w:tcW w:w="1751" w:type="dxa"/>
            <w:noWrap/>
            <w:hideMark/>
          </w:tcPr>
          <w:p w14:paraId="3658E34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0B1433A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NOMBRE</w:t>
            </w:r>
          </w:p>
        </w:tc>
        <w:tc>
          <w:tcPr>
            <w:tcW w:w="510" w:type="dxa"/>
            <w:noWrap/>
            <w:hideMark/>
          </w:tcPr>
          <w:p w14:paraId="210E2FC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384B181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33E90D4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0EAFBA4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AUMENTO</w:t>
            </w:r>
          </w:p>
        </w:tc>
        <w:tc>
          <w:tcPr>
            <w:tcW w:w="1830" w:type="dxa"/>
            <w:noWrap/>
            <w:hideMark/>
          </w:tcPr>
          <w:p w14:paraId="068A334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DISMINUCION</w:t>
            </w:r>
          </w:p>
        </w:tc>
      </w:tr>
      <w:tr w:rsidR="00562476" w:rsidRPr="00DD3FFF" w14:paraId="780B1939" w14:textId="77777777" w:rsidTr="007B3F30">
        <w:trPr>
          <w:trHeight w:val="300"/>
        </w:trPr>
        <w:tc>
          <w:tcPr>
            <w:tcW w:w="1751" w:type="dxa"/>
            <w:noWrap/>
            <w:hideMark/>
          </w:tcPr>
          <w:p w14:paraId="4490510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54199</w:t>
            </w:r>
          </w:p>
        </w:tc>
        <w:tc>
          <w:tcPr>
            <w:tcW w:w="3404" w:type="dxa"/>
            <w:noWrap/>
            <w:hideMark/>
          </w:tcPr>
          <w:p w14:paraId="6F813A5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BIENES DE USO Y CONSUMO DIVERSO</w:t>
            </w:r>
          </w:p>
        </w:tc>
        <w:tc>
          <w:tcPr>
            <w:tcW w:w="510" w:type="dxa"/>
            <w:noWrap/>
            <w:hideMark/>
          </w:tcPr>
          <w:p w14:paraId="4BA8937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1D2E375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110DC8C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58DCD27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2A82D3F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$1,800.00</w:t>
            </w:r>
          </w:p>
        </w:tc>
      </w:tr>
      <w:tr w:rsidR="00562476" w:rsidRPr="00DD3FFF" w14:paraId="5763C372" w14:textId="77777777" w:rsidTr="007B3F30">
        <w:trPr>
          <w:trHeight w:val="300"/>
        </w:trPr>
        <w:tc>
          <w:tcPr>
            <w:tcW w:w="1751" w:type="dxa"/>
            <w:noWrap/>
            <w:hideMark/>
          </w:tcPr>
          <w:p w14:paraId="5CD3A62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54314</w:t>
            </w:r>
          </w:p>
        </w:tc>
        <w:tc>
          <w:tcPr>
            <w:tcW w:w="3404" w:type="dxa"/>
            <w:noWrap/>
            <w:hideMark/>
          </w:tcPr>
          <w:p w14:paraId="3E9914B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ATENCIONES OFICIALES</w:t>
            </w:r>
          </w:p>
        </w:tc>
        <w:tc>
          <w:tcPr>
            <w:tcW w:w="510" w:type="dxa"/>
            <w:noWrap/>
            <w:hideMark/>
          </w:tcPr>
          <w:p w14:paraId="11BD347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229337C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04CF0EF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167D7BB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66FEC8A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$32,690.00</w:t>
            </w:r>
          </w:p>
        </w:tc>
      </w:tr>
      <w:tr w:rsidR="00562476" w:rsidRPr="00DD3FFF" w14:paraId="20437E0B" w14:textId="77777777" w:rsidTr="007B3F30">
        <w:trPr>
          <w:trHeight w:val="300"/>
        </w:trPr>
        <w:tc>
          <w:tcPr>
            <w:tcW w:w="1751" w:type="dxa"/>
            <w:noWrap/>
            <w:hideMark/>
          </w:tcPr>
          <w:p w14:paraId="294DC90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54399</w:t>
            </w:r>
          </w:p>
        </w:tc>
        <w:tc>
          <w:tcPr>
            <w:tcW w:w="3404" w:type="dxa"/>
            <w:noWrap/>
            <w:hideMark/>
          </w:tcPr>
          <w:p w14:paraId="2825D88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SERVICIOS GENERALES Y ARRENDAMIENTOS</w:t>
            </w:r>
          </w:p>
        </w:tc>
        <w:tc>
          <w:tcPr>
            <w:tcW w:w="510" w:type="dxa"/>
            <w:noWrap/>
            <w:hideMark/>
          </w:tcPr>
          <w:p w14:paraId="4EEF80D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552F7A5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1976716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6FE9E6B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7B44FA4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$4,500.00</w:t>
            </w:r>
          </w:p>
        </w:tc>
      </w:tr>
      <w:tr w:rsidR="00562476" w:rsidRPr="00DD3FFF" w14:paraId="5BE81E44" w14:textId="77777777" w:rsidTr="007B3F30">
        <w:trPr>
          <w:trHeight w:val="300"/>
        </w:trPr>
        <w:tc>
          <w:tcPr>
            <w:tcW w:w="1751" w:type="dxa"/>
            <w:noWrap/>
            <w:hideMark/>
          </w:tcPr>
          <w:p w14:paraId="584741A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55603</w:t>
            </w:r>
          </w:p>
        </w:tc>
        <w:tc>
          <w:tcPr>
            <w:tcW w:w="3404" w:type="dxa"/>
            <w:noWrap/>
            <w:hideMark/>
          </w:tcPr>
          <w:p w14:paraId="40ADFBA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COMISIONES Y GASTOS BANCARIOS</w:t>
            </w:r>
          </w:p>
        </w:tc>
        <w:tc>
          <w:tcPr>
            <w:tcW w:w="510" w:type="dxa"/>
            <w:noWrap/>
            <w:hideMark/>
          </w:tcPr>
          <w:p w14:paraId="6D9C360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1CD13D6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222E4FB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65B6215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172AB17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$10.00</w:t>
            </w:r>
          </w:p>
        </w:tc>
      </w:tr>
      <w:tr w:rsidR="00562476" w:rsidRPr="00DD3FFF" w14:paraId="48FFC38B" w14:textId="77777777" w:rsidTr="007B3F30">
        <w:trPr>
          <w:trHeight w:val="368"/>
        </w:trPr>
        <w:tc>
          <w:tcPr>
            <w:tcW w:w="9904" w:type="dxa"/>
            <w:gridSpan w:val="7"/>
            <w:noWrap/>
            <w:hideMark/>
          </w:tcPr>
          <w:p w14:paraId="72DDFB54"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PROYECTO DE FOMENTO Y RECONOCIMIENTO A LA IMPORTANCIA DE LA MUJER EN EL PAPEL DE MADRE DENTRO DE LA SOCIEDAD</w:t>
            </w:r>
          </w:p>
        </w:tc>
      </w:tr>
      <w:tr w:rsidR="00562476" w:rsidRPr="00DD3FFF" w14:paraId="7E4AAED9" w14:textId="77777777" w:rsidTr="007B3F30">
        <w:trPr>
          <w:trHeight w:val="300"/>
        </w:trPr>
        <w:tc>
          <w:tcPr>
            <w:tcW w:w="1751" w:type="dxa"/>
            <w:noWrap/>
            <w:hideMark/>
          </w:tcPr>
          <w:p w14:paraId="16FD996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19F3634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NOMBRE</w:t>
            </w:r>
          </w:p>
        </w:tc>
        <w:tc>
          <w:tcPr>
            <w:tcW w:w="510" w:type="dxa"/>
            <w:noWrap/>
            <w:hideMark/>
          </w:tcPr>
          <w:p w14:paraId="2933961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3B11FC9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3C153AC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157D988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AUMENTO</w:t>
            </w:r>
          </w:p>
        </w:tc>
        <w:tc>
          <w:tcPr>
            <w:tcW w:w="1830" w:type="dxa"/>
            <w:noWrap/>
            <w:hideMark/>
          </w:tcPr>
          <w:p w14:paraId="0E52170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DISMINUCION</w:t>
            </w:r>
          </w:p>
        </w:tc>
      </w:tr>
      <w:tr w:rsidR="00562476" w:rsidRPr="00DD3FFF" w14:paraId="203AC9D7" w14:textId="77777777" w:rsidTr="007B3F30">
        <w:trPr>
          <w:trHeight w:val="300"/>
        </w:trPr>
        <w:tc>
          <w:tcPr>
            <w:tcW w:w="1751" w:type="dxa"/>
            <w:noWrap/>
            <w:hideMark/>
          </w:tcPr>
          <w:p w14:paraId="1222C15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54314</w:t>
            </w:r>
          </w:p>
        </w:tc>
        <w:tc>
          <w:tcPr>
            <w:tcW w:w="3404" w:type="dxa"/>
            <w:noWrap/>
            <w:hideMark/>
          </w:tcPr>
          <w:p w14:paraId="5A5F8F2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ATENCIONES OFICIALES</w:t>
            </w:r>
          </w:p>
        </w:tc>
        <w:tc>
          <w:tcPr>
            <w:tcW w:w="510" w:type="dxa"/>
            <w:noWrap/>
            <w:hideMark/>
          </w:tcPr>
          <w:p w14:paraId="1F03AAA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6AB5A5B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55A29B3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5A2A83D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2C10EC0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$9,000.00</w:t>
            </w:r>
          </w:p>
        </w:tc>
      </w:tr>
      <w:tr w:rsidR="00562476" w:rsidRPr="00DD3FFF" w14:paraId="4DE94034" w14:textId="77777777" w:rsidTr="007B3F30">
        <w:trPr>
          <w:trHeight w:val="300"/>
        </w:trPr>
        <w:tc>
          <w:tcPr>
            <w:tcW w:w="1751" w:type="dxa"/>
            <w:noWrap/>
            <w:hideMark/>
          </w:tcPr>
          <w:p w14:paraId="0A5E110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54199</w:t>
            </w:r>
          </w:p>
        </w:tc>
        <w:tc>
          <w:tcPr>
            <w:tcW w:w="3404" w:type="dxa"/>
            <w:noWrap/>
            <w:hideMark/>
          </w:tcPr>
          <w:p w14:paraId="55BFFDC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BIENES DE USO Y CONSUMO DIVERSO</w:t>
            </w:r>
          </w:p>
        </w:tc>
        <w:tc>
          <w:tcPr>
            <w:tcW w:w="510" w:type="dxa"/>
            <w:noWrap/>
            <w:hideMark/>
          </w:tcPr>
          <w:p w14:paraId="41788D8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48D9FE4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6DFDF21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423E456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c>
          <w:tcPr>
            <w:tcW w:w="1830" w:type="dxa"/>
            <w:noWrap/>
            <w:hideMark/>
          </w:tcPr>
          <w:p w14:paraId="69FA99C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$2,000.00</w:t>
            </w:r>
          </w:p>
        </w:tc>
      </w:tr>
      <w:tr w:rsidR="00562476" w:rsidRPr="00DD3FFF" w14:paraId="220D6F7D" w14:textId="77777777" w:rsidTr="007B3F30">
        <w:trPr>
          <w:trHeight w:val="300"/>
        </w:trPr>
        <w:tc>
          <w:tcPr>
            <w:tcW w:w="9904" w:type="dxa"/>
            <w:gridSpan w:val="7"/>
            <w:noWrap/>
            <w:hideMark/>
          </w:tcPr>
          <w:p w14:paraId="0850E27C" w14:textId="77777777" w:rsidR="00562476" w:rsidRPr="00DD3FFF" w:rsidRDefault="00562476" w:rsidP="007B3F30">
            <w:pPr>
              <w:spacing w:after="0" w:line="276" w:lineRule="auto"/>
              <w:jc w:val="both"/>
              <w:rPr>
                <w:rFonts w:ascii="Times New Roman" w:eastAsia="Arial" w:hAnsi="Times New Roman" w:cs="Times New Roman"/>
                <w:b/>
              </w:rPr>
            </w:pPr>
            <w:r w:rsidRPr="00DD3FFF">
              <w:rPr>
                <w:rFonts w:ascii="Times New Roman" w:eastAsia="Arial" w:hAnsi="Times New Roman" w:cs="Times New Roman"/>
                <w:b/>
              </w:rPr>
              <w:t>FONDOS PARA ATENDER EMERCIA PANDEMIA COVID-19 EN EL MUNICIPIO SSP  </w:t>
            </w:r>
          </w:p>
        </w:tc>
      </w:tr>
      <w:tr w:rsidR="00562476" w:rsidRPr="00DD3FFF" w14:paraId="1409E54D" w14:textId="77777777" w:rsidTr="007B3F30">
        <w:trPr>
          <w:trHeight w:val="300"/>
        </w:trPr>
        <w:tc>
          <w:tcPr>
            <w:tcW w:w="1751" w:type="dxa"/>
            <w:noWrap/>
            <w:hideMark/>
          </w:tcPr>
          <w:p w14:paraId="787AC9F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CODIGO</w:t>
            </w:r>
          </w:p>
        </w:tc>
        <w:tc>
          <w:tcPr>
            <w:tcW w:w="3404" w:type="dxa"/>
            <w:noWrap/>
            <w:hideMark/>
          </w:tcPr>
          <w:p w14:paraId="19A3652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NOMBRE</w:t>
            </w:r>
          </w:p>
        </w:tc>
        <w:tc>
          <w:tcPr>
            <w:tcW w:w="510" w:type="dxa"/>
            <w:noWrap/>
            <w:hideMark/>
          </w:tcPr>
          <w:p w14:paraId="2C6D0B7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LT</w:t>
            </w:r>
          </w:p>
        </w:tc>
        <w:tc>
          <w:tcPr>
            <w:tcW w:w="483" w:type="dxa"/>
            <w:noWrap/>
            <w:hideMark/>
          </w:tcPr>
          <w:p w14:paraId="6E5CF2A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FF</w:t>
            </w:r>
          </w:p>
        </w:tc>
        <w:tc>
          <w:tcPr>
            <w:tcW w:w="510" w:type="dxa"/>
            <w:noWrap/>
            <w:hideMark/>
          </w:tcPr>
          <w:p w14:paraId="7ED69DA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FR</w:t>
            </w:r>
          </w:p>
        </w:tc>
        <w:tc>
          <w:tcPr>
            <w:tcW w:w="1416" w:type="dxa"/>
            <w:noWrap/>
            <w:hideMark/>
          </w:tcPr>
          <w:p w14:paraId="0A6B028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AUMENTO </w:t>
            </w:r>
          </w:p>
        </w:tc>
        <w:tc>
          <w:tcPr>
            <w:tcW w:w="1830" w:type="dxa"/>
            <w:noWrap/>
            <w:hideMark/>
          </w:tcPr>
          <w:p w14:paraId="464D06C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DISMINUCION</w:t>
            </w:r>
          </w:p>
        </w:tc>
      </w:tr>
      <w:tr w:rsidR="00562476" w:rsidRPr="00DD3FFF" w14:paraId="00CE3B0F" w14:textId="77777777" w:rsidTr="007B3F30">
        <w:trPr>
          <w:trHeight w:val="300"/>
        </w:trPr>
        <w:tc>
          <w:tcPr>
            <w:tcW w:w="1751" w:type="dxa"/>
            <w:noWrap/>
            <w:hideMark/>
          </w:tcPr>
          <w:p w14:paraId="5AAE68C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54107</w:t>
            </w:r>
          </w:p>
        </w:tc>
        <w:tc>
          <w:tcPr>
            <w:tcW w:w="3404" w:type="dxa"/>
            <w:noWrap/>
            <w:hideMark/>
          </w:tcPr>
          <w:p w14:paraId="6FF58D4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PRODUCTO QUIMICO</w:t>
            </w:r>
          </w:p>
        </w:tc>
        <w:tc>
          <w:tcPr>
            <w:tcW w:w="510" w:type="dxa"/>
            <w:noWrap/>
            <w:hideMark/>
          </w:tcPr>
          <w:p w14:paraId="3A39BC7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54006C83"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2F4FAF6A"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1F093679"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w:t>
            </w:r>
            <w:r>
              <w:rPr>
                <w:rFonts w:ascii="Times New Roman" w:eastAsia="Arial" w:hAnsi="Times New Roman" w:cs="Times New Roman"/>
              </w:rPr>
              <w:t>12</w:t>
            </w:r>
            <w:r w:rsidRPr="00DD3FFF">
              <w:rPr>
                <w:rFonts w:ascii="Times New Roman" w:eastAsia="Arial" w:hAnsi="Times New Roman" w:cs="Times New Roman"/>
              </w:rPr>
              <w:t>,</w:t>
            </w:r>
            <w:r>
              <w:rPr>
                <w:rFonts w:ascii="Times New Roman" w:eastAsia="Arial" w:hAnsi="Times New Roman" w:cs="Times New Roman"/>
              </w:rPr>
              <w:t>126</w:t>
            </w:r>
            <w:r w:rsidRPr="00DD3FFF">
              <w:rPr>
                <w:rFonts w:ascii="Times New Roman" w:eastAsia="Arial" w:hAnsi="Times New Roman" w:cs="Times New Roman"/>
              </w:rPr>
              <w:t>.</w:t>
            </w:r>
            <w:r>
              <w:rPr>
                <w:rFonts w:ascii="Times New Roman" w:eastAsia="Arial" w:hAnsi="Times New Roman" w:cs="Times New Roman"/>
              </w:rPr>
              <w:t>79</w:t>
            </w:r>
          </w:p>
        </w:tc>
        <w:tc>
          <w:tcPr>
            <w:tcW w:w="1830" w:type="dxa"/>
            <w:noWrap/>
            <w:hideMark/>
          </w:tcPr>
          <w:p w14:paraId="3F7B85F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r>
      <w:tr w:rsidR="00562476" w:rsidRPr="00DD3FFF" w14:paraId="59E32BEC" w14:textId="77777777" w:rsidTr="007B3F30">
        <w:trPr>
          <w:trHeight w:val="300"/>
        </w:trPr>
        <w:tc>
          <w:tcPr>
            <w:tcW w:w="1751" w:type="dxa"/>
            <w:noWrap/>
            <w:hideMark/>
          </w:tcPr>
          <w:p w14:paraId="02BC4D0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54113</w:t>
            </w:r>
          </w:p>
        </w:tc>
        <w:tc>
          <w:tcPr>
            <w:tcW w:w="3404" w:type="dxa"/>
            <w:noWrap/>
            <w:hideMark/>
          </w:tcPr>
          <w:p w14:paraId="0CE396DB"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xml:space="preserve">MATERIALES E </w:t>
            </w:r>
            <w:r w:rsidRPr="00DD3FFF">
              <w:rPr>
                <w:rFonts w:ascii="Times New Roman" w:eastAsia="Arial" w:hAnsi="Times New Roman" w:cs="Times New Roman"/>
              </w:rPr>
              <w:lastRenderedPageBreak/>
              <w:t>INTRUMENTAL DE LAB. Y USO MEDICO</w:t>
            </w:r>
          </w:p>
        </w:tc>
        <w:tc>
          <w:tcPr>
            <w:tcW w:w="510" w:type="dxa"/>
            <w:noWrap/>
            <w:hideMark/>
          </w:tcPr>
          <w:p w14:paraId="121F0CF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lastRenderedPageBreak/>
              <w:t>3</w:t>
            </w:r>
          </w:p>
        </w:tc>
        <w:tc>
          <w:tcPr>
            <w:tcW w:w="483" w:type="dxa"/>
            <w:noWrap/>
            <w:hideMark/>
          </w:tcPr>
          <w:p w14:paraId="4C4109D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7622462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1BE94A77"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w:t>
            </w:r>
            <w:r w:rsidRPr="00DD3FFF">
              <w:rPr>
                <w:rFonts w:ascii="Times New Roman" w:eastAsia="Arial" w:hAnsi="Times New Roman" w:cs="Times New Roman"/>
              </w:rPr>
              <w:t>2</w:t>
            </w:r>
            <w:r>
              <w:rPr>
                <w:rFonts w:ascii="Times New Roman" w:eastAsia="Arial" w:hAnsi="Times New Roman" w:cs="Times New Roman"/>
              </w:rPr>
              <w:t>1</w:t>
            </w:r>
            <w:r w:rsidRPr="00DD3FFF">
              <w:rPr>
                <w:rFonts w:ascii="Times New Roman" w:eastAsia="Arial" w:hAnsi="Times New Roman" w:cs="Times New Roman"/>
              </w:rPr>
              <w:t>,250.00</w:t>
            </w:r>
          </w:p>
        </w:tc>
        <w:tc>
          <w:tcPr>
            <w:tcW w:w="1830" w:type="dxa"/>
            <w:noWrap/>
            <w:hideMark/>
          </w:tcPr>
          <w:p w14:paraId="5FDA6F0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r>
      <w:tr w:rsidR="00562476" w:rsidRPr="00DD3FFF" w14:paraId="4CD860EC" w14:textId="77777777" w:rsidTr="007B3F30">
        <w:trPr>
          <w:trHeight w:val="300"/>
        </w:trPr>
        <w:tc>
          <w:tcPr>
            <w:tcW w:w="1751" w:type="dxa"/>
            <w:noWrap/>
            <w:hideMark/>
          </w:tcPr>
          <w:p w14:paraId="7B18F3A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54101</w:t>
            </w:r>
          </w:p>
        </w:tc>
        <w:tc>
          <w:tcPr>
            <w:tcW w:w="3404" w:type="dxa"/>
            <w:noWrap/>
            <w:hideMark/>
          </w:tcPr>
          <w:p w14:paraId="0747E4E6"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PRODUCTOS ALIMENTICIOS P/PERSONAS</w:t>
            </w:r>
          </w:p>
        </w:tc>
        <w:tc>
          <w:tcPr>
            <w:tcW w:w="510" w:type="dxa"/>
            <w:noWrap/>
            <w:hideMark/>
          </w:tcPr>
          <w:p w14:paraId="6C250B0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642492E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6A23E0CF"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7D7456F0"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$11</w:t>
            </w:r>
            <w:r>
              <w:rPr>
                <w:rFonts w:ascii="Times New Roman" w:eastAsia="Arial" w:hAnsi="Times New Roman" w:cs="Times New Roman"/>
              </w:rPr>
              <w:t>4</w:t>
            </w:r>
            <w:r w:rsidRPr="00DD3FFF">
              <w:rPr>
                <w:rFonts w:ascii="Times New Roman" w:eastAsia="Arial" w:hAnsi="Times New Roman" w:cs="Times New Roman"/>
              </w:rPr>
              <w:t>,000.00</w:t>
            </w:r>
          </w:p>
        </w:tc>
        <w:tc>
          <w:tcPr>
            <w:tcW w:w="1830" w:type="dxa"/>
            <w:noWrap/>
            <w:hideMark/>
          </w:tcPr>
          <w:p w14:paraId="73382B0C"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r>
      <w:tr w:rsidR="00562476" w:rsidRPr="00DD3FFF" w14:paraId="0240A733" w14:textId="77777777" w:rsidTr="007B3F30">
        <w:trPr>
          <w:trHeight w:val="300"/>
        </w:trPr>
        <w:tc>
          <w:tcPr>
            <w:tcW w:w="1751" w:type="dxa"/>
            <w:noWrap/>
            <w:hideMark/>
          </w:tcPr>
          <w:p w14:paraId="240B176D"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54399</w:t>
            </w:r>
          </w:p>
        </w:tc>
        <w:tc>
          <w:tcPr>
            <w:tcW w:w="3404" w:type="dxa"/>
            <w:noWrap/>
            <w:hideMark/>
          </w:tcPr>
          <w:p w14:paraId="588E745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SERVICIOS GENERALES Y ARRENDAMIENTOS</w:t>
            </w:r>
          </w:p>
        </w:tc>
        <w:tc>
          <w:tcPr>
            <w:tcW w:w="510" w:type="dxa"/>
            <w:noWrap/>
            <w:hideMark/>
          </w:tcPr>
          <w:p w14:paraId="6C11C28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005FE912"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7A7D041E"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2913F60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w:t>
            </w:r>
            <w:r>
              <w:rPr>
                <w:rFonts w:ascii="Times New Roman" w:eastAsia="Arial" w:hAnsi="Times New Roman" w:cs="Times New Roman"/>
              </w:rPr>
              <w:t>4</w:t>
            </w:r>
            <w:r w:rsidRPr="00DD3FFF">
              <w:rPr>
                <w:rFonts w:ascii="Times New Roman" w:eastAsia="Arial" w:hAnsi="Times New Roman" w:cs="Times New Roman"/>
              </w:rPr>
              <w:t>,700.00</w:t>
            </w:r>
          </w:p>
        </w:tc>
        <w:tc>
          <w:tcPr>
            <w:tcW w:w="1830" w:type="dxa"/>
            <w:noWrap/>
            <w:hideMark/>
          </w:tcPr>
          <w:p w14:paraId="7DD22775"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r>
      <w:tr w:rsidR="00562476" w:rsidRPr="00DD3FFF" w14:paraId="58F500D9" w14:textId="77777777" w:rsidTr="007B3F30">
        <w:trPr>
          <w:trHeight w:val="300"/>
        </w:trPr>
        <w:tc>
          <w:tcPr>
            <w:tcW w:w="1751" w:type="dxa"/>
            <w:noWrap/>
            <w:hideMark/>
          </w:tcPr>
          <w:p w14:paraId="055AEE07"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54199</w:t>
            </w:r>
          </w:p>
        </w:tc>
        <w:tc>
          <w:tcPr>
            <w:tcW w:w="3404" w:type="dxa"/>
            <w:noWrap/>
            <w:hideMark/>
          </w:tcPr>
          <w:p w14:paraId="0C6A334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BIENES DE USO Y CONSUMO DIVERSO</w:t>
            </w:r>
          </w:p>
        </w:tc>
        <w:tc>
          <w:tcPr>
            <w:tcW w:w="510" w:type="dxa"/>
            <w:noWrap/>
            <w:hideMark/>
          </w:tcPr>
          <w:p w14:paraId="613CEB44"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483" w:type="dxa"/>
            <w:noWrap/>
            <w:hideMark/>
          </w:tcPr>
          <w:p w14:paraId="791A762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3</w:t>
            </w:r>
          </w:p>
        </w:tc>
        <w:tc>
          <w:tcPr>
            <w:tcW w:w="510" w:type="dxa"/>
            <w:noWrap/>
            <w:hideMark/>
          </w:tcPr>
          <w:p w14:paraId="0733C96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2</w:t>
            </w:r>
          </w:p>
        </w:tc>
        <w:tc>
          <w:tcPr>
            <w:tcW w:w="1416" w:type="dxa"/>
            <w:noWrap/>
            <w:hideMark/>
          </w:tcPr>
          <w:p w14:paraId="68C24B68"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w:t>
            </w:r>
            <w:r>
              <w:rPr>
                <w:rFonts w:ascii="Times New Roman" w:eastAsia="Arial" w:hAnsi="Times New Roman" w:cs="Times New Roman"/>
              </w:rPr>
              <w:t>4</w:t>
            </w:r>
            <w:r w:rsidRPr="00DD3FFF">
              <w:rPr>
                <w:rFonts w:ascii="Times New Roman" w:eastAsia="Arial" w:hAnsi="Times New Roman" w:cs="Times New Roman"/>
              </w:rPr>
              <w:t>,</w:t>
            </w:r>
            <w:r>
              <w:rPr>
                <w:rFonts w:ascii="Times New Roman" w:eastAsia="Arial" w:hAnsi="Times New Roman" w:cs="Times New Roman"/>
              </w:rPr>
              <w:t>015</w:t>
            </w:r>
            <w:r w:rsidRPr="00DD3FFF">
              <w:rPr>
                <w:rFonts w:ascii="Times New Roman" w:eastAsia="Arial" w:hAnsi="Times New Roman" w:cs="Times New Roman"/>
              </w:rPr>
              <w:t>.00</w:t>
            </w:r>
          </w:p>
        </w:tc>
        <w:tc>
          <w:tcPr>
            <w:tcW w:w="1830" w:type="dxa"/>
            <w:noWrap/>
            <w:hideMark/>
          </w:tcPr>
          <w:p w14:paraId="00D3D091" w14:textId="77777777" w:rsidR="00562476" w:rsidRPr="00DD3FFF" w:rsidRDefault="00562476" w:rsidP="007B3F30">
            <w:pPr>
              <w:spacing w:after="0" w:line="276" w:lineRule="auto"/>
              <w:jc w:val="both"/>
              <w:rPr>
                <w:rFonts w:ascii="Times New Roman" w:eastAsia="Arial" w:hAnsi="Times New Roman" w:cs="Times New Roman"/>
              </w:rPr>
            </w:pPr>
            <w:r w:rsidRPr="00DD3FFF">
              <w:rPr>
                <w:rFonts w:ascii="Times New Roman" w:eastAsia="Arial" w:hAnsi="Times New Roman" w:cs="Times New Roman"/>
              </w:rPr>
              <w:t> </w:t>
            </w:r>
          </w:p>
        </w:tc>
      </w:tr>
      <w:tr w:rsidR="00562476" w:rsidRPr="00DD3FFF" w14:paraId="2E39628C" w14:textId="77777777" w:rsidTr="007B3F30">
        <w:trPr>
          <w:trHeight w:val="300"/>
        </w:trPr>
        <w:tc>
          <w:tcPr>
            <w:tcW w:w="1751" w:type="dxa"/>
            <w:noWrap/>
          </w:tcPr>
          <w:p w14:paraId="4A2E6B2F" w14:textId="77777777" w:rsidR="00562476" w:rsidRPr="00DD3FFF" w:rsidRDefault="00562476" w:rsidP="007B3F30">
            <w:pPr>
              <w:spacing w:after="0" w:line="276" w:lineRule="auto"/>
              <w:jc w:val="both"/>
              <w:rPr>
                <w:rFonts w:ascii="Times New Roman" w:eastAsia="Arial" w:hAnsi="Times New Roman" w:cs="Times New Roman"/>
              </w:rPr>
            </w:pPr>
            <w:r w:rsidRPr="00480FF7">
              <w:rPr>
                <w:rFonts w:ascii="Times New Roman" w:eastAsia="Arial" w:hAnsi="Times New Roman" w:cs="Times New Roman"/>
              </w:rPr>
              <w:t>54112</w:t>
            </w:r>
          </w:p>
        </w:tc>
        <w:tc>
          <w:tcPr>
            <w:tcW w:w="3404" w:type="dxa"/>
            <w:noWrap/>
          </w:tcPr>
          <w:p w14:paraId="71D2D405" w14:textId="77777777" w:rsidR="00562476" w:rsidRPr="00DD3FFF" w:rsidRDefault="00562476" w:rsidP="007B3F30">
            <w:pPr>
              <w:spacing w:after="0" w:line="276" w:lineRule="auto"/>
              <w:jc w:val="both"/>
              <w:rPr>
                <w:rFonts w:ascii="Times New Roman" w:eastAsia="Arial" w:hAnsi="Times New Roman" w:cs="Times New Roman"/>
              </w:rPr>
            </w:pPr>
            <w:r w:rsidRPr="00480FF7">
              <w:rPr>
                <w:rFonts w:ascii="Times New Roman" w:eastAsia="Arial" w:hAnsi="Times New Roman" w:cs="Times New Roman"/>
              </w:rPr>
              <w:t>MATERIALES METALICOS</w:t>
            </w:r>
          </w:p>
        </w:tc>
        <w:tc>
          <w:tcPr>
            <w:tcW w:w="510" w:type="dxa"/>
            <w:noWrap/>
          </w:tcPr>
          <w:p w14:paraId="401CBDE0"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483" w:type="dxa"/>
            <w:noWrap/>
          </w:tcPr>
          <w:p w14:paraId="29AD102B"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510" w:type="dxa"/>
            <w:noWrap/>
          </w:tcPr>
          <w:p w14:paraId="6F521AA2"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2</w:t>
            </w:r>
          </w:p>
        </w:tc>
        <w:tc>
          <w:tcPr>
            <w:tcW w:w="1416" w:type="dxa"/>
            <w:noWrap/>
          </w:tcPr>
          <w:p w14:paraId="3BD4B0F6"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$1,000.00</w:t>
            </w:r>
          </w:p>
        </w:tc>
        <w:tc>
          <w:tcPr>
            <w:tcW w:w="1830" w:type="dxa"/>
            <w:noWrap/>
          </w:tcPr>
          <w:p w14:paraId="6995ADCC" w14:textId="77777777" w:rsidR="00562476" w:rsidRPr="00DD3FFF" w:rsidRDefault="00562476" w:rsidP="007B3F30">
            <w:pPr>
              <w:spacing w:after="0" w:line="276" w:lineRule="auto"/>
              <w:jc w:val="both"/>
              <w:rPr>
                <w:rFonts w:ascii="Times New Roman" w:eastAsia="Arial" w:hAnsi="Times New Roman" w:cs="Times New Roman"/>
              </w:rPr>
            </w:pPr>
          </w:p>
        </w:tc>
      </w:tr>
      <w:tr w:rsidR="00562476" w:rsidRPr="00DD3FFF" w14:paraId="5283138F" w14:textId="77777777" w:rsidTr="007B3F30">
        <w:trPr>
          <w:trHeight w:val="300"/>
        </w:trPr>
        <w:tc>
          <w:tcPr>
            <w:tcW w:w="1751" w:type="dxa"/>
            <w:noWrap/>
          </w:tcPr>
          <w:p w14:paraId="6A865CDD" w14:textId="77777777" w:rsidR="00562476" w:rsidRPr="00DD3FFF" w:rsidRDefault="00562476" w:rsidP="007B3F30">
            <w:pPr>
              <w:spacing w:after="0" w:line="276" w:lineRule="auto"/>
              <w:jc w:val="both"/>
              <w:rPr>
                <w:rFonts w:ascii="Times New Roman" w:eastAsia="Arial" w:hAnsi="Times New Roman" w:cs="Times New Roman"/>
              </w:rPr>
            </w:pPr>
            <w:r w:rsidRPr="00480FF7">
              <w:rPr>
                <w:rFonts w:ascii="Times New Roman" w:eastAsia="Arial" w:hAnsi="Times New Roman" w:cs="Times New Roman"/>
              </w:rPr>
              <w:t>54304</w:t>
            </w:r>
          </w:p>
        </w:tc>
        <w:tc>
          <w:tcPr>
            <w:tcW w:w="3404" w:type="dxa"/>
            <w:noWrap/>
          </w:tcPr>
          <w:p w14:paraId="3FA5797B" w14:textId="77777777" w:rsidR="00562476" w:rsidRPr="00DD3FFF" w:rsidRDefault="00562476" w:rsidP="007B3F30">
            <w:pPr>
              <w:spacing w:after="0" w:line="276" w:lineRule="auto"/>
              <w:jc w:val="both"/>
              <w:rPr>
                <w:rFonts w:ascii="Times New Roman" w:eastAsia="Arial" w:hAnsi="Times New Roman" w:cs="Times New Roman"/>
              </w:rPr>
            </w:pPr>
            <w:r w:rsidRPr="00480FF7">
              <w:rPr>
                <w:rFonts w:ascii="Times New Roman" w:eastAsia="Arial" w:hAnsi="Times New Roman" w:cs="Times New Roman"/>
              </w:rPr>
              <w:t>TRANSPORTE, FLETE Y ALMACENAMIENTO</w:t>
            </w:r>
          </w:p>
        </w:tc>
        <w:tc>
          <w:tcPr>
            <w:tcW w:w="510" w:type="dxa"/>
            <w:noWrap/>
          </w:tcPr>
          <w:p w14:paraId="4A322C70"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483" w:type="dxa"/>
            <w:noWrap/>
          </w:tcPr>
          <w:p w14:paraId="01DFACD8"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3</w:t>
            </w:r>
          </w:p>
        </w:tc>
        <w:tc>
          <w:tcPr>
            <w:tcW w:w="510" w:type="dxa"/>
            <w:noWrap/>
          </w:tcPr>
          <w:p w14:paraId="7CF67A03"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2</w:t>
            </w:r>
          </w:p>
        </w:tc>
        <w:tc>
          <w:tcPr>
            <w:tcW w:w="1416" w:type="dxa"/>
            <w:noWrap/>
          </w:tcPr>
          <w:p w14:paraId="16B3B0FE"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$2,000.00</w:t>
            </w:r>
          </w:p>
        </w:tc>
        <w:tc>
          <w:tcPr>
            <w:tcW w:w="1830" w:type="dxa"/>
            <w:noWrap/>
          </w:tcPr>
          <w:p w14:paraId="0699BA0C" w14:textId="77777777" w:rsidR="00562476" w:rsidRPr="00DD3FFF" w:rsidRDefault="00562476" w:rsidP="007B3F30">
            <w:pPr>
              <w:spacing w:after="0" w:line="276" w:lineRule="auto"/>
              <w:jc w:val="both"/>
              <w:rPr>
                <w:rFonts w:ascii="Times New Roman" w:eastAsia="Arial" w:hAnsi="Times New Roman" w:cs="Times New Roman"/>
              </w:rPr>
            </w:pPr>
          </w:p>
        </w:tc>
      </w:tr>
      <w:tr w:rsidR="00562476" w:rsidRPr="00DD3FFF" w14:paraId="3744315C" w14:textId="77777777" w:rsidTr="007B3F30">
        <w:trPr>
          <w:trHeight w:val="300"/>
        </w:trPr>
        <w:tc>
          <w:tcPr>
            <w:tcW w:w="1751" w:type="dxa"/>
            <w:noWrap/>
          </w:tcPr>
          <w:p w14:paraId="09922D71" w14:textId="77777777" w:rsidR="00562476" w:rsidRPr="00DD3FFF" w:rsidRDefault="00562476" w:rsidP="007B3F30">
            <w:pPr>
              <w:spacing w:after="0" w:line="276" w:lineRule="auto"/>
              <w:jc w:val="both"/>
              <w:rPr>
                <w:rFonts w:ascii="Times New Roman" w:eastAsia="Arial" w:hAnsi="Times New Roman" w:cs="Times New Roman"/>
              </w:rPr>
            </w:pPr>
          </w:p>
        </w:tc>
        <w:tc>
          <w:tcPr>
            <w:tcW w:w="3404" w:type="dxa"/>
            <w:noWrap/>
          </w:tcPr>
          <w:p w14:paraId="47E60F62" w14:textId="77777777" w:rsidR="00562476" w:rsidRPr="00FB0802" w:rsidRDefault="00562476" w:rsidP="007B3F30">
            <w:pPr>
              <w:spacing w:after="0" w:line="276" w:lineRule="auto"/>
              <w:jc w:val="both"/>
              <w:rPr>
                <w:rFonts w:ascii="Times New Roman" w:eastAsia="Arial" w:hAnsi="Times New Roman" w:cs="Times New Roman"/>
                <w:b/>
              </w:rPr>
            </w:pPr>
            <w:r w:rsidRPr="00FB0802">
              <w:rPr>
                <w:rFonts w:ascii="Times New Roman" w:eastAsia="Arial" w:hAnsi="Times New Roman" w:cs="Times New Roman"/>
                <w:b/>
              </w:rPr>
              <w:t>TOTAL</w:t>
            </w:r>
          </w:p>
        </w:tc>
        <w:tc>
          <w:tcPr>
            <w:tcW w:w="510" w:type="dxa"/>
            <w:noWrap/>
          </w:tcPr>
          <w:p w14:paraId="5FE8F971" w14:textId="77777777" w:rsidR="00562476" w:rsidRPr="00DD3FFF" w:rsidRDefault="00562476" w:rsidP="007B3F30">
            <w:pPr>
              <w:spacing w:after="0" w:line="276" w:lineRule="auto"/>
              <w:jc w:val="both"/>
              <w:rPr>
                <w:rFonts w:ascii="Times New Roman" w:eastAsia="Arial" w:hAnsi="Times New Roman" w:cs="Times New Roman"/>
              </w:rPr>
            </w:pPr>
          </w:p>
        </w:tc>
        <w:tc>
          <w:tcPr>
            <w:tcW w:w="483" w:type="dxa"/>
            <w:noWrap/>
          </w:tcPr>
          <w:p w14:paraId="07B651E6" w14:textId="77777777" w:rsidR="00562476" w:rsidRPr="00DD3FFF" w:rsidRDefault="00562476" w:rsidP="007B3F30">
            <w:pPr>
              <w:spacing w:after="0" w:line="276" w:lineRule="auto"/>
              <w:jc w:val="both"/>
              <w:rPr>
                <w:rFonts w:ascii="Times New Roman" w:eastAsia="Arial" w:hAnsi="Times New Roman" w:cs="Times New Roman"/>
              </w:rPr>
            </w:pPr>
          </w:p>
        </w:tc>
        <w:tc>
          <w:tcPr>
            <w:tcW w:w="510" w:type="dxa"/>
            <w:noWrap/>
          </w:tcPr>
          <w:p w14:paraId="7870A2F8" w14:textId="77777777" w:rsidR="00562476" w:rsidRPr="00DD3FFF" w:rsidRDefault="00562476" w:rsidP="007B3F30">
            <w:pPr>
              <w:spacing w:after="0" w:line="276" w:lineRule="auto"/>
              <w:jc w:val="both"/>
              <w:rPr>
                <w:rFonts w:ascii="Times New Roman" w:eastAsia="Arial" w:hAnsi="Times New Roman" w:cs="Times New Roman"/>
              </w:rPr>
            </w:pPr>
          </w:p>
        </w:tc>
        <w:tc>
          <w:tcPr>
            <w:tcW w:w="1416" w:type="dxa"/>
            <w:noWrap/>
          </w:tcPr>
          <w:p w14:paraId="1428E9B3" w14:textId="77777777" w:rsidR="00562476" w:rsidRPr="00DD3FFF" w:rsidRDefault="00562476" w:rsidP="007B3F30">
            <w:pPr>
              <w:spacing w:after="0" w:line="276" w:lineRule="auto"/>
              <w:jc w:val="both"/>
              <w:rPr>
                <w:rFonts w:ascii="Times New Roman" w:eastAsia="Arial" w:hAnsi="Times New Roman" w:cs="Times New Roman"/>
              </w:rPr>
            </w:pPr>
            <w:r>
              <w:rPr>
                <w:rFonts w:ascii="Times New Roman" w:eastAsia="Arial" w:hAnsi="Times New Roman" w:cs="Times New Roman"/>
              </w:rPr>
              <w:t>$159,091.79</w:t>
            </w:r>
          </w:p>
        </w:tc>
        <w:tc>
          <w:tcPr>
            <w:tcW w:w="1830" w:type="dxa"/>
            <w:noWrap/>
          </w:tcPr>
          <w:p w14:paraId="009A3732" w14:textId="77777777" w:rsidR="00562476" w:rsidRPr="00DD3FFF" w:rsidRDefault="00562476" w:rsidP="007B3F30">
            <w:pPr>
              <w:spacing w:after="0" w:line="276" w:lineRule="auto"/>
              <w:jc w:val="both"/>
              <w:rPr>
                <w:rFonts w:ascii="Times New Roman" w:eastAsia="Arial" w:hAnsi="Times New Roman" w:cs="Times New Roman"/>
              </w:rPr>
            </w:pPr>
          </w:p>
        </w:tc>
      </w:tr>
    </w:tbl>
    <w:p w14:paraId="4E26791A" w14:textId="77777777" w:rsidR="00562476" w:rsidRPr="00DD3FFF" w:rsidRDefault="00562476" w:rsidP="00562476">
      <w:pPr>
        <w:spacing w:after="0" w:line="276" w:lineRule="auto"/>
        <w:jc w:val="both"/>
        <w:rPr>
          <w:rFonts w:ascii="Times New Roman" w:eastAsia="Arial" w:hAnsi="Times New Roman" w:cs="Times New Roman"/>
          <w:sz w:val="24"/>
          <w:szCs w:val="24"/>
        </w:rPr>
      </w:pPr>
      <w:r w:rsidRPr="00603C05">
        <w:rPr>
          <w:rFonts w:ascii="Times New Roman" w:eastAsia="Arial" w:hAnsi="Times New Roman" w:cs="Times New Roman"/>
          <w:b/>
        </w:rPr>
        <w:t>2)</w:t>
      </w:r>
      <w:r w:rsidRPr="00603C05">
        <w:rPr>
          <w:rFonts w:ascii="Times New Roman" w:eastAsia="Arial" w:hAnsi="Times New Roman" w:cs="Times New Roman"/>
        </w:rPr>
        <w:t xml:space="preserve"> Se autoriza a la </w:t>
      </w:r>
      <w:r w:rsidRPr="009F2006">
        <w:rPr>
          <w:rFonts w:ascii="Times New Roman" w:hAnsi="Times New Roman" w:cs="Times New Roman"/>
          <w:sz w:val="24"/>
          <w:szCs w:val="24"/>
        </w:rPr>
        <w:t>Tesorera Municipal Licda. Mayra Lissethe Renderos de Vásquez</w:t>
      </w:r>
      <w:r w:rsidRPr="00603C05">
        <w:rPr>
          <w:rFonts w:ascii="Times New Roman" w:hAnsi="Times New Roman" w:cs="Times New Roman"/>
        </w:rPr>
        <w:t xml:space="preserve">, para que realice los traslados de fondos a las cuentas correspondientes. </w:t>
      </w:r>
      <w:r w:rsidRPr="00603C05">
        <w:rPr>
          <w:rFonts w:ascii="Times New Roman" w:hAnsi="Times New Roman" w:cs="Times New Roman"/>
          <w:b/>
        </w:rPr>
        <w:t>3)</w:t>
      </w:r>
      <w:r w:rsidRPr="00603C05">
        <w:rPr>
          <w:rFonts w:ascii="Times New Roman" w:eastAsia="Arial" w:hAnsi="Times New Roman" w:cs="Times New Roman"/>
        </w:rPr>
        <w:t xml:space="preserve"> Notificar a la encargada de presupuesto para que realice los procesos correspondientes para el cumplimiento del presente acuerdo.</w:t>
      </w:r>
      <w:r>
        <w:rPr>
          <w:rFonts w:ascii="Times New Roman" w:eastAsia="Arial" w:hAnsi="Times New Roman" w:cs="Times New Roman"/>
          <w:sz w:val="24"/>
          <w:szCs w:val="24"/>
        </w:rPr>
        <w:t xml:space="preserve"> Salva su voto el Primer Regidor Propietario Héctor Ismael Estrada Vásquez y el Tercer Regidor Suplente, Jorge Andrés Nieto Aparicio en sustitución de Maritza Carolina Martínez de Martínez, en base al Art. 45 del Código Municipal. En la disminución de $16,000.00 dólares en el especifico </w:t>
      </w:r>
      <w:r w:rsidRPr="00157874">
        <w:rPr>
          <w:rFonts w:ascii="Times New Roman" w:eastAsia="Arial" w:hAnsi="Times New Roman" w:cs="Times New Roman"/>
        </w:rPr>
        <w:t>54112</w:t>
      </w:r>
      <w:r>
        <w:rPr>
          <w:rFonts w:ascii="Times New Roman" w:eastAsia="Arial" w:hAnsi="Times New Roman" w:cs="Times New Roman"/>
        </w:rPr>
        <w:t xml:space="preserve"> </w:t>
      </w:r>
      <w:r w:rsidRPr="00157874">
        <w:rPr>
          <w:rFonts w:ascii="Times New Roman" w:eastAsia="Arial" w:hAnsi="Times New Roman" w:cs="Times New Roman"/>
        </w:rPr>
        <w:t>MINERALES METALICOS Y PRODUCTOS DERIVADOS</w:t>
      </w:r>
      <w:r>
        <w:rPr>
          <w:rFonts w:ascii="Times New Roman" w:eastAsia="Arial" w:hAnsi="Times New Roman" w:cs="Times New Roman"/>
        </w:rPr>
        <w:t xml:space="preserve"> y en disminución de $</w:t>
      </w:r>
      <w:r w:rsidRPr="00E67F86">
        <w:rPr>
          <w:rFonts w:ascii="Times New Roman" w:eastAsia="Arial" w:hAnsi="Times New Roman" w:cs="Times New Roman"/>
        </w:rPr>
        <w:t>9</w:t>
      </w:r>
      <w:r>
        <w:rPr>
          <w:rFonts w:ascii="Times New Roman" w:eastAsia="Arial" w:hAnsi="Times New Roman" w:cs="Times New Roman"/>
        </w:rPr>
        <w:t>,</w:t>
      </w:r>
      <w:r w:rsidRPr="00E67F86">
        <w:rPr>
          <w:rFonts w:ascii="Times New Roman" w:eastAsia="Arial" w:hAnsi="Times New Roman" w:cs="Times New Roman"/>
        </w:rPr>
        <w:t>091.79</w:t>
      </w:r>
      <w:r>
        <w:rPr>
          <w:rFonts w:ascii="Times New Roman" w:eastAsia="Arial" w:hAnsi="Times New Roman" w:cs="Times New Roman"/>
          <w:sz w:val="24"/>
          <w:szCs w:val="24"/>
        </w:rPr>
        <w:t xml:space="preserve"> en el específico </w:t>
      </w:r>
      <w:r w:rsidRPr="00E67F86">
        <w:rPr>
          <w:rFonts w:ascii="Times New Roman" w:eastAsia="Arial" w:hAnsi="Times New Roman" w:cs="Times New Roman"/>
        </w:rPr>
        <w:t>51999</w:t>
      </w:r>
      <w:r>
        <w:rPr>
          <w:rFonts w:ascii="Times New Roman" w:eastAsia="Arial" w:hAnsi="Times New Roman" w:cs="Times New Roman"/>
        </w:rPr>
        <w:t xml:space="preserve"> </w:t>
      </w:r>
      <w:r w:rsidRPr="00E67F86">
        <w:rPr>
          <w:rFonts w:ascii="Times New Roman" w:eastAsia="Arial" w:hAnsi="Times New Roman" w:cs="Times New Roman"/>
        </w:rPr>
        <w:t>REMUNERACIONES DIVERSAS</w:t>
      </w:r>
      <w:r>
        <w:rPr>
          <w:rFonts w:ascii="Times New Roman" w:eastAsia="Arial" w:hAnsi="Times New Roman" w:cs="Times New Roman"/>
        </w:rPr>
        <w:t xml:space="preserve"> del </w:t>
      </w:r>
      <w:r w:rsidRPr="006C3002">
        <w:rPr>
          <w:rFonts w:ascii="Times New Roman" w:eastAsia="Arial" w:hAnsi="Times New Roman" w:cs="Times New Roman"/>
        </w:rPr>
        <w:t>PROGRAMA DE FOMENTO AL DEPORTE, SEGUIMIENTO A ESCUELAS MUNICIPALES DE FUTBOL Y TAE KWON DO EN FUNCION  DE PREVENIR LA VIOLENCIA EN EL MUNDO, AÑO 2020</w:t>
      </w:r>
      <w:r>
        <w:rPr>
          <w:rFonts w:ascii="Times New Roman" w:eastAsia="Arial" w:hAnsi="Times New Roman" w:cs="Times New Roman"/>
        </w:rPr>
        <w:t xml:space="preserve">. </w:t>
      </w:r>
      <w:r w:rsidRPr="0028590D">
        <w:rPr>
          <w:rFonts w:ascii="Times New Roman" w:hAnsi="Times New Roman" w:cs="Times New Roman"/>
          <w:sz w:val="24"/>
          <w:szCs w:val="24"/>
        </w:rPr>
        <w:t>Comuníquese-.</w:t>
      </w:r>
      <w:r>
        <w:rPr>
          <w:rFonts w:ascii="Times New Roman" w:eastAsia="Arial" w:hAnsi="Times New Roman" w:cs="Times New Roman"/>
        </w:rPr>
        <w:t xml:space="preserve"> </w:t>
      </w:r>
    </w:p>
    <w:p w14:paraId="3500C837" w14:textId="77777777" w:rsidR="00562476" w:rsidRDefault="00562476" w:rsidP="00562476">
      <w:pPr>
        <w:spacing w:after="0" w:line="300" w:lineRule="atLeast"/>
        <w:jc w:val="both"/>
        <w:rPr>
          <w:rFonts w:ascii="Times New Roman" w:hAnsi="Times New Roman" w:cs="Times New Roman"/>
          <w:sz w:val="24"/>
          <w:szCs w:val="24"/>
        </w:rPr>
      </w:pPr>
    </w:p>
    <w:p w14:paraId="7A0DC3CA" w14:textId="77777777" w:rsidR="00562476" w:rsidRPr="00565986" w:rsidRDefault="00562476" w:rsidP="00562476">
      <w:pPr>
        <w:spacing w:after="0" w:line="276" w:lineRule="auto"/>
        <w:jc w:val="both"/>
        <w:rPr>
          <w:rFonts w:ascii="Times New Roman" w:hAnsi="Times New Roman" w:cs="Times New Roman"/>
          <w:sz w:val="24"/>
          <w:szCs w:val="24"/>
        </w:rPr>
      </w:pPr>
      <w:r w:rsidRPr="00565986">
        <w:rPr>
          <w:rFonts w:ascii="Times New Roman" w:hAnsi="Times New Roman" w:cs="Times New Roman"/>
          <w:b/>
          <w:sz w:val="24"/>
          <w:szCs w:val="24"/>
        </w:rPr>
        <w:t>ACUERDO NÚMERO DOCE:</w:t>
      </w:r>
      <w:r w:rsidRPr="00565986">
        <w:rPr>
          <w:rFonts w:ascii="Times New Roman" w:hAnsi="Times New Roman" w:cs="Times New Roman"/>
          <w:sz w:val="24"/>
          <w:szCs w:val="24"/>
        </w:rPr>
        <w:t xml:space="preserve"> El Concejo Municipal,  CONSIDERANDO: </w:t>
      </w:r>
    </w:p>
    <w:p w14:paraId="7D1D061A" w14:textId="77777777" w:rsidR="00562476" w:rsidRDefault="00562476" w:rsidP="00562476">
      <w:pPr>
        <w:spacing w:after="0" w:line="300" w:lineRule="atLeast"/>
        <w:jc w:val="both"/>
        <w:rPr>
          <w:rFonts w:ascii="Times New Roman" w:eastAsia="Times New Roman" w:hAnsi="Times New Roman" w:cs="Times New Roman"/>
          <w:sz w:val="24"/>
          <w:szCs w:val="24"/>
          <w:lang w:eastAsia="es-SV"/>
        </w:rPr>
      </w:pPr>
      <w:r w:rsidRPr="00DE549E">
        <w:rPr>
          <w:rFonts w:ascii="Times New Roman" w:eastAsia="Times New Roman" w:hAnsi="Times New Roman" w:cs="Times New Roman"/>
          <w:color w:val="222222"/>
          <w:sz w:val="24"/>
          <w:szCs w:val="24"/>
          <w:lang w:eastAsia="es-SV"/>
        </w:rPr>
        <w:t>I-</w:t>
      </w:r>
      <w:r w:rsidRPr="00B030D4">
        <w:rPr>
          <w:rFonts w:ascii="Times New Roman" w:eastAsia="Times New Roman" w:hAnsi="Times New Roman" w:cs="Times New Roman"/>
          <w:color w:val="222222"/>
          <w:sz w:val="24"/>
          <w:szCs w:val="24"/>
          <w:lang w:eastAsia="es-SV"/>
        </w:rPr>
        <w:t xml:space="preserve"> </w:t>
      </w:r>
      <w:r>
        <w:rPr>
          <w:rFonts w:ascii="Times New Roman" w:eastAsia="Times New Roman" w:hAnsi="Times New Roman" w:cs="Times New Roman"/>
          <w:sz w:val="24"/>
          <w:szCs w:val="24"/>
          <w:lang w:eastAsia="es-SV"/>
        </w:rPr>
        <w:t xml:space="preserve">Que según Resolución Razonada </w:t>
      </w:r>
      <w:r w:rsidRPr="007A7A4A">
        <w:rPr>
          <w:rFonts w:ascii="Times New Roman" w:eastAsia="Times New Roman" w:hAnsi="Times New Roman" w:cs="Times New Roman"/>
          <w:sz w:val="24"/>
          <w:szCs w:val="24"/>
          <w:lang w:eastAsia="es-SV"/>
        </w:rPr>
        <w:t>No. 001/2020</w:t>
      </w:r>
      <w:r>
        <w:rPr>
          <w:rFonts w:ascii="Times New Roman" w:eastAsia="Times New Roman" w:hAnsi="Times New Roman" w:cs="Times New Roman"/>
          <w:sz w:val="24"/>
          <w:szCs w:val="24"/>
          <w:lang w:eastAsia="es-SV"/>
        </w:rPr>
        <w:t xml:space="preserve"> que éste Concejo Autorizó en fecha diecinueve de marzo de 2020 donde se detalla el nivel de importancia de las compras o adquisiciones derivadas de la Emergencia por COVID-19.</w:t>
      </w:r>
    </w:p>
    <w:p w14:paraId="5D801F09" w14:textId="77777777" w:rsidR="00562476" w:rsidRDefault="00562476" w:rsidP="00562476">
      <w:pPr>
        <w:autoSpaceDE w:val="0"/>
        <w:autoSpaceDN w:val="0"/>
        <w:adjustRightInd w:val="0"/>
        <w:spacing w:after="0" w:line="276"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II- Que para el caso particular y en vista que las compras Directas se encuentran autorizadas es importante considerar la compra de víveres ya que se enfocará en la población más desprotegida de éste Municipio y vulnerable ante la emergencia ya que estará destinada para las personas de la tercera edad, discapacitados y familias en condiciones precarias debido a la presente situación de Emergencia y con base a los censos realizado por la Unidad de Proyección Social.</w:t>
      </w:r>
    </w:p>
    <w:p w14:paraId="17338566" w14:textId="77777777" w:rsidR="00562476" w:rsidRDefault="00562476" w:rsidP="00562476">
      <w:pPr>
        <w:autoSpaceDE w:val="0"/>
        <w:autoSpaceDN w:val="0"/>
        <w:adjustRightInd w:val="0"/>
        <w:spacing w:after="0" w:line="276"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III- </w:t>
      </w:r>
      <w:r w:rsidRPr="002574EC">
        <w:rPr>
          <w:rFonts w:ascii="Times New Roman" w:eastAsia="Times New Roman" w:hAnsi="Times New Roman" w:cs="Times New Roman"/>
          <w:sz w:val="24"/>
          <w:szCs w:val="24"/>
          <w:lang w:eastAsia="es-SV"/>
        </w:rPr>
        <w:t>Es urgente tomar acciones encaminadas a prevenir y combatir la propagación del COVID-19,  y siendo que es de urgente necesidad tomar las decisiones para adquirir bienes o servicios</w:t>
      </w:r>
      <w:r>
        <w:rPr>
          <w:rFonts w:ascii="Times New Roman" w:eastAsia="Times New Roman" w:hAnsi="Times New Roman" w:cs="Times New Roman"/>
          <w:sz w:val="24"/>
          <w:szCs w:val="24"/>
          <w:lang w:eastAsia="es-SV"/>
        </w:rPr>
        <w:t xml:space="preserve"> para</w:t>
      </w:r>
      <w:r w:rsidRPr="002574EC">
        <w:rPr>
          <w:rFonts w:ascii="Times New Roman" w:eastAsia="Times New Roman" w:hAnsi="Times New Roman" w:cs="Times New Roman"/>
          <w:sz w:val="24"/>
          <w:szCs w:val="24"/>
          <w:lang w:eastAsia="es-SV"/>
        </w:rPr>
        <w:t xml:space="preserve"> apoyar dicha acción.</w:t>
      </w:r>
    </w:p>
    <w:p w14:paraId="2E914776" w14:textId="77777777" w:rsidR="00562476" w:rsidRPr="002574EC" w:rsidRDefault="00562476" w:rsidP="00562476">
      <w:pPr>
        <w:autoSpaceDE w:val="0"/>
        <w:autoSpaceDN w:val="0"/>
        <w:adjustRightInd w:val="0"/>
        <w:spacing w:after="0" w:line="276"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IV- Que en vista de la escases de productos alimenticios que se puede presentar a medida que vaya el avance de la emergencia, se toma ha bien el Proveedor ARROCERA SAN FRANCISCO debido a la disponibilidad de los productos de primera necesidad que ellos distribuyen y las formas de distribución se realizará de acuerdo a la orden de compra o contrato que se suscriba ya que el contar con dichos productos es una prioridad y debe ser de manera inmediata para realizar la distribución a la población y de acuerdo a la oferta presentada por el Jefe de Uaci quien recomienda que los precios ofertados se encuentran en los rangos aceptables pero que debemos tomar acciones urgentes para no caer en el aumento de precios y escases de productos.</w:t>
      </w:r>
    </w:p>
    <w:p w14:paraId="166F568E" w14:textId="77777777" w:rsidR="00562476" w:rsidRDefault="00562476" w:rsidP="00562476">
      <w:pPr>
        <w:spacing w:after="0" w:line="276" w:lineRule="auto"/>
        <w:jc w:val="both"/>
        <w:rPr>
          <w:rFonts w:ascii="Times New Roman" w:eastAsia="Times New Roman" w:hAnsi="Times New Roman" w:cs="Times New Roman"/>
          <w:sz w:val="24"/>
          <w:szCs w:val="24"/>
          <w:lang w:eastAsia="es-SV"/>
        </w:rPr>
      </w:pPr>
      <w:r w:rsidRPr="002574EC">
        <w:rPr>
          <w:rFonts w:ascii="Times New Roman" w:eastAsia="Times New Roman" w:hAnsi="Times New Roman" w:cs="Times New Roman"/>
          <w:sz w:val="24"/>
          <w:szCs w:val="24"/>
          <w:lang w:eastAsia="es-SV"/>
        </w:rPr>
        <w:lastRenderedPageBreak/>
        <w:t>V- Por las situaciones de Emergencia a nivel nacional éste Concejo Municipal toma</w:t>
      </w:r>
      <w:r>
        <w:rPr>
          <w:rFonts w:ascii="Times New Roman" w:eastAsia="Times New Roman" w:hAnsi="Times New Roman" w:cs="Times New Roman"/>
          <w:sz w:val="24"/>
          <w:szCs w:val="24"/>
          <w:lang w:eastAsia="es-SV"/>
        </w:rPr>
        <w:t xml:space="preserve"> ha bien realizar la compra de 12</w:t>
      </w:r>
      <w:r w:rsidRPr="002574EC">
        <w:rPr>
          <w:rFonts w:ascii="Times New Roman" w:eastAsia="Times New Roman" w:hAnsi="Times New Roman" w:cs="Times New Roman"/>
          <w:sz w:val="24"/>
          <w:szCs w:val="24"/>
          <w:lang w:eastAsia="es-SV"/>
        </w:rPr>
        <w:t>,</w:t>
      </w:r>
      <w:r>
        <w:rPr>
          <w:rFonts w:ascii="Times New Roman" w:eastAsia="Times New Roman" w:hAnsi="Times New Roman" w:cs="Times New Roman"/>
          <w:sz w:val="24"/>
          <w:szCs w:val="24"/>
          <w:lang w:eastAsia="es-SV"/>
        </w:rPr>
        <w:t>0</w:t>
      </w:r>
      <w:r w:rsidRPr="002574EC">
        <w:rPr>
          <w:rFonts w:ascii="Times New Roman" w:eastAsia="Times New Roman" w:hAnsi="Times New Roman" w:cs="Times New Roman"/>
          <w:sz w:val="24"/>
          <w:szCs w:val="24"/>
          <w:lang w:eastAsia="es-SV"/>
        </w:rPr>
        <w:t>00.00 CANASTAS BÁSICAS SOLIDARIAS</w:t>
      </w:r>
      <w:r>
        <w:rPr>
          <w:rFonts w:ascii="Times New Roman" w:eastAsia="Times New Roman" w:hAnsi="Times New Roman" w:cs="Times New Roman"/>
          <w:sz w:val="24"/>
          <w:szCs w:val="24"/>
          <w:lang w:eastAsia="es-SV"/>
        </w:rPr>
        <w:t xml:space="preserve"> para adultos mayores de 60 años y personas con discapacidades de los 17 Cantones y el Casco Urbano del Municipio de San Pedro Perulapan y personas vulnerables ante la situación de crisis nacional, las cuales cont</w:t>
      </w:r>
      <w:r w:rsidRPr="002574EC">
        <w:rPr>
          <w:rFonts w:ascii="Times New Roman" w:eastAsia="Times New Roman" w:hAnsi="Times New Roman" w:cs="Times New Roman"/>
          <w:sz w:val="24"/>
          <w:szCs w:val="24"/>
          <w:lang w:eastAsia="es-SV"/>
        </w:rPr>
        <w:t>en</w:t>
      </w:r>
      <w:r>
        <w:rPr>
          <w:rFonts w:ascii="Times New Roman" w:eastAsia="Times New Roman" w:hAnsi="Times New Roman" w:cs="Times New Roman"/>
          <w:sz w:val="24"/>
          <w:szCs w:val="24"/>
          <w:lang w:eastAsia="es-SV"/>
        </w:rPr>
        <w:t>drán</w:t>
      </w:r>
      <w:r w:rsidRPr="002574EC">
        <w:rPr>
          <w:rFonts w:ascii="Times New Roman" w:eastAsia="Times New Roman" w:hAnsi="Times New Roman" w:cs="Times New Roman"/>
          <w:sz w:val="24"/>
          <w:szCs w:val="24"/>
          <w:lang w:eastAsia="es-SV"/>
        </w:rPr>
        <w:t xml:space="preserve"> lo siguiente: </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
        <w:gridCol w:w="6050"/>
        <w:gridCol w:w="2137"/>
      </w:tblGrid>
      <w:tr w:rsidR="00562476" w14:paraId="37422DD7" w14:textId="77777777" w:rsidTr="007B3F30">
        <w:trPr>
          <w:trHeight w:val="316"/>
        </w:trPr>
        <w:tc>
          <w:tcPr>
            <w:tcW w:w="6120" w:type="dxa"/>
            <w:gridSpan w:val="2"/>
            <w:shd w:val="clear" w:color="auto" w:fill="FFC000"/>
          </w:tcPr>
          <w:p w14:paraId="48585383" w14:textId="77777777" w:rsidR="00562476" w:rsidRPr="00840AD8" w:rsidRDefault="00562476" w:rsidP="007B3F30">
            <w:pPr>
              <w:pStyle w:val="TableParagraph"/>
              <w:spacing w:before="36" w:line="260" w:lineRule="exact"/>
              <w:ind w:left="431"/>
              <w:rPr>
                <w:b/>
              </w:rPr>
            </w:pPr>
            <w:r w:rsidRPr="00840AD8">
              <w:rPr>
                <w:b/>
              </w:rPr>
              <w:t>DESCRIPCION DEL PRODUCTO</w:t>
            </w:r>
          </w:p>
        </w:tc>
        <w:tc>
          <w:tcPr>
            <w:tcW w:w="2137" w:type="dxa"/>
            <w:shd w:val="clear" w:color="auto" w:fill="FFC000"/>
          </w:tcPr>
          <w:p w14:paraId="7F889ED4" w14:textId="77777777" w:rsidR="00562476" w:rsidRPr="00840AD8" w:rsidRDefault="00562476" w:rsidP="007B3F30">
            <w:pPr>
              <w:pStyle w:val="TableParagraph"/>
              <w:spacing w:before="36" w:line="260" w:lineRule="exact"/>
              <w:ind w:left="140"/>
              <w:rPr>
                <w:b/>
              </w:rPr>
            </w:pPr>
            <w:r w:rsidRPr="00840AD8">
              <w:rPr>
                <w:b/>
              </w:rPr>
              <w:t>CANTIDAD</w:t>
            </w:r>
          </w:p>
        </w:tc>
      </w:tr>
      <w:tr w:rsidR="00562476" w14:paraId="0E533D5B" w14:textId="77777777" w:rsidTr="007B3F30">
        <w:trPr>
          <w:trHeight w:val="353"/>
        </w:trPr>
        <w:tc>
          <w:tcPr>
            <w:tcW w:w="6120" w:type="dxa"/>
            <w:gridSpan w:val="2"/>
            <w:tcBorders>
              <w:bottom w:val="single" w:sz="24" w:space="0" w:color="FFFFFF"/>
            </w:tcBorders>
          </w:tcPr>
          <w:p w14:paraId="00E570A5" w14:textId="77777777" w:rsidR="00562476" w:rsidRPr="00840AD8" w:rsidRDefault="00562476" w:rsidP="007B3F30">
            <w:pPr>
              <w:pStyle w:val="TableParagraph"/>
              <w:spacing w:before="34" w:line="299" w:lineRule="exact"/>
              <w:ind w:left="69"/>
            </w:pPr>
            <w:r w:rsidRPr="00840AD8">
              <w:t>Arroz Blanco,</w:t>
            </w:r>
            <w:r>
              <w:t xml:space="preserve"> en presentación de </w:t>
            </w:r>
            <w:r w:rsidRPr="00840AD8">
              <w:t>1 lb</w:t>
            </w:r>
          </w:p>
        </w:tc>
        <w:tc>
          <w:tcPr>
            <w:tcW w:w="2137" w:type="dxa"/>
            <w:vMerge w:val="restart"/>
          </w:tcPr>
          <w:p w14:paraId="7D1F0DC1" w14:textId="77777777" w:rsidR="00562476" w:rsidRPr="00840AD8" w:rsidRDefault="00562476" w:rsidP="007B3F30">
            <w:pPr>
              <w:pStyle w:val="TableParagraph"/>
              <w:spacing w:before="34" w:line="299" w:lineRule="exact"/>
            </w:pPr>
            <w:r w:rsidRPr="00840AD8">
              <w:t>2 lbs.</w:t>
            </w:r>
          </w:p>
          <w:p w14:paraId="2B5F9E93" w14:textId="77777777" w:rsidR="00562476" w:rsidRPr="00840AD8" w:rsidRDefault="00562476" w:rsidP="007B3F30">
            <w:pPr>
              <w:pStyle w:val="TableParagraph"/>
            </w:pPr>
            <w:r w:rsidRPr="00840AD8">
              <w:t>1 unid</w:t>
            </w:r>
          </w:p>
        </w:tc>
      </w:tr>
      <w:tr w:rsidR="00562476" w14:paraId="3FCC5D9C" w14:textId="77777777" w:rsidTr="007B3F30">
        <w:trPr>
          <w:trHeight w:val="84"/>
        </w:trPr>
        <w:tc>
          <w:tcPr>
            <w:tcW w:w="70" w:type="dxa"/>
            <w:tcBorders>
              <w:top w:val="single" w:sz="24" w:space="0" w:color="FFFFFF"/>
              <w:bottom w:val="single" w:sz="24" w:space="0" w:color="FFFFFF"/>
              <w:right w:val="nil"/>
            </w:tcBorders>
          </w:tcPr>
          <w:p w14:paraId="2A657845"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11C3A8FD" w14:textId="77777777" w:rsidR="00562476" w:rsidRPr="00840AD8" w:rsidRDefault="00562476" w:rsidP="007B3F30">
            <w:pPr>
              <w:pStyle w:val="TableParagraph"/>
              <w:ind w:left="4"/>
            </w:pPr>
            <w:r w:rsidRPr="00840AD8">
              <w:t>Avena 280 grs</w:t>
            </w:r>
          </w:p>
        </w:tc>
        <w:tc>
          <w:tcPr>
            <w:tcW w:w="2137" w:type="dxa"/>
            <w:vMerge/>
            <w:shd w:val="clear" w:color="auto" w:fill="FFFFFF"/>
          </w:tcPr>
          <w:p w14:paraId="1A36B50C" w14:textId="77777777" w:rsidR="00562476" w:rsidRPr="00840AD8" w:rsidRDefault="00562476" w:rsidP="007B3F30">
            <w:pPr>
              <w:pStyle w:val="TableParagraph"/>
            </w:pPr>
          </w:p>
        </w:tc>
      </w:tr>
      <w:tr w:rsidR="00562476" w14:paraId="6B2E651A" w14:textId="77777777" w:rsidTr="007B3F30">
        <w:trPr>
          <w:trHeight w:val="20"/>
        </w:trPr>
        <w:tc>
          <w:tcPr>
            <w:tcW w:w="70" w:type="dxa"/>
            <w:tcBorders>
              <w:top w:val="single" w:sz="24" w:space="0" w:color="FFFFFF"/>
              <w:bottom w:val="single" w:sz="24" w:space="0" w:color="FFFFFF"/>
              <w:right w:val="nil"/>
            </w:tcBorders>
          </w:tcPr>
          <w:p w14:paraId="1E2FF1C1"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305A48EA" w14:textId="77777777" w:rsidR="00562476" w:rsidRPr="00840AD8" w:rsidRDefault="00562476" w:rsidP="007B3F30">
            <w:pPr>
              <w:pStyle w:val="TableParagraph"/>
              <w:ind w:left="4"/>
            </w:pPr>
            <w:r>
              <w:t>Aceite</w:t>
            </w:r>
            <w:r w:rsidRPr="00840AD8">
              <w:t>, 445 ml</w:t>
            </w:r>
          </w:p>
        </w:tc>
        <w:tc>
          <w:tcPr>
            <w:tcW w:w="2137" w:type="dxa"/>
            <w:shd w:val="clear" w:color="auto" w:fill="FFFFFF"/>
          </w:tcPr>
          <w:p w14:paraId="12ABFDA5" w14:textId="77777777" w:rsidR="00562476" w:rsidRPr="00840AD8" w:rsidRDefault="00562476" w:rsidP="007B3F30">
            <w:pPr>
              <w:pStyle w:val="TableParagraph"/>
            </w:pPr>
            <w:r w:rsidRPr="00840AD8">
              <w:t>1 unid</w:t>
            </w:r>
          </w:p>
        </w:tc>
      </w:tr>
      <w:tr w:rsidR="00562476" w14:paraId="40828107" w14:textId="77777777" w:rsidTr="007B3F30">
        <w:trPr>
          <w:trHeight w:val="305"/>
        </w:trPr>
        <w:tc>
          <w:tcPr>
            <w:tcW w:w="70" w:type="dxa"/>
            <w:tcBorders>
              <w:top w:val="single" w:sz="24" w:space="0" w:color="FFFFFF"/>
              <w:bottom w:val="thickThinMediumGap" w:sz="9" w:space="0" w:color="FFFFFF"/>
              <w:right w:val="nil"/>
            </w:tcBorders>
          </w:tcPr>
          <w:p w14:paraId="6DE97F31"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31C1789B" w14:textId="77777777" w:rsidR="00562476" w:rsidRPr="00840AD8" w:rsidRDefault="00562476" w:rsidP="007B3F30">
            <w:pPr>
              <w:pStyle w:val="TableParagraph"/>
              <w:spacing w:line="286" w:lineRule="exact"/>
              <w:ind w:left="4"/>
            </w:pPr>
            <w:r w:rsidRPr="00840AD8">
              <w:t>Espaguetis , 200 grs</w:t>
            </w:r>
          </w:p>
        </w:tc>
        <w:tc>
          <w:tcPr>
            <w:tcW w:w="2137" w:type="dxa"/>
            <w:shd w:val="clear" w:color="auto" w:fill="FFFFFF"/>
          </w:tcPr>
          <w:p w14:paraId="663CAB3F" w14:textId="77777777" w:rsidR="00562476" w:rsidRPr="00840AD8" w:rsidRDefault="00562476" w:rsidP="007B3F30">
            <w:pPr>
              <w:pStyle w:val="TableParagraph"/>
              <w:spacing w:line="286" w:lineRule="exact"/>
            </w:pPr>
            <w:r w:rsidRPr="00840AD8">
              <w:t>1 unid</w:t>
            </w:r>
          </w:p>
        </w:tc>
      </w:tr>
      <w:tr w:rsidR="00562476" w14:paraId="54FC194E" w14:textId="77777777" w:rsidTr="007B3F30">
        <w:trPr>
          <w:trHeight w:val="308"/>
        </w:trPr>
        <w:tc>
          <w:tcPr>
            <w:tcW w:w="70" w:type="dxa"/>
            <w:tcBorders>
              <w:top w:val="thinThickMediumGap" w:sz="9" w:space="0" w:color="FFFFFF"/>
              <w:bottom w:val="single" w:sz="24" w:space="0" w:color="FFFFFF"/>
              <w:right w:val="nil"/>
            </w:tcBorders>
          </w:tcPr>
          <w:p w14:paraId="699CCE05"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3F9885E9" w14:textId="77777777" w:rsidR="00562476" w:rsidRPr="00840AD8" w:rsidRDefault="00562476" w:rsidP="007B3F30">
            <w:pPr>
              <w:pStyle w:val="TableParagraph"/>
              <w:spacing w:line="288" w:lineRule="exact"/>
              <w:ind w:left="4"/>
            </w:pPr>
            <w:r w:rsidRPr="00840AD8">
              <w:t>Azúcar Blanca, 0.5 kgs</w:t>
            </w:r>
          </w:p>
        </w:tc>
        <w:tc>
          <w:tcPr>
            <w:tcW w:w="2137" w:type="dxa"/>
            <w:shd w:val="clear" w:color="auto" w:fill="FFFFFF"/>
          </w:tcPr>
          <w:p w14:paraId="59560B4B" w14:textId="77777777" w:rsidR="00562476" w:rsidRPr="00840AD8" w:rsidRDefault="00562476" w:rsidP="007B3F30">
            <w:pPr>
              <w:pStyle w:val="TableParagraph"/>
              <w:spacing w:line="288" w:lineRule="exact"/>
            </w:pPr>
            <w:r w:rsidRPr="00840AD8">
              <w:t>2 unidades</w:t>
            </w:r>
          </w:p>
        </w:tc>
      </w:tr>
      <w:tr w:rsidR="00562476" w14:paraId="69C95D86" w14:textId="77777777" w:rsidTr="007B3F30">
        <w:trPr>
          <w:trHeight w:val="308"/>
        </w:trPr>
        <w:tc>
          <w:tcPr>
            <w:tcW w:w="70" w:type="dxa"/>
            <w:tcBorders>
              <w:top w:val="thinThickMediumGap" w:sz="9" w:space="0" w:color="FFFFFF"/>
              <w:bottom w:val="single" w:sz="24" w:space="0" w:color="FFFFFF"/>
              <w:right w:val="nil"/>
            </w:tcBorders>
          </w:tcPr>
          <w:p w14:paraId="6663B61A"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1A4DEB73" w14:textId="77777777" w:rsidR="00562476" w:rsidRPr="00840AD8" w:rsidRDefault="00562476" w:rsidP="007B3F30">
            <w:pPr>
              <w:pStyle w:val="TableParagraph"/>
              <w:spacing w:line="288" w:lineRule="exact"/>
              <w:ind w:left="4"/>
            </w:pPr>
            <w:r w:rsidRPr="00840AD8">
              <w:t>Sardina 155 grs</w:t>
            </w:r>
          </w:p>
        </w:tc>
        <w:tc>
          <w:tcPr>
            <w:tcW w:w="2137" w:type="dxa"/>
            <w:shd w:val="clear" w:color="auto" w:fill="FFFFFF"/>
          </w:tcPr>
          <w:p w14:paraId="3A4E52C0" w14:textId="77777777" w:rsidR="00562476" w:rsidRPr="00840AD8" w:rsidRDefault="00562476" w:rsidP="007B3F30">
            <w:pPr>
              <w:pStyle w:val="TableParagraph"/>
              <w:spacing w:line="288" w:lineRule="exact"/>
            </w:pPr>
            <w:r w:rsidRPr="00840AD8">
              <w:t>2 unidades</w:t>
            </w:r>
          </w:p>
        </w:tc>
      </w:tr>
      <w:tr w:rsidR="00562476" w14:paraId="0277D1A5" w14:textId="77777777" w:rsidTr="007B3F30">
        <w:trPr>
          <w:trHeight w:val="308"/>
        </w:trPr>
        <w:tc>
          <w:tcPr>
            <w:tcW w:w="70" w:type="dxa"/>
            <w:tcBorders>
              <w:top w:val="thinThickMediumGap" w:sz="9" w:space="0" w:color="FFFFFF"/>
              <w:bottom w:val="single" w:sz="24" w:space="0" w:color="FFFFFF"/>
              <w:right w:val="nil"/>
            </w:tcBorders>
          </w:tcPr>
          <w:p w14:paraId="6D15CC59" w14:textId="77777777" w:rsidR="00562476" w:rsidRPr="00840AD8" w:rsidRDefault="00562476" w:rsidP="007B3F30">
            <w:pPr>
              <w:pStyle w:val="TableParagraph"/>
              <w:spacing w:line="240" w:lineRule="auto"/>
              <w:ind w:left="0"/>
              <w:rPr>
                <w:rFonts w:ascii="Times New Roman"/>
              </w:rPr>
            </w:pPr>
          </w:p>
        </w:tc>
        <w:tc>
          <w:tcPr>
            <w:tcW w:w="6050" w:type="dxa"/>
            <w:tcBorders>
              <w:left w:val="nil"/>
            </w:tcBorders>
            <w:shd w:val="clear" w:color="auto" w:fill="FFFFFF"/>
          </w:tcPr>
          <w:p w14:paraId="784D5708" w14:textId="77777777" w:rsidR="00562476" w:rsidRPr="00840AD8" w:rsidRDefault="00562476" w:rsidP="007B3F30">
            <w:pPr>
              <w:pStyle w:val="TableParagraph"/>
              <w:spacing w:line="288" w:lineRule="exact"/>
              <w:ind w:left="4"/>
            </w:pPr>
            <w:r>
              <w:t>Leche</w:t>
            </w:r>
            <w:r w:rsidRPr="00840AD8">
              <w:t>, 120 grs</w:t>
            </w:r>
          </w:p>
        </w:tc>
        <w:tc>
          <w:tcPr>
            <w:tcW w:w="2137" w:type="dxa"/>
            <w:shd w:val="clear" w:color="auto" w:fill="FFFFFF"/>
          </w:tcPr>
          <w:p w14:paraId="4A10D2E7" w14:textId="77777777" w:rsidR="00562476" w:rsidRPr="00840AD8" w:rsidRDefault="00562476" w:rsidP="007B3F30">
            <w:pPr>
              <w:pStyle w:val="TableParagraph"/>
              <w:spacing w:line="288" w:lineRule="exact"/>
            </w:pPr>
            <w:r w:rsidRPr="00840AD8">
              <w:t>1 unid</w:t>
            </w:r>
          </w:p>
        </w:tc>
      </w:tr>
      <w:tr w:rsidR="00562476" w14:paraId="77FC1660" w14:textId="77777777" w:rsidTr="007B3F30">
        <w:trPr>
          <w:trHeight w:val="310"/>
        </w:trPr>
        <w:tc>
          <w:tcPr>
            <w:tcW w:w="70" w:type="dxa"/>
            <w:tcBorders>
              <w:top w:val="single" w:sz="24" w:space="0" w:color="FFFFFF"/>
              <w:bottom w:val="single" w:sz="24" w:space="0" w:color="FFFFFF"/>
              <w:right w:val="nil"/>
            </w:tcBorders>
          </w:tcPr>
          <w:p w14:paraId="49B265BB" w14:textId="77777777" w:rsidR="00562476" w:rsidRPr="00840AD8" w:rsidRDefault="00562476" w:rsidP="007B3F30">
            <w:pPr>
              <w:pStyle w:val="TableParagraph"/>
              <w:spacing w:line="240" w:lineRule="auto"/>
              <w:ind w:left="0"/>
              <w:rPr>
                <w:rFonts w:ascii="Times New Roman"/>
              </w:rPr>
            </w:pPr>
          </w:p>
        </w:tc>
        <w:tc>
          <w:tcPr>
            <w:tcW w:w="8187" w:type="dxa"/>
            <w:gridSpan w:val="2"/>
            <w:tcBorders>
              <w:left w:val="nil"/>
            </w:tcBorders>
            <w:shd w:val="clear" w:color="auto" w:fill="FFFFFF"/>
          </w:tcPr>
          <w:p w14:paraId="5BF59904" w14:textId="77777777" w:rsidR="00562476" w:rsidRPr="00840AD8" w:rsidRDefault="00562476" w:rsidP="007B3F30">
            <w:pPr>
              <w:pStyle w:val="TableParagraph"/>
            </w:pPr>
            <w:r w:rsidRPr="00840AD8">
              <w:rPr>
                <w:b/>
              </w:rPr>
              <w:t>PRECIO CON IVA $ 8.50</w:t>
            </w:r>
          </w:p>
        </w:tc>
      </w:tr>
    </w:tbl>
    <w:p w14:paraId="1CF35E9B" w14:textId="77777777" w:rsidR="00562476" w:rsidRDefault="00562476" w:rsidP="00562476">
      <w:pPr>
        <w:spacing w:after="0" w:line="276" w:lineRule="auto"/>
        <w:jc w:val="both"/>
        <w:rPr>
          <w:rFonts w:ascii="Times New Roman" w:hAnsi="Times New Roman" w:cs="Times New Roman"/>
          <w:sz w:val="24"/>
          <w:szCs w:val="24"/>
          <w:lang w:val="es-ES"/>
        </w:rPr>
      </w:pPr>
      <w:r w:rsidRPr="009F2006">
        <w:rPr>
          <w:rFonts w:ascii="Times New Roman" w:hAnsi="Times New Roman" w:cs="Times New Roman"/>
          <w:b/>
          <w:sz w:val="24"/>
          <w:szCs w:val="24"/>
        </w:rPr>
        <w:t xml:space="preserve">Por lo tanto, </w:t>
      </w:r>
      <w:r w:rsidRPr="009F2006">
        <w:rPr>
          <w:rFonts w:ascii="Times New Roman" w:hAnsi="Times New Roman" w:cs="Times New Roman"/>
          <w:b/>
          <w:sz w:val="24"/>
          <w:szCs w:val="24"/>
          <w:lang w:val="es-ES"/>
        </w:rPr>
        <w:t>el Concejo Municipal en uso de las facultades que le otorga el Código Municipal</w:t>
      </w:r>
      <w:r>
        <w:rPr>
          <w:rFonts w:ascii="Times New Roman" w:hAnsi="Times New Roman" w:cs="Times New Roman"/>
          <w:b/>
          <w:sz w:val="24"/>
          <w:szCs w:val="24"/>
          <w:lang w:val="es-ES"/>
        </w:rPr>
        <w:t xml:space="preserve">, ACUERDA: 1) </w:t>
      </w:r>
      <w:r>
        <w:rPr>
          <w:rFonts w:ascii="Times New Roman" w:hAnsi="Times New Roman" w:cs="Times New Roman"/>
          <w:sz w:val="24"/>
          <w:szCs w:val="24"/>
          <w:lang w:val="es-ES"/>
        </w:rPr>
        <w:t xml:space="preserve">Aprobar la adjudicación a la </w:t>
      </w:r>
      <w:r>
        <w:rPr>
          <w:rFonts w:ascii="Times New Roman" w:eastAsia="Times New Roman" w:hAnsi="Times New Roman" w:cs="Times New Roman"/>
          <w:sz w:val="24"/>
          <w:szCs w:val="24"/>
          <w:lang w:eastAsia="es-SV"/>
        </w:rPr>
        <w:t xml:space="preserve">la empresa ARROCERA SAN FRANCISCO por la compra de </w:t>
      </w:r>
      <w:r>
        <w:rPr>
          <w:rFonts w:ascii="Times New Roman" w:hAnsi="Times New Roman" w:cs="Times New Roman"/>
          <w:sz w:val="24"/>
          <w:szCs w:val="24"/>
          <w:lang w:val="es-ES"/>
        </w:rPr>
        <w:t>12</w:t>
      </w:r>
      <w:r w:rsidRPr="00832F45">
        <w:rPr>
          <w:rFonts w:ascii="Times New Roman" w:hAnsi="Times New Roman" w:cs="Times New Roman"/>
          <w:sz w:val="24"/>
          <w:szCs w:val="24"/>
          <w:lang w:val="es-ES"/>
        </w:rPr>
        <w:t>,000.00</w:t>
      </w:r>
      <w:r w:rsidRPr="00832F45">
        <w:rPr>
          <w:rFonts w:ascii="Times New Roman" w:eastAsia="Times New Roman" w:hAnsi="Times New Roman" w:cs="Times New Roman"/>
          <w:sz w:val="24"/>
          <w:szCs w:val="24"/>
          <w:lang w:eastAsia="es-SV"/>
        </w:rPr>
        <w:t xml:space="preserve"> </w:t>
      </w:r>
      <w:r w:rsidRPr="002574EC">
        <w:rPr>
          <w:rFonts w:ascii="Times New Roman" w:eastAsia="Times New Roman" w:hAnsi="Times New Roman" w:cs="Times New Roman"/>
          <w:sz w:val="24"/>
          <w:szCs w:val="24"/>
          <w:lang w:eastAsia="es-SV"/>
        </w:rPr>
        <w:t>CANASTAS BÁSICAS SOLIDARIAS</w:t>
      </w:r>
      <w:r>
        <w:rPr>
          <w:rFonts w:ascii="Times New Roman" w:eastAsia="Times New Roman" w:hAnsi="Times New Roman" w:cs="Times New Roman"/>
          <w:sz w:val="24"/>
          <w:szCs w:val="24"/>
          <w:lang w:eastAsia="es-SV"/>
        </w:rPr>
        <w:t xml:space="preserve"> a un precio unitario de OCHO 50/100 DÓLARES DE LOS ESTADOS UNIDOS DE NORTE AMÉRICA ($8.50) Cada Una, haciendo un monto total de CIENTO DOS MIL 00/100</w:t>
      </w:r>
      <w:r w:rsidRPr="0003492C">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 xml:space="preserve">DOLARES DE LOS ESTADOS UNIDOS DE NORTE AMERICA ($102,000.00) dicha compra se realizará en la empresa ARROCERA SAN FRANCISCO; misma que será entregada de dos formas lo cual consistirá en dos entregadas de 6,000 unidades cada una. </w:t>
      </w:r>
      <w:r w:rsidRPr="009F2006">
        <w:rPr>
          <w:rFonts w:ascii="Times New Roman" w:hAnsi="Times New Roman" w:cs="Times New Roman"/>
          <w:b/>
          <w:sz w:val="24"/>
          <w:szCs w:val="24"/>
        </w:rPr>
        <w:t>2)</w:t>
      </w:r>
      <w:r w:rsidRPr="009F2006">
        <w:rPr>
          <w:rFonts w:ascii="Times New Roman" w:hAnsi="Times New Roman" w:cs="Times New Roman"/>
          <w:sz w:val="24"/>
          <w:szCs w:val="24"/>
        </w:rPr>
        <w:t xml:space="preserve"> Autorizar </w:t>
      </w:r>
      <w:r w:rsidRPr="009F3762">
        <w:rPr>
          <w:rFonts w:ascii="Times New Roman" w:eastAsia="Times New Roman" w:hAnsi="Times New Roman" w:cs="Times New Roman"/>
          <w:sz w:val="24"/>
          <w:szCs w:val="24"/>
          <w:lang w:eastAsia="es-SV"/>
        </w:rPr>
        <w:t xml:space="preserve">al Jefe de UACI para que realice los procesos correspondientes. </w:t>
      </w:r>
      <w:r w:rsidRPr="00C93EE4">
        <w:rPr>
          <w:rFonts w:ascii="Times New Roman" w:eastAsia="Times New Roman" w:hAnsi="Times New Roman" w:cs="Times New Roman"/>
          <w:b/>
          <w:sz w:val="24"/>
          <w:szCs w:val="24"/>
          <w:lang w:eastAsia="es-SV"/>
        </w:rPr>
        <w:t>3)</w:t>
      </w:r>
      <w:r w:rsidRPr="009F3762">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 xml:space="preserve">Autorizar al señor Alcalde Municipal para que firme la Orden de Compra. </w:t>
      </w:r>
      <w:r w:rsidRPr="00BB4882">
        <w:rPr>
          <w:rFonts w:ascii="Times New Roman" w:eastAsia="Times New Roman" w:hAnsi="Times New Roman" w:cs="Times New Roman"/>
          <w:b/>
          <w:sz w:val="24"/>
          <w:szCs w:val="24"/>
          <w:lang w:eastAsia="es-SV"/>
        </w:rPr>
        <w:t xml:space="preserve">4) </w:t>
      </w:r>
      <w:r>
        <w:rPr>
          <w:rFonts w:ascii="Times New Roman" w:eastAsia="Times New Roman" w:hAnsi="Times New Roman" w:cs="Times New Roman"/>
          <w:sz w:val="24"/>
          <w:szCs w:val="24"/>
          <w:lang w:eastAsia="es-SV"/>
        </w:rPr>
        <w:t xml:space="preserve">Nombrar como administrador de la compra a Saraí Guadalupe Beltrán, Auxiliar de Servicios Municipales y Generales. </w:t>
      </w:r>
      <w:r>
        <w:rPr>
          <w:rFonts w:ascii="Times New Roman" w:eastAsia="Times New Roman" w:hAnsi="Times New Roman" w:cs="Times New Roman"/>
          <w:b/>
          <w:sz w:val="24"/>
          <w:szCs w:val="24"/>
          <w:lang w:eastAsia="es-SV"/>
        </w:rPr>
        <w:t>5</w:t>
      </w:r>
      <w:r w:rsidRPr="009564D7">
        <w:rPr>
          <w:rFonts w:ascii="Times New Roman" w:eastAsia="Times New Roman" w:hAnsi="Times New Roman" w:cs="Times New Roman"/>
          <w:b/>
          <w:sz w:val="24"/>
          <w:szCs w:val="24"/>
          <w:lang w:eastAsia="es-SV"/>
        </w:rPr>
        <w:t>)</w:t>
      </w:r>
      <w:r>
        <w:rPr>
          <w:rFonts w:ascii="Times New Roman" w:eastAsia="Times New Roman" w:hAnsi="Times New Roman" w:cs="Times New Roman"/>
          <w:sz w:val="24"/>
          <w:szCs w:val="24"/>
          <w:lang w:eastAsia="es-SV"/>
        </w:rPr>
        <w:t xml:space="preserve"> </w:t>
      </w:r>
      <w:r w:rsidRPr="009F3762">
        <w:rPr>
          <w:rFonts w:ascii="Times New Roman" w:eastAsia="Times New Roman" w:hAnsi="Times New Roman" w:cs="Times New Roman"/>
          <w:sz w:val="24"/>
          <w:szCs w:val="24"/>
          <w:lang w:eastAsia="es-SV"/>
        </w:rPr>
        <w:t>Autorizar a la Tesorera Municipal Licda. Mayra Lissethe Renderos de Vásquez, para que pueda erogar los fondos de la cuenta Bancaria</w:t>
      </w:r>
      <w:r>
        <w:rPr>
          <w:rFonts w:ascii="Times New Roman" w:eastAsia="Times New Roman" w:hAnsi="Times New Roman" w:cs="Times New Roman"/>
          <w:sz w:val="24"/>
          <w:szCs w:val="24"/>
          <w:lang w:eastAsia="es-SV"/>
        </w:rPr>
        <w:t xml:space="preserve"> </w:t>
      </w:r>
      <w:r w:rsidRPr="00372DF4">
        <w:rPr>
          <w:rFonts w:ascii="Times New Roman" w:hAnsi="Times New Roman" w:cs="Times New Roman"/>
          <w:sz w:val="24"/>
          <w:szCs w:val="24"/>
        </w:rPr>
        <w:t>FONDOS PARA ATENDER LA EMERGENCIA PANDEMIA COVID – 19 EN EL MUNICIPIO DE SAN PEDRO PERULAPAN</w:t>
      </w:r>
      <w:r>
        <w:rPr>
          <w:rFonts w:ascii="Times New Roman" w:hAnsi="Times New Roman" w:cs="Times New Roman"/>
          <w:sz w:val="24"/>
          <w:szCs w:val="24"/>
        </w:rPr>
        <w:t>. 6</w:t>
      </w:r>
      <w:r w:rsidRPr="009564D7">
        <w:rPr>
          <w:rFonts w:ascii="Times New Roman" w:eastAsia="Times New Roman" w:hAnsi="Times New Roman" w:cs="Times New Roman"/>
          <w:b/>
          <w:sz w:val="24"/>
          <w:szCs w:val="24"/>
          <w:lang w:eastAsia="es-SV"/>
        </w:rPr>
        <w:t>)</w:t>
      </w:r>
      <w:r w:rsidRPr="009F3762">
        <w:rPr>
          <w:rFonts w:ascii="Times New Roman" w:eastAsia="Times New Roman" w:hAnsi="Times New Roman" w:cs="Times New Roman"/>
          <w:sz w:val="24"/>
          <w:szCs w:val="24"/>
          <w:lang w:eastAsia="es-SV"/>
        </w:rPr>
        <w:t xml:space="preserve"> Autorizar a la encargada del presupuesto para que descargue</w:t>
      </w:r>
      <w:r w:rsidRPr="009F2006">
        <w:rPr>
          <w:rFonts w:ascii="Times New Roman" w:hAnsi="Times New Roman" w:cs="Times New Roman"/>
          <w:sz w:val="24"/>
          <w:szCs w:val="24"/>
          <w:lang w:val="es-ES"/>
        </w:rPr>
        <w:t xml:space="preserve"> las cifras correspondientes en el presupuesto Municipal vigente</w:t>
      </w:r>
      <w:r>
        <w:rPr>
          <w:rFonts w:ascii="Times New Roman" w:hAnsi="Times New Roman" w:cs="Times New Roman"/>
          <w:sz w:val="24"/>
          <w:szCs w:val="24"/>
          <w:lang w:val="es-ES"/>
        </w:rPr>
        <w:t xml:space="preserve">. </w:t>
      </w:r>
      <w:r w:rsidRPr="00216B5D">
        <w:rPr>
          <w:rFonts w:ascii="Times New Roman" w:hAnsi="Times New Roman" w:cs="Times New Roman"/>
          <w:b/>
          <w:sz w:val="24"/>
          <w:szCs w:val="24"/>
          <w:lang w:val="es-ES"/>
        </w:rPr>
        <w:t>7)</w:t>
      </w:r>
      <w:r>
        <w:rPr>
          <w:rFonts w:ascii="Times New Roman" w:hAnsi="Times New Roman" w:cs="Times New Roman"/>
          <w:sz w:val="24"/>
          <w:szCs w:val="24"/>
          <w:lang w:val="es-ES"/>
        </w:rPr>
        <w:t xml:space="preserve"> Autorizar al Jefe de Proyectos para incorpore dicha compra a la Carpeta Técnica y al presupuesto de la Emergencia</w:t>
      </w:r>
      <w:r w:rsidRPr="009F2006">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9F2006">
        <w:rPr>
          <w:rFonts w:ascii="Times New Roman" w:hAnsi="Times New Roman" w:cs="Times New Roman"/>
          <w:sz w:val="24"/>
          <w:szCs w:val="24"/>
          <w:lang w:val="es-ES"/>
        </w:rPr>
        <w:t xml:space="preserve"> Comuníquese.-</w:t>
      </w:r>
      <w:r>
        <w:rPr>
          <w:rFonts w:ascii="Times New Roman" w:hAnsi="Times New Roman" w:cs="Times New Roman"/>
          <w:sz w:val="24"/>
          <w:szCs w:val="24"/>
          <w:lang w:val="es-ES"/>
        </w:rPr>
        <w:t xml:space="preserve"> </w:t>
      </w:r>
    </w:p>
    <w:p w14:paraId="3F81325B" w14:textId="77777777" w:rsidR="00562476" w:rsidRPr="00832F45" w:rsidRDefault="00562476" w:rsidP="00562476">
      <w:pPr>
        <w:spacing w:after="0" w:line="276" w:lineRule="auto"/>
        <w:jc w:val="both"/>
        <w:rPr>
          <w:rFonts w:ascii="Times New Roman" w:eastAsia="Times New Roman" w:hAnsi="Times New Roman" w:cs="Times New Roman"/>
          <w:color w:val="222222"/>
          <w:sz w:val="24"/>
          <w:szCs w:val="24"/>
          <w:lang w:eastAsia="es-SV"/>
        </w:rPr>
      </w:pPr>
    </w:p>
    <w:p w14:paraId="5A75A2ED" w14:textId="77777777" w:rsidR="00562476" w:rsidRPr="006A00F9" w:rsidRDefault="00562476" w:rsidP="00562476">
      <w:pPr>
        <w:spacing w:after="0" w:line="276" w:lineRule="auto"/>
        <w:jc w:val="both"/>
        <w:rPr>
          <w:rFonts w:ascii="Times New Roman" w:hAnsi="Times New Roman" w:cs="Times New Roman"/>
          <w:sz w:val="24"/>
          <w:szCs w:val="24"/>
        </w:rPr>
      </w:pPr>
      <w:r w:rsidRPr="006A00F9">
        <w:rPr>
          <w:rFonts w:ascii="Times New Roman" w:hAnsi="Times New Roman" w:cs="Times New Roman"/>
          <w:b/>
          <w:sz w:val="24"/>
          <w:szCs w:val="24"/>
        </w:rPr>
        <w:t xml:space="preserve">ACUERDO NÚMERO </w:t>
      </w:r>
      <w:r>
        <w:rPr>
          <w:rFonts w:ascii="Times New Roman" w:hAnsi="Times New Roman" w:cs="Times New Roman"/>
          <w:b/>
          <w:sz w:val="24"/>
          <w:szCs w:val="24"/>
        </w:rPr>
        <w:t>TRECE</w:t>
      </w:r>
      <w:r w:rsidRPr="006A00F9">
        <w:rPr>
          <w:rFonts w:ascii="Times New Roman" w:hAnsi="Times New Roman" w:cs="Times New Roman"/>
          <w:b/>
          <w:sz w:val="24"/>
          <w:szCs w:val="24"/>
        </w:rPr>
        <w:t>:</w:t>
      </w:r>
      <w:r w:rsidRPr="006A00F9">
        <w:rPr>
          <w:rFonts w:ascii="Times New Roman" w:hAnsi="Times New Roman" w:cs="Times New Roman"/>
          <w:sz w:val="24"/>
          <w:szCs w:val="24"/>
        </w:rPr>
        <w:t xml:space="preserve"> El Concejo Municipal,  CONSIDERANDO: </w:t>
      </w:r>
    </w:p>
    <w:p w14:paraId="6DF83E14" w14:textId="77777777" w:rsidR="00562476" w:rsidRDefault="00562476" w:rsidP="00562476">
      <w:pPr>
        <w:spacing w:after="0" w:line="300" w:lineRule="atLeast"/>
        <w:jc w:val="both"/>
        <w:rPr>
          <w:rFonts w:ascii="Times New Roman" w:eastAsia="Times New Roman" w:hAnsi="Times New Roman" w:cs="Times New Roman"/>
          <w:sz w:val="24"/>
          <w:szCs w:val="24"/>
          <w:lang w:eastAsia="es-SV"/>
        </w:rPr>
      </w:pPr>
      <w:r w:rsidRPr="00BA3ADE">
        <w:rPr>
          <w:rFonts w:ascii="Times New Roman" w:eastAsia="Times New Roman" w:hAnsi="Times New Roman" w:cs="Times New Roman"/>
          <w:color w:val="222222"/>
          <w:sz w:val="24"/>
          <w:szCs w:val="24"/>
          <w:lang w:eastAsia="es-SV"/>
        </w:rPr>
        <w:t>I-</w:t>
      </w:r>
      <w:r w:rsidRPr="00E42C81">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 xml:space="preserve">Que según Resolución Razonada </w:t>
      </w:r>
      <w:r w:rsidRPr="007A7A4A">
        <w:rPr>
          <w:rFonts w:ascii="Times New Roman" w:eastAsia="Times New Roman" w:hAnsi="Times New Roman" w:cs="Times New Roman"/>
          <w:sz w:val="24"/>
          <w:szCs w:val="24"/>
          <w:lang w:eastAsia="es-SV"/>
        </w:rPr>
        <w:t>No. 001/2020</w:t>
      </w:r>
      <w:r>
        <w:rPr>
          <w:rFonts w:ascii="Times New Roman" w:eastAsia="Times New Roman" w:hAnsi="Times New Roman" w:cs="Times New Roman"/>
          <w:sz w:val="24"/>
          <w:szCs w:val="24"/>
          <w:lang w:eastAsia="es-SV"/>
        </w:rPr>
        <w:t xml:space="preserve"> que éste Concejo Autorizó en fecha diecinueve de marzo de 2020 donde se detalla el nivel de importancia de las compras o adquisiciones derivadas de la Emergencia por COVID-19.</w:t>
      </w:r>
    </w:p>
    <w:p w14:paraId="67727941" w14:textId="77777777" w:rsidR="00562476" w:rsidRDefault="00562476" w:rsidP="00562476">
      <w:pPr>
        <w:spacing w:after="0" w:line="276" w:lineRule="auto"/>
        <w:jc w:val="both"/>
        <w:rPr>
          <w:rFonts w:ascii="Times New Roman" w:hAnsi="Times New Roman" w:cs="Times New Roman"/>
          <w:sz w:val="24"/>
          <w:szCs w:val="24"/>
          <w:lang w:val="es-ES"/>
        </w:rPr>
      </w:pPr>
      <w:r>
        <w:rPr>
          <w:rFonts w:ascii="Times New Roman" w:eastAsia="Times New Roman" w:hAnsi="Times New Roman" w:cs="Times New Roman"/>
          <w:color w:val="222222"/>
          <w:sz w:val="24"/>
          <w:szCs w:val="24"/>
          <w:lang w:eastAsia="es-SV"/>
        </w:rPr>
        <w:t xml:space="preserve">II- Que en vista que como Municipalidad nos debemos enfocar en la prevención de la Enfermedad tanto de empleados como usuarios que visitan la municipalidad se tomaran acciones para contra restar dicha situación y en vista que el jefe de UACI ha presentado ofertas de distintos proveedores que distribuyen mascarillas y alcohol gel confiando en la información que el presenta ante éste Concejo, consideramos tomar medidas de manera inmediata, por lo que según recomendaciones presentadas consideramos importante la adquisición de mascarillas, alcohol gel y dispensadores para </w:t>
      </w:r>
      <w:r>
        <w:rPr>
          <w:rFonts w:ascii="Times New Roman" w:eastAsia="Times New Roman" w:hAnsi="Times New Roman" w:cs="Times New Roman"/>
          <w:color w:val="222222"/>
          <w:sz w:val="24"/>
          <w:szCs w:val="24"/>
          <w:lang w:eastAsia="es-SV"/>
        </w:rPr>
        <w:lastRenderedPageBreak/>
        <w:t xml:space="preserve">ser utilizados en las oficinas administrativas y para que hagan uso de ello los visitantes y público en general. </w:t>
      </w:r>
      <w:r w:rsidRPr="009F2006">
        <w:rPr>
          <w:rFonts w:ascii="Times New Roman" w:hAnsi="Times New Roman" w:cs="Times New Roman"/>
          <w:b/>
          <w:sz w:val="24"/>
          <w:szCs w:val="24"/>
        </w:rPr>
        <w:t xml:space="preserve">Por lo tanto, </w:t>
      </w:r>
      <w:r w:rsidRPr="009F2006">
        <w:rPr>
          <w:rFonts w:ascii="Times New Roman" w:hAnsi="Times New Roman" w:cs="Times New Roman"/>
          <w:b/>
          <w:sz w:val="24"/>
          <w:szCs w:val="24"/>
          <w:lang w:val="es-ES"/>
        </w:rPr>
        <w:t>el Concejo Municipal en uso de las facultades que le otorga el Código Municipal</w:t>
      </w:r>
      <w:r>
        <w:rPr>
          <w:rFonts w:ascii="Times New Roman" w:hAnsi="Times New Roman" w:cs="Times New Roman"/>
          <w:b/>
          <w:sz w:val="24"/>
          <w:szCs w:val="24"/>
          <w:lang w:val="es-ES"/>
        </w:rPr>
        <w:t xml:space="preserve">, ACUERDA: 1) </w:t>
      </w:r>
      <w:r w:rsidRPr="00B634E7">
        <w:rPr>
          <w:rFonts w:ascii="Times New Roman" w:hAnsi="Times New Roman" w:cs="Times New Roman"/>
          <w:sz w:val="24"/>
          <w:szCs w:val="24"/>
          <w:lang w:val="es-ES"/>
        </w:rPr>
        <w:t xml:space="preserve">Aprobar </w:t>
      </w:r>
      <w:r>
        <w:rPr>
          <w:rFonts w:ascii="Times New Roman" w:hAnsi="Times New Roman" w:cs="Times New Roman"/>
          <w:sz w:val="24"/>
          <w:szCs w:val="24"/>
          <w:lang w:val="es-ES"/>
        </w:rPr>
        <w:t xml:space="preserve">y adjudicar </w:t>
      </w:r>
      <w:r w:rsidRPr="00B634E7">
        <w:rPr>
          <w:rFonts w:ascii="Times New Roman" w:hAnsi="Times New Roman" w:cs="Times New Roman"/>
          <w:sz w:val="24"/>
          <w:szCs w:val="24"/>
          <w:lang w:val="es-ES"/>
        </w:rPr>
        <w:t>las siguientes Adqui</w:t>
      </w:r>
      <w:r>
        <w:rPr>
          <w:rFonts w:ascii="Times New Roman" w:hAnsi="Times New Roman" w:cs="Times New Roman"/>
          <w:sz w:val="24"/>
          <w:szCs w:val="24"/>
          <w:lang w:val="es-ES"/>
        </w:rPr>
        <w:t xml:space="preserve">siciones: </w:t>
      </w:r>
    </w:p>
    <w:tbl>
      <w:tblPr>
        <w:tblStyle w:val="Tablaconcuadrcula"/>
        <w:tblW w:w="0" w:type="auto"/>
        <w:tblLook w:val="04A0" w:firstRow="1" w:lastRow="0" w:firstColumn="1" w:lastColumn="0" w:noHBand="0" w:noVBand="1"/>
      </w:tblPr>
      <w:tblGrid>
        <w:gridCol w:w="2929"/>
        <w:gridCol w:w="4919"/>
        <w:gridCol w:w="1830"/>
      </w:tblGrid>
      <w:tr w:rsidR="00562476" w14:paraId="1B1D6C86" w14:textId="77777777" w:rsidTr="007B3F30">
        <w:tc>
          <w:tcPr>
            <w:tcW w:w="2972" w:type="dxa"/>
            <w:shd w:val="clear" w:color="auto" w:fill="B8CCE4" w:themeFill="accent1" w:themeFillTint="66"/>
          </w:tcPr>
          <w:p w14:paraId="2DA29359" w14:textId="77777777" w:rsidR="00562476" w:rsidRPr="00665F88" w:rsidRDefault="00562476" w:rsidP="007B3F30">
            <w:pPr>
              <w:spacing w:after="0" w:line="276" w:lineRule="auto"/>
              <w:jc w:val="center"/>
              <w:rPr>
                <w:rFonts w:ascii="Times New Roman" w:eastAsia="Times New Roman" w:hAnsi="Times New Roman" w:cs="Times New Roman"/>
                <w:b/>
                <w:color w:val="222222"/>
                <w:sz w:val="24"/>
                <w:szCs w:val="24"/>
                <w:lang w:eastAsia="es-SV"/>
              </w:rPr>
            </w:pPr>
            <w:r w:rsidRPr="00665F88">
              <w:rPr>
                <w:rFonts w:ascii="Times New Roman" w:eastAsia="Times New Roman" w:hAnsi="Times New Roman" w:cs="Times New Roman"/>
                <w:b/>
                <w:color w:val="222222"/>
                <w:sz w:val="24"/>
                <w:szCs w:val="24"/>
                <w:lang w:eastAsia="es-SV"/>
              </w:rPr>
              <w:t>NOMBRE DEL PROVEEDOR</w:t>
            </w:r>
          </w:p>
        </w:tc>
        <w:tc>
          <w:tcPr>
            <w:tcW w:w="5103" w:type="dxa"/>
            <w:shd w:val="clear" w:color="auto" w:fill="B8CCE4" w:themeFill="accent1" w:themeFillTint="66"/>
          </w:tcPr>
          <w:p w14:paraId="50FB83EA" w14:textId="77777777" w:rsidR="00562476" w:rsidRPr="00665F88" w:rsidRDefault="00562476" w:rsidP="007B3F30">
            <w:pPr>
              <w:spacing w:after="0" w:line="276" w:lineRule="auto"/>
              <w:jc w:val="center"/>
              <w:rPr>
                <w:rFonts w:ascii="Times New Roman" w:eastAsia="Times New Roman" w:hAnsi="Times New Roman" w:cs="Times New Roman"/>
                <w:b/>
                <w:color w:val="222222"/>
                <w:sz w:val="24"/>
                <w:szCs w:val="24"/>
                <w:lang w:eastAsia="es-SV"/>
              </w:rPr>
            </w:pPr>
            <w:r w:rsidRPr="00665F88">
              <w:rPr>
                <w:rFonts w:ascii="Times New Roman" w:eastAsia="Times New Roman" w:hAnsi="Times New Roman" w:cs="Times New Roman"/>
                <w:b/>
                <w:color w:val="222222"/>
                <w:sz w:val="24"/>
                <w:szCs w:val="24"/>
                <w:lang w:eastAsia="es-SV"/>
              </w:rPr>
              <w:t>DESCRIPCIÓN</w:t>
            </w:r>
          </w:p>
        </w:tc>
        <w:tc>
          <w:tcPr>
            <w:tcW w:w="1559" w:type="dxa"/>
            <w:shd w:val="clear" w:color="auto" w:fill="B8CCE4" w:themeFill="accent1" w:themeFillTint="66"/>
          </w:tcPr>
          <w:p w14:paraId="5C0085E4" w14:textId="77777777" w:rsidR="00562476" w:rsidRPr="00665F88" w:rsidRDefault="00562476" w:rsidP="007B3F30">
            <w:pPr>
              <w:spacing w:after="0" w:line="276" w:lineRule="auto"/>
              <w:jc w:val="center"/>
              <w:rPr>
                <w:rFonts w:ascii="Times New Roman" w:eastAsia="Times New Roman" w:hAnsi="Times New Roman" w:cs="Times New Roman"/>
                <w:b/>
                <w:color w:val="222222"/>
                <w:sz w:val="24"/>
                <w:szCs w:val="24"/>
                <w:lang w:eastAsia="es-SV"/>
              </w:rPr>
            </w:pPr>
            <w:r w:rsidRPr="00665F88">
              <w:rPr>
                <w:rFonts w:ascii="Times New Roman" w:eastAsia="Times New Roman" w:hAnsi="Times New Roman" w:cs="Times New Roman"/>
                <w:b/>
                <w:color w:val="222222"/>
                <w:sz w:val="24"/>
                <w:szCs w:val="24"/>
                <w:lang w:eastAsia="es-SV"/>
              </w:rPr>
              <w:t xml:space="preserve">MONTO </w:t>
            </w:r>
            <w:r>
              <w:rPr>
                <w:rFonts w:ascii="Times New Roman" w:eastAsia="Times New Roman" w:hAnsi="Times New Roman" w:cs="Times New Roman"/>
                <w:b/>
                <w:color w:val="222222"/>
                <w:sz w:val="24"/>
                <w:szCs w:val="24"/>
                <w:lang w:eastAsia="es-SV"/>
              </w:rPr>
              <w:t>ADJUDICADO</w:t>
            </w:r>
          </w:p>
        </w:tc>
      </w:tr>
      <w:tr w:rsidR="00562476" w14:paraId="093FA3ED" w14:textId="77777777" w:rsidTr="007B3F30">
        <w:tc>
          <w:tcPr>
            <w:tcW w:w="2972" w:type="dxa"/>
          </w:tcPr>
          <w:p w14:paraId="52D90B59"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INVERSIONES Y TECNOLOGIAS DE CENTROAMERICA S.A. DE C.V.</w:t>
            </w:r>
          </w:p>
        </w:tc>
        <w:tc>
          <w:tcPr>
            <w:tcW w:w="5103" w:type="dxa"/>
          </w:tcPr>
          <w:p w14:paraId="6B9537C9"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1000 MASCARILLAS NASABUCO </w:t>
            </w:r>
          </w:p>
        </w:tc>
        <w:tc>
          <w:tcPr>
            <w:tcW w:w="1559" w:type="dxa"/>
          </w:tcPr>
          <w:p w14:paraId="568A0DC8"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$1,582.00</w:t>
            </w:r>
          </w:p>
        </w:tc>
      </w:tr>
      <w:tr w:rsidR="00562476" w14:paraId="46878CD3" w14:textId="77777777" w:rsidTr="007B3F30">
        <w:tc>
          <w:tcPr>
            <w:tcW w:w="2972" w:type="dxa"/>
          </w:tcPr>
          <w:p w14:paraId="69806EA5"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RICARDO JAVIER GOMEZ LÓPEZ</w:t>
            </w:r>
          </w:p>
        </w:tc>
        <w:tc>
          <w:tcPr>
            <w:tcW w:w="5103" w:type="dxa"/>
          </w:tcPr>
          <w:p w14:paraId="7F21AEF1"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 xml:space="preserve">25 GALONES DE ALCOHOL GEL </w:t>
            </w:r>
          </w:p>
        </w:tc>
        <w:tc>
          <w:tcPr>
            <w:tcW w:w="1559" w:type="dxa"/>
          </w:tcPr>
          <w:p w14:paraId="4A414F2F"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$825.00</w:t>
            </w:r>
          </w:p>
        </w:tc>
      </w:tr>
      <w:tr w:rsidR="00562476" w14:paraId="5069F820" w14:textId="77777777" w:rsidTr="007B3F30">
        <w:tc>
          <w:tcPr>
            <w:tcW w:w="2972" w:type="dxa"/>
          </w:tcPr>
          <w:p w14:paraId="593250D2"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ERIKA YANETH HERNÁNDEZ SEGURA</w:t>
            </w:r>
          </w:p>
        </w:tc>
        <w:tc>
          <w:tcPr>
            <w:tcW w:w="5103" w:type="dxa"/>
          </w:tcPr>
          <w:p w14:paraId="7A535DC7"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10 GALONES DE ALCOHOL GEL Y 5 DISPENSADORES PARA ALCOHOL GEL.</w:t>
            </w:r>
          </w:p>
        </w:tc>
        <w:tc>
          <w:tcPr>
            <w:tcW w:w="1559" w:type="dxa"/>
          </w:tcPr>
          <w:p w14:paraId="6B41A529" w14:textId="77777777" w:rsidR="00562476" w:rsidRDefault="00562476" w:rsidP="007B3F30">
            <w:pPr>
              <w:spacing w:after="0" w:line="276" w:lineRule="auto"/>
              <w:jc w:val="both"/>
              <w:rPr>
                <w:rFonts w:ascii="Times New Roman" w:eastAsia="Times New Roman" w:hAnsi="Times New Roman" w:cs="Times New Roman"/>
                <w:color w:val="222222"/>
                <w:sz w:val="24"/>
                <w:szCs w:val="24"/>
                <w:lang w:eastAsia="es-SV"/>
              </w:rPr>
            </w:pPr>
            <w:r>
              <w:rPr>
                <w:rFonts w:ascii="Times New Roman" w:eastAsia="Times New Roman" w:hAnsi="Times New Roman" w:cs="Times New Roman"/>
                <w:color w:val="222222"/>
                <w:sz w:val="24"/>
                <w:szCs w:val="24"/>
                <w:lang w:eastAsia="es-SV"/>
              </w:rPr>
              <w:t>$167.75</w:t>
            </w:r>
          </w:p>
        </w:tc>
      </w:tr>
    </w:tbl>
    <w:p w14:paraId="0C60C290" w14:textId="77777777" w:rsidR="00562476" w:rsidRPr="00B634E7" w:rsidRDefault="00562476" w:rsidP="00562476">
      <w:p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es-SV"/>
        </w:rPr>
        <w:t xml:space="preserve">2) Autorizar a la Tesorera Municipal realizar el pago de las adjudicaciones arriba detalladas de la cuenta </w:t>
      </w:r>
      <w:r w:rsidRPr="00372DF4">
        <w:rPr>
          <w:rFonts w:ascii="Times New Roman" w:hAnsi="Times New Roman" w:cs="Times New Roman"/>
          <w:sz w:val="24"/>
          <w:szCs w:val="24"/>
        </w:rPr>
        <w:t>FONDOS PARA ATENDER LA EMERGENCIA PANDEMIA COVID – 19 EN EL MUNICIPIO DE SAN PEDRO PERULAPAN</w:t>
      </w:r>
      <w:r>
        <w:rPr>
          <w:rFonts w:ascii="Times New Roman" w:hAnsi="Times New Roman" w:cs="Times New Roman"/>
          <w:sz w:val="24"/>
          <w:szCs w:val="24"/>
        </w:rPr>
        <w:t xml:space="preserve">. 3) Autorizar al Jefe de UACI realizar los procesos correspondientes a los pagos. 4) </w:t>
      </w:r>
      <w:r w:rsidRPr="00881BCE">
        <w:rPr>
          <w:rFonts w:ascii="Times New Roman" w:eastAsia="Arial" w:hAnsi="Times New Roman" w:cs="Times New Roman"/>
          <w:sz w:val="24"/>
          <w:szCs w:val="24"/>
        </w:rPr>
        <w:t xml:space="preserve">Nombrar como administrador de </w:t>
      </w:r>
      <w:r>
        <w:rPr>
          <w:rFonts w:ascii="Times New Roman" w:eastAsia="Arial" w:hAnsi="Times New Roman" w:cs="Times New Roman"/>
          <w:sz w:val="24"/>
          <w:szCs w:val="24"/>
        </w:rPr>
        <w:t xml:space="preserve">la </w:t>
      </w:r>
      <w:r w:rsidRPr="00881BCE">
        <w:rPr>
          <w:rFonts w:ascii="Times New Roman" w:eastAsia="Arial" w:hAnsi="Times New Roman" w:cs="Times New Roman"/>
          <w:sz w:val="24"/>
          <w:szCs w:val="24"/>
        </w:rPr>
        <w:t xml:space="preserve">compra a </w:t>
      </w:r>
      <w:r>
        <w:rPr>
          <w:rFonts w:ascii="Times New Roman" w:eastAsia="Arial" w:hAnsi="Times New Roman" w:cs="Times New Roman"/>
          <w:sz w:val="24"/>
          <w:szCs w:val="24"/>
        </w:rPr>
        <w:t>Saraí Guadalupe Beltrán Martínez</w:t>
      </w:r>
      <w:r w:rsidRPr="00881BCE">
        <w:rPr>
          <w:rFonts w:ascii="Times New Roman" w:eastAsia="Arial" w:hAnsi="Times New Roman" w:cs="Times New Roman"/>
          <w:sz w:val="24"/>
          <w:szCs w:val="24"/>
        </w:rPr>
        <w:t xml:space="preserve">. </w:t>
      </w:r>
      <w:r>
        <w:rPr>
          <w:rFonts w:ascii="Times New Roman" w:eastAsia="Arial" w:hAnsi="Times New Roman" w:cs="Times New Roman"/>
          <w:sz w:val="24"/>
          <w:szCs w:val="24"/>
        </w:rPr>
        <w:t>5)</w:t>
      </w:r>
      <w:r w:rsidRPr="009D66EB">
        <w:rPr>
          <w:rFonts w:ascii="Times New Roman" w:eastAsia="Times New Roman" w:hAnsi="Times New Roman" w:cs="Times New Roman"/>
          <w:sz w:val="24"/>
          <w:szCs w:val="24"/>
          <w:lang w:eastAsia="es-SV"/>
        </w:rPr>
        <w:t xml:space="preserve"> </w:t>
      </w:r>
      <w:r w:rsidRPr="009F3762">
        <w:rPr>
          <w:rFonts w:ascii="Times New Roman" w:eastAsia="Times New Roman" w:hAnsi="Times New Roman" w:cs="Times New Roman"/>
          <w:sz w:val="24"/>
          <w:szCs w:val="24"/>
          <w:lang w:eastAsia="es-SV"/>
        </w:rPr>
        <w:t>Autorizar a la encargada del presupuesto para que descargue</w:t>
      </w:r>
      <w:r w:rsidRPr="009F2006">
        <w:rPr>
          <w:rFonts w:ascii="Times New Roman" w:hAnsi="Times New Roman" w:cs="Times New Roman"/>
          <w:sz w:val="24"/>
          <w:szCs w:val="24"/>
          <w:lang w:val="es-ES"/>
        </w:rPr>
        <w:t xml:space="preserve"> las cifras correspondientes en el presupuesto Municipal vigente.</w:t>
      </w:r>
    </w:p>
    <w:p w14:paraId="7714C71B" w14:textId="77777777" w:rsidR="00562476" w:rsidRDefault="00562476" w:rsidP="00562476">
      <w:pPr>
        <w:spacing w:after="0" w:line="276" w:lineRule="auto"/>
        <w:jc w:val="both"/>
        <w:rPr>
          <w:rFonts w:ascii="Times New Roman" w:hAnsi="Times New Roman" w:cs="Times New Roman"/>
          <w:sz w:val="24"/>
          <w:szCs w:val="24"/>
        </w:rPr>
      </w:pPr>
    </w:p>
    <w:p w14:paraId="73274ADF" w14:textId="77777777" w:rsidR="00562476" w:rsidRDefault="00562476" w:rsidP="00562476">
      <w:pPr>
        <w:spacing w:after="0" w:line="276" w:lineRule="auto"/>
        <w:jc w:val="both"/>
        <w:rPr>
          <w:rFonts w:ascii="Times New Roman" w:hAnsi="Times New Roman" w:cs="Times New Roman"/>
          <w:sz w:val="24"/>
          <w:szCs w:val="24"/>
        </w:rPr>
      </w:pPr>
      <w:r w:rsidRPr="006A00F9">
        <w:rPr>
          <w:rFonts w:ascii="Times New Roman" w:hAnsi="Times New Roman" w:cs="Times New Roman"/>
          <w:b/>
          <w:sz w:val="24"/>
          <w:szCs w:val="24"/>
        </w:rPr>
        <w:t xml:space="preserve">ACUERDO NÚMERO </w:t>
      </w:r>
      <w:r>
        <w:rPr>
          <w:rFonts w:ascii="Times New Roman" w:hAnsi="Times New Roman" w:cs="Times New Roman"/>
          <w:b/>
          <w:sz w:val="24"/>
          <w:szCs w:val="24"/>
        </w:rPr>
        <w:t>CATORCE</w:t>
      </w:r>
      <w:r w:rsidRPr="006A00F9">
        <w:rPr>
          <w:rFonts w:ascii="Times New Roman" w:hAnsi="Times New Roman" w:cs="Times New Roman"/>
          <w:b/>
          <w:sz w:val="24"/>
          <w:szCs w:val="24"/>
        </w:rPr>
        <w:t>:</w:t>
      </w:r>
      <w:r w:rsidRPr="006A00F9">
        <w:rPr>
          <w:rFonts w:ascii="Times New Roman" w:hAnsi="Times New Roman" w:cs="Times New Roman"/>
          <w:sz w:val="24"/>
          <w:szCs w:val="24"/>
        </w:rPr>
        <w:t xml:space="preserve"> </w:t>
      </w:r>
      <w:r w:rsidRPr="00DE549E">
        <w:rPr>
          <w:rFonts w:ascii="Times New Roman" w:hAnsi="Times New Roman" w:cs="Times New Roman"/>
          <w:sz w:val="24"/>
          <w:szCs w:val="24"/>
        </w:rPr>
        <w:t xml:space="preserve">El Concejo Municipal, </w:t>
      </w:r>
      <w:r>
        <w:rPr>
          <w:rFonts w:ascii="Times New Roman" w:hAnsi="Times New Roman" w:cs="Times New Roman"/>
          <w:sz w:val="24"/>
          <w:szCs w:val="24"/>
        </w:rPr>
        <w:t>ante la declaración de Estado de Emergencia y Desastre Natural por la Pandemia del Virus COVID-19</w:t>
      </w:r>
      <w:r w:rsidRPr="00DE549E">
        <w:rPr>
          <w:rFonts w:ascii="Times New Roman" w:hAnsi="Times New Roman" w:cs="Times New Roman"/>
          <w:sz w:val="24"/>
          <w:szCs w:val="24"/>
        </w:rPr>
        <w:t xml:space="preserve"> CONSIDERANDO: </w:t>
      </w:r>
    </w:p>
    <w:p w14:paraId="457034CA" w14:textId="77777777" w:rsidR="00562476" w:rsidRPr="00D54999" w:rsidRDefault="00562476" w:rsidP="0056247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D54999">
        <w:rPr>
          <w:rFonts w:ascii="Times New Roman" w:hAnsi="Times New Roman" w:cs="Times New Roman"/>
          <w:sz w:val="24"/>
          <w:szCs w:val="24"/>
        </w:rPr>
        <w:t xml:space="preserve">Que dando cumplimiento a los Decretos Legislativos 593 ESTADO DE EMERGENCIA DE LA PANDEMIA NACIONAL POR COVID-19 y 594 LEY DE RESTRICCION TEMPORAL DE DERECHOS , y a las disposiciones del Órgano Ejecutivo respecto a la prevención. </w:t>
      </w:r>
    </w:p>
    <w:p w14:paraId="7CA5F2E2"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 xml:space="preserve">II- Que como Concejo Municipal debemos estar atentos para resolver cualquier asunto que sea de interés tanto dentro del marco de la Pandemia que se atraviesa, como de cualquier otra necesidad que surja dentro del municipio, y en apoyo tanto a las autoridades civiles y militares como lo mandata los instrumentos legales, lo que requiere de acciones permanente, estando como cuerpo colegiado de conformidad al Art. 38 del Código Municipal en vista de que tratarse de asuntos de urgencia.  </w:t>
      </w:r>
    </w:p>
    <w:p w14:paraId="0563CF93"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III- Que de conformidad al Art. 47 del Código Municipal el Alcalde representa legal y administrativamente al Municipio, y es el titular del gobierno y de la administración municipal.</w:t>
      </w:r>
    </w:p>
    <w:p w14:paraId="611EFD76"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 xml:space="preserve">IV- Que es urgente tomar acciones encaminadas a prevenir y combatir la propagación del COVID-19,  y siendo que es de urgente necesidad tomar las decisiones para adquirir bienes o servicios apoyar dicha acción. </w:t>
      </w:r>
    </w:p>
    <w:p w14:paraId="7CEE8782"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 xml:space="preserve">Por tanto el Concejo Municipal en uso de las facultades conferidas en los instrumentos jurídicos arriba relacionados ACUERDA: </w:t>
      </w:r>
    </w:p>
    <w:p w14:paraId="65D178CA"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1.</w:t>
      </w:r>
      <w:r w:rsidRPr="00D54999">
        <w:rPr>
          <w:rFonts w:ascii="Times New Roman" w:hAnsi="Times New Roman" w:cs="Times New Roman"/>
          <w:sz w:val="24"/>
          <w:szCs w:val="24"/>
        </w:rPr>
        <w:tab/>
        <w:t>Declararse este Concejo en  Sesión permanente, debiendo a partir de este día tomarse cada acuerdo y cerrar la misma cuando haya sido levantada dicha emergencia por las autoridades correspondientes.</w:t>
      </w:r>
    </w:p>
    <w:p w14:paraId="3013D33F" w14:textId="77777777" w:rsidR="00562476" w:rsidRPr="00D54999"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lastRenderedPageBreak/>
        <w:t>2.</w:t>
      </w:r>
      <w:r w:rsidRPr="00D54999">
        <w:rPr>
          <w:rFonts w:ascii="Times New Roman" w:hAnsi="Times New Roman" w:cs="Times New Roman"/>
          <w:sz w:val="24"/>
          <w:szCs w:val="24"/>
        </w:rPr>
        <w:tab/>
        <w:t>Ratificar al señor Alcalde para que tome las decisiones que sean necesarias en el marco de la prevención de la PANDEMIA COVID-19, y durante la vigencia del decreto de Emergencia arriba relacionado.</w:t>
      </w:r>
    </w:p>
    <w:p w14:paraId="039BE704" w14:textId="77777777" w:rsidR="00562476" w:rsidRDefault="00562476" w:rsidP="00562476">
      <w:pPr>
        <w:spacing w:after="0" w:line="276" w:lineRule="auto"/>
        <w:jc w:val="both"/>
        <w:rPr>
          <w:rFonts w:ascii="Times New Roman" w:hAnsi="Times New Roman" w:cs="Times New Roman"/>
          <w:sz w:val="24"/>
          <w:szCs w:val="24"/>
        </w:rPr>
      </w:pPr>
      <w:r w:rsidRPr="00D54999">
        <w:rPr>
          <w:rFonts w:ascii="Times New Roman" w:hAnsi="Times New Roman" w:cs="Times New Roman"/>
          <w:sz w:val="24"/>
          <w:szCs w:val="24"/>
        </w:rPr>
        <w:t>3.</w:t>
      </w:r>
      <w:r w:rsidRPr="00D54999">
        <w:rPr>
          <w:rFonts w:ascii="Times New Roman" w:hAnsi="Times New Roman" w:cs="Times New Roman"/>
          <w:sz w:val="24"/>
          <w:szCs w:val="24"/>
        </w:rPr>
        <w:tab/>
        <w:t>Notifíquese por medio del Gerente General y al Comité de Seguridad y Salud Ocupacional para las respectivas coordinaciones, a efecto de que se realicen los trámites correspondientes. COMUNIQUESE.-</w:t>
      </w:r>
    </w:p>
    <w:p w14:paraId="0EFA30BD" w14:textId="77777777" w:rsidR="00562476" w:rsidRDefault="00562476" w:rsidP="00562476">
      <w:pPr>
        <w:spacing w:after="0" w:line="276" w:lineRule="auto"/>
        <w:jc w:val="both"/>
        <w:rPr>
          <w:rFonts w:ascii="Times New Roman" w:eastAsia="Times New Roman" w:hAnsi="Times New Roman" w:cs="Times New Roman"/>
          <w:color w:val="222222"/>
          <w:sz w:val="24"/>
          <w:szCs w:val="24"/>
          <w:lang w:eastAsia="es-SV"/>
        </w:rPr>
      </w:pPr>
    </w:p>
    <w:p w14:paraId="2F2C838D" w14:textId="77777777" w:rsidR="00562476" w:rsidRDefault="00562476" w:rsidP="00562476">
      <w:pPr>
        <w:rPr>
          <w:rFonts w:ascii="Times New Roman" w:hAnsi="Times New Roman" w:cs="Times New Roman"/>
        </w:rPr>
      </w:pPr>
      <w:r w:rsidRPr="007A160E">
        <w:rPr>
          <w:rFonts w:ascii="Times New Roman" w:hAnsi="Times New Roman" w:cs="Times New Roman"/>
          <w:sz w:val="24"/>
          <w:szCs w:val="24"/>
        </w:rPr>
        <w:t>----------------------------------------------------------------------------------------------------------------</w:t>
      </w:r>
      <w:r>
        <w:rPr>
          <w:rFonts w:ascii="Times New Roman" w:hAnsi="Times New Roman" w:cs="Times New Roman"/>
          <w:sz w:val="24"/>
          <w:szCs w:val="24"/>
        </w:rPr>
        <w:t>---------</w:t>
      </w:r>
    </w:p>
    <w:p w14:paraId="0D33BF7D" w14:textId="77777777" w:rsidR="00562D25" w:rsidRPr="00C349A4" w:rsidRDefault="00562D25" w:rsidP="00477C99">
      <w:pPr>
        <w:spacing w:after="0" w:line="276" w:lineRule="auto"/>
        <w:jc w:val="both"/>
        <w:rPr>
          <w:rFonts w:ascii="Times New Roman" w:hAnsi="Times New Roman" w:cs="Times New Roman"/>
          <w:sz w:val="24"/>
          <w:szCs w:val="24"/>
        </w:rPr>
      </w:pPr>
    </w:p>
    <w:sectPr w:rsidR="00562D25" w:rsidRPr="00C349A4" w:rsidSect="00B4236D">
      <w:headerReference w:type="default" r:id="rId12"/>
      <w:pgSz w:w="12240" w:h="15840"/>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49390" w14:textId="77777777" w:rsidR="006D5496" w:rsidRDefault="006D5496" w:rsidP="00B54923">
      <w:pPr>
        <w:spacing w:after="0" w:line="240" w:lineRule="auto"/>
      </w:pPr>
      <w:r>
        <w:separator/>
      </w:r>
    </w:p>
  </w:endnote>
  <w:endnote w:type="continuationSeparator" w:id="0">
    <w:p w14:paraId="50BFC128" w14:textId="77777777" w:rsidR="006D5496" w:rsidRDefault="006D5496" w:rsidP="00B5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71589" w14:textId="77777777" w:rsidR="006D5496" w:rsidRDefault="006D5496" w:rsidP="00B54923">
      <w:pPr>
        <w:spacing w:after="0" w:line="240" w:lineRule="auto"/>
      </w:pPr>
      <w:r>
        <w:separator/>
      </w:r>
    </w:p>
  </w:footnote>
  <w:footnote w:type="continuationSeparator" w:id="0">
    <w:p w14:paraId="5C1FF9CB" w14:textId="77777777" w:rsidR="006D5496" w:rsidRDefault="006D5496" w:rsidP="00B54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A7C1" w14:textId="77777777" w:rsidR="00562D25" w:rsidRPr="005D6085" w:rsidRDefault="00562D25">
    <w:pPr>
      <w:pStyle w:val="Encabezado"/>
      <w:rPr>
        <w:u w:val="double"/>
      </w:rPr>
    </w:pPr>
    <w:r w:rsidRPr="005D6085">
      <w:rPr>
        <w:u w:val="double"/>
      </w:rPr>
      <w:t>Libro de Actas y Acuerdos, Alcaldía Municipal de San Pedro Perulapan, Departamento de Cuscatlán.</w:t>
    </w:r>
  </w:p>
  <w:p w14:paraId="45B45FA5" w14:textId="77777777" w:rsidR="00562D25" w:rsidRDefault="00562D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065"/>
    <w:multiLevelType w:val="hybridMultilevel"/>
    <w:tmpl w:val="8138CFD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232D7D"/>
    <w:multiLevelType w:val="hybridMultilevel"/>
    <w:tmpl w:val="B310EB0A"/>
    <w:lvl w:ilvl="0" w:tplc="0B56216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3A5395"/>
    <w:multiLevelType w:val="hybridMultilevel"/>
    <w:tmpl w:val="F906ED5E"/>
    <w:lvl w:ilvl="0" w:tplc="1BA01EC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4E97322"/>
    <w:multiLevelType w:val="hybridMultilevel"/>
    <w:tmpl w:val="6D8290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8C65DE6"/>
    <w:multiLevelType w:val="hybridMultilevel"/>
    <w:tmpl w:val="2982DBD8"/>
    <w:lvl w:ilvl="0" w:tplc="A532EF7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7B51533"/>
    <w:multiLevelType w:val="multilevel"/>
    <w:tmpl w:val="12CEBC78"/>
    <w:lvl w:ilvl="0">
      <w:start w:val="1"/>
      <w:numFmt w:val="upperRoman"/>
      <w:lvlText w:val="%1."/>
      <w:lvlJc w:val="right"/>
      <w:pPr>
        <w:tabs>
          <w:tab w:val="num" w:pos="720"/>
        </w:tabs>
        <w:ind w:left="720" w:hanging="18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7347F63"/>
    <w:multiLevelType w:val="hybridMultilevel"/>
    <w:tmpl w:val="489A9788"/>
    <w:lvl w:ilvl="0" w:tplc="4E02FA48">
      <w:numFmt w:val="bullet"/>
      <w:lvlText w:val=""/>
      <w:lvlJc w:val="left"/>
      <w:pPr>
        <w:ind w:left="1080" w:hanging="360"/>
      </w:pPr>
      <w:rPr>
        <w:rFonts w:ascii="Symbol" w:eastAsia="Calibr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DE"/>
    <w:rsid w:val="00000CD6"/>
    <w:rsid w:val="00001246"/>
    <w:rsid w:val="000013FD"/>
    <w:rsid w:val="00001698"/>
    <w:rsid w:val="00001B84"/>
    <w:rsid w:val="00001C8E"/>
    <w:rsid w:val="00001DD9"/>
    <w:rsid w:val="00002897"/>
    <w:rsid w:val="00002A28"/>
    <w:rsid w:val="00002BE9"/>
    <w:rsid w:val="00002C20"/>
    <w:rsid w:val="00003371"/>
    <w:rsid w:val="000034B1"/>
    <w:rsid w:val="000035A8"/>
    <w:rsid w:val="00003C1E"/>
    <w:rsid w:val="000043EC"/>
    <w:rsid w:val="00004CDB"/>
    <w:rsid w:val="00005332"/>
    <w:rsid w:val="0000542C"/>
    <w:rsid w:val="00005818"/>
    <w:rsid w:val="0000681B"/>
    <w:rsid w:val="000068E1"/>
    <w:rsid w:val="000077F8"/>
    <w:rsid w:val="00007942"/>
    <w:rsid w:val="000100FB"/>
    <w:rsid w:val="00010309"/>
    <w:rsid w:val="00010785"/>
    <w:rsid w:val="00010C7C"/>
    <w:rsid w:val="00010E18"/>
    <w:rsid w:val="00010EDB"/>
    <w:rsid w:val="00011246"/>
    <w:rsid w:val="000113CB"/>
    <w:rsid w:val="00012756"/>
    <w:rsid w:val="00012A38"/>
    <w:rsid w:val="00012AF4"/>
    <w:rsid w:val="000132ED"/>
    <w:rsid w:val="00013378"/>
    <w:rsid w:val="000141DD"/>
    <w:rsid w:val="000145A3"/>
    <w:rsid w:val="00014E55"/>
    <w:rsid w:val="00015261"/>
    <w:rsid w:val="00015728"/>
    <w:rsid w:val="000163BE"/>
    <w:rsid w:val="000164CA"/>
    <w:rsid w:val="00016CCB"/>
    <w:rsid w:val="00016EB1"/>
    <w:rsid w:val="00016FD5"/>
    <w:rsid w:val="00017000"/>
    <w:rsid w:val="00017072"/>
    <w:rsid w:val="00017115"/>
    <w:rsid w:val="0001767F"/>
    <w:rsid w:val="00017F55"/>
    <w:rsid w:val="000201EC"/>
    <w:rsid w:val="00020709"/>
    <w:rsid w:val="00020747"/>
    <w:rsid w:val="00020F66"/>
    <w:rsid w:val="000219F5"/>
    <w:rsid w:val="00021BE3"/>
    <w:rsid w:val="00021F80"/>
    <w:rsid w:val="000220C0"/>
    <w:rsid w:val="00022268"/>
    <w:rsid w:val="00022857"/>
    <w:rsid w:val="0002298B"/>
    <w:rsid w:val="000229AE"/>
    <w:rsid w:val="000230C2"/>
    <w:rsid w:val="00023AFE"/>
    <w:rsid w:val="00023B24"/>
    <w:rsid w:val="000242BF"/>
    <w:rsid w:val="000243CA"/>
    <w:rsid w:val="00024E9E"/>
    <w:rsid w:val="000251E7"/>
    <w:rsid w:val="000254EB"/>
    <w:rsid w:val="00025856"/>
    <w:rsid w:val="00026563"/>
    <w:rsid w:val="00026852"/>
    <w:rsid w:val="00026975"/>
    <w:rsid w:val="00026B66"/>
    <w:rsid w:val="00027152"/>
    <w:rsid w:val="000273B7"/>
    <w:rsid w:val="000274B8"/>
    <w:rsid w:val="0002750D"/>
    <w:rsid w:val="00027C5C"/>
    <w:rsid w:val="00030E6E"/>
    <w:rsid w:val="00031203"/>
    <w:rsid w:val="00031391"/>
    <w:rsid w:val="00031775"/>
    <w:rsid w:val="00031DF9"/>
    <w:rsid w:val="00032881"/>
    <w:rsid w:val="00033374"/>
    <w:rsid w:val="00033AD3"/>
    <w:rsid w:val="00034096"/>
    <w:rsid w:val="00034532"/>
    <w:rsid w:val="00034736"/>
    <w:rsid w:val="00034883"/>
    <w:rsid w:val="00034F33"/>
    <w:rsid w:val="0003591E"/>
    <w:rsid w:val="000366CE"/>
    <w:rsid w:val="00036B4D"/>
    <w:rsid w:val="00036E95"/>
    <w:rsid w:val="0003716A"/>
    <w:rsid w:val="00037234"/>
    <w:rsid w:val="00037716"/>
    <w:rsid w:val="00037AB7"/>
    <w:rsid w:val="00037F34"/>
    <w:rsid w:val="000400EB"/>
    <w:rsid w:val="00040506"/>
    <w:rsid w:val="000406C1"/>
    <w:rsid w:val="000408E8"/>
    <w:rsid w:val="0004176F"/>
    <w:rsid w:val="00041A33"/>
    <w:rsid w:val="00041FEF"/>
    <w:rsid w:val="000422B1"/>
    <w:rsid w:val="0004232B"/>
    <w:rsid w:val="00042398"/>
    <w:rsid w:val="00042502"/>
    <w:rsid w:val="000425E8"/>
    <w:rsid w:val="00044096"/>
    <w:rsid w:val="0004489A"/>
    <w:rsid w:val="00044CFD"/>
    <w:rsid w:val="000450FD"/>
    <w:rsid w:val="0004570B"/>
    <w:rsid w:val="00045837"/>
    <w:rsid w:val="00045D5A"/>
    <w:rsid w:val="00045E6E"/>
    <w:rsid w:val="00045EE5"/>
    <w:rsid w:val="000462F4"/>
    <w:rsid w:val="0004699C"/>
    <w:rsid w:val="00046F61"/>
    <w:rsid w:val="00046FED"/>
    <w:rsid w:val="000470FE"/>
    <w:rsid w:val="000473AF"/>
    <w:rsid w:val="00047456"/>
    <w:rsid w:val="00047B59"/>
    <w:rsid w:val="00050985"/>
    <w:rsid w:val="000517BC"/>
    <w:rsid w:val="0005183D"/>
    <w:rsid w:val="00051CD9"/>
    <w:rsid w:val="000521D2"/>
    <w:rsid w:val="000527C7"/>
    <w:rsid w:val="000529CA"/>
    <w:rsid w:val="00052A02"/>
    <w:rsid w:val="00052A5D"/>
    <w:rsid w:val="00052F10"/>
    <w:rsid w:val="00053269"/>
    <w:rsid w:val="00053428"/>
    <w:rsid w:val="000536FF"/>
    <w:rsid w:val="00053E39"/>
    <w:rsid w:val="0005444B"/>
    <w:rsid w:val="00054763"/>
    <w:rsid w:val="00054A79"/>
    <w:rsid w:val="00054B2A"/>
    <w:rsid w:val="00054E57"/>
    <w:rsid w:val="00054E68"/>
    <w:rsid w:val="00054FD0"/>
    <w:rsid w:val="0005509B"/>
    <w:rsid w:val="00055F7E"/>
    <w:rsid w:val="00056491"/>
    <w:rsid w:val="00057545"/>
    <w:rsid w:val="00057AD8"/>
    <w:rsid w:val="00060BBA"/>
    <w:rsid w:val="00060E4D"/>
    <w:rsid w:val="000611BC"/>
    <w:rsid w:val="00061927"/>
    <w:rsid w:val="0006217A"/>
    <w:rsid w:val="0006218C"/>
    <w:rsid w:val="0006243F"/>
    <w:rsid w:val="000624A3"/>
    <w:rsid w:val="000628C9"/>
    <w:rsid w:val="00063A93"/>
    <w:rsid w:val="00064271"/>
    <w:rsid w:val="00064418"/>
    <w:rsid w:val="000647AC"/>
    <w:rsid w:val="000649ED"/>
    <w:rsid w:val="000649F1"/>
    <w:rsid w:val="000659D6"/>
    <w:rsid w:val="00065DAE"/>
    <w:rsid w:val="00065FEA"/>
    <w:rsid w:val="0006632C"/>
    <w:rsid w:val="00066A39"/>
    <w:rsid w:val="000670D9"/>
    <w:rsid w:val="00067551"/>
    <w:rsid w:val="000678B8"/>
    <w:rsid w:val="00067D3A"/>
    <w:rsid w:val="0007023B"/>
    <w:rsid w:val="0007066E"/>
    <w:rsid w:val="000717AE"/>
    <w:rsid w:val="00071B19"/>
    <w:rsid w:val="00071B9E"/>
    <w:rsid w:val="00071DE4"/>
    <w:rsid w:val="00072108"/>
    <w:rsid w:val="000723A3"/>
    <w:rsid w:val="0007277E"/>
    <w:rsid w:val="000729E4"/>
    <w:rsid w:val="00072AA4"/>
    <w:rsid w:val="00073C55"/>
    <w:rsid w:val="0007413D"/>
    <w:rsid w:val="000771E2"/>
    <w:rsid w:val="0007734A"/>
    <w:rsid w:val="000775E5"/>
    <w:rsid w:val="00077C37"/>
    <w:rsid w:val="00080073"/>
    <w:rsid w:val="000801F5"/>
    <w:rsid w:val="0008036C"/>
    <w:rsid w:val="00080459"/>
    <w:rsid w:val="00080592"/>
    <w:rsid w:val="00080BF8"/>
    <w:rsid w:val="00081215"/>
    <w:rsid w:val="000817F0"/>
    <w:rsid w:val="00081EFD"/>
    <w:rsid w:val="000821F3"/>
    <w:rsid w:val="00083226"/>
    <w:rsid w:val="000833DD"/>
    <w:rsid w:val="00083619"/>
    <w:rsid w:val="00083BD9"/>
    <w:rsid w:val="00083CE3"/>
    <w:rsid w:val="00084252"/>
    <w:rsid w:val="0008477E"/>
    <w:rsid w:val="00084989"/>
    <w:rsid w:val="00084F47"/>
    <w:rsid w:val="000853FC"/>
    <w:rsid w:val="000854D1"/>
    <w:rsid w:val="0008586F"/>
    <w:rsid w:val="0008638E"/>
    <w:rsid w:val="00086AE7"/>
    <w:rsid w:val="00086CBE"/>
    <w:rsid w:val="000870E5"/>
    <w:rsid w:val="000874AF"/>
    <w:rsid w:val="00087604"/>
    <w:rsid w:val="00087BA0"/>
    <w:rsid w:val="00087BCB"/>
    <w:rsid w:val="000901DC"/>
    <w:rsid w:val="000908B3"/>
    <w:rsid w:val="00090BEC"/>
    <w:rsid w:val="00091140"/>
    <w:rsid w:val="00091449"/>
    <w:rsid w:val="00091599"/>
    <w:rsid w:val="000916B2"/>
    <w:rsid w:val="00091F83"/>
    <w:rsid w:val="00091FAA"/>
    <w:rsid w:val="0009200D"/>
    <w:rsid w:val="000926B8"/>
    <w:rsid w:val="000927E1"/>
    <w:rsid w:val="000928A1"/>
    <w:rsid w:val="00093115"/>
    <w:rsid w:val="0009319A"/>
    <w:rsid w:val="00093245"/>
    <w:rsid w:val="00093804"/>
    <w:rsid w:val="00094C48"/>
    <w:rsid w:val="00094D07"/>
    <w:rsid w:val="00094D72"/>
    <w:rsid w:val="000959B9"/>
    <w:rsid w:val="00095AD9"/>
    <w:rsid w:val="000960C7"/>
    <w:rsid w:val="000960DA"/>
    <w:rsid w:val="00096737"/>
    <w:rsid w:val="00096A4F"/>
    <w:rsid w:val="00096AD0"/>
    <w:rsid w:val="00096C82"/>
    <w:rsid w:val="00097167"/>
    <w:rsid w:val="000973B1"/>
    <w:rsid w:val="00097A10"/>
    <w:rsid w:val="00097BA3"/>
    <w:rsid w:val="00097BA5"/>
    <w:rsid w:val="00097EE5"/>
    <w:rsid w:val="00097F78"/>
    <w:rsid w:val="000A003F"/>
    <w:rsid w:val="000A012C"/>
    <w:rsid w:val="000A01F2"/>
    <w:rsid w:val="000A051B"/>
    <w:rsid w:val="000A1E6D"/>
    <w:rsid w:val="000A242A"/>
    <w:rsid w:val="000A25F8"/>
    <w:rsid w:val="000A2627"/>
    <w:rsid w:val="000A2674"/>
    <w:rsid w:val="000A2FA7"/>
    <w:rsid w:val="000A3223"/>
    <w:rsid w:val="000A3552"/>
    <w:rsid w:val="000A3CE1"/>
    <w:rsid w:val="000A3DE6"/>
    <w:rsid w:val="000A43FD"/>
    <w:rsid w:val="000A450B"/>
    <w:rsid w:val="000A4942"/>
    <w:rsid w:val="000A49B5"/>
    <w:rsid w:val="000A4AD1"/>
    <w:rsid w:val="000A52C3"/>
    <w:rsid w:val="000A5836"/>
    <w:rsid w:val="000A6422"/>
    <w:rsid w:val="000A6DE0"/>
    <w:rsid w:val="000A70AC"/>
    <w:rsid w:val="000A720B"/>
    <w:rsid w:val="000A7FAE"/>
    <w:rsid w:val="000B0CA1"/>
    <w:rsid w:val="000B0E5F"/>
    <w:rsid w:val="000B0E72"/>
    <w:rsid w:val="000B199F"/>
    <w:rsid w:val="000B19F9"/>
    <w:rsid w:val="000B1C6B"/>
    <w:rsid w:val="000B1DAF"/>
    <w:rsid w:val="000B42EB"/>
    <w:rsid w:val="000B4C2F"/>
    <w:rsid w:val="000B4C40"/>
    <w:rsid w:val="000B5370"/>
    <w:rsid w:val="000B54F9"/>
    <w:rsid w:val="000B5A59"/>
    <w:rsid w:val="000B5B19"/>
    <w:rsid w:val="000B662F"/>
    <w:rsid w:val="000B6CCF"/>
    <w:rsid w:val="000B6E71"/>
    <w:rsid w:val="000B7787"/>
    <w:rsid w:val="000B7F1F"/>
    <w:rsid w:val="000C04BE"/>
    <w:rsid w:val="000C0587"/>
    <w:rsid w:val="000C05A5"/>
    <w:rsid w:val="000C104B"/>
    <w:rsid w:val="000C1870"/>
    <w:rsid w:val="000C187E"/>
    <w:rsid w:val="000C1976"/>
    <w:rsid w:val="000C1E31"/>
    <w:rsid w:val="000C3074"/>
    <w:rsid w:val="000C3682"/>
    <w:rsid w:val="000C38A6"/>
    <w:rsid w:val="000C3C50"/>
    <w:rsid w:val="000C3CB3"/>
    <w:rsid w:val="000C4151"/>
    <w:rsid w:val="000C42A7"/>
    <w:rsid w:val="000C44BB"/>
    <w:rsid w:val="000C46EA"/>
    <w:rsid w:val="000C4975"/>
    <w:rsid w:val="000C4A60"/>
    <w:rsid w:val="000C4B73"/>
    <w:rsid w:val="000C4E2F"/>
    <w:rsid w:val="000C4FCD"/>
    <w:rsid w:val="000C5448"/>
    <w:rsid w:val="000C59DB"/>
    <w:rsid w:val="000C5FEC"/>
    <w:rsid w:val="000C6029"/>
    <w:rsid w:val="000C65AB"/>
    <w:rsid w:val="000C66B6"/>
    <w:rsid w:val="000C6ADC"/>
    <w:rsid w:val="000C73F3"/>
    <w:rsid w:val="000C7682"/>
    <w:rsid w:val="000C771C"/>
    <w:rsid w:val="000C7812"/>
    <w:rsid w:val="000C7A8C"/>
    <w:rsid w:val="000C7DFF"/>
    <w:rsid w:val="000D0509"/>
    <w:rsid w:val="000D06DD"/>
    <w:rsid w:val="000D06F9"/>
    <w:rsid w:val="000D0BD2"/>
    <w:rsid w:val="000D0FC7"/>
    <w:rsid w:val="000D12ED"/>
    <w:rsid w:val="000D1EED"/>
    <w:rsid w:val="000D21D2"/>
    <w:rsid w:val="000D28C0"/>
    <w:rsid w:val="000D2AF5"/>
    <w:rsid w:val="000D3D9D"/>
    <w:rsid w:val="000D451B"/>
    <w:rsid w:val="000D46A2"/>
    <w:rsid w:val="000D495B"/>
    <w:rsid w:val="000D4A67"/>
    <w:rsid w:val="000D4D83"/>
    <w:rsid w:val="000D570B"/>
    <w:rsid w:val="000D5D31"/>
    <w:rsid w:val="000D5DE9"/>
    <w:rsid w:val="000D6193"/>
    <w:rsid w:val="000D68B1"/>
    <w:rsid w:val="000D6C51"/>
    <w:rsid w:val="000D7686"/>
    <w:rsid w:val="000D78A8"/>
    <w:rsid w:val="000E033F"/>
    <w:rsid w:val="000E177B"/>
    <w:rsid w:val="000E1F04"/>
    <w:rsid w:val="000E2629"/>
    <w:rsid w:val="000E266B"/>
    <w:rsid w:val="000E2A6A"/>
    <w:rsid w:val="000E2C43"/>
    <w:rsid w:val="000E2E89"/>
    <w:rsid w:val="000E2F12"/>
    <w:rsid w:val="000E328B"/>
    <w:rsid w:val="000E339D"/>
    <w:rsid w:val="000E3412"/>
    <w:rsid w:val="000E35C1"/>
    <w:rsid w:val="000E3AE0"/>
    <w:rsid w:val="000E3AEC"/>
    <w:rsid w:val="000E3B3B"/>
    <w:rsid w:val="000E3CFE"/>
    <w:rsid w:val="000E3F60"/>
    <w:rsid w:val="000E4474"/>
    <w:rsid w:val="000E46FC"/>
    <w:rsid w:val="000E4784"/>
    <w:rsid w:val="000E50AB"/>
    <w:rsid w:val="000E5403"/>
    <w:rsid w:val="000E5BA0"/>
    <w:rsid w:val="000E5FE1"/>
    <w:rsid w:val="000E7882"/>
    <w:rsid w:val="000F02B5"/>
    <w:rsid w:val="000F0A74"/>
    <w:rsid w:val="000F0C1B"/>
    <w:rsid w:val="000F1142"/>
    <w:rsid w:val="000F115B"/>
    <w:rsid w:val="000F12E5"/>
    <w:rsid w:val="000F193B"/>
    <w:rsid w:val="000F19C1"/>
    <w:rsid w:val="000F1B1B"/>
    <w:rsid w:val="000F2280"/>
    <w:rsid w:val="000F25F4"/>
    <w:rsid w:val="000F30A7"/>
    <w:rsid w:val="000F3156"/>
    <w:rsid w:val="000F31CD"/>
    <w:rsid w:val="000F3250"/>
    <w:rsid w:val="000F3B6A"/>
    <w:rsid w:val="000F3C6F"/>
    <w:rsid w:val="000F3D38"/>
    <w:rsid w:val="000F448E"/>
    <w:rsid w:val="000F47AF"/>
    <w:rsid w:val="000F4FE4"/>
    <w:rsid w:val="000F5A69"/>
    <w:rsid w:val="000F5B80"/>
    <w:rsid w:val="000F5D46"/>
    <w:rsid w:val="000F64DD"/>
    <w:rsid w:val="000F6525"/>
    <w:rsid w:val="000F6660"/>
    <w:rsid w:val="000F67F5"/>
    <w:rsid w:val="000F7AE5"/>
    <w:rsid w:val="000F7B6E"/>
    <w:rsid w:val="001003C1"/>
    <w:rsid w:val="001005A9"/>
    <w:rsid w:val="0010107B"/>
    <w:rsid w:val="00101344"/>
    <w:rsid w:val="00101461"/>
    <w:rsid w:val="00101683"/>
    <w:rsid w:val="00101F0A"/>
    <w:rsid w:val="00102085"/>
    <w:rsid w:val="0010214B"/>
    <w:rsid w:val="0010262D"/>
    <w:rsid w:val="00102952"/>
    <w:rsid w:val="00102C52"/>
    <w:rsid w:val="00103B6A"/>
    <w:rsid w:val="00103E11"/>
    <w:rsid w:val="00104F68"/>
    <w:rsid w:val="001050CB"/>
    <w:rsid w:val="00105628"/>
    <w:rsid w:val="00105A19"/>
    <w:rsid w:val="00105BB2"/>
    <w:rsid w:val="001062BF"/>
    <w:rsid w:val="00106CAF"/>
    <w:rsid w:val="00107022"/>
    <w:rsid w:val="00107200"/>
    <w:rsid w:val="001073C9"/>
    <w:rsid w:val="001073D2"/>
    <w:rsid w:val="0011018F"/>
    <w:rsid w:val="0011076E"/>
    <w:rsid w:val="00110F51"/>
    <w:rsid w:val="00110FE4"/>
    <w:rsid w:val="001113FE"/>
    <w:rsid w:val="001122E3"/>
    <w:rsid w:val="001123D3"/>
    <w:rsid w:val="001126CF"/>
    <w:rsid w:val="00113225"/>
    <w:rsid w:val="0011325C"/>
    <w:rsid w:val="00113281"/>
    <w:rsid w:val="001135BF"/>
    <w:rsid w:val="001136C6"/>
    <w:rsid w:val="0011432B"/>
    <w:rsid w:val="00114FEE"/>
    <w:rsid w:val="00115195"/>
    <w:rsid w:val="00115C3F"/>
    <w:rsid w:val="00115C6E"/>
    <w:rsid w:val="00115F19"/>
    <w:rsid w:val="001167B3"/>
    <w:rsid w:val="00116DB8"/>
    <w:rsid w:val="001170B1"/>
    <w:rsid w:val="00117360"/>
    <w:rsid w:val="00117E8B"/>
    <w:rsid w:val="00117ED5"/>
    <w:rsid w:val="001209E7"/>
    <w:rsid w:val="00120C23"/>
    <w:rsid w:val="0012115E"/>
    <w:rsid w:val="0012185E"/>
    <w:rsid w:val="00122312"/>
    <w:rsid w:val="0012308A"/>
    <w:rsid w:val="0012323F"/>
    <w:rsid w:val="001236B1"/>
    <w:rsid w:val="00123985"/>
    <w:rsid w:val="0012403D"/>
    <w:rsid w:val="00124738"/>
    <w:rsid w:val="00124F2F"/>
    <w:rsid w:val="00125509"/>
    <w:rsid w:val="00125C58"/>
    <w:rsid w:val="00126A33"/>
    <w:rsid w:val="00126AD2"/>
    <w:rsid w:val="00126C73"/>
    <w:rsid w:val="0012755A"/>
    <w:rsid w:val="00127D7C"/>
    <w:rsid w:val="00130964"/>
    <w:rsid w:val="0013097C"/>
    <w:rsid w:val="00130DA9"/>
    <w:rsid w:val="00130DBF"/>
    <w:rsid w:val="00130E02"/>
    <w:rsid w:val="0013112A"/>
    <w:rsid w:val="00131206"/>
    <w:rsid w:val="00131326"/>
    <w:rsid w:val="00131462"/>
    <w:rsid w:val="00131729"/>
    <w:rsid w:val="0013173A"/>
    <w:rsid w:val="0013190D"/>
    <w:rsid w:val="00132218"/>
    <w:rsid w:val="00132364"/>
    <w:rsid w:val="00132A1E"/>
    <w:rsid w:val="001336D0"/>
    <w:rsid w:val="00133CD5"/>
    <w:rsid w:val="001344AC"/>
    <w:rsid w:val="00134729"/>
    <w:rsid w:val="00134A01"/>
    <w:rsid w:val="00135062"/>
    <w:rsid w:val="001351EE"/>
    <w:rsid w:val="00135519"/>
    <w:rsid w:val="0013570F"/>
    <w:rsid w:val="0013593C"/>
    <w:rsid w:val="00135E3E"/>
    <w:rsid w:val="00136164"/>
    <w:rsid w:val="001362E2"/>
    <w:rsid w:val="0013705B"/>
    <w:rsid w:val="001376DD"/>
    <w:rsid w:val="00137858"/>
    <w:rsid w:val="00137ACD"/>
    <w:rsid w:val="001406D8"/>
    <w:rsid w:val="001409BB"/>
    <w:rsid w:val="00140D70"/>
    <w:rsid w:val="001413C1"/>
    <w:rsid w:val="00141BD4"/>
    <w:rsid w:val="00141DC2"/>
    <w:rsid w:val="001425DE"/>
    <w:rsid w:val="00142969"/>
    <w:rsid w:val="00142D20"/>
    <w:rsid w:val="00143284"/>
    <w:rsid w:val="00143470"/>
    <w:rsid w:val="00143605"/>
    <w:rsid w:val="00143A5C"/>
    <w:rsid w:val="00143E04"/>
    <w:rsid w:val="0014417F"/>
    <w:rsid w:val="0014493F"/>
    <w:rsid w:val="001452E6"/>
    <w:rsid w:val="001453F7"/>
    <w:rsid w:val="00145514"/>
    <w:rsid w:val="0014564C"/>
    <w:rsid w:val="00145954"/>
    <w:rsid w:val="00145A95"/>
    <w:rsid w:val="00145D53"/>
    <w:rsid w:val="0014625B"/>
    <w:rsid w:val="00146520"/>
    <w:rsid w:val="00146718"/>
    <w:rsid w:val="001471D7"/>
    <w:rsid w:val="0014745A"/>
    <w:rsid w:val="00147488"/>
    <w:rsid w:val="00147685"/>
    <w:rsid w:val="0015004E"/>
    <w:rsid w:val="0015005A"/>
    <w:rsid w:val="00150C7F"/>
    <w:rsid w:val="001517AB"/>
    <w:rsid w:val="00151C23"/>
    <w:rsid w:val="00151C5B"/>
    <w:rsid w:val="00151FF7"/>
    <w:rsid w:val="00153018"/>
    <w:rsid w:val="0015326D"/>
    <w:rsid w:val="001534E6"/>
    <w:rsid w:val="00153686"/>
    <w:rsid w:val="00153CD9"/>
    <w:rsid w:val="00154010"/>
    <w:rsid w:val="00154998"/>
    <w:rsid w:val="00154CCE"/>
    <w:rsid w:val="00154E1F"/>
    <w:rsid w:val="00155299"/>
    <w:rsid w:val="00155B58"/>
    <w:rsid w:val="00155B76"/>
    <w:rsid w:val="00155C0E"/>
    <w:rsid w:val="00155E31"/>
    <w:rsid w:val="001565AC"/>
    <w:rsid w:val="00156840"/>
    <w:rsid w:val="00156B7A"/>
    <w:rsid w:val="00156D54"/>
    <w:rsid w:val="001572FA"/>
    <w:rsid w:val="00157481"/>
    <w:rsid w:val="00157A01"/>
    <w:rsid w:val="00160A87"/>
    <w:rsid w:val="00160E8E"/>
    <w:rsid w:val="00161096"/>
    <w:rsid w:val="0016180C"/>
    <w:rsid w:val="00161C35"/>
    <w:rsid w:val="00161C84"/>
    <w:rsid w:val="00161F62"/>
    <w:rsid w:val="00162401"/>
    <w:rsid w:val="00162AB7"/>
    <w:rsid w:val="00163B56"/>
    <w:rsid w:val="00163B65"/>
    <w:rsid w:val="001642C8"/>
    <w:rsid w:val="001646FB"/>
    <w:rsid w:val="001656B7"/>
    <w:rsid w:val="00165D01"/>
    <w:rsid w:val="001663B6"/>
    <w:rsid w:val="0016675D"/>
    <w:rsid w:val="001672FE"/>
    <w:rsid w:val="0016736E"/>
    <w:rsid w:val="00167699"/>
    <w:rsid w:val="0017016B"/>
    <w:rsid w:val="0017036E"/>
    <w:rsid w:val="00170501"/>
    <w:rsid w:val="001705A1"/>
    <w:rsid w:val="00170CA6"/>
    <w:rsid w:val="00170EBC"/>
    <w:rsid w:val="00171545"/>
    <w:rsid w:val="00171FA2"/>
    <w:rsid w:val="001724AB"/>
    <w:rsid w:val="001724AC"/>
    <w:rsid w:val="00172725"/>
    <w:rsid w:val="001734E1"/>
    <w:rsid w:val="001737E0"/>
    <w:rsid w:val="00173910"/>
    <w:rsid w:val="001744E4"/>
    <w:rsid w:val="00175200"/>
    <w:rsid w:val="00175288"/>
    <w:rsid w:val="00175A5F"/>
    <w:rsid w:val="0017606F"/>
    <w:rsid w:val="00176DB5"/>
    <w:rsid w:val="00176EA2"/>
    <w:rsid w:val="0017708E"/>
    <w:rsid w:val="00177625"/>
    <w:rsid w:val="00177950"/>
    <w:rsid w:val="00177C8A"/>
    <w:rsid w:val="00177F4D"/>
    <w:rsid w:val="00180491"/>
    <w:rsid w:val="0018053C"/>
    <w:rsid w:val="00180751"/>
    <w:rsid w:val="00180C78"/>
    <w:rsid w:val="00180CEB"/>
    <w:rsid w:val="001814ED"/>
    <w:rsid w:val="0018206F"/>
    <w:rsid w:val="00182161"/>
    <w:rsid w:val="00182547"/>
    <w:rsid w:val="00182D0C"/>
    <w:rsid w:val="00183604"/>
    <w:rsid w:val="001838BA"/>
    <w:rsid w:val="00183AC2"/>
    <w:rsid w:val="00184B54"/>
    <w:rsid w:val="0018558D"/>
    <w:rsid w:val="001855FE"/>
    <w:rsid w:val="00185B26"/>
    <w:rsid w:val="00185EA3"/>
    <w:rsid w:val="0018644F"/>
    <w:rsid w:val="00186914"/>
    <w:rsid w:val="00186A86"/>
    <w:rsid w:val="00186C75"/>
    <w:rsid w:val="00186E88"/>
    <w:rsid w:val="00186E90"/>
    <w:rsid w:val="0018706F"/>
    <w:rsid w:val="0018792C"/>
    <w:rsid w:val="00190266"/>
    <w:rsid w:val="00190C71"/>
    <w:rsid w:val="00190C85"/>
    <w:rsid w:val="0019122F"/>
    <w:rsid w:val="00191AFF"/>
    <w:rsid w:val="00191C74"/>
    <w:rsid w:val="001924E5"/>
    <w:rsid w:val="00192D87"/>
    <w:rsid w:val="00192EB7"/>
    <w:rsid w:val="00193232"/>
    <w:rsid w:val="001946F1"/>
    <w:rsid w:val="001954E2"/>
    <w:rsid w:val="00195700"/>
    <w:rsid w:val="00197C47"/>
    <w:rsid w:val="00197DD6"/>
    <w:rsid w:val="001A0174"/>
    <w:rsid w:val="001A0561"/>
    <w:rsid w:val="001A1853"/>
    <w:rsid w:val="001A1BC2"/>
    <w:rsid w:val="001A1EBD"/>
    <w:rsid w:val="001A2352"/>
    <w:rsid w:val="001A29E8"/>
    <w:rsid w:val="001A373C"/>
    <w:rsid w:val="001A4AC2"/>
    <w:rsid w:val="001A50DE"/>
    <w:rsid w:val="001A516D"/>
    <w:rsid w:val="001A5AE2"/>
    <w:rsid w:val="001A5BFA"/>
    <w:rsid w:val="001A5F77"/>
    <w:rsid w:val="001A615A"/>
    <w:rsid w:val="001A6174"/>
    <w:rsid w:val="001A6C6D"/>
    <w:rsid w:val="001A736A"/>
    <w:rsid w:val="001A74A2"/>
    <w:rsid w:val="001A77B0"/>
    <w:rsid w:val="001A77C9"/>
    <w:rsid w:val="001A77E1"/>
    <w:rsid w:val="001B0EC4"/>
    <w:rsid w:val="001B1A00"/>
    <w:rsid w:val="001B3235"/>
    <w:rsid w:val="001B3437"/>
    <w:rsid w:val="001B3D3F"/>
    <w:rsid w:val="001B43E1"/>
    <w:rsid w:val="001B58BF"/>
    <w:rsid w:val="001B5B77"/>
    <w:rsid w:val="001B5E82"/>
    <w:rsid w:val="001B64CF"/>
    <w:rsid w:val="001B740F"/>
    <w:rsid w:val="001B7470"/>
    <w:rsid w:val="001B7F00"/>
    <w:rsid w:val="001C0219"/>
    <w:rsid w:val="001C0293"/>
    <w:rsid w:val="001C042D"/>
    <w:rsid w:val="001C0512"/>
    <w:rsid w:val="001C0BA3"/>
    <w:rsid w:val="001C1C09"/>
    <w:rsid w:val="001C23E2"/>
    <w:rsid w:val="001C243C"/>
    <w:rsid w:val="001C2F8A"/>
    <w:rsid w:val="001C31F0"/>
    <w:rsid w:val="001C361E"/>
    <w:rsid w:val="001C42AA"/>
    <w:rsid w:val="001C6B54"/>
    <w:rsid w:val="001C6B89"/>
    <w:rsid w:val="001C6EE7"/>
    <w:rsid w:val="001C7185"/>
    <w:rsid w:val="001C799E"/>
    <w:rsid w:val="001D0A61"/>
    <w:rsid w:val="001D0FA0"/>
    <w:rsid w:val="001D153B"/>
    <w:rsid w:val="001D15F6"/>
    <w:rsid w:val="001D1923"/>
    <w:rsid w:val="001D1DB9"/>
    <w:rsid w:val="001D2219"/>
    <w:rsid w:val="001D327E"/>
    <w:rsid w:val="001D3486"/>
    <w:rsid w:val="001D34F5"/>
    <w:rsid w:val="001D369C"/>
    <w:rsid w:val="001D3A59"/>
    <w:rsid w:val="001D3C28"/>
    <w:rsid w:val="001D3CB5"/>
    <w:rsid w:val="001D4122"/>
    <w:rsid w:val="001D420D"/>
    <w:rsid w:val="001D50FB"/>
    <w:rsid w:val="001D5155"/>
    <w:rsid w:val="001D638E"/>
    <w:rsid w:val="001D696D"/>
    <w:rsid w:val="001D6AE9"/>
    <w:rsid w:val="001D6AF7"/>
    <w:rsid w:val="001D6EF4"/>
    <w:rsid w:val="001D7616"/>
    <w:rsid w:val="001E006E"/>
    <w:rsid w:val="001E0530"/>
    <w:rsid w:val="001E058C"/>
    <w:rsid w:val="001E0AA7"/>
    <w:rsid w:val="001E0B79"/>
    <w:rsid w:val="001E0CF1"/>
    <w:rsid w:val="001E0D1A"/>
    <w:rsid w:val="001E10B6"/>
    <w:rsid w:val="001E122C"/>
    <w:rsid w:val="001E1A88"/>
    <w:rsid w:val="001E1FE1"/>
    <w:rsid w:val="001E2D79"/>
    <w:rsid w:val="001E2E5A"/>
    <w:rsid w:val="001E362C"/>
    <w:rsid w:val="001E4A9A"/>
    <w:rsid w:val="001E5482"/>
    <w:rsid w:val="001E5555"/>
    <w:rsid w:val="001E578A"/>
    <w:rsid w:val="001E5949"/>
    <w:rsid w:val="001E6268"/>
    <w:rsid w:val="001E69B8"/>
    <w:rsid w:val="001E6E62"/>
    <w:rsid w:val="001E6EA3"/>
    <w:rsid w:val="001E7056"/>
    <w:rsid w:val="001E755A"/>
    <w:rsid w:val="001F0441"/>
    <w:rsid w:val="001F05F3"/>
    <w:rsid w:val="001F0D9E"/>
    <w:rsid w:val="001F116C"/>
    <w:rsid w:val="001F11FB"/>
    <w:rsid w:val="001F1258"/>
    <w:rsid w:val="001F14AA"/>
    <w:rsid w:val="001F187D"/>
    <w:rsid w:val="001F1CD3"/>
    <w:rsid w:val="001F2155"/>
    <w:rsid w:val="001F263C"/>
    <w:rsid w:val="001F26DB"/>
    <w:rsid w:val="001F2CB4"/>
    <w:rsid w:val="001F2D2F"/>
    <w:rsid w:val="001F2F84"/>
    <w:rsid w:val="001F3574"/>
    <w:rsid w:val="001F3788"/>
    <w:rsid w:val="001F3A1F"/>
    <w:rsid w:val="001F3FB8"/>
    <w:rsid w:val="001F47BD"/>
    <w:rsid w:val="001F503B"/>
    <w:rsid w:val="001F59D3"/>
    <w:rsid w:val="001F5AD9"/>
    <w:rsid w:val="001F5D54"/>
    <w:rsid w:val="001F6886"/>
    <w:rsid w:val="001F6995"/>
    <w:rsid w:val="001F740C"/>
    <w:rsid w:val="001F7599"/>
    <w:rsid w:val="001F7C4D"/>
    <w:rsid w:val="001F7CAF"/>
    <w:rsid w:val="0020046A"/>
    <w:rsid w:val="002007E3"/>
    <w:rsid w:val="00200BA2"/>
    <w:rsid w:val="00200C48"/>
    <w:rsid w:val="00200F73"/>
    <w:rsid w:val="0020121B"/>
    <w:rsid w:val="00201657"/>
    <w:rsid w:val="00201F66"/>
    <w:rsid w:val="00202103"/>
    <w:rsid w:val="00202218"/>
    <w:rsid w:val="00202431"/>
    <w:rsid w:val="00202C19"/>
    <w:rsid w:val="0020329D"/>
    <w:rsid w:val="00203E46"/>
    <w:rsid w:val="002041EE"/>
    <w:rsid w:val="002049CC"/>
    <w:rsid w:val="00204B50"/>
    <w:rsid w:val="00205124"/>
    <w:rsid w:val="0020574F"/>
    <w:rsid w:val="002057A6"/>
    <w:rsid w:val="002057B4"/>
    <w:rsid w:val="00205885"/>
    <w:rsid w:val="00205A04"/>
    <w:rsid w:val="00205A7E"/>
    <w:rsid w:val="00205B11"/>
    <w:rsid w:val="00205E19"/>
    <w:rsid w:val="00206153"/>
    <w:rsid w:val="00206386"/>
    <w:rsid w:val="00206500"/>
    <w:rsid w:val="00206A4A"/>
    <w:rsid w:val="00206E48"/>
    <w:rsid w:val="00206F4B"/>
    <w:rsid w:val="00207053"/>
    <w:rsid w:val="002078DE"/>
    <w:rsid w:val="00207A30"/>
    <w:rsid w:val="00210BF0"/>
    <w:rsid w:val="00210C8C"/>
    <w:rsid w:val="00210FB5"/>
    <w:rsid w:val="00211058"/>
    <w:rsid w:val="00211473"/>
    <w:rsid w:val="002115E4"/>
    <w:rsid w:val="00211639"/>
    <w:rsid w:val="002118DB"/>
    <w:rsid w:val="002118E3"/>
    <w:rsid w:val="00211CC1"/>
    <w:rsid w:val="00211D65"/>
    <w:rsid w:val="00211E0A"/>
    <w:rsid w:val="00211E61"/>
    <w:rsid w:val="00211EF5"/>
    <w:rsid w:val="002129E0"/>
    <w:rsid w:val="00212A39"/>
    <w:rsid w:val="00212E32"/>
    <w:rsid w:val="0021306E"/>
    <w:rsid w:val="0021321F"/>
    <w:rsid w:val="002135EE"/>
    <w:rsid w:val="002137AF"/>
    <w:rsid w:val="00213869"/>
    <w:rsid w:val="00213A56"/>
    <w:rsid w:val="00213D42"/>
    <w:rsid w:val="0021414F"/>
    <w:rsid w:val="00214DAC"/>
    <w:rsid w:val="00214F0C"/>
    <w:rsid w:val="002155A1"/>
    <w:rsid w:val="00215851"/>
    <w:rsid w:val="00215887"/>
    <w:rsid w:val="002159A1"/>
    <w:rsid w:val="00215DE6"/>
    <w:rsid w:val="00215EEC"/>
    <w:rsid w:val="00216774"/>
    <w:rsid w:val="002167C6"/>
    <w:rsid w:val="0021686C"/>
    <w:rsid w:val="002177F6"/>
    <w:rsid w:val="00217C28"/>
    <w:rsid w:val="00217CC7"/>
    <w:rsid w:val="00217EF2"/>
    <w:rsid w:val="0022002E"/>
    <w:rsid w:val="002202AD"/>
    <w:rsid w:val="00220529"/>
    <w:rsid w:val="00220D10"/>
    <w:rsid w:val="00220D44"/>
    <w:rsid w:val="00220E00"/>
    <w:rsid w:val="00221338"/>
    <w:rsid w:val="002216EB"/>
    <w:rsid w:val="00221A66"/>
    <w:rsid w:val="00221F66"/>
    <w:rsid w:val="002224D0"/>
    <w:rsid w:val="00222B6C"/>
    <w:rsid w:val="002231DB"/>
    <w:rsid w:val="0022331F"/>
    <w:rsid w:val="00224F4B"/>
    <w:rsid w:val="00225526"/>
    <w:rsid w:val="002255C2"/>
    <w:rsid w:val="00225B09"/>
    <w:rsid w:val="00225B16"/>
    <w:rsid w:val="00225EA8"/>
    <w:rsid w:val="00225F3F"/>
    <w:rsid w:val="00226125"/>
    <w:rsid w:val="00226453"/>
    <w:rsid w:val="00226619"/>
    <w:rsid w:val="00226A45"/>
    <w:rsid w:val="00227198"/>
    <w:rsid w:val="002272E0"/>
    <w:rsid w:val="0022752C"/>
    <w:rsid w:val="00227A91"/>
    <w:rsid w:val="0023014A"/>
    <w:rsid w:val="002304A8"/>
    <w:rsid w:val="002308BA"/>
    <w:rsid w:val="00230974"/>
    <w:rsid w:val="00230A3D"/>
    <w:rsid w:val="002316CC"/>
    <w:rsid w:val="00231D43"/>
    <w:rsid w:val="0023301C"/>
    <w:rsid w:val="00234356"/>
    <w:rsid w:val="002351FA"/>
    <w:rsid w:val="002352D1"/>
    <w:rsid w:val="00235C8F"/>
    <w:rsid w:val="00235DAC"/>
    <w:rsid w:val="00235F25"/>
    <w:rsid w:val="00235F5D"/>
    <w:rsid w:val="0023603C"/>
    <w:rsid w:val="00236587"/>
    <w:rsid w:val="00236A93"/>
    <w:rsid w:val="00236CE9"/>
    <w:rsid w:val="00236E05"/>
    <w:rsid w:val="00236F87"/>
    <w:rsid w:val="00237C73"/>
    <w:rsid w:val="00237E92"/>
    <w:rsid w:val="002402B5"/>
    <w:rsid w:val="00240C18"/>
    <w:rsid w:val="00240C4B"/>
    <w:rsid w:val="00240D43"/>
    <w:rsid w:val="00241E3F"/>
    <w:rsid w:val="00241E6F"/>
    <w:rsid w:val="00242D95"/>
    <w:rsid w:val="00242F09"/>
    <w:rsid w:val="00243711"/>
    <w:rsid w:val="002438F8"/>
    <w:rsid w:val="00243F5A"/>
    <w:rsid w:val="0024469A"/>
    <w:rsid w:val="00244B45"/>
    <w:rsid w:val="00244CE0"/>
    <w:rsid w:val="0024504E"/>
    <w:rsid w:val="00245170"/>
    <w:rsid w:val="002458C5"/>
    <w:rsid w:val="00245DA4"/>
    <w:rsid w:val="00245F98"/>
    <w:rsid w:val="00245FB7"/>
    <w:rsid w:val="002469DD"/>
    <w:rsid w:val="00246C2D"/>
    <w:rsid w:val="00246CCF"/>
    <w:rsid w:val="00247063"/>
    <w:rsid w:val="002472F6"/>
    <w:rsid w:val="002475A7"/>
    <w:rsid w:val="0024787A"/>
    <w:rsid w:val="00250028"/>
    <w:rsid w:val="002502B3"/>
    <w:rsid w:val="00250BFB"/>
    <w:rsid w:val="00250EBF"/>
    <w:rsid w:val="00250FE5"/>
    <w:rsid w:val="00251062"/>
    <w:rsid w:val="002516D5"/>
    <w:rsid w:val="00251962"/>
    <w:rsid w:val="00251E07"/>
    <w:rsid w:val="002523E2"/>
    <w:rsid w:val="00252535"/>
    <w:rsid w:val="002528DB"/>
    <w:rsid w:val="002532E3"/>
    <w:rsid w:val="00253619"/>
    <w:rsid w:val="00253B25"/>
    <w:rsid w:val="0025444F"/>
    <w:rsid w:val="002547C9"/>
    <w:rsid w:val="00254D64"/>
    <w:rsid w:val="00255407"/>
    <w:rsid w:val="0025572D"/>
    <w:rsid w:val="0025615C"/>
    <w:rsid w:val="002566B2"/>
    <w:rsid w:val="00257C1C"/>
    <w:rsid w:val="00257DCE"/>
    <w:rsid w:val="00257E6B"/>
    <w:rsid w:val="00257F63"/>
    <w:rsid w:val="00260D3F"/>
    <w:rsid w:val="00261DD2"/>
    <w:rsid w:val="0026298A"/>
    <w:rsid w:val="00262AD2"/>
    <w:rsid w:val="00263367"/>
    <w:rsid w:val="002639E1"/>
    <w:rsid w:val="00263DAC"/>
    <w:rsid w:val="00264E2B"/>
    <w:rsid w:val="002657E6"/>
    <w:rsid w:val="00265A03"/>
    <w:rsid w:val="00265B22"/>
    <w:rsid w:val="002666B3"/>
    <w:rsid w:val="00267E03"/>
    <w:rsid w:val="002703D7"/>
    <w:rsid w:val="002703DF"/>
    <w:rsid w:val="00270C8B"/>
    <w:rsid w:val="00271500"/>
    <w:rsid w:val="00271C5C"/>
    <w:rsid w:val="00271C93"/>
    <w:rsid w:val="002723F2"/>
    <w:rsid w:val="002724D1"/>
    <w:rsid w:val="00272AD6"/>
    <w:rsid w:val="00272AEC"/>
    <w:rsid w:val="002730C0"/>
    <w:rsid w:val="0027313F"/>
    <w:rsid w:val="00273711"/>
    <w:rsid w:val="00273785"/>
    <w:rsid w:val="00273831"/>
    <w:rsid w:val="0027399F"/>
    <w:rsid w:val="002739C6"/>
    <w:rsid w:val="00273BA7"/>
    <w:rsid w:val="00274175"/>
    <w:rsid w:val="002745DF"/>
    <w:rsid w:val="00274815"/>
    <w:rsid w:val="00274F44"/>
    <w:rsid w:val="002751AE"/>
    <w:rsid w:val="00275FD6"/>
    <w:rsid w:val="00276148"/>
    <w:rsid w:val="0027615C"/>
    <w:rsid w:val="002767B8"/>
    <w:rsid w:val="0027728C"/>
    <w:rsid w:val="0027756D"/>
    <w:rsid w:val="0027764A"/>
    <w:rsid w:val="00277801"/>
    <w:rsid w:val="00280282"/>
    <w:rsid w:val="00280871"/>
    <w:rsid w:val="00280B89"/>
    <w:rsid w:val="00281121"/>
    <w:rsid w:val="00281F13"/>
    <w:rsid w:val="002822AB"/>
    <w:rsid w:val="002822F0"/>
    <w:rsid w:val="00282A50"/>
    <w:rsid w:val="00282A8D"/>
    <w:rsid w:val="00283157"/>
    <w:rsid w:val="0028318F"/>
    <w:rsid w:val="0028326B"/>
    <w:rsid w:val="00283367"/>
    <w:rsid w:val="002835D7"/>
    <w:rsid w:val="002837DD"/>
    <w:rsid w:val="0028383E"/>
    <w:rsid w:val="00283AB3"/>
    <w:rsid w:val="00283BC5"/>
    <w:rsid w:val="00283CA6"/>
    <w:rsid w:val="002845CB"/>
    <w:rsid w:val="002848EA"/>
    <w:rsid w:val="00284B4A"/>
    <w:rsid w:val="00284BB2"/>
    <w:rsid w:val="00285432"/>
    <w:rsid w:val="00285F8E"/>
    <w:rsid w:val="002862E9"/>
    <w:rsid w:val="0028635F"/>
    <w:rsid w:val="002869EB"/>
    <w:rsid w:val="00286C0C"/>
    <w:rsid w:val="00286E95"/>
    <w:rsid w:val="00287485"/>
    <w:rsid w:val="00290271"/>
    <w:rsid w:val="002907C1"/>
    <w:rsid w:val="00290C46"/>
    <w:rsid w:val="00290DC8"/>
    <w:rsid w:val="002914C8"/>
    <w:rsid w:val="00291F0F"/>
    <w:rsid w:val="002923CA"/>
    <w:rsid w:val="00292571"/>
    <w:rsid w:val="002929D7"/>
    <w:rsid w:val="00292B06"/>
    <w:rsid w:val="00292CC8"/>
    <w:rsid w:val="0029365C"/>
    <w:rsid w:val="002937A6"/>
    <w:rsid w:val="002946BB"/>
    <w:rsid w:val="00294749"/>
    <w:rsid w:val="00294ADC"/>
    <w:rsid w:val="00294B46"/>
    <w:rsid w:val="00294C2E"/>
    <w:rsid w:val="002953D0"/>
    <w:rsid w:val="00295582"/>
    <w:rsid w:val="0029582D"/>
    <w:rsid w:val="00295971"/>
    <w:rsid w:val="0029598B"/>
    <w:rsid w:val="00295AB5"/>
    <w:rsid w:val="00295CB1"/>
    <w:rsid w:val="00295F3A"/>
    <w:rsid w:val="00296708"/>
    <w:rsid w:val="0029683B"/>
    <w:rsid w:val="00296A82"/>
    <w:rsid w:val="002978A6"/>
    <w:rsid w:val="002978BD"/>
    <w:rsid w:val="002A01C1"/>
    <w:rsid w:val="002A07B8"/>
    <w:rsid w:val="002A083F"/>
    <w:rsid w:val="002A0A5E"/>
    <w:rsid w:val="002A118A"/>
    <w:rsid w:val="002A1F8E"/>
    <w:rsid w:val="002A2063"/>
    <w:rsid w:val="002A2B4E"/>
    <w:rsid w:val="002A3019"/>
    <w:rsid w:val="002A319D"/>
    <w:rsid w:val="002A390A"/>
    <w:rsid w:val="002A3C96"/>
    <w:rsid w:val="002A4385"/>
    <w:rsid w:val="002A440F"/>
    <w:rsid w:val="002A5249"/>
    <w:rsid w:val="002A53A6"/>
    <w:rsid w:val="002A53F2"/>
    <w:rsid w:val="002A5B5C"/>
    <w:rsid w:val="002A5DDD"/>
    <w:rsid w:val="002A5FA9"/>
    <w:rsid w:val="002A66E9"/>
    <w:rsid w:val="002A6980"/>
    <w:rsid w:val="002A6A23"/>
    <w:rsid w:val="002A6AD6"/>
    <w:rsid w:val="002A796D"/>
    <w:rsid w:val="002A79B6"/>
    <w:rsid w:val="002A7EF7"/>
    <w:rsid w:val="002B0079"/>
    <w:rsid w:val="002B035B"/>
    <w:rsid w:val="002B0EB9"/>
    <w:rsid w:val="002B2CAE"/>
    <w:rsid w:val="002B3EBF"/>
    <w:rsid w:val="002B3FA8"/>
    <w:rsid w:val="002B4D60"/>
    <w:rsid w:val="002B5484"/>
    <w:rsid w:val="002B596E"/>
    <w:rsid w:val="002B5B0E"/>
    <w:rsid w:val="002B5CFB"/>
    <w:rsid w:val="002B5E66"/>
    <w:rsid w:val="002B6C74"/>
    <w:rsid w:val="002B6E04"/>
    <w:rsid w:val="002B6F57"/>
    <w:rsid w:val="002B719D"/>
    <w:rsid w:val="002B71BB"/>
    <w:rsid w:val="002B72BB"/>
    <w:rsid w:val="002B76C6"/>
    <w:rsid w:val="002B77DA"/>
    <w:rsid w:val="002B7C67"/>
    <w:rsid w:val="002B7C76"/>
    <w:rsid w:val="002C06B2"/>
    <w:rsid w:val="002C0CCF"/>
    <w:rsid w:val="002C0E3B"/>
    <w:rsid w:val="002C0F6A"/>
    <w:rsid w:val="002C1370"/>
    <w:rsid w:val="002C1449"/>
    <w:rsid w:val="002C1669"/>
    <w:rsid w:val="002C18E6"/>
    <w:rsid w:val="002C1E25"/>
    <w:rsid w:val="002C2EDE"/>
    <w:rsid w:val="002C313A"/>
    <w:rsid w:val="002C3235"/>
    <w:rsid w:val="002C339A"/>
    <w:rsid w:val="002C371E"/>
    <w:rsid w:val="002C396E"/>
    <w:rsid w:val="002C42AA"/>
    <w:rsid w:val="002C4EE7"/>
    <w:rsid w:val="002C5226"/>
    <w:rsid w:val="002C5365"/>
    <w:rsid w:val="002C61B2"/>
    <w:rsid w:val="002C6826"/>
    <w:rsid w:val="002C75A4"/>
    <w:rsid w:val="002C797D"/>
    <w:rsid w:val="002C7EFC"/>
    <w:rsid w:val="002C7FED"/>
    <w:rsid w:val="002D0806"/>
    <w:rsid w:val="002D2140"/>
    <w:rsid w:val="002D3410"/>
    <w:rsid w:val="002D364A"/>
    <w:rsid w:val="002D3C00"/>
    <w:rsid w:val="002D4FD9"/>
    <w:rsid w:val="002D5107"/>
    <w:rsid w:val="002D59CE"/>
    <w:rsid w:val="002D609C"/>
    <w:rsid w:val="002D6794"/>
    <w:rsid w:val="002D6F37"/>
    <w:rsid w:val="002D7D05"/>
    <w:rsid w:val="002E08E4"/>
    <w:rsid w:val="002E12BC"/>
    <w:rsid w:val="002E18D7"/>
    <w:rsid w:val="002E1D64"/>
    <w:rsid w:val="002E22F4"/>
    <w:rsid w:val="002E2450"/>
    <w:rsid w:val="002E2465"/>
    <w:rsid w:val="002E2495"/>
    <w:rsid w:val="002E3470"/>
    <w:rsid w:val="002E3F91"/>
    <w:rsid w:val="002E4943"/>
    <w:rsid w:val="002E49EB"/>
    <w:rsid w:val="002E4A25"/>
    <w:rsid w:val="002E4ACA"/>
    <w:rsid w:val="002E4F13"/>
    <w:rsid w:val="002E528F"/>
    <w:rsid w:val="002E61DA"/>
    <w:rsid w:val="002E639E"/>
    <w:rsid w:val="002E6653"/>
    <w:rsid w:val="002E68F9"/>
    <w:rsid w:val="002E6EA3"/>
    <w:rsid w:val="002E6F96"/>
    <w:rsid w:val="002E7175"/>
    <w:rsid w:val="002E71BD"/>
    <w:rsid w:val="002E7AD6"/>
    <w:rsid w:val="002E7CD9"/>
    <w:rsid w:val="002E7D72"/>
    <w:rsid w:val="002E7E3F"/>
    <w:rsid w:val="002F0C29"/>
    <w:rsid w:val="002F0E5E"/>
    <w:rsid w:val="002F12BF"/>
    <w:rsid w:val="002F1384"/>
    <w:rsid w:val="002F27E6"/>
    <w:rsid w:val="002F28B8"/>
    <w:rsid w:val="002F30DB"/>
    <w:rsid w:val="002F3B83"/>
    <w:rsid w:val="002F4225"/>
    <w:rsid w:val="002F42CB"/>
    <w:rsid w:val="002F47DD"/>
    <w:rsid w:val="002F4809"/>
    <w:rsid w:val="002F4DF8"/>
    <w:rsid w:val="002F4F49"/>
    <w:rsid w:val="002F50D4"/>
    <w:rsid w:val="002F50E5"/>
    <w:rsid w:val="002F5752"/>
    <w:rsid w:val="002F59E0"/>
    <w:rsid w:val="002F5AC1"/>
    <w:rsid w:val="002F5C0A"/>
    <w:rsid w:val="002F5E8D"/>
    <w:rsid w:val="002F62CA"/>
    <w:rsid w:val="002F6583"/>
    <w:rsid w:val="002F6732"/>
    <w:rsid w:val="002F6BB8"/>
    <w:rsid w:val="002F6D25"/>
    <w:rsid w:val="002F6E0E"/>
    <w:rsid w:val="00300136"/>
    <w:rsid w:val="003001E6"/>
    <w:rsid w:val="003004D6"/>
    <w:rsid w:val="0030080C"/>
    <w:rsid w:val="00300BC4"/>
    <w:rsid w:val="0030146D"/>
    <w:rsid w:val="00301D0E"/>
    <w:rsid w:val="00302203"/>
    <w:rsid w:val="003026C5"/>
    <w:rsid w:val="003026CC"/>
    <w:rsid w:val="0030285B"/>
    <w:rsid w:val="0030361D"/>
    <w:rsid w:val="00303A4B"/>
    <w:rsid w:val="00303E2F"/>
    <w:rsid w:val="00303ED6"/>
    <w:rsid w:val="00303F15"/>
    <w:rsid w:val="0030435C"/>
    <w:rsid w:val="00304649"/>
    <w:rsid w:val="00304A10"/>
    <w:rsid w:val="003050BF"/>
    <w:rsid w:val="00305255"/>
    <w:rsid w:val="0030542B"/>
    <w:rsid w:val="003054C9"/>
    <w:rsid w:val="003055C4"/>
    <w:rsid w:val="00305A1E"/>
    <w:rsid w:val="00305E3E"/>
    <w:rsid w:val="003064C7"/>
    <w:rsid w:val="003067B6"/>
    <w:rsid w:val="003068FD"/>
    <w:rsid w:val="003069A7"/>
    <w:rsid w:val="00306C06"/>
    <w:rsid w:val="003079BB"/>
    <w:rsid w:val="00307B33"/>
    <w:rsid w:val="00310153"/>
    <w:rsid w:val="00310364"/>
    <w:rsid w:val="003105AE"/>
    <w:rsid w:val="003107B6"/>
    <w:rsid w:val="0031146E"/>
    <w:rsid w:val="00311C45"/>
    <w:rsid w:val="00311D66"/>
    <w:rsid w:val="00311D69"/>
    <w:rsid w:val="003120C1"/>
    <w:rsid w:val="0031272E"/>
    <w:rsid w:val="00312808"/>
    <w:rsid w:val="00312EFD"/>
    <w:rsid w:val="003139D9"/>
    <w:rsid w:val="00313DB8"/>
    <w:rsid w:val="00313F03"/>
    <w:rsid w:val="00314039"/>
    <w:rsid w:val="003143BF"/>
    <w:rsid w:val="003144E2"/>
    <w:rsid w:val="00314598"/>
    <w:rsid w:val="0031464A"/>
    <w:rsid w:val="00314652"/>
    <w:rsid w:val="00314B67"/>
    <w:rsid w:val="00314FCA"/>
    <w:rsid w:val="003151B5"/>
    <w:rsid w:val="003157D8"/>
    <w:rsid w:val="00315A73"/>
    <w:rsid w:val="00315BEF"/>
    <w:rsid w:val="00315BFD"/>
    <w:rsid w:val="00315E58"/>
    <w:rsid w:val="00317565"/>
    <w:rsid w:val="00317E8E"/>
    <w:rsid w:val="00320660"/>
    <w:rsid w:val="003206C8"/>
    <w:rsid w:val="00320BC9"/>
    <w:rsid w:val="00320D44"/>
    <w:rsid w:val="00321C1C"/>
    <w:rsid w:val="003221AF"/>
    <w:rsid w:val="003223BF"/>
    <w:rsid w:val="00322D11"/>
    <w:rsid w:val="00322D8F"/>
    <w:rsid w:val="00322ED8"/>
    <w:rsid w:val="00323276"/>
    <w:rsid w:val="0032341C"/>
    <w:rsid w:val="00323439"/>
    <w:rsid w:val="00323847"/>
    <w:rsid w:val="00324512"/>
    <w:rsid w:val="0032472F"/>
    <w:rsid w:val="003248A1"/>
    <w:rsid w:val="003249AA"/>
    <w:rsid w:val="00324D9E"/>
    <w:rsid w:val="003253F7"/>
    <w:rsid w:val="00325517"/>
    <w:rsid w:val="00325884"/>
    <w:rsid w:val="00325935"/>
    <w:rsid w:val="00325B26"/>
    <w:rsid w:val="003264CC"/>
    <w:rsid w:val="00327024"/>
    <w:rsid w:val="003278F7"/>
    <w:rsid w:val="00327B6E"/>
    <w:rsid w:val="00330836"/>
    <w:rsid w:val="00330B2D"/>
    <w:rsid w:val="00330F1C"/>
    <w:rsid w:val="0033172B"/>
    <w:rsid w:val="00331B78"/>
    <w:rsid w:val="00331F04"/>
    <w:rsid w:val="0033208E"/>
    <w:rsid w:val="003322D7"/>
    <w:rsid w:val="0033290A"/>
    <w:rsid w:val="00333F45"/>
    <w:rsid w:val="003341CA"/>
    <w:rsid w:val="003347A4"/>
    <w:rsid w:val="003350F4"/>
    <w:rsid w:val="003352FE"/>
    <w:rsid w:val="00335468"/>
    <w:rsid w:val="00335A7C"/>
    <w:rsid w:val="00335E96"/>
    <w:rsid w:val="00335F41"/>
    <w:rsid w:val="003364B4"/>
    <w:rsid w:val="00336CC5"/>
    <w:rsid w:val="00337050"/>
    <w:rsid w:val="003372F6"/>
    <w:rsid w:val="003378FD"/>
    <w:rsid w:val="00337E25"/>
    <w:rsid w:val="00337F00"/>
    <w:rsid w:val="00340D0A"/>
    <w:rsid w:val="0034164E"/>
    <w:rsid w:val="003416CD"/>
    <w:rsid w:val="00341791"/>
    <w:rsid w:val="0034180C"/>
    <w:rsid w:val="00341D57"/>
    <w:rsid w:val="00341E80"/>
    <w:rsid w:val="003420D1"/>
    <w:rsid w:val="00343089"/>
    <w:rsid w:val="00344B89"/>
    <w:rsid w:val="00345248"/>
    <w:rsid w:val="0034539C"/>
    <w:rsid w:val="003454DD"/>
    <w:rsid w:val="0034588A"/>
    <w:rsid w:val="00345BDE"/>
    <w:rsid w:val="00345C9D"/>
    <w:rsid w:val="00346B82"/>
    <w:rsid w:val="00346BC2"/>
    <w:rsid w:val="00346FA3"/>
    <w:rsid w:val="0034710B"/>
    <w:rsid w:val="00347174"/>
    <w:rsid w:val="00347A26"/>
    <w:rsid w:val="00347BE0"/>
    <w:rsid w:val="00350799"/>
    <w:rsid w:val="0035194D"/>
    <w:rsid w:val="0035285A"/>
    <w:rsid w:val="003529BA"/>
    <w:rsid w:val="00352AF6"/>
    <w:rsid w:val="00352C5C"/>
    <w:rsid w:val="00352F27"/>
    <w:rsid w:val="00352F94"/>
    <w:rsid w:val="003531D1"/>
    <w:rsid w:val="003536E2"/>
    <w:rsid w:val="003539F6"/>
    <w:rsid w:val="003540C2"/>
    <w:rsid w:val="003540E5"/>
    <w:rsid w:val="003545FA"/>
    <w:rsid w:val="003548BB"/>
    <w:rsid w:val="00354E06"/>
    <w:rsid w:val="00355060"/>
    <w:rsid w:val="00355167"/>
    <w:rsid w:val="0035518C"/>
    <w:rsid w:val="00355209"/>
    <w:rsid w:val="00355468"/>
    <w:rsid w:val="003558E5"/>
    <w:rsid w:val="00355FFA"/>
    <w:rsid w:val="00356219"/>
    <w:rsid w:val="00356725"/>
    <w:rsid w:val="0035698F"/>
    <w:rsid w:val="003569DF"/>
    <w:rsid w:val="00356A06"/>
    <w:rsid w:val="00357261"/>
    <w:rsid w:val="003572E5"/>
    <w:rsid w:val="003576C4"/>
    <w:rsid w:val="00360036"/>
    <w:rsid w:val="003600FC"/>
    <w:rsid w:val="0036019B"/>
    <w:rsid w:val="003604AF"/>
    <w:rsid w:val="00361471"/>
    <w:rsid w:val="003616B2"/>
    <w:rsid w:val="0036197F"/>
    <w:rsid w:val="003619C7"/>
    <w:rsid w:val="00362044"/>
    <w:rsid w:val="00362942"/>
    <w:rsid w:val="00362A32"/>
    <w:rsid w:val="003630EF"/>
    <w:rsid w:val="00363991"/>
    <w:rsid w:val="00363D61"/>
    <w:rsid w:val="00363E22"/>
    <w:rsid w:val="003646E8"/>
    <w:rsid w:val="00364FFB"/>
    <w:rsid w:val="00365927"/>
    <w:rsid w:val="00365FB0"/>
    <w:rsid w:val="00366CC4"/>
    <w:rsid w:val="00366E7E"/>
    <w:rsid w:val="0036751C"/>
    <w:rsid w:val="0037059A"/>
    <w:rsid w:val="0037070B"/>
    <w:rsid w:val="00370B04"/>
    <w:rsid w:val="00371089"/>
    <w:rsid w:val="00371167"/>
    <w:rsid w:val="00371583"/>
    <w:rsid w:val="00371681"/>
    <w:rsid w:val="003716D1"/>
    <w:rsid w:val="00371D0F"/>
    <w:rsid w:val="00372BA6"/>
    <w:rsid w:val="00372EC8"/>
    <w:rsid w:val="00372EEC"/>
    <w:rsid w:val="00373062"/>
    <w:rsid w:val="00373094"/>
    <w:rsid w:val="003735E1"/>
    <w:rsid w:val="00373654"/>
    <w:rsid w:val="00373683"/>
    <w:rsid w:val="003738CE"/>
    <w:rsid w:val="00374322"/>
    <w:rsid w:val="00374A44"/>
    <w:rsid w:val="00374F86"/>
    <w:rsid w:val="00375B68"/>
    <w:rsid w:val="00375FD0"/>
    <w:rsid w:val="00376437"/>
    <w:rsid w:val="0037658D"/>
    <w:rsid w:val="0037676E"/>
    <w:rsid w:val="00376A2E"/>
    <w:rsid w:val="00376ACE"/>
    <w:rsid w:val="00377680"/>
    <w:rsid w:val="003776E3"/>
    <w:rsid w:val="00377866"/>
    <w:rsid w:val="00380218"/>
    <w:rsid w:val="00380499"/>
    <w:rsid w:val="00380B0F"/>
    <w:rsid w:val="00380CFC"/>
    <w:rsid w:val="00380FCB"/>
    <w:rsid w:val="003814D1"/>
    <w:rsid w:val="003819FA"/>
    <w:rsid w:val="00382143"/>
    <w:rsid w:val="00382254"/>
    <w:rsid w:val="00382A62"/>
    <w:rsid w:val="003834B0"/>
    <w:rsid w:val="003837E7"/>
    <w:rsid w:val="00383F88"/>
    <w:rsid w:val="00384598"/>
    <w:rsid w:val="003849EF"/>
    <w:rsid w:val="003849F4"/>
    <w:rsid w:val="003850F8"/>
    <w:rsid w:val="0038512B"/>
    <w:rsid w:val="0038540B"/>
    <w:rsid w:val="003854F0"/>
    <w:rsid w:val="003860E1"/>
    <w:rsid w:val="003867B4"/>
    <w:rsid w:val="00386F80"/>
    <w:rsid w:val="00387AB1"/>
    <w:rsid w:val="00390463"/>
    <w:rsid w:val="0039066A"/>
    <w:rsid w:val="00390B10"/>
    <w:rsid w:val="00390CD7"/>
    <w:rsid w:val="00391025"/>
    <w:rsid w:val="0039153E"/>
    <w:rsid w:val="0039161D"/>
    <w:rsid w:val="003917E4"/>
    <w:rsid w:val="003921D9"/>
    <w:rsid w:val="003926CD"/>
    <w:rsid w:val="00392F15"/>
    <w:rsid w:val="003938FC"/>
    <w:rsid w:val="003939D7"/>
    <w:rsid w:val="0039451A"/>
    <w:rsid w:val="00394CDF"/>
    <w:rsid w:val="00394F69"/>
    <w:rsid w:val="0039526A"/>
    <w:rsid w:val="003954E0"/>
    <w:rsid w:val="003958E3"/>
    <w:rsid w:val="00395AAA"/>
    <w:rsid w:val="00396140"/>
    <w:rsid w:val="003963AF"/>
    <w:rsid w:val="00396B14"/>
    <w:rsid w:val="003978D0"/>
    <w:rsid w:val="00397E6E"/>
    <w:rsid w:val="003A0B62"/>
    <w:rsid w:val="003A130F"/>
    <w:rsid w:val="003A1523"/>
    <w:rsid w:val="003A1ABF"/>
    <w:rsid w:val="003A1C59"/>
    <w:rsid w:val="003A25B9"/>
    <w:rsid w:val="003A2C55"/>
    <w:rsid w:val="003A2D38"/>
    <w:rsid w:val="003A3D9D"/>
    <w:rsid w:val="003A3DC9"/>
    <w:rsid w:val="003A3F12"/>
    <w:rsid w:val="003A42E1"/>
    <w:rsid w:val="003A4C6F"/>
    <w:rsid w:val="003A50CC"/>
    <w:rsid w:val="003A588D"/>
    <w:rsid w:val="003A5BA8"/>
    <w:rsid w:val="003A6229"/>
    <w:rsid w:val="003A65BB"/>
    <w:rsid w:val="003A7A29"/>
    <w:rsid w:val="003A7E27"/>
    <w:rsid w:val="003A7F80"/>
    <w:rsid w:val="003B0059"/>
    <w:rsid w:val="003B0617"/>
    <w:rsid w:val="003B08EF"/>
    <w:rsid w:val="003B153F"/>
    <w:rsid w:val="003B181D"/>
    <w:rsid w:val="003B1A1B"/>
    <w:rsid w:val="003B256D"/>
    <w:rsid w:val="003B2808"/>
    <w:rsid w:val="003B3994"/>
    <w:rsid w:val="003B3AA6"/>
    <w:rsid w:val="003B3F87"/>
    <w:rsid w:val="003B4ACE"/>
    <w:rsid w:val="003B4FC8"/>
    <w:rsid w:val="003B5108"/>
    <w:rsid w:val="003B5305"/>
    <w:rsid w:val="003B55BD"/>
    <w:rsid w:val="003B5BAD"/>
    <w:rsid w:val="003B6853"/>
    <w:rsid w:val="003C0120"/>
    <w:rsid w:val="003C0147"/>
    <w:rsid w:val="003C10F5"/>
    <w:rsid w:val="003C114E"/>
    <w:rsid w:val="003C1296"/>
    <w:rsid w:val="003C143E"/>
    <w:rsid w:val="003C144B"/>
    <w:rsid w:val="003C1B57"/>
    <w:rsid w:val="003C1D95"/>
    <w:rsid w:val="003C2E6E"/>
    <w:rsid w:val="003C3347"/>
    <w:rsid w:val="003C3D50"/>
    <w:rsid w:val="003C4148"/>
    <w:rsid w:val="003C43A1"/>
    <w:rsid w:val="003C54A5"/>
    <w:rsid w:val="003C5929"/>
    <w:rsid w:val="003C5D8F"/>
    <w:rsid w:val="003C5E2B"/>
    <w:rsid w:val="003C5E66"/>
    <w:rsid w:val="003C61A0"/>
    <w:rsid w:val="003C6D62"/>
    <w:rsid w:val="003C728E"/>
    <w:rsid w:val="003C75DE"/>
    <w:rsid w:val="003C76F0"/>
    <w:rsid w:val="003C7922"/>
    <w:rsid w:val="003D01F8"/>
    <w:rsid w:val="003D04E6"/>
    <w:rsid w:val="003D0E9B"/>
    <w:rsid w:val="003D144F"/>
    <w:rsid w:val="003D16F2"/>
    <w:rsid w:val="003D19D1"/>
    <w:rsid w:val="003D1F09"/>
    <w:rsid w:val="003D2270"/>
    <w:rsid w:val="003D25A1"/>
    <w:rsid w:val="003D2808"/>
    <w:rsid w:val="003D3514"/>
    <w:rsid w:val="003D3521"/>
    <w:rsid w:val="003D3622"/>
    <w:rsid w:val="003D3E3E"/>
    <w:rsid w:val="003D413F"/>
    <w:rsid w:val="003D430B"/>
    <w:rsid w:val="003D531C"/>
    <w:rsid w:val="003D5331"/>
    <w:rsid w:val="003D53B2"/>
    <w:rsid w:val="003D5733"/>
    <w:rsid w:val="003D5C07"/>
    <w:rsid w:val="003D622A"/>
    <w:rsid w:val="003D6437"/>
    <w:rsid w:val="003D7307"/>
    <w:rsid w:val="003D7315"/>
    <w:rsid w:val="003D735E"/>
    <w:rsid w:val="003D7794"/>
    <w:rsid w:val="003D79AA"/>
    <w:rsid w:val="003D7CF7"/>
    <w:rsid w:val="003E0527"/>
    <w:rsid w:val="003E0644"/>
    <w:rsid w:val="003E07C3"/>
    <w:rsid w:val="003E0E65"/>
    <w:rsid w:val="003E103D"/>
    <w:rsid w:val="003E1479"/>
    <w:rsid w:val="003E1A77"/>
    <w:rsid w:val="003E1CE1"/>
    <w:rsid w:val="003E2814"/>
    <w:rsid w:val="003E2A2C"/>
    <w:rsid w:val="003E2A5A"/>
    <w:rsid w:val="003E2D3B"/>
    <w:rsid w:val="003E2FFA"/>
    <w:rsid w:val="003E360A"/>
    <w:rsid w:val="003E38F5"/>
    <w:rsid w:val="003E3A08"/>
    <w:rsid w:val="003E427F"/>
    <w:rsid w:val="003E44E1"/>
    <w:rsid w:val="003E44F8"/>
    <w:rsid w:val="003E4863"/>
    <w:rsid w:val="003E4977"/>
    <w:rsid w:val="003E5244"/>
    <w:rsid w:val="003E53F8"/>
    <w:rsid w:val="003E61F4"/>
    <w:rsid w:val="003E64E3"/>
    <w:rsid w:val="003E6D95"/>
    <w:rsid w:val="003E703D"/>
    <w:rsid w:val="003E725D"/>
    <w:rsid w:val="003E7AF1"/>
    <w:rsid w:val="003E7D87"/>
    <w:rsid w:val="003E7EB9"/>
    <w:rsid w:val="003F0BA7"/>
    <w:rsid w:val="003F105B"/>
    <w:rsid w:val="003F1453"/>
    <w:rsid w:val="003F14E5"/>
    <w:rsid w:val="003F160A"/>
    <w:rsid w:val="003F18B5"/>
    <w:rsid w:val="003F238A"/>
    <w:rsid w:val="003F23BF"/>
    <w:rsid w:val="003F25C4"/>
    <w:rsid w:val="003F2845"/>
    <w:rsid w:val="003F2F35"/>
    <w:rsid w:val="003F31C2"/>
    <w:rsid w:val="003F3A9E"/>
    <w:rsid w:val="003F3BA2"/>
    <w:rsid w:val="003F4808"/>
    <w:rsid w:val="003F4B04"/>
    <w:rsid w:val="003F54B9"/>
    <w:rsid w:val="003F5852"/>
    <w:rsid w:val="003F5877"/>
    <w:rsid w:val="003F6201"/>
    <w:rsid w:val="003F6C86"/>
    <w:rsid w:val="003F6D63"/>
    <w:rsid w:val="003F7104"/>
    <w:rsid w:val="003F7141"/>
    <w:rsid w:val="003F73DD"/>
    <w:rsid w:val="00400087"/>
    <w:rsid w:val="00400A4D"/>
    <w:rsid w:val="00400E28"/>
    <w:rsid w:val="00401727"/>
    <w:rsid w:val="00401745"/>
    <w:rsid w:val="004017DD"/>
    <w:rsid w:val="00401991"/>
    <w:rsid w:val="00401D73"/>
    <w:rsid w:val="00401EEA"/>
    <w:rsid w:val="00401EF3"/>
    <w:rsid w:val="00402564"/>
    <w:rsid w:val="00402BA0"/>
    <w:rsid w:val="00403276"/>
    <w:rsid w:val="0040370D"/>
    <w:rsid w:val="00403EAE"/>
    <w:rsid w:val="00403FF3"/>
    <w:rsid w:val="00404AEB"/>
    <w:rsid w:val="00404CBB"/>
    <w:rsid w:val="00404EDB"/>
    <w:rsid w:val="00405186"/>
    <w:rsid w:val="00405B5C"/>
    <w:rsid w:val="004060F2"/>
    <w:rsid w:val="00406581"/>
    <w:rsid w:val="00406E4F"/>
    <w:rsid w:val="0040763F"/>
    <w:rsid w:val="00407BDB"/>
    <w:rsid w:val="00407D28"/>
    <w:rsid w:val="00410055"/>
    <w:rsid w:val="00410200"/>
    <w:rsid w:val="004103C0"/>
    <w:rsid w:val="00410401"/>
    <w:rsid w:val="00410B99"/>
    <w:rsid w:val="00410DE6"/>
    <w:rsid w:val="004132F1"/>
    <w:rsid w:val="0041351B"/>
    <w:rsid w:val="00413646"/>
    <w:rsid w:val="004139F5"/>
    <w:rsid w:val="00413EB2"/>
    <w:rsid w:val="0041439A"/>
    <w:rsid w:val="004145CC"/>
    <w:rsid w:val="00414D5D"/>
    <w:rsid w:val="004152E8"/>
    <w:rsid w:val="00415C31"/>
    <w:rsid w:val="00415FD8"/>
    <w:rsid w:val="00416005"/>
    <w:rsid w:val="004163B1"/>
    <w:rsid w:val="00416717"/>
    <w:rsid w:val="004201A8"/>
    <w:rsid w:val="00420941"/>
    <w:rsid w:val="00420E17"/>
    <w:rsid w:val="00421384"/>
    <w:rsid w:val="00421611"/>
    <w:rsid w:val="00421695"/>
    <w:rsid w:val="0042268C"/>
    <w:rsid w:val="00422F34"/>
    <w:rsid w:val="0042312D"/>
    <w:rsid w:val="004236C2"/>
    <w:rsid w:val="00423A82"/>
    <w:rsid w:val="00423E10"/>
    <w:rsid w:val="00424642"/>
    <w:rsid w:val="00424851"/>
    <w:rsid w:val="00424B35"/>
    <w:rsid w:val="00424C1B"/>
    <w:rsid w:val="00424FB6"/>
    <w:rsid w:val="00425301"/>
    <w:rsid w:val="00425830"/>
    <w:rsid w:val="004259A6"/>
    <w:rsid w:val="00425AB9"/>
    <w:rsid w:val="00425C96"/>
    <w:rsid w:val="00425D14"/>
    <w:rsid w:val="00426048"/>
    <w:rsid w:val="004269EC"/>
    <w:rsid w:val="00427367"/>
    <w:rsid w:val="004273D8"/>
    <w:rsid w:val="004279C0"/>
    <w:rsid w:val="00427D3E"/>
    <w:rsid w:val="004302B2"/>
    <w:rsid w:val="00430449"/>
    <w:rsid w:val="004306A4"/>
    <w:rsid w:val="0043079F"/>
    <w:rsid w:val="00430816"/>
    <w:rsid w:val="0043082C"/>
    <w:rsid w:val="004308C2"/>
    <w:rsid w:val="00430B85"/>
    <w:rsid w:val="004310F5"/>
    <w:rsid w:val="004311F0"/>
    <w:rsid w:val="0043293B"/>
    <w:rsid w:val="004330C3"/>
    <w:rsid w:val="0043343A"/>
    <w:rsid w:val="004339D6"/>
    <w:rsid w:val="00433F48"/>
    <w:rsid w:val="00433FED"/>
    <w:rsid w:val="004348B9"/>
    <w:rsid w:val="004357C9"/>
    <w:rsid w:val="00435EBA"/>
    <w:rsid w:val="004363B2"/>
    <w:rsid w:val="00436707"/>
    <w:rsid w:val="004378E5"/>
    <w:rsid w:val="00437D38"/>
    <w:rsid w:val="00437DC0"/>
    <w:rsid w:val="004404C2"/>
    <w:rsid w:val="0044082D"/>
    <w:rsid w:val="0044096E"/>
    <w:rsid w:val="00440CDB"/>
    <w:rsid w:val="00441121"/>
    <w:rsid w:val="004419D1"/>
    <w:rsid w:val="00441D86"/>
    <w:rsid w:val="00441E92"/>
    <w:rsid w:val="0044238E"/>
    <w:rsid w:val="00442501"/>
    <w:rsid w:val="00442B95"/>
    <w:rsid w:val="00442BC8"/>
    <w:rsid w:val="00442C7E"/>
    <w:rsid w:val="00443920"/>
    <w:rsid w:val="00443F10"/>
    <w:rsid w:val="0044407F"/>
    <w:rsid w:val="004448FF"/>
    <w:rsid w:val="00444A2E"/>
    <w:rsid w:val="00444D30"/>
    <w:rsid w:val="00444ECA"/>
    <w:rsid w:val="00444F01"/>
    <w:rsid w:val="00445406"/>
    <w:rsid w:val="00445478"/>
    <w:rsid w:val="00445657"/>
    <w:rsid w:val="004461E3"/>
    <w:rsid w:val="0044649C"/>
    <w:rsid w:val="00446E47"/>
    <w:rsid w:val="00446E80"/>
    <w:rsid w:val="0044716E"/>
    <w:rsid w:val="004473D5"/>
    <w:rsid w:val="004476F9"/>
    <w:rsid w:val="00447BD6"/>
    <w:rsid w:val="00447CF3"/>
    <w:rsid w:val="00447E76"/>
    <w:rsid w:val="00450376"/>
    <w:rsid w:val="00450953"/>
    <w:rsid w:val="004509E0"/>
    <w:rsid w:val="00451974"/>
    <w:rsid w:val="00451ABB"/>
    <w:rsid w:val="00451F4C"/>
    <w:rsid w:val="00452291"/>
    <w:rsid w:val="00452B83"/>
    <w:rsid w:val="0045305F"/>
    <w:rsid w:val="00453097"/>
    <w:rsid w:val="0045357B"/>
    <w:rsid w:val="004539F2"/>
    <w:rsid w:val="00453A3F"/>
    <w:rsid w:val="00453B52"/>
    <w:rsid w:val="004542F5"/>
    <w:rsid w:val="004542F7"/>
    <w:rsid w:val="004545A3"/>
    <w:rsid w:val="004546DA"/>
    <w:rsid w:val="00454723"/>
    <w:rsid w:val="00454840"/>
    <w:rsid w:val="00454B8C"/>
    <w:rsid w:val="00454C53"/>
    <w:rsid w:val="00454D3A"/>
    <w:rsid w:val="00455327"/>
    <w:rsid w:val="004555F1"/>
    <w:rsid w:val="00455F20"/>
    <w:rsid w:val="00455F37"/>
    <w:rsid w:val="0045694B"/>
    <w:rsid w:val="00456AD7"/>
    <w:rsid w:val="00456C0D"/>
    <w:rsid w:val="00456C39"/>
    <w:rsid w:val="00457A9F"/>
    <w:rsid w:val="00457C84"/>
    <w:rsid w:val="00457E04"/>
    <w:rsid w:val="0046001D"/>
    <w:rsid w:val="004604FF"/>
    <w:rsid w:val="00460D68"/>
    <w:rsid w:val="0046101C"/>
    <w:rsid w:val="004611B6"/>
    <w:rsid w:val="0046179F"/>
    <w:rsid w:val="004617ED"/>
    <w:rsid w:val="004618B3"/>
    <w:rsid w:val="0046190A"/>
    <w:rsid w:val="00461CD1"/>
    <w:rsid w:val="0046229F"/>
    <w:rsid w:val="00462941"/>
    <w:rsid w:val="00462C97"/>
    <w:rsid w:val="00463C42"/>
    <w:rsid w:val="004643AC"/>
    <w:rsid w:val="004645CB"/>
    <w:rsid w:val="00465736"/>
    <w:rsid w:val="004659D8"/>
    <w:rsid w:val="00465B4E"/>
    <w:rsid w:val="004666EF"/>
    <w:rsid w:val="00466E07"/>
    <w:rsid w:val="0046731E"/>
    <w:rsid w:val="004675F8"/>
    <w:rsid w:val="0046764B"/>
    <w:rsid w:val="004678F8"/>
    <w:rsid w:val="00467B3C"/>
    <w:rsid w:val="00467B6D"/>
    <w:rsid w:val="00467E5A"/>
    <w:rsid w:val="00470430"/>
    <w:rsid w:val="00470597"/>
    <w:rsid w:val="00470C8F"/>
    <w:rsid w:val="00471550"/>
    <w:rsid w:val="004715C5"/>
    <w:rsid w:val="00471A1A"/>
    <w:rsid w:val="00471FA2"/>
    <w:rsid w:val="0047237F"/>
    <w:rsid w:val="00472561"/>
    <w:rsid w:val="00472C42"/>
    <w:rsid w:val="00472DB3"/>
    <w:rsid w:val="004739E4"/>
    <w:rsid w:val="00474463"/>
    <w:rsid w:val="004757BF"/>
    <w:rsid w:val="004763CA"/>
    <w:rsid w:val="00476523"/>
    <w:rsid w:val="004770E7"/>
    <w:rsid w:val="00477196"/>
    <w:rsid w:val="004779F1"/>
    <w:rsid w:val="00477BDE"/>
    <w:rsid w:val="00477C04"/>
    <w:rsid w:val="00477C99"/>
    <w:rsid w:val="00477E29"/>
    <w:rsid w:val="00477E9F"/>
    <w:rsid w:val="004801FD"/>
    <w:rsid w:val="00480222"/>
    <w:rsid w:val="00480685"/>
    <w:rsid w:val="00480D12"/>
    <w:rsid w:val="00481AD8"/>
    <w:rsid w:val="00481B28"/>
    <w:rsid w:val="004829DB"/>
    <w:rsid w:val="00482E75"/>
    <w:rsid w:val="00483844"/>
    <w:rsid w:val="0048415A"/>
    <w:rsid w:val="0048433E"/>
    <w:rsid w:val="004844BD"/>
    <w:rsid w:val="00484735"/>
    <w:rsid w:val="00484D29"/>
    <w:rsid w:val="0048520A"/>
    <w:rsid w:val="0048563D"/>
    <w:rsid w:val="004857BC"/>
    <w:rsid w:val="00485E7D"/>
    <w:rsid w:val="00486002"/>
    <w:rsid w:val="004862C3"/>
    <w:rsid w:val="0048640E"/>
    <w:rsid w:val="00486743"/>
    <w:rsid w:val="0048686C"/>
    <w:rsid w:val="00486978"/>
    <w:rsid w:val="00486FCC"/>
    <w:rsid w:val="004871D0"/>
    <w:rsid w:val="00487235"/>
    <w:rsid w:val="00487775"/>
    <w:rsid w:val="004877AB"/>
    <w:rsid w:val="00487979"/>
    <w:rsid w:val="00490B50"/>
    <w:rsid w:val="0049109F"/>
    <w:rsid w:val="0049124A"/>
    <w:rsid w:val="0049186A"/>
    <w:rsid w:val="004919E5"/>
    <w:rsid w:val="00491A0F"/>
    <w:rsid w:val="00491F06"/>
    <w:rsid w:val="00492D1F"/>
    <w:rsid w:val="0049301F"/>
    <w:rsid w:val="00493670"/>
    <w:rsid w:val="00493DC1"/>
    <w:rsid w:val="00494224"/>
    <w:rsid w:val="00494436"/>
    <w:rsid w:val="00494792"/>
    <w:rsid w:val="00495091"/>
    <w:rsid w:val="00495D0E"/>
    <w:rsid w:val="00495D4C"/>
    <w:rsid w:val="00495D7A"/>
    <w:rsid w:val="00497021"/>
    <w:rsid w:val="004973C5"/>
    <w:rsid w:val="004973F2"/>
    <w:rsid w:val="00497EB7"/>
    <w:rsid w:val="004A0709"/>
    <w:rsid w:val="004A1494"/>
    <w:rsid w:val="004A150C"/>
    <w:rsid w:val="004A1B66"/>
    <w:rsid w:val="004A24B5"/>
    <w:rsid w:val="004A33D5"/>
    <w:rsid w:val="004A33E6"/>
    <w:rsid w:val="004A3511"/>
    <w:rsid w:val="004A35AE"/>
    <w:rsid w:val="004A395D"/>
    <w:rsid w:val="004A3CF5"/>
    <w:rsid w:val="004A3D23"/>
    <w:rsid w:val="004A450A"/>
    <w:rsid w:val="004A4C4E"/>
    <w:rsid w:val="004A4C96"/>
    <w:rsid w:val="004A5058"/>
    <w:rsid w:val="004A5823"/>
    <w:rsid w:val="004A5A9C"/>
    <w:rsid w:val="004A5BB7"/>
    <w:rsid w:val="004A5FF8"/>
    <w:rsid w:val="004A6887"/>
    <w:rsid w:val="004A7211"/>
    <w:rsid w:val="004A7273"/>
    <w:rsid w:val="004A7882"/>
    <w:rsid w:val="004A7E29"/>
    <w:rsid w:val="004A7ED3"/>
    <w:rsid w:val="004B001E"/>
    <w:rsid w:val="004B0201"/>
    <w:rsid w:val="004B04DE"/>
    <w:rsid w:val="004B07F7"/>
    <w:rsid w:val="004B0878"/>
    <w:rsid w:val="004B0A32"/>
    <w:rsid w:val="004B1804"/>
    <w:rsid w:val="004B1E57"/>
    <w:rsid w:val="004B1FDB"/>
    <w:rsid w:val="004B28F1"/>
    <w:rsid w:val="004B29BC"/>
    <w:rsid w:val="004B2D42"/>
    <w:rsid w:val="004B2DB6"/>
    <w:rsid w:val="004B3251"/>
    <w:rsid w:val="004B3563"/>
    <w:rsid w:val="004B3EDC"/>
    <w:rsid w:val="004B46D3"/>
    <w:rsid w:val="004B4AB9"/>
    <w:rsid w:val="004B4F80"/>
    <w:rsid w:val="004B57E6"/>
    <w:rsid w:val="004B58AD"/>
    <w:rsid w:val="004B5E00"/>
    <w:rsid w:val="004B66EC"/>
    <w:rsid w:val="004B67CA"/>
    <w:rsid w:val="004B76C2"/>
    <w:rsid w:val="004B7EE4"/>
    <w:rsid w:val="004B7F82"/>
    <w:rsid w:val="004B7FB5"/>
    <w:rsid w:val="004C0EBC"/>
    <w:rsid w:val="004C1206"/>
    <w:rsid w:val="004C1DA7"/>
    <w:rsid w:val="004C21C9"/>
    <w:rsid w:val="004C2385"/>
    <w:rsid w:val="004C24B9"/>
    <w:rsid w:val="004C260C"/>
    <w:rsid w:val="004C26F4"/>
    <w:rsid w:val="004C2758"/>
    <w:rsid w:val="004C2935"/>
    <w:rsid w:val="004C296E"/>
    <w:rsid w:val="004C374B"/>
    <w:rsid w:val="004C562D"/>
    <w:rsid w:val="004C5888"/>
    <w:rsid w:val="004C5E9F"/>
    <w:rsid w:val="004C631C"/>
    <w:rsid w:val="004C65E1"/>
    <w:rsid w:val="004C689C"/>
    <w:rsid w:val="004C6A27"/>
    <w:rsid w:val="004C7149"/>
    <w:rsid w:val="004C714D"/>
    <w:rsid w:val="004C7200"/>
    <w:rsid w:val="004C74F7"/>
    <w:rsid w:val="004C78C8"/>
    <w:rsid w:val="004C7C1D"/>
    <w:rsid w:val="004D048F"/>
    <w:rsid w:val="004D0633"/>
    <w:rsid w:val="004D07A3"/>
    <w:rsid w:val="004D0CEF"/>
    <w:rsid w:val="004D12B9"/>
    <w:rsid w:val="004D19B6"/>
    <w:rsid w:val="004D1BB7"/>
    <w:rsid w:val="004D2215"/>
    <w:rsid w:val="004D24D7"/>
    <w:rsid w:val="004D26C3"/>
    <w:rsid w:val="004D274B"/>
    <w:rsid w:val="004D353F"/>
    <w:rsid w:val="004D3A22"/>
    <w:rsid w:val="004D3FE6"/>
    <w:rsid w:val="004D442E"/>
    <w:rsid w:val="004D48A7"/>
    <w:rsid w:val="004D48E4"/>
    <w:rsid w:val="004D4F79"/>
    <w:rsid w:val="004D540F"/>
    <w:rsid w:val="004D57B3"/>
    <w:rsid w:val="004D59FE"/>
    <w:rsid w:val="004D5A2C"/>
    <w:rsid w:val="004D5CD6"/>
    <w:rsid w:val="004D60C7"/>
    <w:rsid w:val="004D64B6"/>
    <w:rsid w:val="004D6981"/>
    <w:rsid w:val="004D70E5"/>
    <w:rsid w:val="004D7689"/>
    <w:rsid w:val="004D7AD4"/>
    <w:rsid w:val="004D7BF0"/>
    <w:rsid w:val="004E0077"/>
    <w:rsid w:val="004E0747"/>
    <w:rsid w:val="004E10F7"/>
    <w:rsid w:val="004E15D1"/>
    <w:rsid w:val="004E1958"/>
    <w:rsid w:val="004E2218"/>
    <w:rsid w:val="004E265D"/>
    <w:rsid w:val="004E268A"/>
    <w:rsid w:val="004E2D63"/>
    <w:rsid w:val="004E3584"/>
    <w:rsid w:val="004E3821"/>
    <w:rsid w:val="004E3B75"/>
    <w:rsid w:val="004E3BBB"/>
    <w:rsid w:val="004E432D"/>
    <w:rsid w:val="004E43C5"/>
    <w:rsid w:val="004E5166"/>
    <w:rsid w:val="004E5430"/>
    <w:rsid w:val="004E5535"/>
    <w:rsid w:val="004E5619"/>
    <w:rsid w:val="004E5A1C"/>
    <w:rsid w:val="004E5B46"/>
    <w:rsid w:val="004E624D"/>
    <w:rsid w:val="004E71CC"/>
    <w:rsid w:val="004E7A0C"/>
    <w:rsid w:val="004E7B6E"/>
    <w:rsid w:val="004E7C23"/>
    <w:rsid w:val="004F01BF"/>
    <w:rsid w:val="004F0894"/>
    <w:rsid w:val="004F0EAE"/>
    <w:rsid w:val="004F0F84"/>
    <w:rsid w:val="004F0FB9"/>
    <w:rsid w:val="004F105A"/>
    <w:rsid w:val="004F14D3"/>
    <w:rsid w:val="004F1C3D"/>
    <w:rsid w:val="004F205B"/>
    <w:rsid w:val="004F28D4"/>
    <w:rsid w:val="004F2975"/>
    <w:rsid w:val="004F2B1E"/>
    <w:rsid w:val="004F3A0A"/>
    <w:rsid w:val="004F3F66"/>
    <w:rsid w:val="004F431A"/>
    <w:rsid w:val="004F439C"/>
    <w:rsid w:val="004F4759"/>
    <w:rsid w:val="004F4C0E"/>
    <w:rsid w:val="004F512E"/>
    <w:rsid w:val="004F5198"/>
    <w:rsid w:val="004F5218"/>
    <w:rsid w:val="004F54B1"/>
    <w:rsid w:val="004F54B3"/>
    <w:rsid w:val="004F55B0"/>
    <w:rsid w:val="004F592E"/>
    <w:rsid w:val="004F6084"/>
    <w:rsid w:val="004F6135"/>
    <w:rsid w:val="004F6212"/>
    <w:rsid w:val="004F67D5"/>
    <w:rsid w:val="004F686C"/>
    <w:rsid w:val="004F72A3"/>
    <w:rsid w:val="004F7D47"/>
    <w:rsid w:val="005008E4"/>
    <w:rsid w:val="0050103B"/>
    <w:rsid w:val="0050144B"/>
    <w:rsid w:val="00501565"/>
    <w:rsid w:val="00501789"/>
    <w:rsid w:val="00501AAE"/>
    <w:rsid w:val="005026CC"/>
    <w:rsid w:val="00502B0B"/>
    <w:rsid w:val="00502FC8"/>
    <w:rsid w:val="005030CF"/>
    <w:rsid w:val="00503608"/>
    <w:rsid w:val="00503A6F"/>
    <w:rsid w:val="005040A3"/>
    <w:rsid w:val="0050418C"/>
    <w:rsid w:val="00504494"/>
    <w:rsid w:val="00504610"/>
    <w:rsid w:val="00504EDE"/>
    <w:rsid w:val="00505427"/>
    <w:rsid w:val="005055A6"/>
    <w:rsid w:val="0050586F"/>
    <w:rsid w:val="005059F7"/>
    <w:rsid w:val="00505AD3"/>
    <w:rsid w:val="00505B4F"/>
    <w:rsid w:val="00506B08"/>
    <w:rsid w:val="00507275"/>
    <w:rsid w:val="0050757E"/>
    <w:rsid w:val="00507E94"/>
    <w:rsid w:val="00510297"/>
    <w:rsid w:val="00510299"/>
    <w:rsid w:val="00510B2A"/>
    <w:rsid w:val="0051109E"/>
    <w:rsid w:val="0051114A"/>
    <w:rsid w:val="00511398"/>
    <w:rsid w:val="00511805"/>
    <w:rsid w:val="00511912"/>
    <w:rsid w:val="0051276C"/>
    <w:rsid w:val="00512F87"/>
    <w:rsid w:val="005147E5"/>
    <w:rsid w:val="00515035"/>
    <w:rsid w:val="00515B24"/>
    <w:rsid w:val="00515F58"/>
    <w:rsid w:val="0051621D"/>
    <w:rsid w:val="0051632B"/>
    <w:rsid w:val="0051688F"/>
    <w:rsid w:val="0051690A"/>
    <w:rsid w:val="00516C11"/>
    <w:rsid w:val="00516CBC"/>
    <w:rsid w:val="00516F8B"/>
    <w:rsid w:val="005174E9"/>
    <w:rsid w:val="0051754C"/>
    <w:rsid w:val="00517592"/>
    <w:rsid w:val="00517B64"/>
    <w:rsid w:val="00520D66"/>
    <w:rsid w:val="00521249"/>
    <w:rsid w:val="00521454"/>
    <w:rsid w:val="005214A9"/>
    <w:rsid w:val="00521AB2"/>
    <w:rsid w:val="00521C30"/>
    <w:rsid w:val="005223E0"/>
    <w:rsid w:val="00522B72"/>
    <w:rsid w:val="0052348E"/>
    <w:rsid w:val="005234F5"/>
    <w:rsid w:val="0052378D"/>
    <w:rsid w:val="005238B0"/>
    <w:rsid w:val="00524021"/>
    <w:rsid w:val="00524523"/>
    <w:rsid w:val="00524BDF"/>
    <w:rsid w:val="00524DAF"/>
    <w:rsid w:val="005250F0"/>
    <w:rsid w:val="0052545A"/>
    <w:rsid w:val="0052582A"/>
    <w:rsid w:val="00525DD3"/>
    <w:rsid w:val="00525E95"/>
    <w:rsid w:val="005262CF"/>
    <w:rsid w:val="005264E3"/>
    <w:rsid w:val="00526965"/>
    <w:rsid w:val="00526B0B"/>
    <w:rsid w:val="00526BB1"/>
    <w:rsid w:val="00527102"/>
    <w:rsid w:val="0052719B"/>
    <w:rsid w:val="00527569"/>
    <w:rsid w:val="00527660"/>
    <w:rsid w:val="005277ED"/>
    <w:rsid w:val="00527850"/>
    <w:rsid w:val="00527CE2"/>
    <w:rsid w:val="0053020B"/>
    <w:rsid w:val="00530381"/>
    <w:rsid w:val="005312DF"/>
    <w:rsid w:val="005316DB"/>
    <w:rsid w:val="00531789"/>
    <w:rsid w:val="005318CE"/>
    <w:rsid w:val="00531AF8"/>
    <w:rsid w:val="00531E42"/>
    <w:rsid w:val="005324F2"/>
    <w:rsid w:val="0053254D"/>
    <w:rsid w:val="00532AAF"/>
    <w:rsid w:val="00532EA9"/>
    <w:rsid w:val="00532F32"/>
    <w:rsid w:val="00533A26"/>
    <w:rsid w:val="00533EAE"/>
    <w:rsid w:val="00533F04"/>
    <w:rsid w:val="005344E2"/>
    <w:rsid w:val="0053465E"/>
    <w:rsid w:val="00534877"/>
    <w:rsid w:val="00534F40"/>
    <w:rsid w:val="005357A8"/>
    <w:rsid w:val="0053613C"/>
    <w:rsid w:val="0053613D"/>
    <w:rsid w:val="0053634D"/>
    <w:rsid w:val="00537A7A"/>
    <w:rsid w:val="00537D60"/>
    <w:rsid w:val="005401CE"/>
    <w:rsid w:val="00540899"/>
    <w:rsid w:val="00540D92"/>
    <w:rsid w:val="00540EA7"/>
    <w:rsid w:val="00541366"/>
    <w:rsid w:val="00542110"/>
    <w:rsid w:val="00542564"/>
    <w:rsid w:val="0054297E"/>
    <w:rsid w:val="005429CB"/>
    <w:rsid w:val="0054382E"/>
    <w:rsid w:val="005438E5"/>
    <w:rsid w:val="005445DC"/>
    <w:rsid w:val="0054467D"/>
    <w:rsid w:val="00544D63"/>
    <w:rsid w:val="00545862"/>
    <w:rsid w:val="0054644C"/>
    <w:rsid w:val="00546E6D"/>
    <w:rsid w:val="00546F3D"/>
    <w:rsid w:val="00546FBD"/>
    <w:rsid w:val="00547BAE"/>
    <w:rsid w:val="00550674"/>
    <w:rsid w:val="00550845"/>
    <w:rsid w:val="005510D8"/>
    <w:rsid w:val="00551423"/>
    <w:rsid w:val="00551776"/>
    <w:rsid w:val="005517ED"/>
    <w:rsid w:val="00551B22"/>
    <w:rsid w:val="00551B8A"/>
    <w:rsid w:val="00551E1B"/>
    <w:rsid w:val="00552D56"/>
    <w:rsid w:val="00552ECC"/>
    <w:rsid w:val="0055320E"/>
    <w:rsid w:val="0055383C"/>
    <w:rsid w:val="0055396F"/>
    <w:rsid w:val="00553FE8"/>
    <w:rsid w:val="005546DF"/>
    <w:rsid w:val="005547A2"/>
    <w:rsid w:val="00554B2F"/>
    <w:rsid w:val="00555735"/>
    <w:rsid w:val="005560D7"/>
    <w:rsid w:val="0055689F"/>
    <w:rsid w:val="005572E9"/>
    <w:rsid w:val="0055731E"/>
    <w:rsid w:val="0055768E"/>
    <w:rsid w:val="00557B1F"/>
    <w:rsid w:val="00557D78"/>
    <w:rsid w:val="0056005E"/>
    <w:rsid w:val="005601B9"/>
    <w:rsid w:val="00560825"/>
    <w:rsid w:val="00560C2B"/>
    <w:rsid w:val="0056164C"/>
    <w:rsid w:val="005616FF"/>
    <w:rsid w:val="00561ABB"/>
    <w:rsid w:val="0056204F"/>
    <w:rsid w:val="00562476"/>
    <w:rsid w:val="00562AF6"/>
    <w:rsid w:val="00562D25"/>
    <w:rsid w:val="00563043"/>
    <w:rsid w:val="00563BCC"/>
    <w:rsid w:val="00563F79"/>
    <w:rsid w:val="0056406B"/>
    <w:rsid w:val="00564345"/>
    <w:rsid w:val="00564620"/>
    <w:rsid w:val="0056499D"/>
    <w:rsid w:val="00564C09"/>
    <w:rsid w:val="0056559F"/>
    <w:rsid w:val="005656C4"/>
    <w:rsid w:val="00566A75"/>
    <w:rsid w:val="00566C7F"/>
    <w:rsid w:val="00566D93"/>
    <w:rsid w:val="00567321"/>
    <w:rsid w:val="005673BA"/>
    <w:rsid w:val="00567DF7"/>
    <w:rsid w:val="00567E73"/>
    <w:rsid w:val="0057074B"/>
    <w:rsid w:val="00570877"/>
    <w:rsid w:val="00570A9F"/>
    <w:rsid w:val="00570F6B"/>
    <w:rsid w:val="005710B5"/>
    <w:rsid w:val="00571499"/>
    <w:rsid w:val="005716C9"/>
    <w:rsid w:val="005721A1"/>
    <w:rsid w:val="00572239"/>
    <w:rsid w:val="00572715"/>
    <w:rsid w:val="0057271B"/>
    <w:rsid w:val="0057281B"/>
    <w:rsid w:val="00572CA6"/>
    <w:rsid w:val="00572D3C"/>
    <w:rsid w:val="00573594"/>
    <w:rsid w:val="00573777"/>
    <w:rsid w:val="005738C0"/>
    <w:rsid w:val="00573D3B"/>
    <w:rsid w:val="005742E1"/>
    <w:rsid w:val="005747DF"/>
    <w:rsid w:val="0057515C"/>
    <w:rsid w:val="00575533"/>
    <w:rsid w:val="005756FA"/>
    <w:rsid w:val="00575756"/>
    <w:rsid w:val="0057575D"/>
    <w:rsid w:val="00575A44"/>
    <w:rsid w:val="00576766"/>
    <w:rsid w:val="005775B7"/>
    <w:rsid w:val="005778CD"/>
    <w:rsid w:val="0057797E"/>
    <w:rsid w:val="00577C9E"/>
    <w:rsid w:val="00577F4B"/>
    <w:rsid w:val="0058021A"/>
    <w:rsid w:val="00580602"/>
    <w:rsid w:val="00580AB5"/>
    <w:rsid w:val="00581129"/>
    <w:rsid w:val="005813E5"/>
    <w:rsid w:val="005815F4"/>
    <w:rsid w:val="00581E45"/>
    <w:rsid w:val="005823C2"/>
    <w:rsid w:val="005824F0"/>
    <w:rsid w:val="00582798"/>
    <w:rsid w:val="00582A13"/>
    <w:rsid w:val="00582B96"/>
    <w:rsid w:val="00582F38"/>
    <w:rsid w:val="00583159"/>
    <w:rsid w:val="005837DE"/>
    <w:rsid w:val="0058390D"/>
    <w:rsid w:val="00583B2D"/>
    <w:rsid w:val="00583D29"/>
    <w:rsid w:val="00584010"/>
    <w:rsid w:val="00584014"/>
    <w:rsid w:val="00584122"/>
    <w:rsid w:val="005841E0"/>
    <w:rsid w:val="00584297"/>
    <w:rsid w:val="00584451"/>
    <w:rsid w:val="0058491C"/>
    <w:rsid w:val="00584D68"/>
    <w:rsid w:val="00585068"/>
    <w:rsid w:val="00585C9F"/>
    <w:rsid w:val="00585ED2"/>
    <w:rsid w:val="00586172"/>
    <w:rsid w:val="00586A5E"/>
    <w:rsid w:val="00587208"/>
    <w:rsid w:val="00587224"/>
    <w:rsid w:val="00587358"/>
    <w:rsid w:val="00587755"/>
    <w:rsid w:val="00587BCF"/>
    <w:rsid w:val="0059056D"/>
    <w:rsid w:val="00590A44"/>
    <w:rsid w:val="00590D54"/>
    <w:rsid w:val="00591665"/>
    <w:rsid w:val="00591A52"/>
    <w:rsid w:val="005923A5"/>
    <w:rsid w:val="00592437"/>
    <w:rsid w:val="00592932"/>
    <w:rsid w:val="00592A13"/>
    <w:rsid w:val="0059316A"/>
    <w:rsid w:val="005931E1"/>
    <w:rsid w:val="005934B9"/>
    <w:rsid w:val="005935D7"/>
    <w:rsid w:val="00593CA7"/>
    <w:rsid w:val="00594091"/>
    <w:rsid w:val="00594125"/>
    <w:rsid w:val="005944D1"/>
    <w:rsid w:val="005948B6"/>
    <w:rsid w:val="00594C94"/>
    <w:rsid w:val="00595396"/>
    <w:rsid w:val="00595B51"/>
    <w:rsid w:val="00595BFD"/>
    <w:rsid w:val="00595F8C"/>
    <w:rsid w:val="00596006"/>
    <w:rsid w:val="0059666E"/>
    <w:rsid w:val="005966B2"/>
    <w:rsid w:val="00596778"/>
    <w:rsid w:val="0059735D"/>
    <w:rsid w:val="00597516"/>
    <w:rsid w:val="005A0730"/>
    <w:rsid w:val="005A0D6F"/>
    <w:rsid w:val="005A0DE4"/>
    <w:rsid w:val="005A114A"/>
    <w:rsid w:val="005A155C"/>
    <w:rsid w:val="005A171D"/>
    <w:rsid w:val="005A1DDF"/>
    <w:rsid w:val="005A27B1"/>
    <w:rsid w:val="005A2B77"/>
    <w:rsid w:val="005A4CC0"/>
    <w:rsid w:val="005A4DE9"/>
    <w:rsid w:val="005A604A"/>
    <w:rsid w:val="005A6234"/>
    <w:rsid w:val="005A6675"/>
    <w:rsid w:val="005A7790"/>
    <w:rsid w:val="005A7CDA"/>
    <w:rsid w:val="005A7CF7"/>
    <w:rsid w:val="005A7E41"/>
    <w:rsid w:val="005B0B30"/>
    <w:rsid w:val="005B103F"/>
    <w:rsid w:val="005B1075"/>
    <w:rsid w:val="005B16B4"/>
    <w:rsid w:val="005B1B9A"/>
    <w:rsid w:val="005B1BCA"/>
    <w:rsid w:val="005B1FCE"/>
    <w:rsid w:val="005B21C7"/>
    <w:rsid w:val="005B2EE2"/>
    <w:rsid w:val="005B3311"/>
    <w:rsid w:val="005B3A22"/>
    <w:rsid w:val="005B3A45"/>
    <w:rsid w:val="005B3F14"/>
    <w:rsid w:val="005B43FB"/>
    <w:rsid w:val="005B45E5"/>
    <w:rsid w:val="005B48B1"/>
    <w:rsid w:val="005B4A32"/>
    <w:rsid w:val="005B4D56"/>
    <w:rsid w:val="005B5085"/>
    <w:rsid w:val="005B55F8"/>
    <w:rsid w:val="005B5617"/>
    <w:rsid w:val="005B5625"/>
    <w:rsid w:val="005B56DD"/>
    <w:rsid w:val="005B6793"/>
    <w:rsid w:val="005B6978"/>
    <w:rsid w:val="005B721A"/>
    <w:rsid w:val="005B733B"/>
    <w:rsid w:val="005B7590"/>
    <w:rsid w:val="005B7632"/>
    <w:rsid w:val="005C0043"/>
    <w:rsid w:val="005C0384"/>
    <w:rsid w:val="005C054D"/>
    <w:rsid w:val="005C0725"/>
    <w:rsid w:val="005C0C1D"/>
    <w:rsid w:val="005C0DFC"/>
    <w:rsid w:val="005C118F"/>
    <w:rsid w:val="005C1224"/>
    <w:rsid w:val="005C1270"/>
    <w:rsid w:val="005C1E55"/>
    <w:rsid w:val="005C1EEA"/>
    <w:rsid w:val="005C26D7"/>
    <w:rsid w:val="005C2DA5"/>
    <w:rsid w:val="005C38CA"/>
    <w:rsid w:val="005C3ECB"/>
    <w:rsid w:val="005C443D"/>
    <w:rsid w:val="005C4C73"/>
    <w:rsid w:val="005C5830"/>
    <w:rsid w:val="005C5BA6"/>
    <w:rsid w:val="005C5BEB"/>
    <w:rsid w:val="005C5D32"/>
    <w:rsid w:val="005C60A6"/>
    <w:rsid w:val="005C6498"/>
    <w:rsid w:val="005C661A"/>
    <w:rsid w:val="005C6662"/>
    <w:rsid w:val="005C6CAD"/>
    <w:rsid w:val="005C6D46"/>
    <w:rsid w:val="005C74E2"/>
    <w:rsid w:val="005C792E"/>
    <w:rsid w:val="005C7967"/>
    <w:rsid w:val="005D00A8"/>
    <w:rsid w:val="005D021B"/>
    <w:rsid w:val="005D044E"/>
    <w:rsid w:val="005D0999"/>
    <w:rsid w:val="005D108A"/>
    <w:rsid w:val="005D1846"/>
    <w:rsid w:val="005D1933"/>
    <w:rsid w:val="005D1A70"/>
    <w:rsid w:val="005D1F74"/>
    <w:rsid w:val="005D3FD9"/>
    <w:rsid w:val="005D44F7"/>
    <w:rsid w:val="005D4863"/>
    <w:rsid w:val="005D4B2F"/>
    <w:rsid w:val="005D5247"/>
    <w:rsid w:val="005D5951"/>
    <w:rsid w:val="005D5CDF"/>
    <w:rsid w:val="005D5E25"/>
    <w:rsid w:val="005D5F49"/>
    <w:rsid w:val="005D6085"/>
    <w:rsid w:val="005D64C8"/>
    <w:rsid w:val="005D7035"/>
    <w:rsid w:val="005D720E"/>
    <w:rsid w:val="005D7750"/>
    <w:rsid w:val="005D7BB8"/>
    <w:rsid w:val="005D7C41"/>
    <w:rsid w:val="005E030C"/>
    <w:rsid w:val="005E0DD7"/>
    <w:rsid w:val="005E145C"/>
    <w:rsid w:val="005E1D60"/>
    <w:rsid w:val="005E2525"/>
    <w:rsid w:val="005E2BA2"/>
    <w:rsid w:val="005E3040"/>
    <w:rsid w:val="005E3557"/>
    <w:rsid w:val="005E3839"/>
    <w:rsid w:val="005E42B8"/>
    <w:rsid w:val="005E435B"/>
    <w:rsid w:val="005E4591"/>
    <w:rsid w:val="005E49E2"/>
    <w:rsid w:val="005E4A97"/>
    <w:rsid w:val="005E4FAB"/>
    <w:rsid w:val="005E544A"/>
    <w:rsid w:val="005E548F"/>
    <w:rsid w:val="005E54EB"/>
    <w:rsid w:val="005E56DF"/>
    <w:rsid w:val="005E6024"/>
    <w:rsid w:val="005E6413"/>
    <w:rsid w:val="005E6926"/>
    <w:rsid w:val="005E6A13"/>
    <w:rsid w:val="005E6B34"/>
    <w:rsid w:val="005E6D6E"/>
    <w:rsid w:val="005E6EEB"/>
    <w:rsid w:val="005E7477"/>
    <w:rsid w:val="005E75A2"/>
    <w:rsid w:val="005E7CDD"/>
    <w:rsid w:val="005E7DBB"/>
    <w:rsid w:val="005F07EA"/>
    <w:rsid w:val="005F0A36"/>
    <w:rsid w:val="005F0C05"/>
    <w:rsid w:val="005F13B6"/>
    <w:rsid w:val="005F1BBA"/>
    <w:rsid w:val="005F2058"/>
    <w:rsid w:val="005F235D"/>
    <w:rsid w:val="005F3751"/>
    <w:rsid w:val="005F39E6"/>
    <w:rsid w:val="005F418C"/>
    <w:rsid w:val="005F4200"/>
    <w:rsid w:val="005F434D"/>
    <w:rsid w:val="005F4581"/>
    <w:rsid w:val="005F48E1"/>
    <w:rsid w:val="005F4C22"/>
    <w:rsid w:val="005F4FCE"/>
    <w:rsid w:val="005F537D"/>
    <w:rsid w:val="005F553F"/>
    <w:rsid w:val="005F5C47"/>
    <w:rsid w:val="005F5EC3"/>
    <w:rsid w:val="005F64EA"/>
    <w:rsid w:val="005F6550"/>
    <w:rsid w:val="005F6D77"/>
    <w:rsid w:val="005F728F"/>
    <w:rsid w:val="005F778F"/>
    <w:rsid w:val="005F7A9A"/>
    <w:rsid w:val="006001C8"/>
    <w:rsid w:val="006004D2"/>
    <w:rsid w:val="00600A3D"/>
    <w:rsid w:val="0060104E"/>
    <w:rsid w:val="006012F3"/>
    <w:rsid w:val="00601705"/>
    <w:rsid w:val="00601777"/>
    <w:rsid w:val="006018B0"/>
    <w:rsid w:val="00602156"/>
    <w:rsid w:val="006026C6"/>
    <w:rsid w:val="006028A1"/>
    <w:rsid w:val="00603CA5"/>
    <w:rsid w:val="00603CE9"/>
    <w:rsid w:val="00603E0B"/>
    <w:rsid w:val="00603FEA"/>
    <w:rsid w:val="0060424F"/>
    <w:rsid w:val="00604362"/>
    <w:rsid w:val="006049EF"/>
    <w:rsid w:val="00604C1B"/>
    <w:rsid w:val="00604F2A"/>
    <w:rsid w:val="006052B6"/>
    <w:rsid w:val="006054CA"/>
    <w:rsid w:val="00605842"/>
    <w:rsid w:val="00605986"/>
    <w:rsid w:val="00606516"/>
    <w:rsid w:val="0060654A"/>
    <w:rsid w:val="00606552"/>
    <w:rsid w:val="00606B34"/>
    <w:rsid w:val="00607172"/>
    <w:rsid w:val="006073B2"/>
    <w:rsid w:val="006074A9"/>
    <w:rsid w:val="00607C2E"/>
    <w:rsid w:val="0061041A"/>
    <w:rsid w:val="0061054B"/>
    <w:rsid w:val="00610E3B"/>
    <w:rsid w:val="006110B5"/>
    <w:rsid w:val="0061122C"/>
    <w:rsid w:val="006119EE"/>
    <w:rsid w:val="00611CD2"/>
    <w:rsid w:val="006121DE"/>
    <w:rsid w:val="006121F8"/>
    <w:rsid w:val="006123D7"/>
    <w:rsid w:val="006125AE"/>
    <w:rsid w:val="0061261C"/>
    <w:rsid w:val="0061380B"/>
    <w:rsid w:val="0061415D"/>
    <w:rsid w:val="00614423"/>
    <w:rsid w:val="00614C29"/>
    <w:rsid w:val="0061549E"/>
    <w:rsid w:val="00615923"/>
    <w:rsid w:val="0061599A"/>
    <w:rsid w:val="00615D86"/>
    <w:rsid w:val="00616327"/>
    <w:rsid w:val="0061639B"/>
    <w:rsid w:val="0061665F"/>
    <w:rsid w:val="00616E53"/>
    <w:rsid w:val="00616FAB"/>
    <w:rsid w:val="006175B7"/>
    <w:rsid w:val="006176E6"/>
    <w:rsid w:val="00617A36"/>
    <w:rsid w:val="00617E7D"/>
    <w:rsid w:val="0062000F"/>
    <w:rsid w:val="0062041B"/>
    <w:rsid w:val="0062069E"/>
    <w:rsid w:val="00620929"/>
    <w:rsid w:val="00620C7B"/>
    <w:rsid w:val="00621163"/>
    <w:rsid w:val="006212D2"/>
    <w:rsid w:val="006215E6"/>
    <w:rsid w:val="006215E9"/>
    <w:rsid w:val="00621876"/>
    <w:rsid w:val="006219CB"/>
    <w:rsid w:val="00621C09"/>
    <w:rsid w:val="00622202"/>
    <w:rsid w:val="00622944"/>
    <w:rsid w:val="006229CA"/>
    <w:rsid w:val="006234D7"/>
    <w:rsid w:val="0062354B"/>
    <w:rsid w:val="00623674"/>
    <w:rsid w:val="00623835"/>
    <w:rsid w:val="0062399B"/>
    <w:rsid w:val="00623B5D"/>
    <w:rsid w:val="00623D12"/>
    <w:rsid w:val="00623FC2"/>
    <w:rsid w:val="00624171"/>
    <w:rsid w:val="006242D7"/>
    <w:rsid w:val="006249A1"/>
    <w:rsid w:val="006251D4"/>
    <w:rsid w:val="00625332"/>
    <w:rsid w:val="0062549F"/>
    <w:rsid w:val="006254C2"/>
    <w:rsid w:val="006255E6"/>
    <w:rsid w:val="006257B7"/>
    <w:rsid w:val="00625E78"/>
    <w:rsid w:val="00625F1C"/>
    <w:rsid w:val="0062647D"/>
    <w:rsid w:val="00626D7A"/>
    <w:rsid w:val="00626EAB"/>
    <w:rsid w:val="006275C5"/>
    <w:rsid w:val="00627878"/>
    <w:rsid w:val="00630107"/>
    <w:rsid w:val="00630916"/>
    <w:rsid w:val="00630C52"/>
    <w:rsid w:val="00630C97"/>
    <w:rsid w:val="00630E46"/>
    <w:rsid w:val="00630E51"/>
    <w:rsid w:val="00631500"/>
    <w:rsid w:val="00631FB7"/>
    <w:rsid w:val="006327AD"/>
    <w:rsid w:val="00632ABC"/>
    <w:rsid w:val="006333FC"/>
    <w:rsid w:val="006336EA"/>
    <w:rsid w:val="006345B3"/>
    <w:rsid w:val="006346B0"/>
    <w:rsid w:val="00634E72"/>
    <w:rsid w:val="00634ECE"/>
    <w:rsid w:val="00634F9C"/>
    <w:rsid w:val="00635574"/>
    <w:rsid w:val="00635BB7"/>
    <w:rsid w:val="00635CC3"/>
    <w:rsid w:val="006365E5"/>
    <w:rsid w:val="006368F3"/>
    <w:rsid w:val="0063703F"/>
    <w:rsid w:val="006371E2"/>
    <w:rsid w:val="006375BD"/>
    <w:rsid w:val="00637630"/>
    <w:rsid w:val="00637C49"/>
    <w:rsid w:val="0064019B"/>
    <w:rsid w:val="00640509"/>
    <w:rsid w:val="00640BD3"/>
    <w:rsid w:val="00640EFA"/>
    <w:rsid w:val="0064171E"/>
    <w:rsid w:val="0064177D"/>
    <w:rsid w:val="00641D99"/>
    <w:rsid w:val="00641E58"/>
    <w:rsid w:val="00641FF1"/>
    <w:rsid w:val="0064219C"/>
    <w:rsid w:val="0064260B"/>
    <w:rsid w:val="00642C7A"/>
    <w:rsid w:val="00642CA3"/>
    <w:rsid w:val="006438DA"/>
    <w:rsid w:val="006445EA"/>
    <w:rsid w:val="0064481A"/>
    <w:rsid w:val="0064481B"/>
    <w:rsid w:val="00644A70"/>
    <w:rsid w:val="00644C09"/>
    <w:rsid w:val="006451E2"/>
    <w:rsid w:val="00645250"/>
    <w:rsid w:val="0064577E"/>
    <w:rsid w:val="0064620E"/>
    <w:rsid w:val="00647701"/>
    <w:rsid w:val="00647FB0"/>
    <w:rsid w:val="006506C0"/>
    <w:rsid w:val="00650737"/>
    <w:rsid w:val="006509D1"/>
    <w:rsid w:val="00651093"/>
    <w:rsid w:val="006511EC"/>
    <w:rsid w:val="00651487"/>
    <w:rsid w:val="00651C3D"/>
    <w:rsid w:val="00651D3B"/>
    <w:rsid w:val="00651FC0"/>
    <w:rsid w:val="00652541"/>
    <w:rsid w:val="0065275A"/>
    <w:rsid w:val="00653072"/>
    <w:rsid w:val="00653197"/>
    <w:rsid w:val="006532F1"/>
    <w:rsid w:val="00653895"/>
    <w:rsid w:val="00653DB6"/>
    <w:rsid w:val="00653EC8"/>
    <w:rsid w:val="0065453A"/>
    <w:rsid w:val="0065495F"/>
    <w:rsid w:val="00654DE9"/>
    <w:rsid w:val="006551E9"/>
    <w:rsid w:val="00655243"/>
    <w:rsid w:val="00655845"/>
    <w:rsid w:val="00655E42"/>
    <w:rsid w:val="00656A95"/>
    <w:rsid w:val="00656C42"/>
    <w:rsid w:val="00656FE4"/>
    <w:rsid w:val="0065726E"/>
    <w:rsid w:val="006573DE"/>
    <w:rsid w:val="00657F91"/>
    <w:rsid w:val="00660559"/>
    <w:rsid w:val="00660A0B"/>
    <w:rsid w:val="00661651"/>
    <w:rsid w:val="006616B1"/>
    <w:rsid w:val="0066177B"/>
    <w:rsid w:val="00661853"/>
    <w:rsid w:val="006619B4"/>
    <w:rsid w:val="00661EEC"/>
    <w:rsid w:val="00661F5C"/>
    <w:rsid w:val="006622C3"/>
    <w:rsid w:val="006627EE"/>
    <w:rsid w:val="00662B17"/>
    <w:rsid w:val="006631D3"/>
    <w:rsid w:val="00663532"/>
    <w:rsid w:val="006637AF"/>
    <w:rsid w:val="00663960"/>
    <w:rsid w:val="00663968"/>
    <w:rsid w:val="00663BB3"/>
    <w:rsid w:val="00663F28"/>
    <w:rsid w:val="006646F4"/>
    <w:rsid w:val="00665144"/>
    <w:rsid w:val="00665913"/>
    <w:rsid w:val="00665A71"/>
    <w:rsid w:val="0066610D"/>
    <w:rsid w:val="0066619D"/>
    <w:rsid w:val="00666FD3"/>
    <w:rsid w:val="0066707E"/>
    <w:rsid w:val="006676F5"/>
    <w:rsid w:val="00670CAD"/>
    <w:rsid w:val="00670F38"/>
    <w:rsid w:val="00671256"/>
    <w:rsid w:val="006716D8"/>
    <w:rsid w:val="0067173C"/>
    <w:rsid w:val="006717E4"/>
    <w:rsid w:val="0067269E"/>
    <w:rsid w:val="00672E05"/>
    <w:rsid w:val="006730D8"/>
    <w:rsid w:val="0067341D"/>
    <w:rsid w:val="00673C89"/>
    <w:rsid w:val="00673DCE"/>
    <w:rsid w:val="0067453A"/>
    <w:rsid w:val="00674693"/>
    <w:rsid w:val="00674A19"/>
    <w:rsid w:val="00674D0A"/>
    <w:rsid w:val="00674EC1"/>
    <w:rsid w:val="00674F3A"/>
    <w:rsid w:val="00674FBE"/>
    <w:rsid w:val="00675AD3"/>
    <w:rsid w:val="00675FFD"/>
    <w:rsid w:val="00676094"/>
    <w:rsid w:val="0067670C"/>
    <w:rsid w:val="0067712E"/>
    <w:rsid w:val="00677197"/>
    <w:rsid w:val="006777A1"/>
    <w:rsid w:val="00680096"/>
    <w:rsid w:val="00680248"/>
    <w:rsid w:val="006803F7"/>
    <w:rsid w:val="006811DD"/>
    <w:rsid w:val="00681DA4"/>
    <w:rsid w:val="00681FAC"/>
    <w:rsid w:val="0068228F"/>
    <w:rsid w:val="00682457"/>
    <w:rsid w:val="0068272E"/>
    <w:rsid w:val="0068278C"/>
    <w:rsid w:val="00683186"/>
    <w:rsid w:val="00683A09"/>
    <w:rsid w:val="00683BFC"/>
    <w:rsid w:val="00683F71"/>
    <w:rsid w:val="00684A0D"/>
    <w:rsid w:val="00684C4C"/>
    <w:rsid w:val="006854CC"/>
    <w:rsid w:val="00685557"/>
    <w:rsid w:val="00685A11"/>
    <w:rsid w:val="00685E0B"/>
    <w:rsid w:val="00686295"/>
    <w:rsid w:val="006864F7"/>
    <w:rsid w:val="0068666D"/>
    <w:rsid w:val="006866ED"/>
    <w:rsid w:val="00686840"/>
    <w:rsid w:val="006872D1"/>
    <w:rsid w:val="0068748B"/>
    <w:rsid w:val="0068787C"/>
    <w:rsid w:val="00690A02"/>
    <w:rsid w:val="00690BFD"/>
    <w:rsid w:val="00690C3E"/>
    <w:rsid w:val="00691724"/>
    <w:rsid w:val="006917B5"/>
    <w:rsid w:val="00691875"/>
    <w:rsid w:val="00691D18"/>
    <w:rsid w:val="00691E7F"/>
    <w:rsid w:val="00692348"/>
    <w:rsid w:val="00692454"/>
    <w:rsid w:val="0069250E"/>
    <w:rsid w:val="00692F70"/>
    <w:rsid w:val="00693C5B"/>
    <w:rsid w:val="0069421A"/>
    <w:rsid w:val="00694348"/>
    <w:rsid w:val="006943C8"/>
    <w:rsid w:val="006957E7"/>
    <w:rsid w:val="00695F6C"/>
    <w:rsid w:val="006960D1"/>
    <w:rsid w:val="00696822"/>
    <w:rsid w:val="00696A76"/>
    <w:rsid w:val="00696E04"/>
    <w:rsid w:val="00696E4F"/>
    <w:rsid w:val="00696E85"/>
    <w:rsid w:val="006972CB"/>
    <w:rsid w:val="0069753B"/>
    <w:rsid w:val="00697623"/>
    <w:rsid w:val="00697CED"/>
    <w:rsid w:val="00697D6E"/>
    <w:rsid w:val="00697F6A"/>
    <w:rsid w:val="00697FED"/>
    <w:rsid w:val="006A06A3"/>
    <w:rsid w:val="006A0A32"/>
    <w:rsid w:val="006A0E6A"/>
    <w:rsid w:val="006A10DD"/>
    <w:rsid w:val="006A1391"/>
    <w:rsid w:val="006A1C30"/>
    <w:rsid w:val="006A1D86"/>
    <w:rsid w:val="006A1DA8"/>
    <w:rsid w:val="006A20B7"/>
    <w:rsid w:val="006A25F3"/>
    <w:rsid w:val="006A27E1"/>
    <w:rsid w:val="006A30A2"/>
    <w:rsid w:val="006A35F3"/>
    <w:rsid w:val="006A3DEE"/>
    <w:rsid w:val="006A3E7D"/>
    <w:rsid w:val="006A4594"/>
    <w:rsid w:val="006A45FA"/>
    <w:rsid w:val="006A50C7"/>
    <w:rsid w:val="006A5C88"/>
    <w:rsid w:val="006A5DF6"/>
    <w:rsid w:val="006A6443"/>
    <w:rsid w:val="006A6B64"/>
    <w:rsid w:val="006A6D77"/>
    <w:rsid w:val="006A7070"/>
    <w:rsid w:val="006A7224"/>
    <w:rsid w:val="006A74F8"/>
    <w:rsid w:val="006A7B1B"/>
    <w:rsid w:val="006B004D"/>
    <w:rsid w:val="006B00DB"/>
    <w:rsid w:val="006B03EF"/>
    <w:rsid w:val="006B06EE"/>
    <w:rsid w:val="006B0D5E"/>
    <w:rsid w:val="006B1B3B"/>
    <w:rsid w:val="006B2A09"/>
    <w:rsid w:val="006B2BBF"/>
    <w:rsid w:val="006B3023"/>
    <w:rsid w:val="006B3218"/>
    <w:rsid w:val="006B4195"/>
    <w:rsid w:val="006B465E"/>
    <w:rsid w:val="006B493F"/>
    <w:rsid w:val="006B58C2"/>
    <w:rsid w:val="006B5CA7"/>
    <w:rsid w:val="006B602A"/>
    <w:rsid w:val="006B6A58"/>
    <w:rsid w:val="006B6B16"/>
    <w:rsid w:val="006B7546"/>
    <w:rsid w:val="006B7C87"/>
    <w:rsid w:val="006B7E5B"/>
    <w:rsid w:val="006C067F"/>
    <w:rsid w:val="006C108A"/>
    <w:rsid w:val="006C1201"/>
    <w:rsid w:val="006C18AB"/>
    <w:rsid w:val="006C24E5"/>
    <w:rsid w:val="006C2540"/>
    <w:rsid w:val="006C2586"/>
    <w:rsid w:val="006C2D0A"/>
    <w:rsid w:val="006C2F18"/>
    <w:rsid w:val="006C34B5"/>
    <w:rsid w:val="006C3640"/>
    <w:rsid w:val="006C370E"/>
    <w:rsid w:val="006C38C2"/>
    <w:rsid w:val="006C3A41"/>
    <w:rsid w:val="006C3E02"/>
    <w:rsid w:val="006C4312"/>
    <w:rsid w:val="006C43ED"/>
    <w:rsid w:val="006C4435"/>
    <w:rsid w:val="006C5330"/>
    <w:rsid w:val="006C56BD"/>
    <w:rsid w:val="006C59F8"/>
    <w:rsid w:val="006C5DD0"/>
    <w:rsid w:val="006C6048"/>
    <w:rsid w:val="006C7417"/>
    <w:rsid w:val="006C7530"/>
    <w:rsid w:val="006C78C8"/>
    <w:rsid w:val="006C795B"/>
    <w:rsid w:val="006C7BF3"/>
    <w:rsid w:val="006C7DC7"/>
    <w:rsid w:val="006D01AD"/>
    <w:rsid w:val="006D0A30"/>
    <w:rsid w:val="006D0C0D"/>
    <w:rsid w:val="006D0C49"/>
    <w:rsid w:val="006D0CA6"/>
    <w:rsid w:val="006D0F33"/>
    <w:rsid w:val="006D1007"/>
    <w:rsid w:val="006D104A"/>
    <w:rsid w:val="006D1810"/>
    <w:rsid w:val="006D1FA3"/>
    <w:rsid w:val="006D2EDB"/>
    <w:rsid w:val="006D3160"/>
    <w:rsid w:val="006D361F"/>
    <w:rsid w:val="006D37B9"/>
    <w:rsid w:val="006D42D6"/>
    <w:rsid w:val="006D4FEC"/>
    <w:rsid w:val="006D51D9"/>
    <w:rsid w:val="006D5496"/>
    <w:rsid w:val="006D5D05"/>
    <w:rsid w:val="006D5D0F"/>
    <w:rsid w:val="006D6146"/>
    <w:rsid w:val="006D6178"/>
    <w:rsid w:val="006D6427"/>
    <w:rsid w:val="006D6818"/>
    <w:rsid w:val="006D6A69"/>
    <w:rsid w:val="006D6A9B"/>
    <w:rsid w:val="006D6B19"/>
    <w:rsid w:val="006D6B3C"/>
    <w:rsid w:val="006D6BD3"/>
    <w:rsid w:val="006D6EC4"/>
    <w:rsid w:val="006D743F"/>
    <w:rsid w:val="006D7AF5"/>
    <w:rsid w:val="006D7D58"/>
    <w:rsid w:val="006D7D72"/>
    <w:rsid w:val="006D7D8E"/>
    <w:rsid w:val="006E03BD"/>
    <w:rsid w:val="006E065E"/>
    <w:rsid w:val="006E0823"/>
    <w:rsid w:val="006E089B"/>
    <w:rsid w:val="006E0ACB"/>
    <w:rsid w:val="006E0F36"/>
    <w:rsid w:val="006E12C8"/>
    <w:rsid w:val="006E1638"/>
    <w:rsid w:val="006E1ADD"/>
    <w:rsid w:val="006E24B7"/>
    <w:rsid w:val="006E273A"/>
    <w:rsid w:val="006E29CB"/>
    <w:rsid w:val="006E3276"/>
    <w:rsid w:val="006E32C3"/>
    <w:rsid w:val="006E3348"/>
    <w:rsid w:val="006E349F"/>
    <w:rsid w:val="006E370C"/>
    <w:rsid w:val="006E3B39"/>
    <w:rsid w:val="006E3E90"/>
    <w:rsid w:val="006E433F"/>
    <w:rsid w:val="006E4469"/>
    <w:rsid w:val="006E4B91"/>
    <w:rsid w:val="006E4E97"/>
    <w:rsid w:val="006E4F78"/>
    <w:rsid w:val="006E5658"/>
    <w:rsid w:val="006E567C"/>
    <w:rsid w:val="006E5AF3"/>
    <w:rsid w:val="006E660F"/>
    <w:rsid w:val="006E691D"/>
    <w:rsid w:val="006E6A57"/>
    <w:rsid w:val="006E7820"/>
    <w:rsid w:val="006E7D7B"/>
    <w:rsid w:val="006F03B3"/>
    <w:rsid w:val="006F1406"/>
    <w:rsid w:val="006F158D"/>
    <w:rsid w:val="006F1647"/>
    <w:rsid w:val="006F30EB"/>
    <w:rsid w:val="006F3587"/>
    <w:rsid w:val="006F373E"/>
    <w:rsid w:val="006F38D3"/>
    <w:rsid w:val="006F3D5F"/>
    <w:rsid w:val="006F4E1A"/>
    <w:rsid w:val="006F5D2D"/>
    <w:rsid w:val="006F6CB8"/>
    <w:rsid w:val="006F7798"/>
    <w:rsid w:val="006F77C9"/>
    <w:rsid w:val="006F7816"/>
    <w:rsid w:val="00700B40"/>
    <w:rsid w:val="007013F7"/>
    <w:rsid w:val="00701676"/>
    <w:rsid w:val="00701C4B"/>
    <w:rsid w:val="00701CC3"/>
    <w:rsid w:val="00701CD0"/>
    <w:rsid w:val="00701EBB"/>
    <w:rsid w:val="0070211E"/>
    <w:rsid w:val="007028C1"/>
    <w:rsid w:val="00702C47"/>
    <w:rsid w:val="00702C65"/>
    <w:rsid w:val="00702E54"/>
    <w:rsid w:val="007030C3"/>
    <w:rsid w:val="0070356E"/>
    <w:rsid w:val="0070399C"/>
    <w:rsid w:val="00703AF0"/>
    <w:rsid w:val="00703EC9"/>
    <w:rsid w:val="007043FA"/>
    <w:rsid w:val="00704742"/>
    <w:rsid w:val="007048C1"/>
    <w:rsid w:val="00704D30"/>
    <w:rsid w:val="00704D83"/>
    <w:rsid w:val="007051C5"/>
    <w:rsid w:val="007057E9"/>
    <w:rsid w:val="007059B3"/>
    <w:rsid w:val="0070601F"/>
    <w:rsid w:val="00706312"/>
    <w:rsid w:val="00706418"/>
    <w:rsid w:val="00706791"/>
    <w:rsid w:val="00707BE0"/>
    <w:rsid w:val="00707FF5"/>
    <w:rsid w:val="00710188"/>
    <w:rsid w:val="00710D9F"/>
    <w:rsid w:val="0071139A"/>
    <w:rsid w:val="00711443"/>
    <w:rsid w:val="0071152F"/>
    <w:rsid w:val="007119C4"/>
    <w:rsid w:val="007120DB"/>
    <w:rsid w:val="007127E2"/>
    <w:rsid w:val="00712D09"/>
    <w:rsid w:val="00712D6A"/>
    <w:rsid w:val="0071390E"/>
    <w:rsid w:val="00713974"/>
    <w:rsid w:val="00713A66"/>
    <w:rsid w:val="00713FA2"/>
    <w:rsid w:val="00714583"/>
    <w:rsid w:val="00714BA8"/>
    <w:rsid w:val="00714E4E"/>
    <w:rsid w:val="00714E7D"/>
    <w:rsid w:val="00715254"/>
    <w:rsid w:val="00715458"/>
    <w:rsid w:val="00715499"/>
    <w:rsid w:val="00715B70"/>
    <w:rsid w:val="00715CDB"/>
    <w:rsid w:val="00716B54"/>
    <w:rsid w:val="00717126"/>
    <w:rsid w:val="00717C6C"/>
    <w:rsid w:val="00720F82"/>
    <w:rsid w:val="007210F6"/>
    <w:rsid w:val="00721163"/>
    <w:rsid w:val="00721F70"/>
    <w:rsid w:val="00722058"/>
    <w:rsid w:val="0072286D"/>
    <w:rsid w:val="00723487"/>
    <w:rsid w:val="007235F7"/>
    <w:rsid w:val="00723B43"/>
    <w:rsid w:val="00723BBF"/>
    <w:rsid w:val="0072420B"/>
    <w:rsid w:val="00724268"/>
    <w:rsid w:val="00724281"/>
    <w:rsid w:val="007244ED"/>
    <w:rsid w:val="00724DFA"/>
    <w:rsid w:val="007253B6"/>
    <w:rsid w:val="00725AE8"/>
    <w:rsid w:val="00725CA2"/>
    <w:rsid w:val="007266EA"/>
    <w:rsid w:val="00726F8E"/>
    <w:rsid w:val="00727684"/>
    <w:rsid w:val="0072777A"/>
    <w:rsid w:val="00727CB9"/>
    <w:rsid w:val="00727E43"/>
    <w:rsid w:val="00730357"/>
    <w:rsid w:val="00730892"/>
    <w:rsid w:val="007311AB"/>
    <w:rsid w:val="007313ED"/>
    <w:rsid w:val="0073159D"/>
    <w:rsid w:val="007317A1"/>
    <w:rsid w:val="00731830"/>
    <w:rsid w:val="00731D26"/>
    <w:rsid w:val="00731E98"/>
    <w:rsid w:val="00732006"/>
    <w:rsid w:val="00732290"/>
    <w:rsid w:val="007325FC"/>
    <w:rsid w:val="00732675"/>
    <w:rsid w:val="007326D5"/>
    <w:rsid w:val="007328A4"/>
    <w:rsid w:val="007328EA"/>
    <w:rsid w:val="00732F7A"/>
    <w:rsid w:val="00732FB2"/>
    <w:rsid w:val="00732FCB"/>
    <w:rsid w:val="00733046"/>
    <w:rsid w:val="00733447"/>
    <w:rsid w:val="00733717"/>
    <w:rsid w:val="007337FD"/>
    <w:rsid w:val="00733D41"/>
    <w:rsid w:val="00733D6E"/>
    <w:rsid w:val="0073407F"/>
    <w:rsid w:val="007344BE"/>
    <w:rsid w:val="00735A0B"/>
    <w:rsid w:val="00735E01"/>
    <w:rsid w:val="00736413"/>
    <w:rsid w:val="00736B2C"/>
    <w:rsid w:val="00736E02"/>
    <w:rsid w:val="00736F2F"/>
    <w:rsid w:val="0073705B"/>
    <w:rsid w:val="00737B9A"/>
    <w:rsid w:val="00737BA0"/>
    <w:rsid w:val="00740051"/>
    <w:rsid w:val="0074058B"/>
    <w:rsid w:val="007407CE"/>
    <w:rsid w:val="00742A0A"/>
    <w:rsid w:val="00742C9F"/>
    <w:rsid w:val="00742D42"/>
    <w:rsid w:val="00742E72"/>
    <w:rsid w:val="00742F18"/>
    <w:rsid w:val="007432DB"/>
    <w:rsid w:val="0074345B"/>
    <w:rsid w:val="0074353B"/>
    <w:rsid w:val="00744252"/>
    <w:rsid w:val="007442A9"/>
    <w:rsid w:val="007442E4"/>
    <w:rsid w:val="0074507E"/>
    <w:rsid w:val="00745186"/>
    <w:rsid w:val="007452B6"/>
    <w:rsid w:val="0074545C"/>
    <w:rsid w:val="00745906"/>
    <w:rsid w:val="00745CEC"/>
    <w:rsid w:val="007465B8"/>
    <w:rsid w:val="007465EB"/>
    <w:rsid w:val="007468F1"/>
    <w:rsid w:val="00747057"/>
    <w:rsid w:val="007472C3"/>
    <w:rsid w:val="00747523"/>
    <w:rsid w:val="007475D6"/>
    <w:rsid w:val="007479C6"/>
    <w:rsid w:val="00747A1A"/>
    <w:rsid w:val="00747D03"/>
    <w:rsid w:val="00750278"/>
    <w:rsid w:val="0075053F"/>
    <w:rsid w:val="0075083D"/>
    <w:rsid w:val="00750F59"/>
    <w:rsid w:val="007510E2"/>
    <w:rsid w:val="00751275"/>
    <w:rsid w:val="007527D9"/>
    <w:rsid w:val="00752B30"/>
    <w:rsid w:val="00752E09"/>
    <w:rsid w:val="007530EE"/>
    <w:rsid w:val="00753B1A"/>
    <w:rsid w:val="00754635"/>
    <w:rsid w:val="007549CA"/>
    <w:rsid w:val="0075512B"/>
    <w:rsid w:val="007554CE"/>
    <w:rsid w:val="00755809"/>
    <w:rsid w:val="00755B6D"/>
    <w:rsid w:val="00756024"/>
    <w:rsid w:val="00756064"/>
    <w:rsid w:val="007566B5"/>
    <w:rsid w:val="007568D6"/>
    <w:rsid w:val="00756963"/>
    <w:rsid w:val="00756988"/>
    <w:rsid w:val="00757012"/>
    <w:rsid w:val="00757506"/>
    <w:rsid w:val="0075781C"/>
    <w:rsid w:val="00757AB4"/>
    <w:rsid w:val="00757CB3"/>
    <w:rsid w:val="00757F79"/>
    <w:rsid w:val="0076024F"/>
    <w:rsid w:val="00760AB8"/>
    <w:rsid w:val="00761507"/>
    <w:rsid w:val="0076177D"/>
    <w:rsid w:val="00761C49"/>
    <w:rsid w:val="00762579"/>
    <w:rsid w:val="00762B5B"/>
    <w:rsid w:val="007635BE"/>
    <w:rsid w:val="00763921"/>
    <w:rsid w:val="00763A81"/>
    <w:rsid w:val="00763F6A"/>
    <w:rsid w:val="0076414A"/>
    <w:rsid w:val="007641F1"/>
    <w:rsid w:val="00764F19"/>
    <w:rsid w:val="007658BF"/>
    <w:rsid w:val="00765A3E"/>
    <w:rsid w:val="00765A73"/>
    <w:rsid w:val="00765B92"/>
    <w:rsid w:val="0076716E"/>
    <w:rsid w:val="007676DF"/>
    <w:rsid w:val="00767B26"/>
    <w:rsid w:val="007702F2"/>
    <w:rsid w:val="00770619"/>
    <w:rsid w:val="00770890"/>
    <w:rsid w:val="0077093B"/>
    <w:rsid w:val="00770CDE"/>
    <w:rsid w:val="00770E00"/>
    <w:rsid w:val="00771899"/>
    <w:rsid w:val="007720C2"/>
    <w:rsid w:val="00772152"/>
    <w:rsid w:val="00772AD9"/>
    <w:rsid w:val="00772B6F"/>
    <w:rsid w:val="007730AF"/>
    <w:rsid w:val="007736CF"/>
    <w:rsid w:val="00773E9D"/>
    <w:rsid w:val="00773EFE"/>
    <w:rsid w:val="007748E1"/>
    <w:rsid w:val="00774DB0"/>
    <w:rsid w:val="00775017"/>
    <w:rsid w:val="00775424"/>
    <w:rsid w:val="007759B5"/>
    <w:rsid w:val="00775CAB"/>
    <w:rsid w:val="00775DB3"/>
    <w:rsid w:val="00776671"/>
    <w:rsid w:val="00776756"/>
    <w:rsid w:val="00776AE8"/>
    <w:rsid w:val="00776E14"/>
    <w:rsid w:val="007776C0"/>
    <w:rsid w:val="007779F1"/>
    <w:rsid w:val="00777CB2"/>
    <w:rsid w:val="00777DAA"/>
    <w:rsid w:val="007805B0"/>
    <w:rsid w:val="00780DE3"/>
    <w:rsid w:val="00780DE9"/>
    <w:rsid w:val="00781687"/>
    <w:rsid w:val="007817AA"/>
    <w:rsid w:val="00781D70"/>
    <w:rsid w:val="00781DAD"/>
    <w:rsid w:val="00781EE2"/>
    <w:rsid w:val="007821D5"/>
    <w:rsid w:val="007828E4"/>
    <w:rsid w:val="00782AD4"/>
    <w:rsid w:val="00782D17"/>
    <w:rsid w:val="00783152"/>
    <w:rsid w:val="00783937"/>
    <w:rsid w:val="00783B10"/>
    <w:rsid w:val="007844E7"/>
    <w:rsid w:val="00784C08"/>
    <w:rsid w:val="007855FE"/>
    <w:rsid w:val="00785B97"/>
    <w:rsid w:val="00785BA6"/>
    <w:rsid w:val="0078601E"/>
    <w:rsid w:val="0078658D"/>
    <w:rsid w:val="007869D0"/>
    <w:rsid w:val="00786D3C"/>
    <w:rsid w:val="007879EE"/>
    <w:rsid w:val="00790108"/>
    <w:rsid w:val="007908DD"/>
    <w:rsid w:val="00790E46"/>
    <w:rsid w:val="007910B1"/>
    <w:rsid w:val="00791484"/>
    <w:rsid w:val="00791487"/>
    <w:rsid w:val="00791909"/>
    <w:rsid w:val="007919C5"/>
    <w:rsid w:val="00791B3A"/>
    <w:rsid w:val="00791C2D"/>
    <w:rsid w:val="00791CE1"/>
    <w:rsid w:val="007924DF"/>
    <w:rsid w:val="00792892"/>
    <w:rsid w:val="00793417"/>
    <w:rsid w:val="00793ED1"/>
    <w:rsid w:val="00794BB6"/>
    <w:rsid w:val="007950B4"/>
    <w:rsid w:val="00796C36"/>
    <w:rsid w:val="00796DA1"/>
    <w:rsid w:val="00797217"/>
    <w:rsid w:val="00797FA5"/>
    <w:rsid w:val="007A0166"/>
    <w:rsid w:val="007A0521"/>
    <w:rsid w:val="007A091B"/>
    <w:rsid w:val="007A112C"/>
    <w:rsid w:val="007A1767"/>
    <w:rsid w:val="007A18B8"/>
    <w:rsid w:val="007A2245"/>
    <w:rsid w:val="007A2273"/>
    <w:rsid w:val="007A2A78"/>
    <w:rsid w:val="007A2CC7"/>
    <w:rsid w:val="007A35C5"/>
    <w:rsid w:val="007A4653"/>
    <w:rsid w:val="007A4715"/>
    <w:rsid w:val="007A4AE3"/>
    <w:rsid w:val="007A4C83"/>
    <w:rsid w:val="007A5383"/>
    <w:rsid w:val="007A53DA"/>
    <w:rsid w:val="007A6292"/>
    <w:rsid w:val="007A674F"/>
    <w:rsid w:val="007A6D99"/>
    <w:rsid w:val="007A6DA8"/>
    <w:rsid w:val="007A711B"/>
    <w:rsid w:val="007A723A"/>
    <w:rsid w:val="007A75BA"/>
    <w:rsid w:val="007B144C"/>
    <w:rsid w:val="007B20D0"/>
    <w:rsid w:val="007B249D"/>
    <w:rsid w:val="007B2783"/>
    <w:rsid w:val="007B2A40"/>
    <w:rsid w:val="007B31D4"/>
    <w:rsid w:val="007B36EF"/>
    <w:rsid w:val="007B3F07"/>
    <w:rsid w:val="007B473F"/>
    <w:rsid w:val="007B495A"/>
    <w:rsid w:val="007B6A82"/>
    <w:rsid w:val="007B6FB1"/>
    <w:rsid w:val="007B7515"/>
    <w:rsid w:val="007B75ED"/>
    <w:rsid w:val="007B7D97"/>
    <w:rsid w:val="007C0664"/>
    <w:rsid w:val="007C13E1"/>
    <w:rsid w:val="007C1551"/>
    <w:rsid w:val="007C15A8"/>
    <w:rsid w:val="007C1B8C"/>
    <w:rsid w:val="007C23B9"/>
    <w:rsid w:val="007C297F"/>
    <w:rsid w:val="007C31B1"/>
    <w:rsid w:val="007C32D2"/>
    <w:rsid w:val="007C3CA6"/>
    <w:rsid w:val="007C43DE"/>
    <w:rsid w:val="007C472A"/>
    <w:rsid w:val="007C4895"/>
    <w:rsid w:val="007C4946"/>
    <w:rsid w:val="007C4B97"/>
    <w:rsid w:val="007C5FC4"/>
    <w:rsid w:val="007C64D3"/>
    <w:rsid w:val="007C7E89"/>
    <w:rsid w:val="007D0693"/>
    <w:rsid w:val="007D0839"/>
    <w:rsid w:val="007D0D79"/>
    <w:rsid w:val="007D0F22"/>
    <w:rsid w:val="007D1662"/>
    <w:rsid w:val="007D2812"/>
    <w:rsid w:val="007D28E9"/>
    <w:rsid w:val="007D3323"/>
    <w:rsid w:val="007D3349"/>
    <w:rsid w:val="007D39F2"/>
    <w:rsid w:val="007D3A8E"/>
    <w:rsid w:val="007D3E0C"/>
    <w:rsid w:val="007D450F"/>
    <w:rsid w:val="007D471B"/>
    <w:rsid w:val="007D50C3"/>
    <w:rsid w:val="007D53E9"/>
    <w:rsid w:val="007D5878"/>
    <w:rsid w:val="007D5E6E"/>
    <w:rsid w:val="007D6E8F"/>
    <w:rsid w:val="007D73FF"/>
    <w:rsid w:val="007D7800"/>
    <w:rsid w:val="007D7F3E"/>
    <w:rsid w:val="007E0479"/>
    <w:rsid w:val="007E0625"/>
    <w:rsid w:val="007E0A21"/>
    <w:rsid w:val="007E0AD7"/>
    <w:rsid w:val="007E0E81"/>
    <w:rsid w:val="007E1576"/>
    <w:rsid w:val="007E26DF"/>
    <w:rsid w:val="007E26F2"/>
    <w:rsid w:val="007E2C84"/>
    <w:rsid w:val="007E3D06"/>
    <w:rsid w:val="007E4C59"/>
    <w:rsid w:val="007E5314"/>
    <w:rsid w:val="007E5358"/>
    <w:rsid w:val="007E5AAB"/>
    <w:rsid w:val="007E5BAB"/>
    <w:rsid w:val="007E642A"/>
    <w:rsid w:val="007E66EC"/>
    <w:rsid w:val="007E69F8"/>
    <w:rsid w:val="007E6CDE"/>
    <w:rsid w:val="007E70A1"/>
    <w:rsid w:val="007F02F8"/>
    <w:rsid w:val="007F0359"/>
    <w:rsid w:val="007F0659"/>
    <w:rsid w:val="007F0AE3"/>
    <w:rsid w:val="007F11BE"/>
    <w:rsid w:val="007F120D"/>
    <w:rsid w:val="007F19B1"/>
    <w:rsid w:val="007F1E1A"/>
    <w:rsid w:val="007F1EBC"/>
    <w:rsid w:val="007F1F77"/>
    <w:rsid w:val="007F2358"/>
    <w:rsid w:val="007F262A"/>
    <w:rsid w:val="007F270A"/>
    <w:rsid w:val="007F2D96"/>
    <w:rsid w:val="007F32D9"/>
    <w:rsid w:val="007F3619"/>
    <w:rsid w:val="007F3A7C"/>
    <w:rsid w:val="007F4899"/>
    <w:rsid w:val="007F4D89"/>
    <w:rsid w:val="007F54AE"/>
    <w:rsid w:val="007F54C9"/>
    <w:rsid w:val="007F556E"/>
    <w:rsid w:val="007F57F7"/>
    <w:rsid w:val="007F5843"/>
    <w:rsid w:val="007F5F65"/>
    <w:rsid w:val="007F6B07"/>
    <w:rsid w:val="007F759E"/>
    <w:rsid w:val="007F77E8"/>
    <w:rsid w:val="007F7AE1"/>
    <w:rsid w:val="007F7F23"/>
    <w:rsid w:val="008003C6"/>
    <w:rsid w:val="008008D5"/>
    <w:rsid w:val="00800A2B"/>
    <w:rsid w:val="00800C93"/>
    <w:rsid w:val="00800CBD"/>
    <w:rsid w:val="00800EAE"/>
    <w:rsid w:val="008018A1"/>
    <w:rsid w:val="0080333F"/>
    <w:rsid w:val="00803404"/>
    <w:rsid w:val="00803519"/>
    <w:rsid w:val="008040B2"/>
    <w:rsid w:val="008045A4"/>
    <w:rsid w:val="00804AF8"/>
    <w:rsid w:val="008053A8"/>
    <w:rsid w:val="00805719"/>
    <w:rsid w:val="00805D38"/>
    <w:rsid w:val="00805FF6"/>
    <w:rsid w:val="008060DD"/>
    <w:rsid w:val="00806A99"/>
    <w:rsid w:val="008070E8"/>
    <w:rsid w:val="008074BA"/>
    <w:rsid w:val="008076DD"/>
    <w:rsid w:val="008077E5"/>
    <w:rsid w:val="00807977"/>
    <w:rsid w:val="00807D1E"/>
    <w:rsid w:val="008103C7"/>
    <w:rsid w:val="00810702"/>
    <w:rsid w:val="00810A46"/>
    <w:rsid w:val="00810F42"/>
    <w:rsid w:val="00811404"/>
    <w:rsid w:val="00812420"/>
    <w:rsid w:val="00812507"/>
    <w:rsid w:val="00812512"/>
    <w:rsid w:val="00812A85"/>
    <w:rsid w:val="00813174"/>
    <w:rsid w:val="00813B80"/>
    <w:rsid w:val="008143B4"/>
    <w:rsid w:val="00814E7D"/>
    <w:rsid w:val="00815655"/>
    <w:rsid w:val="00815B55"/>
    <w:rsid w:val="0081620E"/>
    <w:rsid w:val="008162F8"/>
    <w:rsid w:val="00817017"/>
    <w:rsid w:val="00817080"/>
    <w:rsid w:val="008171C4"/>
    <w:rsid w:val="00817D4A"/>
    <w:rsid w:val="008209E5"/>
    <w:rsid w:val="00820DD3"/>
    <w:rsid w:val="0082178B"/>
    <w:rsid w:val="00821959"/>
    <w:rsid w:val="008219D4"/>
    <w:rsid w:val="0082294B"/>
    <w:rsid w:val="00822D06"/>
    <w:rsid w:val="00822FBB"/>
    <w:rsid w:val="008230AB"/>
    <w:rsid w:val="008232C0"/>
    <w:rsid w:val="008238E8"/>
    <w:rsid w:val="00823A33"/>
    <w:rsid w:val="00823F19"/>
    <w:rsid w:val="00823FD5"/>
    <w:rsid w:val="00824899"/>
    <w:rsid w:val="00824AFF"/>
    <w:rsid w:val="00824CBF"/>
    <w:rsid w:val="00825605"/>
    <w:rsid w:val="008259CC"/>
    <w:rsid w:val="00825C06"/>
    <w:rsid w:val="00825C1C"/>
    <w:rsid w:val="00825D3F"/>
    <w:rsid w:val="00825E35"/>
    <w:rsid w:val="00825E8B"/>
    <w:rsid w:val="008261D6"/>
    <w:rsid w:val="008261DF"/>
    <w:rsid w:val="00826202"/>
    <w:rsid w:val="00827149"/>
    <w:rsid w:val="00827B5F"/>
    <w:rsid w:val="00827E4E"/>
    <w:rsid w:val="00830352"/>
    <w:rsid w:val="008303E1"/>
    <w:rsid w:val="00830CA1"/>
    <w:rsid w:val="00831480"/>
    <w:rsid w:val="008314D6"/>
    <w:rsid w:val="00831561"/>
    <w:rsid w:val="008317B6"/>
    <w:rsid w:val="00831AA1"/>
    <w:rsid w:val="008330E9"/>
    <w:rsid w:val="00833585"/>
    <w:rsid w:val="00834589"/>
    <w:rsid w:val="0083483D"/>
    <w:rsid w:val="008348BF"/>
    <w:rsid w:val="0083534D"/>
    <w:rsid w:val="008357E8"/>
    <w:rsid w:val="008361C9"/>
    <w:rsid w:val="008365F1"/>
    <w:rsid w:val="008366EF"/>
    <w:rsid w:val="00836759"/>
    <w:rsid w:val="008373F1"/>
    <w:rsid w:val="008375CF"/>
    <w:rsid w:val="00837A46"/>
    <w:rsid w:val="00837F1E"/>
    <w:rsid w:val="008400A9"/>
    <w:rsid w:val="008400D8"/>
    <w:rsid w:val="00840445"/>
    <w:rsid w:val="00840518"/>
    <w:rsid w:val="0084058F"/>
    <w:rsid w:val="008409FB"/>
    <w:rsid w:val="00840FCA"/>
    <w:rsid w:val="00840FF5"/>
    <w:rsid w:val="00841624"/>
    <w:rsid w:val="00842211"/>
    <w:rsid w:val="00842266"/>
    <w:rsid w:val="00842391"/>
    <w:rsid w:val="00842885"/>
    <w:rsid w:val="00842A47"/>
    <w:rsid w:val="00842C70"/>
    <w:rsid w:val="00843604"/>
    <w:rsid w:val="008439D7"/>
    <w:rsid w:val="00843D37"/>
    <w:rsid w:val="008447F9"/>
    <w:rsid w:val="00844834"/>
    <w:rsid w:val="00845A21"/>
    <w:rsid w:val="00845D66"/>
    <w:rsid w:val="0084644F"/>
    <w:rsid w:val="0084698B"/>
    <w:rsid w:val="00846F3B"/>
    <w:rsid w:val="00847A72"/>
    <w:rsid w:val="008500FF"/>
    <w:rsid w:val="00850154"/>
    <w:rsid w:val="008503BF"/>
    <w:rsid w:val="0085099E"/>
    <w:rsid w:val="0085125B"/>
    <w:rsid w:val="00852215"/>
    <w:rsid w:val="008526F3"/>
    <w:rsid w:val="00852727"/>
    <w:rsid w:val="008528DC"/>
    <w:rsid w:val="00852B5C"/>
    <w:rsid w:val="00853014"/>
    <w:rsid w:val="008532D5"/>
    <w:rsid w:val="00853B86"/>
    <w:rsid w:val="008547B1"/>
    <w:rsid w:val="00855841"/>
    <w:rsid w:val="00855B11"/>
    <w:rsid w:val="00855BBA"/>
    <w:rsid w:val="00855DFC"/>
    <w:rsid w:val="0085670D"/>
    <w:rsid w:val="00856AF1"/>
    <w:rsid w:val="00856BD2"/>
    <w:rsid w:val="00856FE7"/>
    <w:rsid w:val="00857055"/>
    <w:rsid w:val="00857139"/>
    <w:rsid w:val="008577D3"/>
    <w:rsid w:val="0086016D"/>
    <w:rsid w:val="008601F7"/>
    <w:rsid w:val="008602C6"/>
    <w:rsid w:val="00860318"/>
    <w:rsid w:val="00860AEC"/>
    <w:rsid w:val="00861265"/>
    <w:rsid w:val="008616B8"/>
    <w:rsid w:val="00861781"/>
    <w:rsid w:val="00861985"/>
    <w:rsid w:val="00861B86"/>
    <w:rsid w:val="00861BA7"/>
    <w:rsid w:val="00862540"/>
    <w:rsid w:val="0086255F"/>
    <w:rsid w:val="00862656"/>
    <w:rsid w:val="00862A44"/>
    <w:rsid w:val="00862E87"/>
    <w:rsid w:val="00862E9D"/>
    <w:rsid w:val="00862EED"/>
    <w:rsid w:val="00862F49"/>
    <w:rsid w:val="00863B35"/>
    <w:rsid w:val="008643D7"/>
    <w:rsid w:val="00864B49"/>
    <w:rsid w:val="00865648"/>
    <w:rsid w:val="00865C3A"/>
    <w:rsid w:val="0086675F"/>
    <w:rsid w:val="00866AAC"/>
    <w:rsid w:val="00867174"/>
    <w:rsid w:val="0086743C"/>
    <w:rsid w:val="008676EC"/>
    <w:rsid w:val="00867F00"/>
    <w:rsid w:val="00870288"/>
    <w:rsid w:val="00870EF3"/>
    <w:rsid w:val="00871002"/>
    <w:rsid w:val="008710A0"/>
    <w:rsid w:val="0087167E"/>
    <w:rsid w:val="00871D33"/>
    <w:rsid w:val="00872486"/>
    <w:rsid w:val="0087264E"/>
    <w:rsid w:val="00872C2F"/>
    <w:rsid w:val="00872E58"/>
    <w:rsid w:val="008733AF"/>
    <w:rsid w:val="0087385D"/>
    <w:rsid w:val="00873DF2"/>
    <w:rsid w:val="0087402A"/>
    <w:rsid w:val="00874165"/>
    <w:rsid w:val="008743BE"/>
    <w:rsid w:val="008745D0"/>
    <w:rsid w:val="00874AE8"/>
    <w:rsid w:val="00875203"/>
    <w:rsid w:val="00875455"/>
    <w:rsid w:val="00875599"/>
    <w:rsid w:val="00875A44"/>
    <w:rsid w:val="00875AAB"/>
    <w:rsid w:val="00876521"/>
    <w:rsid w:val="00876738"/>
    <w:rsid w:val="00876935"/>
    <w:rsid w:val="008771AD"/>
    <w:rsid w:val="008771B2"/>
    <w:rsid w:val="00877472"/>
    <w:rsid w:val="00877EA3"/>
    <w:rsid w:val="0088028D"/>
    <w:rsid w:val="008802EF"/>
    <w:rsid w:val="0088031B"/>
    <w:rsid w:val="00880778"/>
    <w:rsid w:val="008808A8"/>
    <w:rsid w:val="00881116"/>
    <w:rsid w:val="008817DC"/>
    <w:rsid w:val="00881EED"/>
    <w:rsid w:val="00882AE6"/>
    <w:rsid w:val="00882E5E"/>
    <w:rsid w:val="008830EA"/>
    <w:rsid w:val="008831E2"/>
    <w:rsid w:val="008837BE"/>
    <w:rsid w:val="00883DAF"/>
    <w:rsid w:val="00884026"/>
    <w:rsid w:val="008845B8"/>
    <w:rsid w:val="008845FC"/>
    <w:rsid w:val="00884869"/>
    <w:rsid w:val="00884D4B"/>
    <w:rsid w:val="008854F7"/>
    <w:rsid w:val="008859E2"/>
    <w:rsid w:val="00885E3F"/>
    <w:rsid w:val="00886241"/>
    <w:rsid w:val="0088630E"/>
    <w:rsid w:val="00886A15"/>
    <w:rsid w:val="008875DA"/>
    <w:rsid w:val="0088766C"/>
    <w:rsid w:val="00890728"/>
    <w:rsid w:val="00890DA8"/>
    <w:rsid w:val="00891611"/>
    <w:rsid w:val="00891CC7"/>
    <w:rsid w:val="008921FF"/>
    <w:rsid w:val="00892323"/>
    <w:rsid w:val="0089270E"/>
    <w:rsid w:val="0089300D"/>
    <w:rsid w:val="00893780"/>
    <w:rsid w:val="008937B3"/>
    <w:rsid w:val="00893ACF"/>
    <w:rsid w:val="008944BD"/>
    <w:rsid w:val="00894781"/>
    <w:rsid w:val="00894AEF"/>
    <w:rsid w:val="0089503B"/>
    <w:rsid w:val="008950F3"/>
    <w:rsid w:val="00895BB6"/>
    <w:rsid w:val="00895F91"/>
    <w:rsid w:val="008969D5"/>
    <w:rsid w:val="00896A5D"/>
    <w:rsid w:val="00896CC1"/>
    <w:rsid w:val="00896DDA"/>
    <w:rsid w:val="00896EE9"/>
    <w:rsid w:val="00896F50"/>
    <w:rsid w:val="008977FB"/>
    <w:rsid w:val="00897ACC"/>
    <w:rsid w:val="00897E1F"/>
    <w:rsid w:val="00897FB1"/>
    <w:rsid w:val="008A088A"/>
    <w:rsid w:val="008A0A35"/>
    <w:rsid w:val="008A0C4E"/>
    <w:rsid w:val="008A0D95"/>
    <w:rsid w:val="008A1689"/>
    <w:rsid w:val="008A18A4"/>
    <w:rsid w:val="008A1C1F"/>
    <w:rsid w:val="008A2031"/>
    <w:rsid w:val="008A2EBB"/>
    <w:rsid w:val="008A2F78"/>
    <w:rsid w:val="008A3075"/>
    <w:rsid w:val="008A3C3D"/>
    <w:rsid w:val="008A3FB0"/>
    <w:rsid w:val="008A4186"/>
    <w:rsid w:val="008A44EF"/>
    <w:rsid w:val="008A46D0"/>
    <w:rsid w:val="008A4B3D"/>
    <w:rsid w:val="008A553C"/>
    <w:rsid w:val="008A5F83"/>
    <w:rsid w:val="008A6180"/>
    <w:rsid w:val="008A63B3"/>
    <w:rsid w:val="008A68EF"/>
    <w:rsid w:val="008A6B95"/>
    <w:rsid w:val="008A6D0E"/>
    <w:rsid w:val="008A6E86"/>
    <w:rsid w:val="008A76D3"/>
    <w:rsid w:val="008A799E"/>
    <w:rsid w:val="008B000C"/>
    <w:rsid w:val="008B0952"/>
    <w:rsid w:val="008B0EA1"/>
    <w:rsid w:val="008B1AF4"/>
    <w:rsid w:val="008B1BCB"/>
    <w:rsid w:val="008B1D5F"/>
    <w:rsid w:val="008B23CA"/>
    <w:rsid w:val="008B28E1"/>
    <w:rsid w:val="008B3AE1"/>
    <w:rsid w:val="008B420E"/>
    <w:rsid w:val="008B45FF"/>
    <w:rsid w:val="008B4901"/>
    <w:rsid w:val="008B4ED8"/>
    <w:rsid w:val="008B51A9"/>
    <w:rsid w:val="008B5A86"/>
    <w:rsid w:val="008B5FCF"/>
    <w:rsid w:val="008B6665"/>
    <w:rsid w:val="008B689C"/>
    <w:rsid w:val="008B7262"/>
    <w:rsid w:val="008B7405"/>
    <w:rsid w:val="008B7D63"/>
    <w:rsid w:val="008C0126"/>
    <w:rsid w:val="008C0685"/>
    <w:rsid w:val="008C1152"/>
    <w:rsid w:val="008C161A"/>
    <w:rsid w:val="008C172C"/>
    <w:rsid w:val="008C19B6"/>
    <w:rsid w:val="008C2141"/>
    <w:rsid w:val="008C236A"/>
    <w:rsid w:val="008C23AD"/>
    <w:rsid w:val="008C275D"/>
    <w:rsid w:val="008C28E5"/>
    <w:rsid w:val="008C313E"/>
    <w:rsid w:val="008C31C3"/>
    <w:rsid w:val="008C36B2"/>
    <w:rsid w:val="008C3CCC"/>
    <w:rsid w:val="008C3D29"/>
    <w:rsid w:val="008C3F9C"/>
    <w:rsid w:val="008C4628"/>
    <w:rsid w:val="008C4B35"/>
    <w:rsid w:val="008C4B5B"/>
    <w:rsid w:val="008C5B55"/>
    <w:rsid w:val="008C5F9A"/>
    <w:rsid w:val="008C6AA1"/>
    <w:rsid w:val="008C6D6B"/>
    <w:rsid w:val="008D08C2"/>
    <w:rsid w:val="008D0D19"/>
    <w:rsid w:val="008D1E1F"/>
    <w:rsid w:val="008D2291"/>
    <w:rsid w:val="008D26DC"/>
    <w:rsid w:val="008D2E81"/>
    <w:rsid w:val="008D3343"/>
    <w:rsid w:val="008D36C2"/>
    <w:rsid w:val="008D36C3"/>
    <w:rsid w:val="008D377F"/>
    <w:rsid w:val="008D3B8B"/>
    <w:rsid w:val="008D3D75"/>
    <w:rsid w:val="008D4BF7"/>
    <w:rsid w:val="008D510A"/>
    <w:rsid w:val="008D5825"/>
    <w:rsid w:val="008D5C04"/>
    <w:rsid w:val="008D5CDD"/>
    <w:rsid w:val="008D5CF2"/>
    <w:rsid w:val="008D636E"/>
    <w:rsid w:val="008D6617"/>
    <w:rsid w:val="008D71A0"/>
    <w:rsid w:val="008D7610"/>
    <w:rsid w:val="008D7911"/>
    <w:rsid w:val="008D7C4E"/>
    <w:rsid w:val="008E0774"/>
    <w:rsid w:val="008E0863"/>
    <w:rsid w:val="008E11EA"/>
    <w:rsid w:val="008E1267"/>
    <w:rsid w:val="008E1907"/>
    <w:rsid w:val="008E19E6"/>
    <w:rsid w:val="008E1C30"/>
    <w:rsid w:val="008E204D"/>
    <w:rsid w:val="008E218B"/>
    <w:rsid w:val="008E25FA"/>
    <w:rsid w:val="008E284E"/>
    <w:rsid w:val="008E339B"/>
    <w:rsid w:val="008E37BD"/>
    <w:rsid w:val="008E3B28"/>
    <w:rsid w:val="008E4647"/>
    <w:rsid w:val="008E5622"/>
    <w:rsid w:val="008E5802"/>
    <w:rsid w:val="008E5D1B"/>
    <w:rsid w:val="008E5E79"/>
    <w:rsid w:val="008E6380"/>
    <w:rsid w:val="008E64FD"/>
    <w:rsid w:val="008E6560"/>
    <w:rsid w:val="008E6907"/>
    <w:rsid w:val="008E6B08"/>
    <w:rsid w:val="008E75C0"/>
    <w:rsid w:val="008E76CC"/>
    <w:rsid w:val="008E7A3D"/>
    <w:rsid w:val="008E7E9A"/>
    <w:rsid w:val="008F0601"/>
    <w:rsid w:val="008F07AA"/>
    <w:rsid w:val="008F121E"/>
    <w:rsid w:val="008F12DB"/>
    <w:rsid w:val="008F1785"/>
    <w:rsid w:val="008F19CF"/>
    <w:rsid w:val="008F2612"/>
    <w:rsid w:val="008F2727"/>
    <w:rsid w:val="008F28F4"/>
    <w:rsid w:val="008F2C41"/>
    <w:rsid w:val="008F34FC"/>
    <w:rsid w:val="008F36B7"/>
    <w:rsid w:val="008F36C0"/>
    <w:rsid w:val="008F37A6"/>
    <w:rsid w:val="008F3AC6"/>
    <w:rsid w:val="008F40C0"/>
    <w:rsid w:val="008F45C8"/>
    <w:rsid w:val="008F4ACE"/>
    <w:rsid w:val="008F4C1D"/>
    <w:rsid w:val="008F6AF9"/>
    <w:rsid w:val="008F6DD6"/>
    <w:rsid w:val="008F71EB"/>
    <w:rsid w:val="008F72DF"/>
    <w:rsid w:val="008F76F4"/>
    <w:rsid w:val="008F781E"/>
    <w:rsid w:val="008F7DE6"/>
    <w:rsid w:val="00900376"/>
    <w:rsid w:val="0090091E"/>
    <w:rsid w:val="00900971"/>
    <w:rsid w:val="00901052"/>
    <w:rsid w:val="00901170"/>
    <w:rsid w:val="009011BD"/>
    <w:rsid w:val="0090141F"/>
    <w:rsid w:val="00901ABD"/>
    <w:rsid w:val="00901BDE"/>
    <w:rsid w:val="00901D71"/>
    <w:rsid w:val="00902199"/>
    <w:rsid w:val="00902958"/>
    <w:rsid w:val="00902CB3"/>
    <w:rsid w:val="009034D1"/>
    <w:rsid w:val="009037EE"/>
    <w:rsid w:val="009038EB"/>
    <w:rsid w:val="00903A17"/>
    <w:rsid w:val="009044A8"/>
    <w:rsid w:val="00904B54"/>
    <w:rsid w:val="00904B9C"/>
    <w:rsid w:val="00905EAA"/>
    <w:rsid w:val="009061A1"/>
    <w:rsid w:val="00906694"/>
    <w:rsid w:val="00906AF5"/>
    <w:rsid w:val="009073F6"/>
    <w:rsid w:val="00907442"/>
    <w:rsid w:val="009075B2"/>
    <w:rsid w:val="00907CB8"/>
    <w:rsid w:val="00910704"/>
    <w:rsid w:val="00910AEA"/>
    <w:rsid w:val="009111F1"/>
    <w:rsid w:val="00911330"/>
    <w:rsid w:val="009114F6"/>
    <w:rsid w:val="0091163C"/>
    <w:rsid w:val="00911889"/>
    <w:rsid w:val="00912494"/>
    <w:rsid w:val="009129D7"/>
    <w:rsid w:val="00912BE5"/>
    <w:rsid w:val="00913483"/>
    <w:rsid w:val="009136CE"/>
    <w:rsid w:val="0091375D"/>
    <w:rsid w:val="0091379B"/>
    <w:rsid w:val="0091385C"/>
    <w:rsid w:val="00913BBC"/>
    <w:rsid w:val="00914257"/>
    <w:rsid w:val="0091446C"/>
    <w:rsid w:val="009145CC"/>
    <w:rsid w:val="00914C04"/>
    <w:rsid w:val="00914D1E"/>
    <w:rsid w:val="00915515"/>
    <w:rsid w:val="00916489"/>
    <w:rsid w:val="00916506"/>
    <w:rsid w:val="009167E5"/>
    <w:rsid w:val="00916C21"/>
    <w:rsid w:val="00916EC3"/>
    <w:rsid w:val="00916F6E"/>
    <w:rsid w:val="00917025"/>
    <w:rsid w:val="009170A4"/>
    <w:rsid w:val="00917156"/>
    <w:rsid w:val="009171C0"/>
    <w:rsid w:val="00917665"/>
    <w:rsid w:val="00917E28"/>
    <w:rsid w:val="00920124"/>
    <w:rsid w:val="009207D7"/>
    <w:rsid w:val="00920934"/>
    <w:rsid w:val="00922093"/>
    <w:rsid w:val="00922359"/>
    <w:rsid w:val="00922441"/>
    <w:rsid w:val="00922D7C"/>
    <w:rsid w:val="0092358D"/>
    <w:rsid w:val="00924386"/>
    <w:rsid w:val="009245C5"/>
    <w:rsid w:val="009248F1"/>
    <w:rsid w:val="009251B1"/>
    <w:rsid w:val="00925391"/>
    <w:rsid w:val="009253BA"/>
    <w:rsid w:val="009260A1"/>
    <w:rsid w:val="00926230"/>
    <w:rsid w:val="00926492"/>
    <w:rsid w:val="00926FAA"/>
    <w:rsid w:val="0092761F"/>
    <w:rsid w:val="009277BF"/>
    <w:rsid w:val="00930073"/>
    <w:rsid w:val="00930152"/>
    <w:rsid w:val="00930239"/>
    <w:rsid w:val="009302F3"/>
    <w:rsid w:val="00930337"/>
    <w:rsid w:val="009303AD"/>
    <w:rsid w:val="00930CB6"/>
    <w:rsid w:val="00930DB0"/>
    <w:rsid w:val="009313CE"/>
    <w:rsid w:val="009318E1"/>
    <w:rsid w:val="00931D74"/>
    <w:rsid w:val="00931E01"/>
    <w:rsid w:val="00931EE1"/>
    <w:rsid w:val="00932425"/>
    <w:rsid w:val="0093249D"/>
    <w:rsid w:val="009325D3"/>
    <w:rsid w:val="0093274B"/>
    <w:rsid w:val="00932A53"/>
    <w:rsid w:val="0093364C"/>
    <w:rsid w:val="009342B3"/>
    <w:rsid w:val="00934789"/>
    <w:rsid w:val="0093502A"/>
    <w:rsid w:val="00935239"/>
    <w:rsid w:val="00936068"/>
    <w:rsid w:val="00937739"/>
    <w:rsid w:val="00937F0C"/>
    <w:rsid w:val="009406AC"/>
    <w:rsid w:val="00941F96"/>
    <w:rsid w:val="009420C1"/>
    <w:rsid w:val="00942443"/>
    <w:rsid w:val="009426D0"/>
    <w:rsid w:val="0094286A"/>
    <w:rsid w:val="00942C4C"/>
    <w:rsid w:val="00942CCB"/>
    <w:rsid w:val="0094331B"/>
    <w:rsid w:val="00943644"/>
    <w:rsid w:val="009436F5"/>
    <w:rsid w:val="009437CC"/>
    <w:rsid w:val="00943A0F"/>
    <w:rsid w:val="00943C5C"/>
    <w:rsid w:val="009440C3"/>
    <w:rsid w:val="009442A4"/>
    <w:rsid w:val="009448D1"/>
    <w:rsid w:val="009457EE"/>
    <w:rsid w:val="009477A6"/>
    <w:rsid w:val="00947E49"/>
    <w:rsid w:val="00950593"/>
    <w:rsid w:val="00950B00"/>
    <w:rsid w:val="00951239"/>
    <w:rsid w:val="009514B9"/>
    <w:rsid w:val="00951635"/>
    <w:rsid w:val="0095191C"/>
    <w:rsid w:val="0095197E"/>
    <w:rsid w:val="00951FE0"/>
    <w:rsid w:val="009524F5"/>
    <w:rsid w:val="00953142"/>
    <w:rsid w:val="009533FA"/>
    <w:rsid w:val="00953554"/>
    <w:rsid w:val="0095373E"/>
    <w:rsid w:val="009538A4"/>
    <w:rsid w:val="00953DDD"/>
    <w:rsid w:val="009540B3"/>
    <w:rsid w:val="00954292"/>
    <w:rsid w:val="0095468E"/>
    <w:rsid w:val="009546C5"/>
    <w:rsid w:val="00954A46"/>
    <w:rsid w:val="00954B03"/>
    <w:rsid w:val="00955173"/>
    <w:rsid w:val="00955274"/>
    <w:rsid w:val="0095550C"/>
    <w:rsid w:val="0095551C"/>
    <w:rsid w:val="00955BDE"/>
    <w:rsid w:val="00955C6A"/>
    <w:rsid w:val="00955EA1"/>
    <w:rsid w:val="00955F2F"/>
    <w:rsid w:val="009560BE"/>
    <w:rsid w:val="0095612A"/>
    <w:rsid w:val="0095628A"/>
    <w:rsid w:val="00956316"/>
    <w:rsid w:val="00956545"/>
    <w:rsid w:val="0095676F"/>
    <w:rsid w:val="009568FD"/>
    <w:rsid w:val="00956D69"/>
    <w:rsid w:val="00956ED0"/>
    <w:rsid w:val="009570AE"/>
    <w:rsid w:val="009575A6"/>
    <w:rsid w:val="00960057"/>
    <w:rsid w:val="009608E5"/>
    <w:rsid w:val="00960AEF"/>
    <w:rsid w:val="00960F8D"/>
    <w:rsid w:val="0096103E"/>
    <w:rsid w:val="009615A9"/>
    <w:rsid w:val="0096181C"/>
    <w:rsid w:val="00961DB5"/>
    <w:rsid w:val="00962064"/>
    <w:rsid w:val="00962B85"/>
    <w:rsid w:val="00962BF6"/>
    <w:rsid w:val="0096328D"/>
    <w:rsid w:val="0096397D"/>
    <w:rsid w:val="0096399B"/>
    <w:rsid w:val="00963FCF"/>
    <w:rsid w:val="009645C4"/>
    <w:rsid w:val="009645DB"/>
    <w:rsid w:val="009648F5"/>
    <w:rsid w:val="0096545F"/>
    <w:rsid w:val="009654E9"/>
    <w:rsid w:val="00965A27"/>
    <w:rsid w:val="00965B98"/>
    <w:rsid w:val="009661DE"/>
    <w:rsid w:val="0096650C"/>
    <w:rsid w:val="009666BD"/>
    <w:rsid w:val="00966B0F"/>
    <w:rsid w:val="00966C96"/>
    <w:rsid w:val="00966C9E"/>
    <w:rsid w:val="00967952"/>
    <w:rsid w:val="009679FD"/>
    <w:rsid w:val="00970A84"/>
    <w:rsid w:val="00970CEE"/>
    <w:rsid w:val="00970E2A"/>
    <w:rsid w:val="009711FA"/>
    <w:rsid w:val="00971232"/>
    <w:rsid w:val="009716A4"/>
    <w:rsid w:val="0097247F"/>
    <w:rsid w:val="0097299E"/>
    <w:rsid w:val="009732F0"/>
    <w:rsid w:val="00973790"/>
    <w:rsid w:val="00973DB8"/>
    <w:rsid w:val="009740DE"/>
    <w:rsid w:val="009742CA"/>
    <w:rsid w:val="009744F8"/>
    <w:rsid w:val="00974630"/>
    <w:rsid w:val="0097464F"/>
    <w:rsid w:val="00974885"/>
    <w:rsid w:val="00974B2F"/>
    <w:rsid w:val="00975551"/>
    <w:rsid w:val="00975ACF"/>
    <w:rsid w:val="00975BA3"/>
    <w:rsid w:val="00975CBE"/>
    <w:rsid w:val="00976DE9"/>
    <w:rsid w:val="00976F0D"/>
    <w:rsid w:val="00977577"/>
    <w:rsid w:val="00977785"/>
    <w:rsid w:val="009777A4"/>
    <w:rsid w:val="0097786E"/>
    <w:rsid w:val="00977A03"/>
    <w:rsid w:val="00980439"/>
    <w:rsid w:val="00980533"/>
    <w:rsid w:val="009807F8"/>
    <w:rsid w:val="00980B1A"/>
    <w:rsid w:val="0098117B"/>
    <w:rsid w:val="00981911"/>
    <w:rsid w:val="009819FF"/>
    <w:rsid w:val="00981B6A"/>
    <w:rsid w:val="009823BC"/>
    <w:rsid w:val="0098356D"/>
    <w:rsid w:val="00983902"/>
    <w:rsid w:val="00984092"/>
    <w:rsid w:val="0098491B"/>
    <w:rsid w:val="0098506D"/>
    <w:rsid w:val="00985702"/>
    <w:rsid w:val="00985781"/>
    <w:rsid w:val="00985B12"/>
    <w:rsid w:val="00985B9C"/>
    <w:rsid w:val="00985C74"/>
    <w:rsid w:val="00985D99"/>
    <w:rsid w:val="009864A8"/>
    <w:rsid w:val="009868DD"/>
    <w:rsid w:val="00987176"/>
    <w:rsid w:val="009872B1"/>
    <w:rsid w:val="00987698"/>
    <w:rsid w:val="009876C4"/>
    <w:rsid w:val="009901F5"/>
    <w:rsid w:val="00990773"/>
    <w:rsid w:val="00991007"/>
    <w:rsid w:val="00991116"/>
    <w:rsid w:val="0099113D"/>
    <w:rsid w:val="009914E3"/>
    <w:rsid w:val="00991A18"/>
    <w:rsid w:val="00991AEF"/>
    <w:rsid w:val="00991CE2"/>
    <w:rsid w:val="00991FA7"/>
    <w:rsid w:val="00992111"/>
    <w:rsid w:val="009921C4"/>
    <w:rsid w:val="00992234"/>
    <w:rsid w:val="009922EC"/>
    <w:rsid w:val="00992446"/>
    <w:rsid w:val="00992DFE"/>
    <w:rsid w:val="009933F8"/>
    <w:rsid w:val="00993508"/>
    <w:rsid w:val="00993BD2"/>
    <w:rsid w:val="00993E77"/>
    <w:rsid w:val="00994207"/>
    <w:rsid w:val="0099469E"/>
    <w:rsid w:val="00994946"/>
    <w:rsid w:val="00994D3E"/>
    <w:rsid w:val="00994E2C"/>
    <w:rsid w:val="00995F26"/>
    <w:rsid w:val="0099679E"/>
    <w:rsid w:val="00996E0E"/>
    <w:rsid w:val="00996E74"/>
    <w:rsid w:val="00997169"/>
    <w:rsid w:val="0099751D"/>
    <w:rsid w:val="009978BC"/>
    <w:rsid w:val="009A0049"/>
    <w:rsid w:val="009A07E9"/>
    <w:rsid w:val="009A08DE"/>
    <w:rsid w:val="009A1207"/>
    <w:rsid w:val="009A1A7C"/>
    <w:rsid w:val="009A1CE2"/>
    <w:rsid w:val="009A22F4"/>
    <w:rsid w:val="009A2571"/>
    <w:rsid w:val="009A2A39"/>
    <w:rsid w:val="009A327C"/>
    <w:rsid w:val="009A3335"/>
    <w:rsid w:val="009A33DE"/>
    <w:rsid w:val="009A404E"/>
    <w:rsid w:val="009A418A"/>
    <w:rsid w:val="009A45D4"/>
    <w:rsid w:val="009A470D"/>
    <w:rsid w:val="009A5049"/>
    <w:rsid w:val="009A5230"/>
    <w:rsid w:val="009A52AC"/>
    <w:rsid w:val="009A532C"/>
    <w:rsid w:val="009A5D4A"/>
    <w:rsid w:val="009A5FB0"/>
    <w:rsid w:val="009A640C"/>
    <w:rsid w:val="009A6904"/>
    <w:rsid w:val="009A6C69"/>
    <w:rsid w:val="009A705B"/>
    <w:rsid w:val="009B047C"/>
    <w:rsid w:val="009B0516"/>
    <w:rsid w:val="009B081C"/>
    <w:rsid w:val="009B08FF"/>
    <w:rsid w:val="009B1118"/>
    <w:rsid w:val="009B152D"/>
    <w:rsid w:val="009B1E4B"/>
    <w:rsid w:val="009B202C"/>
    <w:rsid w:val="009B27E9"/>
    <w:rsid w:val="009B395D"/>
    <w:rsid w:val="009B3A6A"/>
    <w:rsid w:val="009B3E22"/>
    <w:rsid w:val="009B5053"/>
    <w:rsid w:val="009B5555"/>
    <w:rsid w:val="009B5557"/>
    <w:rsid w:val="009B5B54"/>
    <w:rsid w:val="009B5C05"/>
    <w:rsid w:val="009B61B3"/>
    <w:rsid w:val="009B61EF"/>
    <w:rsid w:val="009B627E"/>
    <w:rsid w:val="009B6B39"/>
    <w:rsid w:val="009B6C3C"/>
    <w:rsid w:val="009B6D90"/>
    <w:rsid w:val="009B6DF8"/>
    <w:rsid w:val="009B7137"/>
    <w:rsid w:val="009B7761"/>
    <w:rsid w:val="009B7772"/>
    <w:rsid w:val="009B7B6C"/>
    <w:rsid w:val="009C06BF"/>
    <w:rsid w:val="009C089F"/>
    <w:rsid w:val="009C09F3"/>
    <w:rsid w:val="009C0C94"/>
    <w:rsid w:val="009C0ECF"/>
    <w:rsid w:val="009C1328"/>
    <w:rsid w:val="009C15B4"/>
    <w:rsid w:val="009C1BE9"/>
    <w:rsid w:val="009C1F08"/>
    <w:rsid w:val="009C2241"/>
    <w:rsid w:val="009C2247"/>
    <w:rsid w:val="009C285B"/>
    <w:rsid w:val="009C288C"/>
    <w:rsid w:val="009C28CA"/>
    <w:rsid w:val="009C4B99"/>
    <w:rsid w:val="009C4EA3"/>
    <w:rsid w:val="009C5A27"/>
    <w:rsid w:val="009C5ADF"/>
    <w:rsid w:val="009C5DE3"/>
    <w:rsid w:val="009C5F4A"/>
    <w:rsid w:val="009C6A6E"/>
    <w:rsid w:val="009C6DF9"/>
    <w:rsid w:val="009C71A2"/>
    <w:rsid w:val="009C7351"/>
    <w:rsid w:val="009C760D"/>
    <w:rsid w:val="009C772E"/>
    <w:rsid w:val="009C7C22"/>
    <w:rsid w:val="009C7FDE"/>
    <w:rsid w:val="009D0A5A"/>
    <w:rsid w:val="009D0B96"/>
    <w:rsid w:val="009D0C9B"/>
    <w:rsid w:val="009D1970"/>
    <w:rsid w:val="009D1B7A"/>
    <w:rsid w:val="009D2197"/>
    <w:rsid w:val="009D2275"/>
    <w:rsid w:val="009D24C4"/>
    <w:rsid w:val="009D261D"/>
    <w:rsid w:val="009D299F"/>
    <w:rsid w:val="009D2DFB"/>
    <w:rsid w:val="009D30F2"/>
    <w:rsid w:val="009D3194"/>
    <w:rsid w:val="009D31ED"/>
    <w:rsid w:val="009D433F"/>
    <w:rsid w:val="009D510A"/>
    <w:rsid w:val="009D534A"/>
    <w:rsid w:val="009D5570"/>
    <w:rsid w:val="009D5F42"/>
    <w:rsid w:val="009D61CE"/>
    <w:rsid w:val="009D63FF"/>
    <w:rsid w:val="009D75FB"/>
    <w:rsid w:val="009D78D4"/>
    <w:rsid w:val="009E006A"/>
    <w:rsid w:val="009E0364"/>
    <w:rsid w:val="009E06A4"/>
    <w:rsid w:val="009E0D11"/>
    <w:rsid w:val="009E0E33"/>
    <w:rsid w:val="009E1061"/>
    <w:rsid w:val="009E1A42"/>
    <w:rsid w:val="009E1CD6"/>
    <w:rsid w:val="009E1CDA"/>
    <w:rsid w:val="009E1DC7"/>
    <w:rsid w:val="009E24B3"/>
    <w:rsid w:val="009E2791"/>
    <w:rsid w:val="009E2872"/>
    <w:rsid w:val="009E3634"/>
    <w:rsid w:val="009E454E"/>
    <w:rsid w:val="009E47BC"/>
    <w:rsid w:val="009E490B"/>
    <w:rsid w:val="009E4ADB"/>
    <w:rsid w:val="009E4C11"/>
    <w:rsid w:val="009E5084"/>
    <w:rsid w:val="009E518F"/>
    <w:rsid w:val="009E6BB0"/>
    <w:rsid w:val="009E7011"/>
    <w:rsid w:val="009E70A1"/>
    <w:rsid w:val="009E73E6"/>
    <w:rsid w:val="009E7607"/>
    <w:rsid w:val="009E7888"/>
    <w:rsid w:val="009E7A10"/>
    <w:rsid w:val="009F0930"/>
    <w:rsid w:val="009F0F2F"/>
    <w:rsid w:val="009F1569"/>
    <w:rsid w:val="009F1593"/>
    <w:rsid w:val="009F1B07"/>
    <w:rsid w:val="009F1F43"/>
    <w:rsid w:val="009F263A"/>
    <w:rsid w:val="009F2648"/>
    <w:rsid w:val="009F29D6"/>
    <w:rsid w:val="009F30FB"/>
    <w:rsid w:val="009F34A8"/>
    <w:rsid w:val="009F39DE"/>
    <w:rsid w:val="009F3B9C"/>
    <w:rsid w:val="009F400A"/>
    <w:rsid w:val="009F403A"/>
    <w:rsid w:val="009F4289"/>
    <w:rsid w:val="009F488B"/>
    <w:rsid w:val="009F4B2C"/>
    <w:rsid w:val="009F5B5D"/>
    <w:rsid w:val="009F5BB3"/>
    <w:rsid w:val="009F5BC7"/>
    <w:rsid w:val="009F5BC9"/>
    <w:rsid w:val="009F661B"/>
    <w:rsid w:val="009F6867"/>
    <w:rsid w:val="009F6BC8"/>
    <w:rsid w:val="009F6DD0"/>
    <w:rsid w:val="009F6DF3"/>
    <w:rsid w:val="009F7777"/>
    <w:rsid w:val="009F7B56"/>
    <w:rsid w:val="00A0038C"/>
    <w:rsid w:val="00A00398"/>
    <w:rsid w:val="00A004DD"/>
    <w:rsid w:val="00A0056A"/>
    <w:rsid w:val="00A00791"/>
    <w:rsid w:val="00A00C91"/>
    <w:rsid w:val="00A00CFE"/>
    <w:rsid w:val="00A0113C"/>
    <w:rsid w:val="00A01DB6"/>
    <w:rsid w:val="00A01E24"/>
    <w:rsid w:val="00A01F66"/>
    <w:rsid w:val="00A0227C"/>
    <w:rsid w:val="00A0241E"/>
    <w:rsid w:val="00A025CA"/>
    <w:rsid w:val="00A0264E"/>
    <w:rsid w:val="00A026A2"/>
    <w:rsid w:val="00A02AC3"/>
    <w:rsid w:val="00A02CB6"/>
    <w:rsid w:val="00A0315E"/>
    <w:rsid w:val="00A044C2"/>
    <w:rsid w:val="00A0472A"/>
    <w:rsid w:val="00A04FDE"/>
    <w:rsid w:val="00A05246"/>
    <w:rsid w:val="00A05594"/>
    <w:rsid w:val="00A05DA3"/>
    <w:rsid w:val="00A060D9"/>
    <w:rsid w:val="00A070C5"/>
    <w:rsid w:val="00A07148"/>
    <w:rsid w:val="00A10D7B"/>
    <w:rsid w:val="00A113E9"/>
    <w:rsid w:val="00A11767"/>
    <w:rsid w:val="00A11C82"/>
    <w:rsid w:val="00A11DD9"/>
    <w:rsid w:val="00A1220F"/>
    <w:rsid w:val="00A124C9"/>
    <w:rsid w:val="00A12732"/>
    <w:rsid w:val="00A1291D"/>
    <w:rsid w:val="00A13680"/>
    <w:rsid w:val="00A13CE6"/>
    <w:rsid w:val="00A13FEF"/>
    <w:rsid w:val="00A14676"/>
    <w:rsid w:val="00A14A9E"/>
    <w:rsid w:val="00A15241"/>
    <w:rsid w:val="00A15C92"/>
    <w:rsid w:val="00A15EA8"/>
    <w:rsid w:val="00A16190"/>
    <w:rsid w:val="00A16AD5"/>
    <w:rsid w:val="00A16D73"/>
    <w:rsid w:val="00A16D75"/>
    <w:rsid w:val="00A16E7B"/>
    <w:rsid w:val="00A16F02"/>
    <w:rsid w:val="00A16F9C"/>
    <w:rsid w:val="00A16FD3"/>
    <w:rsid w:val="00A177A7"/>
    <w:rsid w:val="00A1799B"/>
    <w:rsid w:val="00A20EFF"/>
    <w:rsid w:val="00A21260"/>
    <w:rsid w:val="00A218A2"/>
    <w:rsid w:val="00A21E2C"/>
    <w:rsid w:val="00A2277E"/>
    <w:rsid w:val="00A22DB9"/>
    <w:rsid w:val="00A2315D"/>
    <w:rsid w:val="00A248DE"/>
    <w:rsid w:val="00A2494D"/>
    <w:rsid w:val="00A25168"/>
    <w:rsid w:val="00A25361"/>
    <w:rsid w:val="00A2567E"/>
    <w:rsid w:val="00A258A6"/>
    <w:rsid w:val="00A259EB"/>
    <w:rsid w:val="00A25C7E"/>
    <w:rsid w:val="00A25CEF"/>
    <w:rsid w:val="00A25ED5"/>
    <w:rsid w:val="00A25F99"/>
    <w:rsid w:val="00A269AF"/>
    <w:rsid w:val="00A2769B"/>
    <w:rsid w:val="00A27D9F"/>
    <w:rsid w:val="00A27E5E"/>
    <w:rsid w:val="00A306A2"/>
    <w:rsid w:val="00A30B41"/>
    <w:rsid w:val="00A30BCA"/>
    <w:rsid w:val="00A30C96"/>
    <w:rsid w:val="00A30F9A"/>
    <w:rsid w:val="00A311E0"/>
    <w:rsid w:val="00A3184F"/>
    <w:rsid w:val="00A3185D"/>
    <w:rsid w:val="00A318D0"/>
    <w:rsid w:val="00A31C7A"/>
    <w:rsid w:val="00A31CAA"/>
    <w:rsid w:val="00A31DD5"/>
    <w:rsid w:val="00A32057"/>
    <w:rsid w:val="00A327EE"/>
    <w:rsid w:val="00A32CDC"/>
    <w:rsid w:val="00A33B39"/>
    <w:rsid w:val="00A342B5"/>
    <w:rsid w:val="00A343B2"/>
    <w:rsid w:val="00A3449F"/>
    <w:rsid w:val="00A34FAF"/>
    <w:rsid w:val="00A34FDF"/>
    <w:rsid w:val="00A35452"/>
    <w:rsid w:val="00A3560A"/>
    <w:rsid w:val="00A3689F"/>
    <w:rsid w:val="00A36F92"/>
    <w:rsid w:val="00A37522"/>
    <w:rsid w:val="00A3773A"/>
    <w:rsid w:val="00A377F5"/>
    <w:rsid w:val="00A37802"/>
    <w:rsid w:val="00A378B8"/>
    <w:rsid w:val="00A37938"/>
    <w:rsid w:val="00A37ACC"/>
    <w:rsid w:val="00A37AF1"/>
    <w:rsid w:val="00A37FE8"/>
    <w:rsid w:val="00A40176"/>
    <w:rsid w:val="00A4085C"/>
    <w:rsid w:val="00A40A95"/>
    <w:rsid w:val="00A40BC9"/>
    <w:rsid w:val="00A40CDD"/>
    <w:rsid w:val="00A40F79"/>
    <w:rsid w:val="00A41486"/>
    <w:rsid w:val="00A414EA"/>
    <w:rsid w:val="00A416CE"/>
    <w:rsid w:val="00A41D03"/>
    <w:rsid w:val="00A41E53"/>
    <w:rsid w:val="00A41F08"/>
    <w:rsid w:val="00A42368"/>
    <w:rsid w:val="00A423E8"/>
    <w:rsid w:val="00A4365F"/>
    <w:rsid w:val="00A44525"/>
    <w:rsid w:val="00A44D09"/>
    <w:rsid w:val="00A4505F"/>
    <w:rsid w:val="00A45455"/>
    <w:rsid w:val="00A461AA"/>
    <w:rsid w:val="00A46461"/>
    <w:rsid w:val="00A46D6E"/>
    <w:rsid w:val="00A475B9"/>
    <w:rsid w:val="00A47E9B"/>
    <w:rsid w:val="00A50406"/>
    <w:rsid w:val="00A50428"/>
    <w:rsid w:val="00A50514"/>
    <w:rsid w:val="00A50579"/>
    <w:rsid w:val="00A507B2"/>
    <w:rsid w:val="00A50C36"/>
    <w:rsid w:val="00A515D7"/>
    <w:rsid w:val="00A5186A"/>
    <w:rsid w:val="00A52112"/>
    <w:rsid w:val="00A52374"/>
    <w:rsid w:val="00A5286B"/>
    <w:rsid w:val="00A531ED"/>
    <w:rsid w:val="00A538ED"/>
    <w:rsid w:val="00A53A26"/>
    <w:rsid w:val="00A53B4E"/>
    <w:rsid w:val="00A545F1"/>
    <w:rsid w:val="00A55C3F"/>
    <w:rsid w:val="00A55DC4"/>
    <w:rsid w:val="00A56821"/>
    <w:rsid w:val="00A56D47"/>
    <w:rsid w:val="00A572ED"/>
    <w:rsid w:val="00A579E7"/>
    <w:rsid w:val="00A60156"/>
    <w:rsid w:val="00A6049E"/>
    <w:rsid w:val="00A608CE"/>
    <w:rsid w:val="00A60C35"/>
    <w:rsid w:val="00A61712"/>
    <w:rsid w:val="00A61B32"/>
    <w:rsid w:val="00A61B59"/>
    <w:rsid w:val="00A627F3"/>
    <w:rsid w:val="00A62AE8"/>
    <w:rsid w:val="00A62CEF"/>
    <w:rsid w:val="00A62DD1"/>
    <w:rsid w:val="00A62EF3"/>
    <w:rsid w:val="00A62FDC"/>
    <w:rsid w:val="00A63539"/>
    <w:rsid w:val="00A6391E"/>
    <w:rsid w:val="00A63927"/>
    <w:rsid w:val="00A63CB2"/>
    <w:rsid w:val="00A63DAD"/>
    <w:rsid w:val="00A63DF6"/>
    <w:rsid w:val="00A63EFD"/>
    <w:rsid w:val="00A63FE9"/>
    <w:rsid w:val="00A64414"/>
    <w:rsid w:val="00A6442E"/>
    <w:rsid w:val="00A6455D"/>
    <w:rsid w:val="00A64C34"/>
    <w:rsid w:val="00A6549D"/>
    <w:rsid w:val="00A659A5"/>
    <w:rsid w:val="00A65D3F"/>
    <w:rsid w:val="00A65EEA"/>
    <w:rsid w:val="00A663DC"/>
    <w:rsid w:val="00A664C8"/>
    <w:rsid w:val="00A6664E"/>
    <w:rsid w:val="00A666BB"/>
    <w:rsid w:val="00A66974"/>
    <w:rsid w:val="00A66C2A"/>
    <w:rsid w:val="00A670C7"/>
    <w:rsid w:val="00A676D3"/>
    <w:rsid w:val="00A70BD2"/>
    <w:rsid w:val="00A71329"/>
    <w:rsid w:val="00A71716"/>
    <w:rsid w:val="00A71847"/>
    <w:rsid w:val="00A718ED"/>
    <w:rsid w:val="00A7244D"/>
    <w:rsid w:val="00A72770"/>
    <w:rsid w:val="00A72B47"/>
    <w:rsid w:val="00A73113"/>
    <w:rsid w:val="00A73B16"/>
    <w:rsid w:val="00A7568B"/>
    <w:rsid w:val="00A7572C"/>
    <w:rsid w:val="00A7665C"/>
    <w:rsid w:val="00A76720"/>
    <w:rsid w:val="00A76870"/>
    <w:rsid w:val="00A771A9"/>
    <w:rsid w:val="00A773F6"/>
    <w:rsid w:val="00A77748"/>
    <w:rsid w:val="00A777CB"/>
    <w:rsid w:val="00A77808"/>
    <w:rsid w:val="00A800F8"/>
    <w:rsid w:val="00A809A9"/>
    <w:rsid w:val="00A80A6D"/>
    <w:rsid w:val="00A821D5"/>
    <w:rsid w:val="00A8272E"/>
    <w:rsid w:val="00A8273A"/>
    <w:rsid w:val="00A82903"/>
    <w:rsid w:val="00A8336F"/>
    <w:rsid w:val="00A836DB"/>
    <w:rsid w:val="00A83771"/>
    <w:rsid w:val="00A83A43"/>
    <w:rsid w:val="00A8435F"/>
    <w:rsid w:val="00A8465F"/>
    <w:rsid w:val="00A8481F"/>
    <w:rsid w:val="00A84BBB"/>
    <w:rsid w:val="00A84C32"/>
    <w:rsid w:val="00A84C8F"/>
    <w:rsid w:val="00A84E43"/>
    <w:rsid w:val="00A84FEA"/>
    <w:rsid w:val="00A8501B"/>
    <w:rsid w:val="00A85CFE"/>
    <w:rsid w:val="00A8643D"/>
    <w:rsid w:val="00A864DC"/>
    <w:rsid w:val="00A8659B"/>
    <w:rsid w:val="00A86676"/>
    <w:rsid w:val="00A86B55"/>
    <w:rsid w:val="00A86F5F"/>
    <w:rsid w:val="00A8725B"/>
    <w:rsid w:val="00A87846"/>
    <w:rsid w:val="00A87A7A"/>
    <w:rsid w:val="00A90194"/>
    <w:rsid w:val="00A9036A"/>
    <w:rsid w:val="00A910E8"/>
    <w:rsid w:val="00A91719"/>
    <w:rsid w:val="00A91D0C"/>
    <w:rsid w:val="00A91E57"/>
    <w:rsid w:val="00A925D1"/>
    <w:rsid w:val="00A92699"/>
    <w:rsid w:val="00A926D9"/>
    <w:rsid w:val="00A92806"/>
    <w:rsid w:val="00A932DC"/>
    <w:rsid w:val="00A9368A"/>
    <w:rsid w:val="00A93B2B"/>
    <w:rsid w:val="00A946A8"/>
    <w:rsid w:val="00A94726"/>
    <w:rsid w:val="00A947D8"/>
    <w:rsid w:val="00A94F9D"/>
    <w:rsid w:val="00A95304"/>
    <w:rsid w:val="00A95B6B"/>
    <w:rsid w:val="00A95EDD"/>
    <w:rsid w:val="00A96353"/>
    <w:rsid w:val="00A9672A"/>
    <w:rsid w:val="00A96C16"/>
    <w:rsid w:val="00A96D3B"/>
    <w:rsid w:val="00A97923"/>
    <w:rsid w:val="00A97BA1"/>
    <w:rsid w:val="00AA0DCB"/>
    <w:rsid w:val="00AA10C1"/>
    <w:rsid w:val="00AA11E6"/>
    <w:rsid w:val="00AA13FD"/>
    <w:rsid w:val="00AA1836"/>
    <w:rsid w:val="00AA2681"/>
    <w:rsid w:val="00AA32C8"/>
    <w:rsid w:val="00AA3CB0"/>
    <w:rsid w:val="00AA3D0A"/>
    <w:rsid w:val="00AA430B"/>
    <w:rsid w:val="00AA446C"/>
    <w:rsid w:val="00AA45D8"/>
    <w:rsid w:val="00AA4629"/>
    <w:rsid w:val="00AA5051"/>
    <w:rsid w:val="00AA51A2"/>
    <w:rsid w:val="00AA58C8"/>
    <w:rsid w:val="00AA5DAE"/>
    <w:rsid w:val="00AA775E"/>
    <w:rsid w:val="00AA7925"/>
    <w:rsid w:val="00AA799E"/>
    <w:rsid w:val="00AA7D3D"/>
    <w:rsid w:val="00AB0624"/>
    <w:rsid w:val="00AB063D"/>
    <w:rsid w:val="00AB0897"/>
    <w:rsid w:val="00AB08E5"/>
    <w:rsid w:val="00AB0D40"/>
    <w:rsid w:val="00AB118F"/>
    <w:rsid w:val="00AB1A8F"/>
    <w:rsid w:val="00AB22A0"/>
    <w:rsid w:val="00AB237B"/>
    <w:rsid w:val="00AB26E9"/>
    <w:rsid w:val="00AB3446"/>
    <w:rsid w:val="00AB392E"/>
    <w:rsid w:val="00AB43BC"/>
    <w:rsid w:val="00AB44E7"/>
    <w:rsid w:val="00AB45E5"/>
    <w:rsid w:val="00AB4733"/>
    <w:rsid w:val="00AB4A1E"/>
    <w:rsid w:val="00AB5398"/>
    <w:rsid w:val="00AB55CA"/>
    <w:rsid w:val="00AB5677"/>
    <w:rsid w:val="00AB5755"/>
    <w:rsid w:val="00AB62C5"/>
    <w:rsid w:val="00AB6308"/>
    <w:rsid w:val="00AB6378"/>
    <w:rsid w:val="00AB6991"/>
    <w:rsid w:val="00AB757C"/>
    <w:rsid w:val="00AB7806"/>
    <w:rsid w:val="00AC0164"/>
    <w:rsid w:val="00AC0DBC"/>
    <w:rsid w:val="00AC1B80"/>
    <w:rsid w:val="00AC2721"/>
    <w:rsid w:val="00AC2C48"/>
    <w:rsid w:val="00AC2E86"/>
    <w:rsid w:val="00AC312A"/>
    <w:rsid w:val="00AC3F38"/>
    <w:rsid w:val="00AC429C"/>
    <w:rsid w:val="00AC4E75"/>
    <w:rsid w:val="00AC55A8"/>
    <w:rsid w:val="00AC6075"/>
    <w:rsid w:val="00AC63D3"/>
    <w:rsid w:val="00AC6477"/>
    <w:rsid w:val="00AC6562"/>
    <w:rsid w:val="00AC6790"/>
    <w:rsid w:val="00AC6A2F"/>
    <w:rsid w:val="00AC6B86"/>
    <w:rsid w:val="00AC6FB3"/>
    <w:rsid w:val="00AC7AFC"/>
    <w:rsid w:val="00AC7CFA"/>
    <w:rsid w:val="00AC7EC7"/>
    <w:rsid w:val="00AD0AB1"/>
    <w:rsid w:val="00AD0FCC"/>
    <w:rsid w:val="00AD188F"/>
    <w:rsid w:val="00AD1DC3"/>
    <w:rsid w:val="00AD21C4"/>
    <w:rsid w:val="00AD2218"/>
    <w:rsid w:val="00AD23C0"/>
    <w:rsid w:val="00AD271B"/>
    <w:rsid w:val="00AD28F4"/>
    <w:rsid w:val="00AD2CDF"/>
    <w:rsid w:val="00AD3287"/>
    <w:rsid w:val="00AD333F"/>
    <w:rsid w:val="00AD34E9"/>
    <w:rsid w:val="00AD3602"/>
    <w:rsid w:val="00AD3734"/>
    <w:rsid w:val="00AD39FB"/>
    <w:rsid w:val="00AD3C70"/>
    <w:rsid w:val="00AD3FD3"/>
    <w:rsid w:val="00AD4503"/>
    <w:rsid w:val="00AD4F4E"/>
    <w:rsid w:val="00AD53F9"/>
    <w:rsid w:val="00AD5514"/>
    <w:rsid w:val="00AD5D8D"/>
    <w:rsid w:val="00AD6E31"/>
    <w:rsid w:val="00AD6F8E"/>
    <w:rsid w:val="00AD72BC"/>
    <w:rsid w:val="00AD75D1"/>
    <w:rsid w:val="00AD7A1D"/>
    <w:rsid w:val="00AD7E69"/>
    <w:rsid w:val="00AE073B"/>
    <w:rsid w:val="00AE0806"/>
    <w:rsid w:val="00AE0E8F"/>
    <w:rsid w:val="00AE1263"/>
    <w:rsid w:val="00AE19CC"/>
    <w:rsid w:val="00AE1AE9"/>
    <w:rsid w:val="00AE1DF4"/>
    <w:rsid w:val="00AE27FF"/>
    <w:rsid w:val="00AE2CE2"/>
    <w:rsid w:val="00AE33DE"/>
    <w:rsid w:val="00AE36DC"/>
    <w:rsid w:val="00AE3A00"/>
    <w:rsid w:val="00AE3BAE"/>
    <w:rsid w:val="00AE3CA2"/>
    <w:rsid w:val="00AE3CC6"/>
    <w:rsid w:val="00AE3CCC"/>
    <w:rsid w:val="00AE3D60"/>
    <w:rsid w:val="00AE3F14"/>
    <w:rsid w:val="00AE3FFF"/>
    <w:rsid w:val="00AE487F"/>
    <w:rsid w:val="00AE4A56"/>
    <w:rsid w:val="00AE5212"/>
    <w:rsid w:val="00AE52EA"/>
    <w:rsid w:val="00AE56AF"/>
    <w:rsid w:val="00AE56F5"/>
    <w:rsid w:val="00AE5CAE"/>
    <w:rsid w:val="00AE654E"/>
    <w:rsid w:val="00AE6F7B"/>
    <w:rsid w:val="00AE72EB"/>
    <w:rsid w:val="00AE749E"/>
    <w:rsid w:val="00AE7C75"/>
    <w:rsid w:val="00AE7D46"/>
    <w:rsid w:val="00AF051F"/>
    <w:rsid w:val="00AF05CD"/>
    <w:rsid w:val="00AF05E6"/>
    <w:rsid w:val="00AF07DC"/>
    <w:rsid w:val="00AF0842"/>
    <w:rsid w:val="00AF0D36"/>
    <w:rsid w:val="00AF115B"/>
    <w:rsid w:val="00AF13AF"/>
    <w:rsid w:val="00AF183F"/>
    <w:rsid w:val="00AF1A75"/>
    <w:rsid w:val="00AF1C0D"/>
    <w:rsid w:val="00AF2B1A"/>
    <w:rsid w:val="00AF32A4"/>
    <w:rsid w:val="00AF3604"/>
    <w:rsid w:val="00AF4091"/>
    <w:rsid w:val="00AF4455"/>
    <w:rsid w:val="00AF4506"/>
    <w:rsid w:val="00AF4567"/>
    <w:rsid w:val="00AF4C0F"/>
    <w:rsid w:val="00AF4D53"/>
    <w:rsid w:val="00AF5118"/>
    <w:rsid w:val="00AF51B8"/>
    <w:rsid w:val="00AF5273"/>
    <w:rsid w:val="00AF56DE"/>
    <w:rsid w:val="00AF57D0"/>
    <w:rsid w:val="00AF58FC"/>
    <w:rsid w:val="00AF5A33"/>
    <w:rsid w:val="00AF5A73"/>
    <w:rsid w:val="00AF69FB"/>
    <w:rsid w:val="00AF6D0E"/>
    <w:rsid w:val="00AF6D2C"/>
    <w:rsid w:val="00AF70AC"/>
    <w:rsid w:val="00AF7320"/>
    <w:rsid w:val="00AF7731"/>
    <w:rsid w:val="00AF7AF4"/>
    <w:rsid w:val="00AF7D51"/>
    <w:rsid w:val="00B000F3"/>
    <w:rsid w:val="00B00151"/>
    <w:rsid w:val="00B006CE"/>
    <w:rsid w:val="00B013AA"/>
    <w:rsid w:val="00B01B1F"/>
    <w:rsid w:val="00B02511"/>
    <w:rsid w:val="00B02545"/>
    <w:rsid w:val="00B02DA5"/>
    <w:rsid w:val="00B03269"/>
    <w:rsid w:val="00B041D8"/>
    <w:rsid w:val="00B04364"/>
    <w:rsid w:val="00B04394"/>
    <w:rsid w:val="00B0446B"/>
    <w:rsid w:val="00B04CB9"/>
    <w:rsid w:val="00B04FC9"/>
    <w:rsid w:val="00B059D4"/>
    <w:rsid w:val="00B05AED"/>
    <w:rsid w:val="00B05FD9"/>
    <w:rsid w:val="00B069C3"/>
    <w:rsid w:val="00B073F3"/>
    <w:rsid w:val="00B07B90"/>
    <w:rsid w:val="00B10152"/>
    <w:rsid w:val="00B10626"/>
    <w:rsid w:val="00B10F92"/>
    <w:rsid w:val="00B10FFE"/>
    <w:rsid w:val="00B11745"/>
    <w:rsid w:val="00B11BE0"/>
    <w:rsid w:val="00B125DE"/>
    <w:rsid w:val="00B12C08"/>
    <w:rsid w:val="00B12D77"/>
    <w:rsid w:val="00B131E8"/>
    <w:rsid w:val="00B13888"/>
    <w:rsid w:val="00B13B0F"/>
    <w:rsid w:val="00B143A8"/>
    <w:rsid w:val="00B143C0"/>
    <w:rsid w:val="00B1465E"/>
    <w:rsid w:val="00B14708"/>
    <w:rsid w:val="00B14CF8"/>
    <w:rsid w:val="00B14E73"/>
    <w:rsid w:val="00B152D6"/>
    <w:rsid w:val="00B15E5F"/>
    <w:rsid w:val="00B160C6"/>
    <w:rsid w:val="00B1767D"/>
    <w:rsid w:val="00B17D98"/>
    <w:rsid w:val="00B20492"/>
    <w:rsid w:val="00B20837"/>
    <w:rsid w:val="00B2099A"/>
    <w:rsid w:val="00B20A51"/>
    <w:rsid w:val="00B20B22"/>
    <w:rsid w:val="00B20D29"/>
    <w:rsid w:val="00B20DFE"/>
    <w:rsid w:val="00B20EEB"/>
    <w:rsid w:val="00B2152E"/>
    <w:rsid w:val="00B221D3"/>
    <w:rsid w:val="00B22679"/>
    <w:rsid w:val="00B22EE4"/>
    <w:rsid w:val="00B22F3A"/>
    <w:rsid w:val="00B230B0"/>
    <w:rsid w:val="00B2398A"/>
    <w:rsid w:val="00B23B25"/>
    <w:rsid w:val="00B23B98"/>
    <w:rsid w:val="00B23BC8"/>
    <w:rsid w:val="00B245A8"/>
    <w:rsid w:val="00B247C0"/>
    <w:rsid w:val="00B24A7F"/>
    <w:rsid w:val="00B24B3F"/>
    <w:rsid w:val="00B24E2D"/>
    <w:rsid w:val="00B25124"/>
    <w:rsid w:val="00B25364"/>
    <w:rsid w:val="00B25CA7"/>
    <w:rsid w:val="00B26693"/>
    <w:rsid w:val="00B26933"/>
    <w:rsid w:val="00B271EE"/>
    <w:rsid w:val="00B2781F"/>
    <w:rsid w:val="00B27A48"/>
    <w:rsid w:val="00B27C67"/>
    <w:rsid w:val="00B27D7A"/>
    <w:rsid w:val="00B309C6"/>
    <w:rsid w:val="00B30E10"/>
    <w:rsid w:val="00B3109E"/>
    <w:rsid w:val="00B312C8"/>
    <w:rsid w:val="00B3147C"/>
    <w:rsid w:val="00B316D0"/>
    <w:rsid w:val="00B320E9"/>
    <w:rsid w:val="00B324B8"/>
    <w:rsid w:val="00B32519"/>
    <w:rsid w:val="00B3268C"/>
    <w:rsid w:val="00B3307E"/>
    <w:rsid w:val="00B332B2"/>
    <w:rsid w:val="00B332DC"/>
    <w:rsid w:val="00B33714"/>
    <w:rsid w:val="00B337C2"/>
    <w:rsid w:val="00B33BA4"/>
    <w:rsid w:val="00B33BCA"/>
    <w:rsid w:val="00B34704"/>
    <w:rsid w:val="00B35651"/>
    <w:rsid w:val="00B359EC"/>
    <w:rsid w:val="00B35BD1"/>
    <w:rsid w:val="00B35C8A"/>
    <w:rsid w:val="00B35E23"/>
    <w:rsid w:val="00B35E3D"/>
    <w:rsid w:val="00B35F1F"/>
    <w:rsid w:val="00B360E3"/>
    <w:rsid w:val="00B3629C"/>
    <w:rsid w:val="00B3680B"/>
    <w:rsid w:val="00B36871"/>
    <w:rsid w:val="00B36D11"/>
    <w:rsid w:val="00B36E2E"/>
    <w:rsid w:val="00B37465"/>
    <w:rsid w:val="00B379E6"/>
    <w:rsid w:val="00B40559"/>
    <w:rsid w:val="00B407E5"/>
    <w:rsid w:val="00B41140"/>
    <w:rsid w:val="00B4140B"/>
    <w:rsid w:val="00B417B1"/>
    <w:rsid w:val="00B41E19"/>
    <w:rsid w:val="00B4236D"/>
    <w:rsid w:val="00B42B89"/>
    <w:rsid w:val="00B42E47"/>
    <w:rsid w:val="00B43A34"/>
    <w:rsid w:val="00B43A5F"/>
    <w:rsid w:val="00B43C44"/>
    <w:rsid w:val="00B43DFF"/>
    <w:rsid w:val="00B43FB5"/>
    <w:rsid w:val="00B44624"/>
    <w:rsid w:val="00B4488F"/>
    <w:rsid w:val="00B44FE6"/>
    <w:rsid w:val="00B45337"/>
    <w:rsid w:val="00B45B17"/>
    <w:rsid w:val="00B46060"/>
    <w:rsid w:val="00B4621F"/>
    <w:rsid w:val="00B468B1"/>
    <w:rsid w:val="00B46981"/>
    <w:rsid w:val="00B469D8"/>
    <w:rsid w:val="00B46C04"/>
    <w:rsid w:val="00B472DB"/>
    <w:rsid w:val="00B47600"/>
    <w:rsid w:val="00B47B53"/>
    <w:rsid w:val="00B504F5"/>
    <w:rsid w:val="00B50613"/>
    <w:rsid w:val="00B516AD"/>
    <w:rsid w:val="00B51804"/>
    <w:rsid w:val="00B51ACE"/>
    <w:rsid w:val="00B51B05"/>
    <w:rsid w:val="00B51CEB"/>
    <w:rsid w:val="00B51F3D"/>
    <w:rsid w:val="00B520EF"/>
    <w:rsid w:val="00B523FF"/>
    <w:rsid w:val="00B52945"/>
    <w:rsid w:val="00B530BD"/>
    <w:rsid w:val="00B5476D"/>
    <w:rsid w:val="00B548C2"/>
    <w:rsid w:val="00B54923"/>
    <w:rsid w:val="00B54BF3"/>
    <w:rsid w:val="00B54C3D"/>
    <w:rsid w:val="00B54CED"/>
    <w:rsid w:val="00B55423"/>
    <w:rsid w:val="00B55751"/>
    <w:rsid w:val="00B557E9"/>
    <w:rsid w:val="00B55E3B"/>
    <w:rsid w:val="00B5675E"/>
    <w:rsid w:val="00B567FB"/>
    <w:rsid w:val="00B56CF2"/>
    <w:rsid w:val="00B57479"/>
    <w:rsid w:val="00B574F0"/>
    <w:rsid w:val="00B57542"/>
    <w:rsid w:val="00B60138"/>
    <w:rsid w:val="00B607BE"/>
    <w:rsid w:val="00B608AC"/>
    <w:rsid w:val="00B60B88"/>
    <w:rsid w:val="00B60CAF"/>
    <w:rsid w:val="00B614C3"/>
    <w:rsid w:val="00B61795"/>
    <w:rsid w:val="00B61E79"/>
    <w:rsid w:val="00B62249"/>
    <w:rsid w:val="00B6252D"/>
    <w:rsid w:val="00B6273B"/>
    <w:rsid w:val="00B62CE9"/>
    <w:rsid w:val="00B63031"/>
    <w:rsid w:val="00B6307B"/>
    <w:rsid w:val="00B6344D"/>
    <w:rsid w:val="00B638E2"/>
    <w:rsid w:val="00B63BC5"/>
    <w:rsid w:val="00B63F23"/>
    <w:rsid w:val="00B640BB"/>
    <w:rsid w:val="00B641EA"/>
    <w:rsid w:val="00B64762"/>
    <w:rsid w:val="00B6485B"/>
    <w:rsid w:val="00B648CA"/>
    <w:rsid w:val="00B649E1"/>
    <w:rsid w:val="00B64C17"/>
    <w:rsid w:val="00B64C5C"/>
    <w:rsid w:val="00B64FD9"/>
    <w:rsid w:val="00B65E11"/>
    <w:rsid w:val="00B65E90"/>
    <w:rsid w:val="00B666C8"/>
    <w:rsid w:val="00B66917"/>
    <w:rsid w:val="00B669E9"/>
    <w:rsid w:val="00B66BA4"/>
    <w:rsid w:val="00B66DBF"/>
    <w:rsid w:val="00B676B9"/>
    <w:rsid w:val="00B676BB"/>
    <w:rsid w:val="00B677B9"/>
    <w:rsid w:val="00B67A18"/>
    <w:rsid w:val="00B67E69"/>
    <w:rsid w:val="00B712FC"/>
    <w:rsid w:val="00B713A0"/>
    <w:rsid w:val="00B7153F"/>
    <w:rsid w:val="00B7208D"/>
    <w:rsid w:val="00B72604"/>
    <w:rsid w:val="00B7316B"/>
    <w:rsid w:val="00B7329D"/>
    <w:rsid w:val="00B73388"/>
    <w:rsid w:val="00B74547"/>
    <w:rsid w:val="00B748C8"/>
    <w:rsid w:val="00B749CC"/>
    <w:rsid w:val="00B74A9C"/>
    <w:rsid w:val="00B74F16"/>
    <w:rsid w:val="00B75540"/>
    <w:rsid w:val="00B75731"/>
    <w:rsid w:val="00B758B6"/>
    <w:rsid w:val="00B75B4C"/>
    <w:rsid w:val="00B76130"/>
    <w:rsid w:val="00B76A04"/>
    <w:rsid w:val="00B774BF"/>
    <w:rsid w:val="00B7770E"/>
    <w:rsid w:val="00B77AC0"/>
    <w:rsid w:val="00B800D0"/>
    <w:rsid w:val="00B8028D"/>
    <w:rsid w:val="00B807C7"/>
    <w:rsid w:val="00B80F12"/>
    <w:rsid w:val="00B80FF6"/>
    <w:rsid w:val="00B810FD"/>
    <w:rsid w:val="00B8153A"/>
    <w:rsid w:val="00B819CE"/>
    <w:rsid w:val="00B82039"/>
    <w:rsid w:val="00B82212"/>
    <w:rsid w:val="00B82517"/>
    <w:rsid w:val="00B82B45"/>
    <w:rsid w:val="00B82C4E"/>
    <w:rsid w:val="00B82EEC"/>
    <w:rsid w:val="00B837C7"/>
    <w:rsid w:val="00B837F7"/>
    <w:rsid w:val="00B83A8F"/>
    <w:rsid w:val="00B84D8F"/>
    <w:rsid w:val="00B84F7A"/>
    <w:rsid w:val="00B855EF"/>
    <w:rsid w:val="00B8567A"/>
    <w:rsid w:val="00B8592D"/>
    <w:rsid w:val="00B8601C"/>
    <w:rsid w:val="00B86AA7"/>
    <w:rsid w:val="00B86CB6"/>
    <w:rsid w:val="00B8741B"/>
    <w:rsid w:val="00B8754A"/>
    <w:rsid w:val="00B87D52"/>
    <w:rsid w:val="00B87DE4"/>
    <w:rsid w:val="00B90079"/>
    <w:rsid w:val="00B902A9"/>
    <w:rsid w:val="00B90CDD"/>
    <w:rsid w:val="00B90D43"/>
    <w:rsid w:val="00B91290"/>
    <w:rsid w:val="00B912B4"/>
    <w:rsid w:val="00B91369"/>
    <w:rsid w:val="00B91856"/>
    <w:rsid w:val="00B91B47"/>
    <w:rsid w:val="00B91B8D"/>
    <w:rsid w:val="00B91D09"/>
    <w:rsid w:val="00B91F7A"/>
    <w:rsid w:val="00B922E0"/>
    <w:rsid w:val="00B924B8"/>
    <w:rsid w:val="00B92811"/>
    <w:rsid w:val="00B92B21"/>
    <w:rsid w:val="00B930EF"/>
    <w:rsid w:val="00B93952"/>
    <w:rsid w:val="00B93E41"/>
    <w:rsid w:val="00B93F87"/>
    <w:rsid w:val="00B94472"/>
    <w:rsid w:val="00B946C3"/>
    <w:rsid w:val="00B94884"/>
    <w:rsid w:val="00B948A9"/>
    <w:rsid w:val="00B94910"/>
    <w:rsid w:val="00B95017"/>
    <w:rsid w:val="00B95198"/>
    <w:rsid w:val="00B956C4"/>
    <w:rsid w:val="00B958CA"/>
    <w:rsid w:val="00B95B1A"/>
    <w:rsid w:val="00B95E81"/>
    <w:rsid w:val="00B96322"/>
    <w:rsid w:val="00B964E0"/>
    <w:rsid w:val="00B9668C"/>
    <w:rsid w:val="00B9691D"/>
    <w:rsid w:val="00B96B40"/>
    <w:rsid w:val="00B96C7B"/>
    <w:rsid w:val="00B96CE9"/>
    <w:rsid w:val="00B974AB"/>
    <w:rsid w:val="00B97A2F"/>
    <w:rsid w:val="00BA05A0"/>
    <w:rsid w:val="00BA0C81"/>
    <w:rsid w:val="00BA0D73"/>
    <w:rsid w:val="00BA1068"/>
    <w:rsid w:val="00BA143E"/>
    <w:rsid w:val="00BA1450"/>
    <w:rsid w:val="00BA1B92"/>
    <w:rsid w:val="00BA1F1F"/>
    <w:rsid w:val="00BA2611"/>
    <w:rsid w:val="00BA2C17"/>
    <w:rsid w:val="00BA3599"/>
    <w:rsid w:val="00BA39DF"/>
    <w:rsid w:val="00BA3C90"/>
    <w:rsid w:val="00BA3E77"/>
    <w:rsid w:val="00BA4C0F"/>
    <w:rsid w:val="00BA53E7"/>
    <w:rsid w:val="00BA563B"/>
    <w:rsid w:val="00BA595D"/>
    <w:rsid w:val="00BA5F3A"/>
    <w:rsid w:val="00BA66F8"/>
    <w:rsid w:val="00BA6A87"/>
    <w:rsid w:val="00BA6BD8"/>
    <w:rsid w:val="00BA6F3D"/>
    <w:rsid w:val="00BA70B9"/>
    <w:rsid w:val="00BA720D"/>
    <w:rsid w:val="00BA7213"/>
    <w:rsid w:val="00BA7C26"/>
    <w:rsid w:val="00BA7ED4"/>
    <w:rsid w:val="00BB08DD"/>
    <w:rsid w:val="00BB0ADE"/>
    <w:rsid w:val="00BB0DD2"/>
    <w:rsid w:val="00BB1733"/>
    <w:rsid w:val="00BB17EE"/>
    <w:rsid w:val="00BB1C8F"/>
    <w:rsid w:val="00BB2A1A"/>
    <w:rsid w:val="00BB35EB"/>
    <w:rsid w:val="00BB3AB5"/>
    <w:rsid w:val="00BB3BD7"/>
    <w:rsid w:val="00BB3C98"/>
    <w:rsid w:val="00BB4169"/>
    <w:rsid w:val="00BB4242"/>
    <w:rsid w:val="00BB453C"/>
    <w:rsid w:val="00BB491B"/>
    <w:rsid w:val="00BB4A30"/>
    <w:rsid w:val="00BB50E4"/>
    <w:rsid w:val="00BB5459"/>
    <w:rsid w:val="00BB55DD"/>
    <w:rsid w:val="00BB6725"/>
    <w:rsid w:val="00BB6A09"/>
    <w:rsid w:val="00BB6A8D"/>
    <w:rsid w:val="00BB6E0E"/>
    <w:rsid w:val="00BB6E2D"/>
    <w:rsid w:val="00BB7484"/>
    <w:rsid w:val="00BB7713"/>
    <w:rsid w:val="00BB7BE7"/>
    <w:rsid w:val="00BB7C7C"/>
    <w:rsid w:val="00BC0040"/>
    <w:rsid w:val="00BC0051"/>
    <w:rsid w:val="00BC01C7"/>
    <w:rsid w:val="00BC0756"/>
    <w:rsid w:val="00BC079C"/>
    <w:rsid w:val="00BC0AAC"/>
    <w:rsid w:val="00BC253E"/>
    <w:rsid w:val="00BC2737"/>
    <w:rsid w:val="00BC285E"/>
    <w:rsid w:val="00BC29CD"/>
    <w:rsid w:val="00BC2C1C"/>
    <w:rsid w:val="00BC2C9F"/>
    <w:rsid w:val="00BC2FFE"/>
    <w:rsid w:val="00BC3833"/>
    <w:rsid w:val="00BC386B"/>
    <w:rsid w:val="00BC4166"/>
    <w:rsid w:val="00BC4274"/>
    <w:rsid w:val="00BC42BE"/>
    <w:rsid w:val="00BC49F3"/>
    <w:rsid w:val="00BC4C25"/>
    <w:rsid w:val="00BC514C"/>
    <w:rsid w:val="00BC540E"/>
    <w:rsid w:val="00BC61F4"/>
    <w:rsid w:val="00BC62DB"/>
    <w:rsid w:val="00BC6A00"/>
    <w:rsid w:val="00BC7077"/>
    <w:rsid w:val="00BC736C"/>
    <w:rsid w:val="00BC75D8"/>
    <w:rsid w:val="00BC7753"/>
    <w:rsid w:val="00BD025F"/>
    <w:rsid w:val="00BD03EE"/>
    <w:rsid w:val="00BD09F4"/>
    <w:rsid w:val="00BD0F94"/>
    <w:rsid w:val="00BD1162"/>
    <w:rsid w:val="00BD134D"/>
    <w:rsid w:val="00BD1672"/>
    <w:rsid w:val="00BD16CE"/>
    <w:rsid w:val="00BD1794"/>
    <w:rsid w:val="00BD199D"/>
    <w:rsid w:val="00BD1B2C"/>
    <w:rsid w:val="00BD1D63"/>
    <w:rsid w:val="00BD1D6D"/>
    <w:rsid w:val="00BD31CC"/>
    <w:rsid w:val="00BD3AED"/>
    <w:rsid w:val="00BD3E38"/>
    <w:rsid w:val="00BD42A4"/>
    <w:rsid w:val="00BD4547"/>
    <w:rsid w:val="00BD45E8"/>
    <w:rsid w:val="00BD4606"/>
    <w:rsid w:val="00BD4754"/>
    <w:rsid w:val="00BD4773"/>
    <w:rsid w:val="00BD48A7"/>
    <w:rsid w:val="00BD4C12"/>
    <w:rsid w:val="00BD5069"/>
    <w:rsid w:val="00BD53FC"/>
    <w:rsid w:val="00BD6941"/>
    <w:rsid w:val="00BD6FEB"/>
    <w:rsid w:val="00BD7854"/>
    <w:rsid w:val="00BD7E2A"/>
    <w:rsid w:val="00BE0915"/>
    <w:rsid w:val="00BE0C5B"/>
    <w:rsid w:val="00BE0ED0"/>
    <w:rsid w:val="00BE12D0"/>
    <w:rsid w:val="00BE1909"/>
    <w:rsid w:val="00BE1930"/>
    <w:rsid w:val="00BE1DA0"/>
    <w:rsid w:val="00BE1E0C"/>
    <w:rsid w:val="00BE26F2"/>
    <w:rsid w:val="00BE2992"/>
    <w:rsid w:val="00BE3213"/>
    <w:rsid w:val="00BE33F0"/>
    <w:rsid w:val="00BE38A9"/>
    <w:rsid w:val="00BE3A91"/>
    <w:rsid w:val="00BE42AC"/>
    <w:rsid w:val="00BE46C6"/>
    <w:rsid w:val="00BE4DA6"/>
    <w:rsid w:val="00BE5143"/>
    <w:rsid w:val="00BE55AE"/>
    <w:rsid w:val="00BE5EC1"/>
    <w:rsid w:val="00BE60BC"/>
    <w:rsid w:val="00BE61E0"/>
    <w:rsid w:val="00BE691E"/>
    <w:rsid w:val="00BE6933"/>
    <w:rsid w:val="00BE6A41"/>
    <w:rsid w:val="00BE6B19"/>
    <w:rsid w:val="00BE6B8E"/>
    <w:rsid w:val="00BE6D4E"/>
    <w:rsid w:val="00BE6E56"/>
    <w:rsid w:val="00BE7F2F"/>
    <w:rsid w:val="00BF0EB9"/>
    <w:rsid w:val="00BF0F6D"/>
    <w:rsid w:val="00BF0FD9"/>
    <w:rsid w:val="00BF1D65"/>
    <w:rsid w:val="00BF2308"/>
    <w:rsid w:val="00BF2691"/>
    <w:rsid w:val="00BF280C"/>
    <w:rsid w:val="00BF2DD5"/>
    <w:rsid w:val="00BF30D1"/>
    <w:rsid w:val="00BF3E40"/>
    <w:rsid w:val="00BF42E3"/>
    <w:rsid w:val="00BF4B70"/>
    <w:rsid w:val="00BF50B5"/>
    <w:rsid w:val="00BF512F"/>
    <w:rsid w:val="00BF59E1"/>
    <w:rsid w:val="00BF644A"/>
    <w:rsid w:val="00BF78B6"/>
    <w:rsid w:val="00BF797A"/>
    <w:rsid w:val="00BF7AAA"/>
    <w:rsid w:val="00C00AF9"/>
    <w:rsid w:val="00C00DB8"/>
    <w:rsid w:val="00C0170D"/>
    <w:rsid w:val="00C01B32"/>
    <w:rsid w:val="00C021AA"/>
    <w:rsid w:val="00C02227"/>
    <w:rsid w:val="00C02566"/>
    <w:rsid w:val="00C025D2"/>
    <w:rsid w:val="00C02618"/>
    <w:rsid w:val="00C026E3"/>
    <w:rsid w:val="00C0282B"/>
    <w:rsid w:val="00C030C9"/>
    <w:rsid w:val="00C035A4"/>
    <w:rsid w:val="00C03B73"/>
    <w:rsid w:val="00C03FAD"/>
    <w:rsid w:val="00C04300"/>
    <w:rsid w:val="00C044F9"/>
    <w:rsid w:val="00C04B90"/>
    <w:rsid w:val="00C05096"/>
    <w:rsid w:val="00C0511F"/>
    <w:rsid w:val="00C05BBA"/>
    <w:rsid w:val="00C062BB"/>
    <w:rsid w:val="00C06A59"/>
    <w:rsid w:val="00C075E3"/>
    <w:rsid w:val="00C07672"/>
    <w:rsid w:val="00C07A36"/>
    <w:rsid w:val="00C07F89"/>
    <w:rsid w:val="00C10C18"/>
    <w:rsid w:val="00C11510"/>
    <w:rsid w:val="00C11595"/>
    <w:rsid w:val="00C1160B"/>
    <w:rsid w:val="00C11827"/>
    <w:rsid w:val="00C118B9"/>
    <w:rsid w:val="00C12BD9"/>
    <w:rsid w:val="00C12DE4"/>
    <w:rsid w:val="00C12F2D"/>
    <w:rsid w:val="00C1433D"/>
    <w:rsid w:val="00C1437F"/>
    <w:rsid w:val="00C143B1"/>
    <w:rsid w:val="00C14C1B"/>
    <w:rsid w:val="00C14CA2"/>
    <w:rsid w:val="00C15197"/>
    <w:rsid w:val="00C151B2"/>
    <w:rsid w:val="00C15448"/>
    <w:rsid w:val="00C161D7"/>
    <w:rsid w:val="00C16215"/>
    <w:rsid w:val="00C16AB9"/>
    <w:rsid w:val="00C16D6E"/>
    <w:rsid w:val="00C17295"/>
    <w:rsid w:val="00C173AE"/>
    <w:rsid w:val="00C17638"/>
    <w:rsid w:val="00C176AF"/>
    <w:rsid w:val="00C17837"/>
    <w:rsid w:val="00C17C14"/>
    <w:rsid w:val="00C20490"/>
    <w:rsid w:val="00C207BC"/>
    <w:rsid w:val="00C20D15"/>
    <w:rsid w:val="00C21AED"/>
    <w:rsid w:val="00C21D2C"/>
    <w:rsid w:val="00C224E1"/>
    <w:rsid w:val="00C22691"/>
    <w:rsid w:val="00C2365B"/>
    <w:rsid w:val="00C23A0D"/>
    <w:rsid w:val="00C23A42"/>
    <w:rsid w:val="00C240CA"/>
    <w:rsid w:val="00C2413D"/>
    <w:rsid w:val="00C241C0"/>
    <w:rsid w:val="00C2435E"/>
    <w:rsid w:val="00C24460"/>
    <w:rsid w:val="00C24DD0"/>
    <w:rsid w:val="00C25209"/>
    <w:rsid w:val="00C25E49"/>
    <w:rsid w:val="00C26B96"/>
    <w:rsid w:val="00C271D2"/>
    <w:rsid w:val="00C276E9"/>
    <w:rsid w:val="00C27A12"/>
    <w:rsid w:val="00C27D8E"/>
    <w:rsid w:val="00C30456"/>
    <w:rsid w:val="00C30460"/>
    <w:rsid w:val="00C307A6"/>
    <w:rsid w:val="00C30B29"/>
    <w:rsid w:val="00C30CBC"/>
    <w:rsid w:val="00C311F1"/>
    <w:rsid w:val="00C31DD1"/>
    <w:rsid w:val="00C31DD5"/>
    <w:rsid w:val="00C33838"/>
    <w:rsid w:val="00C33F0D"/>
    <w:rsid w:val="00C340D2"/>
    <w:rsid w:val="00C341C4"/>
    <w:rsid w:val="00C349A4"/>
    <w:rsid w:val="00C35284"/>
    <w:rsid w:val="00C36951"/>
    <w:rsid w:val="00C370D0"/>
    <w:rsid w:val="00C37263"/>
    <w:rsid w:val="00C374E4"/>
    <w:rsid w:val="00C374F9"/>
    <w:rsid w:val="00C37BF4"/>
    <w:rsid w:val="00C37D1C"/>
    <w:rsid w:val="00C37DA8"/>
    <w:rsid w:val="00C4079A"/>
    <w:rsid w:val="00C40A45"/>
    <w:rsid w:val="00C40EBC"/>
    <w:rsid w:val="00C40ECA"/>
    <w:rsid w:val="00C40F4B"/>
    <w:rsid w:val="00C410AE"/>
    <w:rsid w:val="00C417F8"/>
    <w:rsid w:val="00C41E5E"/>
    <w:rsid w:val="00C42AE6"/>
    <w:rsid w:val="00C42C46"/>
    <w:rsid w:val="00C4324D"/>
    <w:rsid w:val="00C433D0"/>
    <w:rsid w:val="00C43658"/>
    <w:rsid w:val="00C43B34"/>
    <w:rsid w:val="00C43BEF"/>
    <w:rsid w:val="00C44AF3"/>
    <w:rsid w:val="00C4561C"/>
    <w:rsid w:val="00C45AF0"/>
    <w:rsid w:val="00C4673F"/>
    <w:rsid w:val="00C46C4F"/>
    <w:rsid w:val="00C46E4D"/>
    <w:rsid w:val="00C46F5B"/>
    <w:rsid w:val="00C46FDE"/>
    <w:rsid w:val="00C47118"/>
    <w:rsid w:val="00C47499"/>
    <w:rsid w:val="00C479D5"/>
    <w:rsid w:val="00C47AEB"/>
    <w:rsid w:val="00C47C7C"/>
    <w:rsid w:val="00C47CE6"/>
    <w:rsid w:val="00C501AF"/>
    <w:rsid w:val="00C50245"/>
    <w:rsid w:val="00C5053F"/>
    <w:rsid w:val="00C50744"/>
    <w:rsid w:val="00C50FBD"/>
    <w:rsid w:val="00C51219"/>
    <w:rsid w:val="00C51228"/>
    <w:rsid w:val="00C516A0"/>
    <w:rsid w:val="00C5241C"/>
    <w:rsid w:val="00C52BCE"/>
    <w:rsid w:val="00C52C26"/>
    <w:rsid w:val="00C53A68"/>
    <w:rsid w:val="00C53C52"/>
    <w:rsid w:val="00C53C9E"/>
    <w:rsid w:val="00C5400D"/>
    <w:rsid w:val="00C54092"/>
    <w:rsid w:val="00C5435F"/>
    <w:rsid w:val="00C5442E"/>
    <w:rsid w:val="00C54467"/>
    <w:rsid w:val="00C54DB6"/>
    <w:rsid w:val="00C55073"/>
    <w:rsid w:val="00C55101"/>
    <w:rsid w:val="00C55AAF"/>
    <w:rsid w:val="00C566BD"/>
    <w:rsid w:val="00C56925"/>
    <w:rsid w:val="00C57788"/>
    <w:rsid w:val="00C57AAD"/>
    <w:rsid w:val="00C57D97"/>
    <w:rsid w:val="00C60E43"/>
    <w:rsid w:val="00C612D6"/>
    <w:rsid w:val="00C61A0C"/>
    <w:rsid w:val="00C61C48"/>
    <w:rsid w:val="00C62207"/>
    <w:rsid w:val="00C622A6"/>
    <w:rsid w:val="00C62449"/>
    <w:rsid w:val="00C626C7"/>
    <w:rsid w:val="00C62D51"/>
    <w:rsid w:val="00C62D8A"/>
    <w:rsid w:val="00C62F70"/>
    <w:rsid w:val="00C63041"/>
    <w:rsid w:val="00C63FAA"/>
    <w:rsid w:val="00C642B0"/>
    <w:rsid w:val="00C64BB2"/>
    <w:rsid w:val="00C65559"/>
    <w:rsid w:val="00C655E4"/>
    <w:rsid w:val="00C65670"/>
    <w:rsid w:val="00C65695"/>
    <w:rsid w:val="00C65A2B"/>
    <w:rsid w:val="00C660CE"/>
    <w:rsid w:val="00C660EE"/>
    <w:rsid w:val="00C66594"/>
    <w:rsid w:val="00C6674A"/>
    <w:rsid w:val="00C66E6D"/>
    <w:rsid w:val="00C674E7"/>
    <w:rsid w:val="00C67AD0"/>
    <w:rsid w:val="00C67BC2"/>
    <w:rsid w:val="00C67FD1"/>
    <w:rsid w:val="00C700B2"/>
    <w:rsid w:val="00C70587"/>
    <w:rsid w:val="00C706FA"/>
    <w:rsid w:val="00C72520"/>
    <w:rsid w:val="00C73DA4"/>
    <w:rsid w:val="00C74245"/>
    <w:rsid w:val="00C74624"/>
    <w:rsid w:val="00C74C76"/>
    <w:rsid w:val="00C74F60"/>
    <w:rsid w:val="00C753FC"/>
    <w:rsid w:val="00C756D9"/>
    <w:rsid w:val="00C75F46"/>
    <w:rsid w:val="00C7685C"/>
    <w:rsid w:val="00C76A4F"/>
    <w:rsid w:val="00C77600"/>
    <w:rsid w:val="00C77A0B"/>
    <w:rsid w:val="00C77EDF"/>
    <w:rsid w:val="00C77EF2"/>
    <w:rsid w:val="00C801BB"/>
    <w:rsid w:val="00C809D3"/>
    <w:rsid w:val="00C80DF2"/>
    <w:rsid w:val="00C80E36"/>
    <w:rsid w:val="00C812D0"/>
    <w:rsid w:val="00C817DC"/>
    <w:rsid w:val="00C81FA2"/>
    <w:rsid w:val="00C82108"/>
    <w:rsid w:val="00C821AA"/>
    <w:rsid w:val="00C823A6"/>
    <w:rsid w:val="00C825EB"/>
    <w:rsid w:val="00C82B0E"/>
    <w:rsid w:val="00C82E13"/>
    <w:rsid w:val="00C83481"/>
    <w:rsid w:val="00C83950"/>
    <w:rsid w:val="00C84717"/>
    <w:rsid w:val="00C84801"/>
    <w:rsid w:val="00C851F8"/>
    <w:rsid w:val="00C85233"/>
    <w:rsid w:val="00C85791"/>
    <w:rsid w:val="00C858E2"/>
    <w:rsid w:val="00C862CB"/>
    <w:rsid w:val="00C86523"/>
    <w:rsid w:val="00C86863"/>
    <w:rsid w:val="00C87025"/>
    <w:rsid w:val="00C87911"/>
    <w:rsid w:val="00C87DF7"/>
    <w:rsid w:val="00C87E83"/>
    <w:rsid w:val="00C87E9A"/>
    <w:rsid w:val="00C9037A"/>
    <w:rsid w:val="00C9084B"/>
    <w:rsid w:val="00C9158C"/>
    <w:rsid w:val="00C91871"/>
    <w:rsid w:val="00C91C20"/>
    <w:rsid w:val="00C92455"/>
    <w:rsid w:val="00C927B2"/>
    <w:rsid w:val="00C92A69"/>
    <w:rsid w:val="00C92B4A"/>
    <w:rsid w:val="00C93336"/>
    <w:rsid w:val="00C94782"/>
    <w:rsid w:val="00C950D2"/>
    <w:rsid w:val="00C95654"/>
    <w:rsid w:val="00C956BE"/>
    <w:rsid w:val="00C95D45"/>
    <w:rsid w:val="00C96CC1"/>
    <w:rsid w:val="00C9726B"/>
    <w:rsid w:val="00C97C41"/>
    <w:rsid w:val="00C97CF1"/>
    <w:rsid w:val="00CA0217"/>
    <w:rsid w:val="00CA04BF"/>
    <w:rsid w:val="00CA0844"/>
    <w:rsid w:val="00CA0D1B"/>
    <w:rsid w:val="00CA0DC7"/>
    <w:rsid w:val="00CA1558"/>
    <w:rsid w:val="00CA1877"/>
    <w:rsid w:val="00CA2311"/>
    <w:rsid w:val="00CA278D"/>
    <w:rsid w:val="00CA2B50"/>
    <w:rsid w:val="00CA2DEA"/>
    <w:rsid w:val="00CA3503"/>
    <w:rsid w:val="00CA3A8F"/>
    <w:rsid w:val="00CA3EC5"/>
    <w:rsid w:val="00CA3FE7"/>
    <w:rsid w:val="00CA4369"/>
    <w:rsid w:val="00CA4876"/>
    <w:rsid w:val="00CA4897"/>
    <w:rsid w:val="00CA5498"/>
    <w:rsid w:val="00CA56D8"/>
    <w:rsid w:val="00CA5A16"/>
    <w:rsid w:val="00CA5AB3"/>
    <w:rsid w:val="00CA5E61"/>
    <w:rsid w:val="00CA5F57"/>
    <w:rsid w:val="00CA6115"/>
    <w:rsid w:val="00CA62F2"/>
    <w:rsid w:val="00CA69FD"/>
    <w:rsid w:val="00CA71D0"/>
    <w:rsid w:val="00CA73E8"/>
    <w:rsid w:val="00CA75BF"/>
    <w:rsid w:val="00CA78A2"/>
    <w:rsid w:val="00CB068C"/>
    <w:rsid w:val="00CB0A78"/>
    <w:rsid w:val="00CB0AB4"/>
    <w:rsid w:val="00CB0DC1"/>
    <w:rsid w:val="00CB1375"/>
    <w:rsid w:val="00CB1486"/>
    <w:rsid w:val="00CB14D3"/>
    <w:rsid w:val="00CB17DD"/>
    <w:rsid w:val="00CB1E46"/>
    <w:rsid w:val="00CB1EA0"/>
    <w:rsid w:val="00CB1EF8"/>
    <w:rsid w:val="00CB26E6"/>
    <w:rsid w:val="00CB2A79"/>
    <w:rsid w:val="00CB353F"/>
    <w:rsid w:val="00CB35F9"/>
    <w:rsid w:val="00CB3827"/>
    <w:rsid w:val="00CB3BE3"/>
    <w:rsid w:val="00CB3E49"/>
    <w:rsid w:val="00CB4082"/>
    <w:rsid w:val="00CB43C7"/>
    <w:rsid w:val="00CB4C6C"/>
    <w:rsid w:val="00CB4EB3"/>
    <w:rsid w:val="00CB502F"/>
    <w:rsid w:val="00CB5674"/>
    <w:rsid w:val="00CB568F"/>
    <w:rsid w:val="00CB56BC"/>
    <w:rsid w:val="00CB5841"/>
    <w:rsid w:val="00CB5CDC"/>
    <w:rsid w:val="00CB5E83"/>
    <w:rsid w:val="00CB6019"/>
    <w:rsid w:val="00CB62EE"/>
    <w:rsid w:val="00CB698B"/>
    <w:rsid w:val="00CB6B71"/>
    <w:rsid w:val="00CB7C07"/>
    <w:rsid w:val="00CC0286"/>
    <w:rsid w:val="00CC0A19"/>
    <w:rsid w:val="00CC0DDD"/>
    <w:rsid w:val="00CC10A4"/>
    <w:rsid w:val="00CC1143"/>
    <w:rsid w:val="00CC16FA"/>
    <w:rsid w:val="00CC199E"/>
    <w:rsid w:val="00CC1D8B"/>
    <w:rsid w:val="00CC29CE"/>
    <w:rsid w:val="00CC2B46"/>
    <w:rsid w:val="00CC2CEE"/>
    <w:rsid w:val="00CC2EAD"/>
    <w:rsid w:val="00CC31E1"/>
    <w:rsid w:val="00CC31E7"/>
    <w:rsid w:val="00CC36D9"/>
    <w:rsid w:val="00CC3D68"/>
    <w:rsid w:val="00CC46A2"/>
    <w:rsid w:val="00CC48E9"/>
    <w:rsid w:val="00CC48F6"/>
    <w:rsid w:val="00CC4C1E"/>
    <w:rsid w:val="00CC5217"/>
    <w:rsid w:val="00CC54E9"/>
    <w:rsid w:val="00CC569A"/>
    <w:rsid w:val="00CC575A"/>
    <w:rsid w:val="00CC5EA9"/>
    <w:rsid w:val="00CC629E"/>
    <w:rsid w:val="00CC64CC"/>
    <w:rsid w:val="00CC6935"/>
    <w:rsid w:val="00CC6A85"/>
    <w:rsid w:val="00CC6CC9"/>
    <w:rsid w:val="00CC6EAE"/>
    <w:rsid w:val="00CC7107"/>
    <w:rsid w:val="00CC7505"/>
    <w:rsid w:val="00CC7977"/>
    <w:rsid w:val="00CC7DCD"/>
    <w:rsid w:val="00CD0C70"/>
    <w:rsid w:val="00CD0E72"/>
    <w:rsid w:val="00CD1385"/>
    <w:rsid w:val="00CD1A66"/>
    <w:rsid w:val="00CD1AA6"/>
    <w:rsid w:val="00CD1FF9"/>
    <w:rsid w:val="00CD23E6"/>
    <w:rsid w:val="00CD2DE8"/>
    <w:rsid w:val="00CD37F8"/>
    <w:rsid w:val="00CD3BB8"/>
    <w:rsid w:val="00CD3D0F"/>
    <w:rsid w:val="00CD4375"/>
    <w:rsid w:val="00CD4448"/>
    <w:rsid w:val="00CD452E"/>
    <w:rsid w:val="00CD4CBB"/>
    <w:rsid w:val="00CD4D78"/>
    <w:rsid w:val="00CD508A"/>
    <w:rsid w:val="00CD576C"/>
    <w:rsid w:val="00CD582C"/>
    <w:rsid w:val="00CD5A76"/>
    <w:rsid w:val="00CD645B"/>
    <w:rsid w:val="00CD6A63"/>
    <w:rsid w:val="00CD6EBC"/>
    <w:rsid w:val="00CD746A"/>
    <w:rsid w:val="00CD7983"/>
    <w:rsid w:val="00CD7DBF"/>
    <w:rsid w:val="00CD7F73"/>
    <w:rsid w:val="00CE01C6"/>
    <w:rsid w:val="00CE046C"/>
    <w:rsid w:val="00CE0866"/>
    <w:rsid w:val="00CE0C0A"/>
    <w:rsid w:val="00CE0DE5"/>
    <w:rsid w:val="00CE1372"/>
    <w:rsid w:val="00CE15D0"/>
    <w:rsid w:val="00CE1919"/>
    <w:rsid w:val="00CE1A28"/>
    <w:rsid w:val="00CE1AC8"/>
    <w:rsid w:val="00CE2625"/>
    <w:rsid w:val="00CE2AEA"/>
    <w:rsid w:val="00CE2AF2"/>
    <w:rsid w:val="00CE3022"/>
    <w:rsid w:val="00CE324D"/>
    <w:rsid w:val="00CE40B4"/>
    <w:rsid w:val="00CE4356"/>
    <w:rsid w:val="00CE4417"/>
    <w:rsid w:val="00CE4F63"/>
    <w:rsid w:val="00CE53B7"/>
    <w:rsid w:val="00CE555B"/>
    <w:rsid w:val="00CE5838"/>
    <w:rsid w:val="00CE5B44"/>
    <w:rsid w:val="00CE5D81"/>
    <w:rsid w:val="00CE5DF2"/>
    <w:rsid w:val="00CE63EF"/>
    <w:rsid w:val="00CE6DF7"/>
    <w:rsid w:val="00CE7288"/>
    <w:rsid w:val="00CE7535"/>
    <w:rsid w:val="00CF086F"/>
    <w:rsid w:val="00CF0AE7"/>
    <w:rsid w:val="00CF0C6F"/>
    <w:rsid w:val="00CF0F0C"/>
    <w:rsid w:val="00CF109F"/>
    <w:rsid w:val="00CF182C"/>
    <w:rsid w:val="00CF2908"/>
    <w:rsid w:val="00CF2D8E"/>
    <w:rsid w:val="00CF30DF"/>
    <w:rsid w:val="00CF314B"/>
    <w:rsid w:val="00CF32AC"/>
    <w:rsid w:val="00CF3DB3"/>
    <w:rsid w:val="00CF3EA6"/>
    <w:rsid w:val="00CF41ED"/>
    <w:rsid w:val="00CF4376"/>
    <w:rsid w:val="00CF458B"/>
    <w:rsid w:val="00CF48C2"/>
    <w:rsid w:val="00CF4D0E"/>
    <w:rsid w:val="00CF506C"/>
    <w:rsid w:val="00CF508C"/>
    <w:rsid w:val="00CF5FE1"/>
    <w:rsid w:val="00CF65DB"/>
    <w:rsid w:val="00CF6664"/>
    <w:rsid w:val="00CF68A9"/>
    <w:rsid w:val="00CF7002"/>
    <w:rsid w:val="00CF7132"/>
    <w:rsid w:val="00CF7A64"/>
    <w:rsid w:val="00D002A3"/>
    <w:rsid w:val="00D00309"/>
    <w:rsid w:val="00D00863"/>
    <w:rsid w:val="00D00B4F"/>
    <w:rsid w:val="00D00C53"/>
    <w:rsid w:val="00D00C58"/>
    <w:rsid w:val="00D00D56"/>
    <w:rsid w:val="00D00FDF"/>
    <w:rsid w:val="00D012AF"/>
    <w:rsid w:val="00D01567"/>
    <w:rsid w:val="00D01CD6"/>
    <w:rsid w:val="00D0230A"/>
    <w:rsid w:val="00D023C0"/>
    <w:rsid w:val="00D02E5F"/>
    <w:rsid w:val="00D02ED1"/>
    <w:rsid w:val="00D036F1"/>
    <w:rsid w:val="00D03E48"/>
    <w:rsid w:val="00D03FAE"/>
    <w:rsid w:val="00D0407E"/>
    <w:rsid w:val="00D049CA"/>
    <w:rsid w:val="00D04A65"/>
    <w:rsid w:val="00D04ACE"/>
    <w:rsid w:val="00D04C63"/>
    <w:rsid w:val="00D04F49"/>
    <w:rsid w:val="00D052A5"/>
    <w:rsid w:val="00D05305"/>
    <w:rsid w:val="00D05466"/>
    <w:rsid w:val="00D05BEE"/>
    <w:rsid w:val="00D05CF4"/>
    <w:rsid w:val="00D05E95"/>
    <w:rsid w:val="00D060C8"/>
    <w:rsid w:val="00D060F5"/>
    <w:rsid w:val="00D06183"/>
    <w:rsid w:val="00D06409"/>
    <w:rsid w:val="00D0666E"/>
    <w:rsid w:val="00D0695E"/>
    <w:rsid w:val="00D069B1"/>
    <w:rsid w:val="00D06D24"/>
    <w:rsid w:val="00D06E5F"/>
    <w:rsid w:val="00D1057E"/>
    <w:rsid w:val="00D1063B"/>
    <w:rsid w:val="00D11193"/>
    <w:rsid w:val="00D1135B"/>
    <w:rsid w:val="00D1154D"/>
    <w:rsid w:val="00D117E4"/>
    <w:rsid w:val="00D1180B"/>
    <w:rsid w:val="00D118FF"/>
    <w:rsid w:val="00D12085"/>
    <w:rsid w:val="00D125AA"/>
    <w:rsid w:val="00D13232"/>
    <w:rsid w:val="00D13AB6"/>
    <w:rsid w:val="00D14024"/>
    <w:rsid w:val="00D143D8"/>
    <w:rsid w:val="00D1515F"/>
    <w:rsid w:val="00D15AD7"/>
    <w:rsid w:val="00D15B95"/>
    <w:rsid w:val="00D16776"/>
    <w:rsid w:val="00D16AC5"/>
    <w:rsid w:val="00D16B2E"/>
    <w:rsid w:val="00D16BC9"/>
    <w:rsid w:val="00D16C3C"/>
    <w:rsid w:val="00D16CA8"/>
    <w:rsid w:val="00D16E72"/>
    <w:rsid w:val="00D17101"/>
    <w:rsid w:val="00D179C3"/>
    <w:rsid w:val="00D20650"/>
    <w:rsid w:val="00D2119A"/>
    <w:rsid w:val="00D212E1"/>
    <w:rsid w:val="00D21D7F"/>
    <w:rsid w:val="00D21E3F"/>
    <w:rsid w:val="00D21F1C"/>
    <w:rsid w:val="00D21F4B"/>
    <w:rsid w:val="00D2207A"/>
    <w:rsid w:val="00D22403"/>
    <w:rsid w:val="00D23327"/>
    <w:rsid w:val="00D2339E"/>
    <w:rsid w:val="00D23419"/>
    <w:rsid w:val="00D238A1"/>
    <w:rsid w:val="00D23AE0"/>
    <w:rsid w:val="00D241B5"/>
    <w:rsid w:val="00D24704"/>
    <w:rsid w:val="00D24AC8"/>
    <w:rsid w:val="00D24D3E"/>
    <w:rsid w:val="00D25305"/>
    <w:rsid w:val="00D25408"/>
    <w:rsid w:val="00D25AE4"/>
    <w:rsid w:val="00D26064"/>
    <w:rsid w:val="00D260A7"/>
    <w:rsid w:val="00D261BA"/>
    <w:rsid w:val="00D26290"/>
    <w:rsid w:val="00D26442"/>
    <w:rsid w:val="00D26DC0"/>
    <w:rsid w:val="00D26F99"/>
    <w:rsid w:val="00D272F2"/>
    <w:rsid w:val="00D273A4"/>
    <w:rsid w:val="00D275AA"/>
    <w:rsid w:val="00D27A7D"/>
    <w:rsid w:val="00D27D5B"/>
    <w:rsid w:val="00D27DE4"/>
    <w:rsid w:val="00D27F5A"/>
    <w:rsid w:val="00D3008F"/>
    <w:rsid w:val="00D309CE"/>
    <w:rsid w:val="00D30EE2"/>
    <w:rsid w:val="00D3167F"/>
    <w:rsid w:val="00D31B09"/>
    <w:rsid w:val="00D32547"/>
    <w:rsid w:val="00D32842"/>
    <w:rsid w:val="00D3348D"/>
    <w:rsid w:val="00D341C1"/>
    <w:rsid w:val="00D34574"/>
    <w:rsid w:val="00D35205"/>
    <w:rsid w:val="00D355F7"/>
    <w:rsid w:val="00D35D20"/>
    <w:rsid w:val="00D36677"/>
    <w:rsid w:val="00D366F4"/>
    <w:rsid w:val="00D36F0D"/>
    <w:rsid w:val="00D37283"/>
    <w:rsid w:val="00D37539"/>
    <w:rsid w:val="00D37823"/>
    <w:rsid w:val="00D37A65"/>
    <w:rsid w:val="00D37B88"/>
    <w:rsid w:val="00D37D46"/>
    <w:rsid w:val="00D4016C"/>
    <w:rsid w:val="00D40F4B"/>
    <w:rsid w:val="00D420B0"/>
    <w:rsid w:val="00D423E5"/>
    <w:rsid w:val="00D42F26"/>
    <w:rsid w:val="00D436C7"/>
    <w:rsid w:val="00D43B9D"/>
    <w:rsid w:val="00D43D1B"/>
    <w:rsid w:val="00D440E4"/>
    <w:rsid w:val="00D4454B"/>
    <w:rsid w:val="00D45957"/>
    <w:rsid w:val="00D46141"/>
    <w:rsid w:val="00D4665D"/>
    <w:rsid w:val="00D46772"/>
    <w:rsid w:val="00D471B2"/>
    <w:rsid w:val="00D471EE"/>
    <w:rsid w:val="00D47596"/>
    <w:rsid w:val="00D50327"/>
    <w:rsid w:val="00D50732"/>
    <w:rsid w:val="00D50A15"/>
    <w:rsid w:val="00D51149"/>
    <w:rsid w:val="00D51419"/>
    <w:rsid w:val="00D523C6"/>
    <w:rsid w:val="00D527A1"/>
    <w:rsid w:val="00D52B96"/>
    <w:rsid w:val="00D530DE"/>
    <w:rsid w:val="00D5311B"/>
    <w:rsid w:val="00D535F8"/>
    <w:rsid w:val="00D539D4"/>
    <w:rsid w:val="00D540BE"/>
    <w:rsid w:val="00D54306"/>
    <w:rsid w:val="00D5479A"/>
    <w:rsid w:val="00D5538D"/>
    <w:rsid w:val="00D553DA"/>
    <w:rsid w:val="00D55E51"/>
    <w:rsid w:val="00D56277"/>
    <w:rsid w:val="00D56718"/>
    <w:rsid w:val="00D56A66"/>
    <w:rsid w:val="00D600D3"/>
    <w:rsid w:val="00D60297"/>
    <w:rsid w:val="00D60ED5"/>
    <w:rsid w:val="00D6115F"/>
    <w:rsid w:val="00D617FC"/>
    <w:rsid w:val="00D61D65"/>
    <w:rsid w:val="00D61E15"/>
    <w:rsid w:val="00D61E69"/>
    <w:rsid w:val="00D620E9"/>
    <w:rsid w:val="00D62324"/>
    <w:rsid w:val="00D6268F"/>
    <w:rsid w:val="00D62F29"/>
    <w:rsid w:val="00D632DC"/>
    <w:rsid w:val="00D6331B"/>
    <w:rsid w:val="00D64288"/>
    <w:rsid w:val="00D64B08"/>
    <w:rsid w:val="00D64DC4"/>
    <w:rsid w:val="00D6583F"/>
    <w:rsid w:val="00D6610B"/>
    <w:rsid w:val="00D666C8"/>
    <w:rsid w:val="00D669AF"/>
    <w:rsid w:val="00D66A3C"/>
    <w:rsid w:val="00D66A55"/>
    <w:rsid w:val="00D66BF7"/>
    <w:rsid w:val="00D677BD"/>
    <w:rsid w:val="00D703B5"/>
    <w:rsid w:val="00D70E7C"/>
    <w:rsid w:val="00D7142D"/>
    <w:rsid w:val="00D714E0"/>
    <w:rsid w:val="00D724D6"/>
    <w:rsid w:val="00D725EE"/>
    <w:rsid w:val="00D7280D"/>
    <w:rsid w:val="00D7284E"/>
    <w:rsid w:val="00D72883"/>
    <w:rsid w:val="00D728D6"/>
    <w:rsid w:val="00D72FDA"/>
    <w:rsid w:val="00D73486"/>
    <w:rsid w:val="00D737E9"/>
    <w:rsid w:val="00D73AE0"/>
    <w:rsid w:val="00D73D37"/>
    <w:rsid w:val="00D73D8B"/>
    <w:rsid w:val="00D741F3"/>
    <w:rsid w:val="00D747D9"/>
    <w:rsid w:val="00D74F9E"/>
    <w:rsid w:val="00D755E3"/>
    <w:rsid w:val="00D75A4E"/>
    <w:rsid w:val="00D760AB"/>
    <w:rsid w:val="00D76CB8"/>
    <w:rsid w:val="00D76CD2"/>
    <w:rsid w:val="00D77335"/>
    <w:rsid w:val="00D774F0"/>
    <w:rsid w:val="00D77735"/>
    <w:rsid w:val="00D77B4F"/>
    <w:rsid w:val="00D77BC9"/>
    <w:rsid w:val="00D77D35"/>
    <w:rsid w:val="00D80548"/>
    <w:rsid w:val="00D80DF8"/>
    <w:rsid w:val="00D81AF3"/>
    <w:rsid w:val="00D823BA"/>
    <w:rsid w:val="00D82640"/>
    <w:rsid w:val="00D827B6"/>
    <w:rsid w:val="00D82881"/>
    <w:rsid w:val="00D8354C"/>
    <w:rsid w:val="00D83666"/>
    <w:rsid w:val="00D83D25"/>
    <w:rsid w:val="00D848A1"/>
    <w:rsid w:val="00D84C62"/>
    <w:rsid w:val="00D85635"/>
    <w:rsid w:val="00D859F5"/>
    <w:rsid w:val="00D85B20"/>
    <w:rsid w:val="00D85F54"/>
    <w:rsid w:val="00D864A0"/>
    <w:rsid w:val="00D8666B"/>
    <w:rsid w:val="00D86878"/>
    <w:rsid w:val="00D86D13"/>
    <w:rsid w:val="00D86DD8"/>
    <w:rsid w:val="00D87389"/>
    <w:rsid w:val="00D874EB"/>
    <w:rsid w:val="00D8786E"/>
    <w:rsid w:val="00D90232"/>
    <w:rsid w:val="00D9032A"/>
    <w:rsid w:val="00D90623"/>
    <w:rsid w:val="00D90B24"/>
    <w:rsid w:val="00D91229"/>
    <w:rsid w:val="00D91246"/>
    <w:rsid w:val="00D9164E"/>
    <w:rsid w:val="00D916C9"/>
    <w:rsid w:val="00D91C2B"/>
    <w:rsid w:val="00D91E5D"/>
    <w:rsid w:val="00D921AE"/>
    <w:rsid w:val="00D9220F"/>
    <w:rsid w:val="00D9229F"/>
    <w:rsid w:val="00D926A2"/>
    <w:rsid w:val="00D92FB8"/>
    <w:rsid w:val="00D93F53"/>
    <w:rsid w:val="00D94585"/>
    <w:rsid w:val="00D95274"/>
    <w:rsid w:val="00D9567C"/>
    <w:rsid w:val="00D957C0"/>
    <w:rsid w:val="00D9660A"/>
    <w:rsid w:val="00D96705"/>
    <w:rsid w:val="00D96B53"/>
    <w:rsid w:val="00D96DE3"/>
    <w:rsid w:val="00D97143"/>
    <w:rsid w:val="00D9799E"/>
    <w:rsid w:val="00DA292E"/>
    <w:rsid w:val="00DA2B37"/>
    <w:rsid w:val="00DA2DDB"/>
    <w:rsid w:val="00DA3260"/>
    <w:rsid w:val="00DA4173"/>
    <w:rsid w:val="00DA48E7"/>
    <w:rsid w:val="00DA4D34"/>
    <w:rsid w:val="00DA5159"/>
    <w:rsid w:val="00DA55B5"/>
    <w:rsid w:val="00DA5C20"/>
    <w:rsid w:val="00DA5F6A"/>
    <w:rsid w:val="00DA61A4"/>
    <w:rsid w:val="00DB006E"/>
    <w:rsid w:val="00DB0296"/>
    <w:rsid w:val="00DB0A69"/>
    <w:rsid w:val="00DB0B08"/>
    <w:rsid w:val="00DB0C98"/>
    <w:rsid w:val="00DB0F35"/>
    <w:rsid w:val="00DB12FC"/>
    <w:rsid w:val="00DB13B7"/>
    <w:rsid w:val="00DB1649"/>
    <w:rsid w:val="00DB21CB"/>
    <w:rsid w:val="00DB25F6"/>
    <w:rsid w:val="00DB2FB4"/>
    <w:rsid w:val="00DB34C0"/>
    <w:rsid w:val="00DB3DD4"/>
    <w:rsid w:val="00DB4EE1"/>
    <w:rsid w:val="00DB5097"/>
    <w:rsid w:val="00DB54CF"/>
    <w:rsid w:val="00DB5D0A"/>
    <w:rsid w:val="00DB6228"/>
    <w:rsid w:val="00DB64AC"/>
    <w:rsid w:val="00DB66C1"/>
    <w:rsid w:val="00DB6881"/>
    <w:rsid w:val="00DB690E"/>
    <w:rsid w:val="00DB69B8"/>
    <w:rsid w:val="00DB69BC"/>
    <w:rsid w:val="00DB6A81"/>
    <w:rsid w:val="00DB6B06"/>
    <w:rsid w:val="00DB6D6D"/>
    <w:rsid w:val="00DB7030"/>
    <w:rsid w:val="00DB7468"/>
    <w:rsid w:val="00DB75FB"/>
    <w:rsid w:val="00DB7C7C"/>
    <w:rsid w:val="00DB7E68"/>
    <w:rsid w:val="00DC076D"/>
    <w:rsid w:val="00DC1AFC"/>
    <w:rsid w:val="00DC2431"/>
    <w:rsid w:val="00DC2E4F"/>
    <w:rsid w:val="00DC3E96"/>
    <w:rsid w:val="00DC3F28"/>
    <w:rsid w:val="00DC4538"/>
    <w:rsid w:val="00DC4724"/>
    <w:rsid w:val="00DC4B74"/>
    <w:rsid w:val="00DC4C53"/>
    <w:rsid w:val="00DC4CF7"/>
    <w:rsid w:val="00DC4D12"/>
    <w:rsid w:val="00DC4E0D"/>
    <w:rsid w:val="00DC4FE2"/>
    <w:rsid w:val="00DC52A1"/>
    <w:rsid w:val="00DC52BD"/>
    <w:rsid w:val="00DC55E8"/>
    <w:rsid w:val="00DC5A8C"/>
    <w:rsid w:val="00DC6575"/>
    <w:rsid w:val="00DC65A3"/>
    <w:rsid w:val="00DC6B13"/>
    <w:rsid w:val="00DC6C20"/>
    <w:rsid w:val="00DC6F39"/>
    <w:rsid w:val="00DC7644"/>
    <w:rsid w:val="00DC7EE6"/>
    <w:rsid w:val="00DC7F17"/>
    <w:rsid w:val="00DD002A"/>
    <w:rsid w:val="00DD00C0"/>
    <w:rsid w:val="00DD0161"/>
    <w:rsid w:val="00DD05D6"/>
    <w:rsid w:val="00DD0B4B"/>
    <w:rsid w:val="00DD0FA5"/>
    <w:rsid w:val="00DD1C78"/>
    <w:rsid w:val="00DD282E"/>
    <w:rsid w:val="00DD2872"/>
    <w:rsid w:val="00DD2A3F"/>
    <w:rsid w:val="00DD3123"/>
    <w:rsid w:val="00DD3142"/>
    <w:rsid w:val="00DD36BE"/>
    <w:rsid w:val="00DD39E7"/>
    <w:rsid w:val="00DD3C62"/>
    <w:rsid w:val="00DD43E0"/>
    <w:rsid w:val="00DD452F"/>
    <w:rsid w:val="00DD46E1"/>
    <w:rsid w:val="00DD4701"/>
    <w:rsid w:val="00DD49ED"/>
    <w:rsid w:val="00DD51F9"/>
    <w:rsid w:val="00DD555A"/>
    <w:rsid w:val="00DD5773"/>
    <w:rsid w:val="00DD57F0"/>
    <w:rsid w:val="00DD5F39"/>
    <w:rsid w:val="00DD60EC"/>
    <w:rsid w:val="00DD6335"/>
    <w:rsid w:val="00DD6386"/>
    <w:rsid w:val="00DD63E7"/>
    <w:rsid w:val="00DD6E6C"/>
    <w:rsid w:val="00DD7625"/>
    <w:rsid w:val="00DD77A2"/>
    <w:rsid w:val="00DD7A18"/>
    <w:rsid w:val="00DD7E33"/>
    <w:rsid w:val="00DE06CB"/>
    <w:rsid w:val="00DE0952"/>
    <w:rsid w:val="00DE0CDF"/>
    <w:rsid w:val="00DE11A4"/>
    <w:rsid w:val="00DE1C54"/>
    <w:rsid w:val="00DE2142"/>
    <w:rsid w:val="00DE2234"/>
    <w:rsid w:val="00DE22BB"/>
    <w:rsid w:val="00DE2827"/>
    <w:rsid w:val="00DE2A78"/>
    <w:rsid w:val="00DE2B6F"/>
    <w:rsid w:val="00DE2EE5"/>
    <w:rsid w:val="00DE3290"/>
    <w:rsid w:val="00DE336A"/>
    <w:rsid w:val="00DE3CBF"/>
    <w:rsid w:val="00DE44F3"/>
    <w:rsid w:val="00DE599C"/>
    <w:rsid w:val="00DE5B42"/>
    <w:rsid w:val="00DE6C85"/>
    <w:rsid w:val="00DE6FD4"/>
    <w:rsid w:val="00DE711F"/>
    <w:rsid w:val="00DE7617"/>
    <w:rsid w:val="00DE7B13"/>
    <w:rsid w:val="00DF03F7"/>
    <w:rsid w:val="00DF1002"/>
    <w:rsid w:val="00DF107E"/>
    <w:rsid w:val="00DF1194"/>
    <w:rsid w:val="00DF11D2"/>
    <w:rsid w:val="00DF1752"/>
    <w:rsid w:val="00DF1760"/>
    <w:rsid w:val="00DF21AA"/>
    <w:rsid w:val="00DF21F5"/>
    <w:rsid w:val="00DF23AC"/>
    <w:rsid w:val="00DF259E"/>
    <w:rsid w:val="00DF2663"/>
    <w:rsid w:val="00DF2890"/>
    <w:rsid w:val="00DF2892"/>
    <w:rsid w:val="00DF39A7"/>
    <w:rsid w:val="00DF3FD1"/>
    <w:rsid w:val="00DF43BF"/>
    <w:rsid w:val="00DF43D9"/>
    <w:rsid w:val="00DF4892"/>
    <w:rsid w:val="00DF4F64"/>
    <w:rsid w:val="00DF50DC"/>
    <w:rsid w:val="00DF5635"/>
    <w:rsid w:val="00DF56BC"/>
    <w:rsid w:val="00DF58B7"/>
    <w:rsid w:val="00DF5CCC"/>
    <w:rsid w:val="00DF60E6"/>
    <w:rsid w:val="00DF6836"/>
    <w:rsid w:val="00DF6A5E"/>
    <w:rsid w:val="00DF6AAF"/>
    <w:rsid w:val="00DF6CD6"/>
    <w:rsid w:val="00DF6DD7"/>
    <w:rsid w:val="00DF786E"/>
    <w:rsid w:val="00DF7970"/>
    <w:rsid w:val="00DF7C2B"/>
    <w:rsid w:val="00E0043D"/>
    <w:rsid w:val="00E012CA"/>
    <w:rsid w:val="00E01B5D"/>
    <w:rsid w:val="00E02228"/>
    <w:rsid w:val="00E023A1"/>
    <w:rsid w:val="00E026FA"/>
    <w:rsid w:val="00E0272F"/>
    <w:rsid w:val="00E029BD"/>
    <w:rsid w:val="00E02F64"/>
    <w:rsid w:val="00E03CE1"/>
    <w:rsid w:val="00E03E08"/>
    <w:rsid w:val="00E0413D"/>
    <w:rsid w:val="00E043F8"/>
    <w:rsid w:val="00E044B8"/>
    <w:rsid w:val="00E04E69"/>
    <w:rsid w:val="00E04E96"/>
    <w:rsid w:val="00E0506F"/>
    <w:rsid w:val="00E05422"/>
    <w:rsid w:val="00E05D83"/>
    <w:rsid w:val="00E05FDC"/>
    <w:rsid w:val="00E0615A"/>
    <w:rsid w:val="00E0688F"/>
    <w:rsid w:val="00E06932"/>
    <w:rsid w:val="00E06C99"/>
    <w:rsid w:val="00E06EA6"/>
    <w:rsid w:val="00E06FF9"/>
    <w:rsid w:val="00E07947"/>
    <w:rsid w:val="00E07A56"/>
    <w:rsid w:val="00E07D62"/>
    <w:rsid w:val="00E10065"/>
    <w:rsid w:val="00E1038D"/>
    <w:rsid w:val="00E1065C"/>
    <w:rsid w:val="00E10C01"/>
    <w:rsid w:val="00E10E3C"/>
    <w:rsid w:val="00E1124D"/>
    <w:rsid w:val="00E116BA"/>
    <w:rsid w:val="00E11841"/>
    <w:rsid w:val="00E11D7C"/>
    <w:rsid w:val="00E1250F"/>
    <w:rsid w:val="00E12BE9"/>
    <w:rsid w:val="00E131F8"/>
    <w:rsid w:val="00E13283"/>
    <w:rsid w:val="00E136FB"/>
    <w:rsid w:val="00E137D4"/>
    <w:rsid w:val="00E13AFD"/>
    <w:rsid w:val="00E13DE2"/>
    <w:rsid w:val="00E14248"/>
    <w:rsid w:val="00E14676"/>
    <w:rsid w:val="00E1474A"/>
    <w:rsid w:val="00E14AFD"/>
    <w:rsid w:val="00E14B9F"/>
    <w:rsid w:val="00E15378"/>
    <w:rsid w:val="00E1543F"/>
    <w:rsid w:val="00E158AD"/>
    <w:rsid w:val="00E15B0D"/>
    <w:rsid w:val="00E15C6B"/>
    <w:rsid w:val="00E1614E"/>
    <w:rsid w:val="00E16249"/>
    <w:rsid w:val="00E16323"/>
    <w:rsid w:val="00E1690D"/>
    <w:rsid w:val="00E16C0B"/>
    <w:rsid w:val="00E170B5"/>
    <w:rsid w:val="00E171C9"/>
    <w:rsid w:val="00E1785E"/>
    <w:rsid w:val="00E17E9D"/>
    <w:rsid w:val="00E17FC6"/>
    <w:rsid w:val="00E201D3"/>
    <w:rsid w:val="00E20208"/>
    <w:rsid w:val="00E20263"/>
    <w:rsid w:val="00E204FD"/>
    <w:rsid w:val="00E20A9B"/>
    <w:rsid w:val="00E212A8"/>
    <w:rsid w:val="00E21613"/>
    <w:rsid w:val="00E21785"/>
    <w:rsid w:val="00E218B6"/>
    <w:rsid w:val="00E2210B"/>
    <w:rsid w:val="00E22173"/>
    <w:rsid w:val="00E22582"/>
    <w:rsid w:val="00E22A59"/>
    <w:rsid w:val="00E22B96"/>
    <w:rsid w:val="00E22E45"/>
    <w:rsid w:val="00E22ECD"/>
    <w:rsid w:val="00E23300"/>
    <w:rsid w:val="00E235C6"/>
    <w:rsid w:val="00E237A7"/>
    <w:rsid w:val="00E23940"/>
    <w:rsid w:val="00E23DB5"/>
    <w:rsid w:val="00E244DC"/>
    <w:rsid w:val="00E246B8"/>
    <w:rsid w:val="00E248D5"/>
    <w:rsid w:val="00E24A1D"/>
    <w:rsid w:val="00E25005"/>
    <w:rsid w:val="00E254BD"/>
    <w:rsid w:val="00E25674"/>
    <w:rsid w:val="00E2569F"/>
    <w:rsid w:val="00E26030"/>
    <w:rsid w:val="00E26317"/>
    <w:rsid w:val="00E26443"/>
    <w:rsid w:val="00E26674"/>
    <w:rsid w:val="00E26935"/>
    <w:rsid w:val="00E26E6D"/>
    <w:rsid w:val="00E2759B"/>
    <w:rsid w:val="00E2773C"/>
    <w:rsid w:val="00E3041D"/>
    <w:rsid w:val="00E30875"/>
    <w:rsid w:val="00E30C47"/>
    <w:rsid w:val="00E3181D"/>
    <w:rsid w:val="00E31C70"/>
    <w:rsid w:val="00E31DB7"/>
    <w:rsid w:val="00E31E25"/>
    <w:rsid w:val="00E32FC6"/>
    <w:rsid w:val="00E33191"/>
    <w:rsid w:val="00E33400"/>
    <w:rsid w:val="00E33983"/>
    <w:rsid w:val="00E34034"/>
    <w:rsid w:val="00E34519"/>
    <w:rsid w:val="00E34A35"/>
    <w:rsid w:val="00E34B52"/>
    <w:rsid w:val="00E34D6D"/>
    <w:rsid w:val="00E35283"/>
    <w:rsid w:val="00E35455"/>
    <w:rsid w:val="00E35D79"/>
    <w:rsid w:val="00E365EE"/>
    <w:rsid w:val="00E3695E"/>
    <w:rsid w:val="00E36D5A"/>
    <w:rsid w:val="00E37041"/>
    <w:rsid w:val="00E37A09"/>
    <w:rsid w:val="00E405BA"/>
    <w:rsid w:val="00E4082D"/>
    <w:rsid w:val="00E40C55"/>
    <w:rsid w:val="00E41AC5"/>
    <w:rsid w:val="00E41D80"/>
    <w:rsid w:val="00E42190"/>
    <w:rsid w:val="00E42427"/>
    <w:rsid w:val="00E427A7"/>
    <w:rsid w:val="00E428A7"/>
    <w:rsid w:val="00E42D43"/>
    <w:rsid w:val="00E43028"/>
    <w:rsid w:val="00E435C0"/>
    <w:rsid w:val="00E439A5"/>
    <w:rsid w:val="00E452F5"/>
    <w:rsid w:val="00E45847"/>
    <w:rsid w:val="00E45FA3"/>
    <w:rsid w:val="00E461B9"/>
    <w:rsid w:val="00E4627C"/>
    <w:rsid w:val="00E46447"/>
    <w:rsid w:val="00E464B2"/>
    <w:rsid w:val="00E467D1"/>
    <w:rsid w:val="00E46AFE"/>
    <w:rsid w:val="00E46C1E"/>
    <w:rsid w:val="00E472E8"/>
    <w:rsid w:val="00E47A4B"/>
    <w:rsid w:val="00E50592"/>
    <w:rsid w:val="00E50A5A"/>
    <w:rsid w:val="00E50AF0"/>
    <w:rsid w:val="00E5107F"/>
    <w:rsid w:val="00E51230"/>
    <w:rsid w:val="00E519E3"/>
    <w:rsid w:val="00E51A13"/>
    <w:rsid w:val="00E51DBC"/>
    <w:rsid w:val="00E52002"/>
    <w:rsid w:val="00E52393"/>
    <w:rsid w:val="00E5295D"/>
    <w:rsid w:val="00E52C9F"/>
    <w:rsid w:val="00E530FD"/>
    <w:rsid w:val="00E5326F"/>
    <w:rsid w:val="00E536B5"/>
    <w:rsid w:val="00E53D1F"/>
    <w:rsid w:val="00E54CEE"/>
    <w:rsid w:val="00E54E34"/>
    <w:rsid w:val="00E55720"/>
    <w:rsid w:val="00E55DFC"/>
    <w:rsid w:val="00E56461"/>
    <w:rsid w:val="00E566D6"/>
    <w:rsid w:val="00E56967"/>
    <w:rsid w:val="00E5696B"/>
    <w:rsid w:val="00E57CFD"/>
    <w:rsid w:val="00E62609"/>
    <w:rsid w:val="00E6377E"/>
    <w:rsid w:val="00E63857"/>
    <w:rsid w:val="00E63937"/>
    <w:rsid w:val="00E63C3E"/>
    <w:rsid w:val="00E63D3F"/>
    <w:rsid w:val="00E64082"/>
    <w:rsid w:val="00E64249"/>
    <w:rsid w:val="00E64631"/>
    <w:rsid w:val="00E64914"/>
    <w:rsid w:val="00E65478"/>
    <w:rsid w:val="00E6547E"/>
    <w:rsid w:val="00E656DC"/>
    <w:rsid w:val="00E65FBC"/>
    <w:rsid w:val="00E668B1"/>
    <w:rsid w:val="00E66C51"/>
    <w:rsid w:val="00E671C0"/>
    <w:rsid w:val="00E67262"/>
    <w:rsid w:val="00E677D0"/>
    <w:rsid w:val="00E678B2"/>
    <w:rsid w:val="00E678C6"/>
    <w:rsid w:val="00E67AC1"/>
    <w:rsid w:val="00E67BB2"/>
    <w:rsid w:val="00E7011A"/>
    <w:rsid w:val="00E70198"/>
    <w:rsid w:val="00E7049A"/>
    <w:rsid w:val="00E707DD"/>
    <w:rsid w:val="00E70ADE"/>
    <w:rsid w:val="00E7132C"/>
    <w:rsid w:val="00E71386"/>
    <w:rsid w:val="00E71DE2"/>
    <w:rsid w:val="00E7215B"/>
    <w:rsid w:val="00E72788"/>
    <w:rsid w:val="00E72E21"/>
    <w:rsid w:val="00E7345A"/>
    <w:rsid w:val="00E7406E"/>
    <w:rsid w:val="00E74266"/>
    <w:rsid w:val="00E74C2E"/>
    <w:rsid w:val="00E74E42"/>
    <w:rsid w:val="00E75FDA"/>
    <w:rsid w:val="00E7691D"/>
    <w:rsid w:val="00E76BEB"/>
    <w:rsid w:val="00E770B2"/>
    <w:rsid w:val="00E77141"/>
    <w:rsid w:val="00E7735F"/>
    <w:rsid w:val="00E776EA"/>
    <w:rsid w:val="00E778C7"/>
    <w:rsid w:val="00E77A48"/>
    <w:rsid w:val="00E77B7E"/>
    <w:rsid w:val="00E80687"/>
    <w:rsid w:val="00E80951"/>
    <w:rsid w:val="00E8098F"/>
    <w:rsid w:val="00E80B46"/>
    <w:rsid w:val="00E80E31"/>
    <w:rsid w:val="00E8194D"/>
    <w:rsid w:val="00E81D2E"/>
    <w:rsid w:val="00E82079"/>
    <w:rsid w:val="00E82193"/>
    <w:rsid w:val="00E822C7"/>
    <w:rsid w:val="00E82587"/>
    <w:rsid w:val="00E82797"/>
    <w:rsid w:val="00E82819"/>
    <w:rsid w:val="00E82E8C"/>
    <w:rsid w:val="00E830B2"/>
    <w:rsid w:val="00E83194"/>
    <w:rsid w:val="00E83543"/>
    <w:rsid w:val="00E83A10"/>
    <w:rsid w:val="00E83A9B"/>
    <w:rsid w:val="00E83D46"/>
    <w:rsid w:val="00E85041"/>
    <w:rsid w:val="00E85202"/>
    <w:rsid w:val="00E8590F"/>
    <w:rsid w:val="00E85C82"/>
    <w:rsid w:val="00E86006"/>
    <w:rsid w:val="00E863B0"/>
    <w:rsid w:val="00E86451"/>
    <w:rsid w:val="00E86610"/>
    <w:rsid w:val="00E86CE4"/>
    <w:rsid w:val="00E87CD1"/>
    <w:rsid w:val="00E90800"/>
    <w:rsid w:val="00E90A6E"/>
    <w:rsid w:val="00E90DED"/>
    <w:rsid w:val="00E917A9"/>
    <w:rsid w:val="00E91C0A"/>
    <w:rsid w:val="00E92096"/>
    <w:rsid w:val="00E9212C"/>
    <w:rsid w:val="00E921A7"/>
    <w:rsid w:val="00E9231A"/>
    <w:rsid w:val="00E92332"/>
    <w:rsid w:val="00E9236C"/>
    <w:rsid w:val="00E92628"/>
    <w:rsid w:val="00E926E1"/>
    <w:rsid w:val="00E9323B"/>
    <w:rsid w:val="00E93418"/>
    <w:rsid w:val="00E9358D"/>
    <w:rsid w:val="00E938DE"/>
    <w:rsid w:val="00E93D3E"/>
    <w:rsid w:val="00E94323"/>
    <w:rsid w:val="00E9432C"/>
    <w:rsid w:val="00E9439E"/>
    <w:rsid w:val="00E94463"/>
    <w:rsid w:val="00E94D76"/>
    <w:rsid w:val="00E95210"/>
    <w:rsid w:val="00E9567A"/>
    <w:rsid w:val="00E956F8"/>
    <w:rsid w:val="00E95D14"/>
    <w:rsid w:val="00E95EFC"/>
    <w:rsid w:val="00E963F4"/>
    <w:rsid w:val="00E96F94"/>
    <w:rsid w:val="00E97570"/>
    <w:rsid w:val="00E9791C"/>
    <w:rsid w:val="00E97973"/>
    <w:rsid w:val="00EA0865"/>
    <w:rsid w:val="00EA0936"/>
    <w:rsid w:val="00EA11F8"/>
    <w:rsid w:val="00EA138E"/>
    <w:rsid w:val="00EA1AD9"/>
    <w:rsid w:val="00EA1EF8"/>
    <w:rsid w:val="00EA1F07"/>
    <w:rsid w:val="00EA241A"/>
    <w:rsid w:val="00EA2A52"/>
    <w:rsid w:val="00EA2C3B"/>
    <w:rsid w:val="00EA315D"/>
    <w:rsid w:val="00EA331F"/>
    <w:rsid w:val="00EA37C4"/>
    <w:rsid w:val="00EA387D"/>
    <w:rsid w:val="00EA388E"/>
    <w:rsid w:val="00EA3942"/>
    <w:rsid w:val="00EA3C85"/>
    <w:rsid w:val="00EA409E"/>
    <w:rsid w:val="00EA5663"/>
    <w:rsid w:val="00EA5835"/>
    <w:rsid w:val="00EA5912"/>
    <w:rsid w:val="00EA71D6"/>
    <w:rsid w:val="00EA7603"/>
    <w:rsid w:val="00EA7A38"/>
    <w:rsid w:val="00EA7C55"/>
    <w:rsid w:val="00EB000B"/>
    <w:rsid w:val="00EB01B2"/>
    <w:rsid w:val="00EB032A"/>
    <w:rsid w:val="00EB065D"/>
    <w:rsid w:val="00EB0794"/>
    <w:rsid w:val="00EB08E8"/>
    <w:rsid w:val="00EB0AFD"/>
    <w:rsid w:val="00EB1B9F"/>
    <w:rsid w:val="00EB200D"/>
    <w:rsid w:val="00EB2649"/>
    <w:rsid w:val="00EB2A40"/>
    <w:rsid w:val="00EB308B"/>
    <w:rsid w:val="00EB338D"/>
    <w:rsid w:val="00EB3691"/>
    <w:rsid w:val="00EB4940"/>
    <w:rsid w:val="00EB4EB0"/>
    <w:rsid w:val="00EB570F"/>
    <w:rsid w:val="00EB5759"/>
    <w:rsid w:val="00EB5C55"/>
    <w:rsid w:val="00EB5E15"/>
    <w:rsid w:val="00EB6F92"/>
    <w:rsid w:val="00EB722A"/>
    <w:rsid w:val="00EB7B90"/>
    <w:rsid w:val="00EB7DD2"/>
    <w:rsid w:val="00EC0787"/>
    <w:rsid w:val="00EC0E8F"/>
    <w:rsid w:val="00EC0EBE"/>
    <w:rsid w:val="00EC139A"/>
    <w:rsid w:val="00EC1771"/>
    <w:rsid w:val="00EC1A65"/>
    <w:rsid w:val="00EC1DCF"/>
    <w:rsid w:val="00EC1E4F"/>
    <w:rsid w:val="00EC2FAA"/>
    <w:rsid w:val="00EC3F0E"/>
    <w:rsid w:val="00EC45D6"/>
    <w:rsid w:val="00EC4B5E"/>
    <w:rsid w:val="00EC4CD4"/>
    <w:rsid w:val="00EC4E4D"/>
    <w:rsid w:val="00EC5B90"/>
    <w:rsid w:val="00EC621F"/>
    <w:rsid w:val="00EC6AC5"/>
    <w:rsid w:val="00EC6BC6"/>
    <w:rsid w:val="00EC75C3"/>
    <w:rsid w:val="00EC75D8"/>
    <w:rsid w:val="00ED01FD"/>
    <w:rsid w:val="00ED075A"/>
    <w:rsid w:val="00ED0F8B"/>
    <w:rsid w:val="00ED1147"/>
    <w:rsid w:val="00ED1937"/>
    <w:rsid w:val="00ED1E66"/>
    <w:rsid w:val="00ED1FA5"/>
    <w:rsid w:val="00ED2693"/>
    <w:rsid w:val="00ED2782"/>
    <w:rsid w:val="00ED2813"/>
    <w:rsid w:val="00ED34CB"/>
    <w:rsid w:val="00ED37AD"/>
    <w:rsid w:val="00ED398B"/>
    <w:rsid w:val="00ED3E59"/>
    <w:rsid w:val="00ED3ECC"/>
    <w:rsid w:val="00ED4D59"/>
    <w:rsid w:val="00ED4DD7"/>
    <w:rsid w:val="00ED4F1D"/>
    <w:rsid w:val="00ED5421"/>
    <w:rsid w:val="00ED5A60"/>
    <w:rsid w:val="00ED6038"/>
    <w:rsid w:val="00ED6249"/>
    <w:rsid w:val="00ED6A17"/>
    <w:rsid w:val="00ED6CBB"/>
    <w:rsid w:val="00ED6CF6"/>
    <w:rsid w:val="00ED7310"/>
    <w:rsid w:val="00ED7411"/>
    <w:rsid w:val="00ED750E"/>
    <w:rsid w:val="00EE05C0"/>
    <w:rsid w:val="00EE0775"/>
    <w:rsid w:val="00EE0A41"/>
    <w:rsid w:val="00EE100F"/>
    <w:rsid w:val="00EE14A1"/>
    <w:rsid w:val="00EE1514"/>
    <w:rsid w:val="00EE1E6A"/>
    <w:rsid w:val="00EE1F79"/>
    <w:rsid w:val="00EE2139"/>
    <w:rsid w:val="00EE2312"/>
    <w:rsid w:val="00EE24C8"/>
    <w:rsid w:val="00EE2852"/>
    <w:rsid w:val="00EE2C63"/>
    <w:rsid w:val="00EE2C8D"/>
    <w:rsid w:val="00EE2FF6"/>
    <w:rsid w:val="00EE32AB"/>
    <w:rsid w:val="00EE3681"/>
    <w:rsid w:val="00EE39A4"/>
    <w:rsid w:val="00EE39AE"/>
    <w:rsid w:val="00EE3BA7"/>
    <w:rsid w:val="00EE3CDA"/>
    <w:rsid w:val="00EE418F"/>
    <w:rsid w:val="00EE51B5"/>
    <w:rsid w:val="00EE5215"/>
    <w:rsid w:val="00EE591A"/>
    <w:rsid w:val="00EE5A14"/>
    <w:rsid w:val="00EE5C1A"/>
    <w:rsid w:val="00EE6A7E"/>
    <w:rsid w:val="00EE6B71"/>
    <w:rsid w:val="00EE6EA1"/>
    <w:rsid w:val="00EE778D"/>
    <w:rsid w:val="00EF0B58"/>
    <w:rsid w:val="00EF0BD7"/>
    <w:rsid w:val="00EF10AD"/>
    <w:rsid w:val="00EF18CF"/>
    <w:rsid w:val="00EF314D"/>
    <w:rsid w:val="00EF394B"/>
    <w:rsid w:val="00EF3DED"/>
    <w:rsid w:val="00EF46A3"/>
    <w:rsid w:val="00EF4FA3"/>
    <w:rsid w:val="00EF5558"/>
    <w:rsid w:val="00EF5583"/>
    <w:rsid w:val="00EF5AD7"/>
    <w:rsid w:val="00EF5BF4"/>
    <w:rsid w:val="00EF64BF"/>
    <w:rsid w:val="00EF718B"/>
    <w:rsid w:val="00EF76CD"/>
    <w:rsid w:val="00EF78E4"/>
    <w:rsid w:val="00EF7F3C"/>
    <w:rsid w:val="00EF7FEE"/>
    <w:rsid w:val="00F007D0"/>
    <w:rsid w:val="00F00B19"/>
    <w:rsid w:val="00F00E3E"/>
    <w:rsid w:val="00F0124B"/>
    <w:rsid w:val="00F013CB"/>
    <w:rsid w:val="00F01554"/>
    <w:rsid w:val="00F0179C"/>
    <w:rsid w:val="00F01896"/>
    <w:rsid w:val="00F01BCF"/>
    <w:rsid w:val="00F021B4"/>
    <w:rsid w:val="00F02508"/>
    <w:rsid w:val="00F0287C"/>
    <w:rsid w:val="00F0295A"/>
    <w:rsid w:val="00F029A9"/>
    <w:rsid w:val="00F02D2E"/>
    <w:rsid w:val="00F03088"/>
    <w:rsid w:val="00F03154"/>
    <w:rsid w:val="00F037AC"/>
    <w:rsid w:val="00F039DB"/>
    <w:rsid w:val="00F03A93"/>
    <w:rsid w:val="00F03C26"/>
    <w:rsid w:val="00F04115"/>
    <w:rsid w:val="00F04196"/>
    <w:rsid w:val="00F04BD1"/>
    <w:rsid w:val="00F061D0"/>
    <w:rsid w:val="00F07252"/>
    <w:rsid w:val="00F07317"/>
    <w:rsid w:val="00F07417"/>
    <w:rsid w:val="00F07E0E"/>
    <w:rsid w:val="00F10099"/>
    <w:rsid w:val="00F101EF"/>
    <w:rsid w:val="00F101FC"/>
    <w:rsid w:val="00F10A40"/>
    <w:rsid w:val="00F10D38"/>
    <w:rsid w:val="00F10D9E"/>
    <w:rsid w:val="00F11582"/>
    <w:rsid w:val="00F11A47"/>
    <w:rsid w:val="00F11C65"/>
    <w:rsid w:val="00F11FBB"/>
    <w:rsid w:val="00F12864"/>
    <w:rsid w:val="00F12FED"/>
    <w:rsid w:val="00F13156"/>
    <w:rsid w:val="00F138BD"/>
    <w:rsid w:val="00F13AA2"/>
    <w:rsid w:val="00F13C6C"/>
    <w:rsid w:val="00F14A41"/>
    <w:rsid w:val="00F14C7A"/>
    <w:rsid w:val="00F14DDC"/>
    <w:rsid w:val="00F15532"/>
    <w:rsid w:val="00F158AE"/>
    <w:rsid w:val="00F16098"/>
    <w:rsid w:val="00F1615C"/>
    <w:rsid w:val="00F16DF2"/>
    <w:rsid w:val="00F16E98"/>
    <w:rsid w:val="00F17866"/>
    <w:rsid w:val="00F17982"/>
    <w:rsid w:val="00F17DEC"/>
    <w:rsid w:val="00F200B8"/>
    <w:rsid w:val="00F201FA"/>
    <w:rsid w:val="00F204F4"/>
    <w:rsid w:val="00F20636"/>
    <w:rsid w:val="00F20AEB"/>
    <w:rsid w:val="00F20CCC"/>
    <w:rsid w:val="00F20F1B"/>
    <w:rsid w:val="00F210F0"/>
    <w:rsid w:val="00F2140B"/>
    <w:rsid w:val="00F217D7"/>
    <w:rsid w:val="00F22007"/>
    <w:rsid w:val="00F22718"/>
    <w:rsid w:val="00F22C26"/>
    <w:rsid w:val="00F22EB3"/>
    <w:rsid w:val="00F235E8"/>
    <w:rsid w:val="00F239EF"/>
    <w:rsid w:val="00F2452A"/>
    <w:rsid w:val="00F25A65"/>
    <w:rsid w:val="00F25B2F"/>
    <w:rsid w:val="00F263F8"/>
    <w:rsid w:val="00F2652E"/>
    <w:rsid w:val="00F26554"/>
    <w:rsid w:val="00F26AC1"/>
    <w:rsid w:val="00F26CD4"/>
    <w:rsid w:val="00F2722B"/>
    <w:rsid w:val="00F2726A"/>
    <w:rsid w:val="00F27769"/>
    <w:rsid w:val="00F30918"/>
    <w:rsid w:val="00F31439"/>
    <w:rsid w:val="00F31644"/>
    <w:rsid w:val="00F31699"/>
    <w:rsid w:val="00F31D92"/>
    <w:rsid w:val="00F32545"/>
    <w:rsid w:val="00F3255E"/>
    <w:rsid w:val="00F32779"/>
    <w:rsid w:val="00F32865"/>
    <w:rsid w:val="00F3297A"/>
    <w:rsid w:val="00F32B78"/>
    <w:rsid w:val="00F32ED1"/>
    <w:rsid w:val="00F332E8"/>
    <w:rsid w:val="00F334C6"/>
    <w:rsid w:val="00F33593"/>
    <w:rsid w:val="00F33712"/>
    <w:rsid w:val="00F337C7"/>
    <w:rsid w:val="00F338FB"/>
    <w:rsid w:val="00F33C27"/>
    <w:rsid w:val="00F341E6"/>
    <w:rsid w:val="00F341F4"/>
    <w:rsid w:val="00F34E78"/>
    <w:rsid w:val="00F35101"/>
    <w:rsid w:val="00F35290"/>
    <w:rsid w:val="00F35423"/>
    <w:rsid w:val="00F35D62"/>
    <w:rsid w:val="00F35E1B"/>
    <w:rsid w:val="00F363DB"/>
    <w:rsid w:val="00F36E6B"/>
    <w:rsid w:val="00F36F34"/>
    <w:rsid w:val="00F37190"/>
    <w:rsid w:val="00F371EC"/>
    <w:rsid w:val="00F37A1C"/>
    <w:rsid w:val="00F40246"/>
    <w:rsid w:val="00F4024D"/>
    <w:rsid w:val="00F40275"/>
    <w:rsid w:val="00F40609"/>
    <w:rsid w:val="00F409D4"/>
    <w:rsid w:val="00F40B72"/>
    <w:rsid w:val="00F40DE2"/>
    <w:rsid w:val="00F40FF0"/>
    <w:rsid w:val="00F4123E"/>
    <w:rsid w:val="00F413FB"/>
    <w:rsid w:val="00F414F3"/>
    <w:rsid w:val="00F41586"/>
    <w:rsid w:val="00F420BF"/>
    <w:rsid w:val="00F42452"/>
    <w:rsid w:val="00F424FE"/>
    <w:rsid w:val="00F4274D"/>
    <w:rsid w:val="00F42B3E"/>
    <w:rsid w:val="00F42BF4"/>
    <w:rsid w:val="00F42F4F"/>
    <w:rsid w:val="00F44157"/>
    <w:rsid w:val="00F4469F"/>
    <w:rsid w:val="00F447ED"/>
    <w:rsid w:val="00F44834"/>
    <w:rsid w:val="00F449A2"/>
    <w:rsid w:val="00F44D7A"/>
    <w:rsid w:val="00F463F7"/>
    <w:rsid w:val="00F46FAB"/>
    <w:rsid w:val="00F47020"/>
    <w:rsid w:val="00F47BEF"/>
    <w:rsid w:val="00F47BF0"/>
    <w:rsid w:val="00F500C0"/>
    <w:rsid w:val="00F503AC"/>
    <w:rsid w:val="00F503E7"/>
    <w:rsid w:val="00F506DD"/>
    <w:rsid w:val="00F50F36"/>
    <w:rsid w:val="00F5125E"/>
    <w:rsid w:val="00F51422"/>
    <w:rsid w:val="00F5195F"/>
    <w:rsid w:val="00F52328"/>
    <w:rsid w:val="00F523A7"/>
    <w:rsid w:val="00F52B26"/>
    <w:rsid w:val="00F532DD"/>
    <w:rsid w:val="00F5336D"/>
    <w:rsid w:val="00F536E5"/>
    <w:rsid w:val="00F548F6"/>
    <w:rsid w:val="00F54BB3"/>
    <w:rsid w:val="00F54DB9"/>
    <w:rsid w:val="00F556B5"/>
    <w:rsid w:val="00F558BE"/>
    <w:rsid w:val="00F55D74"/>
    <w:rsid w:val="00F55D96"/>
    <w:rsid w:val="00F55F30"/>
    <w:rsid w:val="00F56013"/>
    <w:rsid w:val="00F564ED"/>
    <w:rsid w:val="00F568A4"/>
    <w:rsid w:val="00F570FF"/>
    <w:rsid w:val="00F576C1"/>
    <w:rsid w:val="00F57715"/>
    <w:rsid w:val="00F57ADD"/>
    <w:rsid w:val="00F57F24"/>
    <w:rsid w:val="00F609F3"/>
    <w:rsid w:val="00F611C8"/>
    <w:rsid w:val="00F61429"/>
    <w:rsid w:val="00F6149C"/>
    <w:rsid w:val="00F61A6A"/>
    <w:rsid w:val="00F61BE2"/>
    <w:rsid w:val="00F61D4D"/>
    <w:rsid w:val="00F620BE"/>
    <w:rsid w:val="00F639EE"/>
    <w:rsid w:val="00F63F2B"/>
    <w:rsid w:val="00F64495"/>
    <w:rsid w:val="00F644CA"/>
    <w:rsid w:val="00F6474A"/>
    <w:rsid w:val="00F65295"/>
    <w:rsid w:val="00F6549E"/>
    <w:rsid w:val="00F65804"/>
    <w:rsid w:val="00F65C8B"/>
    <w:rsid w:val="00F6610C"/>
    <w:rsid w:val="00F66460"/>
    <w:rsid w:val="00F6681A"/>
    <w:rsid w:val="00F66A72"/>
    <w:rsid w:val="00F66DA3"/>
    <w:rsid w:val="00F6713B"/>
    <w:rsid w:val="00F67427"/>
    <w:rsid w:val="00F6750C"/>
    <w:rsid w:val="00F6775E"/>
    <w:rsid w:val="00F677CA"/>
    <w:rsid w:val="00F67850"/>
    <w:rsid w:val="00F67C87"/>
    <w:rsid w:val="00F7052C"/>
    <w:rsid w:val="00F70688"/>
    <w:rsid w:val="00F70D46"/>
    <w:rsid w:val="00F71256"/>
    <w:rsid w:val="00F715D6"/>
    <w:rsid w:val="00F718D8"/>
    <w:rsid w:val="00F72EB6"/>
    <w:rsid w:val="00F730A7"/>
    <w:rsid w:val="00F73192"/>
    <w:rsid w:val="00F73811"/>
    <w:rsid w:val="00F73BBF"/>
    <w:rsid w:val="00F7401E"/>
    <w:rsid w:val="00F74351"/>
    <w:rsid w:val="00F74622"/>
    <w:rsid w:val="00F74CA8"/>
    <w:rsid w:val="00F74CF6"/>
    <w:rsid w:val="00F753D9"/>
    <w:rsid w:val="00F75453"/>
    <w:rsid w:val="00F75ABF"/>
    <w:rsid w:val="00F75EDA"/>
    <w:rsid w:val="00F76183"/>
    <w:rsid w:val="00F76430"/>
    <w:rsid w:val="00F768C7"/>
    <w:rsid w:val="00F76B13"/>
    <w:rsid w:val="00F76B4C"/>
    <w:rsid w:val="00F76DD8"/>
    <w:rsid w:val="00F778C1"/>
    <w:rsid w:val="00F801BA"/>
    <w:rsid w:val="00F8033E"/>
    <w:rsid w:val="00F8079B"/>
    <w:rsid w:val="00F80B98"/>
    <w:rsid w:val="00F810FB"/>
    <w:rsid w:val="00F81493"/>
    <w:rsid w:val="00F81769"/>
    <w:rsid w:val="00F81C6D"/>
    <w:rsid w:val="00F81C8E"/>
    <w:rsid w:val="00F81E21"/>
    <w:rsid w:val="00F8248F"/>
    <w:rsid w:val="00F82B5C"/>
    <w:rsid w:val="00F82E3F"/>
    <w:rsid w:val="00F832A9"/>
    <w:rsid w:val="00F83370"/>
    <w:rsid w:val="00F834C9"/>
    <w:rsid w:val="00F83568"/>
    <w:rsid w:val="00F836FF"/>
    <w:rsid w:val="00F83FCC"/>
    <w:rsid w:val="00F84438"/>
    <w:rsid w:val="00F849C1"/>
    <w:rsid w:val="00F84F2F"/>
    <w:rsid w:val="00F84FFE"/>
    <w:rsid w:val="00F8502B"/>
    <w:rsid w:val="00F85474"/>
    <w:rsid w:val="00F859EE"/>
    <w:rsid w:val="00F85A67"/>
    <w:rsid w:val="00F85C34"/>
    <w:rsid w:val="00F85DD4"/>
    <w:rsid w:val="00F864F8"/>
    <w:rsid w:val="00F86508"/>
    <w:rsid w:val="00F86608"/>
    <w:rsid w:val="00F86AF2"/>
    <w:rsid w:val="00F871BE"/>
    <w:rsid w:val="00F873E5"/>
    <w:rsid w:val="00F873FC"/>
    <w:rsid w:val="00F8747C"/>
    <w:rsid w:val="00F879B6"/>
    <w:rsid w:val="00F87B59"/>
    <w:rsid w:val="00F87EA8"/>
    <w:rsid w:val="00F90C1A"/>
    <w:rsid w:val="00F911F7"/>
    <w:rsid w:val="00F921DF"/>
    <w:rsid w:val="00F9276C"/>
    <w:rsid w:val="00F92887"/>
    <w:rsid w:val="00F9305B"/>
    <w:rsid w:val="00F932BC"/>
    <w:rsid w:val="00F93551"/>
    <w:rsid w:val="00F938A4"/>
    <w:rsid w:val="00F9518E"/>
    <w:rsid w:val="00F95800"/>
    <w:rsid w:val="00F95822"/>
    <w:rsid w:val="00F959FE"/>
    <w:rsid w:val="00F96C0A"/>
    <w:rsid w:val="00F96DD5"/>
    <w:rsid w:val="00F96FBC"/>
    <w:rsid w:val="00F97681"/>
    <w:rsid w:val="00F97829"/>
    <w:rsid w:val="00F97A92"/>
    <w:rsid w:val="00FA00B6"/>
    <w:rsid w:val="00FA0111"/>
    <w:rsid w:val="00FA09B8"/>
    <w:rsid w:val="00FA13BD"/>
    <w:rsid w:val="00FA1753"/>
    <w:rsid w:val="00FA18AC"/>
    <w:rsid w:val="00FA1D1C"/>
    <w:rsid w:val="00FA201D"/>
    <w:rsid w:val="00FA22F6"/>
    <w:rsid w:val="00FA264F"/>
    <w:rsid w:val="00FA289A"/>
    <w:rsid w:val="00FA2FA8"/>
    <w:rsid w:val="00FA310E"/>
    <w:rsid w:val="00FA3718"/>
    <w:rsid w:val="00FA4197"/>
    <w:rsid w:val="00FA419B"/>
    <w:rsid w:val="00FA430C"/>
    <w:rsid w:val="00FA4334"/>
    <w:rsid w:val="00FA4CF4"/>
    <w:rsid w:val="00FA4F84"/>
    <w:rsid w:val="00FA5702"/>
    <w:rsid w:val="00FA58E4"/>
    <w:rsid w:val="00FA5C43"/>
    <w:rsid w:val="00FA63F2"/>
    <w:rsid w:val="00FA7040"/>
    <w:rsid w:val="00FA7CE4"/>
    <w:rsid w:val="00FB01F7"/>
    <w:rsid w:val="00FB0FF1"/>
    <w:rsid w:val="00FB1BD4"/>
    <w:rsid w:val="00FB1E3A"/>
    <w:rsid w:val="00FB1E5D"/>
    <w:rsid w:val="00FB2541"/>
    <w:rsid w:val="00FB3370"/>
    <w:rsid w:val="00FB39FC"/>
    <w:rsid w:val="00FB3E3D"/>
    <w:rsid w:val="00FB4201"/>
    <w:rsid w:val="00FB4B9B"/>
    <w:rsid w:val="00FB58E2"/>
    <w:rsid w:val="00FB5C49"/>
    <w:rsid w:val="00FB5D1D"/>
    <w:rsid w:val="00FB6CA9"/>
    <w:rsid w:val="00FB70CD"/>
    <w:rsid w:val="00FB71BC"/>
    <w:rsid w:val="00FB7263"/>
    <w:rsid w:val="00FB75C3"/>
    <w:rsid w:val="00FB768D"/>
    <w:rsid w:val="00FB7821"/>
    <w:rsid w:val="00FB7A7B"/>
    <w:rsid w:val="00FB7D0D"/>
    <w:rsid w:val="00FB7E4D"/>
    <w:rsid w:val="00FC0A7A"/>
    <w:rsid w:val="00FC1032"/>
    <w:rsid w:val="00FC1261"/>
    <w:rsid w:val="00FC154D"/>
    <w:rsid w:val="00FC1A38"/>
    <w:rsid w:val="00FC1E40"/>
    <w:rsid w:val="00FC1F9E"/>
    <w:rsid w:val="00FC2158"/>
    <w:rsid w:val="00FC24EE"/>
    <w:rsid w:val="00FC27A8"/>
    <w:rsid w:val="00FC2912"/>
    <w:rsid w:val="00FC2D0D"/>
    <w:rsid w:val="00FC33B4"/>
    <w:rsid w:val="00FC34A7"/>
    <w:rsid w:val="00FC371E"/>
    <w:rsid w:val="00FC3B93"/>
    <w:rsid w:val="00FC419B"/>
    <w:rsid w:val="00FC46B0"/>
    <w:rsid w:val="00FC4905"/>
    <w:rsid w:val="00FC4E03"/>
    <w:rsid w:val="00FC5126"/>
    <w:rsid w:val="00FC5323"/>
    <w:rsid w:val="00FC5450"/>
    <w:rsid w:val="00FC5A16"/>
    <w:rsid w:val="00FC6489"/>
    <w:rsid w:val="00FC68CB"/>
    <w:rsid w:val="00FC6B47"/>
    <w:rsid w:val="00FC6E77"/>
    <w:rsid w:val="00FC72C6"/>
    <w:rsid w:val="00FD0514"/>
    <w:rsid w:val="00FD12B7"/>
    <w:rsid w:val="00FD1621"/>
    <w:rsid w:val="00FD162D"/>
    <w:rsid w:val="00FD1943"/>
    <w:rsid w:val="00FD2072"/>
    <w:rsid w:val="00FD26C4"/>
    <w:rsid w:val="00FD2B56"/>
    <w:rsid w:val="00FD39A7"/>
    <w:rsid w:val="00FD3D86"/>
    <w:rsid w:val="00FD40A8"/>
    <w:rsid w:val="00FD453B"/>
    <w:rsid w:val="00FD48C3"/>
    <w:rsid w:val="00FD49CD"/>
    <w:rsid w:val="00FD5252"/>
    <w:rsid w:val="00FD537B"/>
    <w:rsid w:val="00FD5B66"/>
    <w:rsid w:val="00FD5DDA"/>
    <w:rsid w:val="00FD5E30"/>
    <w:rsid w:val="00FD61AE"/>
    <w:rsid w:val="00FD68B0"/>
    <w:rsid w:val="00FD6EBE"/>
    <w:rsid w:val="00FD724F"/>
    <w:rsid w:val="00FD78ED"/>
    <w:rsid w:val="00FD7ADB"/>
    <w:rsid w:val="00FE01D7"/>
    <w:rsid w:val="00FE0215"/>
    <w:rsid w:val="00FE048A"/>
    <w:rsid w:val="00FE098C"/>
    <w:rsid w:val="00FE0F9E"/>
    <w:rsid w:val="00FE267E"/>
    <w:rsid w:val="00FE2AF1"/>
    <w:rsid w:val="00FE2DB1"/>
    <w:rsid w:val="00FE2EBC"/>
    <w:rsid w:val="00FE3239"/>
    <w:rsid w:val="00FE32B8"/>
    <w:rsid w:val="00FE33F0"/>
    <w:rsid w:val="00FE374D"/>
    <w:rsid w:val="00FE3766"/>
    <w:rsid w:val="00FE38FF"/>
    <w:rsid w:val="00FE3DE9"/>
    <w:rsid w:val="00FE52D3"/>
    <w:rsid w:val="00FE5A5E"/>
    <w:rsid w:val="00FE5B87"/>
    <w:rsid w:val="00FE62B0"/>
    <w:rsid w:val="00FE692A"/>
    <w:rsid w:val="00FE6ACA"/>
    <w:rsid w:val="00FE7693"/>
    <w:rsid w:val="00FE7701"/>
    <w:rsid w:val="00FE794E"/>
    <w:rsid w:val="00FF009D"/>
    <w:rsid w:val="00FF09C2"/>
    <w:rsid w:val="00FF1583"/>
    <w:rsid w:val="00FF1CAA"/>
    <w:rsid w:val="00FF2190"/>
    <w:rsid w:val="00FF2272"/>
    <w:rsid w:val="00FF244F"/>
    <w:rsid w:val="00FF273A"/>
    <w:rsid w:val="00FF2E64"/>
    <w:rsid w:val="00FF3113"/>
    <w:rsid w:val="00FF316B"/>
    <w:rsid w:val="00FF3996"/>
    <w:rsid w:val="00FF491F"/>
    <w:rsid w:val="00FF4BE3"/>
    <w:rsid w:val="00FF4D34"/>
    <w:rsid w:val="00FF52D8"/>
    <w:rsid w:val="00FF53EF"/>
    <w:rsid w:val="00FF5E08"/>
    <w:rsid w:val="00FF6501"/>
    <w:rsid w:val="00FF669C"/>
    <w:rsid w:val="00FF79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45BAA"/>
  <w15:docId w15:val="{AF1F1365-B248-4A14-A2C2-E21F436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2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926CD"/>
    <w:pPr>
      <w:ind w:left="720"/>
      <w:contextualSpacing/>
    </w:pPr>
  </w:style>
  <w:style w:type="paragraph" w:styleId="Textodeglobo">
    <w:name w:val="Balloon Text"/>
    <w:basedOn w:val="Normal"/>
    <w:link w:val="TextodegloboCar"/>
    <w:uiPriority w:val="99"/>
    <w:semiHidden/>
    <w:unhideWhenUsed/>
    <w:rsid w:val="001A1E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1EBD"/>
    <w:rPr>
      <w:rFonts w:ascii="Tahoma" w:hAnsi="Tahoma" w:cs="Tahoma"/>
      <w:sz w:val="16"/>
      <w:szCs w:val="16"/>
    </w:rPr>
  </w:style>
  <w:style w:type="paragraph" w:styleId="Encabezado">
    <w:name w:val="header"/>
    <w:basedOn w:val="Normal"/>
    <w:link w:val="EncabezadoCar"/>
    <w:uiPriority w:val="99"/>
    <w:unhideWhenUsed/>
    <w:rsid w:val="00B549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923"/>
  </w:style>
  <w:style w:type="paragraph" w:styleId="Piedepgina">
    <w:name w:val="footer"/>
    <w:basedOn w:val="Normal"/>
    <w:link w:val="PiedepginaCar"/>
    <w:uiPriority w:val="99"/>
    <w:unhideWhenUsed/>
    <w:rsid w:val="00B549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923"/>
  </w:style>
  <w:style w:type="paragraph" w:styleId="Textoindependiente">
    <w:name w:val="Body Text"/>
    <w:basedOn w:val="Normal"/>
    <w:link w:val="TextoindependienteCar"/>
    <w:rsid w:val="005B759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B7590"/>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5B7590"/>
    <w:pPr>
      <w:spacing w:after="0" w:line="240" w:lineRule="auto"/>
    </w:pPr>
    <w:rPr>
      <w:rFonts w:ascii="Times New Roman" w:eastAsia="Times New Roman" w:hAnsi="Times New Roman" w:cs="Times New Roman"/>
      <w:sz w:val="24"/>
      <w:szCs w:val="20"/>
      <w:lang w:val="es-ES" w:eastAsia="es-ES"/>
    </w:rPr>
  </w:style>
  <w:style w:type="character" w:customStyle="1" w:styleId="Textoindependiente3Car">
    <w:name w:val="Texto independiente 3 Car"/>
    <w:basedOn w:val="Fuentedeprrafopredeter"/>
    <w:link w:val="Textoindependiente3"/>
    <w:rsid w:val="005B7590"/>
    <w:rPr>
      <w:rFonts w:ascii="Times New Roman" w:eastAsia="Times New Roman" w:hAnsi="Times New Roman" w:cs="Times New Roman"/>
      <w:sz w:val="24"/>
      <w:szCs w:val="20"/>
      <w:lang w:val="es-ES" w:eastAsia="es-ES"/>
    </w:rPr>
  </w:style>
  <w:style w:type="paragraph" w:styleId="Cierre">
    <w:name w:val="Closing"/>
    <w:basedOn w:val="Normal"/>
    <w:link w:val="CierreCar"/>
    <w:rsid w:val="005B7590"/>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5B7590"/>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F4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2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1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1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B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9E4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1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E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B0ADE"/>
  </w:style>
  <w:style w:type="character" w:styleId="Textoennegrita">
    <w:name w:val="Strong"/>
    <w:uiPriority w:val="22"/>
    <w:qFormat/>
    <w:rsid w:val="00BB0ADE"/>
    <w:rPr>
      <w:b/>
      <w:bCs/>
    </w:rPr>
  </w:style>
  <w:style w:type="table" w:customStyle="1" w:styleId="Tablaconcuadrcula8">
    <w:name w:val="Tabla con cuadrícula8"/>
    <w:basedOn w:val="Tablanormal"/>
    <w:next w:val="Tablaconcuadrcula"/>
    <w:uiPriority w:val="39"/>
    <w:rsid w:val="005C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9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24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4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B8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17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F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8B3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C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32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FD61AE"/>
  </w:style>
  <w:style w:type="table" w:customStyle="1" w:styleId="Tablaconcuadrcula15">
    <w:name w:val="Tabla con cuadrícula15"/>
    <w:basedOn w:val="Tablanormal"/>
    <w:next w:val="Tablaconcuadrcula"/>
    <w:uiPriority w:val="59"/>
    <w:rsid w:val="00C1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B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2A6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03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03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2E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A46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88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98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33447"/>
    <w:rPr>
      <w:sz w:val="16"/>
      <w:szCs w:val="16"/>
    </w:rPr>
  </w:style>
  <w:style w:type="paragraph" w:styleId="Textocomentario">
    <w:name w:val="annotation text"/>
    <w:basedOn w:val="Normal"/>
    <w:link w:val="TextocomentarioCar"/>
    <w:uiPriority w:val="99"/>
    <w:semiHidden/>
    <w:unhideWhenUsed/>
    <w:rsid w:val="007334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3447"/>
    <w:rPr>
      <w:sz w:val="20"/>
      <w:szCs w:val="20"/>
    </w:rPr>
  </w:style>
  <w:style w:type="paragraph" w:styleId="Asuntodelcomentario">
    <w:name w:val="annotation subject"/>
    <w:basedOn w:val="Textocomentario"/>
    <w:next w:val="Textocomentario"/>
    <w:link w:val="AsuntodelcomentarioCar"/>
    <w:uiPriority w:val="99"/>
    <w:semiHidden/>
    <w:unhideWhenUsed/>
    <w:rsid w:val="00733447"/>
    <w:rPr>
      <w:b/>
      <w:bCs/>
    </w:rPr>
  </w:style>
  <w:style w:type="character" w:customStyle="1" w:styleId="AsuntodelcomentarioCar">
    <w:name w:val="Asunto del comentario Car"/>
    <w:basedOn w:val="TextocomentarioCar"/>
    <w:link w:val="Asuntodelcomentario"/>
    <w:uiPriority w:val="99"/>
    <w:semiHidden/>
    <w:rsid w:val="00733447"/>
    <w:rPr>
      <w:b/>
      <w:bCs/>
      <w:sz w:val="20"/>
      <w:szCs w:val="20"/>
    </w:rPr>
  </w:style>
  <w:style w:type="character" w:styleId="Nmerodelnea">
    <w:name w:val="line number"/>
    <w:basedOn w:val="Fuentedeprrafopredeter"/>
    <w:uiPriority w:val="99"/>
    <w:semiHidden/>
    <w:unhideWhenUsed/>
    <w:rsid w:val="008259CC"/>
  </w:style>
  <w:style w:type="table" w:customStyle="1" w:styleId="TableNormal">
    <w:name w:val="Table Normal"/>
    <w:uiPriority w:val="2"/>
    <w:semiHidden/>
    <w:unhideWhenUsed/>
    <w:qFormat/>
    <w:rsid w:val="005624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2476"/>
    <w:pPr>
      <w:widowControl w:val="0"/>
      <w:autoSpaceDE w:val="0"/>
      <w:autoSpaceDN w:val="0"/>
      <w:spacing w:after="0" w:line="290" w:lineRule="exact"/>
      <w:ind w:left="68"/>
    </w:pPr>
    <w:rPr>
      <w:rFonts w:ascii="Arial" w:eastAsia="Arial" w:hAnsi="Arial" w:cs="Arial"/>
      <w:lang w:val="es-ES"/>
    </w:rPr>
  </w:style>
  <w:style w:type="paragraph" w:customStyle="1" w:styleId="TableContents">
    <w:name w:val="Table Contents"/>
    <w:basedOn w:val="Normal"/>
    <w:rsid w:val="00562476"/>
    <w:pPr>
      <w:suppressLineNumbers/>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6500">
      <w:bodyDiv w:val="1"/>
      <w:marLeft w:val="0"/>
      <w:marRight w:val="0"/>
      <w:marTop w:val="0"/>
      <w:marBottom w:val="0"/>
      <w:divBdr>
        <w:top w:val="none" w:sz="0" w:space="0" w:color="auto"/>
        <w:left w:val="none" w:sz="0" w:space="0" w:color="auto"/>
        <w:bottom w:val="none" w:sz="0" w:space="0" w:color="auto"/>
        <w:right w:val="none" w:sz="0" w:space="0" w:color="auto"/>
      </w:divBdr>
    </w:div>
    <w:div w:id="20712103">
      <w:bodyDiv w:val="1"/>
      <w:marLeft w:val="0"/>
      <w:marRight w:val="0"/>
      <w:marTop w:val="0"/>
      <w:marBottom w:val="0"/>
      <w:divBdr>
        <w:top w:val="none" w:sz="0" w:space="0" w:color="auto"/>
        <w:left w:val="none" w:sz="0" w:space="0" w:color="auto"/>
        <w:bottom w:val="none" w:sz="0" w:space="0" w:color="auto"/>
        <w:right w:val="none" w:sz="0" w:space="0" w:color="auto"/>
      </w:divBdr>
    </w:div>
    <w:div w:id="24062912">
      <w:bodyDiv w:val="1"/>
      <w:marLeft w:val="0"/>
      <w:marRight w:val="0"/>
      <w:marTop w:val="0"/>
      <w:marBottom w:val="0"/>
      <w:divBdr>
        <w:top w:val="none" w:sz="0" w:space="0" w:color="auto"/>
        <w:left w:val="none" w:sz="0" w:space="0" w:color="auto"/>
        <w:bottom w:val="none" w:sz="0" w:space="0" w:color="auto"/>
        <w:right w:val="none" w:sz="0" w:space="0" w:color="auto"/>
      </w:divBdr>
    </w:div>
    <w:div w:id="36971104">
      <w:bodyDiv w:val="1"/>
      <w:marLeft w:val="0"/>
      <w:marRight w:val="0"/>
      <w:marTop w:val="0"/>
      <w:marBottom w:val="0"/>
      <w:divBdr>
        <w:top w:val="none" w:sz="0" w:space="0" w:color="auto"/>
        <w:left w:val="none" w:sz="0" w:space="0" w:color="auto"/>
        <w:bottom w:val="none" w:sz="0" w:space="0" w:color="auto"/>
        <w:right w:val="none" w:sz="0" w:space="0" w:color="auto"/>
      </w:divBdr>
    </w:div>
    <w:div w:id="54623665">
      <w:bodyDiv w:val="1"/>
      <w:marLeft w:val="0"/>
      <w:marRight w:val="0"/>
      <w:marTop w:val="0"/>
      <w:marBottom w:val="0"/>
      <w:divBdr>
        <w:top w:val="none" w:sz="0" w:space="0" w:color="auto"/>
        <w:left w:val="none" w:sz="0" w:space="0" w:color="auto"/>
        <w:bottom w:val="none" w:sz="0" w:space="0" w:color="auto"/>
        <w:right w:val="none" w:sz="0" w:space="0" w:color="auto"/>
      </w:divBdr>
    </w:div>
    <w:div w:id="62141649">
      <w:bodyDiv w:val="1"/>
      <w:marLeft w:val="0"/>
      <w:marRight w:val="0"/>
      <w:marTop w:val="0"/>
      <w:marBottom w:val="0"/>
      <w:divBdr>
        <w:top w:val="none" w:sz="0" w:space="0" w:color="auto"/>
        <w:left w:val="none" w:sz="0" w:space="0" w:color="auto"/>
        <w:bottom w:val="none" w:sz="0" w:space="0" w:color="auto"/>
        <w:right w:val="none" w:sz="0" w:space="0" w:color="auto"/>
      </w:divBdr>
    </w:div>
    <w:div w:id="88964571">
      <w:bodyDiv w:val="1"/>
      <w:marLeft w:val="0"/>
      <w:marRight w:val="0"/>
      <w:marTop w:val="0"/>
      <w:marBottom w:val="0"/>
      <w:divBdr>
        <w:top w:val="none" w:sz="0" w:space="0" w:color="auto"/>
        <w:left w:val="none" w:sz="0" w:space="0" w:color="auto"/>
        <w:bottom w:val="none" w:sz="0" w:space="0" w:color="auto"/>
        <w:right w:val="none" w:sz="0" w:space="0" w:color="auto"/>
      </w:divBdr>
    </w:div>
    <w:div w:id="101148884">
      <w:bodyDiv w:val="1"/>
      <w:marLeft w:val="0"/>
      <w:marRight w:val="0"/>
      <w:marTop w:val="0"/>
      <w:marBottom w:val="0"/>
      <w:divBdr>
        <w:top w:val="none" w:sz="0" w:space="0" w:color="auto"/>
        <w:left w:val="none" w:sz="0" w:space="0" w:color="auto"/>
        <w:bottom w:val="none" w:sz="0" w:space="0" w:color="auto"/>
        <w:right w:val="none" w:sz="0" w:space="0" w:color="auto"/>
      </w:divBdr>
    </w:div>
    <w:div w:id="111556012">
      <w:bodyDiv w:val="1"/>
      <w:marLeft w:val="0"/>
      <w:marRight w:val="0"/>
      <w:marTop w:val="0"/>
      <w:marBottom w:val="0"/>
      <w:divBdr>
        <w:top w:val="none" w:sz="0" w:space="0" w:color="auto"/>
        <w:left w:val="none" w:sz="0" w:space="0" w:color="auto"/>
        <w:bottom w:val="none" w:sz="0" w:space="0" w:color="auto"/>
        <w:right w:val="none" w:sz="0" w:space="0" w:color="auto"/>
      </w:divBdr>
    </w:div>
    <w:div w:id="131869204">
      <w:bodyDiv w:val="1"/>
      <w:marLeft w:val="0"/>
      <w:marRight w:val="0"/>
      <w:marTop w:val="0"/>
      <w:marBottom w:val="0"/>
      <w:divBdr>
        <w:top w:val="none" w:sz="0" w:space="0" w:color="auto"/>
        <w:left w:val="none" w:sz="0" w:space="0" w:color="auto"/>
        <w:bottom w:val="none" w:sz="0" w:space="0" w:color="auto"/>
        <w:right w:val="none" w:sz="0" w:space="0" w:color="auto"/>
      </w:divBdr>
    </w:div>
    <w:div w:id="134571090">
      <w:bodyDiv w:val="1"/>
      <w:marLeft w:val="0"/>
      <w:marRight w:val="0"/>
      <w:marTop w:val="0"/>
      <w:marBottom w:val="0"/>
      <w:divBdr>
        <w:top w:val="none" w:sz="0" w:space="0" w:color="auto"/>
        <w:left w:val="none" w:sz="0" w:space="0" w:color="auto"/>
        <w:bottom w:val="none" w:sz="0" w:space="0" w:color="auto"/>
        <w:right w:val="none" w:sz="0" w:space="0" w:color="auto"/>
      </w:divBdr>
    </w:div>
    <w:div w:id="139424166">
      <w:bodyDiv w:val="1"/>
      <w:marLeft w:val="0"/>
      <w:marRight w:val="0"/>
      <w:marTop w:val="0"/>
      <w:marBottom w:val="0"/>
      <w:divBdr>
        <w:top w:val="none" w:sz="0" w:space="0" w:color="auto"/>
        <w:left w:val="none" w:sz="0" w:space="0" w:color="auto"/>
        <w:bottom w:val="none" w:sz="0" w:space="0" w:color="auto"/>
        <w:right w:val="none" w:sz="0" w:space="0" w:color="auto"/>
      </w:divBdr>
    </w:div>
    <w:div w:id="166210349">
      <w:bodyDiv w:val="1"/>
      <w:marLeft w:val="0"/>
      <w:marRight w:val="0"/>
      <w:marTop w:val="0"/>
      <w:marBottom w:val="0"/>
      <w:divBdr>
        <w:top w:val="none" w:sz="0" w:space="0" w:color="auto"/>
        <w:left w:val="none" w:sz="0" w:space="0" w:color="auto"/>
        <w:bottom w:val="none" w:sz="0" w:space="0" w:color="auto"/>
        <w:right w:val="none" w:sz="0" w:space="0" w:color="auto"/>
      </w:divBdr>
      <w:divsChild>
        <w:div w:id="64030260">
          <w:marLeft w:val="0"/>
          <w:marRight w:val="0"/>
          <w:marTop w:val="0"/>
          <w:marBottom w:val="0"/>
          <w:divBdr>
            <w:top w:val="none" w:sz="0" w:space="0" w:color="auto"/>
            <w:left w:val="none" w:sz="0" w:space="0" w:color="auto"/>
            <w:bottom w:val="none" w:sz="0" w:space="0" w:color="auto"/>
            <w:right w:val="none" w:sz="0" w:space="0" w:color="auto"/>
          </w:divBdr>
        </w:div>
        <w:div w:id="2088723196">
          <w:marLeft w:val="0"/>
          <w:marRight w:val="0"/>
          <w:marTop w:val="0"/>
          <w:marBottom w:val="0"/>
          <w:divBdr>
            <w:top w:val="none" w:sz="0" w:space="0" w:color="auto"/>
            <w:left w:val="none" w:sz="0" w:space="0" w:color="auto"/>
            <w:bottom w:val="none" w:sz="0" w:space="0" w:color="auto"/>
            <w:right w:val="none" w:sz="0" w:space="0" w:color="auto"/>
          </w:divBdr>
        </w:div>
        <w:div w:id="1914701963">
          <w:marLeft w:val="0"/>
          <w:marRight w:val="0"/>
          <w:marTop w:val="0"/>
          <w:marBottom w:val="0"/>
          <w:divBdr>
            <w:top w:val="none" w:sz="0" w:space="0" w:color="auto"/>
            <w:left w:val="none" w:sz="0" w:space="0" w:color="auto"/>
            <w:bottom w:val="none" w:sz="0" w:space="0" w:color="auto"/>
            <w:right w:val="none" w:sz="0" w:space="0" w:color="auto"/>
          </w:divBdr>
        </w:div>
        <w:div w:id="1355229139">
          <w:marLeft w:val="0"/>
          <w:marRight w:val="0"/>
          <w:marTop w:val="0"/>
          <w:marBottom w:val="0"/>
          <w:divBdr>
            <w:top w:val="none" w:sz="0" w:space="0" w:color="auto"/>
            <w:left w:val="none" w:sz="0" w:space="0" w:color="auto"/>
            <w:bottom w:val="none" w:sz="0" w:space="0" w:color="auto"/>
            <w:right w:val="none" w:sz="0" w:space="0" w:color="auto"/>
          </w:divBdr>
        </w:div>
        <w:div w:id="1272199246">
          <w:marLeft w:val="0"/>
          <w:marRight w:val="0"/>
          <w:marTop w:val="0"/>
          <w:marBottom w:val="0"/>
          <w:divBdr>
            <w:top w:val="none" w:sz="0" w:space="0" w:color="auto"/>
            <w:left w:val="none" w:sz="0" w:space="0" w:color="auto"/>
            <w:bottom w:val="none" w:sz="0" w:space="0" w:color="auto"/>
            <w:right w:val="none" w:sz="0" w:space="0" w:color="auto"/>
          </w:divBdr>
        </w:div>
        <w:div w:id="507140850">
          <w:marLeft w:val="0"/>
          <w:marRight w:val="0"/>
          <w:marTop w:val="0"/>
          <w:marBottom w:val="0"/>
          <w:divBdr>
            <w:top w:val="none" w:sz="0" w:space="0" w:color="auto"/>
            <w:left w:val="none" w:sz="0" w:space="0" w:color="auto"/>
            <w:bottom w:val="none" w:sz="0" w:space="0" w:color="auto"/>
            <w:right w:val="none" w:sz="0" w:space="0" w:color="auto"/>
          </w:divBdr>
        </w:div>
      </w:divsChild>
    </w:div>
    <w:div w:id="172233558">
      <w:bodyDiv w:val="1"/>
      <w:marLeft w:val="0"/>
      <w:marRight w:val="0"/>
      <w:marTop w:val="0"/>
      <w:marBottom w:val="0"/>
      <w:divBdr>
        <w:top w:val="none" w:sz="0" w:space="0" w:color="auto"/>
        <w:left w:val="none" w:sz="0" w:space="0" w:color="auto"/>
        <w:bottom w:val="none" w:sz="0" w:space="0" w:color="auto"/>
        <w:right w:val="none" w:sz="0" w:space="0" w:color="auto"/>
      </w:divBdr>
    </w:div>
    <w:div w:id="173153421">
      <w:bodyDiv w:val="1"/>
      <w:marLeft w:val="0"/>
      <w:marRight w:val="0"/>
      <w:marTop w:val="0"/>
      <w:marBottom w:val="0"/>
      <w:divBdr>
        <w:top w:val="none" w:sz="0" w:space="0" w:color="auto"/>
        <w:left w:val="none" w:sz="0" w:space="0" w:color="auto"/>
        <w:bottom w:val="none" w:sz="0" w:space="0" w:color="auto"/>
        <w:right w:val="none" w:sz="0" w:space="0" w:color="auto"/>
      </w:divBdr>
    </w:div>
    <w:div w:id="196234713">
      <w:bodyDiv w:val="1"/>
      <w:marLeft w:val="0"/>
      <w:marRight w:val="0"/>
      <w:marTop w:val="0"/>
      <w:marBottom w:val="0"/>
      <w:divBdr>
        <w:top w:val="none" w:sz="0" w:space="0" w:color="auto"/>
        <w:left w:val="none" w:sz="0" w:space="0" w:color="auto"/>
        <w:bottom w:val="none" w:sz="0" w:space="0" w:color="auto"/>
        <w:right w:val="none" w:sz="0" w:space="0" w:color="auto"/>
      </w:divBdr>
    </w:div>
    <w:div w:id="222835107">
      <w:bodyDiv w:val="1"/>
      <w:marLeft w:val="0"/>
      <w:marRight w:val="0"/>
      <w:marTop w:val="0"/>
      <w:marBottom w:val="0"/>
      <w:divBdr>
        <w:top w:val="none" w:sz="0" w:space="0" w:color="auto"/>
        <w:left w:val="none" w:sz="0" w:space="0" w:color="auto"/>
        <w:bottom w:val="none" w:sz="0" w:space="0" w:color="auto"/>
        <w:right w:val="none" w:sz="0" w:space="0" w:color="auto"/>
      </w:divBdr>
    </w:div>
    <w:div w:id="241721451">
      <w:bodyDiv w:val="1"/>
      <w:marLeft w:val="0"/>
      <w:marRight w:val="0"/>
      <w:marTop w:val="0"/>
      <w:marBottom w:val="0"/>
      <w:divBdr>
        <w:top w:val="none" w:sz="0" w:space="0" w:color="auto"/>
        <w:left w:val="none" w:sz="0" w:space="0" w:color="auto"/>
        <w:bottom w:val="none" w:sz="0" w:space="0" w:color="auto"/>
        <w:right w:val="none" w:sz="0" w:space="0" w:color="auto"/>
      </w:divBdr>
    </w:div>
    <w:div w:id="282809847">
      <w:bodyDiv w:val="1"/>
      <w:marLeft w:val="0"/>
      <w:marRight w:val="0"/>
      <w:marTop w:val="0"/>
      <w:marBottom w:val="0"/>
      <w:divBdr>
        <w:top w:val="none" w:sz="0" w:space="0" w:color="auto"/>
        <w:left w:val="none" w:sz="0" w:space="0" w:color="auto"/>
        <w:bottom w:val="none" w:sz="0" w:space="0" w:color="auto"/>
        <w:right w:val="none" w:sz="0" w:space="0" w:color="auto"/>
      </w:divBdr>
    </w:div>
    <w:div w:id="290941546">
      <w:bodyDiv w:val="1"/>
      <w:marLeft w:val="0"/>
      <w:marRight w:val="0"/>
      <w:marTop w:val="0"/>
      <w:marBottom w:val="0"/>
      <w:divBdr>
        <w:top w:val="none" w:sz="0" w:space="0" w:color="auto"/>
        <w:left w:val="none" w:sz="0" w:space="0" w:color="auto"/>
        <w:bottom w:val="none" w:sz="0" w:space="0" w:color="auto"/>
        <w:right w:val="none" w:sz="0" w:space="0" w:color="auto"/>
      </w:divBdr>
    </w:div>
    <w:div w:id="304048451">
      <w:bodyDiv w:val="1"/>
      <w:marLeft w:val="0"/>
      <w:marRight w:val="0"/>
      <w:marTop w:val="0"/>
      <w:marBottom w:val="0"/>
      <w:divBdr>
        <w:top w:val="none" w:sz="0" w:space="0" w:color="auto"/>
        <w:left w:val="none" w:sz="0" w:space="0" w:color="auto"/>
        <w:bottom w:val="none" w:sz="0" w:space="0" w:color="auto"/>
        <w:right w:val="none" w:sz="0" w:space="0" w:color="auto"/>
      </w:divBdr>
    </w:div>
    <w:div w:id="320817948">
      <w:bodyDiv w:val="1"/>
      <w:marLeft w:val="0"/>
      <w:marRight w:val="0"/>
      <w:marTop w:val="0"/>
      <w:marBottom w:val="0"/>
      <w:divBdr>
        <w:top w:val="none" w:sz="0" w:space="0" w:color="auto"/>
        <w:left w:val="none" w:sz="0" w:space="0" w:color="auto"/>
        <w:bottom w:val="none" w:sz="0" w:space="0" w:color="auto"/>
        <w:right w:val="none" w:sz="0" w:space="0" w:color="auto"/>
      </w:divBdr>
    </w:div>
    <w:div w:id="345636931">
      <w:bodyDiv w:val="1"/>
      <w:marLeft w:val="0"/>
      <w:marRight w:val="0"/>
      <w:marTop w:val="0"/>
      <w:marBottom w:val="0"/>
      <w:divBdr>
        <w:top w:val="none" w:sz="0" w:space="0" w:color="auto"/>
        <w:left w:val="none" w:sz="0" w:space="0" w:color="auto"/>
        <w:bottom w:val="none" w:sz="0" w:space="0" w:color="auto"/>
        <w:right w:val="none" w:sz="0" w:space="0" w:color="auto"/>
      </w:divBdr>
    </w:div>
    <w:div w:id="357048025">
      <w:bodyDiv w:val="1"/>
      <w:marLeft w:val="0"/>
      <w:marRight w:val="0"/>
      <w:marTop w:val="0"/>
      <w:marBottom w:val="0"/>
      <w:divBdr>
        <w:top w:val="none" w:sz="0" w:space="0" w:color="auto"/>
        <w:left w:val="none" w:sz="0" w:space="0" w:color="auto"/>
        <w:bottom w:val="none" w:sz="0" w:space="0" w:color="auto"/>
        <w:right w:val="none" w:sz="0" w:space="0" w:color="auto"/>
      </w:divBdr>
    </w:div>
    <w:div w:id="394399299">
      <w:bodyDiv w:val="1"/>
      <w:marLeft w:val="0"/>
      <w:marRight w:val="0"/>
      <w:marTop w:val="0"/>
      <w:marBottom w:val="0"/>
      <w:divBdr>
        <w:top w:val="none" w:sz="0" w:space="0" w:color="auto"/>
        <w:left w:val="none" w:sz="0" w:space="0" w:color="auto"/>
        <w:bottom w:val="none" w:sz="0" w:space="0" w:color="auto"/>
        <w:right w:val="none" w:sz="0" w:space="0" w:color="auto"/>
      </w:divBdr>
    </w:div>
    <w:div w:id="469632967">
      <w:bodyDiv w:val="1"/>
      <w:marLeft w:val="0"/>
      <w:marRight w:val="0"/>
      <w:marTop w:val="0"/>
      <w:marBottom w:val="0"/>
      <w:divBdr>
        <w:top w:val="none" w:sz="0" w:space="0" w:color="auto"/>
        <w:left w:val="none" w:sz="0" w:space="0" w:color="auto"/>
        <w:bottom w:val="none" w:sz="0" w:space="0" w:color="auto"/>
        <w:right w:val="none" w:sz="0" w:space="0" w:color="auto"/>
      </w:divBdr>
    </w:div>
    <w:div w:id="478041506">
      <w:bodyDiv w:val="1"/>
      <w:marLeft w:val="0"/>
      <w:marRight w:val="0"/>
      <w:marTop w:val="0"/>
      <w:marBottom w:val="0"/>
      <w:divBdr>
        <w:top w:val="none" w:sz="0" w:space="0" w:color="auto"/>
        <w:left w:val="none" w:sz="0" w:space="0" w:color="auto"/>
        <w:bottom w:val="none" w:sz="0" w:space="0" w:color="auto"/>
        <w:right w:val="none" w:sz="0" w:space="0" w:color="auto"/>
      </w:divBdr>
    </w:div>
    <w:div w:id="544102410">
      <w:bodyDiv w:val="1"/>
      <w:marLeft w:val="0"/>
      <w:marRight w:val="0"/>
      <w:marTop w:val="0"/>
      <w:marBottom w:val="0"/>
      <w:divBdr>
        <w:top w:val="none" w:sz="0" w:space="0" w:color="auto"/>
        <w:left w:val="none" w:sz="0" w:space="0" w:color="auto"/>
        <w:bottom w:val="none" w:sz="0" w:space="0" w:color="auto"/>
        <w:right w:val="none" w:sz="0" w:space="0" w:color="auto"/>
      </w:divBdr>
    </w:div>
    <w:div w:id="573199411">
      <w:bodyDiv w:val="1"/>
      <w:marLeft w:val="0"/>
      <w:marRight w:val="0"/>
      <w:marTop w:val="0"/>
      <w:marBottom w:val="0"/>
      <w:divBdr>
        <w:top w:val="none" w:sz="0" w:space="0" w:color="auto"/>
        <w:left w:val="none" w:sz="0" w:space="0" w:color="auto"/>
        <w:bottom w:val="none" w:sz="0" w:space="0" w:color="auto"/>
        <w:right w:val="none" w:sz="0" w:space="0" w:color="auto"/>
      </w:divBdr>
    </w:div>
    <w:div w:id="598367172">
      <w:bodyDiv w:val="1"/>
      <w:marLeft w:val="0"/>
      <w:marRight w:val="0"/>
      <w:marTop w:val="0"/>
      <w:marBottom w:val="0"/>
      <w:divBdr>
        <w:top w:val="none" w:sz="0" w:space="0" w:color="auto"/>
        <w:left w:val="none" w:sz="0" w:space="0" w:color="auto"/>
        <w:bottom w:val="none" w:sz="0" w:space="0" w:color="auto"/>
        <w:right w:val="none" w:sz="0" w:space="0" w:color="auto"/>
      </w:divBdr>
    </w:div>
    <w:div w:id="609895367">
      <w:bodyDiv w:val="1"/>
      <w:marLeft w:val="0"/>
      <w:marRight w:val="0"/>
      <w:marTop w:val="0"/>
      <w:marBottom w:val="0"/>
      <w:divBdr>
        <w:top w:val="none" w:sz="0" w:space="0" w:color="auto"/>
        <w:left w:val="none" w:sz="0" w:space="0" w:color="auto"/>
        <w:bottom w:val="none" w:sz="0" w:space="0" w:color="auto"/>
        <w:right w:val="none" w:sz="0" w:space="0" w:color="auto"/>
      </w:divBdr>
    </w:div>
    <w:div w:id="630942457">
      <w:bodyDiv w:val="1"/>
      <w:marLeft w:val="0"/>
      <w:marRight w:val="0"/>
      <w:marTop w:val="0"/>
      <w:marBottom w:val="0"/>
      <w:divBdr>
        <w:top w:val="none" w:sz="0" w:space="0" w:color="auto"/>
        <w:left w:val="none" w:sz="0" w:space="0" w:color="auto"/>
        <w:bottom w:val="none" w:sz="0" w:space="0" w:color="auto"/>
        <w:right w:val="none" w:sz="0" w:space="0" w:color="auto"/>
      </w:divBdr>
    </w:div>
    <w:div w:id="653340215">
      <w:bodyDiv w:val="1"/>
      <w:marLeft w:val="0"/>
      <w:marRight w:val="0"/>
      <w:marTop w:val="0"/>
      <w:marBottom w:val="0"/>
      <w:divBdr>
        <w:top w:val="none" w:sz="0" w:space="0" w:color="auto"/>
        <w:left w:val="none" w:sz="0" w:space="0" w:color="auto"/>
        <w:bottom w:val="none" w:sz="0" w:space="0" w:color="auto"/>
        <w:right w:val="none" w:sz="0" w:space="0" w:color="auto"/>
      </w:divBdr>
    </w:div>
    <w:div w:id="663902018">
      <w:bodyDiv w:val="1"/>
      <w:marLeft w:val="0"/>
      <w:marRight w:val="0"/>
      <w:marTop w:val="0"/>
      <w:marBottom w:val="0"/>
      <w:divBdr>
        <w:top w:val="none" w:sz="0" w:space="0" w:color="auto"/>
        <w:left w:val="none" w:sz="0" w:space="0" w:color="auto"/>
        <w:bottom w:val="none" w:sz="0" w:space="0" w:color="auto"/>
        <w:right w:val="none" w:sz="0" w:space="0" w:color="auto"/>
      </w:divBdr>
    </w:div>
    <w:div w:id="677776072">
      <w:bodyDiv w:val="1"/>
      <w:marLeft w:val="0"/>
      <w:marRight w:val="0"/>
      <w:marTop w:val="0"/>
      <w:marBottom w:val="0"/>
      <w:divBdr>
        <w:top w:val="none" w:sz="0" w:space="0" w:color="auto"/>
        <w:left w:val="none" w:sz="0" w:space="0" w:color="auto"/>
        <w:bottom w:val="none" w:sz="0" w:space="0" w:color="auto"/>
        <w:right w:val="none" w:sz="0" w:space="0" w:color="auto"/>
      </w:divBdr>
    </w:div>
    <w:div w:id="688411549">
      <w:bodyDiv w:val="1"/>
      <w:marLeft w:val="0"/>
      <w:marRight w:val="0"/>
      <w:marTop w:val="0"/>
      <w:marBottom w:val="0"/>
      <w:divBdr>
        <w:top w:val="none" w:sz="0" w:space="0" w:color="auto"/>
        <w:left w:val="none" w:sz="0" w:space="0" w:color="auto"/>
        <w:bottom w:val="none" w:sz="0" w:space="0" w:color="auto"/>
        <w:right w:val="none" w:sz="0" w:space="0" w:color="auto"/>
      </w:divBdr>
    </w:div>
    <w:div w:id="693768518">
      <w:bodyDiv w:val="1"/>
      <w:marLeft w:val="0"/>
      <w:marRight w:val="0"/>
      <w:marTop w:val="0"/>
      <w:marBottom w:val="0"/>
      <w:divBdr>
        <w:top w:val="none" w:sz="0" w:space="0" w:color="auto"/>
        <w:left w:val="none" w:sz="0" w:space="0" w:color="auto"/>
        <w:bottom w:val="none" w:sz="0" w:space="0" w:color="auto"/>
        <w:right w:val="none" w:sz="0" w:space="0" w:color="auto"/>
      </w:divBdr>
    </w:div>
    <w:div w:id="697781374">
      <w:bodyDiv w:val="1"/>
      <w:marLeft w:val="0"/>
      <w:marRight w:val="0"/>
      <w:marTop w:val="0"/>
      <w:marBottom w:val="0"/>
      <w:divBdr>
        <w:top w:val="none" w:sz="0" w:space="0" w:color="auto"/>
        <w:left w:val="none" w:sz="0" w:space="0" w:color="auto"/>
        <w:bottom w:val="none" w:sz="0" w:space="0" w:color="auto"/>
        <w:right w:val="none" w:sz="0" w:space="0" w:color="auto"/>
      </w:divBdr>
    </w:div>
    <w:div w:id="700017536">
      <w:bodyDiv w:val="1"/>
      <w:marLeft w:val="0"/>
      <w:marRight w:val="0"/>
      <w:marTop w:val="0"/>
      <w:marBottom w:val="0"/>
      <w:divBdr>
        <w:top w:val="none" w:sz="0" w:space="0" w:color="auto"/>
        <w:left w:val="none" w:sz="0" w:space="0" w:color="auto"/>
        <w:bottom w:val="none" w:sz="0" w:space="0" w:color="auto"/>
        <w:right w:val="none" w:sz="0" w:space="0" w:color="auto"/>
      </w:divBdr>
    </w:div>
    <w:div w:id="700741666">
      <w:bodyDiv w:val="1"/>
      <w:marLeft w:val="0"/>
      <w:marRight w:val="0"/>
      <w:marTop w:val="0"/>
      <w:marBottom w:val="0"/>
      <w:divBdr>
        <w:top w:val="none" w:sz="0" w:space="0" w:color="auto"/>
        <w:left w:val="none" w:sz="0" w:space="0" w:color="auto"/>
        <w:bottom w:val="none" w:sz="0" w:space="0" w:color="auto"/>
        <w:right w:val="none" w:sz="0" w:space="0" w:color="auto"/>
      </w:divBdr>
    </w:div>
    <w:div w:id="719212590">
      <w:bodyDiv w:val="1"/>
      <w:marLeft w:val="0"/>
      <w:marRight w:val="0"/>
      <w:marTop w:val="0"/>
      <w:marBottom w:val="0"/>
      <w:divBdr>
        <w:top w:val="none" w:sz="0" w:space="0" w:color="auto"/>
        <w:left w:val="none" w:sz="0" w:space="0" w:color="auto"/>
        <w:bottom w:val="none" w:sz="0" w:space="0" w:color="auto"/>
        <w:right w:val="none" w:sz="0" w:space="0" w:color="auto"/>
      </w:divBdr>
    </w:div>
    <w:div w:id="741752118">
      <w:bodyDiv w:val="1"/>
      <w:marLeft w:val="0"/>
      <w:marRight w:val="0"/>
      <w:marTop w:val="0"/>
      <w:marBottom w:val="0"/>
      <w:divBdr>
        <w:top w:val="none" w:sz="0" w:space="0" w:color="auto"/>
        <w:left w:val="none" w:sz="0" w:space="0" w:color="auto"/>
        <w:bottom w:val="none" w:sz="0" w:space="0" w:color="auto"/>
        <w:right w:val="none" w:sz="0" w:space="0" w:color="auto"/>
      </w:divBdr>
    </w:div>
    <w:div w:id="767892816">
      <w:bodyDiv w:val="1"/>
      <w:marLeft w:val="0"/>
      <w:marRight w:val="0"/>
      <w:marTop w:val="0"/>
      <w:marBottom w:val="0"/>
      <w:divBdr>
        <w:top w:val="none" w:sz="0" w:space="0" w:color="auto"/>
        <w:left w:val="none" w:sz="0" w:space="0" w:color="auto"/>
        <w:bottom w:val="none" w:sz="0" w:space="0" w:color="auto"/>
        <w:right w:val="none" w:sz="0" w:space="0" w:color="auto"/>
      </w:divBdr>
    </w:div>
    <w:div w:id="780609013">
      <w:bodyDiv w:val="1"/>
      <w:marLeft w:val="0"/>
      <w:marRight w:val="0"/>
      <w:marTop w:val="0"/>
      <w:marBottom w:val="0"/>
      <w:divBdr>
        <w:top w:val="none" w:sz="0" w:space="0" w:color="auto"/>
        <w:left w:val="none" w:sz="0" w:space="0" w:color="auto"/>
        <w:bottom w:val="none" w:sz="0" w:space="0" w:color="auto"/>
        <w:right w:val="none" w:sz="0" w:space="0" w:color="auto"/>
      </w:divBdr>
    </w:div>
    <w:div w:id="793869124">
      <w:bodyDiv w:val="1"/>
      <w:marLeft w:val="0"/>
      <w:marRight w:val="0"/>
      <w:marTop w:val="0"/>
      <w:marBottom w:val="0"/>
      <w:divBdr>
        <w:top w:val="none" w:sz="0" w:space="0" w:color="auto"/>
        <w:left w:val="none" w:sz="0" w:space="0" w:color="auto"/>
        <w:bottom w:val="none" w:sz="0" w:space="0" w:color="auto"/>
        <w:right w:val="none" w:sz="0" w:space="0" w:color="auto"/>
      </w:divBdr>
    </w:div>
    <w:div w:id="821191494">
      <w:bodyDiv w:val="1"/>
      <w:marLeft w:val="0"/>
      <w:marRight w:val="0"/>
      <w:marTop w:val="0"/>
      <w:marBottom w:val="0"/>
      <w:divBdr>
        <w:top w:val="none" w:sz="0" w:space="0" w:color="auto"/>
        <w:left w:val="none" w:sz="0" w:space="0" w:color="auto"/>
        <w:bottom w:val="none" w:sz="0" w:space="0" w:color="auto"/>
        <w:right w:val="none" w:sz="0" w:space="0" w:color="auto"/>
      </w:divBdr>
    </w:div>
    <w:div w:id="824705836">
      <w:bodyDiv w:val="1"/>
      <w:marLeft w:val="0"/>
      <w:marRight w:val="0"/>
      <w:marTop w:val="0"/>
      <w:marBottom w:val="0"/>
      <w:divBdr>
        <w:top w:val="none" w:sz="0" w:space="0" w:color="auto"/>
        <w:left w:val="none" w:sz="0" w:space="0" w:color="auto"/>
        <w:bottom w:val="none" w:sz="0" w:space="0" w:color="auto"/>
        <w:right w:val="none" w:sz="0" w:space="0" w:color="auto"/>
      </w:divBdr>
    </w:div>
    <w:div w:id="825392928">
      <w:bodyDiv w:val="1"/>
      <w:marLeft w:val="0"/>
      <w:marRight w:val="0"/>
      <w:marTop w:val="0"/>
      <w:marBottom w:val="0"/>
      <w:divBdr>
        <w:top w:val="none" w:sz="0" w:space="0" w:color="auto"/>
        <w:left w:val="none" w:sz="0" w:space="0" w:color="auto"/>
        <w:bottom w:val="none" w:sz="0" w:space="0" w:color="auto"/>
        <w:right w:val="none" w:sz="0" w:space="0" w:color="auto"/>
      </w:divBdr>
    </w:div>
    <w:div w:id="837040327">
      <w:bodyDiv w:val="1"/>
      <w:marLeft w:val="0"/>
      <w:marRight w:val="0"/>
      <w:marTop w:val="0"/>
      <w:marBottom w:val="0"/>
      <w:divBdr>
        <w:top w:val="none" w:sz="0" w:space="0" w:color="auto"/>
        <w:left w:val="none" w:sz="0" w:space="0" w:color="auto"/>
        <w:bottom w:val="none" w:sz="0" w:space="0" w:color="auto"/>
        <w:right w:val="none" w:sz="0" w:space="0" w:color="auto"/>
      </w:divBdr>
      <w:divsChild>
        <w:div w:id="385033515">
          <w:marLeft w:val="0"/>
          <w:marRight w:val="0"/>
          <w:marTop w:val="0"/>
          <w:marBottom w:val="0"/>
          <w:divBdr>
            <w:top w:val="none" w:sz="0" w:space="0" w:color="auto"/>
            <w:left w:val="none" w:sz="0" w:space="0" w:color="auto"/>
            <w:bottom w:val="none" w:sz="0" w:space="0" w:color="auto"/>
            <w:right w:val="none" w:sz="0" w:space="0" w:color="auto"/>
          </w:divBdr>
        </w:div>
        <w:div w:id="2030907090">
          <w:marLeft w:val="0"/>
          <w:marRight w:val="0"/>
          <w:marTop w:val="0"/>
          <w:marBottom w:val="0"/>
          <w:divBdr>
            <w:top w:val="none" w:sz="0" w:space="0" w:color="auto"/>
            <w:left w:val="none" w:sz="0" w:space="0" w:color="auto"/>
            <w:bottom w:val="none" w:sz="0" w:space="0" w:color="auto"/>
            <w:right w:val="none" w:sz="0" w:space="0" w:color="auto"/>
          </w:divBdr>
        </w:div>
        <w:div w:id="1380743438">
          <w:marLeft w:val="0"/>
          <w:marRight w:val="0"/>
          <w:marTop w:val="0"/>
          <w:marBottom w:val="0"/>
          <w:divBdr>
            <w:top w:val="none" w:sz="0" w:space="0" w:color="auto"/>
            <w:left w:val="none" w:sz="0" w:space="0" w:color="auto"/>
            <w:bottom w:val="none" w:sz="0" w:space="0" w:color="auto"/>
            <w:right w:val="none" w:sz="0" w:space="0" w:color="auto"/>
          </w:divBdr>
        </w:div>
      </w:divsChild>
    </w:div>
    <w:div w:id="896862432">
      <w:bodyDiv w:val="1"/>
      <w:marLeft w:val="0"/>
      <w:marRight w:val="0"/>
      <w:marTop w:val="0"/>
      <w:marBottom w:val="0"/>
      <w:divBdr>
        <w:top w:val="none" w:sz="0" w:space="0" w:color="auto"/>
        <w:left w:val="none" w:sz="0" w:space="0" w:color="auto"/>
        <w:bottom w:val="none" w:sz="0" w:space="0" w:color="auto"/>
        <w:right w:val="none" w:sz="0" w:space="0" w:color="auto"/>
      </w:divBdr>
    </w:div>
    <w:div w:id="897323195">
      <w:bodyDiv w:val="1"/>
      <w:marLeft w:val="0"/>
      <w:marRight w:val="0"/>
      <w:marTop w:val="0"/>
      <w:marBottom w:val="0"/>
      <w:divBdr>
        <w:top w:val="none" w:sz="0" w:space="0" w:color="auto"/>
        <w:left w:val="none" w:sz="0" w:space="0" w:color="auto"/>
        <w:bottom w:val="none" w:sz="0" w:space="0" w:color="auto"/>
        <w:right w:val="none" w:sz="0" w:space="0" w:color="auto"/>
      </w:divBdr>
    </w:div>
    <w:div w:id="939534201">
      <w:bodyDiv w:val="1"/>
      <w:marLeft w:val="0"/>
      <w:marRight w:val="0"/>
      <w:marTop w:val="0"/>
      <w:marBottom w:val="0"/>
      <w:divBdr>
        <w:top w:val="none" w:sz="0" w:space="0" w:color="auto"/>
        <w:left w:val="none" w:sz="0" w:space="0" w:color="auto"/>
        <w:bottom w:val="none" w:sz="0" w:space="0" w:color="auto"/>
        <w:right w:val="none" w:sz="0" w:space="0" w:color="auto"/>
      </w:divBdr>
    </w:div>
    <w:div w:id="988560083">
      <w:bodyDiv w:val="1"/>
      <w:marLeft w:val="0"/>
      <w:marRight w:val="0"/>
      <w:marTop w:val="0"/>
      <w:marBottom w:val="0"/>
      <w:divBdr>
        <w:top w:val="none" w:sz="0" w:space="0" w:color="auto"/>
        <w:left w:val="none" w:sz="0" w:space="0" w:color="auto"/>
        <w:bottom w:val="none" w:sz="0" w:space="0" w:color="auto"/>
        <w:right w:val="none" w:sz="0" w:space="0" w:color="auto"/>
      </w:divBdr>
    </w:div>
    <w:div w:id="988900782">
      <w:bodyDiv w:val="1"/>
      <w:marLeft w:val="0"/>
      <w:marRight w:val="0"/>
      <w:marTop w:val="0"/>
      <w:marBottom w:val="0"/>
      <w:divBdr>
        <w:top w:val="none" w:sz="0" w:space="0" w:color="auto"/>
        <w:left w:val="none" w:sz="0" w:space="0" w:color="auto"/>
        <w:bottom w:val="none" w:sz="0" w:space="0" w:color="auto"/>
        <w:right w:val="none" w:sz="0" w:space="0" w:color="auto"/>
      </w:divBdr>
    </w:div>
    <w:div w:id="1020397617">
      <w:bodyDiv w:val="1"/>
      <w:marLeft w:val="0"/>
      <w:marRight w:val="0"/>
      <w:marTop w:val="0"/>
      <w:marBottom w:val="0"/>
      <w:divBdr>
        <w:top w:val="none" w:sz="0" w:space="0" w:color="auto"/>
        <w:left w:val="none" w:sz="0" w:space="0" w:color="auto"/>
        <w:bottom w:val="none" w:sz="0" w:space="0" w:color="auto"/>
        <w:right w:val="none" w:sz="0" w:space="0" w:color="auto"/>
      </w:divBdr>
    </w:div>
    <w:div w:id="1023363843">
      <w:bodyDiv w:val="1"/>
      <w:marLeft w:val="0"/>
      <w:marRight w:val="0"/>
      <w:marTop w:val="0"/>
      <w:marBottom w:val="0"/>
      <w:divBdr>
        <w:top w:val="none" w:sz="0" w:space="0" w:color="auto"/>
        <w:left w:val="none" w:sz="0" w:space="0" w:color="auto"/>
        <w:bottom w:val="none" w:sz="0" w:space="0" w:color="auto"/>
        <w:right w:val="none" w:sz="0" w:space="0" w:color="auto"/>
      </w:divBdr>
    </w:div>
    <w:div w:id="1029179082">
      <w:bodyDiv w:val="1"/>
      <w:marLeft w:val="0"/>
      <w:marRight w:val="0"/>
      <w:marTop w:val="0"/>
      <w:marBottom w:val="0"/>
      <w:divBdr>
        <w:top w:val="none" w:sz="0" w:space="0" w:color="auto"/>
        <w:left w:val="none" w:sz="0" w:space="0" w:color="auto"/>
        <w:bottom w:val="none" w:sz="0" w:space="0" w:color="auto"/>
        <w:right w:val="none" w:sz="0" w:space="0" w:color="auto"/>
      </w:divBdr>
    </w:div>
    <w:div w:id="1032924076">
      <w:bodyDiv w:val="1"/>
      <w:marLeft w:val="0"/>
      <w:marRight w:val="0"/>
      <w:marTop w:val="0"/>
      <w:marBottom w:val="0"/>
      <w:divBdr>
        <w:top w:val="none" w:sz="0" w:space="0" w:color="auto"/>
        <w:left w:val="none" w:sz="0" w:space="0" w:color="auto"/>
        <w:bottom w:val="none" w:sz="0" w:space="0" w:color="auto"/>
        <w:right w:val="none" w:sz="0" w:space="0" w:color="auto"/>
      </w:divBdr>
    </w:div>
    <w:div w:id="1083914884">
      <w:bodyDiv w:val="1"/>
      <w:marLeft w:val="0"/>
      <w:marRight w:val="0"/>
      <w:marTop w:val="0"/>
      <w:marBottom w:val="0"/>
      <w:divBdr>
        <w:top w:val="none" w:sz="0" w:space="0" w:color="auto"/>
        <w:left w:val="none" w:sz="0" w:space="0" w:color="auto"/>
        <w:bottom w:val="none" w:sz="0" w:space="0" w:color="auto"/>
        <w:right w:val="none" w:sz="0" w:space="0" w:color="auto"/>
      </w:divBdr>
    </w:div>
    <w:div w:id="1105464166">
      <w:bodyDiv w:val="1"/>
      <w:marLeft w:val="0"/>
      <w:marRight w:val="0"/>
      <w:marTop w:val="0"/>
      <w:marBottom w:val="0"/>
      <w:divBdr>
        <w:top w:val="none" w:sz="0" w:space="0" w:color="auto"/>
        <w:left w:val="none" w:sz="0" w:space="0" w:color="auto"/>
        <w:bottom w:val="none" w:sz="0" w:space="0" w:color="auto"/>
        <w:right w:val="none" w:sz="0" w:space="0" w:color="auto"/>
      </w:divBdr>
    </w:div>
    <w:div w:id="1110931456">
      <w:bodyDiv w:val="1"/>
      <w:marLeft w:val="0"/>
      <w:marRight w:val="0"/>
      <w:marTop w:val="0"/>
      <w:marBottom w:val="0"/>
      <w:divBdr>
        <w:top w:val="none" w:sz="0" w:space="0" w:color="auto"/>
        <w:left w:val="none" w:sz="0" w:space="0" w:color="auto"/>
        <w:bottom w:val="none" w:sz="0" w:space="0" w:color="auto"/>
        <w:right w:val="none" w:sz="0" w:space="0" w:color="auto"/>
      </w:divBdr>
    </w:div>
    <w:div w:id="1120105530">
      <w:bodyDiv w:val="1"/>
      <w:marLeft w:val="0"/>
      <w:marRight w:val="0"/>
      <w:marTop w:val="0"/>
      <w:marBottom w:val="0"/>
      <w:divBdr>
        <w:top w:val="none" w:sz="0" w:space="0" w:color="auto"/>
        <w:left w:val="none" w:sz="0" w:space="0" w:color="auto"/>
        <w:bottom w:val="none" w:sz="0" w:space="0" w:color="auto"/>
        <w:right w:val="none" w:sz="0" w:space="0" w:color="auto"/>
      </w:divBdr>
    </w:div>
    <w:div w:id="1186947052">
      <w:bodyDiv w:val="1"/>
      <w:marLeft w:val="0"/>
      <w:marRight w:val="0"/>
      <w:marTop w:val="0"/>
      <w:marBottom w:val="0"/>
      <w:divBdr>
        <w:top w:val="none" w:sz="0" w:space="0" w:color="auto"/>
        <w:left w:val="none" w:sz="0" w:space="0" w:color="auto"/>
        <w:bottom w:val="none" w:sz="0" w:space="0" w:color="auto"/>
        <w:right w:val="none" w:sz="0" w:space="0" w:color="auto"/>
      </w:divBdr>
    </w:div>
    <w:div w:id="1200751090">
      <w:bodyDiv w:val="1"/>
      <w:marLeft w:val="0"/>
      <w:marRight w:val="0"/>
      <w:marTop w:val="0"/>
      <w:marBottom w:val="0"/>
      <w:divBdr>
        <w:top w:val="none" w:sz="0" w:space="0" w:color="auto"/>
        <w:left w:val="none" w:sz="0" w:space="0" w:color="auto"/>
        <w:bottom w:val="none" w:sz="0" w:space="0" w:color="auto"/>
        <w:right w:val="none" w:sz="0" w:space="0" w:color="auto"/>
      </w:divBdr>
    </w:div>
    <w:div w:id="1221864909">
      <w:bodyDiv w:val="1"/>
      <w:marLeft w:val="0"/>
      <w:marRight w:val="0"/>
      <w:marTop w:val="0"/>
      <w:marBottom w:val="0"/>
      <w:divBdr>
        <w:top w:val="none" w:sz="0" w:space="0" w:color="auto"/>
        <w:left w:val="none" w:sz="0" w:space="0" w:color="auto"/>
        <w:bottom w:val="none" w:sz="0" w:space="0" w:color="auto"/>
        <w:right w:val="none" w:sz="0" w:space="0" w:color="auto"/>
      </w:divBdr>
    </w:div>
    <w:div w:id="1222407632">
      <w:bodyDiv w:val="1"/>
      <w:marLeft w:val="0"/>
      <w:marRight w:val="0"/>
      <w:marTop w:val="0"/>
      <w:marBottom w:val="0"/>
      <w:divBdr>
        <w:top w:val="none" w:sz="0" w:space="0" w:color="auto"/>
        <w:left w:val="none" w:sz="0" w:space="0" w:color="auto"/>
        <w:bottom w:val="none" w:sz="0" w:space="0" w:color="auto"/>
        <w:right w:val="none" w:sz="0" w:space="0" w:color="auto"/>
      </w:divBdr>
    </w:div>
    <w:div w:id="1245727760">
      <w:bodyDiv w:val="1"/>
      <w:marLeft w:val="0"/>
      <w:marRight w:val="0"/>
      <w:marTop w:val="0"/>
      <w:marBottom w:val="0"/>
      <w:divBdr>
        <w:top w:val="none" w:sz="0" w:space="0" w:color="auto"/>
        <w:left w:val="none" w:sz="0" w:space="0" w:color="auto"/>
        <w:bottom w:val="none" w:sz="0" w:space="0" w:color="auto"/>
        <w:right w:val="none" w:sz="0" w:space="0" w:color="auto"/>
      </w:divBdr>
    </w:div>
    <w:div w:id="1257977815">
      <w:bodyDiv w:val="1"/>
      <w:marLeft w:val="0"/>
      <w:marRight w:val="0"/>
      <w:marTop w:val="0"/>
      <w:marBottom w:val="0"/>
      <w:divBdr>
        <w:top w:val="none" w:sz="0" w:space="0" w:color="auto"/>
        <w:left w:val="none" w:sz="0" w:space="0" w:color="auto"/>
        <w:bottom w:val="none" w:sz="0" w:space="0" w:color="auto"/>
        <w:right w:val="none" w:sz="0" w:space="0" w:color="auto"/>
      </w:divBdr>
    </w:div>
    <w:div w:id="1291397908">
      <w:bodyDiv w:val="1"/>
      <w:marLeft w:val="0"/>
      <w:marRight w:val="0"/>
      <w:marTop w:val="0"/>
      <w:marBottom w:val="0"/>
      <w:divBdr>
        <w:top w:val="none" w:sz="0" w:space="0" w:color="auto"/>
        <w:left w:val="none" w:sz="0" w:space="0" w:color="auto"/>
        <w:bottom w:val="none" w:sz="0" w:space="0" w:color="auto"/>
        <w:right w:val="none" w:sz="0" w:space="0" w:color="auto"/>
      </w:divBdr>
    </w:div>
    <w:div w:id="1304122266">
      <w:bodyDiv w:val="1"/>
      <w:marLeft w:val="0"/>
      <w:marRight w:val="0"/>
      <w:marTop w:val="0"/>
      <w:marBottom w:val="0"/>
      <w:divBdr>
        <w:top w:val="none" w:sz="0" w:space="0" w:color="auto"/>
        <w:left w:val="none" w:sz="0" w:space="0" w:color="auto"/>
        <w:bottom w:val="none" w:sz="0" w:space="0" w:color="auto"/>
        <w:right w:val="none" w:sz="0" w:space="0" w:color="auto"/>
      </w:divBdr>
    </w:div>
    <w:div w:id="1361472885">
      <w:bodyDiv w:val="1"/>
      <w:marLeft w:val="0"/>
      <w:marRight w:val="0"/>
      <w:marTop w:val="0"/>
      <w:marBottom w:val="0"/>
      <w:divBdr>
        <w:top w:val="none" w:sz="0" w:space="0" w:color="auto"/>
        <w:left w:val="none" w:sz="0" w:space="0" w:color="auto"/>
        <w:bottom w:val="none" w:sz="0" w:space="0" w:color="auto"/>
        <w:right w:val="none" w:sz="0" w:space="0" w:color="auto"/>
      </w:divBdr>
    </w:div>
    <w:div w:id="1372724880">
      <w:bodyDiv w:val="1"/>
      <w:marLeft w:val="0"/>
      <w:marRight w:val="0"/>
      <w:marTop w:val="0"/>
      <w:marBottom w:val="0"/>
      <w:divBdr>
        <w:top w:val="none" w:sz="0" w:space="0" w:color="auto"/>
        <w:left w:val="none" w:sz="0" w:space="0" w:color="auto"/>
        <w:bottom w:val="none" w:sz="0" w:space="0" w:color="auto"/>
        <w:right w:val="none" w:sz="0" w:space="0" w:color="auto"/>
      </w:divBdr>
    </w:div>
    <w:div w:id="1374841269">
      <w:bodyDiv w:val="1"/>
      <w:marLeft w:val="0"/>
      <w:marRight w:val="0"/>
      <w:marTop w:val="0"/>
      <w:marBottom w:val="0"/>
      <w:divBdr>
        <w:top w:val="none" w:sz="0" w:space="0" w:color="auto"/>
        <w:left w:val="none" w:sz="0" w:space="0" w:color="auto"/>
        <w:bottom w:val="none" w:sz="0" w:space="0" w:color="auto"/>
        <w:right w:val="none" w:sz="0" w:space="0" w:color="auto"/>
      </w:divBdr>
    </w:div>
    <w:div w:id="1384790883">
      <w:bodyDiv w:val="1"/>
      <w:marLeft w:val="0"/>
      <w:marRight w:val="0"/>
      <w:marTop w:val="0"/>
      <w:marBottom w:val="0"/>
      <w:divBdr>
        <w:top w:val="none" w:sz="0" w:space="0" w:color="auto"/>
        <w:left w:val="none" w:sz="0" w:space="0" w:color="auto"/>
        <w:bottom w:val="none" w:sz="0" w:space="0" w:color="auto"/>
        <w:right w:val="none" w:sz="0" w:space="0" w:color="auto"/>
      </w:divBdr>
    </w:div>
    <w:div w:id="1420374352">
      <w:bodyDiv w:val="1"/>
      <w:marLeft w:val="0"/>
      <w:marRight w:val="0"/>
      <w:marTop w:val="0"/>
      <w:marBottom w:val="0"/>
      <w:divBdr>
        <w:top w:val="none" w:sz="0" w:space="0" w:color="auto"/>
        <w:left w:val="none" w:sz="0" w:space="0" w:color="auto"/>
        <w:bottom w:val="none" w:sz="0" w:space="0" w:color="auto"/>
        <w:right w:val="none" w:sz="0" w:space="0" w:color="auto"/>
      </w:divBdr>
    </w:div>
    <w:div w:id="1467965831">
      <w:bodyDiv w:val="1"/>
      <w:marLeft w:val="0"/>
      <w:marRight w:val="0"/>
      <w:marTop w:val="0"/>
      <w:marBottom w:val="0"/>
      <w:divBdr>
        <w:top w:val="none" w:sz="0" w:space="0" w:color="auto"/>
        <w:left w:val="none" w:sz="0" w:space="0" w:color="auto"/>
        <w:bottom w:val="none" w:sz="0" w:space="0" w:color="auto"/>
        <w:right w:val="none" w:sz="0" w:space="0" w:color="auto"/>
      </w:divBdr>
    </w:div>
    <w:div w:id="1470320296">
      <w:bodyDiv w:val="1"/>
      <w:marLeft w:val="0"/>
      <w:marRight w:val="0"/>
      <w:marTop w:val="0"/>
      <w:marBottom w:val="0"/>
      <w:divBdr>
        <w:top w:val="none" w:sz="0" w:space="0" w:color="auto"/>
        <w:left w:val="none" w:sz="0" w:space="0" w:color="auto"/>
        <w:bottom w:val="none" w:sz="0" w:space="0" w:color="auto"/>
        <w:right w:val="none" w:sz="0" w:space="0" w:color="auto"/>
      </w:divBdr>
    </w:div>
    <w:div w:id="1479491244">
      <w:bodyDiv w:val="1"/>
      <w:marLeft w:val="0"/>
      <w:marRight w:val="0"/>
      <w:marTop w:val="0"/>
      <w:marBottom w:val="0"/>
      <w:divBdr>
        <w:top w:val="none" w:sz="0" w:space="0" w:color="auto"/>
        <w:left w:val="none" w:sz="0" w:space="0" w:color="auto"/>
        <w:bottom w:val="none" w:sz="0" w:space="0" w:color="auto"/>
        <w:right w:val="none" w:sz="0" w:space="0" w:color="auto"/>
      </w:divBdr>
    </w:div>
    <w:div w:id="1492065779">
      <w:bodyDiv w:val="1"/>
      <w:marLeft w:val="0"/>
      <w:marRight w:val="0"/>
      <w:marTop w:val="0"/>
      <w:marBottom w:val="0"/>
      <w:divBdr>
        <w:top w:val="none" w:sz="0" w:space="0" w:color="auto"/>
        <w:left w:val="none" w:sz="0" w:space="0" w:color="auto"/>
        <w:bottom w:val="none" w:sz="0" w:space="0" w:color="auto"/>
        <w:right w:val="none" w:sz="0" w:space="0" w:color="auto"/>
      </w:divBdr>
    </w:div>
    <w:div w:id="1525636140">
      <w:bodyDiv w:val="1"/>
      <w:marLeft w:val="0"/>
      <w:marRight w:val="0"/>
      <w:marTop w:val="0"/>
      <w:marBottom w:val="0"/>
      <w:divBdr>
        <w:top w:val="none" w:sz="0" w:space="0" w:color="auto"/>
        <w:left w:val="none" w:sz="0" w:space="0" w:color="auto"/>
        <w:bottom w:val="none" w:sz="0" w:space="0" w:color="auto"/>
        <w:right w:val="none" w:sz="0" w:space="0" w:color="auto"/>
      </w:divBdr>
    </w:div>
    <w:div w:id="1526676782">
      <w:bodyDiv w:val="1"/>
      <w:marLeft w:val="0"/>
      <w:marRight w:val="0"/>
      <w:marTop w:val="0"/>
      <w:marBottom w:val="0"/>
      <w:divBdr>
        <w:top w:val="none" w:sz="0" w:space="0" w:color="auto"/>
        <w:left w:val="none" w:sz="0" w:space="0" w:color="auto"/>
        <w:bottom w:val="none" w:sz="0" w:space="0" w:color="auto"/>
        <w:right w:val="none" w:sz="0" w:space="0" w:color="auto"/>
      </w:divBdr>
    </w:div>
    <w:div w:id="1542933036">
      <w:bodyDiv w:val="1"/>
      <w:marLeft w:val="0"/>
      <w:marRight w:val="0"/>
      <w:marTop w:val="0"/>
      <w:marBottom w:val="0"/>
      <w:divBdr>
        <w:top w:val="none" w:sz="0" w:space="0" w:color="auto"/>
        <w:left w:val="none" w:sz="0" w:space="0" w:color="auto"/>
        <w:bottom w:val="none" w:sz="0" w:space="0" w:color="auto"/>
        <w:right w:val="none" w:sz="0" w:space="0" w:color="auto"/>
      </w:divBdr>
    </w:div>
    <w:div w:id="1546796458">
      <w:bodyDiv w:val="1"/>
      <w:marLeft w:val="0"/>
      <w:marRight w:val="0"/>
      <w:marTop w:val="0"/>
      <w:marBottom w:val="0"/>
      <w:divBdr>
        <w:top w:val="none" w:sz="0" w:space="0" w:color="auto"/>
        <w:left w:val="none" w:sz="0" w:space="0" w:color="auto"/>
        <w:bottom w:val="none" w:sz="0" w:space="0" w:color="auto"/>
        <w:right w:val="none" w:sz="0" w:space="0" w:color="auto"/>
      </w:divBdr>
    </w:div>
    <w:div w:id="1547177699">
      <w:bodyDiv w:val="1"/>
      <w:marLeft w:val="0"/>
      <w:marRight w:val="0"/>
      <w:marTop w:val="0"/>
      <w:marBottom w:val="0"/>
      <w:divBdr>
        <w:top w:val="none" w:sz="0" w:space="0" w:color="auto"/>
        <w:left w:val="none" w:sz="0" w:space="0" w:color="auto"/>
        <w:bottom w:val="none" w:sz="0" w:space="0" w:color="auto"/>
        <w:right w:val="none" w:sz="0" w:space="0" w:color="auto"/>
      </w:divBdr>
    </w:div>
    <w:div w:id="1583569021">
      <w:bodyDiv w:val="1"/>
      <w:marLeft w:val="0"/>
      <w:marRight w:val="0"/>
      <w:marTop w:val="0"/>
      <w:marBottom w:val="0"/>
      <w:divBdr>
        <w:top w:val="none" w:sz="0" w:space="0" w:color="auto"/>
        <w:left w:val="none" w:sz="0" w:space="0" w:color="auto"/>
        <w:bottom w:val="none" w:sz="0" w:space="0" w:color="auto"/>
        <w:right w:val="none" w:sz="0" w:space="0" w:color="auto"/>
      </w:divBdr>
    </w:div>
    <w:div w:id="1587609851">
      <w:bodyDiv w:val="1"/>
      <w:marLeft w:val="0"/>
      <w:marRight w:val="0"/>
      <w:marTop w:val="0"/>
      <w:marBottom w:val="0"/>
      <w:divBdr>
        <w:top w:val="none" w:sz="0" w:space="0" w:color="auto"/>
        <w:left w:val="none" w:sz="0" w:space="0" w:color="auto"/>
        <w:bottom w:val="none" w:sz="0" w:space="0" w:color="auto"/>
        <w:right w:val="none" w:sz="0" w:space="0" w:color="auto"/>
      </w:divBdr>
    </w:div>
    <w:div w:id="1625774983">
      <w:bodyDiv w:val="1"/>
      <w:marLeft w:val="0"/>
      <w:marRight w:val="0"/>
      <w:marTop w:val="0"/>
      <w:marBottom w:val="0"/>
      <w:divBdr>
        <w:top w:val="none" w:sz="0" w:space="0" w:color="auto"/>
        <w:left w:val="none" w:sz="0" w:space="0" w:color="auto"/>
        <w:bottom w:val="none" w:sz="0" w:space="0" w:color="auto"/>
        <w:right w:val="none" w:sz="0" w:space="0" w:color="auto"/>
      </w:divBdr>
    </w:div>
    <w:div w:id="1626424967">
      <w:bodyDiv w:val="1"/>
      <w:marLeft w:val="0"/>
      <w:marRight w:val="0"/>
      <w:marTop w:val="0"/>
      <w:marBottom w:val="0"/>
      <w:divBdr>
        <w:top w:val="none" w:sz="0" w:space="0" w:color="auto"/>
        <w:left w:val="none" w:sz="0" w:space="0" w:color="auto"/>
        <w:bottom w:val="none" w:sz="0" w:space="0" w:color="auto"/>
        <w:right w:val="none" w:sz="0" w:space="0" w:color="auto"/>
      </w:divBdr>
    </w:div>
    <w:div w:id="1707094399">
      <w:bodyDiv w:val="1"/>
      <w:marLeft w:val="0"/>
      <w:marRight w:val="0"/>
      <w:marTop w:val="0"/>
      <w:marBottom w:val="0"/>
      <w:divBdr>
        <w:top w:val="none" w:sz="0" w:space="0" w:color="auto"/>
        <w:left w:val="none" w:sz="0" w:space="0" w:color="auto"/>
        <w:bottom w:val="none" w:sz="0" w:space="0" w:color="auto"/>
        <w:right w:val="none" w:sz="0" w:space="0" w:color="auto"/>
      </w:divBdr>
    </w:div>
    <w:div w:id="1720588352">
      <w:bodyDiv w:val="1"/>
      <w:marLeft w:val="0"/>
      <w:marRight w:val="0"/>
      <w:marTop w:val="0"/>
      <w:marBottom w:val="0"/>
      <w:divBdr>
        <w:top w:val="none" w:sz="0" w:space="0" w:color="auto"/>
        <w:left w:val="none" w:sz="0" w:space="0" w:color="auto"/>
        <w:bottom w:val="none" w:sz="0" w:space="0" w:color="auto"/>
        <w:right w:val="none" w:sz="0" w:space="0" w:color="auto"/>
      </w:divBdr>
    </w:div>
    <w:div w:id="1731877868">
      <w:bodyDiv w:val="1"/>
      <w:marLeft w:val="0"/>
      <w:marRight w:val="0"/>
      <w:marTop w:val="0"/>
      <w:marBottom w:val="0"/>
      <w:divBdr>
        <w:top w:val="none" w:sz="0" w:space="0" w:color="auto"/>
        <w:left w:val="none" w:sz="0" w:space="0" w:color="auto"/>
        <w:bottom w:val="none" w:sz="0" w:space="0" w:color="auto"/>
        <w:right w:val="none" w:sz="0" w:space="0" w:color="auto"/>
      </w:divBdr>
    </w:div>
    <w:div w:id="1732970239">
      <w:bodyDiv w:val="1"/>
      <w:marLeft w:val="0"/>
      <w:marRight w:val="0"/>
      <w:marTop w:val="0"/>
      <w:marBottom w:val="0"/>
      <w:divBdr>
        <w:top w:val="none" w:sz="0" w:space="0" w:color="auto"/>
        <w:left w:val="none" w:sz="0" w:space="0" w:color="auto"/>
        <w:bottom w:val="none" w:sz="0" w:space="0" w:color="auto"/>
        <w:right w:val="none" w:sz="0" w:space="0" w:color="auto"/>
      </w:divBdr>
    </w:div>
    <w:div w:id="1751270351">
      <w:bodyDiv w:val="1"/>
      <w:marLeft w:val="0"/>
      <w:marRight w:val="0"/>
      <w:marTop w:val="0"/>
      <w:marBottom w:val="0"/>
      <w:divBdr>
        <w:top w:val="none" w:sz="0" w:space="0" w:color="auto"/>
        <w:left w:val="none" w:sz="0" w:space="0" w:color="auto"/>
        <w:bottom w:val="none" w:sz="0" w:space="0" w:color="auto"/>
        <w:right w:val="none" w:sz="0" w:space="0" w:color="auto"/>
      </w:divBdr>
    </w:div>
    <w:div w:id="1751460800">
      <w:bodyDiv w:val="1"/>
      <w:marLeft w:val="0"/>
      <w:marRight w:val="0"/>
      <w:marTop w:val="0"/>
      <w:marBottom w:val="0"/>
      <w:divBdr>
        <w:top w:val="none" w:sz="0" w:space="0" w:color="auto"/>
        <w:left w:val="none" w:sz="0" w:space="0" w:color="auto"/>
        <w:bottom w:val="none" w:sz="0" w:space="0" w:color="auto"/>
        <w:right w:val="none" w:sz="0" w:space="0" w:color="auto"/>
      </w:divBdr>
    </w:div>
    <w:div w:id="1764256093">
      <w:bodyDiv w:val="1"/>
      <w:marLeft w:val="0"/>
      <w:marRight w:val="0"/>
      <w:marTop w:val="0"/>
      <w:marBottom w:val="0"/>
      <w:divBdr>
        <w:top w:val="none" w:sz="0" w:space="0" w:color="auto"/>
        <w:left w:val="none" w:sz="0" w:space="0" w:color="auto"/>
        <w:bottom w:val="none" w:sz="0" w:space="0" w:color="auto"/>
        <w:right w:val="none" w:sz="0" w:space="0" w:color="auto"/>
      </w:divBdr>
    </w:div>
    <w:div w:id="1768234205">
      <w:bodyDiv w:val="1"/>
      <w:marLeft w:val="0"/>
      <w:marRight w:val="0"/>
      <w:marTop w:val="0"/>
      <w:marBottom w:val="0"/>
      <w:divBdr>
        <w:top w:val="none" w:sz="0" w:space="0" w:color="auto"/>
        <w:left w:val="none" w:sz="0" w:space="0" w:color="auto"/>
        <w:bottom w:val="none" w:sz="0" w:space="0" w:color="auto"/>
        <w:right w:val="none" w:sz="0" w:space="0" w:color="auto"/>
      </w:divBdr>
    </w:div>
    <w:div w:id="1788809908">
      <w:bodyDiv w:val="1"/>
      <w:marLeft w:val="0"/>
      <w:marRight w:val="0"/>
      <w:marTop w:val="0"/>
      <w:marBottom w:val="0"/>
      <w:divBdr>
        <w:top w:val="none" w:sz="0" w:space="0" w:color="auto"/>
        <w:left w:val="none" w:sz="0" w:space="0" w:color="auto"/>
        <w:bottom w:val="none" w:sz="0" w:space="0" w:color="auto"/>
        <w:right w:val="none" w:sz="0" w:space="0" w:color="auto"/>
      </w:divBdr>
    </w:div>
    <w:div w:id="1798528296">
      <w:bodyDiv w:val="1"/>
      <w:marLeft w:val="0"/>
      <w:marRight w:val="0"/>
      <w:marTop w:val="0"/>
      <w:marBottom w:val="0"/>
      <w:divBdr>
        <w:top w:val="none" w:sz="0" w:space="0" w:color="auto"/>
        <w:left w:val="none" w:sz="0" w:space="0" w:color="auto"/>
        <w:bottom w:val="none" w:sz="0" w:space="0" w:color="auto"/>
        <w:right w:val="none" w:sz="0" w:space="0" w:color="auto"/>
      </w:divBdr>
    </w:div>
    <w:div w:id="1803573159">
      <w:bodyDiv w:val="1"/>
      <w:marLeft w:val="0"/>
      <w:marRight w:val="0"/>
      <w:marTop w:val="0"/>
      <w:marBottom w:val="0"/>
      <w:divBdr>
        <w:top w:val="none" w:sz="0" w:space="0" w:color="auto"/>
        <w:left w:val="none" w:sz="0" w:space="0" w:color="auto"/>
        <w:bottom w:val="none" w:sz="0" w:space="0" w:color="auto"/>
        <w:right w:val="none" w:sz="0" w:space="0" w:color="auto"/>
      </w:divBdr>
    </w:div>
    <w:div w:id="1805002214">
      <w:bodyDiv w:val="1"/>
      <w:marLeft w:val="0"/>
      <w:marRight w:val="0"/>
      <w:marTop w:val="0"/>
      <w:marBottom w:val="0"/>
      <w:divBdr>
        <w:top w:val="none" w:sz="0" w:space="0" w:color="auto"/>
        <w:left w:val="none" w:sz="0" w:space="0" w:color="auto"/>
        <w:bottom w:val="none" w:sz="0" w:space="0" w:color="auto"/>
        <w:right w:val="none" w:sz="0" w:space="0" w:color="auto"/>
      </w:divBdr>
    </w:div>
    <w:div w:id="1905874288">
      <w:bodyDiv w:val="1"/>
      <w:marLeft w:val="0"/>
      <w:marRight w:val="0"/>
      <w:marTop w:val="0"/>
      <w:marBottom w:val="0"/>
      <w:divBdr>
        <w:top w:val="none" w:sz="0" w:space="0" w:color="auto"/>
        <w:left w:val="none" w:sz="0" w:space="0" w:color="auto"/>
        <w:bottom w:val="none" w:sz="0" w:space="0" w:color="auto"/>
        <w:right w:val="none" w:sz="0" w:space="0" w:color="auto"/>
      </w:divBdr>
    </w:div>
    <w:div w:id="1916742948">
      <w:bodyDiv w:val="1"/>
      <w:marLeft w:val="0"/>
      <w:marRight w:val="0"/>
      <w:marTop w:val="0"/>
      <w:marBottom w:val="0"/>
      <w:divBdr>
        <w:top w:val="none" w:sz="0" w:space="0" w:color="auto"/>
        <w:left w:val="none" w:sz="0" w:space="0" w:color="auto"/>
        <w:bottom w:val="none" w:sz="0" w:space="0" w:color="auto"/>
        <w:right w:val="none" w:sz="0" w:space="0" w:color="auto"/>
      </w:divBdr>
    </w:div>
    <w:div w:id="1923486599">
      <w:bodyDiv w:val="1"/>
      <w:marLeft w:val="0"/>
      <w:marRight w:val="0"/>
      <w:marTop w:val="0"/>
      <w:marBottom w:val="0"/>
      <w:divBdr>
        <w:top w:val="none" w:sz="0" w:space="0" w:color="auto"/>
        <w:left w:val="none" w:sz="0" w:space="0" w:color="auto"/>
        <w:bottom w:val="none" w:sz="0" w:space="0" w:color="auto"/>
        <w:right w:val="none" w:sz="0" w:space="0" w:color="auto"/>
      </w:divBdr>
    </w:div>
    <w:div w:id="1940599695">
      <w:bodyDiv w:val="1"/>
      <w:marLeft w:val="0"/>
      <w:marRight w:val="0"/>
      <w:marTop w:val="0"/>
      <w:marBottom w:val="0"/>
      <w:divBdr>
        <w:top w:val="none" w:sz="0" w:space="0" w:color="auto"/>
        <w:left w:val="none" w:sz="0" w:space="0" w:color="auto"/>
        <w:bottom w:val="none" w:sz="0" w:space="0" w:color="auto"/>
        <w:right w:val="none" w:sz="0" w:space="0" w:color="auto"/>
      </w:divBdr>
    </w:div>
    <w:div w:id="1954554244">
      <w:bodyDiv w:val="1"/>
      <w:marLeft w:val="0"/>
      <w:marRight w:val="0"/>
      <w:marTop w:val="0"/>
      <w:marBottom w:val="0"/>
      <w:divBdr>
        <w:top w:val="none" w:sz="0" w:space="0" w:color="auto"/>
        <w:left w:val="none" w:sz="0" w:space="0" w:color="auto"/>
        <w:bottom w:val="none" w:sz="0" w:space="0" w:color="auto"/>
        <w:right w:val="none" w:sz="0" w:space="0" w:color="auto"/>
      </w:divBdr>
    </w:div>
    <w:div w:id="1964847357">
      <w:bodyDiv w:val="1"/>
      <w:marLeft w:val="0"/>
      <w:marRight w:val="0"/>
      <w:marTop w:val="0"/>
      <w:marBottom w:val="0"/>
      <w:divBdr>
        <w:top w:val="none" w:sz="0" w:space="0" w:color="auto"/>
        <w:left w:val="none" w:sz="0" w:space="0" w:color="auto"/>
        <w:bottom w:val="none" w:sz="0" w:space="0" w:color="auto"/>
        <w:right w:val="none" w:sz="0" w:space="0" w:color="auto"/>
      </w:divBdr>
    </w:div>
    <w:div w:id="1982614441">
      <w:bodyDiv w:val="1"/>
      <w:marLeft w:val="0"/>
      <w:marRight w:val="0"/>
      <w:marTop w:val="0"/>
      <w:marBottom w:val="0"/>
      <w:divBdr>
        <w:top w:val="none" w:sz="0" w:space="0" w:color="auto"/>
        <w:left w:val="none" w:sz="0" w:space="0" w:color="auto"/>
        <w:bottom w:val="none" w:sz="0" w:space="0" w:color="auto"/>
        <w:right w:val="none" w:sz="0" w:space="0" w:color="auto"/>
      </w:divBdr>
    </w:div>
    <w:div w:id="2011367133">
      <w:bodyDiv w:val="1"/>
      <w:marLeft w:val="0"/>
      <w:marRight w:val="0"/>
      <w:marTop w:val="0"/>
      <w:marBottom w:val="0"/>
      <w:divBdr>
        <w:top w:val="none" w:sz="0" w:space="0" w:color="auto"/>
        <w:left w:val="none" w:sz="0" w:space="0" w:color="auto"/>
        <w:bottom w:val="none" w:sz="0" w:space="0" w:color="auto"/>
        <w:right w:val="none" w:sz="0" w:space="0" w:color="auto"/>
      </w:divBdr>
    </w:div>
    <w:div w:id="2045784934">
      <w:bodyDiv w:val="1"/>
      <w:marLeft w:val="0"/>
      <w:marRight w:val="0"/>
      <w:marTop w:val="0"/>
      <w:marBottom w:val="0"/>
      <w:divBdr>
        <w:top w:val="none" w:sz="0" w:space="0" w:color="auto"/>
        <w:left w:val="none" w:sz="0" w:space="0" w:color="auto"/>
        <w:bottom w:val="none" w:sz="0" w:space="0" w:color="auto"/>
        <w:right w:val="none" w:sz="0" w:space="0" w:color="auto"/>
      </w:divBdr>
    </w:div>
    <w:div w:id="2050101672">
      <w:bodyDiv w:val="1"/>
      <w:marLeft w:val="0"/>
      <w:marRight w:val="0"/>
      <w:marTop w:val="0"/>
      <w:marBottom w:val="0"/>
      <w:divBdr>
        <w:top w:val="none" w:sz="0" w:space="0" w:color="auto"/>
        <w:left w:val="none" w:sz="0" w:space="0" w:color="auto"/>
        <w:bottom w:val="none" w:sz="0" w:space="0" w:color="auto"/>
        <w:right w:val="none" w:sz="0" w:space="0" w:color="auto"/>
      </w:divBdr>
    </w:div>
    <w:div w:id="21408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cid:image002.jpg@01D5931C.125B534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1511-1D9B-4249-86B0-845E6518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252</Pages>
  <Words>105074</Words>
  <Characters>577909</Characters>
  <Application>Microsoft Office Word</Application>
  <DocSecurity>0</DocSecurity>
  <Lines>4815</Lines>
  <Paragraphs>1363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Evin Pinto</cp:lastModifiedBy>
  <cp:revision>2</cp:revision>
  <cp:lastPrinted>2020-01-23T23:03:00Z</cp:lastPrinted>
  <dcterms:created xsi:type="dcterms:W3CDTF">2020-08-10T22:09:00Z</dcterms:created>
  <dcterms:modified xsi:type="dcterms:W3CDTF">2020-08-10T22:09:00Z</dcterms:modified>
</cp:coreProperties>
</file>