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BA5088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UAIP.07</w:t>
      </w:r>
      <w:r w:rsidR="00F855E9">
        <w:rPr>
          <w:rFonts w:ascii="Century Gothic" w:hAnsi="Century Gothic"/>
          <w:b/>
          <w:sz w:val="20"/>
          <w:szCs w:val="20"/>
        </w:rPr>
        <w:t>.INT.2017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BA5088">
        <w:rPr>
          <w:rFonts w:ascii="Century Gothic" w:hAnsi="Century Gothic"/>
          <w:color w:val="000000"/>
          <w:sz w:val="20"/>
          <w:szCs w:val="20"/>
          <w:lang w:val="es-419"/>
        </w:rPr>
        <w:t>diez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BD5006">
        <w:rPr>
          <w:rFonts w:ascii="Century Gothic" w:hAnsi="Century Gothic"/>
          <w:color w:val="000000"/>
          <w:sz w:val="20"/>
          <w:szCs w:val="20"/>
          <w:lang w:val="es-419"/>
        </w:rPr>
        <w:t>cero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BA5088">
        <w:rPr>
          <w:rFonts w:ascii="Century Gothic" w:hAnsi="Century Gothic"/>
          <w:color w:val="000000"/>
          <w:sz w:val="20"/>
          <w:szCs w:val="20"/>
          <w:lang w:val="es-419"/>
        </w:rPr>
        <w:t>21 de noviembre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BA5088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BA5088">
        <w:rPr>
          <w:rFonts w:ascii="Century Gothic" w:hAnsi="Century Gothic"/>
          <w:color w:val="000000"/>
          <w:sz w:val="20"/>
          <w:szCs w:val="20"/>
          <w:lang w:val="es-419"/>
        </w:rPr>
        <w:t>diez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393B72">
        <w:rPr>
          <w:rFonts w:ascii="Century Gothic" w:hAnsi="Century Gothic"/>
          <w:color w:val="000000"/>
          <w:sz w:val="20"/>
          <w:szCs w:val="20"/>
          <w:lang w:val="es-419"/>
        </w:rPr>
        <w:t xml:space="preserve"> cero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393B72">
        <w:rPr>
          <w:rFonts w:ascii="Century Gothic" w:hAnsi="Century Gothic"/>
          <w:color w:val="000000"/>
          <w:sz w:val="20"/>
          <w:szCs w:val="20"/>
          <w:lang w:val="es-419"/>
        </w:rPr>
        <w:t>19 de octubre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BA5088" w:rsidRPr="00BA5088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Acuerdo Municipal y costo de cooperacion del alcaldía para construcción de pozo en El Cantón El Carmen en el Sector El Progreso en el año 2008; Acuerdo Municipal y costo para apoyo a la Familia López Torres y Reyes de la O en tubería en Sector de la O y Rosales con 500 metro de tubería en el año 2014 en el Cantón El Carmen y Acuerdo Municipal y costo de aporte de apoyo comunitario para pago de construcción de Tanque en el Cantón El Carmen y Documento de Elección por parte de la alcadía para miembros de Junta Directiva 2017 – 2019 de ADESCOMGEC y de ADEPROCAR del cantón El Carmen, copia de credenciales y vigencia</w:t>
      </w:r>
      <w:r w:rsidR="00094114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BA5088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Es de aclarar que </w:t>
      </w:r>
      <w:r w:rsidR="00AB4F60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y la solicitante, realizando las gestiones necesarias, para facilitar el acceso a la información.</w:t>
      </w:r>
    </w:p>
    <w:p w:rsidR="00BA5088" w:rsidRDefault="00BA5088" w:rsidP="00BA5088">
      <w:pPr>
        <w:pStyle w:val="Prrafodelista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BA5088" w:rsidRPr="002808BB" w:rsidRDefault="00BA5088" w:rsidP="00BA5088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</w:t>
      </w:r>
      <w:r w:rsidRPr="000C5256">
        <w:rPr>
          <w:rFonts w:ascii="Century Gothic" w:hAnsi="Century Gothic"/>
          <w:color w:val="000000"/>
          <w:sz w:val="20"/>
          <w:szCs w:val="20"/>
        </w:rPr>
        <w:lastRenderedPageBreak/>
        <w:t>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E87BD4">
        <w:rPr>
          <w:rFonts w:ascii="Century Gothic" w:hAnsi="Century Gothic"/>
          <w:sz w:val="20"/>
          <w:szCs w:val="20"/>
        </w:rPr>
        <w:t>2</w:t>
      </w:r>
      <w:r w:rsidR="00BA5088">
        <w:rPr>
          <w:rFonts w:ascii="Century Gothic" w:hAnsi="Century Gothic"/>
          <w:sz w:val="20"/>
          <w:szCs w:val="20"/>
        </w:rPr>
        <w:t>4</w:t>
      </w:r>
      <w:r w:rsidR="00E87BD4">
        <w:rPr>
          <w:rFonts w:ascii="Century Gothic" w:hAnsi="Century Gothic"/>
          <w:sz w:val="20"/>
          <w:szCs w:val="20"/>
        </w:rPr>
        <w:t xml:space="preserve"> de octubre</w:t>
      </w:r>
      <w:r w:rsidR="00393B72">
        <w:rPr>
          <w:rFonts w:ascii="Century Gothic" w:hAnsi="Century Gothic"/>
          <w:sz w:val="20"/>
          <w:szCs w:val="20"/>
        </w:rPr>
        <w:t xml:space="preserve"> de 2017, se le solicita al </w:t>
      </w:r>
      <w:r w:rsidR="00393B72">
        <w:rPr>
          <w:rFonts w:ascii="Century Gothic" w:hAnsi="Century Gothic"/>
          <w:b/>
          <w:sz w:val="20"/>
          <w:szCs w:val="20"/>
        </w:rPr>
        <w:t xml:space="preserve">Secretario Municipal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 solicitan</w:t>
      </w:r>
      <w:r w:rsidR="008F20E5">
        <w:rPr>
          <w:rFonts w:ascii="Century Gothic" w:hAnsi="Century Gothic"/>
          <w:sz w:val="20"/>
          <w:szCs w:val="20"/>
        </w:rPr>
        <w:t xml:space="preserve">te.  Ante tales requerimientos </w:t>
      </w:r>
      <w:r w:rsidR="00393B72">
        <w:rPr>
          <w:rFonts w:ascii="Century Gothic" w:hAnsi="Century Gothic"/>
          <w:sz w:val="20"/>
          <w:szCs w:val="20"/>
        </w:rPr>
        <w:t xml:space="preserve">el </w:t>
      </w:r>
      <w:r w:rsidR="00393B72">
        <w:rPr>
          <w:rFonts w:ascii="Century Gothic" w:hAnsi="Century Gothic"/>
          <w:b/>
          <w:sz w:val="20"/>
          <w:szCs w:val="20"/>
        </w:rPr>
        <w:t>Secretario Municipal</w:t>
      </w:r>
      <w:r w:rsidRPr="00DA0B51">
        <w:rPr>
          <w:rFonts w:ascii="Century Gothic" w:hAnsi="Century Gothic"/>
          <w:b/>
          <w:sz w:val="20"/>
          <w:szCs w:val="20"/>
        </w:rPr>
        <w:t xml:space="preserve"> </w:t>
      </w:r>
      <w:r w:rsidR="00393B72">
        <w:rPr>
          <w:rFonts w:ascii="Century Gothic" w:hAnsi="Century Gothic"/>
          <w:b/>
          <w:sz w:val="20"/>
          <w:szCs w:val="20"/>
        </w:rPr>
        <w:t>William Ramírez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BA5088">
        <w:rPr>
          <w:rFonts w:ascii="Century Gothic" w:hAnsi="Century Gothic"/>
          <w:sz w:val="20"/>
          <w:szCs w:val="20"/>
        </w:rPr>
        <w:t>17 de noviembre</w:t>
      </w:r>
      <w:r w:rsidRPr="00DA0B51">
        <w:rPr>
          <w:rFonts w:ascii="Century Gothic" w:hAnsi="Century Gothic"/>
          <w:sz w:val="20"/>
          <w:szCs w:val="20"/>
        </w:rPr>
        <w:t xml:space="preserve"> de 2017, remite la información solicitada, el cual se adjuntará al presente.</w:t>
      </w:r>
    </w:p>
    <w:p w:rsidR="00595A01" w:rsidRPr="00595A01" w:rsidRDefault="00595A01" w:rsidP="00BA5088">
      <w:pPr>
        <w:spacing w:after="0"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F855E9" w:rsidRDefault="00F855E9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419" w:eastAsia="en-US"/>
        </w:rPr>
      </w:pPr>
      <w:r>
        <w:rPr>
          <w:rFonts w:ascii="Century Gothic" w:hAnsi="Century Gothic"/>
          <w:sz w:val="20"/>
          <w:szCs w:val="20"/>
          <w:lang w:val="es-419" w:eastAsia="en-US"/>
        </w:rPr>
        <w:br w:type="page"/>
      </w: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B4F60">
        <w:rPr>
          <w:rFonts w:ascii="Century Gothic" w:hAnsi="Century Gothic" w:cs="Calibri"/>
          <w:color w:val="000000"/>
          <w:sz w:val="20"/>
          <w:szCs w:val="20"/>
        </w:rPr>
        <w:t>el</w:t>
      </w:r>
      <w:bookmarkStart w:id="0" w:name="_GoBack"/>
      <w:bookmarkEnd w:id="0"/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suscrita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1E8" w:rsidRDefault="00CF71E8" w:rsidP="00793CC1">
      <w:pPr>
        <w:spacing w:after="0" w:line="240" w:lineRule="auto"/>
      </w:pPr>
      <w:r>
        <w:separator/>
      </w:r>
    </w:p>
  </w:endnote>
  <w:endnote w:type="continuationSeparator" w:id="0">
    <w:p w:rsidR="00CF71E8" w:rsidRDefault="00CF71E8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1E8" w:rsidRDefault="00CF71E8" w:rsidP="00793CC1">
      <w:pPr>
        <w:spacing w:after="0" w:line="240" w:lineRule="auto"/>
      </w:pPr>
      <w:r>
        <w:separator/>
      </w:r>
    </w:p>
  </w:footnote>
  <w:footnote w:type="continuationSeparator" w:id="0">
    <w:p w:rsidR="00CF71E8" w:rsidRDefault="00CF71E8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701D6"/>
    <w:rsid w:val="00094114"/>
    <w:rsid w:val="000C28FA"/>
    <w:rsid w:val="001725A5"/>
    <w:rsid w:val="001D1060"/>
    <w:rsid w:val="001D6FA1"/>
    <w:rsid w:val="001E357A"/>
    <w:rsid w:val="00277D7D"/>
    <w:rsid w:val="002865CC"/>
    <w:rsid w:val="00321F48"/>
    <w:rsid w:val="00393B72"/>
    <w:rsid w:val="00407268"/>
    <w:rsid w:val="0045058E"/>
    <w:rsid w:val="004B261C"/>
    <w:rsid w:val="004B4D36"/>
    <w:rsid w:val="005004C8"/>
    <w:rsid w:val="0052791E"/>
    <w:rsid w:val="00547A21"/>
    <w:rsid w:val="00595A01"/>
    <w:rsid w:val="005E1F1F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812A83"/>
    <w:rsid w:val="00832587"/>
    <w:rsid w:val="00866269"/>
    <w:rsid w:val="008F20E5"/>
    <w:rsid w:val="008F3963"/>
    <w:rsid w:val="00906307"/>
    <w:rsid w:val="00986275"/>
    <w:rsid w:val="009C188B"/>
    <w:rsid w:val="00A553BD"/>
    <w:rsid w:val="00A609A1"/>
    <w:rsid w:val="00A70972"/>
    <w:rsid w:val="00A80CEC"/>
    <w:rsid w:val="00AB4F60"/>
    <w:rsid w:val="00B05C56"/>
    <w:rsid w:val="00B64958"/>
    <w:rsid w:val="00BA4F6E"/>
    <w:rsid w:val="00BA5088"/>
    <w:rsid w:val="00BA67BC"/>
    <w:rsid w:val="00BD3F64"/>
    <w:rsid w:val="00BD5006"/>
    <w:rsid w:val="00BF0A54"/>
    <w:rsid w:val="00C77C82"/>
    <w:rsid w:val="00CC065D"/>
    <w:rsid w:val="00CC229D"/>
    <w:rsid w:val="00CE2ECA"/>
    <w:rsid w:val="00CE6BA1"/>
    <w:rsid w:val="00CF71E8"/>
    <w:rsid w:val="00D549E7"/>
    <w:rsid w:val="00DB5788"/>
    <w:rsid w:val="00E54E74"/>
    <w:rsid w:val="00E87BD4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3E7C5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2017-04-21T19:33:00Z</cp:lastPrinted>
  <dcterms:created xsi:type="dcterms:W3CDTF">2018-11-06T16:47:00Z</dcterms:created>
  <dcterms:modified xsi:type="dcterms:W3CDTF">2019-04-10T15:41:00Z</dcterms:modified>
</cp:coreProperties>
</file>