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BA0A7" w14:textId="2E569394" w:rsidR="004509C9" w:rsidRDefault="006137D8" w:rsidP="006137D8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noProof/>
          <w:sz w:val="22"/>
          <w:szCs w:val="22"/>
          <w:lang w:val="es-SV"/>
        </w:rPr>
        <w:drawing>
          <wp:inline distT="0" distB="0" distL="0" distR="0" wp14:anchorId="4190F6E3" wp14:editId="2103EAE2">
            <wp:extent cx="2517775" cy="14141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8B59F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537DFFCD" w14:textId="6437F45F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ED2712">
        <w:rPr>
          <w:rFonts w:ascii="Century Gothic" w:eastAsia="Calibri" w:hAnsi="Century Gothic" w:cs="Times New Roman"/>
          <w:b/>
          <w:sz w:val="22"/>
          <w:szCs w:val="22"/>
          <w:lang w:val="es-SV"/>
        </w:rPr>
        <w:t>ocho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horas</w:t>
      </w:r>
      <w:r w:rsidR="00330616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y </w:t>
      </w:r>
      <w:r w:rsidR="00ED2712">
        <w:rPr>
          <w:rFonts w:ascii="Century Gothic" w:eastAsia="Calibri" w:hAnsi="Century Gothic" w:cs="Times New Roman"/>
          <w:b/>
          <w:sz w:val="22"/>
          <w:szCs w:val="22"/>
          <w:lang w:val="es-SV"/>
        </w:rPr>
        <w:t>dieciséis</w:t>
      </w:r>
      <w:r w:rsidR="00330616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minutos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  del día </w:t>
      </w:r>
      <w:r w:rsidR="00ED2712">
        <w:rPr>
          <w:rFonts w:ascii="Century Gothic" w:eastAsia="Calibri" w:hAnsi="Century Gothic" w:cs="Times New Roman"/>
          <w:b/>
          <w:sz w:val="22"/>
          <w:szCs w:val="22"/>
          <w:lang w:val="es-SV"/>
        </w:rPr>
        <w:t>trece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</w:t>
      </w:r>
      <w:r w:rsidR="00E24B7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ED2712">
        <w:rPr>
          <w:rFonts w:ascii="Century Gothic" w:eastAsia="Calibri" w:hAnsi="Century Gothic" w:cs="Times New Roman"/>
          <w:b/>
          <w:sz w:val="22"/>
          <w:szCs w:val="22"/>
          <w:lang w:val="es-SV"/>
        </w:rPr>
        <w:t>agosto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veintiuno. </w:t>
      </w:r>
    </w:p>
    <w:p w14:paraId="23CB40B4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477DFC14" w14:textId="7EC593FC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ingresada de forma presencial, a la cual se le asigno el correlativo 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SM-2021-01</w:t>
      </w:r>
      <w:r w:rsidR="00ED2712">
        <w:rPr>
          <w:rFonts w:ascii="Century Gothic" w:eastAsia="Calibri" w:hAnsi="Century Gothic" w:cs="Times New Roman"/>
          <w:b/>
          <w:sz w:val="22"/>
          <w:szCs w:val="22"/>
          <w:lang w:val="es-SV"/>
        </w:rPr>
        <w:t>9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P, 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recibida e</w:t>
      </w:r>
      <w:r w:rsidR="00ED2712">
        <w:rPr>
          <w:rFonts w:ascii="Century Gothic" w:eastAsia="Calibri" w:hAnsi="Century Gothic" w:cs="Times New Roman"/>
          <w:sz w:val="22"/>
          <w:szCs w:val="22"/>
          <w:lang w:val="es-SV"/>
        </w:rPr>
        <w:t>l</w:t>
      </w:r>
      <w:r w:rsidR="00CD624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día</w:t>
      </w:r>
      <w:r w:rsidR="00ED271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12 de agosto del corriente año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, en la cual requiere:</w:t>
      </w:r>
    </w:p>
    <w:p w14:paraId="473C5811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1104E9C" w14:textId="77777777" w:rsidR="00ED2712" w:rsidRPr="00ED2712" w:rsidRDefault="00ED2712" w:rsidP="00ED271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ED2712">
        <w:rPr>
          <w:rFonts w:ascii="Century Gothic" w:eastAsia="Calibri" w:hAnsi="Century Gothic" w:cs="Times New Roman"/>
          <w:b/>
          <w:bCs/>
          <w:sz w:val="22"/>
          <w:szCs w:val="22"/>
        </w:rPr>
        <w:t>*</w:t>
      </w:r>
      <w:bookmarkStart w:id="0" w:name="_Hlk62638889"/>
      <w:r w:rsidRPr="00ED2712">
        <w:rPr>
          <w:rFonts w:ascii="Century Gothic" w:eastAsia="Calibri" w:hAnsi="Century Gothic" w:cs="Times New Roman"/>
          <w:b/>
          <w:bCs/>
          <w:sz w:val="22"/>
          <w:szCs w:val="22"/>
        </w:rPr>
        <w:t>*</w:t>
      </w:r>
      <w:r w:rsidRPr="00ED271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·</w:t>
      </w:r>
      <w:bookmarkEnd w:id="0"/>
      <w:r w:rsidRPr="00ED271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Copia simple de la ordenanza municipal de tasas por servicios, donde se establece el cobro por el funcionamiento de una Planta de energía renovable, en el municipio de San Miguel.</w:t>
      </w:r>
    </w:p>
    <w:p w14:paraId="44BAC9EC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4CE13468" w14:textId="77777777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Sobre el particular, el infrascrito Oficial de Información hace las siguientes 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consideraciones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76A4532B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19178D36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municipalidad.</w:t>
      </w:r>
    </w:p>
    <w:p w14:paraId="37911C5F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notificadas en legal forma al solicitante.</w:t>
      </w:r>
    </w:p>
    <w:p w14:paraId="54FA347D" w14:textId="77777777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1DBC804B" w14:textId="1D25A8C9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1" w:name="_Hlk34211970"/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1"/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48C8DF4A" w14:textId="77777777" w:rsidR="00330616" w:rsidRDefault="00330616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8EEE1DA" w14:textId="5D1991D6" w:rsidR="004509C9" w:rsidRDefault="004509C9" w:rsidP="00ED271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-Admítase la presente solicitud, se otorga un plazo inicial ordinario de 10 hábiles para dar respuesta a la solicitud, salvo excepciones.</w:t>
      </w:r>
    </w:p>
    <w:p w14:paraId="4F5B0CE9" w14:textId="77777777" w:rsidR="004509C9" w:rsidRDefault="004509C9" w:rsidP="00ED271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730B20A1" w14:textId="77777777" w:rsidR="004509C9" w:rsidRDefault="004509C9" w:rsidP="00ED271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 por el medio dejado para tal efecto.</w:t>
      </w:r>
    </w:p>
    <w:p w14:paraId="1EED60DE" w14:textId="77777777" w:rsidR="00CD6243" w:rsidRDefault="004509C9" w:rsidP="00ED271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-Quedan a salvo los derechos del ciudadano, establecidos en la Ley de Acceso </w:t>
      </w:r>
    </w:p>
    <w:p w14:paraId="0CEFC677" w14:textId="731F2F66" w:rsidR="004509C9" w:rsidRDefault="004509C9" w:rsidP="00ED271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a la Información Públ</w:t>
      </w:r>
      <w:r w:rsidR="0078584E">
        <w:rPr>
          <w:rFonts w:ascii="Century Gothic" w:eastAsia="Calibri" w:hAnsi="Century Gothic" w:cs="Times New Roman"/>
          <w:sz w:val="22"/>
          <w:szCs w:val="22"/>
          <w:lang w:val="es-SV"/>
        </w:rPr>
        <w:t>ica.</w:t>
      </w:r>
    </w:p>
    <w:p w14:paraId="0E6A531E" w14:textId="77777777" w:rsidR="00A637D7" w:rsidRDefault="00A637D7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5112C28D" w14:textId="57BE8565" w:rsidR="006137D8" w:rsidRDefault="006137D8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3925E6D" w14:textId="77777777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13D66AD" w14:textId="09E78A69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6CF6AFB8" w14:textId="177C1833" w:rsidR="000B03D4" w:rsidRPr="001B1DDE" w:rsidRDefault="004509C9" w:rsidP="001B1DDE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0B03D4" w:rsidRPr="001B1D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A9"/>
    <w:rsid w:val="000B03D4"/>
    <w:rsid w:val="001B1DDE"/>
    <w:rsid w:val="00225294"/>
    <w:rsid w:val="00330616"/>
    <w:rsid w:val="004509C9"/>
    <w:rsid w:val="005A2354"/>
    <w:rsid w:val="006137D8"/>
    <w:rsid w:val="006F200B"/>
    <w:rsid w:val="00751069"/>
    <w:rsid w:val="0078584E"/>
    <w:rsid w:val="008B1AA9"/>
    <w:rsid w:val="008F7684"/>
    <w:rsid w:val="00A32B84"/>
    <w:rsid w:val="00A637D7"/>
    <w:rsid w:val="00BD0467"/>
    <w:rsid w:val="00CD6243"/>
    <w:rsid w:val="00DC45D1"/>
    <w:rsid w:val="00E24B72"/>
    <w:rsid w:val="00E4037A"/>
    <w:rsid w:val="00ED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5E3E7"/>
  <w15:chartTrackingRefBased/>
  <w15:docId w15:val="{F1A3FA09-A53D-406E-88D3-F134E6E3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9C9"/>
    <w:pPr>
      <w:spacing w:after="200" w:line="288" w:lineRule="auto"/>
    </w:pPr>
    <w:rPr>
      <w:rFonts w:eastAsiaTheme="minorEastAsia"/>
      <w:sz w:val="21"/>
      <w:szCs w:val="21"/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3FDFE-54B3-4F83-9A89-051567FB3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BERRIOS</dc:creator>
  <cp:keywords/>
  <dc:description/>
  <cp:lastModifiedBy>PC4</cp:lastModifiedBy>
  <cp:revision>19</cp:revision>
  <cp:lastPrinted>2021-08-13T14:19:00Z</cp:lastPrinted>
  <dcterms:created xsi:type="dcterms:W3CDTF">2021-05-05T16:03:00Z</dcterms:created>
  <dcterms:modified xsi:type="dcterms:W3CDTF">2021-08-13T14:19:00Z</dcterms:modified>
</cp:coreProperties>
</file>