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54DA714C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9C268E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r w:rsidR="009C268E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cincuenta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9C268E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veintisiete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agosto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420CBB30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4729C4">
        <w:rPr>
          <w:rFonts w:ascii="Century Gothic" w:eastAsia="Calibri" w:hAnsi="Century Gothic" w:cs="Times New Roman"/>
          <w:sz w:val="22"/>
          <w:szCs w:val="22"/>
          <w:lang w:val="es-SV"/>
        </w:rPr>
        <w:t>de forma presencial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2</w:t>
      </w:r>
      <w:r w:rsidR="009C268E">
        <w:rPr>
          <w:rFonts w:ascii="Century Gothic" w:eastAsia="Calibri" w:hAnsi="Century Gothic" w:cs="Times New Roman"/>
          <w:b/>
          <w:sz w:val="22"/>
          <w:szCs w:val="22"/>
          <w:lang w:val="es-SV"/>
        </w:rPr>
        <w:t>4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4729C4">
        <w:rPr>
          <w:rFonts w:ascii="Century Gothic" w:eastAsia="Calibri" w:hAnsi="Century Gothic" w:cs="Times New Roman"/>
          <w:b/>
          <w:sz w:val="22"/>
          <w:szCs w:val="22"/>
          <w:lang w:val="es-SV"/>
        </w:rPr>
        <w:t>P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C268E">
        <w:rPr>
          <w:rFonts w:ascii="Century Gothic" w:eastAsia="Calibri" w:hAnsi="Century Gothic" w:cs="Times New Roman"/>
          <w:sz w:val="22"/>
          <w:szCs w:val="22"/>
          <w:lang w:val="es-SV"/>
        </w:rPr>
        <w:t>l día 26 del presente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70C40E3" w14:textId="2DA5A62A" w:rsidR="006137D8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9C268E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información sobre los Valores institucionales de la municipalidad</w:t>
      </w:r>
      <w:r w:rsidR="004729C4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36A63282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</w:t>
      </w:r>
      <w:r w:rsidR="004729C4">
        <w:rPr>
          <w:rFonts w:ascii="Century Gothic" w:eastAsia="Calibri" w:hAnsi="Century Gothic" w:cs="Times New Roman"/>
          <w:sz w:val="22"/>
          <w:szCs w:val="22"/>
        </w:rPr>
        <w:t xml:space="preserve"> hace referencia a Información Oficiosa, que debe estar disponible al público en general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3F49173D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en </w:t>
      </w:r>
      <w:r w:rsidR="003E5801">
        <w:rPr>
          <w:rFonts w:ascii="Century Gothic" w:eastAsia="Calibri" w:hAnsi="Century Gothic" w:cs="Times New Roman"/>
          <w:sz w:val="22"/>
          <w:szCs w:val="22"/>
        </w:rPr>
        <w:t>el portal de Transparencia de esta municipalidad</w:t>
      </w:r>
      <w:r w:rsidR="004729C4">
        <w:rPr>
          <w:rFonts w:ascii="Century Gothic" w:eastAsia="Calibri" w:hAnsi="Century Gothic" w:cs="Times New Roman"/>
          <w:sz w:val="22"/>
          <w:szCs w:val="22"/>
        </w:rPr>
        <w:t xml:space="preserve"> por ser de carácter oficioso.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682F659C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="004729C4">
        <w:rPr>
          <w:rFonts w:ascii="Century Gothic" w:eastAsia="Calibri" w:hAnsi="Century Gothic" w:cs="Times New Roman"/>
          <w:sz w:val="22"/>
          <w:szCs w:val="22"/>
        </w:rPr>
        <w:t>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B43216">
        <w:rPr>
          <w:rFonts w:ascii="Century Gothic" w:eastAsia="Calibri" w:hAnsi="Century Gothic" w:cs="Times New Roman"/>
          <w:sz w:val="22"/>
          <w:szCs w:val="22"/>
        </w:rPr>
        <w:t xml:space="preserve"> por su carácter oficioso</w:t>
      </w:r>
    </w:p>
    <w:p w14:paraId="63659B04" w14:textId="77777777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729C4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3E5801"/>
    <w:rsid w:val="004509C9"/>
    <w:rsid w:val="004729C4"/>
    <w:rsid w:val="00475508"/>
    <w:rsid w:val="00493097"/>
    <w:rsid w:val="006137D8"/>
    <w:rsid w:val="006E7B74"/>
    <w:rsid w:val="00790676"/>
    <w:rsid w:val="008B1AA9"/>
    <w:rsid w:val="008F7684"/>
    <w:rsid w:val="009C268E"/>
    <w:rsid w:val="00A95C1B"/>
    <w:rsid w:val="00B43216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22</cp:revision>
  <cp:lastPrinted>2021-08-27T19:52:00Z</cp:lastPrinted>
  <dcterms:created xsi:type="dcterms:W3CDTF">2021-05-05T16:03:00Z</dcterms:created>
  <dcterms:modified xsi:type="dcterms:W3CDTF">2021-08-27T19:52:00Z</dcterms:modified>
</cp:coreProperties>
</file>