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79988A63" w14:textId="566E95DF" w:rsidR="00ED2B34" w:rsidRPr="00ED2B34" w:rsidRDefault="00ED2B34" w:rsidP="00ED2B34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val="es-SV"/>
        </w:rPr>
      </w:pPr>
      <w:r w:rsidRPr="00ED2B34"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  <w:r w:rsidRPr="00ED2B34">
        <w:rPr>
          <w:rFonts w:ascii="Arial" w:eastAsia="Calibri" w:hAnsi="Arial" w:cs="Arial"/>
          <w:b/>
          <w:bCs/>
          <w:sz w:val="24"/>
          <w:szCs w:val="24"/>
          <w:lang w:val="es-SV"/>
        </w:rPr>
        <w:t>ALCALDIA MUNICIPAL DE SAN MIGUEL</w:t>
      </w:r>
    </w:p>
    <w:p w14:paraId="6C01E728" w14:textId="5F4F19FA" w:rsidR="00ED2B34" w:rsidRPr="00ED2B34" w:rsidRDefault="00ED2B34" w:rsidP="00ED2B34">
      <w:pPr>
        <w:spacing w:after="0" w:line="259" w:lineRule="auto"/>
        <w:jc w:val="both"/>
        <w:rPr>
          <w:rFonts w:ascii="Arial" w:eastAsia="Calibri" w:hAnsi="Arial" w:cs="Arial"/>
          <w:b/>
          <w:bCs/>
          <w:sz w:val="24"/>
          <w:szCs w:val="24"/>
          <w:lang w:val="es-SV"/>
        </w:rPr>
      </w:pPr>
      <w:r w:rsidRPr="00ED2B34">
        <w:rPr>
          <w:rFonts w:ascii="Arial" w:eastAsia="Calibri" w:hAnsi="Arial" w:cs="Arial"/>
          <w:b/>
          <w:bCs/>
          <w:sz w:val="24"/>
          <w:szCs w:val="24"/>
          <w:lang w:val="es-SV"/>
        </w:rPr>
        <w:t xml:space="preserve">                  UNIDAD DE ACCESO A LA INFORMACION PUBLICA                  </w:t>
      </w:r>
    </w:p>
    <w:p w14:paraId="1D612B2F" w14:textId="77777777" w:rsidR="00ED2B34" w:rsidRPr="00ED2B34" w:rsidRDefault="00ED2B34" w:rsidP="00ED2B3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043EE4" w14:textId="21F762A9" w:rsidR="003A3E86" w:rsidRPr="003A3E86" w:rsidRDefault="003A3E86" w:rsidP="003A3E86">
      <w:pPr>
        <w:spacing w:after="0"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  <w:r>
        <w:rPr>
          <w:rFonts w:ascii="Arial" w:eastAsia="Calibri" w:hAnsi="Arial" w:cs="Arial"/>
          <w:b/>
          <w:bCs/>
          <w:sz w:val="22"/>
          <w:szCs w:val="22"/>
          <w:lang w:val="es-SV"/>
        </w:rPr>
        <w:t xml:space="preserve">                                                                              </w:t>
      </w: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 xml:space="preserve">San Miguel, </w:t>
      </w: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>01</w:t>
      </w: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 xml:space="preserve"> de </w:t>
      </w: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>julio</w:t>
      </w: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 xml:space="preserve"> de 2021</w:t>
      </w:r>
    </w:p>
    <w:p w14:paraId="08ED8AE5" w14:textId="77777777" w:rsidR="003A3E86" w:rsidRPr="003A3E86" w:rsidRDefault="003A3E86" w:rsidP="003A3E86">
      <w:pPr>
        <w:spacing w:after="0"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</w:p>
    <w:p w14:paraId="1BF63368" w14:textId="77777777" w:rsidR="003A3E86" w:rsidRPr="003A3E86" w:rsidRDefault="003A3E86" w:rsidP="003A3E86">
      <w:pPr>
        <w:spacing w:after="0"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>Público en General.</w:t>
      </w:r>
    </w:p>
    <w:p w14:paraId="4F1EE9CF" w14:textId="77777777" w:rsidR="003A3E86" w:rsidRPr="003A3E86" w:rsidRDefault="003A3E86" w:rsidP="003A3E86">
      <w:pPr>
        <w:spacing w:after="0"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>Presente.</w:t>
      </w:r>
    </w:p>
    <w:p w14:paraId="6FFC798C" w14:textId="77777777" w:rsidR="003A3E86" w:rsidRPr="003A3E86" w:rsidRDefault="003A3E86" w:rsidP="003A3E86">
      <w:pPr>
        <w:spacing w:after="0"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</w:p>
    <w:p w14:paraId="43CFD769" w14:textId="77777777" w:rsidR="003A3E86" w:rsidRPr="003A3E86" w:rsidRDefault="003A3E86" w:rsidP="003A3E86">
      <w:pPr>
        <w:spacing w:after="0"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</w:p>
    <w:p w14:paraId="1787B22F" w14:textId="77777777" w:rsidR="003A3E86" w:rsidRPr="003A3E86" w:rsidRDefault="003A3E86" w:rsidP="003A3E86">
      <w:pPr>
        <w:spacing w:after="0" w:line="480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>Por este medio, la Alcaldía Municipal de San Miguel, declara la</w:t>
      </w:r>
    </w:p>
    <w:p w14:paraId="4BCB8326" w14:textId="77777777" w:rsidR="003A3E86" w:rsidRPr="003A3E86" w:rsidRDefault="003A3E86" w:rsidP="003A3E86">
      <w:pPr>
        <w:spacing w:after="0" w:line="480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>inexistencia de la información que hace referencia el artículo 10 numeral “22”</w:t>
      </w:r>
    </w:p>
    <w:p w14:paraId="59732CFC" w14:textId="77777777" w:rsidR="003A3E86" w:rsidRPr="003A3E86" w:rsidRDefault="003A3E86" w:rsidP="003A3E86">
      <w:pPr>
        <w:spacing w:after="0" w:line="480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>de la Ley de Acceso a la Información Pública (LAIP) sobre el informe de los</w:t>
      </w:r>
    </w:p>
    <w:p w14:paraId="329193C4" w14:textId="77777777" w:rsidR="003A3E86" w:rsidRPr="003A3E86" w:rsidRDefault="003A3E86" w:rsidP="003A3E86">
      <w:pPr>
        <w:spacing w:after="0" w:line="480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>indicadores sobre el cumplimiento de esta ley que diseñe y aplique el Instituto de Acceso a la Información Pública.</w:t>
      </w:r>
    </w:p>
    <w:p w14:paraId="15DEA657" w14:textId="77777777" w:rsidR="003A3E86" w:rsidRPr="003A3E86" w:rsidRDefault="003A3E86" w:rsidP="003A3E86">
      <w:pPr>
        <w:spacing w:after="0" w:line="480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>Esta declaratoria abarca el periodo comprendido desde la entrada en</w:t>
      </w:r>
    </w:p>
    <w:p w14:paraId="19A00CCF" w14:textId="26A52D09" w:rsidR="003A3E86" w:rsidRPr="003A3E86" w:rsidRDefault="003A3E86" w:rsidP="003A3E86">
      <w:pPr>
        <w:spacing w:after="0" w:line="480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 xml:space="preserve">vigencia de la LAIP hasta </w:t>
      </w: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>julio</w:t>
      </w: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 xml:space="preserve"> 2021.</w:t>
      </w:r>
    </w:p>
    <w:p w14:paraId="2C181354" w14:textId="77777777" w:rsidR="003A3E86" w:rsidRPr="003A3E86" w:rsidRDefault="003A3E86" w:rsidP="003A3E86">
      <w:pPr>
        <w:spacing w:after="0" w:line="480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</w:p>
    <w:p w14:paraId="32AA44D9" w14:textId="2A90BF25" w:rsidR="003A3E86" w:rsidRPr="003A3E86" w:rsidRDefault="003A3E86" w:rsidP="003A3E86">
      <w:pPr>
        <w:spacing w:after="0" w:line="480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>Y para hacerlo de conocimiento general se extiende la presente acta</w:t>
      </w:r>
      <w:r>
        <w:rPr>
          <w:rFonts w:ascii="Arial" w:eastAsia="Calibri" w:hAnsi="Arial" w:cs="Arial"/>
          <w:b/>
          <w:bCs/>
          <w:sz w:val="22"/>
          <w:szCs w:val="22"/>
          <w:lang w:val="es-SV"/>
        </w:rPr>
        <w:t>.</w:t>
      </w:r>
    </w:p>
    <w:p w14:paraId="49200FAC" w14:textId="77777777" w:rsidR="003A3E86" w:rsidRPr="003A3E86" w:rsidRDefault="003A3E86" w:rsidP="003A3E86">
      <w:pPr>
        <w:spacing w:after="0" w:line="480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</w:p>
    <w:p w14:paraId="6E062754" w14:textId="77777777" w:rsidR="003A3E86" w:rsidRPr="003A3E86" w:rsidRDefault="003A3E86" w:rsidP="003A3E86">
      <w:pPr>
        <w:spacing w:after="0"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</w:p>
    <w:p w14:paraId="7D1FA64A" w14:textId="77777777" w:rsidR="003A3E86" w:rsidRPr="003A3E86" w:rsidRDefault="003A3E86" w:rsidP="003A3E86">
      <w:pPr>
        <w:spacing w:after="0"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  <w:bookmarkStart w:id="0" w:name="_Hlk29798410"/>
    </w:p>
    <w:p w14:paraId="58D14EF5" w14:textId="77777777" w:rsidR="003A3E86" w:rsidRPr="003A3E86" w:rsidRDefault="003A3E86" w:rsidP="003A3E86">
      <w:pPr>
        <w:spacing w:after="0" w:line="276" w:lineRule="auto"/>
        <w:rPr>
          <w:rFonts w:ascii="Arial" w:eastAsia="Calibri" w:hAnsi="Arial" w:cs="Arial"/>
          <w:b/>
          <w:bCs/>
          <w:sz w:val="22"/>
          <w:szCs w:val="22"/>
          <w:lang w:val="es-SV"/>
        </w:rPr>
      </w:pPr>
    </w:p>
    <w:p w14:paraId="70CEEC29" w14:textId="77777777" w:rsidR="003A3E86" w:rsidRPr="003A3E86" w:rsidRDefault="003A3E86" w:rsidP="003A3E86">
      <w:pPr>
        <w:spacing w:after="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es-SV"/>
        </w:rPr>
      </w:pPr>
    </w:p>
    <w:p w14:paraId="4D46D4F5" w14:textId="77777777" w:rsidR="003A3E86" w:rsidRPr="003A3E86" w:rsidRDefault="003A3E86" w:rsidP="003A3E86">
      <w:pPr>
        <w:spacing w:after="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es-SV"/>
        </w:rPr>
      </w:pP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>F-----------------------------------------</w:t>
      </w:r>
    </w:p>
    <w:p w14:paraId="3164A2C8" w14:textId="77777777" w:rsidR="003A3E86" w:rsidRPr="003A3E86" w:rsidRDefault="003A3E86" w:rsidP="003A3E86">
      <w:pPr>
        <w:spacing w:after="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es-SV"/>
        </w:rPr>
      </w:pP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>Lic. Miguel Zelaya</w:t>
      </w:r>
    </w:p>
    <w:p w14:paraId="7CC59C15" w14:textId="77777777" w:rsidR="003A3E86" w:rsidRPr="003A3E86" w:rsidRDefault="003A3E86" w:rsidP="003A3E86">
      <w:pPr>
        <w:spacing w:after="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es-SV"/>
        </w:rPr>
      </w:pP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>Oficial de Información</w:t>
      </w:r>
    </w:p>
    <w:p w14:paraId="4401D222" w14:textId="77777777" w:rsidR="003A3E86" w:rsidRPr="003A3E86" w:rsidRDefault="003A3E86" w:rsidP="003A3E86">
      <w:pPr>
        <w:spacing w:after="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es-SV"/>
        </w:rPr>
      </w:pPr>
      <w:r w:rsidRPr="003A3E86">
        <w:rPr>
          <w:rFonts w:ascii="Arial" w:eastAsia="Calibri" w:hAnsi="Arial" w:cs="Arial"/>
          <w:b/>
          <w:bCs/>
          <w:sz w:val="22"/>
          <w:szCs w:val="22"/>
          <w:lang w:val="es-SV"/>
        </w:rPr>
        <w:t>Alcaldía municipal de San Miguel</w:t>
      </w:r>
    </w:p>
    <w:bookmarkEnd w:id="0"/>
    <w:p w14:paraId="14E7299C" w14:textId="77777777" w:rsidR="003A3E86" w:rsidRPr="003A3E86" w:rsidRDefault="003A3E86" w:rsidP="003A3E86">
      <w:pPr>
        <w:spacing w:after="0"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val="es-SV"/>
        </w:rPr>
      </w:pPr>
    </w:p>
    <w:p w14:paraId="6CF6AFB8" w14:textId="1682C2F8" w:rsidR="000B03D4" w:rsidRPr="00ED2B34" w:rsidRDefault="000B03D4" w:rsidP="00ED2B34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sectPr w:rsidR="000B03D4" w:rsidRPr="00ED2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3A3E86"/>
    <w:rsid w:val="004509C9"/>
    <w:rsid w:val="004517B5"/>
    <w:rsid w:val="006137D8"/>
    <w:rsid w:val="00753EFB"/>
    <w:rsid w:val="0078584E"/>
    <w:rsid w:val="007A377E"/>
    <w:rsid w:val="008B1AA9"/>
    <w:rsid w:val="008F7684"/>
    <w:rsid w:val="00BD0467"/>
    <w:rsid w:val="00DC45D1"/>
    <w:rsid w:val="00E4037A"/>
    <w:rsid w:val="00ED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15</cp:revision>
  <cp:lastPrinted>2021-05-07T14:49:00Z</cp:lastPrinted>
  <dcterms:created xsi:type="dcterms:W3CDTF">2021-05-05T16:03:00Z</dcterms:created>
  <dcterms:modified xsi:type="dcterms:W3CDTF">2021-07-01T17:25:00Z</dcterms:modified>
</cp:coreProperties>
</file>