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1D7C4" w14:textId="535AF03F" w:rsidR="008714C0" w:rsidRDefault="00471D78" w:rsidP="00471D78">
      <w:pPr>
        <w:spacing w:after="200" w:line="288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8DE9F4" wp14:editId="204B113E">
            <wp:simplePos x="0" y="0"/>
            <wp:positionH relativeFrom="column">
              <wp:posOffset>1567815</wp:posOffset>
            </wp:positionH>
            <wp:positionV relativeFrom="paragraph">
              <wp:posOffset>-756920</wp:posOffset>
            </wp:positionV>
            <wp:extent cx="2514600" cy="1414356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14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6F68B" w14:textId="2E6E2A56" w:rsidR="00471D78" w:rsidRDefault="00471D78" w:rsidP="00471D78">
      <w:pPr>
        <w:spacing w:after="200" w:line="288" w:lineRule="auto"/>
        <w:rPr>
          <w:rFonts w:ascii="Century Gothic" w:eastAsia="Times New Roman" w:hAnsi="Century Gothic" w:cs="Times New Roman"/>
          <w:b/>
          <w:color w:val="323E4F"/>
          <w:sz w:val="21"/>
          <w:szCs w:val="21"/>
          <w:lang w:val="es-MX"/>
        </w:rPr>
      </w:pPr>
    </w:p>
    <w:p w14:paraId="33B6C1D3" w14:textId="481E8474" w:rsidR="005F6DEE" w:rsidRDefault="005F6DEE" w:rsidP="005F6DEE">
      <w:pPr>
        <w:spacing w:after="0" w:line="240" w:lineRule="auto"/>
        <w:jc w:val="both"/>
        <w:rPr>
          <w:rFonts w:ascii="Century Gothic" w:eastAsia="Calibri" w:hAnsi="Century Gothic" w:cs="Times New Roman"/>
          <w:b/>
        </w:rPr>
      </w:pPr>
      <w:r w:rsidRPr="005F6DEE">
        <w:rPr>
          <w:rFonts w:ascii="Century Gothic" w:eastAsia="Calibri" w:hAnsi="Century Gothic" w:cs="Times New Roman"/>
          <w:b/>
        </w:rPr>
        <w:t xml:space="preserve">Alcaldía Municipal de San Miguel, Unidad de Acceso a la Información Pública/OIR: En la ciudad de San Miguel, a las </w:t>
      </w:r>
      <w:r w:rsidR="00CF25D6">
        <w:rPr>
          <w:rFonts w:ascii="Century Gothic" w:eastAsia="Calibri" w:hAnsi="Century Gothic" w:cs="Times New Roman"/>
          <w:b/>
        </w:rPr>
        <w:t>ocho</w:t>
      </w:r>
      <w:r w:rsidRPr="005F6DEE">
        <w:rPr>
          <w:rFonts w:ascii="Century Gothic" w:eastAsia="Calibri" w:hAnsi="Century Gothic" w:cs="Times New Roman"/>
          <w:b/>
        </w:rPr>
        <w:t xml:space="preserve"> horas y </w:t>
      </w:r>
      <w:r w:rsidR="00CF25D6">
        <w:rPr>
          <w:rFonts w:ascii="Century Gothic" w:eastAsia="Calibri" w:hAnsi="Century Gothic" w:cs="Times New Roman"/>
          <w:b/>
        </w:rPr>
        <w:t>veinte</w:t>
      </w:r>
      <w:r w:rsidRPr="005F6DEE">
        <w:rPr>
          <w:rFonts w:ascii="Century Gothic" w:eastAsia="Calibri" w:hAnsi="Century Gothic" w:cs="Times New Roman"/>
          <w:b/>
        </w:rPr>
        <w:t xml:space="preserve"> minutos del día </w:t>
      </w:r>
      <w:r w:rsidR="00CF25D6">
        <w:rPr>
          <w:rFonts w:ascii="Century Gothic" w:eastAsia="Calibri" w:hAnsi="Century Gothic" w:cs="Times New Roman"/>
          <w:b/>
        </w:rPr>
        <w:t>veintiuno</w:t>
      </w:r>
      <w:r w:rsidRPr="005F6DEE">
        <w:rPr>
          <w:rFonts w:ascii="Century Gothic" w:eastAsia="Calibri" w:hAnsi="Century Gothic" w:cs="Times New Roman"/>
          <w:b/>
        </w:rPr>
        <w:t xml:space="preserve"> de </w:t>
      </w:r>
      <w:r w:rsidR="00AB0229">
        <w:rPr>
          <w:rFonts w:ascii="Century Gothic" w:eastAsia="Calibri" w:hAnsi="Century Gothic" w:cs="Times New Roman"/>
          <w:b/>
        </w:rPr>
        <w:t>junio</w:t>
      </w:r>
      <w:r w:rsidRPr="005F6DEE">
        <w:rPr>
          <w:rFonts w:ascii="Century Gothic" w:eastAsia="Calibri" w:hAnsi="Century Gothic" w:cs="Times New Roman"/>
          <w:b/>
        </w:rPr>
        <w:t xml:space="preserve"> del año dos mil veintiuno.</w:t>
      </w:r>
    </w:p>
    <w:p w14:paraId="55CC3EAA" w14:textId="77777777" w:rsidR="00CF25D6" w:rsidRPr="005F6DEE" w:rsidRDefault="00CF25D6" w:rsidP="005F6DEE">
      <w:pPr>
        <w:spacing w:after="0" w:line="240" w:lineRule="auto"/>
        <w:jc w:val="both"/>
        <w:rPr>
          <w:rFonts w:ascii="Century Gothic" w:eastAsia="Calibri" w:hAnsi="Century Gothic" w:cs="Times New Roman"/>
          <w:b/>
        </w:rPr>
      </w:pPr>
    </w:p>
    <w:p w14:paraId="053682C4" w14:textId="1FF1ED1B" w:rsidR="005F6DEE" w:rsidRDefault="005F6DEE" w:rsidP="005F6DEE">
      <w:pPr>
        <w:spacing w:after="0" w:line="240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Cs/>
        </w:rPr>
        <w:t>Con vista de la solicitud de acceso a la información pública ingresada a través</w:t>
      </w:r>
      <w:r w:rsidRPr="005F6DEE">
        <w:rPr>
          <w:rFonts w:ascii="Century Gothic" w:eastAsia="Calibri" w:hAnsi="Century Gothic" w:cs="Times New Roman"/>
        </w:rPr>
        <w:t xml:space="preserve"> </w:t>
      </w:r>
      <w:r w:rsidRPr="005F6DEE">
        <w:rPr>
          <w:rFonts w:ascii="Century Gothic" w:eastAsia="Calibri" w:hAnsi="Century Gothic" w:cs="Times New Roman"/>
          <w:bCs/>
        </w:rPr>
        <w:t xml:space="preserve">del correo electrónico directo de esta unidad oir@sanmiguel.gob.sv, a la cual se le asigno el correlativo </w:t>
      </w:r>
      <w:r w:rsidRPr="005F6DEE">
        <w:rPr>
          <w:rFonts w:ascii="Century Gothic" w:eastAsia="Calibri" w:hAnsi="Century Gothic" w:cs="Times New Roman"/>
          <w:b/>
        </w:rPr>
        <w:t>ALC SM 2021-0</w:t>
      </w:r>
      <w:r w:rsidR="00CF25D6">
        <w:rPr>
          <w:rFonts w:ascii="Century Gothic" w:eastAsia="Calibri" w:hAnsi="Century Gothic" w:cs="Times New Roman"/>
          <w:b/>
        </w:rPr>
        <w:t>21</w:t>
      </w:r>
      <w:r w:rsidRPr="005F6DEE">
        <w:rPr>
          <w:rFonts w:ascii="Century Gothic" w:eastAsia="Calibri" w:hAnsi="Century Gothic" w:cs="Times New Roman"/>
          <w:b/>
        </w:rPr>
        <w:t xml:space="preserve"> D</w:t>
      </w:r>
      <w:r w:rsidRPr="005F6DEE">
        <w:rPr>
          <w:rFonts w:ascii="Century Gothic" w:eastAsia="Calibri" w:hAnsi="Century Gothic" w:cs="Times New Roman"/>
          <w:bCs/>
        </w:rPr>
        <w:t xml:space="preserve">; recibida el día </w:t>
      </w:r>
      <w:r w:rsidR="00CF25D6">
        <w:rPr>
          <w:rFonts w:ascii="Century Gothic" w:eastAsia="Calibri" w:hAnsi="Century Gothic" w:cs="Times New Roman"/>
          <w:bCs/>
        </w:rPr>
        <w:t>15</w:t>
      </w:r>
      <w:r w:rsidRPr="005F6DEE">
        <w:rPr>
          <w:rFonts w:ascii="Century Gothic" w:eastAsia="Calibri" w:hAnsi="Century Gothic" w:cs="Times New Roman"/>
          <w:bCs/>
        </w:rPr>
        <w:t xml:space="preserve"> de</w:t>
      </w:r>
      <w:r w:rsidR="00CF25D6">
        <w:rPr>
          <w:rFonts w:ascii="Century Gothic" w:eastAsia="Calibri" w:hAnsi="Century Gothic" w:cs="Times New Roman"/>
          <w:bCs/>
        </w:rPr>
        <w:t xml:space="preserve"> junio</w:t>
      </w:r>
      <w:r w:rsidRPr="005F6DEE">
        <w:rPr>
          <w:rFonts w:ascii="Century Gothic" w:eastAsia="Calibri" w:hAnsi="Century Gothic" w:cs="Times New Roman"/>
          <w:bCs/>
        </w:rPr>
        <w:t xml:space="preserve"> del corriente año, en la cual requiere:</w:t>
      </w:r>
    </w:p>
    <w:p w14:paraId="0826376F" w14:textId="77777777" w:rsidR="00BC6AEE" w:rsidRPr="005F6DEE" w:rsidRDefault="00BC6AEE" w:rsidP="005F6DEE">
      <w:pPr>
        <w:spacing w:after="0" w:line="240" w:lineRule="auto"/>
        <w:jc w:val="both"/>
        <w:rPr>
          <w:rFonts w:ascii="Century Gothic" w:eastAsia="Calibri" w:hAnsi="Century Gothic" w:cs="Times New Roman"/>
          <w:bCs/>
        </w:rPr>
      </w:pPr>
    </w:p>
    <w:p w14:paraId="58CFE4AD" w14:textId="77777777" w:rsidR="00CF25D6" w:rsidRPr="00CF25D6" w:rsidRDefault="00CF25D6" w:rsidP="00CF25D6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Calibri" w:hAnsi="Century Gothic" w:cs="Times New Roman"/>
          <w:b/>
          <w:bCs/>
        </w:rPr>
      </w:pPr>
      <w:r w:rsidRPr="00CF25D6">
        <w:rPr>
          <w:rFonts w:ascii="Century Gothic" w:eastAsia="Calibri" w:hAnsi="Century Gothic" w:cs="Times New Roman"/>
          <w:b/>
          <w:bCs/>
        </w:rPr>
        <w:t>Si en la Alcaldía Municipal de San Miguel, cuentan con información sobre acciones de planeación y/o ejecución que haya realizado la Comuna, con énfasis en la promoción de iniciativas de instalación de pequeña y mediana empresa e inversión de capitales en su territorio, incluyendo alianzas estratégicas entre salvadoreños residentes en Estados Unidos de América y productores nacionales durante el período del julio 2017- diciembre 2019?</w:t>
      </w:r>
    </w:p>
    <w:p w14:paraId="3A84B49D" w14:textId="77777777" w:rsidR="00CF25D6" w:rsidRPr="00CF25D6" w:rsidRDefault="00CF25D6" w:rsidP="00CF25D6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</w:rPr>
      </w:pPr>
    </w:p>
    <w:p w14:paraId="1011B6DE" w14:textId="77777777" w:rsidR="00CF25D6" w:rsidRPr="00CF25D6" w:rsidRDefault="00CF25D6" w:rsidP="00CF25D6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Calibri" w:hAnsi="Century Gothic" w:cs="Times New Roman"/>
          <w:b/>
          <w:bCs/>
        </w:rPr>
      </w:pPr>
      <w:r w:rsidRPr="00CF25D6">
        <w:rPr>
          <w:rFonts w:ascii="Century Gothic" w:eastAsia="Calibri" w:hAnsi="Century Gothic" w:cs="Times New Roman"/>
          <w:b/>
          <w:bCs/>
        </w:rPr>
        <w:t>En el caso que se hubieran ejecutado dichas acciones, ¿Cuál fue el número de beneficiarios de estos proyectos?</w:t>
      </w:r>
    </w:p>
    <w:p w14:paraId="12A10F3C" w14:textId="77777777" w:rsidR="00CF25D6" w:rsidRPr="00CF25D6" w:rsidRDefault="00CF25D6" w:rsidP="00CF25D6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</w:rPr>
      </w:pPr>
    </w:p>
    <w:p w14:paraId="47D22732" w14:textId="77777777" w:rsidR="00CF25D6" w:rsidRPr="00CF25D6" w:rsidRDefault="00CF25D6" w:rsidP="00CF25D6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Calibri" w:hAnsi="Century Gothic" w:cs="Times New Roman"/>
          <w:b/>
          <w:bCs/>
        </w:rPr>
      </w:pPr>
      <w:r w:rsidRPr="00CF25D6">
        <w:rPr>
          <w:rFonts w:ascii="Century Gothic" w:eastAsia="Calibri" w:hAnsi="Century Gothic" w:cs="Times New Roman"/>
          <w:b/>
          <w:bCs/>
        </w:rPr>
        <w:t>¿Cuáles son los Estados de procedencia de los residentes en EUA beneficiados con proyectos de inversión?</w:t>
      </w:r>
    </w:p>
    <w:p w14:paraId="64367E0E" w14:textId="77777777" w:rsidR="00CF25D6" w:rsidRPr="00CF25D6" w:rsidRDefault="00CF25D6" w:rsidP="00CF25D6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</w:rPr>
      </w:pPr>
    </w:p>
    <w:p w14:paraId="198ED793" w14:textId="77777777" w:rsidR="00CF25D6" w:rsidRPr="00CF25D6" w:rsidRDefault="00CF25D6" w:rsidP="00CF25D6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Calibri" w:hAnsi="Century Gothic" w:cs="Times New Roman"/>
          <w:b/>
          <w:bCs/>
        </w:rPr>
      </w:pPr>
      <w:r w:rsidRPr="00CF25D6">
        <w:rPr>
          <w:rFonts w:ascii="Century Gothic" w:eastAsia="Calibri" w:hAnsi="Century Gothic" w:cs="Times New Roman"/>
          <w:b/>
          <w:bCs/>
        </w:rPr>
        <w:t>¿En concepto de miles o millones de dólares, de cuánto fue la inversión de parte de salvadoreños residentes en Estados Unidos de América en el territorio que dio cobertura la Alcaldía?</w:t>
      </w:r>
    </w:p>
    <w:p w14:paraId="17F0D8E1" w14:textId="77777777" w:rsidR="00CF25D6" w:rsidRPr="00CF25D6" w:rsidRDefault="00CF25D6" w:rsidP="00CF25D6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</w:rPr>
      </w:pPr>
    </w:p>
    <w:p w14:paraId="0DBCE53E" w14:textId="77777777" w:rsidR="00CF25D6" w:rsidRPr="00CF25D6" w:rsidRDefault="00CF25D6" w:rsidP="00CF25D6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Calibri" w:hAnsi="Century Gothic" w:cs="Times New Roman"/>
          <w:b/>
          <w:bCs/>
        </w:rPr>
      </w:pPr>
      <w:r w:rsidRPr="00CF25D6">
        <w:rPr>
          <w:rFonts w:ascii="Century Gothic" w:eastAsia="Calibri" w:hAnsi="Century Gothic" w:cs="Times New Roman"/>
          <w:b/>
          <w:bCs/>
        </w:rPr>
        <w:t>Cómo Alcaldía Municipal, ¿Cuáles considera que son los retos para poner en marcha proyectos específicos para que salvadoreños en el exterior, puedan instalar pequeñas y medianas empresas, invertir en capitales, construir alianzas con productores nacionales y contar con incentivos fiscales, dentro de los territorios municipales?</w:t>
      </w:r>
    </w:p>
    <w:p w14:paraId="3A729737" w14:textId="33ACDA3E" w:rsidR="005F6DEE" w:rsidRPr="005F6DEE" w:rsidRDefault="005F6DEE" w:rsidP="005F6DEE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</w:rPr>
      </w:pPr>
    </w:p>
    <w:p w14:paraId="591FE362" w14:textId="7F9D2C5E" w:rsidR="005F6DEE" w:rsidRDefault="005F6DEE" w:rsidP="005F6DEE">
      <w:pPr>
        <w:spacing w:after="0" w:line="276" w:lineRule="auto"/>
        <w:jc w:val="both"/>
        <w:rPr>
          <w:rFonts w:ascii="Century Gothic" w:eastAsia="Calibri" w:hAnsi="Century Gothic" w:cs="Times New Roman"/>
          <w:b/>
        </w:rPr>
      </w:pPr>
      <w:r w:rsidRPr="005F6DEE">
        <w:rPr>
          <w:rFonts w:ascii="Century Gothic" w:eastAsia="Calibri" w:hAnsi="Century Gothic" w:cs="Times New Roman"/>
          <w:b/>
        </w:rPr>
        <w:t>Considerando:</w:t>
      </w:r>
    </w:p>
    <w:p w14:paraId="4BBC168C" w14:textId="77777777" w:rsidR="00CF25D6" w:rsidRPr="005F6DEE" w:rsidRDefault="00CF25D6" w:rsidP="005F6DEE">
      <w:pPr>
        <w:spacing w:after="0" w:line="276" w:lineRule="auto"/>
        <w:jc w:val="both"/>
        <w:rPr>
          <w:rFonts w:ascii="Century Gothic" w:eastAsia="Calibri" w:hAnsi="Century Gothic" w:cs="Times New Roman"/>
          <w:b/>
        </w:rPr>
      </w:pPr>
    </w:p>
    <w:p w14:paraId="37630E9A" w14:textId="2DD076BD" w:rsidR="005F6DEE" w:rsidRPr="005F6DEE" w:rsidRDefault="005F6D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Cs/>
        </w:rPr>
        <w:t>- Fue admitida la solicitud de información y se realizó el requerimiento a las unidades administrativas correspondientes de la municipalidad encargada</w:t>
      </w:r>
      <w:r w:rsidR="00BC6AEE">
        <w:rPr>
          <w:rFonts w:ascii="Century Gothic" w:eastAsia="Calibri" w:hAnsi="Century Gothic" w:cs="Times New Roman"/>
          <w:bCs/>
        </w:rPr>
        <w:t>s</w:t>
      </w:r>
      <w:r w:rsidRPr="005F6DEE">
        <w:rPr>
          <w:rFonts w:ascii="Century Gothic" w:eastAsia="Calibri" w:hAnsi="Century Gothic" w:cs="Times New Roman"/>
          <w:bCs/>
        </w:rPr>
        <w:t xml:space="preserve"> de generar la información solicitada por el ciudadano peticionario.</w:t>
      </w:r>
    </w:p>
    <w:p w14:paraId="6E340847" w14:textId="77777777" w:rsidR="005F6DEE" w:rsidRPr="005F6DEE" w:rsidRDefault="005F6D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Cs/>
        </w:rPr>
        <w:t>- Se recibió memorándum de respuesta de parte de las unidades administrativas en el plazo legal establecido para ello, con las respuestas pertinentes.</w:t>
      </w:r>
    </w:p>
    <w:p w14:paraId="5D2E7FEE" w14:textId="77777777" w:rsidR="005F6DEE" w:rsidRPr="005F6DEE" w:rsidRDefault="005F6D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Cs/>
        </w:rPr>
        <w:t>- Se envía mediante correo electrónico la presente resolución, y la información recopilada para dar respuesta al ciudadano peticionario.</w:t>
      </w:r>
    </w:p>
    <w:p w14:paraId="5BEEBC47" w14:textId="09B9D134" w:rsidR="005F6DEE" w:rsidRDefault="005F6D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</w:p>
    <w:p w14:paraId="389B7149" w14:textId="3E55DC9B" w:rsidR="00CF25D6" w:rsidRDefault="00CF25D6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</w:p>
    <w:p w14:paraId="7EFCED0A" w14:textId="77777777" w:rsidR="00CF25D6" w:rsidRPr="005F6DEE" w:rsidRDefault="00CF25D6" w:rsidP="005F6DEE">
      <w:pPr>
        <w:spacing w:after="0" w:line="240" w:lineRule="auto"/>
        <w:jc w:val="both"/>
        <w:rPr>
          <w:rFonts w:ascii="Century Gothic" w:eastAsia="Calibri" w:hAnsi="Century Gothic" w:cs="Times New Roman"/>
          <w:bCs/>
        </w:rPr>
      </w:pPr>
    </w:p>
    <w:p w14:paraId="70B9E26E" w14:textId="77777777" w:rsidR="005F6DEE" w:rsidRPr="005F6DEE" w:rsidRDefault="005F6DEE" w:rsidP="005F6DEE">
      <w:pPr>
        <w:spacing w:after="0" w:line="240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/>
        </w:rPr>
        <w:t xml:space="preserve"> POR TANTO</w:t>
      </w:r>
      <w:r w:rsidRPr="005F6DEE">
        <w:rPr>
          <w:rFonts w:ascii="Century Gothic" w:eastAsia="Calibri" w:hAnsi="Century Gothic" w:cs="Times New Roman"/>
          <w:bCs/>
        </w:rPr>
        <w:t xml:space="preserve">, de conformidad a los artículos 2, 3, 4, 6,19 literal e y f,30, 65, 66, 69, 70, 71, 72 de la Ley de Acceso a la Información Pública, y artículo 19 del Reglamento de la Ley de Acceso a la Información Pública el suscrito Oficial de Información </w:t>
      </w:r>
      <w:r w:rsidRPr="005F6DEE">
        <w:rPr>
          <w:rFonts w:ascii="Century Gothic" w:eastAsia="Calibri" w:hAnsi="Century Gothic" w:cs="Times New Roman"/>
          <w:b/>
        </w:rPr>
        <w:t>RESUELVE</w:t>
      </w:r>
      <w:r w:rsidRPr="005F6DEE">
        <w:rPr>
          <w:rFonts w:ascii="Century Gothic" w:eastAsia="Calibri" w:hAnsi="Century Gothic" w:cs="Times New Roman"/>
          <w:bCs/>
        </w:rPr>
        <w:t>:</w:t>
      </w:r>
    </w:p>
    <w:p w14:paraId="263092B8" w14:textId="77777777" w:rsidR="005F6DEE" w:rsidRPr="005F6DEE" w:rsidRDefault="005F6DEE" w:rsidP="005F6DEE">
      <w:pPr>
        <w:spacing w:after="0" w:line="240" w:lineRule="auto"/>
        <w:jc w:val="both"/>
        <w:rPr>
          <w:rFonts w:ascii="Century Gothic" w:eastAsia="Calibri" w:hAnsi="Century Gothic" w:cs="Times New Roman"/>
          <w:bCs/>
        </w:rPr>
      </w:pPr>
    </w:p>
    <w:p w14:paraId="307960F4" w14:textId="77777777" w:rsidR="005F6DEE" w:rsidRPr="005F6DEE" w:rsidRDefault="005F6D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Cs/>
        </w:rPr>
        <w:t>-Concédase y entréguese la información solicitada, por no ser reservada ni confidencial.</w:t>
      </w:r>
    </w:p>
    <w:p w14:paraId="3B894EC0" w14:textId="77777777" w:rsidR="005F6DEE" w:rsidRPr="005F6DEE" w:rsidRDefault="005F6D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Cs/>
        </w:rPr>
        <w:t>-Quedan a salvo los derechos del ciudadano, establecidos en la Ley de Acceso a la Información Pública.</w:t>
      </w:r>
    </w:p>
    <w:p w14:paraId="1D9EFAFC" w14:textId="6D087EA4" w:rsidR="005F6DEE" w:rsidRDefault="005F6D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Cs/>
        </w:rPr>
        <w:t>-Notifíquese en legal forma al solicitante por el medio dejado para tal efecto.</w:t>
      </w:r>
    </w:p>
    <w:p w14:paraId="79EF3909" w14:textId="696BF7FE" w:rsidR="00BC6AEE" w:rsidRDefault="00BC6A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</w:p>
    <w:p w14:paraId="6E15B080" w14:textId="77777777" w:rsidR="00BC6AEE" w:rsidRPr="005F6DEE" w:rsidRDefault="00BC6AEE" w:rsidP="005F6DEE">
      <w:pPr>
        <w:spacing w:after="0" w:line="240" w:lineRule="auto"/>
        <w:jc w:val="both"/>
        <w:rPr>
          <w:rFonts w:ascii="Century Gothic" w:eastAsia="Calibri" w:hAnsi="Century Gothic" w:cs="Times New Roman"/>
          <w:bCs/>
        </w:rPr>
      </w:pPr>
    </w:p>
    <w:p w14:paraId="770F6A36" w14:textId="77777777" w:rsidR="005F6DEE" w:rsidRPr="005F6DEE" w:rsidRDefault="005F6DEE" w:rsidP="005F6DEE">
      <w:pPr>
        <w:spacing w:after="0" w:line="240" w:lineRule="auto"/>
        <w:jc w:val="both"/>
        <w:rPr>
          <w:rFonts w:ascii="Century Gothic" w:eastAsia="Calibri" w:hAnsi="Century Gothic" w:cs="Times New Roman"/>
          <w:bCs/>
        </w:rPr>
      </w:pPr>
    </w:p>
    <w:p w14:paraId="256AA390" w14:textId="77777777" w:rsidR="005F6DEE" w:rsidRPr="005F6DEE" w:rsidRDefault="005F6DEE" w:rsidP="005F6DEE">
      <w:pPr>
        <w:spacing w:after="0" w:line="240" w:lineRule="auto"/>
        <w:jc w:val="both"/>
        <w:rPr>
          <w:rFonts w:ascii="Century Gothic" w:eastAsia="Calibri" w:hAnsi="Century Gothic" w:cs="Times New Roman"/>
          <w:bCs/>
        </w:rPr>
      </w:pPr>
    </w:p>
    <w:p w14:paraId="07118E3A" w14:textId="77777777" w:rsidR="005F6DEE" w:rsidRPr="005F6DEE" w:rsidRDefault="005F6DEE" w:rsidP="005F6DEE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</w:p>
    <w:p w14:paraId="478A026A" w14:textId="77777777" w:rsidR="005F6DEE" w:rsidRPr="005F6DEE" w:rsidRDefault="005F6DEE" w:rsidP="005F6DEE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</w:rPr>
      </w:pPr>
      <w:r w:rsidRPr="005F6DEE">
        <w:rPr>
          <w:rFonts w:ascii="Century Gothic" w:eastAsia="Calibri" w:hAnsi="Century Gothic" w:cs="Times New Roman"/>
          <w:b/>
          <w:bCs/>
        </w:rPr>
        <w:t>Lic. Miguel Zelaya</w:t>
      </w:r>
    </w:p>
    <w:p w14:paraId="148B70F4" w14:textId="77777777" w:rsidR="005F6DEE" w:rsidRPr="005F6DEE" w:rsidRDefault="005F6DEE" w:rsidP="005F6DEE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</w:rPr>
      </w:pPr>
      <w:r w:rsidRPr="005F6DEE">
        <w:rPr>
          <w:rFonts w:ascii="Century Gothic" w:eastAsia="Calibri" w:hAnsi="Century Gothic" w:cs="Times New Roman"/>
          <w:b/>
          <w:bCs/>
        </w:rPr>
        <w:t>Oficial de Información</w:t>
      </w:r>
    </w:p>
    <w:p w14:paraId="34954B5A" w14:textId="77777777" w:rsidR="00E249B8" w:rsidRDefault="00E249B8"/>
    <w:sectPr w:rsidR="00E249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CA657C"/>
    <w:multiLevelType w:val="multilevel"/>
    <w:tmpl w:val="4B5A3A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54"/>
    <w:rsid w:val="00066CB0"/>
    <w:rsid w:val="00290F80"/>
    <w:rsid w:val="002C2704"/>
    <w:rsid w:val="002D6CBB"/>
    <w:rsid w:val="00307148"/>
    <w:rsid w:val="00471D78"/>
    <w:rsid w:val="00534A54"/>
    <w:rsid w:val="005F6DEE"/>
    <w:rsid w:val="007A1372"/>
    <w:rsid w:val="007F16DD"/>
    <w:rsid w:val="008714C0"/>
    <w:rsid w:val="009D5B79"/>
    <w:rsid w:val="00AB0229"/>
    <w:rsid w:val="00B5706C"/>
    <w:rsid w:val="00BC6AEE"/>
    <w:rsid w:val="00CF25D6"/>
    <w:rsid w:val="00E2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72C3F4"/>
  <w15:chartTrackingRefBased/>
  <w15:docId w15:val="{72E43159-1E90-4427-8801-823F165C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2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lastModifiedBy>PC4</cp:lastModifiedBy>
  <cp:revision>17</cp:revision>
  <cp:lastPrinted>2021-06-21T14:34:00Z</cp:lastPrinted>
  <dcterms:created xsi:type="dcterms:W3CDTF">2021-05-04T14:40:00Z</dcterms:created>
  <dcterms:modified xsi:type="dcterms:W3CDTF">2021-06-21T14:35:00Z</dcterms:modified>
</cp:coreProperties>
</file>