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1D6FB" w14:textId="24C888DF" w:rsid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Alcaldía Municipal de San Miguel, Unidad de Acceso a la Información Pública/OIR: En la ciudad de San Miguel, a la</w:t>
      </w:r>
      <w:r w:rsidR="00522E87">
        <w:rPr>
          <w:rFonts w:ascii="Century Gothic" w:eastAsia="Calibri" w:hAnsi="Century Gothic" w:cs="Times New Roman"/>
          <w:b/>
          <w:sz w:val="22"/>
          <w:szCs w:val="22"/>
          <w:lang w:val="es-SV"/>
        </w:rPr>
        <w:t>s</w:t>
      </w:r>
      <w:r w:rsidR="00496EC8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AA3358">
        <w:rPr>
          <w:rFonts w:ascii="Century Gothic" w:eastAsia="Calibri" w:hAnsi="Century Gothic" w:cs="Times New Roman"/>
          <w:b/>
          <w:sz w:val="22"/>
          <w:szCs w:val="22"/>
          <w:lang w:val="es-SV"/>
        </w:rPr>
        <w:t>nueve</w:t>
      </w:r>
      <w:r w:rsidR="00C8598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</w:t>
      </w:r>
      <w:r w:rsidR="007C0D71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y </w:t>
      </w:r>
      <w:r w:rsidR="003E1372">
        <w:rPr>
          <w:rFonts w:ascii="Century Gothic" w:eastAsia="Calibri" w:hAnsi="Century Gothic" w:cs="Times New Roman"/>
          <w:b/>
          <w:sz w:val="22"/>
          <w:szCs w:val="22"/>
          <w:lang w:val="es-SV"/>
        </w:rPr>
        <w:t>quince</w:t>
      </w:r>
      <w:r w:rsidR="007C0D71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minutos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día</w:t>
      </w:r>
      <w:r w:rsidR="00C8598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3E1372">
        <w:rPr>
          <w:rFonts w:ascii="Century Gothic" w:eastAsia="Calibri" w:hAnsi="Century Gothic" w:cs="Times New Roman"/>
          <w:b/>
          <w:sz w:val="22"/>
          <w:szCs w:val="22"/>
          <w:lang w:val="es-SV"/>
        </w:rPr>
        <w:t>dieciséis</w:t>
      </w:r>
      <w:r w:rsidR="00490FB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9F417A"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AA3358">
        <w:rPr>
          <w:rFonts w:ascii="Century Gothic" w:eastAsia="Calibri" w:hAnsi="Century Gothic" w:cs="Times New Roman"/>
          <w:b/>
          <w:sz w:val="22"/>
          <w:szCs w:val="22"/>
          <w:lang w:val="es-SV"/>
        </w:rPr>
        <w:t>febrero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</w:t>
      </w:r>
      <w:r w:rsidR="00C03416">
        <w:rPr>
          <w:rFonts w:ascii="Century Gothic" w:eastAsia="Calibri" w:hAnsi="Century Gothic" w:cs="Times New Roman"/>
          <w:b/>
          <w:sz w:val="22"/>
          <w:szCs w:val="22"/>
          <w:lang w:val="es-SV"/>
        </w:rPr>
        <w:t>iuno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. </w:t>
      </w:r>
    </w:p>
    <w:p w14:paraId="18138360" w14:textId="77777777" w:rsidR="00AA3358" w:rsidRPr="009E07E2" w:rsidRDefault="00AA3358" w:rsidP="00D92C0F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00F83C2B" w14:textId="667A9E41" w:rsidR="00F6149F" w:rsidRP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ingresada de forma presencial, a la cual se le asigno el correlativo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</w:t>
      </w:r>
      <w:r w:rsidR="00F6149F">
        <w:rPr>
          <w:rFonts w:ascii="Century Gothic" w:eastAsia="Calibri" w:hAnsi="Century Gothic" w:cs="Times New Roman"/>
          <w:b/>
          <w:sz w:val="22"/>
          <w:szCs w:val="22"/>
          <w:lang w:val="es-SV"/>
        </w:rPr>
        <w:t>1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-0</w:t>
      </w:r>
      <w:r w:rsidR="00C03416">
        <w:rPr>
          <w:rFonts w:ascii="Century Gothic" w:eastAsia="Calibri" w:hAnsi="Century Gothic" w:cs="Times New Roman"/>
          <w:b/>
          <w:sz w:val="22"/>
          <w:szCs w:val="22"/>
          <w:lang w:val="es-SV"/>
        </w:rPr>
        <w:t>0</w:t>
      </w:r>
      <w:r w:rsidR="003E1372">
        <w:rPr>
          <w:rFonts w:ascii="Century Gothic" w:eastAsia="Calibri" w:hAnsi="Century Gothic" w:cs="Times New Roman"/>
          <w:b/>
          <w:sz w:val="22"/>
          <w:szCs w:val="22"/>
          <w:lang w:val="es-SV"/>
        </w:rPr>
        <w:t>4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P, 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recibida e</w:t>
      </w:r>
      <w:r w:rsidR="00F6149F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l día </w:t>
      </w:r>
      <w:r w:rsidR="003E1372">
        <w:rPr>
          <w:rFonts w:ascii="Century Gothic" w:eastAsia="Calibri" w:hAnsi="Century Gothic" w:cs="Times New Roman"/>
          <w:sz w:val="22"/>
          <w:szCs w:val="22"/>
          <w:lang w:val="es-SV"/>
        </w:rPr>
        <w:t>15</w:t>
      </w:r>
      <w:r w:rsidR="00F6149F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del corriente mes y año</w:t>
      </w:r>
      <w:r w:rsidR="00522E87">
        <w:rPr>
          <w:rFonts w:ascii="Century Gothic" w:eastAsia="Calibri" w:hAnsi="Century Gothic" w:cs="Times New Roman"/>
          <w:sz w:val="22"/>
          <w:szCs w:val="22"/>
          <w:lang w:val="es-SV"/>
        </w:rPr>
        <w:t>,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 la cual </w:t>
      </w:r>
      <w:r w:rsidR="003E1372" w:rsidRPr="009E07E2">
        <w:rPr>
          <w:rFonts w:ascii="Century Gothic" w:eastAsia="Calibri" w:hAnsi="Century Gothic" w:cs="Times New Roman"/>
          <w:sz w:val="22"/>
          <w:szCs w:val="22"/>
          <w:lang w:val="es-SV"/>
        </w:rPr>
        <w:t>requiere:</w:t>
      </w:r>
    </w:p>
    <w:p w14:paraId="6DA868E0" w14:textId="0BE28E4D" w:rsidR="00AA3358" w:rsidRPr="00AA3358" w:rsidRDefault="003E1372" w:rsidP="00AA3358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3E1372">
        <w:rPr>
          <w:rFonts w:ascii="Century Gothic" w:eastAsia="Calibri" w:hAnsi="Century Gothic" w:cs="Times New Roman"/>
          <w:b/>
          <w:bCs/>
          <w:sz w:val="22"/>
          <w:szCs w:val="22"/>
        </w:rPr>
        <w:t>*</w:t>
      </w:r>
      <w:bookmarkStart w:id="0" w:name="_Hlk62638889"/>
      <w:r w:rsidRPr="003E1372">
        <w:rPr>
          <w:rFonts w:ascii="Century Gothic" w:eastAsia="Calibri" w:hAnsi="Century Gothic" w:cs="Times New Roman"/>
          <w:b/>
          <w:bCs/>
          <w:sz w:val="22"/>
          <w:szCs w:val="22"/>
        </w:rPr>
        <w:t>Se solicita Informe, detallando aquellos procedimientos Administrativos Tributarios, procedimientos por Contravenciones Tributarias, cualquier tipo de procedimiento, tramite o diligencia en contra de BANCO G&amp;T CONTINENTAL EL SALVADOR SOCIEDAD ANON</w:t>
      </w:r>
      <w:r w:rsidR="00AB096B">
        <w:rPr>
          <w:rFonts w:ascii="Century Gothic" w:eastAsia="Calibri" w:hAnsi="Century Gothic" w:cs="Times New Roman"/>
          <w:b/>
          <w:bCs/>
          <w:sz w:val="22"/>
          <w:szCs w:val="22"/>
        </w:rPr>
        <w:t>I</w:t>
      </w:r>
      <w:r w:rsidRPr="003E1372">
        <w:rPr>
          <w:rFonts w:ascii="Century Gothic" w:eastAsia="Calibri" w:hAnsi="Century Gothic" w:cs="Times New Roman"/>
          <w:b/>
          <w:bCs/>
          <w:sz w:val="22"/>
          <w:szCs w:val="22"/>
        </w:rPr>
        <w:t>MA, que se abrevia, BANCO G&amp;T CONINEN</w:t>
      </w:r>
      <w:r w:rsidR="00025741">
        <w:rPr>
          <w:rFonts w:ascii="Century Gothic" w:eastAsia="Calibri" w:hAnsi="Century Gothic" w:cs="Times New Roman"/>
          <w:b/>
          <w:bCs/>
          <w:sz w:val="22"/>
          <w:szCs w:val="22"/>
        </w:rPr>
        <w:t>T</w:t>
      </w:r>
      <w:r w:rsidRPr="003E1372">
        <w:rPr>
          <w:rFonts w:ascii="Century Gothic" w:eastAsia="Calibri" w:hAnsi="Century Gothic" w:cs="Times New Roman"/>
          <w:b/>
          <w:bCs/>
          <w:sz w:val="22"/>
          <w:szCs w:val="22"/>
        </w:rPr>
        <w:t>AL EL SALVADOR, S.A.</w:t>
      </w:r>
      <w:bookmarkEnd w:id="0"/>
    </w:p>
    <w:p w14:paraId="362D920F" w14:textId="77777777" w:rsidR="00AA3358" w:rsidRPr="00AA3358" w:rsidRDefault="00AA3358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52D3E69D" w14:textId="74494A0F" w:rsidR="00496EC8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Sobre el particular, el infrascrito Oficial de Información hace las siguientes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consideraciones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04ECFF0D" w14:textId="77777777" w:rsidR="009E07E2" w:rsidRP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13015B42" w14:textId="77777777" w:rsidR="009E07E2" w:rsidRP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municipalidad.</w:t>
      </w:r>
    </w:p>
    <w:p w14:paraId="21385C92" w14:textId="7A36DA71" w:rsid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notificadas en legal forma al solicitante.</w:t>
      </w:r>
    </w:p>
    <w:p w14:paraId="25671B69" w14:textId="77777777" w:rsidR="00225BE2" w:rsidRPr="009E07E2" w:rsidRDefault="00225B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E1F5643" w14:textId="198DE226" w:rsid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1" w:name="_Hlk3421197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1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7329825A" w14:textId="77777777" w:rsidR="00F6149F" w:rsidRPr="009E07E2" w:rsidRDefault="00F6149F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433D29AC" w14:textId="77777777" w:rsidR="009E07E2" w:rsidRPr="009E07E2" w:rsidRDefault="009E07E2" w:rsidP="00F6149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-Admítase la presente solicitud, se otorga un plazo inicial ordinario de 10 hábiles para dar respuesta a la solicitud, salvo excepciones.</w:t>
      </w:r>
    </w:p>
    <w:p w14:paraId="1C748387" w14:textId="77777777" w:rsidR="009E07E2" w:rsidRPr="009E07E2" w:rsidRDefault="009E07E2" w:rsidP="00F6149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39E55B9B" w14:textId="1A7A9987" w:rsidR="009E07E2" w:rsidRDefault="009E07E2" w:rsidP="00F6149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 por el medio dejado para tal efecto.</w:t>
      </w:r>
    </w:p>
    <w:p w14:paraId="6C6099FF" w14:textId="067D3904" w:rsidR="00F6149F" w:rsidRDefault="00F6149F" w:rsidP="00F6149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</w:t>
      </w:r>
      <w:r w:rsidR="00AA3358">
        <w:rPr>
          <w:rFonts w:ascii="Century Gothic" w:eastAsia="Calibri" w:hAnsi="Century Gothic" w:cs="Times New Roman"/>
          <w:sz w:val="22"/>
          <w:szCs w:val="22"/>
          <w:lang w:val="es-SV"/>
        </w:rPr>
        <w:t>Quedan a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salvo los derechos del ciudadano, establecidos en la Ley de Acceso a la Información </w:t>
      </w:r>
      <w:r w:rsidR="00AA3358">
        <w:rPr>
          <w:rFonts w:ascii="Century Gothic" w:eastAsia="Calibri" w:hAnsi="Century Gothic" w:cs="Times New Roman"/>
          <w:sz w:val="22"/>
          <w:szCs w:val="22"/>
          <w:lang w:val="es-SV"/>
        </w:rPr>
        <w:t>Pública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3B0738F9" w14:textId="1F21861F" w:rsidR="00262E26" w:rsidRDefault="00262E26" w:rsidP="00F6149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42308AF" w14:textId="77777777" w:rsidR="00262E26" w:rsidRDefault="00262E26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2EF81117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DB479A4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1A845D64" w:rsidR="00C74545" w:rsidRPr="00397EF8" w:rsidRDefault="009E07E2" w:rsidP="00A61420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FF314" w14:textId="77777777" w:rsidR="00520D46" w:rsidRDefault="00520D46" w:rsidP="0053261A">
      <w:pPr>
        <w:spacing w:after="0" w:line="240" w:lineRule="auto"/>
      </w:pPr>
      <w:r>
        <w:separator/>
      </w:r>
    </w:p>
  </w:endnote>
  <w:endnote w:type="continuationSeparator" w:id="0">
    <w:p w14:paraId="08DBE51D" w14:textId="77777777" w:rsidR="00520D46" w:rsidRDefault="00520D46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520D46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C16AD" w14:textId="77777777" w:rsidR="00520D46" w:rsidRDefault="00520D46" w:rsidP="0053261A">
      <w:pPr>
        <w:spacing w:after="0" w:line="240" w:lineRule="auto"/>
      </w:pPr>
      <w:r>
        <w:separator/>
      </w:r>
    </w:p>
  </w:footnote>
  <w:footnote w:type="continuationSeparator" w:id="0">
    <w:p w14:paraId="45784AEA" w14:textId="77777777" w:rsidR="00520D46" w:rsidRDefault="00520D46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656796D"/>
    <w:multiLevelType w:val="hybridMultilevel"/>
    <w:tmpl w:val="E3BC253E"/>
    <w:lvl w:ilvl="0" w:tplc="1392111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D16F0"/>
    <w:multiLevelType w:val="hybridMultilevel"/>
    <w:tmpl w:val="D75EECC0"/>
    <w:lvl w:ilvl="0" w:tplc="14B278C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661AF"/>
    <w:multiLevelType w:val="hybridMultilevel"/>
    <w:tmpl w:val="E7624120"/>
    <w:lvl w:ilvl="0" w:tplc="F15259E4">
      <w:numFmt w:val="bullet"/>
      <w:lvlText w:val=""/>
      <w:lvlJc w:val="left"/>
      <w:pPr>
        <w:ind w:left="644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14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13"/>
  </w:num>
  <w:num w:numId="13">
    <w:abstractNumId w:val="15"/>
  </w:num>
  <w:num w:numId="14">
    <w:abstractNumId w:val="10"/>
  </w:num>
  <w:num w:numId="15">
    <w:abstractNumId w:val="16"/>
  </w:num>
  <w:num w:numId="16">
    <w:abstractNumId w:val="16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741"/>
    <w:rsid w:val="00025A8C"/>
    <w:rsid w:val="00030862"/>
    <w:rsid w:val="00032FF1"/>
    <w:rsid w:val="000347B9"/>
    <w:rsid w:val="00042726"/>
    <w:rsid w:val="000658B7"/>
    <w:rsid w:val="00073C55"/>
    <w:rsid w:val="00096B42"/>
    <w:rsid w:val="000A1759"/>
    <w:rsid w:val="000E3815"/>
    <w:rsid w:val="000F40F1"/>
    <w:rsid w:val="0010667A"/>
    <w:rsid w:val="00110537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25BE2"/>
    <w:rsid w:val="00262E26"/>
    <w:rsid w:val="002749F1"/>
    <w:rsid w:val="002767F7"/>
    <w:rsid w:val="002C7FDD"/>
    <w:rsid w:val="00326174"/>
    <w:rsid w:val="003639E0"/>
    <w:rsid w:val="00391AC8"/>
    <w:rsid w:val="00397EF8"/>
    <w:rsid w:val="003A1CB8"/>
    <w:rsid w:val="003B7A71"/>
    <w:rsid w:val="003E05AC"/>
    <w:rsid w:val="003E1372"/>
    <w:rsid w:val="003F1BA8"/>
    <w:rsid w:val="003F4066"/>
    <w:rsid w:val="004177FA"/>
    <w:rsid w:val="0045344B"/>
    <w:rsid w:val="0045739F"/>
    <w:rsid w:val="004701FA"/>
    <w:rsid w:val="004769B4"/>
    <w:rsid w:val="00482B26"/>
    <w:rsid w:val="0048549F"/>
    <w:rsid w:val="00490FBE"/>
    <w:rsid w:val="00496EC8"/>
    <w:rsid w:val="00510A24"/>
    <w:rsid w:val="00520D46"/>
    <w:rsid w:val="00522E87"/>
    <w:rsid w:val="0053261A"/>
    <w:rsid w:val="00544213"/>
    <w:rsid w:val="00576A0A"/>
    <w:rsid w:val="00596ED6"/>
    <w:rsid w:val="005C0E5A"/>
    <w:rsid w:val="005D45E9"/>
    <w:rsid w:val="0061557E"/>
    <w:rsid w:val="00625240"/>
    <w:rsid w:val="00646FAA"/>
    <w:rsid w:val="006931BD"/>
    <w:rsid w:val="006D2117"/>
    <w:rsid w:val="007145EA"/>
    <w:rsid w:val="00714D49"/>
    <w:rsid w:val="0072215C"/>
    <w:rsid w:val="0075332A"/>
    <w:rsid w:val="007646F5"/>
    <w:rsid w:val="00774F32"/>
    <w:rsid w:val="007C0D71"/>
    <w:rsid w:val="007C5625"/>
    <w:rsid w:val="007C694E"/>
    <w:rsid w:val="00860341"/>
    <w:rsid w:val="00895BDE"/>
    <w:rsid w:val="008F71C0"/>
    <w:rsid w:val="00912C18"/>
    <w:rsid w:val="00944CE7"/>
    <w:rsid w:val="009546EC"/>
    <w:rsid w:val="00966207"/>
    <w:rsid w:val="009910D2"/>
    <w:rsid w:val="00992E50"/>
    <w:rsid w:val="009B1B9F"/>
    <w:rsid w:val="009B528E"/>
    <w:rsid w:val="009E07E2"/>
    <w:rsid w:val="009F417A"/>
    <w:rsid w:val="00A300CC"/>
    <w:rsid w:val="00A335A5"/>
    <w:rsid w:val="00A61420"/>
    <w:rsid w:val="00A65A8B"/>
    <w:rsid w:val="00A7604B"/>
    <w:rsid w:val="00A868E0"/>
    <w:rsid w:val="00A87A2D"/>
    <w:rsid w:val="00AA3358"/>
    <w:rsid w:val="00AB059C"/>
    <w:rsid w:val="00AB096B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C1AB0"/>
    <w:rsid w:val="00BD637A"/>
    <w:rsid w:val="00BD68B4"/>
    <w:rsid w:val="00BE0FD0"/>
    <w:rsid w:val="00BE7911"/>
    <w:rsid w:val="00C00D80"/>
    <w:rsid w:val="00C03416"/>
    <w:rsid w:val="00C16578"/>
    <w:rsid w:val="00C27D5E"/>
    <w:rsid w:val="00C46FDD"/>
    <w:rsid w:val="00C474B3"/>
    <w:rsid w:val="00C51F61"/>
    <w:rsid w:val="00C66E86"/>
    <w:rsid w:val="00C74545"/>
    <w:rsid w:val="00C8598B"/>
    <w:rsid w:val="00C8605A"/>
    <w:rsid w:val="00CA6FA3"/>
    <w:rsid w:val="00CA7659"/>
    <w:rsid w:val="00CC0731"/>
    <w:rsid w:val="00CC2810"/>
    <w:rsid w:val="00CD0045"/>
    <w:rsid w:val="00CE6792"/>
    <w:rsid w:val="00CF24A2"/>
    <w:rsid w:val="00D33980"/>
    <w:rsid w:val="00D463A9"/>
    <w:rsid w:val="00D75E6B"/>
    <w:rsid w:val="00D856FB"/>
    <w:rsid w:val="00D87D37"/>
    <w:rsid w:val="00D92C0F"/>
    <w:rsid w:val="00DC1B48"/>
    <w:rsid w:val="00DC4415"/>
    <w:rsid w:val="00DD518C"/>
    <w:rsid w:val="00E00EC3"/>
    <w:rsid w:val="00E03C24"/>
    <w:rsid w:val="00E05EF0"/>
    <w:rsid w:val="00E42666"/>
    <w:rsid w:val="00E427D1"/>
    <w:rsid w:val="00E75012"/>
    <w:rsid w:val="00E814B5"/>
    <w:rsid w:val="00E843D1"/>
    <w:rsid w:val="00E94E3E"/>
    <w:rsid w:val="00EB6DDE"/>
    <w:rsid w:val="00EB7A97"/>
    <w:rsid w:val="00EC0B94"/>
    <w:rsid w:val="00EF1E16"/>
    <w:rsid w:val="00EF32CF"/>
    <w:rsid w:val="00F05FFA"/>
    <w:rsid w:val="00F1388D"/>
    <w:rsid w:val="00F50036"/>
    <w:rsid w:val="00F6149F"/>
    <w:rsid w:val="00F72F83"/>
    <w:rsid w:val="00FA4530"/>
    <w:rsid w:val="00FB29E5"/>
    <w:rsid w:val="00FB776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108</cp:revision>
  <cp:lastPrinted>2021-02-16T15:34:00Z</cp:lastPrinted>
  <dcterms:created xsi:type="dcterms:W3CDTF">2019-02-18T19:32:00Z</dcterms:created>
  <dcterms:modified xsi:type="dcterms:W3CDTF">2021-02-16T15:35:00Z</dcterms:modified>
</cp:coreProperties>
</file>