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B1D6FB" w14:textId="7C838ED6" w:rsidR="009E07E2" w:rsidRPr="009E07E2" w:rsidRDefault="009E07E2" w:rsidP="009E07E2">
      <w:pPr>
        <w:spacing w:after="0" w:line="276" w:lineRule="auto"/>
        <w:jc w:val="both"/>
        <w:rPr>
          <w:rFonts w:ascii="Century Gothic" w:eastAsia="Calibri" w:hAnsi="Century Gothic" w:cs="Times New Roman"/>
          <w:b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b/>
          <w:sz w:val="22"/>
          <w:szCs w:val="22"/>
          <w:lang w:val="es-SV"/>
        </w:rPr>
        <w:t>Alcaldía Municipal de San Miguel, Unidad de Acceso a la Información Pública/OIR: En la ciudad de San Miguel, a la</w:t>
      </w:r>
      <w:r w:rsidR="00522E87">
        <w:rPr>
          <w:rFonts w:ascii="Century Gothic" w:eastAsia="Calibri" w:hAnsi="Century Gothic" w:cs="Times New Roman"/>
          <w:b/>
          <w:sz w:val="22"/>
          <w:szCs w:val="22"/>
          <w:lang w:val="es-SV"/>
        </w:rPr>
        <w:t>s</w:t>
      </w:r>
      <w:r w:rsidR="00496EC8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quince</w:t>
      </w:r>
      <w:r w:rsidR="00C8598B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Pr="009E07E2">
        <w:rPr>
          <w:rFonts w:ascii="Century Gothic" w:eastAsia="Calibri" w:hAnsi="Century Gothic" w:cs="Times New Roman"/>
          <w:b/>
          <w:sz w:val="22"/>
          <w:szCs w:val="22"/>
          <w:lang w:val="es-SV"/>
        </w:rPr>
        <w:t>horas del día</w:t>
      </w:r>
      <w:r w:rsidR="00C8598B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912C18">
        <w:rPr>
          <w:rFonts w:ascii="Century Gothic" w:eastAsia="Calibri" w:hAnsi="Century Gothic" w:cs="Times New Roman"/>
          <w:b/>
          <w:sz w:val="22"/>
          <w:szCs w:val="22"/>
          <w:lang w:val="es-SV"/>
        </w:rPr>
        <w:t>diecinueve</w:t>
      </w:r>
      <w:r w:rsidR="00490FBE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9F417A" w:rsidRPr="009E07E2">
        <w:rPr>
          <w:rFonts w:ascii="Century Gothic" w:eastAsia="Calibri" w:hAnsi="Century Gothic" w:cs="Times New Roman"/>
          <w:b/>
          <w:sz w:val="22"/>
          <w:szCs w:val="22"/>
          <w:lang w:val="es-SV"/>
        </w:rPr>
        <w:t>de</w:t>
      </w:r>
      <w:r w:rsidRPr="009E07E2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522E87">
        <w:rPr>
          <w:rFonts w:ascii="Century Gothic" w:eastAsia="Calibri" w:hAnsi="Century Gothic" w:cs="Times New Roman"/>
          <w:b/>
          <w:sz w:val="22"/>
          <w:szCs w:val="22"/>
          <w:lang w:val="es-SV"/>
        </w:rPr>
        <w:t>noviembre</w:t>
      </w:r>
      <w:r w:rsidRPr="009E07E2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del año dos mil veinte. </w:t>
      </w:r>
    </w:p>
    <w:p w14:paraId="0F912C1C" w14:textId="7073FD50" w:rsidR="009E07E2" w:rsidRPr="009E07E2" w:rsidRDefault="009E07E2" w:rsidP="009E07E2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Con vista de la solicitud de acceso a la información ingresada de forma presencial, a la cual se le asigno el correlativo </w:t>
      </w:r>
      <w:r w:rsidRPr="009E07E2">
        <w:rPr>
          <w:rFonts w:ascii="Century Gothic" w:eastAsia="Calibri" w:hAnsi="Century Gothic" w:cs="Times New Roman"/>
          <w:b/>
          <w:sz w:val="22"/>
          <w:szCs w:val="22"/>
          <w:lang w:val="es-SV"/>
        </w:rPr>
        <w:t>ALC SM-2020-0</w:t>
      </w:r>
      <w:r w:rsidR="002C7FDD">
        <w:rPr>
          <w:rFonts w:ascii="Century Gothic" w:eastAsia="Calibri" w:hAnsi="Century Gothic" w:cs="Times New Roman"/>
          <w:b/>
          <w:sz w:val="22"/>
          <w:szCs w:val="22"/>
          <w:lang w:val="es-SV"/>
        </w:rPr>
        <w:t>6</w:t>
      </w:r>
      <w:r w:rsidR="00496EC8">
        <w:rPr>
          <w:rFonts w:ascii="Century Gothic" w:eastAsia="Calibri" w:hAnsi="Century Gothic" w:cs="Times New Roman"/>
          <w:b/>
          <w:sz w:val="22"/>
          <w:szCs w:val="22"/>
          <w:lang w:val="es-SV"/>
        </w:rPr>
        <w:t>7</w:t>
      </w:r>
      <w:r w:rsidRPr="009E07E2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P, </w:t>
      </w: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recibida e</w:t>
      </w:r>
      <w:r w:rsidR="00912C18">
        <w:rPr>
          <w:rFonts w:ascii="Century Gothic" w:eastAsia="Calibri" w:hAnsi="Century Gothic" w:cs="Times New Roman"/>
          <w:sz w:val="22"/>
          <w:szCs w:val="22"/>
          <w:lang w:val="es-SV"/>
        </w:rPr>
        <w:t>l</w:t>
      </w:r>
      <w:r w:rsidR="002C7FDD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día</w:t>
      </w:r>
      <w:r w:rsidR="00912C18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1</w:t>
      </w:r>
      <w:r w:rsidR="00496EC8">
        <w:rPr>
          <w:rFonts w:ascii="Century Gothic" w:eastAsia="Calibri" w:hAnsi="Century Gothic" w:cs="Times New Roman"/>
          <w:sz w:val="22"/>
          <w:szCs w:val="22"/>
          <w:lang w:val="es-SV"/>
        </w:rPr>
        <w:t>8</w:t>
      </w:r>
      <w:r w:rsidR="00912C18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de noviembre del corriente año</w:t>
      </w:r>
      <w:r w:rsidR="00522E87">
        <w:rPr>
          <w:rFonts w:ascii="Century Gothic" w:eastAsia="Calibri" w:hAnsi="Century Gothic" w:cs="Times New Roman"/>
          <w:sz w:val="22"/>
          <w:szCs w:val="22"/>
          <w:lang w:val="es-SV"/>
        </w:rPr>
        <w:t>,</w:t>
      </w: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en la cual requiere:</w:t>
      </w:r>
    </w:p>
    <w:p w14:paraId="524559B1" w14:textId="5A1F643B" w:rsidR="009E07E2" w:rsidRDefault="009E07E2" w:rsidP="009E07E2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</w:rPr>
      </w:pPr>
    </w:p>
    <w:p w14:paraId="3CC2BDBD" w14:textId="230F10AE" w:rsidR="00496EC8" w:rsidRPr="00496EC8" w:rsidRDefault="00496EC8" w:rsidP="00496EC8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*</w:t>
      </w:r>
      <w:r w:rsidRPr="00496EC8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Informe sobre la cantidad de ingresos de fondos provenientes del gobierno central, a consecuencia de la Pandemia por Covid19, en la municipalidad de San Miguel.</w:t>
      </w:r>
    </w:p>
    <w:p w14:paraId="4666EF50" w14:textId="77777777" w:rsidR="00522E87" w:rsidRDefault="00522E87" w:rsidP="009E07E2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</w:rPr>
      </w:pPr>
    </w:p>
    <w:p w14:paraId="498EC373" w14:textId="13FFAE71" w:rsidR="009E07E2" w:rsidRDefault="009E07E2" w:rsidP="009E07E2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Sobre el particular, el infrascrito Oficial de Información hace las siguientes </w:t>
      </w:r>
      <w:r w:rsidRPr="009E07E2">
        <w:rPr>
          <w:rFonts w:ascii="Century Gothic" w:eastAsia="Calibri" w:hAnsi="Century Gothic" w:cs="Times New Roman"/>
          <w:b/>
          <w:sz w:val="22"/>
          <w:szCs w:val="22"/>
          <w:lang w:val="es-SV"/>
        </w:rPr>
        <w:t>consideraciones</w:t>
      </w: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:</w:t>
      </w:r>
    </w:p>
    <w:p w14:paraId="52D3E69D" w14:textId="77777777" w:rsidR="00496EC8" w:rsidRPr="009E07E2" w:rsidRDefault="00496EC8" w:rsidP="009E07E2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04ECFF0D" w14:textId="77777777" w:rsidR="009E07E2" w:rsidRPr="009E07E2" w:rsidRDefault="009E07E2" w:rsidP="009E07E2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- Que la solicitud presentada reúne los requisitos establecidos para su admisión en el artículo 66 de la Ley de Acceso a la Información Pública Y 54 del Reglamento de la Ley de Acceso a la Información Pública.</w:t>
      </w:r>
    </w:p>
    <w:p w14:paraId="13015B42" w14:textId="77777777" w:rsidR="009E07E2" w:rsidRPr="009E07E2" w:rsidRDefault="009E07E2" w:rsidP="009E07E2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-Se gestionará lo solicitado mediante memorándum dirigidos a las unidades administrativas pertinentes de la municipalidad.</w:t>
      </w:r>
    </w:p>
    <w:p w14:paraId="21385C92" w14:textId="7A36DA71" w:rsidR="009E07E2" w:rsidRDefault="009E07E2" w:rsidP="009E07E2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--Concédase un plazo ordinario de 10 días hábiles conforme a la ley, salvo excepciones de ampliación de plazo notificadas en legal forma al solicitante.</w:t>
      </w:r>
    </w:p>
    <w:p w14:paraId="25671B69" w14:textId="77777777" w:rsidR="00225BE2" w:rsidRPr="009E07E2" w:rsidRDefault="00225BE2" w:rsidP="009E07E2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6E1F5643" w14:textId="2577F18F" w:rsidR="009E07E2" w:rsidRPr="009E07E2" w:rsidRDefault="009E07E2" w:rsidP="009E07E2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b/>
          <w:sz w:val="22"/>
          <w:szCs w:val="22"/>
          <w:lang w:val="es-SV"/>
        </w:rPr>
        <w:t>POR TANTO</w:t>
      </w: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, de conformidad a los artículos 2,6 </w:t>
      </w:r>
      <w:proofErr w:type="spellStart"/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lit.</w:t>
      </w:r>
      <w:proofErr w:type="spellEnd"/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C ,50 </w:t>
      </w:r>
      <w:proofErr w:type="spellStart"/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lits</w:t>
      </w:r>
      <w:proofErr w:type="spellEnd"/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. d, g, h, i, k, 65, 66, 69, 70, 71, </w:t>
      </w:r>
      <w:bookmarkStart w:id="0" w:name="_Hlk34211970"/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72 de la Ley de Acceso a la Información Pública </w:t>
      </w:r>
      <w:bookmarkEnd w:id="0"/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y 53,54,55 y 56 del Reglamento de la Ley de Acceso a la Información Pública, el suscrito Oficial de Información </w:t>
      </w:r>
      <w:r w:rsidRPr="009E07E2">
        <w:rPr>
          <w:rFonts w:ascii="Century Gothic" w:eastAsia="Calibri" w:hAnsi="Century Gothic" w:cs="Times New Roman"/>
          <w:b/>
          <w:sz w:val="22"/>
          <w:szCs w:val="22"/>
          <w:lang w:val="es-SV"/>
        </w:rPr>
        <w:t>RESUELVE</w:t>
      </w: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:</w:t>
      </w:r>
    </w:p>
    <w:p w14:paraId="433D29AC" w14:textId="77777777" w:rsidR="009E07E2" w:rsidRPr="009E07E2" w:rsidRDefault="009E07E2" w:rsidP="009E07E2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-Admítase la presente solicitud, se otorga un plazo inicial ordinario de 10 hábiles para dar respuesta a la solicitud, salvo excepciones.</w:t>
      </w:r>
    </w:p>
    <w:p w14:paraId="1C748387" w14:textId="77777777" w:rsidR="009E07E2" w:rsidRPr="009E07E2" w:rsidRDefault="009E07E2" w:rsidP="009E07E2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-Girar los memorándums necesarios para localizar la información solicitada.</w:t>
      </w:r>
    </w:p>
    <w:p w14:paraId="39E55B9B" w14:textId="5181DABD" w:rsidR="009E07E2" w:rsidRDefault="009E07E2" w:rsidP="009E07E2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-Notifíquese al solicitante por el medio dejado para tal efecto.</w:t>
      </w:r>
    </w:p>
    <w:p w14:paraId="7DB16A42" w14:textId="77777777" w:rsidR="00544213" w:rsidRPr="009E07E2" w:rsidRDefault="00544213" w:rsidP="009E07E2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2EF81117" w14:textId="77777777" w:rsidR="009E07E2" w:rsidRPr="009E07E2" w:rsidRDefault="009E07E2" w:rsidP="009E07E2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7DB479A4" w14:textId="77777777" w:rsidR="009E07E2" w:rsidRPr="009E07E2" w:rsidRDefault="009E07E2" w:rsidP="009E07E2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Lic. Miguel Zelaya</w:t>
      </w:r>
    </w:p>
    <w:p w14:paraId="0DFD7D9C" w14:textId="1A845D64" w:rsidR="00C74545" w:rsidRPr="00397EF8" w:rsidRDefault="009E07E2" w:rsidP="00A61420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Oficial de Información</w:t>
      </w:r>
    </w:p>
    <w:sectPr w:rsidR="00C74545" w:rsidRPr="00397EF8" w:rsidSect="001B4902">
      <w:headerReference w:type="default" r:id="rId7"/>
      <w:footerReference w:type="default" r:id="rId8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BDFAE2" w14:textId="77777777" w:rsidR="009546EC" w:rsidRDefault="009546EC" w:rsidP="0053261A">
      <w:pPr>
        <w:spacing w:after="0" w:line="240" w:lineRule="auto"/>
      </w:pPr>
      <w:r>
        <w:separator/>
      </w:r>
    </w:p>
  </w:endnote>
  <w:endnote w:type="continuationSeparator" w:id="0">
    <w:p w14:paraId="3E12F02C" w14:textId="77777777" w:rsidR="009546EC" w:rsidRDefault="009546EC" w:rsidP="00532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variable"/>
    <w:sig w:usb0="E00002EF" w:usb1="5000205B" w:usb2="0000002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960894" w14:textId="77777777" w:rsidR="0053261A" w:rsidRPr="007C694E" w:rsidRDefault="0053261A" w:rsidP="0053261A">
    <w:pPr>
      <w:pStyle w:val="Piedepgina"/>
      <w:jc w:val="center"/>
      <w:rPr>
        <w:rFonts w:ascii="Roboto" w:hAnsi="Roboto"/>
        <w:b/>
        <w:sz w:val="22"/>
        <w:szCs w:val="22"/>
      </w:rPr>
    </w:pPr>
    <w:r w:rsidRPr="007C694E">
      <w:rPr>
        <w:rFonts w:ascii="Roboto" w:hAnsi="Roboto"/>
        <w:b/>
        <w:sz w:val="22"/>
        <w:szCs w:val="22"/>
      </w:rPr>
      <w:t>GOBERNANDO EN GRANDE</w:t>
    </w:r>
  </w:p>
  <w:p w14:paraId="28D3FB4C" w14:textId="77777777" w:rsidR="007C694E" w:rsidRPr="007C694E" w:rsidRDefault="009546EC" w:rsidP="007C694E">
    <w:pPr>
      <w:pStyle w:val="Piedepgina"/>
      <w:jc w:val="center"/>
      <w:rPr>
        <w:rFonts w:ascii="Roboto" w:hAnsi="Roboto"/>
        <w:b/>
        <w:sz w:val="20"/>
        <w:szCs w:val="20"/>
      </w:rPr>
    </w:pPr>
    <w:hyperlink r:id="rId1" w:history="1">
      <w:r w:rsidR="007C694E" w:rsidRPr="007C694E">
        <w:rPr>
          <w:rStyle w:val="Hipervnculo"/>
          <w:rFonts w:ascii="Roboto" w:hAnsi="Roboto"/>
          <w:b/>
          <w:sz w:val="20"/>
          <w:szCs w:val="20"/>
        </w:rPr>
        <w:t>www.sanmiguel.gob.sv</w:t>
      </w:r>
    </w:hyperlink>
    <w:r w:rsidR="007C694E" w:rsidRPr="007C694E">
      <w:rPr>
        <w:rFonts w:ascii="Roboto" w:hAnsi="Roboto"/>
        <w:b/>
        <w:sz w:val="20"/>
        <w:szCs w:val="20"/>
      </w:rPr>
      <w:t xml:space="preserve">  </w:t>
    </w:r>
  </w:p>
  <w:p w14:paraId="675C4ACE" w14:textId="77777777" w:rsidR="005D45E9" w:rsidRPr="007C694E" w:rsidRDefault="007C694E" w:rsidP="007C694E">
    <w:pPr>
      <w:pStyle w:val="Piedepgina"/>
      <w:jc w:val="center"/>
      <w:rPr>
        <w:rFonts w:ascii="Roboto" w:hAnsi="Roboto"/>
        <w:b/>
        <w:sz w:val="20"/>
        <w:szCs w:val="20"/>
      </w:rPr>
    </w:pPr>
    <w:r w:rsidRPr="007C694E">
      <w:rPr>
        <w:rFonts w:ascii="Roboto" w:hAnsi="Roboto"/>
        <w:b/>
        <w:sz w:val="20"/>
        <w:szCs w:val="20"/>
      </w:rPr>
      <w:t>Contacto: 266</w:t>
    </w:r>
    <w:r w:rsidR="00042726">
      <w:rPr>
        <w:rFonts w:ascii="Roboto" w:hAnsi="Roboto"/>
        <w:b/>
        <w:sz w:val="20"/>
        <w:szCs w:val="20"/>
      </w:rPr>
      <w:t>5-4541</w:t>
    </w:r>
  </w:p>
  <w:p w14:paraId="5AAEA384" w14:textId="77777777" w:rsidR="0053261A" w:rsidRPr="007C694E" w:rsidRDefault="0053261A" w:rsidP="0053261A">
    <w:pPr>
      <w:pStyle w:val="Piedepgina"/>
      <w:jc w:val="center"/>
      <w:rPr>
        <w:rFonts w:ascii="Roboto" w:hAnsi="Roboto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376B95" w14:textId="77777777" w:rsidR="009546EC" w:rsidRDefault="009546EC" w:rsidP="0053261A">
      <w:pPr>
        <w:spacing w:after="0" w:line="240" w:lineRule="auto"/>
      </w:pPr>
      <w:r>
        <w:separator/>
      </w:r>
    </w:p>
  </w:footnote>
  <w:footnote w:type="continuationSeparator" w:id="0">
    <w:p w14:paraId="0ABB9A27" w14:textId="77777777" w:rsidR="009546EC" w:rsidRDefault="009546EC" w:rsidP="00532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6C1AA0" w14:textId="77777777" w:rsidR="0053261A" w:rsidRDefault="005D45E9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223160FC" wp14:editId="5B625659">
          <wp:simplePos x="0" y="0"/>
          <wp:positionH relativeFrom="margin">
            <wp:align>center</wp:align>
          </wp:positionH>
          <wp:positionV relativeFrom="margin">
            <wp:posOffset>-1382724</wp:posOffset>
          </wp:positionV>
          <wp:extent cx="1516256" cy="72707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RMATO EDITABLE  LOGO ALCALD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6256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34625E5" w14:textId="77777777" w:rsidR="0053261A" w:rsidRDefault="0053261A">
    <w:pPr>
      <w:pStyle w:val="Encabezado"/>
    </w:pPr>
  </w:p>
  <w:p w14:paraId="15289DC2" w14:textId="77777777" w:rsidR="005D45E9" w:rsidRDefault="005D45E9">
    <w:pPr>
      <w:pStyle w:val="Encabezado"/>
    </w:pPr>
  </w:p>
  <w:p w14:paraId="5238CD9A" w14:textId="77777777" w:rsidR="007C694E" w:rsidRDefault="007C694E" w:rsidP="005D45E9">
    <w:pPr>
      <w:pStyle w:val="Encabezado"/>
      <w:jc w:val="center"/>
      <w:rPr>
        <w:rFonts w:ascii="Roboto" w:hAnsi="Roboto"/>
        <w:b/>
      </w:rPr>
    </w:pPr>
  </w:p>
  <w:p w14:paraId="68347AA3" w14:textId="77777777" w:rsidR="007C694E" w:rsidRPr="00C51F61" w:rsidRDefault="007C694E" w:rsidP="00C51F61">
    <w:pPr>
      <w:pStyle w:val="Encabezado"/>
      <w:jc w:val="center"/>
      <w:rPr>
        <w:rFonts w:ascii="Bookman Old Style" w:hAnsi="Bookman Old Style"/>
        <w:b/>
        <w:sz w:val="32"/>
        <w:szCs w:val="32"/>
      </w:rPr>
    </w:pPr>
    <w:r w:rsidRPr="00C51F61">
      <w:rPr>
        <w:rFonts w:ascii="Bookman Old Style" w:hAnsi="Bookman Old Style"/>
        <w:b/>
        <w:sz w:val="32"/>
        <w:szCs w:val="32"/>
      </w:rPr>
      <w:t xml:space="preserve">ALCALDIA </w:t>
    </w:r>
    <w:r w:rsidRPr="00025A8C">
      <w:rPr>
        <w:rFonts w:ascii="Bookman Old Style" w:hAnsi="Bookman Old Style"/>
        <w:b/>
        <w:sz w:val="32"/>
        <w:szCs w:val="32"/>
      </w:rPr>
      <w:t>MUNICIPAL</w:t>
    </w:r>
    <w:r w:rsidRPr="00C51F61">
      <w:rPr>
        <w:rFonts w:ascii="Bookman Old Style" w:hAnsi="Bookman Old Style"/>
        <w:b/>
        <w:sz w:val="32"/>
        <w:szCs w:val="32"/>
      </w:rPr>
      <w:t xml:space="preserve"> DE SAN MIGUEL</w:t>
    </w:r>
  </w:p>
  <w:p w14:paraId="4051BC6C" w14:textId="77777777" w:rsidR="007C694E" w:rsidRPr="00025A8C" w:rsidRDefault="002749F1" w:rsidP="00C51F61">
    <w:pPr>
      <w:pStyle w:val="Encabezad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Unidad de Acceso a la Información Publica</w:t>
    </w:r>
  </w:p>
  <w:p w14:paraId="1AB642B8" w14:textId="77777777" w:rsidR="005D45E9" w:rsidRPr="00025A8C" w:rsidRDefault="005D45E9">
    <w:pPr>
      <w:pStyle w:val="Encabezado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E3FFE"/>
    <w:multiLevelType w:val="hybridMultilevel"/>
    <w:tmpl w:val="BD480EEC"/>
    <w:lvl w:ilvl="0" w:tplc="96FAA49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285FFE"/>
    <w:multiLevelType w:val="multilevel"/>
    <w:tmpl w:val="CB32C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596E12"/>
    <w:multiLevelType w:val="hybridMultilevel"/>
    <w:tmpl w:val="D5FA9706"/>
    <w:lvl w:ilvl="0" w:tplc="96FAA494">
      <w:numFmt w:val="bullet"/>
      <w:lvlText w:val="-"/>
      <w:lvlJc w:val="left"/>
      <w:pPr>
        <w:ind w:left="1776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3" w15:restartNumberingAfterBreak="0">
    <w:nsid w:val="2656796D"/>
    <w:multiLevelType w:val="hybridMultilevel"/>
    <w:tmpl w:val="E3BC253E"/>
    <w:lvl w:ilvl="0" w:tplc="1392111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D43DA6"/>
    <w:multiLevelType w:val="hybridMultilevel"/>
    <w:tmpl w:val="91561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720E5"/>
    <w:multiLevelType w:val="hybridMultilevel"/>
    <w:tmpl w:val="3DC0819E"/>
    <w:lvl w:ilvl="0" w:tplc="96FAA494">
      <w:numFmt w:val="bullet"/>
      <w:lvlText w:val="-"/>
      <w:lvlJc w:val="left"/>
      <w:pPr>
        <w:ind w:left="3204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6" w15:restartNumberingAfterBreak="0">
    <w:nsid w:val="33B61DA2"/>
    <w:multiLevelType w:val="hybridMultilevel"/>
    <w:tmpl w:val="25DA8B0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08469F"/>
    <w:multiLevelType w:val="hybridMultilevel"/>
    <w:tmpl w:val="6922B980"/>
    <w:lvl w:ilvl="0" w:tplc="9216E15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5C5C09"/>
    <w:multiLevelType w:val="hybridMultilevel"/>
    <w:tmpl w:val="E968B9D6"/>
    <w:lvl w:ilvl="0" w:tplc="96FAA49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ABA1288"/>
    <w:multiLevelType w:val="hybridMultilevel"/>
    <w:tmpl w:val="E8B29D02"/>
    <w:lvl w:ilvl="0" w:tplc="D2C2EF9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943DBA"/>
    <w:multiLevelType w:val="hybridMultilevel"/>
    <w:tmpl w:val="7C82100C"/>
    <w:lvl w:ilvl="0" w:tplc="96FAA494">
      <w:numFmt w:val="bullet"/>
      <w:lvlText w:val="-"/>
      <w:lvlJc w:val="left"/>
      <w:pPr>
        <w:ind w:left="180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68D304F"/>
    <w:multiLevelType w:val="hybridMultilevel"/>
    <w:tmpl w:val="3CEC9C8A"/>
    <w:lvl w:ilvl="0" w:tplc="64CA09E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4647A9"/>
    <w:multiLevelType w:val="hybridMultilevel"/>
    <w:tmpl w:val="5E16C65E"/>
    <w:lvl w:ilvl="0" w:tplc="5D98F6E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591834"/>
    <w:multiLevelType w:val="hybridMultilevel"/>
    <w:tmpl w:val="6D40939E"/>
    <w:lvl w:ilvl="0" w:tplc="96FAA494"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3405A31"/>
    <w:multiLevelType w:val="hybridMultilevel"/>
    <w:tmpl w:val="B6626C4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B661AF"/>
    <w:multiLevelType w:val="hybridMultilevel"/>
    <w:tmpl w:val="E7624120"/>
    <w:lvl w:ilvl="0" w:tplc="F15259E4">
      <w:numFmt w:val="bullet"/>
      <w:lvlText w:val=""/>
      <w:lvlJc w:val="left"/>
      <w:pPr>
        <w:ind w:left="644" w:hanging="360"/>
      </w:pPr>
      <w:rPr>
        <w:rFonts w:ascii="Symbol" w:eastAsiaTheme="minorEastAsia" w:hAnsi="Symbol" w:cs="Helvetica" w:hint="default"/>
      </w:rPr>
    </w:lvl>
    <w:lvl w:ilvl="1" w:tplc="4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8"/>
  </w:num>
  <w:num w:numId="5">
    <w:abstractNumId w:val="2"/>
  </w:num>
  <w:num w:numId="6">
    <w:abstractNumId w:val="5"/>
  </w:num>
  <w:num w:numId="7">
    <w:abstractNumId w:val="13"/>
  </w:num>
  <w:num w:numId="8">
    <w:abstractNumId w:val="10"/>
  </w:num>
  <w:num w:numId="9">
    <w:abstractNumId w:val="7"/>
  </w:num>
  <w:num w:numId="10">
    <w:abstractNumId w:val="1"/>
  </w:num>
  <w:num w:numId="11">
    <w:abstractNumId w:val="11"/>
  </w:num>
  <w:num w:numId="12">
    <w:abstractNumId w:val="12"/>
  </w:num>
  <w:num w:numId="13">
    <w:abstractNumId w:val="14"/>
  </w:num>
  <w:num w:numId="14">
    <w:abstractNumId w:val="9"/>
  </w:num>
  <w:num w:numId="15">
    <w:abstractNumId w:val="15"/>
  </w:num>
  <w:num w:numId="16">
    <w:abstractNumId w:val="15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1A"/>
    <w:rsid w:val="00025A8C"/>
    <w:rsid w:val="00030862"/>
    <w:rsid w:val="00032FF1"/>
    <w:rsid w:val="000347B9"/>
    <w:rsid w:val="00042726"/>
    <w:rsid w:val="000658B7"/>
    <w:rsid w:val="00073C55"/>
    <w:rsid w:val="00096B42"/>
    <w:rsid w:val="000A1759"/>
    <w:rsid w:val="000E3815"/>
    <w:rsid w:val="0010667A"/>
    <w:rsid w:val="00110537"/>
    <w:rsid w:val="00152CFC"/>
    <w:rsid w:val="001672CB"/>
    <w:rsid w:val="00186257"/>
    <w:rsid w:val="001875ED"/>
    <w:rsid w:val="001A3125"/>
    <w:rsid w:val="001B0E2A"/>
    <w:rsid w:val="001B4902"/>
    <w:rsid w:val="00201C5A"/>
    <w:rsid w:val="00221BE6"/>
    <w:rsid w:val="00225BE2"/>
    <w:rsid w:val="002749F1"/>
    <w:rsid w:val="002767F7"/>
    <w:rsid w:val="002C7FDD"/>
    <w:rsid w:val="00326174"/>
    <w:rsid w:val="003639E0"/>
    <w:rsid w:val="00391AC8"/>
    <w:rsid w:val="00397EF8"/>
    <w:rsid w:val="003A1CB8"/>
    <w:rsid w:val="003B7A71"/>
    <w:rsid w:val="003E05AC"/>
    <w:rsid w:val="003F1BA8"/>
    <w:rsid w:val="003F4066"/>
    <w:rsid w:val="004177FA"/>
    <w:rsid w:val="0045739F"/>
    <w:rsid w:val="004769B4"/>
    <w:rsid w:val="00482B26"/>
    <w:rsid w:val="0048549F"/>
    <w:rsid w:val="00490FBE"/>
    <w:rsid w:val="00496EC8"/>
    <w:rsid w:val="00510A24"/>
    <w:rsid w:val="00522E87"/>
    <w:rsid w:val="0053261A"/>
    <w:rsid w:val="00544213"/>
    <w:rsid w:val="00576A0A"/>
    <w:rsid w:val="005C0E5A"/>
    <w:rsid w:val="005D45E9"/>
    <w:rsid w:val="0061557E"/>
    <w:rsid w:val="00625240"/>
    <w:rsid w:val="00646FAA"/>
    <w:rsid w:val="006931BD"/>
    <w:rsid w:val="006D2117"/>
    <w:rsid w:val="007145EA"/>
    <w:rsid w:val="00714D49"/>
    <w:rsid w:val="0072215C"/>
    <w:rsid w:val="0075332A"/>
    <w:rsid w:val="007646F5"/>
    <w:rsid w:val="00774F32"/>
    <w:rsid w:val="007C5625"/>
    <w:rsid w:val="007C694E"/>
    <w:rsid w:val="00860341"/>
    <w:rsid w:val="00895BDE"/>
    <w:rsid w:val="008F71C0"/>
    <w:rsid w:val="00912C18"/>
    <w:rsid w:val="00944CE7"/>
    <w:rsid w:val="009546EC"/>
    <w:rsid w:val="00966207"/>
    <w:rsid w:val="00992E50"/>
    <w:rsid w:val="009B1B9F"/>
    <w:rsid w:val="009B528E"/>
    <w:rsid w:val="009E07E2"/>
    <w:rsid w:val="009F417A"/>
    <w:rsid w:val="00A300CC"/>
    <w:rsid w:val="00A335A5"/>
    <w:rsid w:val="00A61420"/>
    <w:rsid w:val="00A65A8B"/>
    <w:rsid w:val="00A7604B"/>
    <w:rsid w:val="00A868E0"/>
    <w:rsid w:val="00A87A2D"/>
    <w:rsid w:val="00AB059C"/>
    <w:rsid w:val="00AB3FE1"/>
    <w:rsid w:val="00AF7ECC"/>
    <w:rsid w:val="00B001A7"/>
    <w:rsid w:val="00B06D03"/>
    <w:rsid w:val="00B2243D"/>
    <w:rsid w:val="00B6026E"/>
    <w:rsid w:val="00B62DAB"/>
    <w:rsid w:val="00B73B37"/>
    <w:rsid w:val="00B8550E"/>
    <w:rsid w:val="00B877BA"/>
    <w:rsid w:val="00B87FCF"/>
    <w:rsid w:val="00BA3D7F"/>
    <w:rsid w:val="00BB7430"/>
    <w:rsid w:val="00BC1AB0"/>
    <w:rsid w:val="00BD637A"/>
    <w:rsid w:val="00BD68B4"/>
    <w:rsid w:val="00BE0FD0"/>
    <w:rsid w:val="00C00D80"/>
    <w:rsid w:val="00C16578"/>
    <w:rsid w:val="00C27D5E"/>
    <w:rsid w:val="00C474B3"/>
    <w:rsid w:val="00C51F61"/>
    <w:rsid w:val="00C74545"/>
    <w:rsid w:val="00C8598B"/>
    <w:rsid w:val="00C8605A"/>
    <w:rsid w:val="00CA6FA3"/>
    <w:rsid w:val="00CA7659"/>
    <w:rsid w:val="00CC2810"/>
    <w:rsid w:val="00CD0045"/>
    <w:rsid w:val="00CE6792"/>
    <w:rsid w:val="00D33980"/>
    <w:rsid w:val="00D463A9"/>
    <w:rsid w:val="00D75E6B"/>
    <w:rsid w:val="00D856FB"/>
    <w:rsid w:val="00D87D37"/>
    <w:rsid w:val="00DC4415"/>
    <w:rsid w:val="00DD518C"/>
    <w:rsid w:val="00E00EC3"/>
    <w:rsid w:val="00E03C24"/>
    <w:rsid w:val="00E05EF0"/>
    <w:rsid w:val="00E42666"/>
    <w:rsid w:val="00E75012"/>
    <w:rsid w:val="00E814B5"/>
    <w:rsid w:val="00E843D1"/>
    <w:rsid w:val="00E94E3E"/>
    <w:rsid w:val="00EB7A97"/>
    <w:rsid w:val="00EC0B94"/>
    <w:rsid w:val="00EF1E16"/>
    <w:rsid w:val="00F05FFA"/>
    <w:rsid w:val="00F1388D"/>
    <w:rsid w:val="00F50036"/>
    <w:rsid w:val="00F72F83"/>
    <w:rsid w:val="00FA4530"/>
    <w:rsid w:val="00FB7760"/>
    <w:rsid w:val="00FC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4A9591"/>
  <w15:chartTrackingRefBased/>
  <w15:docId w15:val="{2408DDBF-D1E8-49E2-ACAC-FB7E42B4B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1"/>
        <w:szCs w:val="21"/>
        <w:lang w:val="es-MX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A2D"/>
  </w:style>
  <w:style w:type="paragraph" w:styleId="Ttulo1">
    <w:name w:val="heading 1"/>
    <w:basedOn w:val="Normal"/>
    <w:next w:val="Normal"/>
    <w:link w:val="Ttulo1Car"/>
    <w:uiPriority w:val="9"/>
    <w:qFormat/>
    <w:rsid w:val="00A87A2D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87A2D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87A2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87A2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87A2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87A2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87A2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87A2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87A2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326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261A"/>
  </w:style>
  <w:style w:type="paragraph" w:styleId="Piedepgina">
    <w:name w:val="footer"/>
    <w:basedOn w:val="Normal"/>
    <w:link w:val="PiedepginaCar"/>
    <w:uiPriority w:val="99"/>
    <w:unhideWhenUsed/>
    <w:rsid w:val="005326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261A"/>
  </w:style>
  <w:style w:type="character" w:styleId="Hipervnculo">
    <w:name w:val="Hyperlink"/>
    <w:basedOn w:val="Fuentedeprrafopredeter"/>
    <w:uiPriority w:val="99"/>
    <w:unhideWhenUsed/>
    <w:rsid w:val="007C694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C694E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A87A2D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87A2D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87A2D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87A2D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87A2D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87A2D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87A2D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87A2D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87A2D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A87A2D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ar"/>
    <w:uiPriority w:val="10"/>
    <w:qFormat/>
    <w:rsid w:val="00A87A2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ar">
    <w:name w:val="Título Car"/>
    <w:basedOn w:val="Fuentedeprrafopredeter"/>
    <w:link w:val="Ttulo"/>
    <w:uiPriority w:val="10"/>
    <w:rsid w:val="00A87A2D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A87A2D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A87A2D"/>
    <w:rPr>
      <w:rFonts w:asciiTheme="majorHAnsi" w:eastAsiaTheme="majorEastAsia" w:hAnsiTheme="majorHAnsi" w:cstheme="majorBidi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A87A2D"/>
    <w:rPr>
      <w:b/>
      <w:bCs/>
    </w:rPr>
  </w:style>
  <w:style w:type="character" w:styleId="nfasis">
    <w:name w:val="Emphasis"/>
    <w:basedOn w:val="Fuentedeprrafopredeter"/>
    <w:uiPriority w:val="20"/>
    <w:qFormat/>
    <w:rsid w:val="00A87A2D"/>
    <w:rPr>
      <w:i/>
      <w:iCs/>
      <w:color w:val="70AD47" w:themeColor="accent6"/>
    </w:rPr>
  </w:style>
  <w:style w:type="paragraph" w:styleId="Sinespaciado">
    <w:name w:val="No Spacing"/>
    <w:uiPriority w:val="1"/>
    <w:qFormat/>
    <w:rsid w:val="00A87A2D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A87A2D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Car">
    <w:name w:val="Cita Car"/>
    <w:basedOn w:val="Fuentedeprrafopredeter"/>
    <w:link w:val="Cita"/>
    <w:uiPriority w:val="29"/>
    <w:rsid w:val="00A87A2D"/>
    <w:rPr>
      <w:i/>
      <w:iCs/>
      <w:color w:val="262626" w:themeColor="text1" w:themeTint="D9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87A2D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87A2D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A87A2D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A87A2D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A87A2D"/>
    <w:rPr>
      <w:smallCaps/>
      <w:color w:val="595959" w:themeColor="text1" w:themeTint="A6"/>
    </w:rPr>
  </w:style>
  <w:style w:type="character" w:styleId="Referenciaintensa">
    <w:name w:val="Intense Reference"/>
    <w:basedOn w:val="Fuentedeprrafopredeter"/>
    <w:uiPriority w:val="32"/>
    <w:qFormat/>
    <w:rsid w:val="00A87A2D"/>
    <w:rPr>
      <w:b/>
      <w:bCs/>
      <w:smallCaps/>
      <w:color w:val="70AD47" w:themeColor="accent6"/>
    </w:rPr>
  </w:style>
  <w:style w:type="character" w:styleId="Ttulodellibro">
    <w:name w:val="Book Title"/>
    <w:basedOn w:val="Fuentedeprrafopredeter"/>
    <w:uiPriority w:val="33"/>
    <w:qFormat/>
    <w:rsid w:val="00A87A2D"/>
    <w:rPr>
      <w:b/>
      <w:bCs/>
      <w:caps w:val="0"/>
      <w:smallCaps/>
      <w:spacing w:val="7"/>
      <w:sz w:val="21"/>
      <w:szCs w:val="21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A87A2D"/>
    <w:pPr>
      <w:outlineLvl w:val="9"/>
    </w:pPr>
  </w:style>
  <w:style w:type="paragraph" w:styleId="Prrafodelista">
    <w:name w:val="List Paragraph"/>
    <w:basedOn w:val="Normal"/>
    <w:uiPriority w:val="34"/>
    <w:qFormat/>
    <w:rsid w:val="00C51F61"/>
    <w:pPr>
      <w:ind w:left="720"/>
      <w:contextualSpacing/>
    </w:pPr>
  </w:style>
  <w:style w:type="table" w:styleId="Tablaconcuadrcula">
    <w:name w:val="Table Grid"/>
    <w:basedOn w:val="Tablanormal"/>
    <w:uiPriority w:val="39"/>
    <w:rsid w:val="00A33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347B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94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nmiguel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1</Pages>
  <Words>267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</dc:creator>
  <cp:keywords/>
  <dc:description/>
  <cp:lastModifiedBy>PC4</cp:lastModifiedBy>
  <cp:revision>88</cp:revision>
  <cp:lastPrinted>2020-11-19T16:50:00Z</cp:lastPrinted>
  <dcterms:created xsi:type="dcterms:W3CDTF">2019-02-18T19:32:00Z</dcterms:created>
  <dcterms:modified xsi:type="dcterms:W3CDTF">2020-11-19T16:51:00Z</dcterms:modified>
</cp:coreProperties>
</file>