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A5B7E" w14:textId="77777777" w:rsidR="00CD6D30" w:rsidRPr="00CD6D30" w:rsidRDefault="00CD6D30" w:rsidP="00CD6D30">
      <w:pPr>
        <w:spacing w:line="240" w:lineRule="auto"/>
        <w:jc w:val="both"/>
        <w:rPr>
          <w:rFonts w:ascii="Times New Roman" w:eastAsia="Calibri" w:hAnsi="Times New Roman" w:cs="Times New Roman"/>
          <w:b/>
          <w:bCs/>
          <w:sz w:val="28"/>
          <w:szCs w:val="28"/>
        </w:rPr>
      </w:pPr>
      <w:bookmarkStart w:id="0" w:name="_Hlk49773341"/>
      <w:bookmarkStart w:id="1" w:name="_Hlk50726069"/>
      <w:r w:rsidRPr="00CD6D30">
        <w:rPr>
          <w:rFonts w:ascii="Times New Roman" w:eastAsia="Times New Roman" w:hAnsi="Times New Roman" w:cs="Times New Roman"/>
          <w:b/>
          <w:bCs/>
          <w:sz w:val="28"/>
          <w:szCs w:val="28"/>
          <w:lang w:val="es-ES" w:eastAsia="es-ES"/>
        </w:rPr>
        <w:t xml:space="preserve">ACTA NÚMERO CUARENTA Y NUEVE.- </w:t>
      </w:r>
      <w:r w:rsidRPr="00CD6D30">
        <w:rPr>
          <w:rFonts w:ascii="Times New Roman" w:eastAsia="Times New Roman" w:hAnsi="Times New Roman" w:cs="Times New Roman"/>
          <w:sz w:val="28"/>
          <w:szCs w:val="28"/>
          <w:lang w:val="es-ES" w:eastAsia="es-ES"/>
        </w:rPr>
        <w:t xml:space="preserve">Sesión Extraordinaria del Concejo Municipal del Municipio de San Miguel Departamento de San Miguel, convocada por el señor Alcalde Municipal Lic. Miguel Ángel Pereira Ayala, </w:t>
      </w:r>
      <w:r w:rsidRPr="00CD6D30">
        <w:rPr>
          <w:rFonts w:ascii="Times New Roman" w:eastAsia="Times New Roman" w:hAnsi="Times New Roman" w:cs="Times New Roman"/>
          <w:sz w:val="28"/>
          <w:szCs w:val="28"/>
          <w:lang w:val="es-SV" w:eastAsia="es-ES"/>
        </w:rPr>
        <w:t>para las dieciocho horas del día jueves veintiséis de noviembre del año dos mil veinte</w:t>
      </w:r>
      <w:r w:rsidRPr="00CD6D30">
        <w:rPr>
          <w:rFonts w:ascii="Times New Roman" w:eastAsia="Times New Roman" w:hAnsi="Times New Roman" w:cs="Times New Roman"/>
          <w:sz w:val="28"/>
          <w:szCs w:val="28"/>
          <w:lang w:val="es-ES" w:eastAsia="es-ES"/>
        </w:rPr>
        <w:t xml:space="preserve">, en </w:t>
      </w:r>
      <w:r w:rsidRPr="00CD6D30">
        <w:rPr>
          <w:rFonts w:ascii="Times New Roman" w:eastAsia="Calibri" w:hAnsi="Times New Roman" w:cs="Times New Roman"/>
          <w:sz w:val="28"/>
          <w:szCs w:val="28"/>
          <w:lang w:val="es-SV" w:eastAsia="es-ES"/>
        </w:rPr>
        <w:t>el local del Instituto Municipal de la Juventud IMJU Centro de Gobierno Municipal de esta Ciudad</w:t>
      </w:r>
      <w:r w:rsidRPr="00CD6D30">
        <w:rPr>
          <w:rFonts w:ascii="Times New Roman" w:eastAsia="Calibri" w:hAnsi="Times New Roman" w:cs="Times New Roman"/>
          <w:sz w:val="28"/>
          <w:szCs w:val="28"/>
          <w:lang w:val="es-ES" w:eastAsia="es-ES"/>
        </w:rPr>
        <w:t xml:space="preserve">.- </w:t>
      </w:r>
      <w:r w:rsidRPr="00CD6D30">
        <w:rPr>
          <w:rFonts w:ascii="Times New Roman" w:eastAsia="Times New Roman" w:hAnsi="Times New Roman" w:cs="Times New Roman"/>
          <w:sz w:val="28"/>
          <w:szCs w:val="28"/>
          <w:lang w:val="es-ES" w:eastAsia="es-ES"/>
        </w:rPr>
        <w:t>Presidida por el señor Alcalde Municipal Lic. Miguel Ángel Pereira Ayala, se inicia a las veintiuna horas cincuenta y nueve minutos, debido al establecimiento del quórum</w:t>
      </w:r>
      <w:r w:rsidRPr="00CD6D30">
        <w:rPr>
          <w:rFonts w:ascii="Times New Roman" w:eastAsia="Times New Roman" w:hAnsi="Times New Roman" w:cs="Times New Roman"/>
          <w:sz w:val="28"/>
          <w:szCs w:val="28"/>
          <w:lang w:val="es-ES_tradnl" w:eastAsia="es-ES"/>
        </w:rPr>
        <w:t xml:space="preserve">.- </w:t>
      </w:r>
      <w:r w:rsidRPr="00CD6D30">
        <w:rPr>
          <w:rFonts w:ascii="Times New Roman" w:eastAsia="Times New Roman" w:hAnsi="Times New Roman" w:cs="Times New Roman"/>
          <w:sz w:val="28"/>
          <w:szCs w:val="28"/>
          <w:lang w:val="es-ES" w:eastAsia="es-ES"/>
        </w:rPr>
        <w:t xml:space="preserve">Se verifica la asistencia del Concejo Municipal y están presentes señor Síndico Municipal Lic. José Ebanan Quintanilla Gómez, Primera Regidora Propietaria Lic. Enma Alicia Pineda Mayorga de Castro, Segundo Regidor Propietario Dr. José Oswaldo Granados, Quinto Regidor Propietario señor Rafael Antonio Argueta, Sexto Regidor Propietario Dr. Juan Antonio Bustillo Mendoza, Décima Regidora Propietaria Srita. Denisse Yasira Sandoval Flores, Décimo Primer Regidor Propietario Lic. Orlando Antonio Ulloa Molina, Décimo Segundo Regidor Propietario Dr. José Javier Renderos Vásquez, Primera Regidora Suplente Lic. Eneida Vanessa Ramírez, Segunda Regidora Suplente Sra. Erika Lisseth Reyes Gómez, Tercer Regidor Suplente Lic. José Lázaro Flores Hernández; y Secretario Municipal Señor Juan Ricardo Vásquez Guzmán.- No están presentes Tercer Regidor Propietario Ing. Jesús Orlando González Hernández, Cuarta Regidora Propietaria Lic. María Egdomilia Monterrosa Cruz, Séptima Regidora Propietaria Lic. Gilda María Mata, Octavo Regidor Propietario Cap. Mauricio Ernesto Campos Martínez, Noveno Regidor Propietario Lic. Mario Ernesto Portillo Arévalo; y Cuarta Regidora Suplente Sra. María Josefina Palacios de Reyes, no obstante haber sido convocados para esta sesión.- </w:t>
      </w:r>
      <w:r w:rsidRPr="00CD6D30">
        <w:rPr>
          <w:rFonts w:ascii="Times New Roman" w:eastAsia="Calibri" w:hAnsi="Times New Roman" w:cs="Times New Roman"/>
          <w:sz w:val="28"/>
          <w:szCs w:val="28"/>
          <w:lang w:eastAsia="es-ES"/>
        </w:rPr>
        <w:t>El señor Alcalde Municipal Lic. Miguel Ángel Pereira Ayala, manifiesta: Se designa Tercera Regidora Propietaria a la Primera Regidora Suplente Lic. Eneida Vanessa Ramírez, durante esta sesión, en sustitución del Tercer Regidor Propietario Titular Ing. Jesús Orlando González Hernández, que no está presente en esta sesión.-</w:t>
      </w:r>
      <w:r w:rsidRPr="00CD6D30">
        <w:rPr>
          <w:rFonts w:ascii="Times New Roman" w:eastAsia="Times New Roman" w:hAnsi="Times New Roman" w:cs="Times New Roman"/>
          <w:sz w:val="28"/>
          <w:szCs w:val="28"/>
          <w:lang w:val="es-ES" w:eastAsia="es-ES"/>
        </w:rPr>
        <w:t xml:space="preserve"> </w:t>
      </w:r>
      <w:r w:rsidRPr="00CD6D30">
        <w:rPr>
          <w:rFonts w:ascii="Times New Roman" w:eastAsia="Calibri" w:hAnsi="Times New Roman" w:cs="Times New Roman"/>
          <w:sz w:val="28"/>
          <w:szCs w:val="28"/>
          <w:lang w:eastAsia="es-ES"/>
        </w:rPr>
        <w:t xml:space="preserve">El señor Alcalde Municipal Lic. Miguel Ángel Pereira Ayala, manifiesta: Se designa Cuarto Regidor Propietario al Tercer Regidor Suplente Lic. José Lázaro Flores Hernández, durante esta sesión, en sustitución de la Cuarta Regidora Propietaria Titular Lic. María Egdomilia Monterrosa Cruz, que no está presente en esta sesión.- </w:t>
      </w:r>
      <w:r w:rsidRPr="00CD6D30">
        <w:rPr>
          <w:rFonts w:ascii="Times New Roman" w:eastAsia="Times New Roman" w:hAnsi="Times New Roman" w:cs="Times New Roman"/>
          <w:sz w:val="28"/>
          <w:szCs w:val="28"/>
          <w:lang w:val="es-ES" w:eastAsia="es-ES"/>
        </w:rPr>
        <w:t xml:space="preserve">Queda establecido el quórum de los Miembros del Concejo Municipal con la asistencia de Señor Alcalde Municipal, señor Síndico Municipal, </w:t>
      </w:r>
      <w:r w:rsidRPr="00CD6D30">
        <w:rPr>
          <w:rFonts w:ascii="Times New Roman" w:eastAsia="Times New Roman" w:hAnsi="Times New Roman" w:cs="Times New Roman"/>
          <w:b/>
          <w:bCs/>
          <w:sz w:val="28"/>
          <w:szCs w:val="28"/>
          <w:lang w:val="es-ES" w:eastAsia="es-ES"/>
        </w:rPr>
        <w:t>nueve</w:t>
      </w:r>
      <w:r w:rsidRPr="00CD6D30">
        <w:rPr>
          <w:rFonts w:ascii="Times New Roman" w:eastAsia="Times New Roman" w:hAnsi="Times New Roman" w:cs="Times New Roman"/>
          <w:sz w:val="28"/>
          <w:szCs w:val="28"/>
          <w:lang w:val="es-ES" w:eastAsia="es-ES"/>
        </w:rPr>
        <w:t xml:space="preserve"> Regidores Propietarios; y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 xml:space="preserve">Regidora Suplente.- Sometida a votación la aprobación de la agenda número cuarenta y nueve para esta sesión correspondiente a la acta número cuarenta y nueve, votan aprobando la agenda </w:t>
      </w:r>
      <w:r w:rsidRPr="00CD6D30">
        <w:rPr>
          <w:rFonts w:ascii="Times New Roman" w:eastAsia="Times New Roman" w:hAnsi="Times New Roman" w:cs="Times New Roman"/>
          <w:b/>
          <w:bCs/>
          <w:sz w:val="28"/>
          <w:szCs w:val="28"/>
          <w:lang w:val="es-ES" w:eastAsia="es-ES"/>
        </w:rPr>
        <w:t>once</w:t>
      </w:r>
      <w:r w:rsidRPr="00CD6D30">
        <w:rPr>
          <w:rFonts w:ascii="Times New Roman" w:eastAsia="Times New Roman" w:hAnsi="Times New Roman" w:cs="Times New Roman"/>
          <w:sz w:val="28"/>
          <w:szCs w:val="28"/>
          <w:lang w:val="es-ES" w:eastAsia="es-ES"/>
        </w:rPr>
        <w:t xml:space="preserve"> Miembros del Concejo Municipal.- A las diecinueve horas treinta y ocho minutos el señor</w:t>
      </w:r>
      <w:r w:rsidRPr="00CD6D30">
        <w:rPr>
          <w:rFonts w:ascii="Times New Roman" w:eastAsia="Calibri" w:hAnsi="Times New Roman" w:cs="Times New Roman"/>
          <w:sz w:val="28"/>
          <w:szCs w:val="28"/>
          <w:lang w:val="es-ES_tradnl"/>
        </w:rPr>
        <w:t xml:space="preserve"> Secretario Municipal da lectura la acta N° </w:t>
      </w:r>
      <w:r w:rsidRPr="00CD6D30">
        <w:rPr>
          <w:rFonts w:ascii="Times New Roman" w:eastAsia="Calibri" w:hAnsi="Times New Roman" w:cs="Times New Roman"/>
          <w:sz w:val="28"/>
          <w:szCs w:val="28"/>
          <w:lang w:val="es-ES_tradnl" w:eastAsia="es-ES"/>
        </w:rPr>
        <w:lastRenderedPageBreak/>
        <w:t>48</w:t>
      </w:r>
      <w:r w:rsidRPr="00CD6D30">
        <w:rPr>
          <w:rFonts w:ascii="Times New Roman" w:eastAsia="Calibri" w:hAnsi="Times New Roman" w:cs="Times New Roman"/>
          <w:sz w:val="28"/>
          <w:szCs w:val="28"/>
          <w:lang w:val="es-ES_tradnl"/>
        </w:rPr>
        <w:t xml:space="preserve"> de</w:t>
      </w:r>
      <w:r w:rsidRPr="00CD6D30">
        <w:rPr>
          <w:rFonts w:ascii="Times New Roman" w:eastAsia="Calibri" w:hAnsi="Times New Roman" w:cs="Times New Roman"/>
          <w:sz w:val="28"/>
          <w:szCs w:val="28"/>
          <w:lang w:val="es-ES_tradnl" w:eastAsia="es-ES"/>
        </w:rPr>
        <w:t xml:space="preserve"> fecha sábado 14</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sz w:val="28"/>
          <w:szCs w:val="28"/>
          <w:lang w:val="es-SV" w:eastAsia="es-ES"/>
        </w:rPr>
        <w:t>11</w:t>
      </w:r>
      <w:r w:rsidRPr="00CD6D30">
        <w:rPr>
          <w:rFonts w:ascii="Times New Roman" w:eastAsia="Calibri" w:hAnsi="Times New Roman" w:cs="Times New Roman"/>
          <w:sz w:val="28"/>
          <w:szCs w:val="28"/>
          <w:lang w:val="es-SV"/>
        </w:rPr>
        <w:t>/2020</w:t>
      </w:r>
      <w:r w:rsidRPr="00CD6D30">
        <w:rPr>
          <w:rFonts w:ascii="Times New Roman" w:eastAsia="Calibri" w:hAnsi="Times New Roman" w:cs="Times New Roman"/>
          <w:sz w:val="28"/>
          <w:szCs w:val="28"/>
          <w:lang w:val="es-SV" w:eastAsia="es-ES"/>
        </w:rPr>
        <w:t>; y</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sz w:val="28"/>
          <w:szCs w:val="28"/>
          <w:lang w:val="es-SV" w:eastAsia="es-ES"/>
        </w:rPr>
        <w:t>se</w:t>
      </w:r>
      <w:r w:rsidRPr="00CD6D30">
        <w:rPr>
          <w:rFonts w:ascii="Times New Roman" w:eastAsia="Calibri" w:hAnsi="Times New Roman" w:cs="Times New Roman"/>
          <w:sz w:val="28"/>
          <w:szCs w:val="28"/>
          <w:lang w:val="es-SV"/>
        </w:rPr>
        <w:t xml:space="preserve"> finaliza la lectura de la acta a las </w:t>
      </w:r>
      <w:r w:rsidRPr="00CD6D30">
        <w:rPr>
          <w:rFonts w:ascii="Times New Roman" w:eastAsia="Calibri" w:hAnsi="Times New Roman" w:cs="Times New Roman"/>
          <w:sz w:val="28"/>
          <w:szCs w:val="28"/>
          <w:lang w:val="es-SV" w:eastAsia="es-ES"/>
        </w:rPr>
        <w:t>veintiuna</w:t>
      </w:r>
      <w:r w:rsidRPr="00CD6D30">
        <w:rPr>
          <w:rFonts w:ascii="Times New Roman" w:eastAsia="Calibri" w:hAnsi="Times New Roman" w:cs="Times New Roman"/>
          <w:sz w:val="28"/>
          <w:szCs w:val="28"/>
          <w:lang w:val="es-SV"/>
        </w:rPr>
        <w:t xml:space="preserve"> horas </w:t>
      </w:r>
      <w:r w:rsidRPr="00CD6D30">
        <w:rPr>
          <w:rFonts w:ascii="Times New Roman" w:eastAsia="Calibri" w:hAnsi="Times New Roman" w:cs="Times New Roman"/>
          <w:sz w:val="28"/>
          <w:szCs w:val="28"/>
          <w:lang w:val="es-SV" w:eastAsia="es-ES"/>
        </w:rPr>
        <w:t>cuarenta</w:t>
      </w:r>
      <w:r w:rsidRPr="00CD6D30">
        <w:rPr>
          <w:rFonts w:ascii="Times New Roman" w:eastAsia="Calibri" w:hAnsi="Times New Roman" w:cs="Times New Roman"/>
          <w:sz w:val="28"/>
          <w:szCs w:val="28"/>
          <w:lang w:val="es-SV"/>
        </w:rPr>
        <w:t xml:space="preserve"> y nueve  minutos.- </w:t>
      </w:r>
      <w:r w:rsidRPr="00CD6D30">
        <w:rPr>
          <w:rFonts w:ascii="Times New Roman" w:eastAsia="Times New Roman" w:hAnsi="Times New Roman" w:cs="Times New Roman"/>
          <w:sz w:val="28"/>
          <w:szCs w:val="28"/>
          <w:lang w:val="es-ES" w:eastAsia="es-ES"/>
        </w:rPr>
        <w:t xml:space="preserve">Sometido a votación la aprobación de la Acta N° 48 de fecha sábado 14/11/2020, se aprueba por </w:t>
      </w:r>
      <w:r w:rsidRPr="00CD6D30">
        <w:rPr>
          <w:rFonts w:ascii="Times New Roman" w:eastAsia="Times New Roman" w:hAnsi="Times New Roman" w:cs="Times New Roman"/>
          <w:b/>
          <w:bCs/>
          <w:sz w:val="28"/>
          <w:szCs w:val="28"/>
          <w:lang w:val="es-ES" w:eastAsia="es-ES"/>
        </w:rPr>
        <w:t>once</w:t>
      </w:r>
      <w:r w:rsidRPr="00CD6D30">
        <w:rPr>
          <w:rFonts w:ascii="Times New Roman" w:eastAsia="Times New Roman" w:hAnsi="Times New Roman" w:cs="Times New Roman"/>
          <w:sz w:val="28"/>
          <w:szCs w:val="28"/>
          <w:lang w:val="es-ES" w:eastAsia="es-ES"/>
        </w:rPr>
        <w:t xml:space="preserve"> votos de los Miembros del Concejo Municipal.- </w:t>
      </w:r>
      <w:r w:rsidRPr="00CD6D30">
        <w:rPr>
          <w:rFonts w:ascii="Times New Roman" w:eastAsia="Times New Roman" w:hAnsi="Times New Roman" w:cs="Times New Roman"/>
          <w:sz w:val="28"/>
          <w:szCs w:val="28"/>
          <w:lang w:eastAsia="es-ES"/>
        </w:rPr>
        <w:t xml:space="preserve">El Concejo Municipal, </w:t>
      </w:r>
      <w:r w:rsidRPr="00CD6D30">
        <w:rPr>
          <w:rFonts w:ascii="Times New Roman" w:eastAsia="Times New Roman" w:hAnsi="Times New Roman" w:cs="Times New Roman"/>
          <w:b/>
          <w:bCs/>
          <w:sz w:val="28"/>
          <w:szCs w:val="28"/>
          <w:lang w:eastAsia="es-ES"/>
        </w:rPr>
        <w:t>CONSIDERANDO:</w:t>
      </w:r>
      <w:r w:rsidRPr="00CD6D30">
        <w:rPr>
          <w:rFonts w:ascii="Times New Roman" w:eastAsia="Times New Roman" w:hAnsi="Times New Roman" w:cs="Times New Roman"/>
          <w:sz w:val="28"/>
          <w:szCs w:val="28"/>
          <w:lang w:eastAsia="es-ES"/>
        </w:rPr>
        <w:t xml:space="preserve"> Visto y deliberado el punto del numeral </w:t>
      </w:r>
      <w:r w:rsidRPr="00CD6D30">
        <w:rPr>
          <w:rFonts w:ascii="Times New Roman" w:eastAsia="Times New Roman" w:hAnsi="Times New Roman" w:cs="Times New Roman"/>
          <w:b/>
          <w:bCs/>
          <w:sz w:val="28"/>
          <w:szCs w:val="28"/>
          <w:lang w:eastAsia="es-ES"/>
        </w:rPr>
        <w:t>4</w:t>
      </w:r>
      <w:r w:rsidRPr="00CD6D30">
        <w:rPr>
          <w:rFonts w:ascii="Times New Roman" w:eastAsia="Times New Roman" w:hAnsi="Times New Roman" w:cs="Times New Roman"/>
          <w:sz w:val="28"/>
          <w:szCs w:val="28"/>
          <w:lang w:eastAsia="es-ES"/>
        </w:rPr>
        <w:t xml:space="preserve"> de la agenda de esta sesión: Memorándum de fecha 13/11/2020 enviado por la Lic. Emma Antonia Gómez Castellón Jefe Departamento Asesoría Legal de esta Municipalidad, recibido en la Secretaría Municipal a las once horas seis minutos del 16/11/2020: Remite Estatutos, para trámite; y conferirles el carácter de Personería Jurídica a la Asociación de Desarrollo Comunal “BENDICION DE DIOS”, que se abrevia ADESCO-BD, ubicado en Caserío La Finquita, Cantón San Andrés, Municipio de San Miguel, Departamento de San Miguel. Informa que los Estatutos han sido revisados por el Departamento de Asesoría Legal de esta Municipalidad, los que se encuentran conforme a derecho, por encontrarse bajo lo reglamentado en el Código Municipal, precisamente en el Artículo 118 y siguiente. Se tienen los Estatutos antes mencionados.- </w:t>
      </w:r>
      <w:r w:rsidRPr="00CD6D30">
        <w:rPr>
          <w:rFonts w:ascii="Times New Roman" w:eastAsia="Times New Roman" w:hAnsi="Times New Roman" w:cs="Times New Roman"/>
          <w:color w:val="000000"/>
          <w:sz w:val="28"/>
          <w:szCs w:val="28"/>
          <w:lang w:val="es-ES" w:eastAsia="es-ES"/>
        </w:rPr>
        <w:t>Con el aval del señor Síndico Municipal Lic. José Ebanan Quintanilla Gómez</w:t>
      </w:r>
      <w:r w:rsidRPr="00CD6D30">
        <w:rPr>
          <w:rFonts w:ascii="Times New Roman" w:eastAsia="Times New Roman" w:hAnsi="Times New Roman" w:cs="Times New Roman"/>
          <w:sz w:val="28"/>
          <w:szCs w:val="28"/>
          <w:lang w:eastAsia="es-ES"/>
        </w:rPr>
        <w:t xml:space="preserve">, </w:t>
      </w:r>
      <w:r w:rsidRPr="00CD6D30">
        <w:rPr>
          <w:rFonts w:ascii="Times New Roman" w:eastAsia="Times New Roman" w:hAnsi="Times New Roman" w:cs="Times New Roman"/>
          <w:b/>
          <w:bCs/>
          <w:sz w:val="28"/>
          <w:szCs w:val="28"/>
          <w:lang w:val="es-ES" w:eastAsia="es-ES"/>
        </w:rPr>
        <w:t>ACUERDO NUMERO UNO.-</w:t>
      </w:r>
      <w:r w:rsidRPr="00CD6D30">
        <w:rPr>
          <w:rFonts w:ascii="Times New Roman" w:eastAsia="Times New Roman" w:hAnsi="Times New Roman" w:cs="Times New Roman"/>
          <w:sz w:val="28"/>
          <w:szCs w:val="28"/>
          <w:lang w:val="es-ES" w:eastAsia="es-ES"/>
        </w:rPr>
        <w:t xml:space="preserve"> </w:t>
      </w:r>
      <w:r w:rsidRPr="00CD6D30">
        <w:rPr>
          <w:rFonts w:ascii="Times New Roman" w:eastAsia="Times New Roman" w:hAnsi="Times New Roman" w:cs="Times New Roman"/>
          <w:sz w:val="28"/>
          <w:szCs w:val="28"/>
          <w:lang w:eastAsia="es-ES"/>
        </w:rPr>
        <w:t>El Concejo Municipal, teniendo a la vista los Estatutos de la Asociación de Desarrollo Comunal “BENDICION DE DIOS”, que se abrevia ADESCO-BD, ubicado en Caserío La Finquita, Cantón San Andrés, Municipio de San Miguel, Departamento de San Miguel, compuestos de cuarenta y tres Artículos, y no encontrando en ellos ninguna disposición contraria a las Leyes de la República, al orden público, ni a las buenas costumbres, de conformidad a los Artículos 118, 119; y 120 del Código Municipal vigente.-</w:t>
      </w:r>
      <w:r w:rsidRPr="00CD6D30">
        <w:rPr>
          <w:rFonts w:ascii="Times New Roman" w:eastAsia="Times New Roman" w:hAnsi="Times New Roman" w:cs="Times New Roman"/>
          <w:sz w:val="28"/>
          <w:szCs w:val="28"/>
          <w:lang w:val="es-ES" w:eastAsia="es-ES"/>
        </w:rPr>
        <w:t xml:space="preserve"> Sometido a votación votan aprobando este  punto </w:t>
      </w:r>
      <w:r w:rsidRPr="00CD6D30">
        <w:rPr>
          <w:rFonts w:ascii="Times New Roman" w:eastAsia="Times New Roman" w:hAnsi="Times New Roman" w:cs="Times New Roman"/>
          <w:b/>
          <w:bCs/>
          <w:sz w:val="28"/>
          <w:szCs w:val="28"/>
          <w:lang w:val="es-ES" w:eastAsia="es-ES"/>
        </w:rPr>
        <w:t>once</w:t>
      </w:r>
      <w:r w:rsidRPr="00CD6D30">
        <w:rPr>
          <w:rFonts w:ascii="Times New Roman" w:eastAsia="Times New Roman" w:hAnsi="Times New Roman" w:cs="Times New Roman"/>
          <w:sz w:val="28"/>
          <w:szCs w:val="28"/>
          <w:lang w:val="es-ES" w:eastAsia="es-ES"/>
        </w:rPr>
        <w:t xml:space="preserve"> Miembros del Concejo Municipal.- Por </w:t>
      </w:r>
      <w:r w:rsidRPr="00CD6D30">
        <w:rPr>
          <w:rFonts w:ascii="Times New Roman" w:eastAsia="Times New Roman" w:hAnsi="Times New Roman" w:cs="Times New Roman"/>
          <w:b/>
          <w:bCs/>
          <w:sz w:val="28"/>
          <w:szCs w:val="28"/>
          <w:lang w:val="es-ES" w:eastAsia="es-ES"/>
        </w:rPr>
        <w:t xml:space="preserve">once </w:t>
      </w:r>
      <w:r w:rsidRPr="00CD6D30">
        <w:rPr>
          <w:rFonts w:ascii="Times New Roman" w:eastAsia="Times New Roman" w:hAnsi="Times New Roman" w:cs="Times New Roman"/>
          <w:sz w:val="28"/>
          <w:szCs w:val="28"/>
          <w:lang w:val="es-ES" w:eastAsia="es-ES"/>
        </w:rPr>
        <w:t xml:space="preserve">votos, </w:t>
      </w:r>
      <w:r w:rsidRPr="00CD6D30">
        <w:rPr>
          <w:rFonts w:ascii="Times New Roman" w:eastAsia="Times New Roman" w:hAnsi="Times New Roman" w:cs="Times New Roman"/>
          <w:b/>
          <w:bCs/>
          <w:sz w:val="28"/>
          <w:szCs w:val="28"/>
          <w:lang w:val="es-ES" w:eastAsia="es-ES"/>
        </w:rPr>
        <w:t xml:space="preserve">ACUERDA: </w:t>
      </w:r>
      <w:r w:rsidRPr="00CD6D30">
        <w:rPr>
          <w:rFonts w:ascii="Times New Roman" w:eastAsia="Times New Roman" w:hAnsi="Times New Roman" w:cs="Times New Roman"/>
          <w:sz w:val="28"/>
          <w:szCs w:val="28"/>
          <w:lang w:eastAsia="es-ES"/>
        </w:rPr>
        <w:t xml:space="preserve">Aprobarlos en todas sus partes y conferirles el carácter de Personería Jurídica.- </w:t>
      </w:r>
      <w:r w:rsidRPr="00CD6D30">
        <w:rPr>
          <w:rFonts w:ascii="Times New Roman" w:eastAsia="Times New Roman" w:hAnsi="Times New Roman" w:cs="Times New Roman"/>
          <w:b/>
          <w:bCs/>
          <w:sz w:val="28"/>
          <w:szCs w:val="28"/>
          <w:lang w:eastAsia="es-ES"/>
        </w:rPr>
        <w:t>PUBLÍQUESE.-</w:t>
      </w:r>
      <w:r w:rsidRPr="00CD6D30">
        <w:rPr>
          <w:rFonts w:ascii="Times New Roman" w:eastAsia="Times New Roman" w:hAnsi="Times New Roman" w:cs="Times New Roman"/>
          <w:b/>
          <w:bCs/>
          <w:sz w:val="28"/>
          <w:szCs w:val="28"/>
          <w:lang w:val="es-ES" w:eastAsia="es-ES"/>
        </w:rPr>
        <w:t xml:space="preserve">   </w:t>
      </w:r>
      <w:r w:rsidRPr="00CD6D30">
        <w:rPr>
          <w:rFonts w:ascii="Times New Roman" w:eastAsia="Times New Roman" w:hAnsi="Times New Roman" w:cs="Times New Roman"/>
          <w:b/>
          <w:bCs/>
          <w:sz w:val="28"/>
          <w:szCs w:val="28"/>
          <w:lang w:eastAsia="es-ES"/>
        </w:rPr>
        <w:t>ACUERDO NUMERO DOS.-</w:t>
      </w:r>
      <w:r w:rsidRPr="00CD6D30">
        <w:rPr>
          <w:rFonts w:ascii="Times New Roman" w:eastAsia="Times New Roman" w:hAnsi="Times New Roman" w:cs="Times New Roman"/>
          <w:sz w:val="28"/>
          <w:szCs w:val="28"/>
          <w:lang w:eastAsia="es-ES"/>
        </w:rPr>
        <w:t xml:space="preserve"> El Concejo Municipal, </w:t>
      </w:r>
      <w:r w:rsidRPr="00CD6D30">
        <w:rPr>
          <w:rFonts w:ascii="Times New Roman" w:eastAsia="Times New Roman" w:hAnsi="Times New Roman" w:cs="Times New Roman"/>
          <w:b/>
          <w:bCs/>
          <w:sz w:val="28"/>
          <w:szCs w:val="28"/>
          <w:lang w:eastAsia="es-ES"/>
        </w:rPr>
        <w:t>CONSIDERANDO:</w:t>
      </w:r>
      <w:r w:rsidRPr="00CD6D30">
        <w:rPr>
          <w:rFonts w:ascii="Times New Roman" w:eastAsia="Times New Roman" w:hAnsi="Times New Roman" w:cs="Times New Roman"/>
          <w:sz w:val="28"/>
          <w:szCs w:val="28"/>
          <w:lang w:eastAsia="es-ES"/>
        </w:rPr>
        <w:t xml:space="preserve"> Visto y deliberado el punto del numeral </w:t>
      </w:r>
      <w:r w:rsidRPr="00CD6D30">
        <w:rPr>
          <w:rFonts w:ascii="Times New Roman" w:eastAsia="Times New Roman" w:hAnsi="Times New Roman" w:cs="Times New Roman"/>
          <w:b/>
          <w:bCs/>
          <w:sz w:val="28"/>
          <w:szCs w:val="28"/>
          <w:lang w:eastAsia="es-ES"/>
        </w:rPr>
        <w:t xml:space="preserve">5 </w:t>
      </w:r>
      <w:r w:rsidRPr="00CD6D30">
        <w:rPr>
          <w:rFonts w:ascii="Times New Roman" w:eastAsia="Times New Roman" w:hAnsi="Times New Roman" w:cs="Times New Roman"/>
          <w:sz w:val="28"/>
          <w:szCs w:val="28"/>
          <w:lang w:eastAsia="es-ES"/>
        </w:rPr>
        <w:t xml:space="preserve">de la agenda de esta sesión: Memorándum de fecha 16/11/2020 </w:t>
      </w:r>
      <w:r w:rsidRPr="00CD6D30">
        <w:rPr>
          <w:rFonts w:ascii="Times New Roman" w:eastAsia="Calibri" w:hAnsi="Times New Roman" w:cs="Times New Roman"/>
          <w:sz w:val="28"/>
          <w:szCs w:val="28"/>
          <w:lang w:eastAsia="es-ES"/>
        </w:rPr>
        <w:t>enviado</w:t>
      </w:r>
      <w:r w:rsidRPr="00CD6D30">
        <w:rPr>
          <w:rFonts w:ascii="Times New Roman" w:eastAsia="Times New Roman" w:hAnsi="Times New Roman" w:cs="Times New Roman"/>
          <w:sz w:val="28"/>
          <w:szCs w:val="28"/>
          <w:lang w:eastAsia="es-ES"/>
        </w:rPr>
        <w:t xml:space="preserve"> por la Lic. Rosa Emilia Ochoa Castro Jefa de la Secretaría Municipal de la Familia, Sección Niñez y Sección Formación Ocupacional de esta Municipalidad: Remite Convenio de Coordinación y Cooperación entre el Gobierno Municipal de San Miguel y el Consejo Nacional de la Niñez y Adolescencia, que tiene como finalidad establecer la cooperación y coordinación interinstitucional a fin de apoyar el funcionamiento del Comité Local de Derechos de Niñez y Adolescencia de San Miguel en el marco del Art.154 de la Ley de Protección Integral de la Niñez y Adolescencia (LEPINA).-</w:t>
      </w:r>
      <w:r w:rsidRPr="00CD6D30">
        <w:rPr>
          <w:rFonts w:ascii="Times New Roman" w:eastAsia="Times New Roman" w:hAnsi="Times New Roman" w:cs="Times New Roman"/>
          <w:b/>
          <w:bCs/>
          <w:sz w:val="28"/>
          <w:szCs w:val="28"/>
          <w:lang w:eastAsia="es-ES"/>
        </w:rPr>
        <w:t>CONSIDERANDO:</w:t>
      </w:r>
      <w:r w:rsidRPr="00CD6D30">
        <w:rPr>
          <w:rFonts w:ascii="Times New Roman" w:eastAsia="Times New Roman" w:hAnsi="Times New Roman" w:cs="Times New Roman"/>
          <w:sz w:val="28"/>
          <w:szCs w:val="28"/>
          <w:lang w:eastAsia="es-ES"/>
        </w:rPr>
        <w:t xml:space="preserve"> </w:t>
      </w:r>
      <w:r w:rsidRPr="00CD6D30">
        <w:rPr>
          <w:rFonts w:ascii="Times New Roman" w:eastAsia="Times New Roman" w:hAnsi="Times New Roman" w:cs="Times New Roman"/>
          <w:b/>
          <w:bCs/>
          <w:sz w:val="28"/>
          <w:szCs w:val="28"/>
          <w:lang w:eastAsia="es-ES"/>
        </w:rPr>
        <w:t>I.</w:t>
      </w:r>
      <w:r w:rsidRPr="00CD6D30">
        <w:rPr>
          <w:rFonts w:ascii="Times New Roman" w:eastAsia="Times New Roman" w:hAnsi="Times New Roman" w:cs="Times New Roman"/>
          <w:b/>
          <w:bCs/>
          <w:sz w:val="28"/>
          <w:szCs w:val="28"/>
          <w:lang w:eastAsia="es-ES"/>
        </w:rPr>
        <w:tab/>
      </w:r>
      <w:r w:rsidRPr="00CD6D30">
        <w:rPr>
          <w:rFonts w:ascii="Times New Roman" w:eastAsia="Times New Roman" w:hAnsi="Times New Roman" w:cs="Times New Roman"/>
          <w:sz w:val="28"/>
          <w:szCs w:val="28"/>
          <w:lang w:eastAsia="es-ES"/>
        </w:rPr>
        <w:t xml:space="preserve">Que de conformidad con el artículo 34 de la Constitución de la República, por medio del cual reconoce el derecho que toda niña, niño y adolescente, tiene a vivir en condiciones familiares y </w:t>
      </w:r>
      <w:r w:rsidRPr="00CD6D30">
        <w:rPr>
          <w:rFonts w:ascii="Times New Roman" w:eastAsia="Times New Roman" w:hAnsi="Times New Roman" w:cs="Times New Roman"/>
          <w:sz w:val="28"/>
          <w:szCs w:val="28"/>
          <w:lang w:eastAsia="es-ES"/>
        </w:rPr>
        <w:lastRenderedPageBreak/>
        <w:t xml:space="preserve">ambientales que le permitan su desarrollo integral, para lo cual tendrá la protección del </w:t>
      </w:r>
      <w:proofErr w:type="gramStart"/>
      <w:r w:rsidRPr="00CD6D30">
        <w:rPr>
          <w:rFonts w:ascii="Times New Roman" w:eastAsia="Times New Roman" w:hAnsi="Times New Roman" w:cs="Times New Roman"/>
          <w:sz w:val="28"/>
          <w:szCs w:val="28"/>
          <w:lang w:eastAsia="es-ES"/>
        </w:rPr>
        <w:t>Estado.-</w:t>
      </w:r>
      <w:proofErr w:type="gramEnd"/>
      <w:r w:rsidRPr="00CD6D30">
        <w:rPr>
          <w:rFonts w:ascii="Times New Roman" w:eastAsia="Times New Roman" w:hAnsi="Times New Roman" w:cs="Times New Roman"/>
          <w:sz w:val="28"/>
          <w:szCs w:val="28"/>
          <w:lang w:eastAsia="es-ES"/>
        </w:rPr>
        <w:t xml:space="preserve"> </w:t>
      </w:r>
      <w:r w:rsidRPr="00CD6D30">
        <w:rPr>
          <w:rFonts w:ascii="Times New Roman" w:eastAsia="Times New Roman" w:hAnsi="Times New Roman" w:cs="Times New Roman"/>
          <w:b/>
          <w:bCs/>
          <w:sz w:val="28"/>
          <w:szCs w:val="28"/>
          <w:lang w:eastAsia="es-ES"/>
        </w:rPr>
        <w:t>II.</w:t>
      </w:r>
      <w:r w:rsidRPr="00CD6D30">
        <w:rPr>
          <w:rFonts w:ascii="Times New Roman" w:eastAsia="Times New Roman" w:hAnsi="Times New Roman" w:cs="Times New Roman"/>
          <w:sz w:val="28"/>
          <w:szCs w:val="28"/>
          <w:lang w:eastAsia="es-ES"/>
        </w:rPr>
        <w:t xml:space="preserve"> Que El Salvador ha ratificado la Convención sobre los Derechos del Niño, la cual establece la obligación a los Estados Partes de respetar los derechos enunciados en ella, y asegurar su aplicación a cada niña, niño sujeto a su jurisdicción sin distinción alguna, independientemente de la raza, el color, el sexo, el idioma, la religión, la opinión política o de otra índole, el origen nacional, étnico o social, la posición económica, los impedimentos físicos, el nacimiento o cualquier otra condición de la niña, niño, de sus padres o de sus representantes legales; comprometiéndose a asegurar al niño la protección y el cuidado que sean necesarios para su bienestar, teniendo en cuenta los derechos y deberes de sus padres, tutores u otras personas responsables de él ante la Ley, tomando para ese fin todas las medidas legislativas y administrativas adecuadas.- </w:t>
      </w:r>
      <w:r w:rsidRPr="00CD6D30">
        <w:rPr>
          <w:rFonts w:ascii="Times New Roman" w:eastAsia="Times New Roman" w:hAnsi="Times New Roman" w:cs="Times New Roman"/>
          <w:b/>
          <w:bCs/>
          <w:sz w:val="28"/>
          <w:szCs w:val="28"/>
          <w:lang w:eastAsia="es-ES"/>
        </w:rPr>
        <w:t>III.</w:t>
      </w:r>
      <w:r w:rsidRPr="00CD6D30">
        <w:rPr>
          <w:rFonts w:ascii="Times New Roman" w:eastAsia="Times New Roman" w:hAnsi="Times New Roman" w:cs="Times New Roman"/>
          <w:sz w:val="28"/>
          <w:szCs w:val="28"/>
          <w:lang w:eastAsia="es-ES"/>
        </w:rPr>
        <w:t xml:space="preserve"> Que mediante Decreto Legislativo No. 839, de fecha 26 de marzo de 2009, publicado en el Diario Oficial No. 68, Tomo 383, de fecha 16 de abril del mismo año, fue aprobada la Ley de Protección Integral de la Niñez y Adolescencia, (LEPINA), la cual reconoce una importante serie de derechos a niños, niñas y adolescentes y crea una nueva institucionalidad con la finalidad de darle cumplimiento a los preceptos </w:t>
      </w:r>
      <w:proofErr w:type="gramStart"/>
      <w:r w:rsidRPr="00CD6D30">
        <w:rPr>
          <w:rFonts w:ascii="Times New Roman" w:eastAsia="Times New Roman" w:hAnsi="Times New Roman" w:cs="Times New Roman"/>
          <w:sz w:val="28"/>
          <w:szCs w:val="28"/>
          <w:lang w:eastAsia="es-ES"/>
        </w:rPr>
        <w:t>Constitucionales.-</w:t>
      </w:r>
      <w:proofErr w:type="gramEnd"/>
      <w:r w:rsidRPr="00CD6D30">
        <w:rPr>
          <w:rFonts w:ascii="Times New Roman" w:eastAsia="Times New Roman" w:hAnsi="Times New Roman" w:cs="Times New Roman"/>
          <w:sz w:val="28"/>
          <w:szCs w:val="28"/>
          <w:lang w:eastAsia="es-ES"/>
        </w:rPr>
        <w:t xml:space="preserve"> </w:t>
      </w:r>
      <w:r w:rsidRPr="00CD6D30">
        <w:rPr>
          <w:rFonts w:ascii="Times New Roman" w:eastAsia="Times New Roman" w:hAnsi="Times New Roman" w:cs="Times New Roman"/>
          <w:b/>
          <w:bCs/>
          <w:sz w:val="28"/>
          <w:szCs w:val="28"/>
          <w:lang w:eastAsia="es-ES"/>
        </w:rPr>
        <w:t xml:space="preserve">IV. </w:t>
      </w:r>
      <w:r w:rsidRPr="00CD6D30">
        <w:rPr>
          <w:rFonts w:ascii="Times New Roman" w:eastAsia="Times New Roman" w:hAnsi="Times New Roman" w:cs="Times New Roman"/>
          <w:sz w:val="28"/>
          <w:szCs w:val="28"/>
          <w:lang w:eastAsia="es-ES"/>
        </w:rPr>
        <w:t xml:space="preserve">Que de acuerdo con el artículo 151, 154 inciso segundo de la LEPINA y el artículo 18 del Reglamento de Organización y Funcionamiento de los Comités Locales de Derechos de la Niñez y de la Adolescencia, tanto el CONNA como las Municipalidades, de manera coordinada y de acuerdo con sus capacidades y necesidades, apoyarán financiera y técnicamente, la creación y funcionamiento de los Comités Locales, para lo cual el CONNA y las Municipalidades podrán suscribir convenios de </w:t>
      </w:r>
      <w:proofErr w:type="gramStart"/>
      <w:r w:rsidRPr="00CD6D30">
        <w:rPr>
          <w:rFonts w:ascii="Times New Roman" w:eastAsia="Times New Roman" w:hAnsi="Times New Roman" w:cs="Times New Roman"/>
          <w:sz w:val="28"/>
          <w:szCs w:val="28"/>
          <w:lang w:eastAsia="es-ES"/>
        </w:rPr>
        <w:t>colaboración.-</w:t>
      </w:r>
      <w:proofErr w:type="gramEnd"/>
      <w:r w:rsidRPr="00CD6D30">
        <w:rPr>
          <w:rFonts w:ascii="Times New Roman" w:eastAsia="Times New Roman" w:hAnsi="Times New Roman" w:cs="Times New Roman"/>
          <w:sz w:val="28"/>
          <w:szCs w:val="28"/>
          <w:lang w:eastAsia="es-ES"/>
        </w:rPr>
        <w:t xml:space="preserve"> </w:t>
      </w:r>
      <w:r w:rsidRPr="00CD6D30">
        <w:rPr>
          <w:rFonts w:ascii="Times New Roman" w:eastAsia="Times New Roman" w:hAnsi="Times New Roman" w:cs="Times New Roman"/>
          <w:b/>
          <w:bCs/>
          <w:sz w:val="28"/>
          <w:szCs w:val="28"/>
          <w:lang w:eastAsia="es-ES"/>
        </w:rPr>
        <w:t>V.</w:t>
      </w:r>
      <w:r w:rsidRPr="00CD6D30">
        <w:rPr>
          <w:rFonts w:ascii="Times New Roman" w:eastAsia="Times New Roman" w:hAnsi="Times New Roman" w:cs="Times New Roman"/>
          <w:sz w:val="28"/>
          <w:szCs w:val="28"/>
          <w:lang w:eastAsia="es-ES"/>
        </w:rPr>
        <w:t xml:space="preserve"> Que es importante la cooperación y coordinación entre las instituciones del Estado, los Gobiernos Municipales y los comités locales para una aplicación efectiva de la normativa nacional vigente para la garantía y defensa efectiva de los derechos de las niñas, niños y adolescentes.- </w:t>
      </w:r>
      <w:r w:rsidRPr="00CD6D30">
        <w:rPr>
          <w:rFonts w:ascii="Times New Roman" w:eastAsia="Times New Roman" w:hAnsi="Times New Roman" w:cs="Times New Roman"/>
          <w:b/>
          <w:bCs/>
          <w:sz w:val="28"/>
          <w:szCs w:val="28"/>
          <w:lang w:eastAsia="es-ES"/>
        </w:rPr>
        <w:t>SE TIENE COMO FINALIDAD:</w:t>
      </w:r>
      <w:r w:rsidRPr="00CD6D30">
        <w:rPr>
          <w:rFonts w:ascii="Times New Roman" w:eastAsia="Times New Roman" w:hAnsi="Times New Roman" w:cs="Times New Roman"/>
          <w:sz w:val="28"/>
          <w:szCs w:val="28"/>
          <w:lang w:eastAsia="es-ES"/>
        </w:rPr>
        <w:t xml:space="preserve"> </w:t>
      </w:r>
      <w:r w:rsidRPr="00CD6D30">
        <w:rPr>
          <w:rFonts w:ascii="Times New Roman" w:eastAsia="Times New Roman" w:hAnsi="Times New Roman" w:cs="Times New Roman"/>
          <w:b/>
          <w:bCs/>
          <w:sz w:val="26"/>
          <w:szCs w:val="26"/>
          <w:lang w:eastAsia="es-ES"/>
        </w:rPr>
        <w:t>a)</w:t>
      </w:r>
      <w:r w:rsidRPr="00CD6D30">
        <w:rPr>
          <w:rFonts w:ascii="Times New Roman" w:eastAsia="Times New Roman" w:hAnsi="Times New Roman" w:cs="Times New Roman"/>
          <w:sz w:val="26"/>
          <w:szCs w:val="26"/>
          <w:lang w:eastAsia="es-ES"/>
        </w:rPr>
        <w:t xml:space="preserve"> Establecer los lineamientos, obligaciones y responsabilidades que tiene ambas instituciones en el marco de la cooperación y coordinación en aras de impulsar el funcionamiento del Comité Local de Niñez y Adolescencia del Municipio de San Miguel.- </w:t>
      </w:r>
      <w:r w:rsidRPr="00CD6D30">
        <w:rPr>
          <w:rFonts w:ascii="Times New Roman" w:eastAsia="Times New Roman" w:hAnsi="Times New Roman" w:cs="Times New Roman"/>
          <w:b/>
          <w:bCs/>
          <w:sz w:val="26"/>
          <w:szCs w:val="26"/>
          <w:lang w:eastAsia="es-ES"/>
        </w:rPr>
        <w:t>b)</w:t>
      </w:r>
      <w:r w:rsidRPr="00CD6D30">
        <w:rPr>
          <w:rFonts w:ascii="Times New Roman" w:eastAsia="Times New Roman" w:hAnsi="Times New Roman" w:cs="Times New Roman"/>
          <w:sz w:val="26"/>
          <w:szCs w:val="26"/>
          <w:lang w:eastAsia="es-ES"/>
        </w:rPr>
        <w:t xml:space="preserve"> Determinar los apoyos específicos que en materia técnica y financiera brindaran tanto el CONNA como la Municipalidad para el funcionamiento del Comité Local de derechos de niñez y adolescencia del Municipio de San miguel.- Solicita autorizar al señor alcalde Lic. Miguel Ángel Pereira Ayala para que firme Convenio de Coordinación y Cooperación entre el Gobierno Municipal de San Miguel y el Consejo Nacional de la Niñez y de la Adolescencia.- Se tiene Convenio de Coordinación y Cooperación entre el Gobierno Municipal de San Miguel y el Consejo Nacional de la Niñez y de la Adolescencia, carta de donación por parte del referente departamental del Concejo Nacional de </w:t>
      </w:r>
      <w:r w:rsidRPr="00CD6D30">
        <w:rPr>
          <w:rFonts w:ascii="Times New Roman" w:eastAsia="Times New Roman" w:hAnsi="Times New Roman" w:cs="Times New Roman"/>
          <w:sz w:val="26"/>
          <w:szCs w:val="26"/>
          <w:lang w:eastAsia="es-ES"/>
        </w:rPr>
        <w:lastRenderedPageBreak/>
        <w:t>Niñez y Adolescencia, Acuerdo Municipal N°4 Acta N°4 de la Sesión Extraordinaria 23/05/18, memorándum con fecha de 21 de octubre de 2020 de visto bueno de revisión por parte del Departamento de Asesoría Legal, detalle financiero de donación mediante correo electrónico de fecha 16 de noviembre, enviado por el Referente Departamental del Equipo Técnico del Concejo Nacional de Niñez y Adolescencia.- Con el aval de los señores Concejales Dr. José Oswaldo Granados; y Lic. Eneida Vanessa Ramírez.- S</w:t>
      </w:r>
      <w:proofErr w:type="spellStart"/>
      <w:r w:rsidRPr="00CD6D30">
        <w:rPr>
          <w:rFonts w:ascii="Times New Roman" w:eastAsia="Times New Roman" w:hAnsi="Times New Roman" w:cs="Times New Roman"/>
          <w:sz w:val="26"/>
          <w:szCs w:val="26"/>
          <w:lang w:val="es-ES" w:eastAsia="es-ES"/>
        </w:rPr>
        <w:t>ometido</w:t>
      </w:r>
      <w:proofErr w:type="spellEnd"/>
      <w:r w:rsidRPr="00CD6D30">
        <w:rPr>
          <w:rFonts w:ascii="Times New Roman" w:eastAsia="Times New Roman" w:hAnsi="Times New Roman" w:cs="Times New Roman"/>
          <w:sz w:val="26"/>
          <w:szCs w:val="26"/>
          <w:lang w:val="es-ES" w:eastAsia="es-ES"/>
        </w:rPr>
        <w:t xml:space="preserve"> a votación votan aprobando este  punto </w:t>
      </w:r>
      <w:r w:rsidRPr="00CD6D30">
        <w:rPr>
          <w:rFonts w:ascii="Times New Roman" w:eastAsia="Times New Roman" w:hAnsi="Times New Roman" w:cs="Times New Roman"/>
          <w:b/>
          <w:bCs/>
          <w:sz w:val="26"/>
          <w:szCs w:val="26"/>
          <w:lang w:val="es-ES" w:eastAsia="es-ES"/>
        </w:rPr>
        <w:t>diez</w:t>
      </w:r>
      <w:r w:rsidRPr="00CD6D30">
        <w:rPr>
          <w:rFonts w:ascii="Times New Roman" w:eastAsia="Times New Roman" w:hAnsi="Times New Roman" w:cs="Times New Roman"/>
          <w:sz w:val="26"/>
          <w:szCs w:val="26"/>
          <w:lang w:val="es-ES" w:eastAsia="es-ES"/>
        </w:rPr>
        <w:t xml:space="preserve"> Miembros del Concejo Municipal, y salvan su voto </w:t>
      </w:r>
      <w:r w:rsidRPr="00CD6D30">
        <w:rPr>
          <w:rFonts w:ascii="Times New Roman" w:eastAsia="Times New Roman" w:hAnsi="Times New Roman" w:cs="Times New Roman"/>
          <w:b/>
          <w:bCs/>
          <w:sz w:val="26"/>
          <w:szCs w:val="26"/>
          <w:lang w:val="es-ES" w:eastAsia="es-ES"/>
        </w:rPr>
        <w:t xml:space="preserve">una </w:t>
      </w:r>
      <w:r w:rsidRPr="00CD6D30">
        <w:rPr>
          <w:rFonts w:ascii="Times New Roman" w:eastAsia="Times New Roman" w:hAnsi="Times New Roman" w:cs="Times New Roman"/>
          <w:sz w:val="26"/>
          <w:szCs w:val="26"/>
          <w:lang w:val="es-ES" w:eastAsia="es-ES"/>
        </w:rPr>
        <w:t xml:space="preserve">Miembro del Concejo Municipal señorita Denisse Yasira Sandoval Flores, Art. 45 del Código Municipal.- Por </w:t>
      </w:r>
      <w:r w:rsidRPr="00CD6D30">
        <w:rPr>
          <w:rFonts w:ascii="Times New Roman" w:eastAsia="Times New Roman" w:hAnsi="Times New Roman" w:cs="Times New Roman"/>
          <w:b/>
          <w:bCs/>
          <w:sz w:val="26"/>
          <w:szCs w:val="26"/>
          <w:lang w:val="es-ES" w:eastAsia="es-ES"/>
        </w:rPr>
        <w:t>diez</w:t>
      </w:r>
      <w:r w:rsidRPr="00CD6D30">
        <w:rPr>
          <w:rFonts w:ascii="Times New Roman" w:eastAsia="Times New Roman" w:hAnsi="Times New Roman" w:cs="Times New Roman"/>
          <w:sz w:val="26"/>
          <w:szCs w:val="26"/>
          <w:lang w:val="es-ES" w:eastAsia="es-ES"/>
        </w:rPr>
        <w:t xml:space="preserve"> votos,</w:t>
      </w:r>
      <w:r w:rsidRPr="00CD6D30">
        <w:rPr>
          <w:rFonts w:ascii="Times New Roman" w:eastAsia="Times New Roman" w:hAnsi="Times New Roman" w:cs="Times New Roman"/>
          <w:sz w:val="26"/>
          <w:szCs w:val="26"/>
          <w:lang w:eastAsia="es-ES"/>
        </w:rPr>
        <w:t xml:space="preserve"> </w:t>
      </w:r>
      <w:r w:rsidRPr="00CD6D30">
        <w:rPr>
          <w:rFonts w:ascii="Times New Roman" w:eastAsia="Times New Roman" w:hAnsi="Times New Roman" w:cs="Times New Roman"/>
          <w:b/>
          <w:bCs/>
          <w:sz w:val="26"/>
          <w:szCs w:val="26"/>
          <w:lang w:eastAsia="es-ES"/>
        </w:rPr>
        <w:t xml:space="preserve">ACUERDA: 1°) </w:t>
      </w:r>
      <w:r w:rsidRPr="00CD6D30">
        <w:rPr>
          <w:rFonts w:ascii="Times New Roman" w:eastAsia="Times New Roman" w:hAnsi="Times New Roman" w:cs="Times New Roman"/>
          <w:sz w:val="26"/>
          <w:szCs w:val="26"/>
          <w:lang w:eastAsia="es-ES"/>
        </w:rPr>
        <w:t xml:space="preserve">Autorizar al señor Alcalde Lic. Miguel Ángel Pereira Ayala firme Convenio de Coordinación y Cooperación entre el Gobierno Municipal de San Miguel y el Consejo Nacional de la Niñez y de la Adolescencia.- </w:t>
      </w:r>
      <w:r w:rsidRPr="00CD6D30">
        <w:rPr>
          <w:rFonts w:ascii="Times New Roman" w:eastAsia="Times New Roman" w:hAnsi="Times New Roman" w:cs="Times New Roman"/>
          <w:b/>
          <w:bCs/>
          <w:sz w:val="26"/>
          <w:szCs w:val="26"/>
          <w:lang w:eastAsia="es-ES"/>
        </w:rPr>
        <w:t>2°)</w:t>
      </w:r>
      <w:r w:rsidRPr="00CD6D30">
        <w:rPr>
          <w:rFonts w:ascii="Times New Roman" w:eastAsia="Times New Roman" w:hAnsi="Times New Roman" w:cs="Times New Roman"/>
          <w:sz w:val="26"/>
          <w:szCs w:val="26"/>
          <w:lang w:eastAsia="es-ES"/>
        </w:rPr>
        <w:t xml:space="preserve"> Aceptar la donación de mobiliario (una mesa poliuretano, un escritorio, una silla secretarial; y diez sillas plegables), por un valor de </w:t>
      </w:r>
      <w:r w:rsidRPr="00CD6D30">
        <w:rPr>
          <w:rFonts w:ascii="Times New Roman" w:eastAsia="Times New Roman" w:hAnsi="Times New Roman" w:cs="Times New Roman"/>
          <w:b/>
          <w:bCs/>
          <w:sz w:val="26"/>
          <w:szCs w:val="26"/>
          <w:lang w:eastAsia="es-ES"/>
        </w:rPr>
        <w:t>$590.00,</w:t>
      </w:r>
      <w:r w:rsidRPr="00CD6D30">
        <w:rPr>
          <w:rFonts w:ascii="Times New Roman" w:eastAsia="Times New Roman" w:hAnsi="Times New Roman" w:cs="Times New Roman"/>
          <w:sz w:val="26"/>
          <w:szCs w:val="26"/>
          <w:lang w:eastAsia="es-ES"/>
        </w:rPr>
        <w:t xml:space="preserve"> ofrecida por parte del Consejo Nacional de la Niñez y de la Adolescencia, en nota de fecha 19/10/2020, suscrita por el Lic. Williams E. Márquez S. Referente Departamental de San Miguel del Consejo Nacional de la Niñez y de la Adolescencia.- Donación, que se detalla:</w:t>
      </w:r>
    </w:p>
    <w:p w14:paraId="50B4C5F7" w14:textId="77777777" w:rsidR="00CD6D30" w:rsidRPr="00CD6D30" w:rsidRDefault="00CD6D30" w:rsidP="00CD6D30">
      <w:pPr>
        <w:spacing w:line="240" w:lineRule="auto"/>
        <w:jc w:val="center"/>
        <w:rPr>
          <w:rFonts w:ascii="Times New Roman" w:eastAsia="Calibri" w:hAnsi="Times New Roman" w:cs="Times New Roman"/>
          <w:b/>
          <w:bCs/>
          <w:sz w:val="28"/>
          <w:szCs w:val="28"/>
        </w:rPr>
      </w:pPr>
      <w:r w:rsidRPr="00CD6D30">
        <w:rPr>
          <w:rFonts w:ascii="Times New Roman" w:eastAsia="Calibri" w:hAnsi="Times New Roman" w:cs="Times New Roman"/>
          <w:noProof/>
        </w:rPr>
        <w:lastRenderedPageBreak/>
        <w:drawing>
          <wp:inline distT="0" distB="0" distL="0" distR="0" wp14:anchorId="5D432846" wp14:editId="746CEDBA">
            <wp:extent cx="6063316" cy="6135153"/>
            <wp:effectExtent l="38100" t="0" r="139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980" t="8933" r="20553" b="3202"/>
                    <a:stretch/>
                  </pic:blipFill>
                  <pic:spPr bwMode="auto">
                    <a:xfrm rot="16200000">
                      <a:off x="0" y="0"/>
                      <a:ext cx="6084563" cy="6156651"/>
                    </a:xfrm>
                    <a:prstGeom prst="rect">
                      <a:avLst/>
                    </a:prstGeom>
                    <a:ln>
                      <a:noFill/>
                    </a:ln>
                    <a:extLst>
                      <a:ext uri="{53640926-AAD7-44D8-BBD7-CCE9431645EC}">
                        <a14:shadowObscured xmlns:a14="http://schemas.microsoft.com/office/drawing/2010/main"/>
                      </a:ext>
                    </a:extLst>
                  </pic:spPr>
                </pic:pic>
              </a:graphicData>
            </a:graphic>
          </wp:inline>
        </w:drawing>
      </w:r>
    </w:p>
    <w:p w14:paraId="421B82BA" w14:textId="77777777" w:rsidR="00CD6D30" w:rsidRPr="00CD6D30" w:rsidRDefault="00CD6D30" w:rsidP="00CD6D30">
      <w:pPr>
        <w:spacing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b/>
          <w:bCs/>
          <w:sz w:val="28"/>
          <w:szCs w:val="28"/>
        </w:rPr>
        <w:t>3°)</w:t>
      </w:r>
      <w:r w:rsidRPr="00CD6D30">
        <w:rPr>
          <w:rFonts w:ascii="Times New Roman" w:eastAsia="Calibri" w:hAnsi="Times New Roman" w:cs="Times New Roman"/>
          <w:sz w:val="28"/>
          <w:szCs w:val="28"/>
        </w:rPr>
        <w:t xml:space="preserve"> Autorizar al Departamento de Contabilidad realice el proceso de inventario del mobiliario donado, que se deriva del Convenio antes mencionado.- </w:t>
      </w:r>
      <w:r w:rsidRPr="00CD6D30">
        <w:rPr>
          <w:rFonts w:ascii="Times New Roman" w:eastAsia="Calibri" w:hAnsi="Times New Roman" w:cs="Times New Roman"/>
          <w:b/>
          <w:bCs/>
          <w:sz w:val="28"/>
          <w:szCs w:val="28"/>
        </w:rPr>
        <w:t>4°)</w:t>
      </w:r>
      <w:r w:rsidRPr="00CD6D30">
        <w:rPr>
          <w:rFonts w:ascii="Times New Roman" w:eastAsia="Calibri" w:hAnsi="Times New Roman" w:cs="Times New Roman"/>
          <w:sz w:val="28"/>
          <w:szCs w:val="28"/>
        </w:rPr>
        <w:t xml:space="preserve"> Autorizar a la Secretaría Municipal de la Familia realice las coordinaciones de trabajo necesarias que establece dicho Convenio a favor del funcionamiento del Comité Local de Derechos de la Niñez y de la Adolescencia del Municipio de San Miguel.- </w:t>
      </w:r>
      <w:r w:rsidRPr="00CD6D30">
        <w:rPr>
          <w:rFonts w:ascii="Times New Roman" w:eastAsia="Times New Roman" w:hAnsi="Times New Roman" w:cs="Times New Roman"/>
          <w:b/>
          <w:bCs/>
          <w:sz w:val="28"/>
          <w:szCs w:val="28"/>
        </w:rPr>
        <w:t>CERTIFÍQUESE Y NOTIFIQUESE.-</w:t>
      </w:r>
      <w:r w:rsidRPr="00CD6D30">
        <w:rPr>
          <w:rFonts w:ascii="Times New Roman" w:eastAsia="Times New Roman" w:hAnsi="Times New Roman" w:cs="Times New Roman"/>
          <w:b/>
          <w:bCs/>
          <w:sz w:val="28"/>
          <w:szCs w:val="28"/>
          <w:lang w:val="es-ES" w:eastAsia="es-ES"/>
        </w:rPr>
        <w:t xml:space="preserve">    ACUERDO NUMERO TRES.-</w:t>
      </w:r>
      <w:r w:rsidRPr="00CD6D30">
        <w:rPr>
          <w:rFonts w:ascii="Times New Roman" w:eastAsia="Times New Roman" w:hAnsi="Times New Roman" w:cs="Times New Roman"/>
          <w:sz w:val="28"/>
          <w:szCs w:val="28"/>
          <w:lang w:val="es-ES" w:eastAsia="es-ES"/>
        </w:rPr>
        <w:t xml:space="preserve"> El Concejo Municipal, </w:t>
      </w:r>
      <w:r w:rsidRPr="00CD6D30">
        <w:rPr>
          <w:rFonts w:ascii="Times New Roman" w:eastAsia="Times New Roman" w:hAnsi="Times New Roman" w:cs="Times New Roman"/>
          <w:b/>
          <w:bCs/>
          <w:sz w:val="28"/>
          <w:szCs w:val="28"/>
          <w:lang w:val="es-ES" w:eastAsia="es-ES"/>
        </w:rPr>
        <w:t>CONSIDERANDO:</w:t>
      </w:r>
      <w:r w:rsidRPr="00CD6D30">
        <w:rPr>
          <w:rFonts w:ascii="Times New Roman" w:eastAsia="Times New Roman" w:hAnsi="Times New Roman" w:cs="Times New Roman"/>
          <w:sz w:val="28"/>
          <w:szCs w:val="28"/>
          <w:lang w:val="es-ES" w:eastAsia="es-ES"/>
        </w:rPr>
        <w:t xml:space="preserve"> </w:t>
      </w:r>
      <w:r w:rsidRPr="00CD6D30">
        <w:rPr>
          <w:rFonts w:ascii="Times New Roman" w:eastAsia="Times New Roman" w:hAnsi="Times New Roman" w:cs="Times New Roman"/>
          <w:sz w:val="28"/>
          <w:szCs w:val="28"/>
        </w:rPr>
        <w:t xml:space="preserve">Visto y deliberado el punto del numeral </w:t>
      </w:r>
      <w:r w:rsidRPr="00CD6D30">
        <w:rPr>
          <w:rFonts w:ascii="Times New Roman" w:eastAsia="Times New Roman" w:hAnsi="Times New Roman" w:cs="Times New Roman"/>
          <w:b/>
          <w:bCs/>
          <w:sz w:val="28"/>
          <w:szCs w:val="28"/>
        </w:rPr>
        <w:t>6</w:t>
      </w:r>
      <w:r w:rsidRPr="00CD6D30">
        <w:rPr>
          <w:rFonts w:ascii="Times New Roman" w:eastAsia="Times New Roman" w:hAnsi="Times New Roman" w:cs="Times New Roman"/>
          <w:sz w:val="28"/>
          <w:szCs w:val="28"/>
        </w:rPr>
        <w:t xml:space="preserve"> de la agenda de esta sesión: </w:t>
      </w:r>
      <w:r w:rsidRPr="00CD6D30">
        <w:rPr>
          <w:rFonts w:ascii="Times New Roman" w:eastAsia="Calibri" w:hAnsi="Times New Roman" w:cs="Times New Roman"/>
          <w:sz w:val="28"/>
          <w:szCs w:val="28"/>
          <w:lang w:val="es-SV"/>
        </w:rPr>
        <w:t xml:space="preserve">Nota de fecha 16/11/2020 enviada por el Ing. Wiliam Noé Claros Vigil Jefe de la UACI de esta Municipalidad, recibida en la Secretaría Municipal el 24/11/2020: De </w:t>
      </w:r>
      <w:r w:rsidRPr="00CD6D30">
        <w:rPr>
          <w:rFonts w:ascii="Times New Roman" w:eastAsia="Calibri" w:hAnsi="Times New Roman" w:cs="Times New Roman"/>
          <w:sz w:val="28"/>
          <w:szCs w:val="28"/>
          <w:lang w:val="es-SV"/>
        </w:rPr>
        <w:lastRenderedPageBreak/>
        <w:t xml:space="preserve">conformidad al Acuerdo Municipal No. 5 acta No. 24 de la sesión extraordinaria del  22/05/2020 el Concejo Municipal, acordó según numeral 1) autorizar que se continúe adquiriendo el servicio de arrendamiento de 3 equipos multifunción de 25 PPM, 1 copiadora multifunción de 45 PPM, 1 impresora de producción B/N de 95 PPM, 4 impresoras </w:t>
      </w:r>
      <w:proofErr w:type="spellStart"/>
      <w:r w:rsidRPr="00CD6D30">
        <w:rPr>
          <w:rFonts w:ascii="Times New Roman" w:eastAsia="Calibri" w:hAnsi="Times New Roman" w:cs="Times New Roman"/>
          <w:sz w:val="28"/>
          <w:szCs w:val="28"/>
          <w:lang w:val="es-SV"/>
        </w:rPr>
        <w:t>phaser</w:t>
      </w:r>
      <w:proofErr w:type="spellEnd"/>
      <w:r w:rsidRPr="00CD6D30">
        <w:rPr>
          <w:rFonts w:ascii="Times New Roman" w:eastAsia="Calibri" w:hAnsi="Times New Roman" w:cs="Times New Roman"/>
          <w:sz w:val="28"/>
          <w:szCs w:val="28"/>
          <w:lang w:val="es-SV"/>
        </w:rPr>
        <w:t xml:space="preserve"> 3610 de 47 PPM, 1 copiadora multifuncional de 47 PMM, para el procesamiento de información en diferentes Dependencias Municipales por un volumen de 127,500 impresiones mensuales en color negro, con la Empresa </w:t>
      </w:r>
      <w:proofErr w:type="spellStart"/>
      <w:r w:rsidRPr="00CD6D30">
        <w:rPr>
          <w:rFonts w:ascii="Times New Roman" w:eastAsia="Calibri" w:hAnsi="Times New Roman" w:cs="Times New Roman"/>
          <w:sz w:val="28"/>
          <w:szCs w:val="28"/>
          <w:lang w:val="es-SV"/>
        </w:rPr>
        <w:t>Productive</w:t>
      </w:r>
      <w:proofErr w:type="spellEnd"/>
      <w:r w:rsidRPr="00CD6D30">
        <w:rPr>
          <w:rFonts w:ascii="Times New Roman" w:eastAsia="Calibri" w:hAnsi="Times New Roman" w:cs="Times New Roman"/>
          <w:sz w:val="28"/>
          <w:szCs w:val="28"/>
          <w:lang w:val="es-SV"/>
        </w:rPr>
        <w:t xml:space="preserve"> Business </w:t>
      </w:r>
      <w:proofErr w:type="spellStart"/>
      <w:r w:rsidRPr="00CD6D30">
        <w:rPr>
          <w:rFonts w:ascii="Times New Roman" w:eastAsia="Calibri" w:hAnsi="Times New Roman" w:cs="Times New Roman"/>
          <w:sz w:val="28"/>
          <w:szCs w:val="28"/>
          <w:lang w:val="es-SV"/>
        </w:rPr>
        <w:t>Solutions</w:t>
      </w:r>
      <w:proofErr w:type="spellEnd"/>
      <w:r w:rsidRPr="00CD6D30">
        <w:rPr>
          <w:rFonts w:ascii="Times New Roman" w:eastAsia="Calibri" w:hAnsi="Times New Roman" w:cs="Times New Roman"/>
          <w:sz w:val="28"/>
          <w:szCs w:val="28"/>
          <w:lang w:val="es-SV"/>
        </w:rPr>
        <w:t xml:space="preserve"> El Salvador S.A. de C.V. ( PBS El Salvador S.A. de C.V.)(Lic. Ernesto Orlando Guevara Alvarenga), por un valor mensual de </w:t>
      </w:r>
      <w:r w:rsidRPr="00CD6D30">
        <w:rPr>
          <w:rFonts w:ascii="Times New Roman" w:eastAsia="Calibri" w:hAnsi="Times New Roman" w:cs="Times New Roman"/>
          <w:b/>
          <w:bCs/>
          <w:sz w:val="28"/>
          <w:szCs w:val="28"/>
          <w:lang w:val="es-SV"/>
        </w:rPr>
        <w:t>$2,247.75</w:t>
      </w:r>
      <w:r w:rsidRPr="00CD6D30">
        <w:rPr>
          <w:rFonts w:ascii="Times New Roman" w:eastAsia="Calibri" w:hAnsi="Times New Roman" w:cs="Times New Roman"/>
          <w:sz w:val="28"/>
          <w:szCs w:val="28"/>
          <w:lang w:val="es-SV"/>
        </w:rPr>
        <w:t>, mientras dure la emergencia y la Municipalidad tenga las condiciones normales que le permitan establecer una nueva contratación, que se detalla:</w:t>
      </w:r>
    </w:p>
    <w:tbl>
      <w:tblPr>
        <w:tblW w:w="9493" w:type="dxa"/>
        <w:jc w:val="center"/>
        <w:tblCellMar>
          <w:left w:w="70" w:type="dxa"/>
          <w:right w:w="70" w:type="dxa"/>
        </w:tblCellMar>
        <w:tblLook w:val="04A0" w:firstRow="1" w:lastRow="0" w:firstColumn="1" w:lastColumn="0" w:noHBand="0" w:noVBand="1"/>
      </w:tblPr>
      <w:tblGrid>
        <w:gridCol w:w="1111"/>
        <w:gridCol w:w="2844"/>
        <w:gridCol w:w="3136"/>
        <w:gridCol w:w="1361"/>
        <w:gridCol w:w="1041"/>
      </w:tblGrid>
      <w:tr w:rsidR="00CD6D30" w:rsidRPr="00CD6D30" w14:paraId="08FF6985" w14:textId="77777777" w:rsidTr="00D92E0A">
        <w:trPr>
          <w:trHeight w:val="403"/>
          <w:jc w:val="center"/>
        </w:trPr>
        <w:tc>
          <w:tcPr>
            <w:tcW w:w="1003" w:type="dxa"/>
            <w:tcBorders>
              <w:top w:val="single" w:sz="4" w:space="0" w:color="auto"/>
              <w:left w:val="single" w:sz="4" w:space="0" w:color="auto"/>
              <w:bottom w:val="single" w:sz="4" w:space="0" w:color="auto"/>
              <w:right w:val="single" w:sz="4" w:space="0" w:color="auto"/>
            </w:tcBorders>
            <w:vAlign w:val="bottom"/>
          </w:tcPr>
          <w:p w14:paraId="3472E5EC"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CANTIDAD</w:t>
            </w:r>
          </w:p>
        </w:tc>
        <w:tc>
          <w:tcPr>
            <w:tcW w:w="2961" w:type="dxa"/>
            <w:tcBorders>
              <w:top w:val="single" w:sz="4" w:space="0" w:color="auto"/>
              <w:left w:val="nil"/>
              <w:bottom w:val="single" w:sz="4" w:space="0" w:color="auto"/>
              <w:right w:val="single" w:sz="4" w:space="0" w:color="auto"/>
            </w:tcBorders>
            <w:vAlign w:val="bottom"/>
          </w:tcPr>
          <w:p w14:paraId="36EB6C19" w14:textId="77777777" w:rsidR="00CD6D30" w:rsidRPr="00CD6D30" w:rsidRDefault="00CD6D30" w:rsidP="00CD6D30">
            <w:pPr>
              <w:keepNext/>
              <w:spacing w:line="240" w:lineRule="auto"/>
              <w:jc w:val="center"/>
              <w:outlineLvl w:val="7"/>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DESCRIPCION </w:t>
            </w:r>
          </w:p>
        </w:tc>
        <w:tc>
          <w:tcPr>
            <w:tcW w:w="3261" w:type="dxa"/>
            <w:tcBorders>
              <w:top w:val="single" w:sz="4" w:space="0" w:color="auto"/>
              <w:left w:val="nil"/>
              <w:bottom w:val="single" w:sz="4" w:space="0" w:color="auto"/>
              <w:right w:val="single" w:sz="4" w:space="0" w:color="auto"/>
            </w:tcBorders>
            <w:vAlign w:val="bottom"/>
          </w:tcPr>
          <w:p w14:paraId="009EBB00"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DEPENDENCIA</w:t>
            </w:r>
          </w:p>
        </w:tc>
        <w:tc>
          <w:tcPr>
            <w:tcW w:w="1275" w:type="dxa"/>
            <w:tcBorders>
              <w:top w:val="single" w:sz="4" w:space="0" w:color="auto"/>
              <w:left w:val="nil"/>
              <w:bottom w:val="single" w:sz="4" w:space="0" w:color="auto"/>
              <w:right w:val="single" w:sz="4" w:space="0" w:color="auto"/>
            </w:tcBorders>
            <w:vAlign w:val="bottom"/>
          </w:tcPr>
          <w:p w14:paraId="6478A027"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EXCEDENTES DE COPIAS</w:t>
            </w:r>
          </w:p>
        </w:tc>
        <w:tc>
          <w:tcPr>
            <w:tcW w:w="993" w:type="dxa"/>
            <w:tcBorders>
              <w:top w:val="single" w:sz="4" w:space="0" w:color="auto"/>
              <w:left w:val="nil"/>
              <w:bottom w:val="single" w:sz="4" w:space="0" w:color="auto"/>
              <w:right w:val="single" w:sz="4" w:space="0" w:color="auto"/>
            </w:tcBorders>
            <w:vAlign w:val="bottom"/>
          </w:tcPr>
          <w:p w14:paraId="02A4D802"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MENSUAL</w:t>
            </w:r>
          </w:p>
        </w:tc>
      </w:tr>
      <w:tr w:rsidR="00CD6D30" w:rsidRPr="00CD6D30" w14:paraId="41F16FFF" w14:textId="77777777" w:rsidTr="00D92E0A">
        <w:trPr>
          <w:trHeight w:val="403"/>
          <w:jc w:val="center"/>
        </w:trPr>
        <w:tc>
          <w:tcPr>
            <w:tcW w:w="1003" w:type="dxa"/>
            <w:tcBorders>
              <w:top w:val="single" w:sz="4" w:space="0" w:color="auto"/>
              <w:left w:val="single" w:sz="4" w:space="0" w:color="auto"/>
              <w:bottom w:val="single" w:sz="4" w:space="0" w:color="auto"/>
              <w:right w:val="single" w:sz="4" w:space="0" w:color="auto"/>
            </w:tcBorders>
            <w:vAlign w:val="bottom"/>
          </w:tcPr>
          <w:p w14:paraId="497FCDEA"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p>
        </w:tc>
        <w:tc>
          <w:tcPr>
            <w:tcW w:w="6222" w:type="dxa"/>
            <w:gridSpan w:val="2"/>
            <w:tcBorders>
              <w:top w:val="single" w:sz="4" w:space="0" w:color="auto"/>
              <w:left w:val="nil"/>
              <w:bottom w:val="single" w:sz="4" w:space="0" w:color="auto"/>
              <w:right w:val="single" w:sz="4" w:space="0" w:color="auto"/>
            </w:tcBorders>
            <w:vAlign w:val="bottom"/>
          </w:tcPr>
          <w:p w14:paraId="470B5620"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54316 – ARRENDAMIENTO DE BIENES MUEBLES </w:t>
            </w:r>
          </w:p>
        </w:tc>
        <w:tc>
          <w:tcPr>
            <w:tcW w:w="1275" w:type="dxa"/>
            <w:tcBorders>
              <w:top w:val="single" w:sz="4" w:space="0" w:color="auto"/>
              <w:left w:val="nil"/>
              <w:bottom w:val="single" w:sz="4" w:space="0" w:color="auto"/>
              <w:right w:val="single" w:sz="4" w:space="0" w:color="auto"/>
            </w:tcBorders>
            <w:vAlign w:val="bottom"/>
          </w:tcPr>
          <w:p w14:paraId="18F3E929"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p>
        </w:tc>
        <w:tc>
          <w:tcPr>
            <w:tcW w:w="993" w:type="dxa"/>
            <w:tcBorders>
              <w:top w:val="single" w:sz="4" w:space="0" w:color="auto"/>
              <w:left w:val="nil"/>
              <w:bottom w:val="single" w:sz="4" w:space="0" w:color="auto"/>
              <w:right w:val="single" w:sz="4" w:space="0" w:color="auto"/>
            </w:tcBorders>
            <w:vAlign w:val="bottom"/>
          </w:tcPr>
          <w:p w14:paraId="60449412"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r>
      <w:tr w:rsidR="00CD6D30" w:rsidRPr="00CD6D30" w14:paraId="2FE0C1EA" w14:textId="77777777" w:rsidTr="00D92E0A">
        <w:trPr>
          <w:trHeight w:val="438"/>
          <w:jc w:val="center"/>
        </w:trPr>
        <w:tc>
          <w:tcPr>
            <w:tcW w:w="1003" w:type="dxa"/>
            <w:vMerge w:val="restart"/>
            <w:tcBorders>
              <w:top w:val="nil"/>
              <w:left w:val="single" w:sz="4" w:space="0" w:color="auto"/>
              <w:bottom w:val="single" w:sz="4" w:space="0" w:color="000000"/>
              <w:right w:val="single" w:sz="4" w:space="0" w:color="auto"/>
            </w:tcBorders>
            <w:vAlign w:val="bottom"/>
            <w:hideMark/>
          </w:tcPr>
          <w:p w14:paraId="66627455"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3</w:t>
            </w:r>
          </w:p>
        </w:tc>
        <w:tc>
          <w:tcPr>
            <w:tcW w:w="2961" w:type="dxa"/>
            <w:vMerge w:val="restart"/>
            <w:tcBorders>
              <w:top w:val="nil"/>
              <w:left w:val="single" w:sz="4" w:space="0" w:color="auto"/>
              <w:bottom w:val="single" w:sz="4" w:space="0" w:color="000000"/>
              <w:right w:val="single" w:sz="4" w:space="0" w:color="auto"/>
            </w:tcBorders>
            <w:vAlign w:val="bottom"/>
            <w:hideMark/>
          </w:tcPr>
          <w:p w14:paraId="6A15D3E4"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EQUIPOS MULTIFUNCION DE 25 PPM</w:t>
            </w:r>
          </w:p>
        </w:tc>
        <w:tc>
          <w:tcPr>
            <w:tcW w:w="3261" w:type="dxa"/>
            <w:tcBorders>
              <w:top w:val="nil"/>
              <w:left w:val="nil"/>
              <w:bottom w:val="single" w:sz="4" w:space="0" w:color="auto"/>
              <w:right w:val="single" w:sz="4" w:space="0" w:color="auto"/>
            </w:tcBorders>
            <w:vAlign w:val="bottom"/>
            <w:hideMark/>
          </w:tcPr>
          <w:p w14:paraId="626ECB0F"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1 DESPACHO DEL SR. ALCALDE MUNICIPAL</w:t>
            </w:r>
          </w:p>
        </w:tc>
        <w:tc>
          <w:tcPr>
            <w:tcW w:w="1275" w:type="dxa"/>
            <w:vMerge w:val="restart"/>
            <w:tcBorders>
              <w:top w:val="nil"/>
              <w:left w:val="single" w:sz="4" w:space="0" w:color="auto"/>
              <w:bottom w:val="single" w:sz="4" w:space="0" w:color="000000"/>
              <w:right w:val="single" w:sz="4" w:space="0" w:color="auto"/>
            </w:tcBorders>
            <w:vAlign w:val="bottom"/>
            <w:hideMark/>
          </w:tcPr>
          <w:p w14:paraId="4F70FA9B"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$ 0.0149 </w:t>
            </w:r>
          </w:p>
          <w:p w14:paraId="3C4AE553"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(IVA incluido)</w:t>
            </w:r>
          </w:p>
        </w:tc>
        <w:tc>
          <w:tcPr>
            <w:tcW w:w="993" w:type="dxa"/>
            <w:vMerge w:val="restart"/>
            <w:tcBorders>
              <w:top w:val="nil"/>
              <w:left w:val="single" w:sz="4" w:space="0" w:color="auto"/>
              <w:bottom w:val="single" w:sz="4" w:space="0" w:color="000000"/>
              <w:right w:val="single" w:sz="4" w:space="0" w:color="auto"/>
            </w:tcBorders>
            <w:vAlign w:val="bottom"/>
            <w:hideMark/>
          </w:tcPr>
          <w:p w14:paraId="204C72E7"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$ 2,247.75 </w:t>
            </w:r>
          </w:p>
        </w:tc>
      </w:tr>
      <w:tr w:rsidR="00CD6D30" w:rsidRPr="00CD6D30" w14:paraId="1C8DB2A0" w14:textId="77777777" w:rsidTr="00D92E0A">
        <w:trPr>
          <w:trHeight w:val="300"/>
          <w:jc w:val="center"/>
        </w:trPr>
        <w:tc>
          <w:tcPr>
            <w:tcW w:w="0" w:type="auto"/>
            <w:vMerge/>
            <w:tcBorders>
              <w:top w:val="nil"/>
              <w:left w:val="single" w:sz="4" w:space="0" w:color="auto"/>
              <w:bottom w:val="single" w:sz="4" w:space="0" w:color="000000"/>
              <w:right w:val="single" w:sz="4" w:space="0" w:color="auto"/>
            </w:tcBorders>
            <w:vAlign w:val="center"/>
            <w:hideMark/>
          </w:tcPr>
          <w:p w14:paraId="5C7BF81C"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c>
          <w:tcPr>
            <w:tcW w:w="0" w:type="auto"/>
            <w:vMerge/>
            <w:tcBorders>
              <w:top w:val="nil"/>
              <w:left w:val="single" w:sz="4" w:space="0" w:color="auto"/>
              <w:bottom w:val="single" w:sz="4" w:space="0" w:color="000000"/>
              <w:right w:val="single" w:sz="4" w:space="0" w:color="auto"/>
            </w:tcBorders>
            <w:vAlign w:val="center"/>
            <w:hideMark/>
          </w:tcPr>
          <w:p w14:paraId="1AEA3CAA"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c>
          <w:tcPr>
            <w:tcW w:w="3261" w:type="dxa"/>
            <w:tcBorders>
              <w:top w:val="nil"/>
              <w:left w:val="nil"/>
              <w:bottom w:val="single" w:sz="4" w:space="0" w:color="auto"/>
              <w:right w:val="single" w:sz="4" w:space="0" w:color="auto"/>
            </w:tcBorders>
            <w:vAlign w:val="bottom"/>
            <w:hideMark/>
          </w:tcPr>
          <w:p w14:paraId="27260E37"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1 UACI</w:t>
            </w:r>
          </w:p>
        </w:tc>
        <w:tc>
          <w:tcPr>
            <w:tcW w:w="0" w:type="auto"/>
            <w:vMerge/>
            <w:tcBorders>
              <w:top w:val="nil"/>
              <w:left w:val="single" w:sz="4" w:space="0" w:color="auto"/>
              <w:bottom w:val="single" w:sz="4" w:space="0" w:color="000000"/>
              <w:right w:val="single" w:sz="4" w:space="0" w:color="auto"/>
            </w:tcBorders>
            <w:vAlign w:val="center"/>
            <w:hideMark/>
          </w:tcPr>
          <w:p w14:paraId="79FC2041"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c>
          <w:tcPr>
            <w:tcW w:w="0" w:type="auto"/>
            <w:vMerge/>
            <w:tcBorders>
              <w:top w:val="nil"/>
              <w:left w:val="single" w:sz="4" w:space="0" w:color="auto"/>
              <w:bottom w:val="single" w:sz="4" w:space="0" w:color="000000"/>
              <w:right w:val="single" w:sz="4" w:space="0" w:color="auto"/>
            </w:tcBorders>
            <w:vAlign w:val="center"/>
            <w:hideMark/>
          </w:tcPr>
          <w:p w14:paraId="586E5A5E"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r>
      <w:tr w:rsidR="00CD6D30" w:rsidRPr="00CD6D30" w14:paraId="482608AD" w14:textId="77777777" w:rsidTr="00D92E0A">
        <w:trPr>
          <w:trHeight w:val="466"/>
          <w:jc w:val="center"/>
        </w:trPr>
        <w:tc>
          <w:tcPr>
            <w:tcW w:w="0" w:type="auto"/>
            <w:vMerge/>
            <w:tcBorders>
              <w:top w:val="nil"/>
              <w:left w:val="single" w:sz="4" w:space="0" w:color="auto"/>
              <w:bottom w:val="single" w:sz="4" w:space="0" w:color="000000"/>
              <w:right w:val="single" w:sz="4" w:space="0" w:color="auto"/>
            </w:tcBorders>
            <w:vAlign w:val="center"/>
            <w:hideMark/>
          </w:tcPr>
          <w:p w14:paraId="030A5BE0"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c>
          <w:tcPr>
            <w:tcW w:w="0" w:type="auto"/>
            <w:vMerge/>
            <w:tcBorders>
              <w:top w:val="nil"/>
              <w:left w:val="single" w:sz="4" w:space="0" w:color="auto"/>
              <w:bottom w:val="single" w:sz="4" w:space="0" w:color="000000"/>
              <w:right w:val="single" w:sz="4" w:space="0" w:color="auto"/>
            </w:tcBorders>
            <w:vAlign w:val="center"/>
            <w:hideMark/>
          </w:tcPr>
          <w:p w14:paraId="3F73593F"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c>
          <w:tcPr>
            <w:tcW w:w="3261" w:type="dxa"/>
            <w:tcBorders>
              <w:top w:val="nil"/>
              <w:left w:val="nil"/>
              <w:bottom w:val="single" w:sz="4" w:space="0" w:color="auto"/>
              <w:right w:val="single" w:sz="4" w:space="0" w:color="auto"/>
            </w:tcBorders>
            <w:vAlign w:val="bottom"/>
            <w:hideMark/>
          </w:tcPr>
          <w:p w14:paraId="47339A8F"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1 DEPARTAMENTO ASEO, ORNATO, MANTENIMIENTO CALLES Y CAMINOS</w:t>
            </w:r>
          </w:p>
        </w:tc>
        <w:tc>
          <w:tcPr>
            <w:tcW w:w="0" w:type="auto"/>
            <w:vMerge/>
            <w:tcBorders>
              <w:top w:val="nil"/>
              <w:left w:val="single" w:sz="4" w:space="0" w:color="auto"/>
              <w:bottom w:val="single" w:sz="4" w:space="0" w:color="000000"/>
              <w:right w:val="single" w:sz="4" w:space="0" w:color="auto"/>
            </w:tcBorders>
            <w:vAlign w:val="center"/>
            <w:hideMark/>
          </w:tcPr>
          <w:p w14:paraId="21BD342C"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c>
          <w:tcPr>
            <w:tcW w:w="0" w:type="auto"/>
            <w:vMerge/>
            <w:tcBorders>
              <w:top w:val="nil"/>
              <w:left w:val="single" w:sz="4" w:space="0" w:color="auto"/>
              <w:bottom w:val="single" w:sz="4" w:space="0" w:color="000000"/>
              <w:right w:val="single" w:sz="4" w:space="0" w:color="auto"/>
            </w:tcBorders>
            <w:vAlign w:val="center"/>
            <w:hideMark/>
          </w:tcPr>
          <w:p w14:paraId="728735C0"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r>
      <w:tr w:rsidR="00CD6D30" w:rsidRPr="00CD6D30" w14:paraId="545413E7" w14:textId="77777777" w:rsidTr="00D92E0A">
        <w:trPr>
          <w:trHeight w:val="463"/>
          <w:jc w:val="center"/>
        </w:trPr>
        <w:tc>
          <w:tcPr>
            <w:tcW w:w="1003" w:type="dxa"/>
            <w:tcBorders>
              <w:top w:val="nil"/>
              <w:left w:val="single" w:sz="4" w:space="0" w:color="auto"/>
              <w:bottom w:val="single" w:sz="4" w:space="0" w:color="auto"/>
              <w:right w:val="single" w:sz="4" w:space="0" w:color="auto"/>
            </w:tcBorders>
            <w:vAlign w:val="bottom"/>
            <w:hideMark/>
          </w:tcPr>
          <w:p w14:paraId="7627AD7C"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1</w:t>
            </w:r>
          </w:p>
        </w:tc>
        <w:tc>
          <w:tcPr>
            <w:tcW w:w="2961" w:type="dxa"/>
            <w:tcBorders>
              <w:top w:val="nil"/>
              <w:left w:val="nil"/>
              <w:bottom w:val="single" w:sz="4" w:space="0" w:color="auto"/>
              <w:right w:val="single" w:sz="4" w:space="0" w:color="auto"/>
            </w:tcBorders>
            <w:vAlign w:val="bottom"/>
            <w:hideMark/>
          </w:tcPr>
          <w:p w14:paraId="6B3769AD"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COPIADORA MULTIFUNCION DE 45 PPM</w:t>
            </w:r>
          </w:p>
        </w:tc>
        <w:tc>
          <w:tcPr>
            <w:tcW w:w="3261" w:type="dxa"/>
            <w:tcBorders>
              <w:top w:val="nil"/>
              <w:left w:val="nil"/>
              <w:bottom w:val="single" w:sz="4" w:space="0" w:color="auto"/>
              <w:right w:val="single" w:sz="4" w:space="0" w:color="auto"/>
            </w:tcBorders>
            <w:vAlign w:val="bottom"/>
            <w:hideMark/>
          </w:tcPr>
          <w:p w14:paraId="47DE06F6"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DEPARTAMENTO REGISTRO DEL ESTADO FAMILIAR</w:t>
            </w:r>
          </w:p>
        </w:tc>
        <w:tc>
          <w:tcPr>
            <w:tcW w:w="1275" w:type="dxa"/>
            <w:tcBorders>
              <w:top w:val="nil"/>
              <w:left w:val="nil"/>
              <w:bottom w:val="single" w:sz="4" w:space="0" w:color="auto"/>
              <w:right w:val="single" w:sz="4" w:space="0" w:color="auto"/>
            </w:tcBorders>
            <w:vAlign w:val="bottom"/>
            <w:hideMark/>
          </w:tcPr>
          <w:p w14:paraId="2BBDE19C"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$ 0.0149</w:t>
            </w:r>
          </w:p>
          <w:p w14:paraId="2E84FA23"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(IVA incluido)</w:t>
            </w:r>
          </w:p>
        </w:tc>
        <w:tc>
          <w:tcPr>
            <w:tcW w:w="0" w:type="auto"/>
            <w:vMerge/>
            <w:tcBorders>
              <w:top w:val="nil"/>
              <w:left w:val="single" w:sz="4" w:space="0" w:color="auto"/>
              <w:bottom w:val="single" w:sz="4" w:space="0" w:color="000000"/>
              <w:right w:val="single" w:sz="4" w:space="0" w:color="auto"/>
            </w:tcBorders>
            <w:vAlign w:val="center"/>
            <w:hideMark/>
          </w:tcPr>
          <w:p w14:paraId="3E7CC9BC"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r>
      <w:tr w:rsidR="00CD6D30" w:rsidRPr="00CD6D30" w14:paraId="2081A660" w14:textId="77777777" w:rsidTr="00D92E0A">
        <w:trPr>
          <w:trHeight w:val="385"/>
          <w:jc w:val="center"/>
        </w:trPr>
        <w:tc>
          <w:tcPr>
            <w:tcW w:w="1003" w:type="dxa"/>
            <w:tcBorders>
              <w:top w:val="nil"/>
              <w:left w:val="single" w:sz="4" w:space="0" w:color="auto"/>
              <w:bottom w:val="single" w:sz="4" w:space="0" w:color="auto"/>
              <w:right w:val="single" w:sz="4" w:space="0" w:color="auto"/>
            </w:tcBorders>
            <w:vAlign w:val="bottom"/>
            <w:hideMark/>
          </w:tcPr>
          <w:p w14:paraId="388C6042"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1</w:t>
            </w:r>
          </w:p>
        </w:tc>
        <w:tc>
          <w:tcPr>
            <w:tcW w:w="2961" w:type="dxa"/>
            <w:tcBorders>
              <w:top w:val="nil"/>
              <w:left w:val="nil"/>
              <w:bottom w:val="single" w:sz="4" w:space="0" w:color="auto"/>
              <w:right w:val="single" w:sz="4" w:space="0" w:color="auto"/>
            </w:tcBorders>
            <w:vAlign w:val="bottom"/>
            <w:hideMark/>
          </w:tcPr>
          <w:p w14:paraId="7C55878F"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IMPRESORA DE PRODUCCION BLANCO Y NEGRO - DE 95 PPM </w:t>
            </w:r>
          </w:p>
        </w:tc>
        <w:tc>
          <w:tcPr>
            <w:tcW w:w="3261" w:type="dxa"/>
            <w:tcBorders>
              <w:top w:val="nil"/>
              <w:left w:val="nil"/>
              <w:bottom w:val="single" w:sz="4" w:space="0" w:color="auto"/>
              <w:right w:val="single" w:sz="4" w:space="0" w:color="auto"/>
            </w:tcBorders>
            <w:vAlign w:val="bottom"/>
            <w:hideMark/>
          </w:tcPr>
          <w:p w14:paraId="783E7301"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DEPARTAMENTO CUENTAS CORRIENTES</w:t>
            </w:r>
          </w:p>
        </w:tc>
        <w:tc>
          <w:tcPr>
            <w:tcW w:w="1275" w:type="dxa"/>
            <w:tcBorders>
              <w:top w:val="nil"/>
              <w:left w:val="nil"/>
              <w:bottom w:val="single" w:sz="4" w:space="0" w:color="auto"/>
              <w:right w:val="single" w:sz="4" w:space="0" w:color="auto"/>
            </w:tcBorders>
            <w:vAlign w:val="bottom"/>
            <w:hideMark/>
          </w:tcPr>
          <w:p w14:paraId="0ECEE986"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$ 0.0149 </w:t>
            </w:r>
          </w:p>
          <w:p w14:paraId="32E16C68"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(IVA incluido)</w:t>
            </w:r>
          </w:p>
        </w:tc>
        <w:tc>
          <w:tcPr>
            <w:tcW w:w="0" w:type="auto"/>
            <w:vMerge/>
            <w:tcBorders>
              <w:top w:val="nil"/>
              <w:left w:val="single" w:sz="4" w:space="0" w:color="auto"/>
              <w:bottom w:val="single" w:sz="4" w:space="0" w:color="000000"/>
              <w:right w:val="single" w:sz="4" w:space="0" w:color="auto"/>
            </w:tcBorders>
            <w:vAlign w:val="center"/>
            <w:hideMark/>
          </w:tcPr>
          <w:p w14:paraId="0D08AA80"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r>
      <w:tr w:rsidR="00CD6D30" w:rsidRPr="00CD6D30" w14:paraId="6F226473" w14:textId="77777777" w:rsidTr="00D92E0A">
        <w:trPr>
          <w:trHeight w:val="422"/>
          <w:jc w:val="center"/>
        </w:trPr>
        <w:tc>
          <w:tcPr>
            <w:tcW w:w="1003" w:type="dxa"/>
            <w:tcBorders>
              <w:top w:val="nil"/>
              <w:left w:val="single" w:sz="4" w:space="0" w:color="auto"/>
              <w:bottom w:val="single" w:sz="4" w:space="0" w:color="auto"/>
              <w:right w:val="single" w:sz="4" w:space="0" w:color="auto"/>
            </w:tcBorders>
            <w:vAlign w:val="bottom"/>
            <w:hideMark/>
          </w:tcPr>
          <w:p w14:paraId="28D87B5B"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4</w:t>
            </w:r>
          </w:p>
        </w:tc>
        <w:tc>
          <w:tcPr>
            <w:tcW w:w="2961" w:type="dxa"/>
            <w:tcBorders>
              <w:top w:val="nil"/>
              <w:left w:val="nil"/>
              <w:bottom w:val="single" w:sz="4" w:space="0" w:color="auto"/>
              <w:right w:val="single" w:sz="4" w:space="0" w:color="auto"/>
            </w:tcBorders>
            <w:vAlign w:val="bottom"/>
            <w:hideMark/>
          </w:tcPr>
          <w:p w14:paraId="14011AAB"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IMPRESORAS - MODELO PHASER 3610 DE 47 PPM.</w:t>
            </w:r>
          </w:p>
        </w:tc>
        <w:tc>
          <w:tcPr>
            <w:tcW w:w="3261" w:type="dxa"/>
            <w:tcBorders>
              <w:top w:val="nil"/>
              <w:left w:val="nil"/>
              <w:bottom w:val="single" w:sz="4" w:space="0" w:color="auto"/>
              <w:right w:val="single" w:sz="4" w:space="0" w:color="auto"/>
            </w:tcBorders>
            <w:vAlign w:val="bottom"/>
            <w:hideMark/>
          </w:tcPr>
          <w:p w14:paraId="0968C5FA"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DEPARTAMENTO CUENTAS CORRIENTES</w:t>
            </w:r>
          </w:p>
        </w:tc>
        <w:tc>
          <w:tcPr>
            <w:tcW w:w="1275" w:type="dxa"/>
            <w:tcBorders>
              <w:top w:val="nil"/>
              <w:left w:val="nil"/>
              <w:bottom w:val="single" w:sz="4" w:space="0" w:color="auto"/>
              <w:right w:val="single" w:sz="4" w:space="0" w:color="auto"/>
            </w:tcBorders>
            <w:vAlign w:val="bottom"/>
            <w:hideMark/>
          </w:tcPr>
          <w:p w14:paraId="137FAF9C"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$ 0.0194 </w:t>
            </w:r>
          </w:p>
          <w:p w14:paraId="2480B875"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(IVA incluido)</w:t>
            </w:r>
          </w:p>
        </w:tc>
        <w:tc>
          <w:tcPr>
            <w:tcW w:w="0" w:type="auto"/>
            <w:vMerge/>
            <w:tcBorders>
              <w:top w:val="nil"/>
              <w:left w:val="single" w:sz="4" w:space="0" w:color="auto"/>
              <w:bottom w:val="single" w:sz="4" w:space="0" w:color="000000"/>
              <w:right w:val="single" w:sz="4" w:space="0" w:color="auto"/>
            </w:tcBorders>
            <w:vAlign w:val="center"/>
            <w:hideMark/>
          </w:tcPr>
          <w:p w14:paraId="79313099"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r>
      <w:tr w:rsidR="00CD6D30" w:rsidRPr="00CD6D30" w14:paraId="090C4709" w14:textId="77777777" w:rsidTr="00D92E0A">
        <w:trPr>
          <w:trHeight w:val="411"/>
          <w:jc w:val="center"/>
        </w:trPr>
        <w:tc>
          <w:tcPr>
            <w:tcW w:w="1003" w:type="dxa"/>
            <w:tcBorders>
              <w:top w:val="nil"/>
              <w:left w:val="single" w:sz="4" w:space="0" w:color="auto"/>
              <w:bottom w:val="single" w:sz="4" w:space="0" w:color="auto"/>
              <w:right w:val="single" w:sz="4" w:space="0" w:color="auto"/>
            </w:tcBorders>
            <w:vAlign w:val="bottom"/>
            <w:hideMark/>
          </w:tcPr>
          <w:p w14:paraId="15748E2F"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1</w:t>
            </w:r>
          </w:p>
        </w:tc>
        <w:tc>
          <w:tcPr>
            <w:tcW w:w="2961" w:type="dxa"/>
            <w:tcBorders>
              <w:top w:val="nil"/>
              <w:left w:val="nil"/>
              <w:bottom w:val="single" w:sz="4" w:space="0" w:color="auto"/>
              <w:right w:val="single" w:sz="4" w:space="0" w:color="auto"/>
            </w:tcBorders>
            <w:vAlign w:val="bottom"/>
            <w:hideMark/>
          </w:tcPr>
          <w:p w14:paraId="337F6509"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COPIADORA MULTIFUNCION DE 47 PPM</w:t>
            </w:r>
          </w:p>
        </w:tc>
        <w:tc>
          <w:tcPr>
            <w:tcW w:w="3261" w:type="dxa"/>
            <w:tcBorders>
              <w:top w:val="nil"/>
              <w:left w:val="nil"/>
              <w:bottom w:val="single" w:sz="4" w:space="0" w:color="auto"/>
              <w:right w:val="single" w:sz="4" w:space="0" w:color="auto"/>
            </w:tcBorders>
            <w:vAlign w:val="bottom"/>
            <w:hideMark/>
          </w:tcPr>
          <w:p w14:paraId="3953DA72"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ADMINISTRACION TRIBUTARIA MUNICIPAL</w:t>
            </w:r>
          </w:p>
        </w:tc>
        <w:tc>
          <w:tcPr>
            <w:tcW w:w="1275" w:type="dxa"/>
            <w:tcBorders>
              <w:top w:val="nil"/>
              <w:left w:val="nil"/>
              <w:bottom w:val="single" w:sz="4" w:space="0" w:color="auto"/>
              <w:right w:val="single" w:sz="4" w:space="0" w:color="auto"/>
            </w:tcBorders>
            <w:vAlign w:val="bottom"/>
            <w:hideMark/>
          </w:tcPr>
          <w:p w14:paraId="60F00886"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 xml:space="preserve">$ 0.0194 </w:t>
            </w:r>
          </w:p>
          <w:p w14:paraId="7383F6F6" w14:textId="77777777" w:rsidR="00CD6D30" w:rsidRPr="00CD6D30" w:rsidRDefault="00CD6D30" w:rsidP="00CD6D30">
            <w:pPr>
              <w:spacing w:line="240" w:lineRule="auto"/>
              <w:jc w:val="center"/>
              <w:rPr>
                <w:rFonts w:ascii="Times New Roman" w:eastAsia="Calibri" w:hAnsi="Times New Roman" w:cs="Times New Roman"/>
                <w:b/>
                <w:bCs/>
                <w:color w:val="000000"/>
                <w:sz w:val="18"/>
                <w:szCs w:val="24"/>
                <w:lang w:val="es-SV" w:eastAsia="es-SV"/>
              </w:rPr>
            </w:pPr>
            <w:r w:rsidRPr="00CD6D30">
              <w:rPr>
                <w:rFonts w:ascii="Times New Roman" w:eastAsia="Calibri" w:hAnsi="Times New Roman" w:cs="Times New Roman"/>
                <w:b/>
                <w:bCs/>
                <w:color w:val="000000"/>
                <w:sz w:val="18"/>
                <w:szCs w:val="24"/>
                <w:lang w:val="es-SV" w:eastAsia="es-SV"/>
              </w:rPr>
              <w:t>(IVA incluido)</w:t>
            </w:r>
          </w:p>
        </w:tc>
        <w:tc>
          <w:tcPr>
            <w:tcW w:w="0" w:type="auto"/>
            <w:vMerge/>
            <w:tcBorders>
              <w:top w:val="nil"/>
              <w:left w:val="single" w:sz="4" w:space="0" w:color="auto"/>
              <w:bottom w:val="single" w:sz="4" w:space="0" w:color="000000"/>
              <w:right w:val="single" w:sz="4" w:space="0" w:color="auto"/>
            </w:tcBorders>
            <w:vAlign w:val="center"/>
            <w:hideMark/>
          </w:tcPr>
          <w:p w14:paraId="28A625FE" w14:textId="77777777" w:rsidR="00CD6D30" w:rsidRPr="00CD6D30" w:rsidRDefault="00CD6D30" w:rsidP="00CD6D30">
            <w:pPr>
              <w:spacing w:line="240" w:lineRule="auto"/>
              <w:rPr>
                <w:rFonts w:ascii="Times New Roman" w:eastAsia="Calibri" w:hAnsi="Times New Roman" w:cs="Times New Roman"/>
                <w:b/>
                <w:bCs/>
                <w:color w:val="000000"/>
                <w:sz w:val="18"/>
                <w:szCs w:val="24"/>
                <w:lang w:val="es-SV" w:eastAsia="es-SV"/>
              </w:rPr>
            </w:pPr>
          </w:p>
        </w:tc>
      </w:tr>
    </w:tbl>
    <w:p w14:paraId="370DDBDE" w14:textId="77777777" w:rsidR="00CD6D30" w:rsidRPr="00CD6D30" w:rsidRDefault="00CD6D30" w:rsidP="00CD6D30">
      <w:pPr>
        <w:spacing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sz w:val="28"/>
          <w:szCs w:val="28"/>
          <w:lang w:val="es-SV"/>
        </w:rPr>
        <w:t xml:space="preserve">En vista que el servicio de arrendamiento de los equipos multifunción, producción, y modelo </w:t>
      </w:r>
      <w:proofErr w:type="spellStart"/>
      <w:r w:rsidRPr="00CD6D30">
        <w:rPr>
          <w:rFonts w:ascii="Times New Roman" w:eastAsia="Calibri" w:hAnsi="Times New Roman" w:cs="Times New Roman"/>
          <w:sz w:val="28"/>
          <w:szCs w:val="28"/>
          <w:lang w:val="es-SV"/>
        </w:rPr>
        <w:t>phaser</w:t>
      </w:r>
      <w:proofErr w:type="spellEnd"/>
      <w:r w:rsidRPr="00CD6D30">
        <w:rPr>
          <w:rFonts w:ascii="Times New Roman" w:eastAsia="Calibri" w:hAnsi="Times New Roman" w:cs="Times New Roman"/>
          <w:sz w:val="28"/>
          <w:szCs w:val="28"/>
          <w:lang w:val="es-SV"/>
        </w:rPr>
        <w:t xml:space="preserve">, anteriormente detallados, son indispensables, para el desarrollo de las actividades que realizan cada una de las Dependencias antes mencionadas, se vuelve necesario su adquisición y el pago del </w:t>
      </w:r>
      <w:proofErr w:type="gramStart"/>
      <w:r w:rsidRPr="00CD6D30">
        <w:rPr>
          <w:rFonts w:ascii="Times New Roman" w:eastAsia="Calibri" w:hAnsi="Times New Roman" w:cs="Times New Roman"/>
          <w:sz w:val="28"/>
          <w:szCs w:val="28"/>
          <w:lang w:val="es-SV"/>
        </w:rPr>
        <w:t>mismo.-</w:t>
      </w:r>
      <w:proofErr w:type="gramEnd"/>
      <w:r w:rsidRPr="00CD6D30">
        <w:rPr>
          <w:rFonts w:ascii="Times New Roman" w:eastAsia="Calibri" w:hAnsi="Times New Roman" w:cs="Times New Roman"/>
          <w:sz w:val="28"/>
          <w:szCs w:val="28"/>
          <w:lang w:val="es-SV"/>
        </w:rPr>
        <w:t xml:space="preserve"> Se ha emitido la Orden de Compra No. 40335 de fecha 30/09/2020, por un valor de </w:t>
      </w:r>
      <w:r w:rsidRPr="00CD6D30">
        <w:rPr>
          <w:rFonts w:ascii="Times New Roman" w:eastAsia="Calibri" w:hAnsi="Times New Roman" w:cs="Times New Roman"/>
          <w:b/>
          <w:bCs/>
          <w:sz w:val="28"/>
          <w:szCs w:val="28"/>
          <w:lang w:val="es-SV"/>
        </w:rPr>
        <w:t>$2,247.75</w:t>
      </w:r>
      <w:r w:rsidRPr="00CD6D30">
        <w:rPr>
          <w:rFonts w:ascii="Times New Roman" w:eastAsia="Calibri" w:hAnsi="Times New Roman" w:cs="Times New Roman"/>
          <w:sz w:val="28"/>
          <w:szCs w:val="28"/>
          <w:lang w:val="es-SV"/>
        </w:rPr>
        <w:t xml:space="preserve"> correspondiente al mes de octubre de 2020, para continuar el proceso de adquisición de los servicios con la Empresa antes </w:t>
      </w:r>
      <w:proofErr w:type="gramStart"/>
      <w:r w:rsidRPr="00CD6D30">
        <w:rPr>
          <w:rFonts w:ascii="Times New Roman" w:eastAsia="Calibri" w:hAnsi="Times New Roman" w:cs="Times New Roman"/>
          <w:sz w:val="28"/>
          <w:szCs w:val="28"/>
          <w:lang w:val="es-SV"/>
        </w:rPr>
        <w:t>mencionada.-</w:t>
      </w:r>
      <w:proofErr w:type="gramEnd"/>
      <w:r w:rsidRPr="00CD6D30">
        <w:rPr>
          <w:rFonts w:ascii="Times New Roman" w:eastAsia="Calibri" w:hAnsi="Times New Roman" w:cs="Times New Roman"/>
          <w:sz w:val="28"/>
          <w:szCs w:val="28"/>
          <w:lang w:val="es-SV"/>
        </w:rPr>
        <w:t xml:space="preserve"> Por lo antes expuesto solicita Acuerdo Municipal.- Se tiene copia de Acuerdo Municipal antes referenciado, certificación de asignación presupuestaria; y </w:t>
      </w:r>
      <w:r w:rsidRPr="00CD6D30">
        <w:rPr>
          <w:rFonts w:ascii="Times New Roman" w:eastAsia="Calibri" w:hAnsi="Times New Roman" w:cs="Times New Roman"/>
          <w:sz w:val="28"/>
          <w:szCs w:val="28"/>
          <w:lang w:val="es-SV"/>
        </w:rPr>
        <w:lastRenderedPageBreak/>
        <w:t>Orden de Compra No. 40335 de fecha 30/09/2020.- Con el aval de los señores Concejales Dr. José Oswaldo Granados; y Lic. Eneida Vanessa Ramírez</w:t>
      </w:r>
      <w:r w:rsidRPr="00CD6D30">
        <w:rPr>
          <w:rFonts w:ascii="Times New Roman" w:eastAsia="Calibri" w:hAnsi="Times New Roman" w:cs="Times New Roman"/>
          <w:sz w:val="28"/>
          <w:szCs w:val="28"/>
        </w:rPr>
        <w:t>.-</w:t>
      </w:r>
      <w:r w:rsidRPr="00CD6D30">
        <w:rPr>
          <w:rFonts w:ascii="Times New Roman" w:eastAsia="Times New Roman" w:hAnsi="Times New Roman" w:cs="Times New Roman"/>
          <w:color w:val="000000"/>
          <w:sz w:val="28"/>
          <w:szCs w:val="28"/>
          <w:lang w:val="es-ES" w:eastAsia="es-ES"/>
        </w:rPr>
        <w:t xml:space="preserve">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Times New Roman" w:eastAsia="Times New Roman" w:hAnsi="Times New Roman" w:cs="Times New Roman"/>
          <w:sz w:val="28"/>
          <w:szCs w:val="28"/>
          <w:lang w:val="es-ES" w:eastAsia="es-ES"/>
        </w:rPr>
        <w:t xml:space="preserve">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w:t>
      </w:r>
      <w:r w:rsidRPr="00CD6D30">
        <w:rPr>
          <w:rFonts w:ascii="Times New Roman" w:eastAsia="Calibri" w:hAnsi="Times New Roman" w:cs="Times New Roman"/>
          <w:sz w:val="28"/>
          <w:szCs w:val="28"/>
        </w:rPr>
        <w:t xml:space="preserve"> </w:t>
      </w:r>
      <w:r w:rsidRPr="00CD6D30">
        <w:rPr>
          <w:rFonts w:ascii="Times New Roman" w:eastAsia="Times New Roman" w:hAnsi="Times New Roman" w:cs="Times New Roman"/>
          <w:b/>
          <w:bCs/>
          <w:sz w:val="28"/>
          <w:szCs w:val="28"/>
          <w:lang w:val="es-ES" w:eastAsia="es-ES"/>
        </w:rPr>
        <w:t xml:space="preserve">ACUERDA: </w:t>
      </w:r>
      <w:r w:rsidRPr="00CD6D30">
        <w:rPr>
          <w:rFonts w:ascii="Times New Roman" w:eastAsia="Calibri" w:hAnsi="Times New Roman" w:cs="Times New Roman"/>
          <w:sz w:val="28"/>
          <w:szCs w:val="28"/>
        </w:rPr>
        <w:t xml:space="preserve">Autorizar de fondo propios la erogación de </w:t>
      </w:r>
      <w:r w:rsidRPr="00CD6D30">
        <w:rPr>
          <w:rFonts w:ascii="Times New Roman" w:eastAsia="Calibri" w:hAnsi="Times New Roman" w:cs="Times New Roman"/>
          <w:b/>
          <w:bCs/>
          <w:sz w:val="28"/>
          <w:szCs w:val="28"/>
        </w:rPr>
        <w:t>$2,247.75</w:t>
      </w:r>
      <w:r w:rsidRPr="00CD6D30">
        <w:rPr>
          <w:rFonts w:ascii="Times New Roman" w:eastAsia="Calibri" w:hAnsi="Times New Roman" w:cs="Times New Roman"/>
          <w:sz w:val="28"/>
          <w:szCs w:val="28"/>
        </w:rPr>
        <w:t xml:space="preserve"> con aplicación a la cifra presupuestaria </w:t>
      </w:r>
      <w:r w:rsidRPr="00CD6D30">
        <w:rPr>
          <w:rFonts w:ascii="Times New Roman" w:eastAsia="Calibri" w:hAnsi="Times New Roman" w:cs="Times New Roman"/>
          <w:b/>
          <w:bCs/>
          <w:sz w:val="28"/>
          <w:szCs w:val="28"/>
        </w:rPr>
        <w:t xml:space="preserve">54316 </w:t>
      </w:r>
      <w:r w:rsidRPr="00CD6D30">
        <w:rPr>
          <w:rFonts w:ascii="Times New Roman" w:eastAsia="Calibri" w:hAnsi="Times New Roman" w:cs="Times New Roman"/>
          <w:sz w:val="28"/>
          <w:szCs w:val="28"/>
        </w:rPr>
        <w:t xml:space="preserve">ARRENDAMIENTO DE BIENES MUEBLES, para pagar a la Empresa </w:t>
      </w:r>
      <w:proofErr w:type="spellStart"/>
      <w:r w:rsidRPr="00CD6D30">
        <w:rPr>
          <w:rFonts w:ascii="Times New Roman" w:eastAsia="Calibri" w:hAnsi="Times New Roman" w:cs="Times New Roman"/>
          <w:sz w:val="28"/>
          <w:szCs w:val="28"/>
        </w:rPr>
        <w:t>Productive</w:t>
      </w:r>
      <w:proofErr w:type="spellEnd"/>
      <w:r w:rsidRPr="00CD6D30">
        <w:rPr>
          <w:rFonts w:ascii="Times New Roman" w:eastAsia="Calibri" w:hAnsi="Times New Roman" w:cs="Times New Roman"/>
          <w:sz w:val="28"/>
          <w:szCs w:val="28"/>
        </w:rPr>
        <w:t xml:space="preserve"> Business </w:t>
      </w:r>
      <w:proofErr w:type="spellStart"/>
      <w:r w:rsidRPr="00CD6D30">
        <w:rPr>
          <w:rFonts w:ascii="Times New Roman" w:eastAsia="Calibri" w:hAnsi="Times New Roman" w:cs="Times New Roman"/>
          <w:sz w:val="28"/>
          <w:szCs w:val="28"/>
        </w:rPr>
        <w:t>Solutions</w:t>
      </w:r>
      <w:proofErr w:type="spellEnd"/>
      <w:r w:rsidRPr="00CD6D30">
        <w:rPr>
          <w:rFonts w:ascii="Times New Roman" w:eastAsia="Calibri" w:hAnsi="Times New Roman" w:cs="Times New Roman"/>
          <w:sz w:val="28"/>
          <w:szCs w:val="28"/>
        </w:rPr>
        <w:t xml:space="preserve"> El Salvador S.A. de C.V. (PBS El Salvador S.A. de C.V.) (Lic. Ernesto Orlando Guevara Alvarenga), el servicio de arrendamiento de 3 equipos multifunción de 25 PPM, 1 copiadora multifunción de 45 PPM, 1 impresora de producción B/N de 95 PPM, 4 impresoras </w:t>
      </w:r>
      <w:proofErr w:type="spellStart"/>
      <w:r w:rsidRPr="00CD6D30">
        <w:rPr>
          <w:rFonts w:ascii="Times New Roman" w:eastAsia="Calibri" w:hAnsi="Times New Roman" w:cs="Times New Roman"/>
          <w:sz w:val="28"/>
          <w:szCs w:val="28"/>
        </w:rPr>
        <w:t>phaser</w:t>
      </w:r>
      <w:proofErr w:type="spellEnd"/>
      <w:r w:rsidRPr="00CD6D30">
        <w:rPr>
          <w:rFonts w:ascii="Times New Roman" w:eastAsia="Calibri" w:hAnsi="Times New Roman" w:cs="Times New Roman"/>
          <w:sz w:val="28"/>
          <w:szCs w:val="28"/>
        </w:rPr>
        <w:t xml:space="preserve"> 3610 de 47 PPM, 1 copiadora multifuncional de 47 PMM, para el procesamiento de información en diferentes Dependencias Municipales por un volumen de 127,500 impresiones mensuales en color negro, correspondiente al mes de octubre de 2020, de conformidad a la Orden de Compra No. 40335 de fecha 30/09/2020</w:t>
      </w:r>
      <w:r w:rsidRPr="00CD6D30">
        <w:rPr>
          <w:rFonts w:ascii="Times New Roman" w:eastAsia="Times New Roman" w:hAnsi="Times New Roman" w:cs="Times New Roman"/>
          <w:sz w:val="28"/>
          <w:szCs w:val="28"/>
          <w:lang w:val="es-ES" w:eastAsia="es-ES"/>
        </w:rPr>
        <w:t xml:space="preserve">.- </w:t>
      </w:r>
      <w:r w:rsidRPr="00CD6D30">
        <w:rPr>
          <w:rFonts w:ascii="Times New Roman" w:eastAsia="Times New Roman" w:hAnsi="Times New Roman" w:cs="Times New Roman"/>
          <w:b/>
          <w:bCs/>
          <w:sz w:val="28"/>
          <w:szCs w:val="28"/>
          <w:lang w:val="es-ES" w:eastAsia="es-ES"/>
        </w:rPr>
        <w:t xml:space="preserve">CERTIFÍQUESE </w:t>
      </w:r>
      <w:proofErr w:type="gramStart"/>
      <w:r w:rsidRPr="00CD6D30">
        <w:rPr>
          <w:rFonts w:ascii="Times New Roman" w:eastAsia="Times New Roman" w:hAnsi="Times New Roman" w:cs="Times New Roman"/>
          <w:b/>
          <w:bCs/>
          <w:sz w:val="28"/>
          <w:szCs w:val="28"/>
          <w:lang w:val="es-ES" w:eastAsia="es-ES"/>
        </w:rPr>
        <w:t>Y  NOTIFIQUESE</w:t>
      </w:r>
      <w:proofErr w:type="gramEnd"/>
      <w:r w:rsidRPr="00CD6D30">
        <w:rPr>
          <w:rFonts w:ascii="Times New Roman" w:eastAsia="Times New Roman" w:hAnsi="Times New Roman" w:cs="Times New Roman"/>
          <w:b/>
          <w:bCs/>
          <w:sz w:val="28"/>
          <w:szCs w:val="28"/>
          <w:lang w:val="es-ES" w:eastAsia="es-ES"/>
        </w:rPr>
        <w:t>.-</w:t>
      </w:r>
      <w:r w:rsidRPr="00CD6D30">
        <w:rPr>
          <w:rFonts w:ascii="Times New Roman" w:eastAsia="Times New Roman" w:hAnsi="Times New Roman" w:cs="Times New Roman"/>
          <w:sz w:val="28"/>
          <w:szCs w:val="28"/>
          <w:lang w:val="es-ES" w:eastAsia="es-ES"/>
        </w:rPr>
        <w:t xml:space="preserve">  </w:t>
      </w:r>
      <w:r w:rsidRPr="00CD6D30">
        <w:rPr>
          <w:rFonts w:ascii="Times New Roman" w:eastAsia="Times New Roman" w:hAnsi="Times New Roman" w:cs="Times New Roman"/>
          <w:b/>
          <w:bCs/>
          <w:sz w:val="28"/>
          <w:szCs w:val="28"/>
          <w:lang w:val="es-ES" w:eastAsia="es-ES"/>
        </w:rPr>
        <w:t>ACUERDO NUMERO CUATRO.-</w:t>
      </w:r>
      <w:r w:rsidRPr="00CD6D30">
        <w:rPr>
          <w:rFonts w:ascii="Times New Roman" w:eastAsia="Times New Roman" w:hAnsi="Times New Roman" w:cs="Times New Roman"/>
          <w:sz w:val="28"/>
          <w:szCs w:val="28"/>
          <w:lang w:val="es-ES" w:eastAsia="es-ES"/>
        </w:rPr>
        <w:t xml:space="preserve"> El Concejo Municipal, </w:t>
      </w:r>
      <w:r w:rsidRPr="00CD6D30">
        <w:rPr>
          <w:rFonts w:ascii="Times New Roman" w:eastAsia="Times New Roman" w:hAnsi="Times New Roman" w:cs="Times New Roman"/>
          <w:b/>
          <w:bCs/>
          <w:sz w:val="28"/>
          <w:szCs w:val="28"/>
          <w:lang w:val="es-ES" w:eastAsia="es-ES"/>
        </w:rPr>
        <w:t>CONSIDERANDO:</w:t>
      </w:r>
      <w:r w:rsidRPr="00CD6D30">
        <w:rPr>
          <w:rFonts w:ascii="Times New Roman" w:eastAsia="Times New Roman" w:hAnsi="Times New Roman" w:cs="Times New Roman"/>
          <w:sz w:val="28"/>
          <w:szCs w:val="28"/>
          <w:lang w:val="es-ES" w:eastAsia="es-ES"/>
        </w:rPr>
        <w:t xml:space="preserve"> </w:t>
      </w:r>
      <w:r w:rsidRPr="00CD6D30">
        <w:rPr>
          <w:rFonts w:ascii="Times New Roman" w:eastAsia="Times New Roman" w:hAnsi="Times New Roman" w:cs="Times New Roman"/>
          <w:sz w:val="28"/>
          <w:szCs w:val="28"/>
        </w:rPr>
        <w:t xml:space="preserve">Visto y deliberado el punto del numeral </w:t>
      </w:r>
      <w:r w:rsidRPr="00CD6D30">
        <w:rPr>
          <w:rFonts w:ascii="Times New Roman" w:eastAsia="Times New Roman" w:hAnsi="Times New Roman" w:cs="Times New Roman"/>
          <w:b/>
          <w:bCs/>
          <w:sz w:val="28"/>
          <w:szCs w:val="28"/>
        </w:rPr>
        <w:t>7</w:t>
      </w:r>
      <w:r w:rsidRPr="00CD6D30">
        <w:rPr>
          <w:rFonts w:ascii="Times New Roman" w:eastAsia="Times New Roman" w:hAnsi="Times New Roman" w:cs="Times New Roman"/>
          <w:sz w:val="28"/>
          <w:szCs w:val="28"/>
        </w:rPr>
        <w:t xml:space="preserve"> de la agenda de esta sesión: </w:t>
      </w:r>
      <w:r w:rsidRPr="00CD6D30">
        <w:rPr>
          <w:rFonts w:ascii="Times New Roman" w:eastAsia="Calibri" w:hAnsi="Times New Roman" w:cs="Times New Roman"/>
          <w:sz w:val="28"/>
          <w:szCs w:val="28"/>
        </w:rPr>
        <w:t>Nota de fecha 16/11/2020 enviada por el Ing. Wiliam Noé Claros Vigil Jefe de la UACI de esta Municipalidad, recibida en la Secretaría Municipal el 24/11/2020:</w:t>
      </w:r>
      <w:r w:rsidRPr="00CD6D30">
        <w:rPr>
          <w:rFonts w:ascii="Times New Roman" w:eastAsia="Calibri" w:hAnsi="Times New Roman" w:cs="Times New Roman"/>
        </w:rPr>
        <w:t xml:space="preserve"> </w:t>
      </w:r>
      <w:r w:rsidRPr="00CD6D30">
        <w:rPr>
          <w:rFonts w:ascii="Times New Roman" w:eastAsia="Calibri" w:hAnsi="Times New Roman" w:cs="Times New Roman"/>
          <w:sz w:val="28"/>
          <w:szCs w:val="28"/>
        </w:rPr>
        <w:t xml:space="preserve">De conformidad al Acuerdo Municipal No. 4 acta No. 24 del 22/5/2020 el Concejo Municipal acordó  según numeral 1) autorizar que se continúe adquiriendo el SERVICIO DE INTERNET DEDICADO PARA LOS DEPARTAMENTOS DE TESORERIA Y CONTABILIDAD, PARA CUMPLIR CON LOS REQUERIMIENTOS EXIGIDOS POR LA DIRECCION GENERAL DE CONTABILIDAD GUBERNAMENTAL DEL MINISTERIO DE HACIENDA, CON MOTIVOS DEL SISTEMA DE ADMINISTRACION FINANCIERA MUNICIPAL (SAFIM) CON LA EMPRESA TELEMOVIL EL SALVADOR S.A. DE C.V. (MARCELO JULIO ALEMAN ZAPATA), por un valor mensual de </w:t>
      </w:r>
      <w:r w:rsidRPr="00CD6D30">
        <w:rPr>
          <w:rFonts w:ascii="Times New Roman" w:eastAsia="Calibri" w:hAnsi="Times New Roman" w:cs="Times New Roman"/>
          <w:b/>
          <w:bCs/>
          <w:sz w:val="28"/>
          <w:szCs w:val="28"/>
        </w:rPr>
        <w:t>$637.20</w:t>
      </w:r>
      <w:r w:rsidRPr="00CD6D30">
        <w:rPr>
          <w:rFonts w:ascii="Times New Roman" w:eastAsia="Calibri" w:hAnsi="Times New Roman" w:cs="Times New Roman"/>
          <w:sz w:val="28"/>
          <w:szCs w:val="28"/>
        </w:rPr>
        <w:t xml:space="preserve">, mientras dure la emergencia y la Municipalidad tenga las condiciones normales que le permitan establecer una nueva contratación.- En vista que el servicio de internet dedicado es indispensable, para el desarrollo de las actividades que realizan los Departamentos de Tesorería y Contabilidad, para darle cumplimiento a los requerimientos que exige el Ministerio de Hacienda con motivo del Sistema de Administración Financiera Municipal (SAFIM), se vuelve necesario su adquisición y el pago del mismo.- Se ha emitido la Orden de Compra No. 40334 de fecha 30 de septiembre de 2020, por </w:t>
      </w:r>
      <w:r w:rsidRPr="00CD6D30">
        <w:rPr>
          <w:rFonts w:ascii="Times New Roman" w:eastAsia="Calibri" w:hAnsi="Times New Roman" w:cs="Times New Roman"/>
          <w:b/>
          <w:bCs/>
          <w:sz w:val="28"/>
          <w:szCs w:val="28"/>
        </w:rPr>
        <w:t>$637.20</w:t>
      </w:r>
      <w:r w:rsidRPr="00CD6D30">
        <w:rPr>
          <w:rFonts w:ascii="Times New Roman" w:eastAsia="Calibri" w:hAnsi="Times New Roman" w:cs="Times New Roman"/>
          <w:sz w:val="28"/>
          <w:szCs w:val="28"/>
        </w:rPr>
        <w:t xml:space="preserve"> correspondiente al mes de octubre de 2020, para continuar el proceso de adquisición de los servicios con la Empresa antes </w:t>
      </w:r>
      <w:proofErr w:type="gramStart"/>
      <w:r w:rsidRPr="00CD6D30">
        <w:rPr>
          <w:rFonts w:ascii="Times New Roman" w:eastAsia="Calibri" w:hAnsi="Times New Roman" w:cs="Times New Roman"/>
          <w:sz w:val="28"/>
          <w:szCs w:val="28"/>
        </w:rPr>
        <w:t>mencionada.-</w:t>
      </w:r>
      <w:proofErr w:type="gramEnd"/>
      <w:r w:rsidRPr="00CD6D30">
        <w:rPr>
          <w:rFonts w:ascii="Times New Roman" w:eastAsia="Calibri" w:hAnsi="Times New Roman" w:cs="Times New Roman"/>
          <w:sz w:val="28"/>
          <w:szCs w:val="28"/>
        </w:rPr>
        <w:t xml:space="preserve"> Por lo antes </w:t>
      </w:r>
      <w:r w:rsidRPr="00CD6D30">
        <w:rPr>
          <w:rFonts w:ascii="Times New Roman" w:eastAsia="Calibri" w:hAnsi="Times New Roman" w:cs="Times New Roman"/>
          <w:sz w:val="28"/>
          <w:szCs w:val="28"/>
        </w:rPr>
        <w:lastRenderedPageBreak/>
        <w:t>expuesto solicita Acuerdo Municipal.- Se tiene copia de Acuerdo Municipal antes referenciado, certificación de asignación presupuestaria; y orden de Compra No. 40334 de fecha 30 de septiembre de 2020.- Con el aval de los señores Síndico Municipal Lic. José Ebanan Quintanilla Gómez; y Concejal señor Rafael Antonio Argueta.- 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Times New Roman" w:eastAsia="Times New Roman" w:hAnsi="Times New Roman" w:cs="Times New Roman"/>
          <w:sz w:val="28"/>
          <w:szCs w:val="28"/>
          <w:lang w:val="es-ES" w:eastAsia="es-ES"/>
        </w:rPr>
        <w:t xml:space="preserve">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 </w:t>
      </w:r>
      <w:r w:rsidRPr="00CD6D30">
        <w:rPr>
          <w:rFonts w:ascii="Times New Roman" w:eastAsia="Times New Roman" w:hAnsi="Times New Roman" w:cs="Times New Roman"/>
          <w:b/>
          <w:bCs/>
          <w:sz w:val="28"/>
          <w:szCs w:val="28"/>
          <w:lang w:val="es-ES" w:eastAsia="es-ES"/>
        </w:rPr>
        <w:t xml:space="preserve">ACUERDA: </w:t>
      </w:r>
      <w:r w:rsidRPr="00CD6D30">
        <w:rPr>
          <w:rFonts w:ascii="Times New Roman" w:eastAsia="Calibri" w:hAnsi="Times New Roman" w:cs="Times New Roman"/>
          <w:sz w:val="28"/>
          <w:szCs w:val="28"/>
        </w:rPr>
        <w:t xml:space="preserve">Autorizar de fondos propios la erogación de </w:t>
      </w:r>
      <w:r w:rsidRPr="00CD6D30">
        <w:rPr>
          <w:rFonts w:ascii="Times New Roman" w:eastAsia="Calibri" w:hAnsi="Times New Roman" w:cs="Times New Roman"/>
          <w:b/>
          <w:bCs/>
          <w:sz w:val="28"/>
          <w:szCs w:val="28"/>
        </w:rPr>
        <w:t>$637.20</w:t>
      </w:r>
      <w:r w:rsidRPr="00CD6D30">
        <w:rPr>
          <w:rFonts w:ascii="Times New Roman" w:eastAsia="Calibri" w:hAnsi="Times New Roman" w:cs="Times New Roman"/>
          <w:sz w:val="28"/>
          <w:szCs w:val="28"/>
        </w:rPr>
        <w:t xml:space="preserve"> con aplicación a la cifra presupuestaria </w:t>
      </w:r>
      <w:r w:rsidRPr="00CD6D30">
        <w:rPr>
          <w:rFonts w:ascii="Times New Roman" w:eastAsia="Calibri" w:hAnsi="Times New Roman" w:cs="Times New Roman"/>
          <w:b/>
          <w:bCs/>
          <w:sz w:val="28"/>
          <w:szCs w:val="28"/>
        </w:rPr>
        <w:t>54203</w:t>
      </w:r>
      <w:r w:rsidRPr="00CD6D30">
        <w:rPr>
          <w:rFonts w:ascii="Times New Roman" w:eastAsia="Calibri" w:hAnsi="Times New Roman" w:cs="Times New Roman"/>
          <w:sz w:val="28"/>
          <w:szCs w:val="28"/>
        </w:rPr>
        <w:t>-SERVICIOS DE TELECOMUNICACIONES, para pagar a la Empresa TELEMOVIL EL SALVADOR S.A. DE C.V. (MARCELO JULIO ALEMAN ZAPATA), EL SERVICIO DE INTERNET DEDICADO PARA LOS DEPARTAMENTOS DE TESORERIA Y CONTABILIDAD, PARA CUMPLIR CON LOS REQUERIMIENTOS EXIGIDOS POR LA DIRECCION GENERAL DE CONTABILIDAD GUBERNAMENTAL DEL MINISTERIO DE HACIENDA, CON MOTIVOS DEL SISTEMA DE ADMINISTRACION FINANCIERA MUNICIPAL (SAFIM), correspondiente al mes de octubre de 2020, de conformidad a la Orden de Compra No. 40334 de fecha 30 de septiembre de 2020.</w:t>
      </w:r>
      <w:r w:rsidRPr="00CD6D30">
        <w:rPr>
          <w:rFonts w:ascii="Times New Roman" w:eastAsia="Calibri" w:hAnsi="Times New Roman" w:cs="Times New Roman"/>
          <w:color w:val="000000"/>
          <w:sz w:val="28"/>
          <w:szCs w:val="28"/>
          <w:lang w:val="es-SV"/>
        </w:rPr>
        <w:t>-</w:t>
      </w:r>
      <w:r w:rsidRPr="00CD6D30">
        <w:rPr>
          <w:rFonts w:ascii="Times New Roman" w:eastAsia="Calibri" w:hAnsi="Times New Roman" w:cs="Times New Roman"/>
          <w:sz w:val="28"/>
          <w:szCs w:val="28"/>
          <w:lang w:val="es-ES"/>
        </w:rPr>
        <w:t xml:space="preserve"> </w:t>
      </w:r>
      <w:r w:rsidRPr="00CD6D30">
        <w:rPr>
          <w:rFonts w:ascii="Times New Roman" w:eastAsia="Times New Roman" w:hAnsi="Times New Roman" w:cs="Times New Roman"/>
          <w:b/>
          <w:bCs/>
          <w:sz w:val="28"/>
          <w:szCs w:val="28"/>
          <w:lang w:val="es-ES" w:eastAsia="es-ES"/>
        </w:rPr>
        <w:t xml:space="preserve">CERTIFÍQUESE Y </w:t>
      </w:r>
      <w:proofErr w:type="gramStart"/>
      <w:r w:rsidRPr="00CD6D30">
        <w:rPr>
          <w:rFonts w:ascii="Times New Roman" w:eastAsia="Times New Roman" w:hAnsi="Times New Roman" w:cs="Times New Roman"/>
          <w:b/>
          <w:bCs/>
          <w:sz w:val="28"/>
          <w:szCs w:val="28"/>
          <w:lang w:val="es-ES" w:eastAsia="es-ES"/>
        </w:rPr>
        <w:t>NOTIFIQUESE.-</w:t>
      </w:r>
      <w:proofErr w:type="gramEnd"/>
      <w:r w:rsidRPr="00CD6D30">
        <w:rPr>
          <w:rFonts w:ascii="Times New Roman" w:eastAsia="Times New Roman" w:hAnsi="Times New Roman" w:cs="Times New Roman"/>
          <w:b/>
          <w:bCs/>
          <w:sz w:val="28"/>
          <w:szCs w:val="28"/>
          <w:lang w:val="es-ES" w:eastAsia="es-ES"/>
        </w:rPr>
        <w:t xml:space="preserve">     ACUERDO NUMERO CINCO.-</w:t>
      </w:r>
      <w:r w:rsidRPr="00CD6D30">
        <w:rPr>
          <w:rFonts w:ascii="Times New Roman" w:eastAsia="Calibri" w:hAnsi="Times New Roman" w:cs="Times New Roman"/>
          <w:sz w:val="28"/>
          <w:szCs w:val="28"/>
        </w:rPr>
        <w:t xml:space="preserve"> </w:t>
      </w:r>
      <w:r w:rsidRPr="00CD6D30">
        <w:rPr>
          <w:rFonts w:ascii="Times New Roman" w:eastAsia="Times New Roman" w:hAnsi="Times New Roman" w:cs="Times New Roman"/>
          <w:sz w:val="28"/>
          <w:szCs w:val="28"/>
          <w:lang w:val="es-ES" w:eastAsia="es-ES"/>
        </w:rPr>
        <w:t xml:space="preserve">El Concejo Municipal, </w:t>
      </w:r>
      <w:r w:rsidRPr="00CD6D30">
        <w:rPr>
          <w:rFonts w:ascii="Times New Roman" w:eastAsia="Times New Roman" w:hAnsi="Times New Roman" w:cs="Times New Roman"/>
          <w:b/>
          <w:bCs/>
          <w:sz w:val="28"/>
          <w:szCs w:val="28"/>
          <w:lang w:val="es-ES" w:eastAsia="es-ES"/>
        </w:rPr>
        <w:t xml:space="preserve">CONSIDERANDO: </w:t>
      </w:r>
      <w:r w:rsidRPr="00CD6D30">
        <w:rPr>
          <w:rFonts w:ascii="Times New Roman" w:eastAsia="Times New Roman" w:hAnsi="Times New Roman" w:cs="Times New Roman"/>
          <w:sz w:val="28"/>
          <w:szCs w:val="28"/>
        </w:rPr>
        <w:t xml:space="preserve">Visto y deliberado el punto del numeral </w:t>
      </w:r>
      <w:r w:rsidRPr="00CD6D30">
        <w:rPr>
          <w:rFonts w:ascii="Times New Roman" w:eastAsia="Times New Roman" w:hAnsi="Times New Roman" w:cs="Times New Roman"/>
          <w:b/>
          <w:bCs/>
          <w:sz w:val="28"/>
          <w:szCs w:val="28"/>
        </w:rPr>
        <w:t>8</w:t>
      </w:r>
      <w:r w:rsidRPr="00CD6D30">
        <w:rPr>
          <w:rFonts w:ascii="Times New Roman" w:eastAsia="Times New Roman" w:hAnsi="Times New Roman" w:cs="Times New Roman"/>
          <w:sz w:val="28"/>
          <w:szCs w:val="28"/>
        </w:rPr>
        <w:t xml:space="preserve"> de la agenda de esta sesión: </w:t>
      </w:r>
      <w:r w:rsidRPr="00CD6D30">
        <w:rPr>
          <w:rFonts w:ascii="Times New Roman" w:eastAsia="Calibri" w:hAnsi="Times New Roman" w:cs="Times New Roman"/>
          <w:sz w:val="28"/>
          <w:szCs w:val="28"/>
          <w:lang w:val="es-SV"/>
        </w:rPr>
        <w:t>Nota de fecha 16/11/2020 enviada por el Ing. Wiliam Noé Claros Vigil Jefe de la UACI de esta Municipalidad, recibida en la Secretaría Municipal el 24/11/2020:</w:t>
      </w:r>
      <w:r w:rsidRPr="00CD6D30">
        <w:rPr>
          <w:rFonts w:ascii="Times New Roman" w:eastAsia="Calibri" w:hAnsi="Times New Roman" w:cs="Times New Roman"/>
          <w:lang w:val="es-SV"/>
        </w:rPr>
        <w:t xml:space="preserve">  </w:t>
      </w:r>
      <w:r w:rsidRPr="00CD6D30">
        <w:rPr>
          <w:rFonts w:ascii="Times New Roman" w:eastAsia="Calibri" w:hAnsi="Times New Roman" w:cs="Times New Roman"/>
          <w:sz w:val="28"/>
          <w:szCs w:val="28"/>
          <w:lang w:val="es-SV"/>
        </w:rPr>
        <w:t xml:space="preserve">De conformidad al Acuerdo Municipal No. 2 acta No. 25 del 25/05/2020 el Concejo Municipal acordó según numeral 2) autorizar seguir adquiriendo los servicios con la Empresa Conectividad y Comunicaciones de El Salvador S. A. de C.V. (Conective S.A. de C.V.) (Ing. José Abilio Lazo Romero) por </w:t>
      </w:r>
      <w:r w:rsidRPr="00CD6D30">
        <w:rPr>
          <w:rFonts w:ascii="Times New Roman" w:eastAsia="Calibri" w:hAnsi="Times New Roman" w:cs="Times New Roman"/>
          <w:b/>
          <w:bCs/>
          <w:sz w:val="28"/>
          <w:szCs w:val="28"/>
          <w:lang w:val="es-SV"/>
        </w:rPr>
        <w:t>$1,416.10</w:t>
      </w:r>
      <w:r w:rsidRPr="00CD6D30">
        <w:rPr>
          <w:rFonts w:ascii="Times New Roman" w:eastAsia="Calibri" w:hAnsi="Times New Roman" w:cs="Times New Roman"/>
          <w:sz w:val="28"/>
          <w:szCs w:val="28"/>
          <w:lang w:val="es-SV"/>
        </w:rPr>
        <w:t xml:space="preserve"> por el periodo mientras dure la emergencia, que se detalla:  </w:t>
      </w:r>
    </w:p>
    <w:tbl>
      <w:tblPr>
        <w:tblW w:w="9930" w:type="dxa"/>
        <w:jc w:val="center"/>
        <w:tblCellMar>
          <w:left w:w="70" w:type="dxa"/>
          <w:right w:w="70" w:type="dxa"/>
        </w:tblCellMar>
        <w:tblLook w:val="04A0" w:firstRow="1" w:lastRow="0" w:firstColumn="1" w:lastColumn="0" w:noHBand="0" w:noVBand="1"/>
      </w:tblPr>
      <w:tblGrid>
        <w:gridCol w:w="8642"/>
        <w:gridCol w:w="160"/>
        <w:gridCol w:w="1110"/>
        <w:gridCol w:w="18"/>
      </w:tblGrid>
      <w:tr w:rsidR="00CD6D30" w:rsidRPr="00CD6D30" w14:paraId="2B9CB4D4" w14:textId="77777777" w:rsidTr="00D92E0A">
        <w:trPr>
          <w:gridAfter w:val="1"/>
          <w:wAfter w:w="18" w:type="dxa"/>
          <w:trHeight w:val="465"/>
          <w:jc w:val="center"/>
        </w:trPr>
        <w:tc>
          <w:tcPr>
            <w:tcW w:w="991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9B8A4F3" w14:textId="77777777" w:rsidR="00CD6D30" w:rsidRPr="00CD6D30" w:rsidRDefault="00CD6D30" w:rsidP="00CD6D30">
            <w:pPr>
              <w:spacing w:line="240" w:lineRule="auto"/>
              <w:rPr>
                <w:rFonts w:ascii="Times New Roman" w:eastAsia="Calibri" w:hAnsi="Times New Roman" w:cs="Times New Roman"/>
                <w:b/>
                <w:color w:val="000000"/>
                <w:sz w:val="20"/>
                <w:szCs w:val="20"/>
                <w:lang w:val="es-SV"/>
              </w:rPr>
            </w:pPr>
            <w:r w:rsidRPr="00CD6D30">
              <w:rPr>
                <w:rFonts w:ascii="Times New Roman" w:eastAsia="Calibri" w:hAnsi="Times New Roman" w:cs="Times New Roman"/>
                <w:b/>
                <w:color w:val="000000"/>
                <w:sz w:val="20"/>
                <w:szCs w:val="20"/>
                <w:lang w:val="es-SV"/>
              </w:rPr>
              <w:t xml:space="preserve">Conectividad y Comunicaciones de El Salvador S. A. de C.V. (CONECTIVE S.A. DE C.V.) (Ing. </w:t>
            </w:r>
            <w:proofErr w:type="spellStart"/>
            <w:r w:rsidRPr="00CD6D30">
              <w:rPr>
                <w:rFonts w:ascii="Times New Roman" w:eastAsia="Calibri" w:hAnsi="Times New Roman" w:cs="Times New Roman"/>
                <w:b/>
                <w:color w:val="000000"/>
                <w:sz w:val="20"/>
                <w:szCs w:val="20"/>
                <w:lang w:val="es-SV"/>
              </w:rPr>
              <w:t>Jose</w:t>
            </w:r>
            <w:proofErr w:type="spellEnd"/>
            <w:r w:rsidRPr="00CD6D30">
              <w:rPr>
                <w:rFonts w:ascii="Times New Roman" w:eastAsia="Calibri" w:hAnsi="Times New Roman" w:cs="Times New Roman"/>
                <w:b/>
                <w:color w:val="000000"/>
                <w:sz w:val="20"/>
                <w:szCs w:val="20"/>
                <w:lang w:val="es-SV"/>
              </w:rPr>
              <w:t xml:space="preserve"> Abilio Lazo Romero)</w:t>
            </w:r>
          </w:p>
        </w:tc>
      </w:tr>
      <w:tr w:rsidR="00CD6D30" w:rsidRPr="00CD6D30" w14:paraId="306754AF" w14:textId="77777777" w:rsidTr="00D92E0A">
        <w:trPr>
          <w:gridAfter w:val="1"/>
          <w:wAfter w:w="18" w:type="dxa"/>
          <w:trHeight w:val="465"/>
          <w:jc w:val="center"/>
        </w:trPr>
        <w:tc>
          <w:tcPr>
            <w:tcW w:w="8642" w:type="dxa"/>
            <w:tcBorders>
              <w:top w:val="single" w:sz="4" w:space="0" w:color="auto"/>
              <w:left w:val="single" w:sz="4" w:space="0" w:color="auto"/>
              <w:bottom w:val="single" w:sz="4" w:space="0" w:color="auto"/>
              <w:right w:val="single" w:sz="4" w:space="0" w:color="auto"/>
            </w:tcBorders>
            <w:shd w:val="clear" w:color="auto" w:fill="auto"/>
            <w:vAlign w:val="bottom"/>
          </w:tcPr>
          <w:p w14:paraId="35D1E57C" w14:textId="77777777" w:rsidR="00CD6D30" w:rsidRPr="00CD6D30" w:rsidRDefault="00CD6D30" w:rsidP="00CD6D30">
            <w:pPr>
              <w:spacing w:line="240" w:lineRule="auto"/>
              <w:rPr>
                <w:rFonts w:ascii="Times New Roman" w:eastAsia="Calibri" w:hAnsi="Times New Roman" w:cs="Times New Roman"/>
                <w:color w:val="000000"/>
                <w:sz w:val="20"/>
                <w:szCs w:val="20"/>
                <w:lang w:val="es-SV" w:eastAsia="es-SV"/>
              </w:rPr>
            </w:pPr>
            <w:r w:rsidRPr="00CD6D30">
              <w:rPr>
                <w:rFonts w:ascii="Times New Roman" w:eastAsia="Calibri" w:hAnsi="Times New Roman" w:cs="Times New Roman"/>
                <w:color w:val="000000"/>
                <w:sz w:val="20"/>
                <w:szCs w:val="20"/>
                <w:lang w:val="es-SV" w:eastAsia="es-SV"/>
              </w:rPr>
              <w:t>DESCRIPCION</w:t>
            </w:r>
          </w:p>
        </w:tc>
        <w:tc>
          <w:tcPr>
            <w:tcW w:w="1270" w:type="dxa"/>
            <w:gridSpan w:val="2"/>
            <w:tcBorders>
              <w:top w:val="single" w:sz="4" w:space="0" w:color="auto"/>
              <w:left w:val="single" w:sz="4" w:space="0" w:color="auto"/>
              <w:bottom w:val="single" w:sz="4" w:space="0" w:color="auto"/>
              <w:right w:val="single" w:sz="4" w:space="0" w:color="auto"/>
            </w:tcBorders>
          </w:tcPr>
          <w:p w14:paraId="505D8FED" w14:textId="77777777" w:rsidR="00CD6D30" w:rsidRPr="00CD6D30" w:rsidRDefault="00CD6D30" w:rsidP="00CD6D30">
            <w:pPr>
              <w:spacing w:line="240" w:lineRule="auto"/>
              <w:rPr>
                <w:rFonts w:ascii="Times New Roman" w:eastAsia="Calibri" w:hAnsi="Times New Roman" w:cs="Times New Roman"/>
                <w:color w:val="000000"/>
                <w:sz w:val="20"/>
                <w:szCs w:val="20"/>
                <w:lang w:val="es-SV" w:eastAsia="es-SV"/>
              </w:rPr>
            </w:pPr>
            <w:r w:rsidRPr="00CD6D30">
              <w:rPr>
                <w:rFonts w:ascii="Times New Roman" w:eastAsia="Calibri" w:hAnsi="Times New Roman" w:cs="Times New Roman"/>
                <w:color w:val="000000"/>
                <w:sz w:val="20"/>
                <w:szCs w:val="20"/>
                <w:lang w:val="es-SV" w:eastAsia="es-SV"/>
              </w:rPr>
              <w:t>CUOTA MENSUAL</w:t>
            </w:r>
          </w:p>
        </w:tc>
      </w:tr>
      <w:tr w:rsidR="00CD6D30" w:rsidRPr="00CD6D30" w14:paraId="17A80316" w14:textId="77777777" w:rsidTr="00D92E0A">
        <w:trPr>
          <w:trHeight w:val="307"/>
          <w:jc w:val="center"/>
        </w:trPr>
        <w:tc>
          <w:tcPr>
            <w:tcW w:w="8642" w:type="dxa"/>
            <w:tcBorders>
              <w:top w:val="nil"/>
              <w:left w:val="single" w:sz="4" w:space="0" w:color="auto"/>
              <w:bottom w:val="single" w:sz="4" w:space="0" w:color="auto"/>
              <w:right w:val="single" w:sz="4" w:space="0" w:color="auto"/>
            </w:tcBorders>
            <w:shd w:val="clear" w:color="auto" w:fill="auto"/>
            <w:vAlign w:val="bottom"/>
          </w:tcPr>
          <w:p w14:paraId="07289266" w14:textId="77777777" w:rsidR="00CD6D30" w:rsidRPr="00CD6D30" w:rsidRDefault="00CD6D30" w:rsidP="00CD6D30">
            <w:pPr>
              <w:spacing w:line="240" w:lineRule="auto"/>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54203- SERVICIOS DE TELECOMUNICACIONES</w:t>
            </w:r>
          </w:p>
        </w:tc>
        <w:tc>
          <w:tcPr>
            <w:tcW w:w="160" w:type="dxa"/>
            <w:tcBorders>
              <w:top w:val="nil"/>
              <w:left w:val="single" w:sz="4" w:space="0" w:color="auto"/>
              <w:bottom w:val="single" w:sz="4" w:space="0" w:color="auto"/>
              <w:right w:val="single" w:sz="4" w:space="0" w:color="auto"/>
            </w:tcBorders>
          </w:tcPr>
          <w:p w14:paraId="3A84F7D8" w14:textId="77777777" w:rsidR="00CD6D30" w:rsidRPr="00CD6D30" w:rsidRDefault="00CD6D30" w:rsidP="00CD6D30">
            <w:pPr>
              <w:spacing w:line="240" w:lineRule="auto"/>
              <w:rPr>
                <w:rFonts w:ascii="Times New Roman" w:eastAsia="Calibri" w:hAnsi="Times New Roman" w:cs="Times New Roman"/>
                <w:b/>
                <w:bCs/>
                <w:color w:val="000000"/>
                <w:sz w:val="20"/>
                <w:szCs w:val="20"/>
                <w:lang w:val="es-SV" w:eastAsia="es-SV"/>
              </w:rPr>
            </w:pPr>
          </w:p>
        </w:tc>
        <w:tc>
          <w:tcPr>
            <w:tcW w:w="1128" w:type="dxa"/>
            <w:gridSpan w:val="2"/>
            <w:tcBorders>
              <w:top w:val="nil"/>
              <w:left w:val="single" w:sz="4" w:space="0" w:color="auto"/>
              <w:bottom w:val="single" w:sz="4" w:space="0" w:color="auto"/>
              <w:right w:val="single" w:sz="4" w:space="0" w:color="auto"/>
            </w:tcBorders>
          </w:tcPr>
          <w:p w14:paraId="1A24FA6E" w14:textId="77777777" w:rsidR="00CD6D30" w:rsidRPr="00CD6D30" w:rsidRDefault="00CD6D30" w:rsidP="00CD6D30">
            <w:pPr>
              <w:spacing w:line="240" w:lineRule="auto"/>
              <w:rPr>
                <w:rFonts w:ascii="Times New Roman" w:eastAsia="Calibri" w:hAnsi="Times New Roman" w:cs="Times New Roman"/>
                <w:b/>
                <w:bCs/>
                <w:color w:val="000000"/>
                <w:sz w:val="20"/>
                <w:szCs w:val="20"/>
                <w:lang w:val="es-SV" w:eastAsia="es-SV"/>
              </w:rPr>
            </w:pPr>
          </w:p>
        </w:tc>
      </w:tr>
      <w:tr w:rsidR="00CD6D30" w:rsidRPr="00CD6D30" w14:paraId="00E40D42" w14:textId="77777777" w:rsidTr="00D92E0A">
        <w:trPr>
          <w:gridAfter w:val="1"/>
          <w:wAfter w:w="18" w:type="dxa"/>
          <w:trHeight w:val="461"/>
          <w:jc w:val="center"/>
        </w:trPr>
        <w:tc>
          <w:tcPr>
            <w:tcW w:w="8642" w:type="dxa"/>
            <w:tcBorders>
              <w:top w:val="nil"/>
              <w:left w:val="single" w:sz="4" w:space="0" w:color="auto"/>
              <w:bottom w:val="single" w:sz="4" w:space="0" w:color="auto"/>
              <w:right w:val="single" w:sz="4" w:space="0" w:color="auto"/>
            </w:tcBorders>
            <w:shd w:val="clear" w:color="auto" w:fill="auto"/>
            <w:vAlign w:val="bottom"/>
            <w:hideMark/>
          </w:tcPr>
          <w:p w14:paraId="238B3484"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SERVICIO DE INTERNET DE 10 MBPS DE BAJADA Y 10 DE SUBIDA: SECRETARIA MUNICIPAL DE LA FAMILIA-SECCION FORMACION OCUPACIONAL/ UNIDAD MUNICIPAL DE LA MUJER/ UNIDAD MUNICIPAL DE PREVENCION DE LA VIOLENCIA</w:t>
            </w:r>
          </w:p>
        </w:tc>
        <w:tc>
          <w:tcPr>
            <w:tcW w:w="1270" w:type="dxa"/>
            <w:gridSpan w:val="2"/>
            <w:tcBorders>
              <w:top w:val="nil"/>
              <w:left w:val="single" w:sz="4" w:space="0" w:color="auto"/>
              <w:bottom w:val="single" w:sz="4" w:space="0" w:color="auto"/>
              <w:right w:val="single" w:sz="4" w:space="0" w:color="auto"/>
            </w:tcBorders>
            <w:shd w:val="clear" w:color="auto" w:fill="auto"/>
          </w:tcPr>
          <w:p w14:paraId="2E6A7768"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p>
          <w:p w14:paraId="4573A740"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$ 82.70</w:t>
            </w:r>
          </w:p>
        </w:tc>
      </w:tr>
      <w:tr w:rsidR="00CD6D30" w:rsidRPr="00CD6D30" w14:paraId="398DB7A1" w14:textId="77777777" w:rsidTr="00D92E0A">
        <w:trPr>
          <w:gridAfter w:val="1"/>
          <w:wAfter w:w="18" w:type="dxa"/>
          <w:trHeight w:val="566"/>
          <w:jc w:val="center"/>
        </w:trPr>
        <w:tc>
          <w:tcPr>
            <w:tcW w:w="8642" w:type="dxa"/>
            <w:tcBorders>
              <w:top w:val="nil"/>
              <w:left w:val="single" w:sz="4" w:space="0" w:color="auto"/>
              <w:bottom w:val="single" w:sz="4" w:space="0" w:color="auto"/>
              <w:right w:val="single" w:sz="4" w:space="0" w:color="auto"/>
            </w:tcBorders>
            <w:shd w:val="clear" w:color="auto" w:fill="auto"/>
            <w:vAlign w:val="bottom"/>
            <w:hideMark/>
          </w:tcPr>
          <w:p w14:paraId="47DD49A2"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SERVICIO DE 20 MBPS ENLACE DE DATOS DEDICADOS: SECRETARIA MUNICIPAL DE LA FAMILIA-SECCION FORMACION OCUPACIONAL/ UNIDAD MUNICIPAL DE LA MUJER/ UNIDAD MUNICIPAL DE PREVENCION DE LA VIOLENCIA</w:t>
            </w:r>
          </w:p>
        </w:tc>
        <w:tc>
          <w:tcPr>
            <w:tcW w:w="1270" w:type="dxa"/>
            <w:gridSpan w:val="2"/>
            <w:tcBorders>
              <w:top w:val="nil"/>
              <w:left w:val="single" w:sz="4" w:space="0" w:color="auto"/>
              <w:bottom w:val="single" w:sz="4" w:space="0" w:color="auto"/>
              <w:right w:val="single" w:sz="4" w:space="0" w:color="auto"/>
            </w:tcBorders>
            <w:shd w:val="clear" w:color="auto" w:fill="auto"/>
          </w:tcPr>
          <w:p w14:paraId="0F5EAF96"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p>
          <w:p w14:paraId="3E82C35E"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xml:space="preserve">$ 141.60 </w:t>
            </w:r>
          </w:p>
        </w:tc>
      </w:tr>
      <w:tr w:rsidR="00CD6D30" w:rsidRPr="00CD6D30" w14:paraId="73D28CF9" w14:textId="77777777" w:rsidTr="00D92E0A">
        <w:trPr>
          <w:gridAfter w:val="1"/>
          <w:wAfter w:w="18" w:type="dxa"/>
          <w:trHeight w:val="300"/>
          <w:jc w:val="center"/>
        </w:trPr>
        <w:tc>
          <w:tcPr>
            <w:tcW w:w="8642" w:type="dxa"/>
            <w:tcBorders>
              <w:top w:val="nil"/>
              <w:left w:val="single" w:sz="4" w:space="0" w:color="auto"/>
              <w:bottom w:val="single" w:sz="4" w:space="0" w:color="auto"/>
              <w:right w:val="single" w:sz="4" w:space="0" w:color="auto"/>
            </w:tcBorders>
            <w:shd w:val="clear" w:color="auto" w:fill="auto"/>
            <w:vAlign w:val="bottom"/>
            <w:hideMark/>
          </w:tcPr>
          <w:p w14:paraId="0CCA6419"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lastRenderedPageBreak/>
              <w:t>SERVICIO DE INTERNET DE 50 MBPS DEDICADO EN PALACIO MUNICIPAL</w:t>
            </w:r>
          </w:p>
        </w:tc>
        <w:tc>
          <w:tcPr>
            <w:tcW w:w="1270" w:type="dxa"/>
            <w:gridSpan w:val="2"/>
            <w:tcBorders>
              <w:top w:val="nil"/>
              <w:left w:val="single" w:sz="4" w:space="0" w:color="auto"/>
              <w:bottom w:val="single" w:sz="4" w:space="0" w:color="auto"/>
              <w:right w:val="single" w:sz="4" w:space="0" w:color="auto"/>
            </w:tcBorders>
            <w:shd w:val="clear" w:color="auto" w:fill="auto"/>
          </w:tcPr>
          <w:p w14:paraId="4B6EC6EF"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$ 413.00</w:t>
            </w:r>
          </w:p>
        </w:tc>
      </w:tr>
      <w:tr w:rsidR="00CD6D30" w:rsidRPr="00CD6D30" w14:paraId="6A31E71A" w14:textId="77777777" w:rsidTr="00D92E0A">
        <w:trPr>
          <w:gridAfter w:val="1"/>
          <w:wAfter w:w="18" w:type="dxa"/>
          <w:trHeight w:val="287"/>
          <w:jc w:val="center"/>
        </w:trPr>
        <w:tc>
          <w:tcPr>
            <w:tcW w:w="8642" w:type="dxa"/>
            <w:tcBorders>
              <w:top w:val="nil"/>
              <w:left w:val="single" w:sz="4" w:space="0" w:color="auto"/>
              <w:bottom w:val="single" w:sz="4" w:space="0" w:color="auto"/>
              <w:right w:val="single" w:sz="4" w:space="0" w:color="auto"/>
            </w:tcBorders>
            <w:shd w:val="clear" w:color="auto" w:fill="auto"/>
            <w:vAlign w:val="bottom"/>
            <w:hideMark/>
          </w:tcPr>
          <w:p w14:paraId="6F77179A"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SERVICIO DE INTERNET DE 40 MBPS DEDICADOS EN CENTRO DE GOBIERNO MUNICIPAL</w:t>
            </w:r>
          </w:p>
        </w:tc>
        <w:tc>
          <w:tcPr>
            <w:tcW w:w="1270" w:type="dxa"/>
            <w:gridSpan w:val="2"/>
            <w:tcBorders>
              <w:top w:val="nil"/>
              <w:left w:val="single" w:sz="4" w:space="0" w:color="auto"/>
              <w:bottom w:val="single" w:sz="4" w:space="0" w:color="auto"/>
              <w:right w:val="single" w:sz="4" w:space="0" w:color="auto"/>
            </w:tcBorders>
            <w:shd w:val="clear" w:color="auto" w:fill="auto"/>
          </w:tcPr>
          <w:p w14:paraId="46D1658F"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$ 330.40</w:t>
            </w:r>
          </w:p>
        </w:tc>
      </w:tr>
      <w:tr w:rsidR="00CD6D30" w:rsidRPr="00CD6D30" w14:paraId="66AC2F64" w14:textId="77777777" w:rsidTr="00D92E0A">
        <w:trPr>
          <w:gridAfter w:val="1"/>
          <w:wAfter w:w="18" w:type="dxa"/>
          <w:trHeight w:val="1080"/>
          <w:jc w:val="center"/>
        </w:trPr>
        <w:tc>
          <w:tcPr>
            <w:tcW w:w="8642" w:type="dxa"/>
            <w:tcBorders>
              <w:top w:val="nil"/>
              <w:left w:val="single" w:sz="4" w:space="0" w:color="auto"/>
              <w:bottom w:val="single" w:sz="4" w:space="0" w:color="auto"/>
              <w:right w:val="single" w:sz="4" w:space="0" w:color="auto"/>
            </w:tcBorders>
            <w:shd w:val="clear" w:color="auto" w:fill="auto"/>
            <w:vAlign w:val="bottom"/>
            <w:hideMark/>
          </w:tcPr>
          <w:p w14:paraId="177BCD94"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xml:space="preserve">SERVICIO DE ENLACE DE DATOS - 40 MBPS: PALACIO MUNICIPAL A CENTRO DE GOBIERNO MUNICIPAL- RESPALDO VIA RADIO ENLACE- ENLACE DE DATOS DEL DEPARTAMENTO DE INGENIERIA A REGISTRO DEL ESTADO FAMILIAR EN CENTRO DE GOBIERNO MUNICIPAL- INSTALACION DE ADMINISTRADOR RB 2011 EN CENTRO DE GOBIERNO MUNICIPAL E INSTALACION DE 1 SWITCH CRS 125- 24G- 1S IN DE MIKROTIK EN EL DEPARTAMENTO REGISTRO DEL ESTADO FAMILIAR EN EL CENTRO DE GOBIERNO MUNICIPAL </w:t>
            </w:r>
          </w:p>
        </w:tc>
        <w:tc>
          <w:tcPr>
            <w:tcW w:w="1270" w:type="dxa"/>
            <w:gridSpan w:val="2"/>
            <w:tcBorders>
              <w:top w:val="nil"/>
              <w:left w:val="single" w:sz="4" w:space="0" w:color="auto"/>
              <w:bottom w:val="single" w:sz="4" w:space="0" w:color="auto"/>
              <w:right w:val="single" w:sz="4" w:space="0" w:color="auto"/>
            </w:tcBorders>
            <w:shd w:val="clear" w:color="auto" w:fill="auto"/>
          </w:tcPr>
          <w:p w14:paraId="038A6748"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p>
          <w:p w14:paraId="6FA8F7B1"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p>
          <w:p w14:paraId="40332687"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p>
          <w:p w14:paraId="0559F22C"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xml:space="preserve">$ 377.60 </w:t>
            </w:r>
          </w:p>
        </w:tc>
      </w:tr>
      <w:tr w:rsidR="00CD6D30" w:rsidRPr="00CD6D30" w14:paraId="6E6B167A" w14:textId="77777777" w:rsidTr="00D92E0A">
        <w:trPr>
          <w:gridAfter w:val="1"/>
          <w:wAfter w:w="18" w:type="dxa"/>
          <w:trHeight w:val="279"/>
          <w:jc w:val="center"/>
        </w:trPr>
        <w:tc>
          <w:tcPr>
            <w:tcW w:w="8642" w:type="dxa"/>
            <w:tcBorders>
              <w:top w:val="nil"/>
              <w:left w:val="single" w:sz="4" w:space="0" w:color="auto"/>
              <w:bottom w:val="single" w:sz="4" w:space="0" w:color="auto"/>
              <w:right w:val="single" w:sz="4" w:space="0" w:color="auto"/>
            </w:tcBorders>
            <w:shd w:val="clear" w:color="auto" w:fill="auto"/>
            <w:vAlign w:val="bottom"/>
          </w:tcPr>
          <w:p w14:paraId="76A2EC03"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SERVICIO DE ENLACE DE DATOS DE 10 MBPS EN DEPARTAMENTO MERCADO MUNICIPAL</w:t>
            </w:r>
          </w:p>
        </w:tc>
        <w:tc>
          <w:tcPr>
            <w:tcW w:w="1270" w:type="dxa"/>
            <w:gridSpan w:val="2"/>
            <w:tcBorders>
              <w:top w:val="nil"/>
              <w:left w:val="single" w:sz="4" w:space="0" w:color="auto"/>
              <w:bottom w:val="single" w:sz="4" w:space="0" w:color="auto"/>
              <w:right w:val="single" w:sz="4" w:space="0" w:color="auto"/>
            </w:tcBorders>
            <w:shd w:val="clear" w:color="auto" w:fill="auto"/>
          </w:tcPr>
          <w:p w14:paraId="63452360"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$ 70.80</w:t>
            </w:r>
          </w:p>
        </w:tc>
      </w:tr>
      <w:tr w:rsidR="00CD6D30" w:rsidRPr="00CD6D30" w14:paraId="7AD713FF" w14:textId="77777777" w:rsidTr="00D92E0A">
        <w:trPr>
          <w:gridAfter w:val="1"/>
          <w:wAfter w:w="18" w:type="dxa"/>
          <w:trHeight w:val="74"/>
          <w:jc w:val="center"/>
        </w:trPr>
        <w:tc>
          <w:tcPr>
            <w:tcW w:w="8642" w:type="dxa"/>
            <w:tcBorders>
              <w:top w:val="nil"/>
              <w:left w:val="single" w:sz="4" w:space="0" w:color="auto"/>
              <w:bottom w:val="single" w:sz="4" w:space="0" w:color="auto"/>
              <w:right w:val="single" w:sz="4" w:space="0" w:color="auto"/>
            </w:tcBorders>
            <w:shd w:val="clear" w:color="auto" w:fill="auto"/>
            <w:vAlign w:val="bottom"/>
          </w:tcPr>
          <w:p w14:paraId="1D4A4926"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TOTAL</w:t>
            </w:r>
          </w:p>
        </w:tc>
        <w:tc>
          <w:tcPr>
            <w:tcW w:w="1270" w:type="dxa"/>
            <w:gridSpan w:val="2"/>
            <w:tcBorders>
              <w:top w:val="nil"/>
              <w:left w:val="single" w:sz="4" w:space="0" w:color="auto"/>
              <w:bottom w:val="single" w:sz="4" w:space="0" w:color="auto"/>
              <w:right w:val="single" w:sz="4" w:space="0" w:color="auto"/>
            </w:tcBorders>
            <w:shd w:val="clear" w:color="auto" w:fill="auto"/>
          </w:tcPr>
          <w:p w14:paraId="45E4EFFA" w14:textId="77777777" w:rsidR="00CD6D30" w:rsidRPr="00CD6D30" w:rsidRDefault="00CD6D30" w:rsidP="00CD6D30">
            <w:pPr>
              <w:spacing w:line="240" w:lineRule="auto"/>
              <w:jc w:val="both"/>
              <w:rPr>
                <w:rFonts w:ascii="Times New Roman" w:eastAsia="Calibri" w:hAnsi="Times New Roman" w:cs="Times New Roman"/>
                <w:b/>
                <w:bCs/>
                <w:color w:val="000000"/>
                <w:sz w:val="20"/>
                <w:szCs w:val="20"/>
                <w:lang w:val="es-SV" w:eastAsia="es-SV"/>
              </w:rPr>
            </w:pPr>
            <w:r w:rsidRPr="00CD6D30">
              <w:rPr>
                <w:rFonts w:ascii="Times New Roman" w:eastAsia="Calibri" w:hAnsi="Times New Roman" w:cs="Times New Roman"/>
                <w:b/>
                <w:bCs/>
                <w:color w:val="000000"/>
                <w:sz w:val="20"/>
                <w:szCs w:val="20"/>
                <w:lang w:val="es-SV" w:eastAsia="es-SV"/>
              </w:rPr>
              <w:t>$ 1,416.10</w:t>
            </w:r>
          </w:p>
        </w:tc>
      </w:tr>
    </w:tbl>
    <w:p w14:paraId="28271719" w14:textId="77777777" w:rsidR="00CD6D30" w:rsidRPr="00CD6D30" w:rsidRDefault="00CD6D30" w:rsidP="00CD6D30">
      <w:pPr>
        <w:spacing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sz w:val="28"/>
          <w:szCs w:val="28"/>
          <w:lang w:val="es-SV"/>
        </w:rPr>
        <w:t xml:space="preserve">En vista que el SERVICIO DE INTERNET, SERVICIO DE ENLACE DE DATOS es indispensable, para el desarrollo de las actividades que realizan cada una de las Dependencias antes mencionadas, se vuelve necesario su adquisición y el pago del </w:t>
      </w:r>
      <w:proofErr w:type="gramStart"/>
      <w:r w:rsidRPr="00CD6D30">
        <w:rPr>
          <w:rFonts w:ascii="Times New Roman" w:eastAsia="Calibri" w:hAnsi="Times New Roman" w:cs="Times New Roman"/>
          <w:sz w:val="28"/>
          <w:szCs w:val="28"/>
          <w:lang w:val="es-SV"/>
        </w:rPr>
        <w:t>mismo.-</w:t>
      </w:r>
      <w:proofErr w:type="gramEnd"/>
      <w:r w:rsidRPr="00CD6D30">
        <w:rPr>
          <w:rFonts w:ascii="Times New Roman" w:eastAsia="Calibri" w:hAnsi="Times New Roman" w:cs="Times New Roman"/>
          <w:sz w:val="28"/>
          <w:szCs w:val="28"/>
          <w:lang w:val="es-SV"/>
        </w:rPr>
        <w:t xml:space="preserve"> Se ha emitido la Orden de Compra No. 40336 de fecha 30/09/2020, por un valor de </w:t>
      </w:r>
      <w:r w:rsidRPr="00CD6D30">
        <w:rPr>
          <w:rFonts w:ascii="Times New Roman" w:eastAsia="Calibri" w:hAnsi="Times New Roman" w:cs="Times New Roman"/>
          <w:b/>
          <w:bCs/>
          <w:sz w:val="28"/>
          <w:szCs w:val="28"/>
          <w:lang w:val="es-SV"/>
        </w:rPr>
        <w:t>$1,416.10</w:t>
      </w:r>
      <w:r w:rsidRPr="00CD6D30">
        <w:rPr>
          <w:rFonts w:ascii="Times New Roman" w:eastAsia="Calibri" w:hAnsi="Times New Roman" w:cs="Times New Roman"/>
          <w:sz w:val="28"/>
          <w:szCs w:val="28"/>
          <w:lang w:val="es-SV"/>
        </w:rPr>
        <w:t xml:space="preserve">, correspondiente al mes de octubre de 2020, para continuar el proceso de adquisición de los servicios con la empresa antes </w:t>
      </w:r>
      <w:proofErr w:type="gramStart"/>
      <w:r w:rsidRPr="00CD6D30">
        <w:rPr>
          <w:rFonts w:ascii="Times New Roman" w:eastAsia="Calibri" w:hAnsi="Times New Roman" w:cs="Times New Roman"/>
          <w:sz w:val="28"/>
          <w:szCs w:val="28"/>
          <w:lang w:val="es-SV"/>
        </w:rPr>
        <w:t>mencionada.-</w:t>
      </w:r>
      <w:proofErr w:type="gramEnd"/>
      <w:r w:rsidRPr="00CD6D30">
        <w:rPr>
          <w:rFonts w:ascii="Times New Roman" w:eastAsia="Calibri" w:hAnsi="Times New Roman" w:cs="Times New Roman"/>
          <w:sz w:val="28"/>
          <w:szCs w:val="28"/>
          <w:lang w:val="es-SV"/>
        </w:rPr>
        <w:t xml:space="preserve"> Por lo antes expuesto solicita Acuerdo Municipal.- Se tiene copia de Acuerdo Municipal antes referenciado, certificación de asignación presupuestaria; y Orden de Compra No. 40336 de fecha 30/09/2020.- Con el aval de los señores Síndico Municipal Lic. José Ebanan Quintanilla Gómez; y Concejal señor Rafael Antonio Argueta.-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Times New Roman" w:eastAsia="Times New Roman" w:hAnsi="Times New Roman" w:cs="Times New Roman"/>
          <w:sz w:val="28"/>
          <w:szCs w:val="28"/>
          <w:lang w:val="es-ES" w:eastAsia="es-ES"/>
        </w:rPr>
        <w:t xml:space="preserve">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w:t>
      </w:r>
      <w:r w:rsidRPr="00CD6D30">
        <w:rPr>
          <w:rFonts w:ascii="Times New Roman" w:eastAsia="Calibri" w:hAnsi="Times New Roman" w:cs="Times New Roman"/>
          <w:sz w:val="28"/>
          <w:szCs w:val="28"/>
        </w:rPr>
        <w:t xml:space="preserve"> </w:t>
      </w:r>
      <w:r w:rsidRPr="00CD6D30">
        <w:rPr>
          <w:rFonts w:ascii="Times New Roman" w:eastAsia="Times New Roman" w:hAnsi="Times New Roman" w:cs="Times New Roman"/>
          <w:b/>
          <w:bCs/>
          <w:sz w:val="28"/>
          <w:szCs w:val="28"/>
          <w:lang w:val="es-ES" w:eastAsia="es-ES"/>
        </w:rPr>
        <w:t xml:space="preserve">ACUERDA: </w:t>
      </w:r>
      <w:r w:rsidRPr="00CD6D30">
        <w:rPr>
          <w:rFonts w:ascii="Times New Roman" w:eastAsia="Calibri" w:hAnsi="Times New Roman" w:cs="Times New Roman"/>
          <w:sz w:val="28"/>
          <w:szCs w:val="28"/>
        </w:rPr>
        <w:t xml:space="preserve">Autorizar de fondo propios la erogación de </w:t>
      </w:r>
      <w:r w:rsidRPr="00CD6D30">
        <w:rPr>
          <w:rFonts w:ascii="Times New Roman" w:eastAsia="Calibri" w:hAnsi="Times New Roman" w:cs="Times New Roman"/>
          <w:b/>
          <w:bCs/>
          <w:sz w:val="28"/>
          <w:szCs w:val="28"/>
        </w:rPr>
        <w:t>$1,416.10</w:t>
      </w:r>
      <w:r w:rsidRPr="00CD6D30">
        <w:rPr>
          <w:rFonts w:ascii="Times New Roman" w:eastAsia="Calibri" w:hAnsi="Times New Roman" w:cs="Times New Roman"/>
          <w:sz w:val="28"/>
          <w:szCs w:val="28"/>
        </w:rPr>
        <w:t xml:space="preserve">, con aplicación a la cifra presupuestaria </w:t>
      </w:r>
      <w:r w:rsidRPr="00CD6D30">
        <w:rPr>
          <w:rFonts w:ascii="Times New Roman" w:eastAsia="Calibri" w:hAnsi="Times New Roman" w:cs="Times New Roman"/>
          <w:b/>
          <w:bCs/>
          <w:sz w:val="28"/>
          <w:szCs w:val="28"/>
        </w:rPr>
        <w:t>54203</w:t>
      </w:r>
      <w:r w:rsidRPr="00CD6D30">
        <w:rPr>
          <w:rFonts w:ascii="Times New Roman" w:eastAsia="Calibri" w:hAnsi="Times New Roman" w:cs="Times New Roman"/>
          <w:sz w:val="28"/>
          <w:szCs w:val="28"/>
        </w:rPr>
        <w:t xml:space="preserve"> SERVICIOS DE TELECOMUNICACIONES, para pagar a la Empresa Conectividad y Comunicaciones de El Salvador S. A. de C.V. (Conective S.A. de C.V.) (Ing. José Abilio Lazo Romero) el SERVICIO DE INTERNET, SERVICIO DE ENLACE DE DATOS, correspondiente al mes de octubre de 2020, de conformidad a la Orden de Compra No. 40336 de fecha 30/09/2020.- </w:t>
      </w:r>
      <w:r w:rsidRPr="00CD6D30">
        <w:rPr>
          <w:rFonts w:ascii="Times New Roman" w:eastAsia="Times New Roman" w:hAnsi="Times New Roman" w:cs="Times New Roman"/>
          <w:b/>
          <w:bCs/>
          <w:sz w:val="28"/>
          <w:szCs w:val="28"/>
          <w:lang w:val="es-ES" w:eastAsia="es-ES"/>
        </w:rPr>
        <w:t xml:space="preserve">     </w:t>
      </w:r>
      <w:r w:rsidRPr="00CD6D30">
        <w:rPr>
          <w:rFonts w:ascii="Times New Roman" w:eastAsia="Times New Roman" w:hAnsi="Times New Roman" w:cs="Times New Roman"/>
          <w:sz w:val="28"/>
          <w:szCs w:val="28"/>
          <w:lang w:val=""/>
        </w:rPr>
        <w:t xml:space="preserve"> </w:t>
      </w:r>
      <w:r w:rsidRPr="00CD6D30">
        <w:rPr>
          <w:rFonts w:ascii="Times New Roman" w:eastAsia="Times New Roman" w:hAnsi="Times New Roman" w:cs="Times New Roman"/>
          <w:b/>
          <w:bCs/>
          <w:sz w:val="28"/>
          <w:szCs w:val="28"/>
          <w:lang w:val="es-ES" w:eastAsia="es-ES"/>
        </w:rPr>
        <w:t>CERTIFÍQUESE Y NOTIFIQUESE.-    ACUERDO NUMERO SEIS.-</w:t>
      </w:r>
      <w:r w:rsidRPr="00CD6D30">
        <w:rPr>
          <w:rFonts w:ascii="Times New Roman" w:eastAsia="Calibri" w:hAnsi="Times New Roman" w:cs="Times New Roman"/>
          <w:sz w:val="28"/>
          <w:szCs w:val="28"/>
        </w:rPr>
        <w:t xml:space="preserve"> </w:t>
      </w:r>
      <w:r w:rsidRPr="00CD6D30">
        <w:rPr>
          <w:rFonts w:ascii="Times New Roman" w:eastAsia="Times New Roman" w:hAnsi="Times New Roman" w:cs="Times New Roman"/>
          <w:sz w:val="28"/>
          <w:szCs w:val="28"/>
          <w:lang w:val="es-ES" w:eastAsia="es-ES"/>
        </w:rPr>
        <w:t xml:space="preserve">El Concejo Municipal, </w:t>
      </w:r>
      <w:r w:rsidRPr="00CD6D30">
        <w:rPr>
          <w:rFonts w:ascii="Times New Roman" w:eastAsia="Times New Roman" w:hAnsi="Times New Roman" w:cs="Times New Roman"/>
          <w:b/>
          <w:bCs/>
          <w:sz w:val="28"/>
          <w:szCs w:val="28"/>
          <w:lang w:val="es-ES" w:eastAsia="es-ES"/>
        </w:rPr>
        <w:t xml:space="preserve">CONSIDERANDO: </w:t>
      </w:r>
      <w:r w:rsidRPr="00CD6D30">
        <w:rPr>
          <w:rFonts w:ascii="Times New Roman" w:eastAsia="Times New Roman" w:hAnsi="Times New Roman" w:cs="Times New Roman"/>
          <w:sz w:val="28"/>
          <w:szCs w:val="28"/>
        </w:rPr>
        <w:t xml:space="preserve">Visto y deliberado el punto del numeral </w:t>
      </w:r>
      <w:r w:rsidRPr="00CD6D30">
        <w:rPr>
          <w:rFonts w:ascii="Times New Roman" w:eastAsia="Times New Roman" w:hAnsi="Times New Roman" w:cs="Times New Roman"/>
          <w:b/>
          <w:bCs/>
          <w:sz w:val="28"/>
          <w:szCs w:val="28"/>
        </w:rPr>
        <w:t>9</w:t>
      </w:r>
      <w:r w:rsidRPr="00CD6D30">
        <w:rPr>
          <w:rFonts w:ascii="Times New Roman" w:eastAsia="Times New Roman" w:hAnsi="Times New Roman" w:cs="Times New Roman"/>
          <w:sz w:val="28"/>
          <w:szCs w:val="28"/>
        </w:rPr>
        <w:t xml:space="preserve"> de la agenda de esta sesión: </w:t>
      </w:r>
      <w:r w:rsidRPr="00CD6D30">
        <w:rPr>
          <w:rFonts w:ascii="Times New Roman" w:eastAsia="Calibri" w:hAnsi="Times New Roman" w:cs="Times New Roman"/>
          <w:sz w:val="28"/>
          <w:szCs w:val="28"/>
        </w:rPr>
        <w:t>Nota de fecha 16/11/2020 enviada por el Ing. Wiliam Noé Claros Vigil Jefe de la UACI de esta Municipalidad, recibida en la Secretaría Municipal el 19/11/2020:</w:t>
      </w:r>
      <w:r w:rsidRPr="00CD6D30">
        <w:rPr>
          <w:rFonts w:ascii="Times New Roman" w:eastAsia="Calibri" w:hAnsi="Times New Roman" w:cs="Times New Roman"/>
        </w:rPr>
        <w:t xml:space="preserve"> </w:t>
      </w:r>
      <w:r w:rsidRPr="00CD6D30">
        <w:rPr>
          <w:rFonts w:ascii="Times New Roman" w:eastAsia="Calibri" w:hAnsi="Times New Roman" w:cs="Times New Roman"/>
          <w:sz w:val="28"/>
          <w:szCs w:val="28"/>
        </w:rPr>
        <w:t xml:space="preserve">Atendiendo solicitud del Sr. Jesús Arnoldo Arauz Navas Jefe del Departamento Mercado Municipal de esta Municipalidad, con el aval del Lic. Carlos Rene Luna Salazar, Gerente General de esta Alcaldía Municipal, se encuentran consideradas las asignaciones para </w:t>
      </w:r>
      <w:r w:rsidRPr="00CD6D30">
        <w:rPr>
          <w:rFonts w:ascii="Times New Roman" w:eastAsia="Calibri" w:hAnsi="Times New Roman" w:cs="Times New Roman"/>
          <w:sz w:val="28"/>
          <w:szCs w:val="28"/>
        </w:rPr>
        <w:lastRenderedPageBreak/>
        <w:t>por libre gestión realizar el proceso denominado “ADQUISICION DE MATERIALES Y PRODUCTOS DIVERSOS, QUE SERAN UTILIZADOS PARA EL DESARROLLO DE ACTIVIDADES Y FUNCIONAMIENTO DEL DEPARTAMENTO MERCADO MUNICIPAL, DE ESTA ALCALDIA MUNICIPAL DE SAN MIGUEL”.- Para lo cual solicita Acuerdo Municipal.- Se tiene certificación de asignación presupuestaria; y solicitud de Requerimiento de Obra, Bien o Servicio.- 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Times New Roman" w:eastAsia="Times New Roman" w:hAnsi="Times New Roman" w:cs="Times New Roman"/>
          <w:sz w:val="28"/>
          <w:szCs w:val="28"/>
          <w:lang w:val="es-ES" w:eastAsia="es-ES"/>
        </w:rPr>
        <w:t xml:space="preserve">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w:t>
      </w:r>
      <w:r w:rsidRPr="00CD6D30">
        <w:rPr>
          <w:rFonts w:ascii="Times New Roman" w:eastAsia="Calibri" w:hAnsi="Times New Roman" w:cs="Times New Roman"/>
          <w:sz w:val="28"/>
          <w:szCs w:val="28"/>
        </w:rPr>
        <w:t xml:space="preserve"> </w:t>
      </w:r>
      <w:r w:rsidRPr="00CD6D30">
        <w:rPr>
          <w:rFonts w:ascii="Times New Roman" w:eastAsia="Times New Roman"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lang w:val="es-SV"/>
        </w:rPr>
        <w:t>1°)</w:t>
      </w:r>
      <w:r w:rsidRPr="00CD6D30">
        <w:rPr>
          <w:rFonts w:ascii="Times New Roman" w:eastAsia="Calibri" w:hAnsi="Times New Roman" w:cs="Times New Roman"/>
          <w:sz w:val="28"/>
          <w:szCs w:val="28"/>
          <w:lang w:val="es-SV"/>
        </w:rPr>
        <w:t xml:space="preserve"> Autorizar ejecutar el proceso LG-86-2020-AMSM “ADQUISICION DE MATERIALES Y PRODUCTOS DIVERSOS, QUE SERAN UTILIZADOS PARA EL DESARROLLO DE ACTIVIDADES Y FUNCIONAMIENTO DEL DEPARTAMENTO MERCADO MUNICIPAL, DE ESTA ALCALDIA MUNICIPAL DE SAN MIGUEL”, que se detalla:</w:t>
      </w:r>
    </w:p>
    <w:tbl>
      <w:tblPr>
        <w:tblW w:w="9776" w:type="dxa"/>
        <w:jc w:val="center"/>
        <w:tblCellMar>
          <w:left w:w="70" w:type="dxa"/>
          <w:right w:w="70" w:type="dxa"/>
        </w:tblCellMar>
        <w:tblLook w:val="04A0" w:firstRow="1" w:lastRow="0" w:firstColumn="1" w:lastColumn="0" w:noHBand="0" w:noVBand="1"/>
      </w:tblPr>
      <w:tblGrid>
        <w:gridCol w:w="1280"/>
        <w:gridCol w:w="1301"/>
        <w:gridCol w:w="5782"/>
        <w:gridCol w:w="1413"/>
      </w:tblGrid>
      <w:tr w:rsidR="00CD6D30" w:rsidRPr="00CD6D30" w14:paraId="354EAAB5" w14:textId="77777777" w:rsidTr="00D92E0A">
        <w:trPr>
          <w:trHeight w:val="467"/>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DDE7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CANTIDAD</w:t>
            </w:r>
          </w:p>
        </w:tc>
        <w:tc>
          <w:tcPr>
            <w:tcW w:w="1267" w:type="dxa"/>
            <w:tcBorders>
              <w:top w:val="single" w:sz="4" w:space="0" w:color="auto"/>
              <w:left w:val="nil"/>
              <w:bottom w:val="single" w:sz="4" w:space="0" w:color="auto"/>
              <w:right w:val="single" w:sz="4" w:space="0" w:color="auto"/>
            </w:tcBorders>
            <w:shd w:val="clear" w:color="auto" w:fill="auto"/>
            <w:vAlign w:val="bottom"/>
            <w:hideMark/>
          </w:tcPr>
          <w:p w14:paraId="6F3D5B6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 DE MEDIDA</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14:paraId="1FE80071"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DESCRIPCION</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2265C54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TOTAL </w:t>
            </w:r>
          </w:p>
        </w:tc>
      </w:tr>
      <w:tr w:rsidR="00CD6D30" w:rsidRPr="00CD6D30" w14:paraId="358CDF19" w14:textId="77777777" w:rsidTr="00D92E0A">
        <w:trPr>
          <w:trHeight w:val="276"/>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25F7C12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2CB93E5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5998AB20"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54104- PRODUCTOS TEXTILES Y VESTUARIOS</w:t>
            </w:r>
          </w:p>
        </w:tc>
        <w:tc>
          <w:tcPr>
            <w:tcW w:w="1417" w:type="dxa"/>
            <w:tcBorders>
              <w:top w:val="nil"/>
              <w:left w:val="nil"/>
              <w:bottom w:val="single" w:sz="4" w:space="0" w:color="auto"/>
              <w:right w:val="single" w:sz="4" w:space="0" w:color="auto"/>
            </w:tcBorders>
            <w:shd w:val="clear" w:color="auto" w:fill="auto"/>
            <w:vAlign w:val="bottom"/>
            <w:hideMark/>
          </w:tcPr>
          <w:p w14:paraId="50E9D49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34CEB2F7" w14:textId="77777777" w:rsidTr="00D92E0A">
        <w:trPr>
          <w:trHeight w:val="36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785797C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30</w:t>
            </w:r>
          </w:p>
        </w:tc>
        <w:tc>
          <w:tcPr>
            <w:tcW w:w="1267" w:type="dxa"/>
            <w:tcBorders>
              <w:top w:val="nil"/>
              <w:left w:val="nil"/>
              <w:bottom w:val="single" w:sz="4" w:space="0" w:color="auto"/>
              <w:right w:val="single" w:sz="4" w:space="0" w:color="auto"/>
            </w:tcBorders>
            <w:shd w:val="clear" w:color="auto" w:fill="auto"/>
            <w:vAlign w:val="bottom"/>
            <w:hideMark/>
          </w:tcPr>
          <w:p w14:paraId="53676585" w14:textId="77777777" w:rsidR="00CD6D30" w:rsidRPr="00CD6D30" w:rsidRDefault="00CD6D30" w:rsidP="00CD6D30">
            <w:pPr>
              <w:keepNext/>
              <w:spacing w:after="0" w:line="240" w:lineRule="auto"/>
              <w:jc w:val="center"/>
              <w:outlineLvl w:val="6"/>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40AE754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CAPA IMPERMEABLE </w:t>
            </w:r>
            <w:proofErr w:type="gramStart"/>
            <w:r w:rsidRPr="00CD6D30">
              <w:rPr>
                <w:rFonts w:ascii="Times New Roman" w:eastAsia="Times New Roman" w:hAnsi="Times New Roman" w:cs="Times New Roman"/>
                <w:b/>
                <w:bCs/>
                <w:color w:val="000000"/>
                <w:sz w:val="18"/>
                <w:szCs w:val="18"/>
                <w:lang w:val="es-SV" w:eastAsia="es-SV"/>
              </w:rPr>
              <w:t>( 10</w:t>
            </w:r>
            <w:proofErr w:type="gramEnd"/>
            <w:r w:rsidRPr="00CD6D30">
              <w:rPr>
                <w:rFonts w:ascii="Times New Roman" w:eastAsia="Times New Roman" w:hAnsi="Times New Roman" w:cs="Times New Roman"/>
                <w:b/>
                <w:bCs/>
                <w:color w:val="000000"/>
                <w:sz w:val="18"/>
                <w:szCs w:val="18"/>
                <w:lang w:val="es-SV" w:eastAsia="es-SV"/>
              </w:rPr>
              <w:t xml:space="preserve"> T/M, 10 T/L, 10 T/ XL)</w:t>
            </w:r>
          </w:p>
        </w:tc>
        <w:tc>
          <w:tcPr>
            <w:tcW w:w="1417" w:type="dxa"/>
            <w:tcBorders>
              <w:top w:val="nil"/>
              <w:left w:val="nil"/>
              <w:bottom w:val="single" w:sz="4" w:space="0" w:color="auto"/>
              <w:right w:val="single" w:sz="4" w:space="0" w:color="auto"/>
            </w:tcBorders>
            <w:shd w:val="clear" w:color="auto" w:fill="auto"/>
            <w:vAlign w:val="bottom"/>
            <w:hideMark/>
          </w:tcPr>
          <w:p w14:paraId="7FD54BE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360.00 </w:t>
            </w:r>
          </w:p>
        </w:tc>
      </w:tr>
      <w:tr w:rsidR="00CD6D30" w:rsidRPr="00CD6D30" w14:paraId="43152D0E" w14:textId="77777777" w:rsidTr="00D92E0A">
        <w:trPr>
          <w:trHeight w:val="469"/>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78B48EE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8</w:t>
            </w:r>
          </w:p>
        </w:tc>
        <w:tc>
          <w:tcPr>
            <w:tcW w:w="1267" w:type="dxa"/>
            <w:tcBorders>
              <w:top w:val="nil"/>
              <w:left w:val="nil"/>
              <w:bottom w:val="single" w:sz="4" w:space="0" w:color="auto"/>
              <w:right w:val="single" w:sz="4" w:space="0" w:color="auto"/>
            </w:tcBorders>
            <w:shd w:val="clear" w:color="auto" w:fill="auto"/>
            <w:vAlign w:val="bottom"/>
            <w:hideMark/>
          </w:tcPr>
          <w:p w14:paraId="41DB710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1A8C51CB"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CHALECO SEGURIDAD CON CINTA REFLECTIVA </w:t>
            </w:r>
            <w:proofErr w:type="gramStart"/>
            <w:r w:rsidRPr="00CD6D30">
              <w:rPr>
                <w:rFonts w:ascii="Times New Roman" w:eastAsia="Times New Roman" w:hAnsi="Times New Roman" w:cs="Times New Roman"/>
                <w:b/>
                <w:bCs/>
                <w:color w:val="000000"/>
                <w:sz w:val="18"/>
                <w:szCs w:val="18"/>
                <w:lang w:val="es-SV" w:eastAsia="es-SV"/>
              </w:rPr>
              <w:t>( 2</w:t>
            </w:r>
            <w:proofErr w:type="gramEnd"/>
            <w:r w:rsidRPr="00CD6D30">
              <w:rPr>
                <w:rFonts w:ascii="Times New Roman" w:eastAsia="Times New Roman" w:hAnsi="Times New Roman" w:cs="Times New Roman"/>
                <w:b/>
                <w:bCs/>
                <w:color w:val="000000"/>
                <w:sz w:val="18"/>
                <w:szCs w:val="18"/>
                <w:lang w:val="es-SV" w:eastAsia="es-SV"/>
              </w:rPr>
              <w:t xml:space="preserve"> T/ M; 2 T/L, 2 T/ XL, 2 T/ XXL)</w:t>
            </w:r>
          </w:p>
        </w:tc>
        <w:tc>
          <w:tcPr>
            <w:tcW w:w="1417" w:type="dxa"/>
            <w:tcBorders>
              <w:top w:val="nil"/>
              <w:left w:val="nil"/>
              <w:bottom w:val="single" w:sz="4" w:space="0" w:color="auto"/>
              <w:right w:val="single" w:sz="4" w:space="0" w:color="auto"/>
            </w:tcBorders>
            <w:shd w:val="clear" w:color="auto" w:fill="auto"/>
            <w:vAlign w:val="bottom"/>
            <w:hideMark/>
          </w:tcPr>
          <w:p w14:paraId="142AA55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48.00 </w:t>
            </w:r>
          </w:p>
        </w:tc>
      </w:tr>
      <w:tr w:rsidR="00CD6D30" w:rsidRPr="00CD6D30" w14:paraId="0BAD7D8F" w14:textId="77777777" w:rsidTr="00D92E0A">
        <w:trPr>
          <w:trHeight w:val="299"/>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1E6E4C0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10</w:t>
            </w:r>
          </w:p>
        </w:tc>
        <w:tc>
          <w:tcPr>
            <w:tcW w:w="1267" w:type="dxa"/>
            <w:tcBorders>
              <w:top w:val="nil"/>
              <w:left w:val="nil"/>
              <w:bottom w:val="single" w:sz="4" w:space="0" w:color="auto"/>
              <w:right w:val="single" w:sz="4" w:space="0" w:color="auto"/>
            </w:tcBorders>
            <w:shd w:val="clear" w:color="auto" w:fill="auto"/>
            <w:vAlign w:val="bottom"/>
            <w:hideMark/>
          </w:tcPr>
          <w:p w14:paraId="086674A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5D958CD8"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LAZOS MANILA DE NYLON</w:t>
            </w:r>
          </w:p>
        </w:tc>
        <w:tc>
          <w:tcPr>
            <w:tcW w:w="1417" w:type="dxa"/>
            <w:tcBorders>
              <w:top w:val="nil"/>
              <w:left w:val="nil"/>
              <w:bottom w:val="single" w:sz="4" w:space="0" w:color="auto"/>
              <w:right w:val="single" w:sz="4" w:space="0" w:color="auto"/>
            </w:tcBorders>
            <w:shd w:val="clear" w:color="auto" w:fill="auto"/>
            <w:vAlign w:val="bottom"/>
            <w:hideMark/>
          </w:tcPr>
          <w:p w14:paraId="4D492F6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52.50 </w:t>
            </w:r>
          </w:p>
        </w:tc>
      </w:tr>
      <w:tr w:rsidR="00CD6D30" w:rsidRPr="00CD6D30" w14:paraId="24D8EBE0" w14:textId="77777777" w:rsidTr="00D92E0A">
        <w:trPr>
          <w:trHeight w:val="537"/>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19B68E5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15</w:t>
            </w:r>
          </w:p>
        </w:tc>
        <w:tc>
          <w:tcPr>
            <w:tcW w:w="1267" w:type="dxa"/>
            <w:tcBorders>
              <w:top w:val="nil"/>
              <w:left w:val="nil"/>
              <w:bottom w:val="single" w:sz="4" w:space="0" w:color="auto"/>
              <w:right w:val="single" w:sz="4" w:space="0" w:color="auto"/>
            </w:tcBorders>
            <w:shd w:val="clear" w:color="auto" w:fill="auto"/>
            <w:vAlign w:val="bottom"/>
            <w:hideMark/>
          </w:tcPr>
          <w:p w14:paraId="0B7EC28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PARES</w:t>
            </w:r>
          </w:p>
        </w:tc>
        <w:tc>
          <w:tcPr>
            <w:tcW w:w="5812" w:type="dxa"/>
            <w:tcBorders>
              <w:top w:val="nil"/>
              <w:left w:val="nil"/>
              <w:bottom w:val="single" w:sz="4" w:space="0" w:color="auto"/>
              <w:right w:val="single" w:sz="4" w:space="0" w:color="auto"/>
            </w:tcBorders>
            <w:shd w:val="clear" w:color="auto" w:fill="auto"/>
            <w:vAlign w:val="bottom"/>
            <w:hideMark/>
          </w:tcPr>
          <w:p w14:paraId="18FA37C6"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BOTAS INDUSTRIALES CON CUBO </w:t>
            </w:r>
            <w:proofErr w:type="gramStart"/>
            <w:r w:rsidRPr="00CD6D30">
              <w:rPr>
                <w:rFonts w:ascii="Times New Roman" w:eastAsia="Times New Roman" w:hAnsi="Times New Roman" w:cs="Times New Roman"/>
                <w:b/>
                <w:bCs/>
                <w:color w:val="000000"/>
                <w:sz w:val="18"/>
                <w:szCs w:val="18"/>
                <w:lang w:val="es-SV" w:eastAsia="es-SV"/>
              </w:rPr>
              <w:t>( 1</w:t>
            </w:r>
            <w:proofErr w:type="gramEnd"/>
            <w:r w:rsidRPr="00CD6D30">
              <w:rPr>
                <w:rFonts w:ascii="Times New Roman" w:eastAsia="Times New Roman" w:hAnsi="Times New Roman" w:cs="Times New Roman"/>
                <w:b/>
                <w:bCs/>
                <w:color w:val="000000"/>
                <w:sz w:val="18"/>
                <w:szCs w:val="18"/>
                <w:lang w:val="es-SV" w:eastAsia="es-SV"/>
              </w:rPr>
              <w:t xml:space="preserve">/T 36;  2 T/ 38;  2 T/ 39;  1 T/ 40;  1  T / 41; 4 T/ 42;  1 T/ 43;  3 T/ 44 ) </w:t>
            </w:r>
          </w:p>
        </w:tc>
        <w:tc>
          <w:tcPr>
            <w:tcW w:w="1417" w:type="dxa"/>
            <w:tcBorders>
              <w:top w:val="nil"/>
              <w:left w:val="nil"/>
              <w:bottom w:val="single" w:sz="4" w:space="0" w:color="auto"/>
              <w:right w:val="single" w:sz="4" w:space="0" w:color="auto"/>
            </w:tcBorders>
            <w:shd w:val="clear" w:color="auto" w:fill="auto"/>
            <w:vAlign w:val="bottom"/>
            <w:hideMark/>
          </w:tcPr>
          <w:p w14:paraId="523A624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870.00 </w:t>
            </w:r>
          </w:p>
        </w:tc>
      </w:tr>
      <w:tr w:rsidR="00CD6D30" w:rsidRPr="00CD6D30" w14:paraId="70852C9E" w14:textId="77777777" w:rsidTr="00D92E0A">
        <w:trPr>
          <w:trHeight w:val="512"/>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30DDBF0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15</w:t>
            </w:r>
          </w:p>
        </w:tc>
        <w:tc>
          <w:tcPr>
            <w:tcW w:w="1267" w:type="dxa"/>
            <w:tcBorders>
              <w:top w:val="nil"/>
              <w:left w:val="nil"/>
              <w:bottom w:val="single" w:sz="4" w:space="0" w:color="auto"/>
              <w:right w:val="single" w:sz="4" w:space="0" w:color="auto"/>
            </w:tcBorders>
            <w:shd w:val="clear" w:color="auto" w:fill="auto"/>
            <w:vAlign w:val="bottom"/>
            <w:hideMark/>
          </w:tcPr>
          <w:p w14:paraId="45F724E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PARES</w:t>
            </w:r>
          </w:p>
        </w:tc>
        <w:tc>
          <w:tcPr>
            <w:tcW w:w="5812" w:type="dxa"/>
            <w:tcBorders>
              <w:top w:val="nil"/>
              <w:left w:val="nil"/>
              <w:bottom w:val="single" w:sz="4" w:space="0" w:color="auto"/>
              <w:right w:val="single" w:sz="4" w:space="0" w:color="auto"/>
            </w:tcBorders>
            <w:shd w:val="clear" w:color="auto" w:fill="auto"/>
            <w:vAlign w:val="bottom"/>
            <w:hideMark/>
          </w:tcPr>
          <w:p w14:paraId="35504B5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ZAPATOS ERGONOMICOS </w:t>
            </w:r>
            <w:proofErr w:type="gramStart"/>
            <w:r w:rsidRPr="00CD6D30">
              <w:rPr>
                <w:rFonts w:ascii="Times New Roman" w:eastAsia="Times New Roman" w:hAnsi="Times New Roman" w:cs="Times New Roman"/>
                <w:b/>
                <w:bCs/>
                <w:color w:val="000000"/>
                <w:sz w:val="18"/>
                <w:szCs w:val="18"/>
                <w:lang w:val="es-SV" w:eastAsia="es-SV"/>
              </w:rPr>
              <w:t>( 3</w:t>
            </w:r>
            <w:proofErr w:type="gramEnd"/>
            <w:r w:rsidRPr="00CD6D30">
              <w:rPr>
                <w:rFonts w:ascii="Times New Roman" w:eastAsia="Times New Roman" w:hAnsi="Times New Roman" w:cs="Times New Roman"/>
                <w:b/>
                <w:bCs/>
                <w:color w:val="000000"/>
                <w:sz w:val="18"/>
                <w:szCs w:val="18"/>
                <w:lang w:val="es-SV" w:eastAsia="es-SV"/>
              </w:rPr>
              <w:t xml:space="preserve"> T/36; 3 T/38; 3 T / 39; 2 T/ 40; 1 T/ 42;  2 T / 44; 1 T/ 45</w:t>
            </w:r>
          </w:p>
        </w:tc>
        <w:tc>
          <w:tcPr>
            <w:tcW w:w="1417" w:type="dxa"/>
            <w:tcBorders>
              <w:top w:val="nil"/>
              <w:left w:val="nil"/>
              <w:bottom w:val="single" w:sz="4" w:space="0" w:color="auto"/>
              <w:right w:val="single" w:sz="4" w:space="0" w:color="auto"/>
            </w:tcBorders>
            <w:shd w:val="clear" w:color="auto" w:fill="auto"/>
            <w:vAlign w:val="bottom"/>
            <w:hideMark/>
          </w:tcPr>
          <w:p w14:paraId="6467787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900.00 </w:t>
            </w:r>
          </w:p>
        </w:tc>
      </w:tr>
      <w:tr w:rsidR="00CD6D30" w:rsidRPr="00CD6D30" w14:paraId="777606E5" w14:textId="77777777" w:rsidTr="00D92E0A">
        <w:trPr>
          <w:trHeight w:val="311"/>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400D9CD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6547A0A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07EBF740"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0279030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2,230.50 </w:t>
            </w:r>
          </w:p>
        </w:tc>
      </w:tr>
      <w:tr w:rsidR="00CD6D30" w:rsidRPr="00CD6D30" w14:paraId="1586E02D"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05F379D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689677E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6F84008F"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36166E0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3C4C866A"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7252E09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707EA3D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45608F14"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54106 - PRODUCTOS DE CUERO Y CAUCHO</w:t>
            </w:r>
          </w:p>
        </w:tc>
        <w:tc>
          <w:tcPr>
            <w:tcW w:w="1417" w:type="dxa"/>
            <w:tcBorders>
              <w:top w:val="nil"/>
              <w:left w:val="nil"/>
              <w:bottom w:val="single" w:sz="4" w:space="0" w:color="auto"/>
              <w:right w:val="single" w:sz="4" w:space="0" w:color="auto"/>
            </w:tcBorders>
            <w:shd w:val="clear" w:color="auto" w:fill="auto"/>
            <w:vAlign w:val="bottom"/>
            <w:hideMark/>
          </w:tcPr>
          <w:p w14:paraId="245DC49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68BDD76F"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5ECD600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25</w:t>
            </w:r>
          </w:p>
        </w:tc>
        <w:tc>
          <w:tcPr>
            <w:tcW w:w="1267" w:type="dxa"/>
            <w:tcBorders>
              <w:top w:val="nil"/>
              <w:left w:val="nil"/>
              <w:bottom w:val="single" w:sz="4" w:space="0" w:color="auto"/>
              <w:right w:val="single" w:sz="4" w:space="0" w:color="auto"/>
            </w:tcBorders>
            <w:shd w:val="clear" w:color="auto" w:fill="auto"/>
            <w:vAlign w:val="bottom"/>
            <w:hideMark/>
          </w:tcPr>
          <w:p w14:paraId="07E8FBD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PARES</w:t>
            </w:r>
          </w:p>
        </w:tc>
        <w:tc>
          <w:tcPr>
            <w:tcW w:w="5812" w:type="dxa"/>
            <w:tcBorders>
              <w:top w:val="nil"/>
              <w:left w:val="nil"/>
              <w:bottom w:val="single" w:sz="4" w:space="0" w:color="auto"/>
              <w:right w:val="single" w:sz="4" w:space="0" w:color="auto"/>
            </w:tcBorders>
            <w:shd w:val="clear" w:color="auto" w:fill="auto"/>
            <w:vAlign w:val="bottom"/>
            <w:hideMark/>
          </w:tcPr>
          <w:p w14:paraId="1012ACD8"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GUANTES DE CUERO</w:t>
            </w:r>
          </w:p>
        </w:tc>
        <w:tc>
          <w:tcPr>
            <w:tcW w:w="1417" w:type="dxa"/>
            <w:tcBorders>
              <w:top w:val="nil"/>
              <w:left w:val="nil"/>
              <w:bottom w:val="single" w:sz="4" w:space="0" w:color="auto"/>
              <w:right w:val="single" w:sz="4" w:space="0" w:color="auto"/>
            </w:tcBorders>
            <w:shd w:val="clear" w:color="auto" w:fill="auto"/>
            <w:vAlign w:val="bottom"/>
            <w:hideMark/>
          </w:tcPr>
          <w:p w14:paraId="377D9B5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112.50 </w:t>
            </w:r>
          </w:p>
        </w:tc>
      </w:tr>
      <w:tr w:rsidR="00CD6D30" w:rsidRPr="00CD6D30" w14:paraId="40A6E09A"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55FEB44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50</w:t>
            </w:r>
          </w:p>
        </w:tc>
        <w:tc>
          <w:tcPr>
            <w:tcW w:w="1267" w:type="dxa"/>
            <w:tcBorders>
              <w:top w:val="nil"/>
              <w:left w:val="nil"/>
              <w:bottom w:val="single" w:sz="4" w:space="0" w:color="auto"/>
              <w:right w:val="single" w:sz="4" w:space="0" w:color="auto"/>
            </w:tcBorders>
            <w:shd w:val="clear" w:color="auto" w:fill="auto"/>
            <w:vAlign w:val="bottom"/>
            <w:hideMark/>
          </w:tcPr>
          <w:p w14:paraId="275825A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PARES</w:t>
            </w:r>
          </w:p>
        </w:tc>
        <w:tc>
          <w:tcPr>
            <w:tcW w:w="5812" w:type="dxa"/>
            <w:tcBorders>
              <w:top w:val="nil"/>
              <w:left w:val="nil"/>
              <w:bottom w:val="single" w:sz="4" w:space="0" w:color="auto"/>
              <w:right w:val="single" w:sz="4" w:space="0" w:color="auto"/>
            </w:tcBorders>
            <w:shd w:val="clear" w:color="auto" w:fill="auto"/>
            <w:vAlign w:val="bottom"/>
            <w:hideMark/>
          </w:tcPr>
          <w:p w14:paraId="7BA82651"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GUANTES DE HULE MANGA LARGA</w:t>
            </w:r>
          </w:p>
        </w:tc>
        <w:tc>
          <w:tcPr>
            <w:tcW w:w="1417" w:type="dxa"/>
            <w:tcBorders>
              <w:top w:val="nil"/>
              <w:left w:val="nil"/>
              <w:bottom w:val="single" w:sz="4" w:space="0" w:color="auto"/>
              <w:right w:val="single" w:sz="4" w:space="0" w:color="auto"/>
            </w:tcBorders>
            <w:shd w:val="clear" w:color="auto" w:fill="auto"/>
            <w:vAlign w:val="bottom"/>
            <w:hideMark/>
          </w:tcPr>
          <w:p w14:paraId="7CD2DE4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550.00 </w:t>
            </w:r>
          </w:p>
        </w:tc>
      </w:tr>
      <w:tr w:rsidR="00CD6D30" w:rsidRPr="00CD6D30" w14:paraId="5981E364"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5D03497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20</w:t>
            </w:r>
          </w:p>
        </w:tc>
        <w:tc>
          <w:tcPr>
            <w:tcW w:w="1267" w:type="dxa"/>
            <w:tcBorders>
              <w:top w:val="nil"/>
              <w:left w:val="nil"/>
              <w:bottom w:val="single" w:sz="4" w:space="0" w:color="auto"/>
              <w:right w:val="single" w:sz="4" w:space="0" w:color="auto"/>
            </w:tcBorders>
            <w:shd w:val="clear" w:color="auto" w:fill="auto"/>
            <w:vAlign w:val="bottom"/>
            <w:hideMark/>
          </w:tcPr>
          <w:p w14:paraId="6225313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47DD0708"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CANGURO O MARICONERA PARA COBRADOR</w:t>
            </w:r>
          </w:p>
        </w:tc>
        <w:tc>
          <w:tcPr>
            <w:tcW w:w="1417" w:type="dxa"/>
            <w:tcBorders>
              <w:top w:val="nil"/>
              <w:left w:val="nil"/>
              <w:bottom w:val="single" w:sz="4" w:space="0" w:color="auto"/>
              <w:right w:val="single" w:sz="4" w:space="0" w:color="auto"/>
            </w:tcBorders>
            <w:shd w:val="clear" w:color="auto" w:fill="auto"/>
            <w:vAlign w:val="bottom"/>
            <w:hideMark/>
          </w:tcPr>
          <w:p w14:paraId="05639CC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600.00 </w:t>
            </w:r>
          </w:p>
        </w:tc>
      </w:tr>
      <w:tr w:rsidR="00CD6D30" w:rsidRPr="00CD6D30" w14:paraId="5E81543F"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66FD6B8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231267E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1429685B"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1395379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1,262.50 </w:t>
            </w:r>
          </w:p>
        </w:tc>
      </w:tr>
      <w:tr w:rsidR="00CD6D30" w:rsidRPr="00CD6D30" w14:paraId="5C720736" w14:textId="77777777" w:rsidTr="00D92E0A">
        <w:trPr>
          <w:trHeight w:val="116"/>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2289D2E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1C6D800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2FD458CB"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005F209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06F5970E"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1D8B91F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0E6B6F7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4A9F438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54107- PRODUCTOS QUIMICOS</w:t>
            </w:r>
          </w:p>
        </w:tc>
        <w:tc>
          <w:tcPr>
            <w:tcW w:w="1417" w:type="dxa"/>
            <w:tcBorders>
              <w:top w:val="nil"/>
              <w:left w:val="nil"/>
              <w:bottom w:val="single" w:sz="4" w:space="0" w:color="auto"/>
              <w:right w:val="single" w:sz="4" w:space="0" w:color="auto"/>
            </w:tcBorders>
            <w:shd w:val="clear" w:color="auto" w:fill="auto"/>
            <w:vAlign w:val="bottom"/>
            <w:hideMark/>
          </w:tcPr>
          <w:p w14:paraId="5AEE671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23FD276F" w14:textId="77777777" w:rsidTr="00D92E0A">
        <w:trPr>
          <w:trHeight w:val="331"/>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16B0A25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38</w:t>
            </w:r>
          </w:p>
        </w:tc>
        <w:tc>
          <w:tcPr>
            <w:tcW w:w="1267" w:type="dxa"/>
            <w:tcBorders>
              <w:top w:val="nil"/>
              <w:left w:val="nil"/>
              <w:bottom w:val="single" w:sz="4" w:space="0" w:color="auto"/>
              <w:right w:val="single" w:sz="4" w:space="0" w:color="auto"/>
            </w:tcBorders>
            <w:shd w:val="clear" w:color="auto" w:fill="auto"/>
            <w:vAlign w:val="bottom"/>
            <w:hideMark/>
          </w:tcPr>
          <w:p w14:paraId="114FDA0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SUMINISTRO</w:t>
            </w:r>
          </w:p>
        </w:tc>
        <w:tc>
          <w:tcPr>
            <w:tcW w:w="5812" w:type="dxa"/>
            <w:tcBorders>
              <w:top w:val="nil"/>
              <w:left w:val="nil"/>
              <w:bottom w:val="single" w:sz="4" w:space="0" w:color="auto"/>
              <w:right w:val="single" w:sz="4" w:space="0" w:color="auto"/>
            </w:tcBorders>
            <w:shd w:val="clear" w:color="auto" w:fill="auto"/>
            <w:vAlign w:val="bottom"/>
            <w:hideMark/>
          </w:tcPr>
          <w:p w14:paraId="3F6C789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CARGA DE EXTINTORES Y ACCESORIOS</w:t>
            </w:r>
          </w:p>
        </w:tc>
        <w:tc>
          <w:tcPr>
            <w:tcW w:w="1417" w:type="dxa"/>
            <w:tcBorders>
              <w:top w:val="nil"/>
              <w:left w:val="nil"/>
              <w:bottom w:val="single" w:sz="4" w:space="0" w:color="auto"/>
              <w:right w:val="single" w:sz="4" w:space="0" w:color="auto"/>
            </w:tcBorders>
            <w:shd w:val="clear" w:color="auto" w:fill="auto"/>
            <w:vAlign w:val="bottom"/>
            <w:hideMark/>
          </w:tcPr>
          <w:p w14:paraId="3F5B133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950.00 </w:t>
            </w:r>
          </w:p>
        </w:tc>
      </w:tr>
      <w:tr w:rsidR="00CD6D30" w:rsidRPr="00CD6D30" w14:paraId="46F3BCB6"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41DE89D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10</w:t>
            </w:r>
          </w:p>
        </w:tc>
        <w:tc>
          <w:tcPr>
            <w:tcW w:w="1267" w:type="dxa"/>
            <w:tcBorders>
              <w:top w:val="nil"/>
              <w:left w:val="nil"/>
              <w:bottom w:val="single" w:sz="4" w:space="0" w:color="auto"/>
              <w:right w:val="single" w:sz="4" w:space="0" w:color="auto"/>
            </w:tcBorders>
            <w:shd w:val="clear" w:color="auto" w:fill="auto"/>
            <w:vAlign w:val="bottom"/>
            <w:hideMark/>
          </w:tcPr>
          <w:p w14:paraId="115BDA8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GALON</w:t>
            </w:r>
          </w:p>
        </w:tc>
        <w:tc>
          <w:tcPr>
            <w:tcW w:w="5812" w:type="dxa"/>
            <w:tcBorders>
              <w:top w:val="nil"/>
              <w:left w:val="nil"/>
              <w:bottom w:val="single" w:sz="4" w:space="0" w:color="auto"/>
              <w:right w:val="single" w:sz="4" w:space="0" w:color="auto"/>
            </w:tcBorders>
            <w:shd w:val="clear" w:color="auto" w:fill="auto"/>
            <w:vAlign w:val="bottom"/>
            <w:hideMark/>
          </w:tcPr>
          <w:p w14:paraId="0BDA139B"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PINTURA TRAFICO CAUCHO CLORADO VERDE</w:t>
            </w:r>
          </w:p>
        </w:tc>
        <w:tc>
          <w:tcPr>
            <w:tcW w:w="1417" w:type="dxa"/>
            <w:tcBorders>
              <w:top w:val="nil"/>
              <w:left w:val="nil"/>
              <w:bottom w:val="single" w:sz="4" w:space="0" w:color="auto"/>
              <w:right w:val="single" w:sz="4" w:space="0" w:color="auto"/>
            </w:tcBorders>
            <w:shd w:val="clear" w:color="auto" w:fill="auto"/>
            <w:vAlign w:val="bottom"/>
            <w:hideMark/>
          </w:tcPr>
          <w:p w14:paraId="482ED02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470.00 </w:t>
            </w:r>
          </w:p>
        </w:tc>
      </w:tr>
      <w:tr w:rsidR="00CD6D30" w:rsidRPr="00CD6D30" w14:paraId="2EAF964D"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0F9B5E7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w:t>
            </w:r>
          </w:p>
        </w:tc>
        <w:tc>
          <w:tcPr>
            <w:tcW w:w="1267" w:type="dxa"/>
            <w:tcBorders>
              <w:top w:val="nil"/>
              <w:left w:val="nil"/>
              <w:bottom w:val="single" w:sz="4" w:space="0" w:color="auto"/>
              <w:right w:val="single" w:sz="4" w:space="0" w:color="auto"/>
            </w:tcBorders>
            <w:shd w:val="clear" w:color="auto" w:fill="auto"/>
            <w:vAlign w:val="bottom"/>
            <w:hideMark/>
          </w:tcPr>
          <w:p w14:paraId="5683FEF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GALON</w:t>
            </w:r>
          </w:p>
        </w:tc>
        <w:tc>
          <w:tcPr>
            <w:tcW w:w="5812" w:type="dxa"/>
            <w:tcBorders>
              <w:top w:val="nil"/>
              <w:left w:val="nil"/>
              <w:bottom w:val="single" w:sz="4" w:space="0" w:color="auto"/>
              <w:right w:val="single" w:sz="4" w:space="0" w:color="auto"/>
            </w:tcBorders>
            <w:shd w:val="clear" w:color="auto" w:fill="auto"/>
            <w:vAlign w:val="bottom"/>
            <w:hideMark/>
          </w:tcPr>
          <w:p w14:paraId="20D8BCE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PINTURA TRAFICO CAUCHO CLORADO NEGRO</w:t>
            </w:r>
          </w:p>
        </w:tc>
        <w:tc>
          <w:tcPr>
            <w:tcW w:w="1417" w:type="dxa"/>
            <w:tcBorders>
              <w:top w:val="nil"/>
              <w:left w:val="nil"/>
              <w:bottom w:val="single" w:sz="4" w:space="0" w:color="auto"/>
              <w:right w:val="single" w:sz="4" w:space="0" w:color="auto"/>
            </w:tcBorders>
            <w:shd w:val="clear" w:color="auto" w:fill="auto"/>
            <w:vAlign w:val="bottom"/>
            <w:hideMark/>
          </w:tcPr>
          <w:p w14:paraId="35D45AE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235.00 </w:t>
            </w:r>
          </w:p>
        </w:tc>
      </w:tr>
      <w:tr w:rsidR="00CD6D30" w:rsidRPr="00CD6D30" w14:paraId="06D6BDBC" w14:textId="77777777" w:rsidTr="00D92E0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2125C7A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2</w:t>
            </w:r>
          </w:p>
        </w:tc>
        <w:tc>
          <w:tcPr>
            <w:tcW w:w="1267" w:type="dxa"/>
            <w:tcBorders>
              <w:top w:val="nil"/>
              <w:left w:val="nil"/>
              <w:bottom w:val="single" w:sz="4" w:space="0" w:color="auto"/>
              <w:right w:val="single" w:sz="4" w:space="0" w:color="auto"/>
            </w:tcBorders>
            <w:shd w:val="clear" w:color="auto" w:fill="auto"/>
            <w:vAlign w:val="bottom"/>
            <w:hideMark/>
          </w:tcPr>
          <w:p w14:paraId="4169875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GALON</w:t>
            </w:r>
          </w:p>
        </w:tc>
        <w:tc>
          <w:tcPr>
            <w:tcW w:w="5812" w:type="dxa"/>
            <w:tcBorders>
              <w:top w:val="nil"/>
              <w:left w:val="nil"/>
              <w:bottom w:val="single" w:sz="4" w:space="0" w:color="auto"/>
              <w:right w:val="single" w:sz="4" w:space="0" w:color="auto"/>
            </w:tcBorders>
            <w:shd w:val="clear" w:color="auto" w:fill="auto"/>
            <w:vAlign w:val="bottom"/>
            <w:hideMark/>
          </w:tcPr>
          <w:p w14:paraId="087B0D5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PINTURA TRAFICO CAUCHO CLORADO BLANCO</w:t>
            </w:r>
          </w:p>
        </w:tc>
        <w:tc>
          <w:tcPr>
            <w:tcW w:w="1417" w:type="dxa"/>
            <w:tcBorders>
              <w:top w:val="nil"/>
              <w:left w:val="nil"/>
              <w:bottom w:val="single" w:sz="4" w:space="0" w:color="auto"/>
              <w:right w:val="single" w:sz="4" w:space="0" w:color="auto"/>
            </w:tcBorders>
            <w:shd w:val="clear" w:color="auto" w:fill="auto"/>
            <w:vAlign w:val="bottom"/>
            <w:hideMark/>
          </w:tcPr>
          <w:p w14:paraId="73BBCDE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94.00 </w:t>
            </w:r>
          </w:p>
        </w:tc>
      </w:tr>
      <w:tr w:rsidR="00CD6D30" w:rsidRPr="00CD6D30" w14:paraId="42CCB7B6"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77398C5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w:t>
            </w:r>
          </w:p>
        </w:tc>
        <w:tc>
          <w:tcPr>
            <w:tcW w:w="1267" w:type="dxa"/>
            <w:tcBorders>
              <w:top w:val="nil"/>
              <w:left w:val="nil"/>
              <w:bottom w:val="single" w:sz="4" w:space="0" w:color="auto"/>
              <w:right w:val="single" w:sz="4" w:space="0" w:color="auto"/>
            </w:tcBorders>
            <w:shd w:val="clear" w:color="auto" w:fill="auto"/>
            <w:vAlign w:val="bottom"/>
            <w:hideMark/>
          </w:tcPr>
          <w:p w14:paraId="75CADF6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TARRO</w:t>
            </w:r>
          </w:p>
        </w:tc>
        <w:tc>
          <w:tcPr>
            <w:tcW w:w="5812" w:type="dxa"/>
            <w:tcBorders>
              <w:top w:val="nil"/>
              <w:left w:val="nil"/>
              <w:bottom w:val="single" w:sz="4" w:space="0" w:color="auto"/>
              <w:right w:val="single" w:sz="4" w:space="0" w:color="auto"/>
            </w:tcBorders>
            <w:shd w:val="clear" w:color="auto" w:fill="auto"/>
            <w:vAlign w:val="bottom"/>
            <w:hideMark/>
          </w:tcPr>
          <w:p w14:paraId="02E8F93E"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STORN DE 10 KGS PARA ROEDORES</w:t>
            </w:r>
          </w:p>
        </w:tc>
        <w:tc>
          <w:tcPr>
            <w:tcW w:w="1417" w:type="dxa"/>
            <w:tcBorders>
              <w:top w:val="nil"/>
              <w:left w:val="nil"/>
              <w:bottom w:val="single" w:sz="4" w:space="0" w:color="auto"/>
              <w:right w:val="single" w:sz="4" w:space="0" w:color="auto"/>
            </w:tcBorders>
            <w:shd w:val="clear" w:color="auto" w:fill="auto"/>
            <w:vAlign w:val="bottom"/>
            <w:hideMark/>
          </w:tcPr>
          <w:p w14:paraId="3EAE610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1,100.00 </w:t>
            </w:r>
          </w:p>
        </w:tc>
      </w:tr>
      <w:tr w:rsidR="00CD6D30" w:rsidRPr="00CD6D30" w14:paraId="56BA6475"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42B0A91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lastRenderedPageBreak/>
              <w:t>5</w:t>
            </w:r>
          </w:p>
        </w:tc>
        <w:tc>
          <w:tcPr>
            <w:tcW w:w="1267" w:type="dxa"/>
            <w:tcBorders>
              <w:top w:val="nil"/>
              <w:left w:val="nil"/>
              <w:bottom w:val="single" w:sz="4" w:space="0" w:color="auto"/>
              <w:right w:val="single" w:sz="4" w:space="0" w:color="auto"/>
            </w:tcBorders>
            <w:shd w:val="clear" w:color="auto" w:fill="auto"/>
            <w:vAlign w:val="bottom"/>
            <w:hideMark/>
          </w:tcPr>
          <w:p w14:paraId="0E54C23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GALON</w:t>
            </w:r>
          </w:p>
        </w:tc>
        <w:tc>
          <w:tcPr>
            <w:tcW w:w="5812" w:type="dxa"/>
            <w:tcBorders>
              <w:top w:val="nil"/>
              <w:left w:val="nil"/>
              <w:bottom w:val="single" w:sz="4" w:space="0" w:color="auto"/>
              <w:right w:val="single" w:sz="4" w:space="0" w:color="auto"/>
            </w:tcBorders>
            <w:shd w:val="clear" w:color="auto" w:fill="auto"/>
            <w:vAlign w:val="bottom"/>
            <w:hideMark/>
          </w:tcPr>
          <w:p w14:paraId="64AC459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DISOLVENTE THINNER INDUSTRIAL</w:t>
            </w:r>
          </w:p>
        </w:tc>
        <w:tc>
          <w:tcPr>
            <w:tcW w:w="1417" w:type="dxa"/>
            <w:tcBorders>
              <w:top w:val="nil"/>
              <w:left w:val="nil"/>
              <w:bottom w:val="single" w:sz="4" w:space="0" w:color="auto"/>
              <w:right w:val="single" w:sz="4" w:space="0" w:color="auto"/>
            </w:tcBorders>
            <w:shd w:val="clear" w:color="auto" w:fill="auto"/>
            <w:vAlign w:val="bottom"/>
            <w:hideMark/>
          </w:tcPr>
          <w:p w14:paraId="3FF5E0B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62.50 </w:t>
            </w:r>
          </w:p>
        </w:tc>
      </w:tr>
      <w:tr w:rsidR="00CD6D30" w:rsidRPr="00CD6D30" w14:paraId="00E86C29"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47ACBB2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6</w:t>
            </w:r>
          </w:p>
        </w:tc>
        <w:tc>
          <w:tcPr>
            <w:tcW w:w="1267" w:type="dxa"/>
            <w:tcBorders>
              <w:top w:val="nil"/>
              <w:left w:val="nil"/>
              <w:bottom w:val="single" w:sz="4" w:space="0" w:color="auto"/>
              <w:right w:val="single" w:sz="4" w:space="0" w:color="auto"/>
            </w:tcBorders>
            <w:shd w:val="clear" w:color="auto" w:fill="auto"/>
            <w:vAlign w:val="bottom"/>
            <w:hideMark/>
          </w:tcPr>
          <w:p w14:paraId="4894175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GALON</w:t>
            </w:r>
          </w:p>
        </w:tc>
        <w:tc>
          <w:tcPr>
            <w:tcW w:w="5812" w:type="dxa"/>
            <w:tcBorders>
              <w:top w:val="nil"/>
              <w:left w:val="nil"/>
              <w:bottom w:val="single" w:sz="4" w:space="0" w:color="auto"/>
              <w:right w:val="single" w:sz="4" w:space="0" w:color="auto"/>
            </w:tcBorders>
            <w:shd w:val="clear" w:color="auto" w:fill="auto"/>
            <w:vAlign w:val="bottom"/>
            <w:hideMark/>
          </w:tcPr>
          <w:p w14:paraId="745128F8"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ACIDO MURIATICO O SODA CAUSTICA</w:t>
            </w:r>
          </w:p>
        </w:tc>
        <w:tc>
          <w:tcPr>
            <w:tcW w:w="1417" w:type="dxa"/>
            <w:tcBorders>
              <w:top w:val="nil"/>
              <w:left w:val="nil"/>
              <w:bottom w:val="single" w:sz="4" w:space="0" w:color="auto"/>
              <w:right w:val="single" w:sz="4" w:space="0" w:color="auto"/>
            </w:tcBorders>
            <w:shd w:val="clear" w:color="auto" w:fill="auto"/>
            <w:vAlign w:val="bottom"/>
            <w:hideMark/>
          </w:tcPr>
          <w:p w14:paraId="689D984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30.00 </w:t>
            </w:r>
          </w:p>
        </w:tc>
      </w:tr>
      <w:tr w:rsidR="00CD6D30" w:rsidRPr="00CD6D30" w14:paraId="2514D920"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6F8A1E7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20C060B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0F4B915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6112B0C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2,941.50 </w:t>
            </w:r>
          </w:p>
        </w:tc>
      </w:tr>
      <w:tr w:rsidR="00CD6D30" w:rsidRPr="00CD6D30" w14:paraId="4A63F624"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2BDA6CC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758AF09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6E3BDD50"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09A642F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7696CAE2" w14:textId="77777777" w:rsidTr="00D92E0A">
        <w:trPr>
          <w:trHeight w:val="23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77E698F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64865BE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1180544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54108- PRODUCTOS FARMACEUTICOS Y MEDICINALES</w:t>
            </w:r>
          </w:p>
        </w:tc>
        <w:tc>
          <w:tcPr>
            <w:tcW w:w="1417" w:type="dxa"/>
            <w:tcBorders>
              <w:top w:val="nil"/>
              <w:left w:val="nil"/>
              <w:bottom w:val="single" w:sz="4" w:space="0" w:color="auto"/>
              <w:right w:val="single" w:sz="4" w:space="0" w:color="auto"/>
            </w:tcBorders>
            <w:shd w:val="clear" w:color="auto" w:fill="auto"/>
            <w:vAlign w:val="bottom"/>
            <w:hideMark/>
          </w:tcPr>
          <w:p w14:paraId="032D295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3E9C519A" w14:textId="77777777" w:rsidTr="00D92E0A">
        <w:trPr>
          <w:trHeight w:val="1112"/>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11F244B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w:t>
            </w:r>
          </w:p>
        </w:tc>
        <w:tc>
          <w:tcPr>
            <w:tcW w:w="1267" w:type="dxa"/>
            <w:tcBorders>
              <w:top w:val="nil"/>
              <w:left w:val="nil"/>
              <w:bottom w:val="single" w:sz="4" w:space="0" w:color="auto"/>
              <w:right w:val="single" w:sz="4" w:space="0" w:color="auto"/>
            </w:tcBorders>
            <w:shd w:val="clear" w:color="auto" w:fill="auto"/>
            <w:vAlign w:val="bottom"/>
            <w:hideMark/>
          </w:tcPr>
          <w:p w14:paraId="1643717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w:t>
            </w:r>
          </w:p>
        </w:tc>
        <w:tc>
          <w:tcPr>
            <w:tcW w:w="5812" w:type="dxa"/>
            <w:tcBorders>
              <w:top w:val="nil"/>
              <w:left w:val="nil"/>
              <w:bottom w:val="single" w:sz="4" w:space="0" w:color="auto"/>
              <w:right w:val="single" w:sz="4" w:space="0" w:color="auto"/>
            </w:tcBorders>
            <w:shd w:val="clear" w:color="auto" w:fill="auto"/>
            <w:vAlign w:val="bottom"/>
            <w:hideMark/>
          </w:tcPr>
          <w:p w14:paraId="34645FD5"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ARTICULOS DE BOTIQUIN DE PRIMEROS AUXILIOS QUE INCLUYA:  50 GASAS EN SOBRES; 25 APOSITOS, 10 SOLUCION SALINA, 5 JABON </w:t>
            </w:r>
            <w:proofErr w:type="gramStart"/>
            <w:r w:rsidRPr="00CD6D30">
              <w:rPr>
                <w:rFonts w:ascii="Times New Roman" w:eastAsia="Times New Roman" w:hAnsi="Times New Roman" w:cs="Times New Roman"/>
                <w:b/>
                <w:bCs/>
                <w:color w:val="000000"/>
                <w:sz w:val="18"/>
                <w:szCs w:val="18"/>
                <w:lang w:val="es-SV" w:eastAsia="es-SV"/>
              </w:rPr>
              <w:t>YODADO,  10</w:t>
            </w:r>
            <w:proofErr w:type="gramEnd"/>
            <w:r w:rsidRPr="00CD6D30">
              <w:rPr>
                <w:rFonts w:ascii="Times New Roman" w:eastAsia="Times New Roman" w:hAnsi="Times New Roman" w:cs="Times New Roman"/>
                <w:b/>
                <w:bCs/>
                <w:color w:val="000000"/>
                <w:sz w:val="18"/>
                <w:szCs w:val="18"/>
                <w:lang w:val="es-SV" w:eastAsia="es-SV"/>
              </w:rPr>
              <w:t xml:space="preserve"> ESPARADRAPO,  2 CAJAS DE CURITAS, 10 ROLLOS DE VENDAS DE GASA DE 5 X 10 YARDAS, 15 VENDAS ELASTICAS DE 3", 2 ROLLOS DE ALGODON  </w:t>
            </w:r>
          </w:p>
        </w:tc>
        <w:tc>
          <w:tcPr>
            <w:tcW w:w="1417" w:type="dxa"/>
            <w:tcBorders>
              <w:top w:val="nil"/>
              <w:left w:val="nil"/>
              <w:bottom w:val="single" w:sz="4" w:space="0" w:color="auto"/>
              <w:right w:val="single" w:sz="4" w:space="0" w:color="auto"/>
            </w:tcBorders>
            <w:shd w:val="clear" w:color="auto" w:fill="auto"/>
            <w:vAlign w:val="bottom"/>
            <w:hideMark/>
          </w:tcPr>
          <w:p w14:paraId="09BD4F6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400.00 </w:t>
            </w:r>
          </w:p>
        </w:tc>
      </w:tr>
      <w:tr w:rsidR="00CD6D30" w:rsidRPr="00CD6D30" w14:paraId="36DCA48B"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0DF34E5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4A11782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1B3B8FD8"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570A07D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79B569E6" w14:textId="77777777" w:rsidTr="00D92E0A">
        <w:trPr>
          <w:trHeight w:val="395"/>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49A13A9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49529C3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014085AA"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54111- MINERALES NO METALICOS </w:t>
            </w:r>
            <w:proofErr w:type="gramStart"/>
            <w:r w:rsidRPr="00CD6D30">
              <w:rPr>
                <w:rFonts w:ascii="Times New Roman" w:eastAsia="Times New Roman" w:hAnsi="Times New Roman" w:cs="Times New Roman"/>
                <w:b/>
                <w:bCs/>
                <w:color w:val="000000"/>
                <w:sz w:val="18"/>
                <w:szCs w:val="18"/>
                <w:lang w:val="es-SV" w:eastAsia="es-SV"/>
              </w:rPr>
              <w:t>Y  PRODUCTOS</w:t>
            </w:r>
            <w:proofErr w:type="gramEnd"/>
            <w:r w:rsidRPr="00CD6D30">
              <w:rPr>
                <w:rFonts w:ascii="Times New Roman" w:eastAsia="Times New Roman" w:hAnsi="Times New Roman" w:cs="Times New Roman"/>
                <w:b/>
                <w:bCs/>
                <w:color w:val="000000"/>
                <w:sz w:val="18"/>
                <w:szCs w:val="18"/>
                <w:lang w:val="es-SV" w:eastAsia="es-SV"/>
              </w:rPr>
              <w:t xml:space="preserve"> DERIVADOS</w:t>
            </w:r>
          </w:p>
        </w:tc>
        <w:tc>
          <w:tcPr>
            <w:tcW w:w="1417" w:type="dxa"/>
            <w:tcBorders>
              <w:top w:val="nil"/>
              <w:left w:val="nil"/>
              <w:bottom w:val="single" w:sz="4" w:space="0" w:color="auto"/>
              <w:right w:val="single" w:sz="4" w:space="0" w:color="auto"/>
            </w:tcBorders>
            <w:shd w:val="clear" w:color="auto" w:fill="auto"/>
            <w:vAlign w:val="bottom"/>
            <w:hideMark/>
          </w:tcPr>
          <w:p w14:paraId="2354726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72651F25"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3FACA6C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12</w:t>
            </w:r>
          </w:p>
        </w:tc>
        <w:tc>
          <w:tcPr>
            <w:tcW w:w="1267" w:type="dxa"/>
            <w:tcBorders>
              <w:top w:val="nil"/>
              <w:left w:val="nil"/>
              <w:bottom w:val="single" w:sz="4" w:space="0" w:color="auto"/>
              <w:right w:val="single" w:sz="4" w:space="0" w:color="auto"/>
            </w:tcBorders>
            <w:shd w:val="clear" w:color="auto" w:fill="auto"/>
            <w:vAlign w:val="bottom"/>
            <w:hideMark/>
          </w:tcPr>
          <w:p w14:paraId="5D864EF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BOLSAS</w:t>
            </w:r>
          </w:p>
        </w:tc>
        <w:tc>
          <w:tcPr>
            <w:tcW w:w="5812" w:type="dxa"/>
            <w:tcBorders>
              <w:top w:val="nil"/>
              <w:left w:val="nil"/>
              <w:bottom w:val="single" w:sz="4" w:space="0" w:color="auto"/>
              <w:right w:val="single" w:sz="4" w:space="0" w:color="auto"/>
            </w:tcBorders>
            <w:shd w:val="clear" w:color="auto" w:fill="auto"/>
            <w:vAlign w:val="bottom"/>
            <w:hideMark/>
          </w:tcPr>
          <w:p w14:paraId="04916368"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CEMENTO GRIS</w:t>
            </w:r>
          </w:p>
        </w:tc>
        <w:tc>
          <w:tcPr>
            <w:tcW w:w="1417" w:type="dxa"/>
            <w:tcBorders>
              <w:top w:val="nil"/>
              <w:left w:val="nil"/>
              <w:bottom w:val="single" w:sz="4" w:space="0" w:color="auto"/>
              <w:right w:val="single" w:sz="4" w:space="0" w:color="auto"/>
            </w:tcBorders>
            <w:shd w:val="clear" w:color="auto" w:fill="auto"/>
            <w:vAlign w:val="bottom"/>
            <w:hideMark/>
          </w:tcPr>
          <w:p w14:paraId="589F4D4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111.00 </w:t>
            </w:r>
          </w:p>
        </w:tc>
      </w:tr>
      <w:tr w:rsidR="00CD6D30" w:rsidRPr="00CD6D30" w14:paraId="5D46D9C5" w14:textId="77777777" w:rsidTr="00D92E0A">
        <w:trPr>
          <w:trHeight w:val="108"/>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2C68B3A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47C1903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67C794A8"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6E9ECDB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608C0631" w14:textId="77777777" w:rsidTr="00D92E0A">
        <w:trPr>
          <w:trHeight w:val="283"/>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021D30D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34E651A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02D79FC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54112- MINERALES METALICOS Y PRODUCTOS DERIVADOS</w:t>
            </w:r>
          </w:p>
        </w:tc>
        <w:tc>
          <w:tcPr>
            <w:tcW w:w="1417" w:type="dxa"/>
            <w:tcBorders>
              <w:top w:val="nil"/>
              <w:left w:val="nil"/>
              <w:bottom w:val="single" w:sz="4" w:space="0" w:color="auto"/>
              <w:right w:val="single" w:sz="4" w:space="0" w:color="auto"/>
            </w:tcBorders>
            <w:shd w:val="clear" w:color="auto" w:fill="auto"/>
            <w:vAlign w:val="bottom"/>
            <w:hideMark/>
          </w:tcPr>
          <w:p w14:paraId="25198EE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05CB743B" w14:textId="77777777" w:rsidTr="00D92E0A">
        <w:trPr>
          <w:trHeight w:val="375"/>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76D6613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10</w:t>
            </w:r>
          </w:p>
        </w:tc>
        <w:tc>
          <w:tcPr>
            <w:tcW w:w="1267" w:type="dxa"/>
            <w:tcBorders>
              <w:top w:val="nil"/>
              <w:left w:val="nil"/>
              <w:bottom w:val="single" w:sz="4" w:space="0" w:color="auto"/>
              <w:right w:val="single" w:sz="4" w:space="0" w:color="auto"/>
            </w:tcBorders>
            <w:shd w:val="clear" w:color="auto" w:fill="auto"/>
            <w:vAlign w:val="bottom"/>
            <w:hideMark/>
          </w:tcPr>
          <w:p w14:paraId="195C458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C/U</w:t>
            </w:r>
          </w:p>
        </w:tc>
        <w:tc>
          <w:tcPr>
            <w:tcW w:w="5812" w:type="dxa"/>
            <w:tcBorders>
              <w:top w:val="nil"/>
              <w:left w:val="nil"/>
              <w:bottom w:val="single" w:sz="4" w:space="0" w:color="auto"/>
              <w:right w:val="single" w:sz="4" w:space="0" w:color="auto"/>
            </w:tcBorders>
            <w:shd w:val="clear" w:color="auto" w:fill="auto"/>
            <w:vAlign w:val="bottom"/>
            <w:hideMark/>
          </w:tcPr>
          <w:p w14:paraId="03E4686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CADENA METALICA DE 3/ 16 </w:t>
            </w:r>
          </w:p>
        </w:tc>
        <w:tc>
          <w:tcPr>
            <w:tcW w:w="1417" w:type="dxa"/>
            <w:tcBorders>
              <w:top w:val="nil"/>
              <w:left w:val="nil"/>
              <w:bottom w:val="single" w:sz="4" w:space="0" w:color="auto"/>
              <w:right w:val="single" w:sz="4" w:space="0" w:color="auto"/>
            </w:tcBorders>
            <w:shd w:val="clear" w:color="auto" w:fill="auto"/>
            <w:vAlign w:val="bottom"/>
            <w:hideMark/>
          </w:tcPr>
          <w:p w14:paraId="6C86ADE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20.00 </w:t>
            </w:r>
          </w:p>
        </w:tc>
      </w:tr>
      <w:tr w:rsidR="00CD6D30" w:rsidRPr="00CD6D30" w14:paraId="1B5B91E7" w14:textId="77777777" w:rsidTr="00D92E0A">
        <w:trPr>
          <w:trHeight w:val="205"/>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6936BD2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740319B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35FF7E0B"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259334C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31A596EE" w14:textId="77777777" w:rsidTr="00D92E0A">
        <w:trPr>
          <w:trHeight w:val="315"/>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22F910D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48075A8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5D299C4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54114- MATERIALES DE OFICINA</w:t>
            </w:r>
          </w:p>
        </w:tc>
        <w:tc>
          <w:tcPr>
            <w:tcW w:w="1417" w:type="dxa"/>
            <w:tcBorders>
              <w:top w:val="nil"/>
              <w:left w:val="nil"/>
              <w:bottom w:val="single" w:sz="4" w:space="0" w:color="auto"/>
              <w:right w:val="single" w:sz="4" w:space="0" w:color="auto"/>
            </w:tcBorders>
            <w:shd w:val="clear" w:color="auto" w:fill="auto"/>
            <w:vAlign w:val="bottom"/>
            <w:hideMark/>
          </w:tcPr>
          <w:p w14:paraId="205D2D7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450C00F1"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389BEF7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20</w:t>
            </w:r>
          </w:p>
        </w:tc>
        <w:tc>
          <w:tcPr>
            <w:tcW w:w="1267" w:type="dxa"/>
            <w:tcBorders>
              <w:top w:val="nil"/>
              <w:left w:val="nil"/>
              <w:bottom w:val="single" w:sz="4" w:space="0" w:color="auto"/>
              <w:right w:val="single" w:sz="4" w:space="0" w:color="auto"/>
            </w:tcBorders>
            <w:shd w:val="clear" w:color="auto" w:fill="auto"/>
            <w:vAlign w:val="bottom"/>
            <w:hideMark/>
          </w:tcPr>
          <w:p w14:paraId="513F961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w:t>
            </w:r>
          </w:p>
        </w:tc>
        <w:tc>
          <w:tcPr>
            <w:tcW w:w="5812" w:type="dxa"/>
            <w:tcBorders>
              <w:top w:val="nil"/>
              <w:left w:val="nil"/>
              <w:bottom w:val="single" w:sz="4" w:space="0" w:color="auto"/>
              <w:right w:val="single" w:sz="4" w:space="0" w:color="auto"/>
            </w:tcBorders>
            <w:shd w:val="clear" w:color="auto" w:fill="auto"/>
            <w:vAlign w:val="bottom"/>
            <w:hideMark/>
          </w:tcPr>
          <w:p w14:paraId="0F6E61C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PLUMON PROBADOR DE BILLETES</w:t>
            </w:r>
          </w:p>
        </w:tc>
        <w:tc>
          <w:tcPr>
            <w:tcW w:w="1417" w:type="dxa"/>
            <w:tcBorders>
              <w:top w:val="nil"/>
              <w:left w:val="nil"/>
              <w:bottom w:val="single" w:sz="4" w:space="0" w:color="auto"/>
              <w:right w:val="single" w:sz="4" w:space="0" w:color="auto"/>
            </w:tcBorders>
            <w:shd w:val="clear" w:color="auto" w:fill="auto"/>
            <w:vAlign w:val="bottom"/>
            <w:hideMark/>
          </w:tcPr>
          <w:p w14:paraId="18A9CC3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100.00 </w:t>
            </w:r>
          </w:p>
        </w:tc>
      </w:tr>
      <w:tr w:rsidR="00CD6D30" w:rsidRPr="00CD6D30" w14:paraId="1FC384BB" w14:textId="77777777" w:rsidTr="00D92E0A">
        <w:trPr>
          <w:trHeight w:val="204"/>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788D08C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55966AF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0693952D"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66CE9F5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437328A5" w14:textId="77777777" w:rsidTr="00D92E0A">
        <w:trPr>
          <w:trHeight w:val="326"/>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2AC7AF4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vAlign w:val="bottom"/>
            <w:hideMark/>
          </w:tcPr>
          <w:p w14:paraId="499C439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0AD99096"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54118-HERRAMIENTAS, REPUESTOS Y ACCESORIOS</w:t>
            </w:r>
          </w:p>
        </w:tc>
        <w:tc>
          <w:tcPr>
            <w:tcW w:w="1417" w:type="dxa"/>
            <w:tcBorders>
              <w:top w:val="nil"/>
              <w:left w:val="nil"/>
              <w:bottom w:val="single" w:sz="4" w:space="0" w:color="auto"/>
              <w:right w:val="single" w:sz="4" w:space="0" w:color="auto"/>
            </w:tcBorders>
            <w:shd w:val="clear" w:color="auto" w:fill="auto"/>
            <w:vAlign w:val="bottom"/>
            <w:hideMark/>
          </w:tcPr>
          <w:p w14:paraId="578C7BB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044E50D6"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33EB23E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w:t>
            </w:r>
          </w:p>
        </w:tc>
        <w:tc>
          <w:tcPr>
            <w:tcW w:w="1267" w:type="dxa"/>
            <w:tcBorders>
              <w:top w:val="nil"/>
              <w:left w:val="nil"/>
              <w:bottom w:val="single" w:sz="4" w:space="0" w:color="auto"/>
              <w:right w:val="single" w:sz="4" w:space="0" w:color="auto"/>
            </w:tcBorders>
            <w:shd w:val="clear" w:color="auto" w:fill="auto"/>
            <w:vAlign w:val="bottom"/>
            <w:hideMark/>
          </w:tcPr>
          <w:p w14:paraId="5ECC0B5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ROLLO</w:t>
            </w:r>
          </w:p>
        </w:tc>
        <w:tc>
          <w:tcPr>
            <w:tcW w:w="5812" w:type="dxa"/>
            <w:tcBorders>
              <w:top w:val="nil"/>
              <w:left w:val="nil"/>
              <w:bottom w:val="single" w:sz="4" w:space="0" w:color="auto"/>
              <w:right w:val="single" w:sz="4" w:space="0" w:color="auto"/>
            </w:tcBorders>
            <w:shd w:val="clear" w:color="auto" w:fill="auto"/>
            <w:vAlign w:val="bottom"/>
            <w:hideMark/>
          </w:tcPr>
          <w:p w14:paraId="54DCB11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CINTA POLICIAL -COLOR AMARILLO</w:t>
            </w:r>
          </w:p>
        </w:tc>
        <w:tc>
          <w:tcPr>
            <w:tcW w:w="1417" w:type="dxa"/>
            <w:tcBorders>
              <w:top w:val="nil"/>
              <w:left w:val="nil"/>
              <w:bottom w:val="single" w:sz="4" w:space="0" w:color="auto"/>
              <w:right w:val="single" w:sz="4" w:space="0" w:color="auto"/>
            </w:tcBorders>
            <w:shd w:val="clear" w:color="auto" w:fill="auto"/>
            <w:vAlign w:val="bottom"/>
            <w:hideMark/>
          </w:tcPr>
          <w:p w14:paraId="3182DC6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54.75 </w:t>
            </w:r>
          </w:p>
        </w:tc>
      </w:tr>
      <w:tr w:rsidR="00CD6D30" w:rsidRPr="00CD6D30" w14:paraId="50BBF68A"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4B7FC70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15</w:t>
            </w:r>
          </w:p>
        </w:tc>
        <w:tc>
          <w:tcPr>
            <w:tcW w:w="1267" w:type="dxa"/>
            <w:tcBorders>
              <w:top w:val="nil"/>
              <w:left w:val="nil"/>
              <w:bottom w:val="single" w:sz="4" w:space="0" w:color="auto"/>
              <w:right w:val="single" w:sz="4" w:space="0" w:color="auto"/>
            </w:tcBorders>
            <w:shd w:val="clear" w:color="auto" w:fill="auto"/>
            <w:vAlign w:val="bottom"/>
            <w:hideMark/>
          </w:tcPr>
          <w:p w14:paraId="00044F7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4069208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CARRETILLA 4.0 PIES CUBICOS</w:t>
            </w:r>
          </w:p>
        </w:tc>
        <w:tc>
          <w:tcPr>
            <w:tcW w:w="1417" w:type="dxa"/>
            <w:tcBorders>
              <w:top w:val="nil"/>
              <w:left w:val="nil"/>
              <w:bottom w:val="single" w:sz="4" w:space="0" w:color="auto"/>
              <w:right w:val="single" w:sz="4" w:space="0" w:color="auto"/>
            </w:tcBorders>
            <w:shd w:val="clear" w:color="auto" w:fill="auto"/>
            <w:vAlign w:val="bottom"/>
            <w:hideMark/>
          </w:tcPr>
          <w:p w14:paraId="1C10EF6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525.00 </w:t>
            </w:r>
          </w:p>
        </w:tc>
      </w:tr>
      <w:tr w:rsidR="00CD6D30" w:rsidRPr="00CD6D30" w14:paraId="562B14DC"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55EDDC9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w:t>
            </w:r>
          </w:p>
        </w:tc>
        <w:tc>
          <w:tcPr>
            <w:tcW w:w="1267" w:type="dxa"/>
            <w:tcBorders>
              <w:top w:val="nil"/>
              <w:left w:val="nil"/>
              <w:bottom w:val="single" w:sz="4" w:space="0" w:color="auto"/>
              <w:right w:val="single" w:sz="4" w:space="0" w:color="auto"/>
            </w:tcBorders>
            <w:shd w:val="clear" w:color="auto" w:fill="auto"/>
            <w:vAlign w:val="bottom"/>
            <w:hideMark/>
          </w:tcPr>
          <w:p w14:paraId="2135034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09CC3E0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PALA PUNTA CUADRADA</w:t>
            </w:r>
          </w:p>
        </w:tc>
        <w:tc>
          <w:tcPr>
            <w:tcW w:w="1417" w:type="dxa"/>
            <w:tcBorders>
              <w:top w:val="nil"/>
              <w:left w:val="nil"/>
              <w:bottom w:val="single" w:sz="4" w:space="0" w:color="auto"/>
              <w:right w:val="single" w:sz="4" w:space="0" w:color="auto"/>
            </w:tcBorders>
            <w:shd w:val="clear" w:color="auto" w:fill="auto"/>
            <w:vAlign w:val="bottom"/>
            <w:hideMark/>
          </w:tcPr>
          <w:p w14:paraId="7B75181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40.00 </w:t>
            </w:r>
          </w:p>
        </w:tc>
      </w:tr>
      <w:tr w:rsidR="00CD6D30" w:rsidRPr="00CD6D30" w14:paraId="3C354E92"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4DCC0D5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10</w:t>
            </w:r>
          </w:p>
        </w:tc>
        <w:tc>
          <w:tcPr>
            <w:tcW w:w="1267" w:type="dxa"/>
            <w:tcBorders>
              <w:top w:val="nil"/>
              <w:left w:val="nil"/>
              <w:bottom w:val="single" w:sz="4" w:space="0" w:color="auto"/>
              <w:right w:val="single" w:sz="4" w:space="0" w:color="auto"/>
            </w:tcBorders>
            <w:shd w:val="clear" w:color="auto" w:fill="auto"/>
            <w:vAlign w:val="bottom"/>
            <w:hideMark/>
          </w:tcPr>
          <w:p w14:paraId="2829B9F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63D1463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CANDADO YALE 110-40</w:t>
            </w:r>
          </w:p>
        </w:tc>
        <w:tc>
          <w:tcPr>
            <w:tcW w:w="1417" w:type="dxa"/>
            <w:tcBorders>
              <w:top w:val="nil"/>
              <w:left w:val="nil"/>
              <w:bottom w:val="single" w:sz="4" w:space="0" w:color="auto"/>
              <w:right w:val="single" w:sz="4" w:space="0" w:color="auto"/>
            </w:tcBorders>
            <w:shd w:val="clear" w:color="auto" w:fill="auto"/>
            <w:vAlign w:val="bottom"/>
            <w:hideMark/>
          </w:tcPr>
          <w:p w14:paraId="6E7FE9B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67.50 </w:t>
            </w:r>
          </w:p>
        </w:tc>
      </w:tr>
      <w:tr w:rsidR="00CD6D30" w:rsidRPr="00CD6D30" w14:paraId="5ACBFEE2"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414091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25</w:t>
            </w:r>
          </w:p>
        </w:tc>
        <w:tc>
          <w:tcPr>
            <w:tcW w:w="1267" w:type="dxa"/>
            <w:tcBorders>
              <w:top w:val="nil"/>
              <w:left w:val="nil"/>
              <w:bottom w:val="single" w:sz="4" w:space="0" w:color="auto"/>
              <w:right w:val="single" w:sz="4" w:space="0" w:color="auto"/>
            </w:tcBorders>
            <w:shd w:val="clear" w:color="auto" w:fill="auto"/>
            <w:noWrap/>
            <w:vAlign w:val="bottom"/>
            <w:hideMark/>
          </w:tcPr>
          <w:p w14:paraId="6FAD66D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6A4FE5E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ACCESORIOS PARA BAÑOS</w:t>
            </w:r>
          </w:p>
        </w:tc>
        <w:tc>
          <w:tcPr>
            <w:tcW w:w="1417" w:type="dxa"/>
            <w:tcBorders>
              <w:top w:val="nil"/>
              <w:left w:val="nil"/>
              <w:bottom w:val="single" w:sz="4" w:space="0" w:color="auto"/>
              <w:right w:val="single" w:sz="4" w:space="0" w:color="auto"/>
            </w:tcBorders>
            <w:shd w:val="clear" w:color="auto" w:fill="auto"/>
            <w:vAlign w:val="bottom"/>
            <w:hideMark/>
          </w:tcPr>
          <w:p w14:paraId="1633C2F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112.50 </w:t>
            </w:r>
          </w:p>
        </w:tc>
      </w:tr>
      <w:tr w:rsidR="00CD6D30" w:rsidRPr="00CD6D30" w14:paraId="5B24D940"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EFE0CE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12</w:t>
            </w:r>
          </w:p>
        </w:tc>
        <w:tc>
          <w:tcPr>
            <w:tcW w:w="1267" w:type="dxa"/>
            <w:tcBorders>
              <w:top w:val="nil"/>
              <w:left w:val="nil"/>
              <w:bottom w:val="single" w:sz="4" w:space="0" w:color="auto"/>
              <w:right w:val="single" w:sz="4" w:space="0" w:color="auto"/>
            </w:tcBorders>
            <w:shd w:val="clear" w:color="auto" w:fill="auto"/>
            <w:noWrap/>
            <w:vAlign w:val="bottom"/>
            <w:hideMark/>
          </w:tcPr>
          <w:p w14:paraId="5342BE5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428D963B"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CHORROS DE 1/2</w:t>
            </w:r>
          </w:p>
        </w:tc>
        <w:tc>
          <w:tcPr>
            <w:tcW w:w="1417" w:type="dxa"/>
            <w:tcBorders>
              <w:top w:val="nil"/>
              <w:left w:val="nil"/>
              <w:bottom w:val="single" w:sz="4" w:space="0" w:color="auto"/>
              <w:right w:val="single" w:sz="4" w:space="0" w:color="auto"/>
            </w:tcBorders>
            <w:shd w:val="clear" w:color="auto" w:fill="auto"/>
            <w:vAlign w:val="bottom"/>
            <w:hideMark/>
          </w:tcPr>
          <w:p w14:paraId="4CC921D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96.00 </w:t>
            </w:r>
          </w:p>
        </w:tc>
      </w:tr>
      <w:tr w:rsidR="00CD6D30" w:rsidRPr="00CD6D30" w14:paraId="69BD2A6E"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FAF4E6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2</w:t>
            </w:r>
          </w:p>
        </w:tc>
        <w:tc>
          <w:tcPr>
            <w:tcW w:w="1267" w:type="dxa"/>
            <w:tcBorders>
              <w:top w:val="nil"/>
              <w:left w:val="nil"/>
              <w:bottom w:val="single" w:sz="4" w:space="0" w:color="auto"/>
              <w:right w:val="single" w:sz="4" w:space="0" w:color="auto"/>
            </w:tcBorders>
            <w:shd w:val="clear" w:color="auto" w:fill="auto"/>
            <w:noWrap/>
            <w:vAlign w:val="bottom"/>
            <w:hideMark/>
          </w:tcPr>
          <w:p w14:paraId="735FC3A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3BE279C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ARNES DE SEGURIDAD</w:t>
            </w:r>
          </w:p>
        </w:tc>
        <w:tc>
          <w:tcPr>
            <w:tcW w:w="1417" w:type="dxa"/>
            <w:tcBorders>
              <w:top w:val="nil"/>
              <w:left w:val="nil"/>
              <w:bottom w:val="single" w:sz="4" w:space="0" w:color="auto"/>
              <w:right w:val="single" w:sz="4" w:space="0" w:color="auto"/>
            </w:tcBorders>
            <w:shd w:val="clear" w:color="auto" w:fill="auto"/>
            <w:vAlign w:val="bottom"/>
            <w:hideMark/>
          </w:tcPr>
          <w:p w14:paraId="7A67588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120.00 </w:t>
            </w:r>
          </w:p>
        </w:tc>
      </w:tr>
      <w:tr w:rsidR="00CD6D30" w:rsidRPr="00CD6D30" w14:paraId="551D8D6A"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911BF1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12</w:t>
            </w:r>
          </w:p>
        </w:tc>
        <w:tc>
          <w:tcPr>
            <w:tcW w:w="1267" w:type="dxa"/>
            <w:tcBorders>
              <w:top w:val="nil"/>
              <w:left w:val="nil"/>
              <w:bottom w:val="single" w:sz="4" w:space="0" w:color="auto"/>
              <w:right w:val="single" w:sz="4" w:space="0" w:color="auto"/>
            </w:tcBorders>
            <w:shd w:val="clear" w:color="auto" w:fill="auto"/>
            <w:noWrap/>
            <w:vAlign w:val="bottom"/>
            <w:hideMark/>
          </w:tcPr>
          <w:p w14:paraId="58DBA16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7CCAD48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CANDADO YALE- 70 MM</w:t>
            </w:r>
          </w:p>
        </w:tc>
        <w:tc>
          <w:tcPr>
            <w:tcW w:w="1417" w:type="dxa"/>
            <w:tcBorders>
              <w:top w:val="nil"/>
              <w:left w:val="nil"/>
              <w:bottom w:val="single" w:sz="4" w:space="0" w:color="auto"/>
              <w:right w:val="single" w:sz="4" w:space="0" w:color="auto"/>
            </w:tcBorders>
            <w:shd w:val="clear" w:color="auto" w:fill="auto"/>
            <w:vAlign w:val="bottom"/>
            <w:hideMark/>
          </w:tcPr>
          <w:p w14:paraId="0C4884D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300.00 </w:t>
            </w:r>
          </w:p>
        </w:tc>
      </w:tr>
      <w:tr w:rsidR="00CD6D30" w:rsidRPr="00CD6D30" w14:paraId="484CB4E3"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9C6FCC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11DBBC3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35CFD7EE"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019B926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1,315.75 </w:t>
            </w:r>
          </w:p>
        </w:tc>
      </w:tr>
      <w:tr w:rsidR="00CD6D30" w:rsidRPr="00CD6D30" w14:paraId="2B1FFB39"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1C4542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23DCA8B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6340704E"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3A2150A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2A0874FB" w14:textId="77777777" w:rsidTr="00D92E0A">
        <w:trPr>
          <w:trHeight w:val="36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4F58A6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5ACB834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4C794B2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54119-MATERIALES ELECTRICOS</w:t>
            </w:r>
          </w:p>
        </w:tc>
        <w:tc>
          <w:tcPr>
            <w:tcW w:w="1417" w:type="dxa"/>
            <w:tcBorders>
              <w:top w:val="nil"/>
              <w:left w:val="nil"/>
              <w:bottom w:val="single" w:sz="4" w:space="0" w:color="auto"/>
              <w:right w:val="single" w:sz="4" w:space="0" w:color="auto"/>
            </w:tcBorders>
            <w:shd w:val="clear" w:color="auto" w:fill="auto"/>
            <w:vAlign w:val="bottom"/>
            <w:hideMark/>
          </w:tcPr>
          <w:p w14:paraId="6444449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7EE70E1B"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17C7B0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6</w:t>
            </w:r>
          </w:p>
        </w:tc>
        <w:tc>
          <w:tcPr>
            <w:tcW w:w="1267" w:type="dxa"/>
            <w:tcBorders>
              <w:top w:val="nil"/>
              <w:left w:val="nil"/>
              <w:bottom w:val="single" w:sz="4" w:space="0" w:color="auto"/>
              <w:right w:val="single" w:sz="4" w:space="0" w:color="auto"/>
            </w:tcBorders>
            <w:shd w:val="clear" w:color="auto" w:fill="auto"/>
            <w:noWrap/>
            <w:vAlign w:val="bottom"/>
            <w:hideMark/>
          </w:tcPr>
          <w:p w14:paraId="3F889E1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PARES</w:t>
            </w:r>
          </w:p>
        </w:tc>
        <w:tc>
          <w:tcPr>
            <w:tcW w:w="5812" w:type="dxa"/>
            <w:tcBorders>
              <w:top w:val="nil"/>
              <w:left w:val="nil"/>
              <w:bottom w:val="single" w:sz="4" w:space="0" w:color="auto"/>
              <w:right w:val="single" w:sz="4" w:space="0" w:color="auto"/>
            </w:tcBorders>
            <w:shd w:val="clear" w:color="auto" w:fill="auto"/>
            <w:vAlign w:val="bottom"/>
            <w:hideMark/>
          </w:tcPr>
          <w:p w14:paraId="77251345"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BATERIAS ALCALINAS AAA- RECARGABLES</w:t>
            </w:r>
          </w:p>
        </w:tc>
        <w:tc>
          <w:tcPr>
            <w:tcW w:w="1417" w:type="dxa"/>
            <w:tcBorders>
              <w:top w:val="nil"/>
              <w:left w:val="nil"/>
              <w:bottom w:val="single" w:sz="4" w:space="0" w:color="auto"/>
              <w:right w:val="single" w:sz="4" w:space="0" w:color="auto"/>
            </w:tcBorders>
            <w:shd w:val="clear" w:color="auto" w:fill="auto"/>
            <w:vAlign w:val="bottom"/>
            <w:hideMark/>
          </w:tcPr>
          <w:p w14:paraId="64612C2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30.00 </w:t>
            </w:r>
          </w:p>
        </w:tc>
      </w:tr>
      <w:tr w:rsidR="00CD6D30" w:rsidRPr="00CD6D30" w14:paraId="424506B3"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115286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6</w:t>
            </w:r>
          </w:p>
        </w:tc>
        <w:tc>
          <w:tcPr>
            <w:tcW w:w="1267" w:type="dxa"/>
            <w:tcBorders>
              <w:top w:val="nil"/>
              <w:left w:val="nil"/>
              <w:bottom w:val="single" w:sz="4" w:space="0" w:color="auto"/>
              <w:right w:val="single" w:sz="4" w:space="0" w:color="auto"/>
            </w:tcBorders>
            <w:shd w:val="clear" w:color="auto" w:fill="auto"/>
            <w:noWrap/>
            <w:vAlign w:val="bottom"/>
            <w:hideMark/>
          </w:tcPr>
          <w:p w14:paraId="23BAF3C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PARES</w:t>
            </w:r>
          </w:p>
        </w:tc>
        <w:tc>
          <w:tcPr>
            <w:tcW w:w="5812" w:type="dxa"/>
            <w:tcBorders>
              <w:top w:val="nil"/>
              <w:left w:val="nil"/>
              <w:bottom w:val="single" w:sz="4" w:space="0" w:color="auto"/>
              <w:right w:val="single" w:sz="4" w:space="0" w:color="auto"/>
            </w:tcBorders>
            <w:shd w:val="clear" w:color="auto" w:fill="auto"/>
            <w:vAlign w:val="bottom"/>
            <w:hideMark/>
          </w:tcPr>
          <w:p w14:paraId="5626A0F0"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BATERIAS ALCALINAS C</w:t>
            </w:r>
          </w:p>
        </w:tc>
        <w:tc>
          <w:tcPr>
            <w:tcW w:w="1417" w:type="dxa"/>
            <w:tcBorders>
              <w:top w:val="nil"/>
              <w:left w:val="nil"/>
              <w:bottom w:val="single" w:sz="4" w:space="0" w:color="auto"/>
              <w:right w:val="single" w:sz="4" w:space="0" w:color="auto"/>
            </w:tcBorders>
            <w:shd w:val="clear" w:color="auto" w:fill="auto"/>
            <w:vAlign w:val="bottom"/>
            <w:hideMark/>
          </w:tcPr>
          <w:p w14:paraId="22F8EA6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36.00 </w:t>
            </w:r>
          </w:p>
        </w:tc>
      </w:tr>
      <w:tr w:rsidR="00CD6D30" w:rsidRPr="00CD6D30" w14:paraId="1AAEC97F"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D1ECAF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515DE3B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19F69A83"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249246B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66.00 </w:t>
            </w:r>
          </w:p>
        </w:tc>
      </w:tr>
      <w:tr w:rsidR="00CD6D30" w:rsidRPr="00CD6D30" w14:paraId="28470823"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E74D4C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231355E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37D3F5B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5986ED3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5EF27538" w14:textId="77777777" w:rsidTr="00D92E0A">
        <w:trPr>
          <w:trHeight w:val="36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80FE02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2418512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53ED219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54199- BIENES DE USO Y CONSUMO DIVERSOS</w:t>
            </w:r>
          </w:p>
        </w:tc>
        <w:tc>
          <w:tcPr>
            <w:tcW w:w="1417" w:type="dxa"/>
            <w:tcBorders>
              <w:top w:val="nil"/>
              <w:left w:val="nil"/>
              <w:bottom w:val="single" w:sz="4" w:space="0" w:color="auto"/>
              <w:right w:val="single" w:sz="4" w:space="0" w:color="auto"/>
            </w:tcBorders>
            <w:shd w:val="clear" w:color="auto" w:fill="auto"/>
            <w:vAlign w:val="bottom"/>
            <w:hideMark/>
          </w:tcPr>
          <w:p w14:paraId="4B2ED6C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69F3DCA2"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687D8E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12</w:t>
            </w:r>
          </w:p>
        </w:tc>
        <w:tc>
          <w:tcPr>
            <w:tcW w:w="1267" w:type="dxa"/>
            <w:tcBorders>
              <w:top w:val="nil"/>
              <w:left w:val="nil"/>
              <w:bottom w:val="single" w:sz="4" w:space="0" w:color="auto"/>
              <w:right w:val="single" w:sz="4" w:space="0" w:color="auto"/>
            </w:tcBorders>
            <w:shd w:val="clear" w:color="auto" w:fill="auto"/>
            <w:noWrap/>
            <w:vAlign w:val="bottom"/>
            <w:hideMark/>
          </w:tcPr>
          <w:p w14:paraId="7498336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0DF83C4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ESCOBA GRANDE DE ABANICO</w:t>
            </w:r>
          </w:p>
        </w:tc>
        <w:tc>
          <w:tcPr>
            <w:tcW w:w="1417" w:type="dxa"/>
            <w:tcBorders>
              <w:top w:val="nil"/>
              <w:left w:val="nil"/>
              <w:bottom w:val="single" w:sz="4" w:space="0" w:color="auto"/>
              <w:right w:val="single" w:sz="4" w:space="0" w:color="auto"/>
            </w:tcBorders>
            <w:shd w:val="clear" w:color="auto" w:fill="auto"/>
            <w:vAlign w:val="bottom"/>
            <w:hideMark/>
          </w:tcPr>
          <w:p w14:paraId="072D251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48.00 </w:t>
            </w:r>
          </w:p>
        </w:tc>
      </w:tr>
      <w:tr w:rsidR="00CD6D30" w:rsidRPr="00CD6D30" w14:paraId="64AE8DB0"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B641C6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4</w:t>
            </w:r>
          </w:p>
        </w:tc>
        <w:tc>
          <w:tcPr>
            <w:tcW w:w="1267" w:type="dxa"/>
            <w:tcBorders>
              <w:top w:val="nil"/>
              <w:left w:val="nil"/>
              <w:bottom w:val="single" w:sz="4" w:space="0" w:color="auto"/>
              <w:right w:val="single" w:sz="4" w:space="0" w:color="auto"/>
            </w:tcBorders>
            <w:shd w:val="clear" w:color="auto" w:fill="auto"/>
            <w:noWrap/>
            <w:vAlign w:val="bottom"/>
            <w:hideMark/>
          </w:tcPr>
          <w:p w14:paraId="5AA358D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KIT</w:t>
            </w:r>
          </w:p>
        </w:tc>
        <w:tc>
          <w:tcPr>
            <w:tcW w:w="5812" w:type="dxa"/>
            <w:tcBorders>
              <w:top w:val="nil"/>
              <w:left w:val="nil"/>
              <w:bottom w:val="single" w:sz="4" w:space="0" w:color="auto"/>
              <w:right w:val="single" w:sz="4" w:space="0" w:color="auto"/>
            </w:tcBorders>
            <w:shd w:val="clear" w:color="auto" w:fill="auto"/>
            <w:vAlign w:val="bottom"/>
            <w:hideMark/>
          </w:tcPr>
          <w:p w14:paraId="47930DE3"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COMPARADOR DE PH Y CLORO</w:t>
            </w:r>
          </w:p>
        </w:tc>
        <w:tc>
          <w:tcPr>
            <w:tcW w:w="1417" w:type="dxa"/>
            <w:tcBorders>
              <w:top w:val="nil"/>
              <w:left w:val="nil"/>
              <w:bottom w:val="single" w:sz="4" w:space="0" w:color="auto"/>
              <w:right w:val="single" w:sz="4" w:space="0" w:color="auto"/>
            </w:tcBorders>
            <w:shd w:val="clear" w:color="auto" w:fill="auto"/>
            <w:vAlign w:val="bottom"/>
            <w:hideMark/>
          </w:tcPr>
          <w:p w14:paraId="6F888DA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60.00 </w:t>
            </w:r>
          </w:p>
        </w:tc>
      </w:tr>
      <w:tr w:rsidR="00CD6D30" w:rsidRPr="00CD6D30" w14:paraId="4FCE122D"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77E934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6DE595D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1BB21AA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1AB5E99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108.00 </w:t>
            </w:r>
          </w:p>
        </w:tc>
      </w:tr>
      <w:tr w:rsidR="00CD6D30" w:rsidRPr="00CD6D30" w14:paraId="5384EE53"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F9C328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164B00E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566F00BA"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7B7BB2B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7D84889F" w14:textId="77777777" w:rsidTr="00D92E0A">
        <w:trPr>
          <w:trHeight w:val="33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DB7D51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0077E07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11EB7679"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54309-SERVICIOS DE LABORATORIO</w:t>
            </w:r>
          </w:p>
        </w:tc>
        <w:tc>
          <w:tcPr>
            <w:tcW w:w="1417" w:type="dxa"/>
            <w:tcBorders>
              <w:top w:val="nil"/>
              <w:left w:val="nil"/>
              <w:bottom w:val="single" w:sz="4" w:space="0" w:color="auto"/>
              <w:right w:val="single" w:sz="4" w:space="0" w:color="auto"/>
            </w:tcBorders>
            <w:shd w:val="clear" w:color="auto" w:fill="auto"/>
            <w:vAlign w:val="bottom"/>
            <w:hideMark/>
          </w:tcPr>
          <w:p w14:paraId="112CC4B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12566802" w14:textId="77777777" w:rsidTr="00D92E0A">
        <w:trPr>
          <w:trHeight w:val="52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07A2AE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lastRenderedPageBreak/>
              <w:t>5</w:t>
            </w:r>
          </w:p>
        </w:tc>
        <w:tc>
          <w:tcPr>
            <w:tcW w:w="1267" w:type="dxa"/>
            <w:tcBorders>
              <w:top w:val="nil"/>
              <w:left w:val="nil"/>
              <w:bottom w:val="single" w:sz="4" w:space="0" w:color="auto"/>
              <w:right w:val="single" w:sz="4" w:space="0" w:color="auto"/>
            </w:tcBorders>
            <w:shd w:val="clear" w:color="auto" w:fill="auto"/>
            <w:noWrap/>
            <w:vAlign w:val="bottom"/>
            <w:hideMark/>
          </w:tcPr>
          <w:p w14:paraId="49CD51D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SERVICIOS</w:t>
            </w:r>
          </w:p>
        </w:tc>
        <w:tc>
          <w:tcPr>
            <w:tcW w:w="5812" w:type="dxa"/>
            <w:tcBorders>
              <w:top w:val="nil"/>
              <w:left w:val="nil"/>
              <w:bottom w:val="single" w:sz="4" w:space="0" w:color="auto"/>
              <w:right w:val="single" w:sz="4" w:space="0" w:color="auto"/>
            </w:tcBorders>
            <w:shd w:val="clear" w:color="auto" w:fill="auto"/>
            <w:vAlign w:val="bottom"/>
            <w:hideMark/>
          </w:tcPr>
          <w:p w14:paraId="64CA529D"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EXAMEN FISICO-QUIMICO DE POZOS EN MERCADOS MUNICIPALES 1, 3, 4, 5 LA CRUZ y 6 SAN NICOLAS</w:t>
            </w:r>
          </w:p>
        </w:tc>
        <w:tc>
          <w:tcPr>
            <w:tcW w:w="1417" w:type="dxa"/>
            <w:tcBorders>
              <w:top w:val="nil"/>
              <w:left w:val="nil"/>
              <w:bottom w:val="single" w:sz="4" w:space="0" w:color="auto"/>
              <w:right w:val="single" w:sz="4" w:space="0" w:color="auto"/>
            </w:tcBorders>
            <w:shd w:val="clear" w:color="auto" w:fill="auto"/>
            <w:vAlign w:val="bottom"/>
            <w:hideMark/>
          </w:tcPr>
          <w:p w14:paraId="40D04E3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1,265.00 </w:t>
            </w:r>
          </w:p>
        </w:tc>
      </w:tr>
      <w:tr w:rsidR="00CD6D30" w:rsidRPr="00CD6D30" w14:paraId="579F8106" w14:textId="77777777" w:rsidTr="00D92E0A">
        <w:trPr>
          <w:trHeight w:val="527"/>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7E0D32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w:t>
            </w:r>
          </w:p>
        </w:tc>
        <w:tc>
          <w:tcPr>
            <w:tcW w:w="1267" w:type="dxa"/>
            <w:tcBorders>
              <w:top w:val="nil"/>
              <w:left w:val="nil"/>
              <w:bottom w:val="single" w:sz="4" w:space="0" w:color="auto"/>
              <w:right w:val="single" w:sz="4" w:space="0" w:color="auto"/>
            </w:tcBorders>
            <w:shd w:val="clear" w:color="auto" w:fill="auto"/>
            <w:noWrap/>
            <w:vAlign w:val="bottom"/>
            <w:hideMark/>
          </w:tcPr>
          <w:p w14:paraId="2710F1A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SERVICIOS</w:t>
            </w:r>
          </w:p>
        </w:tc>
        <w:tc>
          <w:tcPr>
            <w:tcW w:w="5812" w:type="dxa"/>
            <w:tcBorders>
              <w:top w:val="nil"/>
              <w:left w:val="nil"/>
              <w:bottom w:val="single" w:sz="4" w:space="0" w:color="auto"/>
              <w:right w:val="single" w:sz="4" w:space="0" w:color="auto"/>
            </w:tcBorders>
            <w:shd w:val="clear" w:color="auto" w:fill="auto"/>
            <w:vAlign w:val="bottom"/>
            <w:hideMark/>
          </w:tcPr>
          <w:p w14:paraId="501485BD"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EXAMEN BACTERIOLOGICO DE POZOS EN MERCADOS MUNICIPALES 1, 3, 4, 5 LA CRUZ y 6 SAN NICOLAS</w:t>
            </w:r>
          </w:p>
        </w:tc>
        <w:tc>
          <w:tcPr>
            <w:tcW w:w="1417" w:type="dxa"/>
            <w:tcBorders>
              <w:top w:val="nil"/>
              <w:left w:val="nil"/>
              <w:bottom w:val="single" w:sz="4" w:space="0" w:color="auto"/>
              <w:right w:val="single" w:sz="4" w:space="0" w:color="auto"/>
            </w:tcBorders>
            <w:shd w:val="clear" w:color="auto" w:fill="auto"/>
            <w:vAlign w:val="bottom"/>
            <w:hideMark/>
          </w:tcPr>
          <w:p w14:paraId="3E5B823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440.00 </w:t>
            </w:r>
          </w:p>
        </w:tc>
      </w:tr>
      <w:tr w:rsidR="00CD6D30" w:rsidRPr="00CD6D30" w14:paraId="1655937B"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D25A57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484A6BE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6A194471"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66639B9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1,705.00 </w:t>
            </w:r>
          </w:p>
        </w:tc>
      </w:tr>
      <w:tr w:rsidR="00CD6D30" w:rsidRPr="00CD6D30" w14:paraId="0F42ED7E"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C07870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77D53F2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4AE5EE4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71F2EB8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7E2B111E" w14:textId="77777777" w:rsidTr="00D92E0A">
        <w:trPr>
          <w:trHeight w:val="42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59DC50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609C779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6DA55BE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61101- MOBILIARIOS</w:t>
            </w:r>
          </w:p>
        </w:tc>
        <w:tc>
          <w:tcPr>
            <w:tcW w:w="1417" w:type="dxa"/>
            <w:tcBorders>
              <w:top w:val="nil"/>
              <w:left w:val="nil"/>
              <w:bottom w:val="single" w:sz="4" w:space="0" w:color="auto"/>
              <w:right w:val="single" w:sz="4" w:space="0" w:color="auto"/>
            </w:tcBorders>
            <w:shd w:val="clear" w:color="auto" w:fill="auto"/>
            <w:vAlign w:val="bottom"/>
            <w:hideMark/>
          </w:tcPr>
          <w:p w14:paraId="7BC2E07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67426205" w14:textId="77777777" w:rsidTr="00D92E0A">
        <w:trPr>
          <w:trHeight w:val="34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53CB9E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6</w:t>
            </w:r>
          </w:p>
        </w:tc>
        <w:tc>
          <w:tcPr>
            <w:tcW w:w="1267" w:type="dxa"/>
            <w:tcBorders>
              <w:top w:val="nil"/>
              <w:left w:val="nil"/>
              <w:bottom w:val="single" w:sz="4" w:space="0" w:color="auto"/>
              <w:right w:val="single" w:sz="4" w:space="0" w:color="auto"/>
            </w:tcBorders>
            <w:shd w:val="clear" w:color="auto" w:fill="auto"/>
            <w:noWrap/>
            <w:vAlign w:val="bottom"/>
            <w:hideMark/>
          </w:tcPr>
          <w:p w14:paraId="15B41B6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UNIDADES</w:t>
            </w:r>
          </w:p>
        </w:tc>
        <w:tc>
          <w:tcPr>
            <w:tcW w:w="5812" w:type="dxa"/>
            <w:tcBorders>
              <w:top w:val="nil"/>
              <w:left w:val="nil"/>
              <w:bottom w:val="single" w:sz="4" w:space="0" w:color="auto"/>
              <w:right w:val="single" w:sz="4" w:space="0" w:color="auto"/>
            </w:tcBorders>
            <w:shd w:val="clear" w:color="auto" w:fill="auto"/>
            <w:vAlign w:val="bottom"/>
            <w:hideMark/>
          </w:tcPr>
          <w:p w14:paraId="398BDB0B"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SILLA DE ESPERA</w:t>
            </w:r>
          </w:p>
        </w:tc>
        <w:tc>
          <w:tcPr>
            <w:tcW w:w="1417" w:type="dxa"/>
            <w:tcBorders>
              <w:top w:val="nil"/>
              <w:left w:val="nil"/>
              <w:bottom w:val="single" w:sz="4" w:space="0" w:color="auto"/>
              <w:right w:val="single" w:sz="4" w:space="0" w:color="auto"/>
            </w:tcBorders>
            <w:shd w:val="clear" w:color="auto" w:fill="auto"/>
            <w:vAlign w:val="bottom"/>
            <w:hideMark/>
          </w:tcPr>
          <w:p w14:paraId="455EF74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210.00 </w:t>
            </w:r>
          </w:p>
        </w:tc>
      </w:tr>
      <w:tr w:rsidR="00CD6D30" w:rsidRPr="00CD6D30" w14:paraId="50707E6D" w14:textId="77777777" w:rsidTr="00D92E0A">
        <w:trPr>
          <w:trHeight w:val="16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8B74F3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2B67561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365F5BB2"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034D883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5B0FD040" w14:textId="77777777" w:rsidTr="00D92E0A">
        <w:trPr>
          <w:trHeight w:val="34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6AEF58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010D923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00AFD401"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54115-MATERIALES INFORMATICOS</w:t>
            </w:r>
          </w:p>
        </w:tc>
        <w:tc>
          <w:tcPr>
            <w:tcW w:w="1417" w:type="dxa"/>
            <w:tcBorders>
              <w:top w:val="nil"/>
              <w:left w:val="nil"/>
              <w:bottom w:val="single" w:sz="4" w:space="0" w:color="auto"/>
              <w:right w:val="single" w:sz="4" w:space="0" w:color="auto"/>
            </w:tcBorders>
            <w:shd w:val="clear" w:color="auto" w:fill="auto"/>
            <w:vAlign w:val="bottom"/>
            <w:hideMark/>
          </w:tcPr>
          <w:p w14:paraId="7464D36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38195050"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8B51C1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3</w:t>
            </w:r>
          </w:p>
        </w:tc>
        <w:tc>
          <w:tcPr>
            <w:tcW w:w="1267" w:type="dxa"/>
            <w:tcBorders>
              <w:top w:val="nil"/>
              <w:left w:val="nil"/>
              <w:bottom w:val="single" w:sz="4" w:space="0" w:color="auto"/>
              <w:right w:val="single" w:sz="4" w:space="0" w:color="auto"/>
            </w:tcBorders>
            <w:shd w:val="clear" w:color="auto" w:fill="auto"/>
            <w:noWrap/>
            <w:vAlign w:val="bottom"/>
            <w:hideMark/>
          </w:tcPr>
          <w:p w14:paraId="2702727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KIT</w:t>
            </w:r>
          </w:p>
        </w:tc>
        <w:tc>
          <w:tcPr>
            <w:tcW w:w="5812" w:type="dxa"/>
            <w:tcBorders>
              <w:top w:val="nil"/>
              <w:left w:val="nil"/>
              <w:bottom w:val="single" w:sz="4" w:space="0" w:color="auto"/>
              <w:right w:val="single" w:sz="4" w:space="0" w:color="auto"/>
            </w:tcBorders>
            <w:shd w:val="clear" w:color="auto" w:fill="auto"/>
            <w:vAlign w:val="bottom"/>
            <w:hideMark/>
          </w:tcPr>
          <w:p w14:paraId="23EE4B93"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CARTUCHOS TINTA HP 974 - COLOR ROSADO</w:t>
            </w:r>
          </w:p>
        </w:tc>
        <w:tc>
          <w:tcPr>
            <w:tcW w:w="1417" w:type="dxa"/>
            <w:tcBorders>
              <w:top w:val="nil"/>
              <w:left w:val="nil"/>
              <w:bottom w:val="single" w:sz="4" w:space="0" w:color="auto"/>
              <w:right w:val="single" w:sz="4" w:space="0" w:color="auto"/>
            </w:tcBorders>
            <w:shd w:val="clear" w:color="auto" w:fill="auto"/>
            <w:vAlign w:val="bottom"/>
            <w:hideMark/>
          </w:tcPr>
          <w:p w14:paraId="07D6020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240.00 </w:t>
            </w:r>
          </w:p>
        </w:tc>
      </w:tr>
      <w:tr w:rsidR="00CD6D30" w:rsidRPr="00CD6D30" w14:paraId="507A100E"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E2AF19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3</w:t>
            </w:r>
          </w:p>
        </w:tc>
        <w:tc>
          <w:tcPr>
            <w:tcW w:w="1267" w:type="dxa"/>
            <w:tcBorders>
              <w:top w:val="nil"/>
              <w:left w:val="nil"/>
              <w:bottom w:val="single" w:sz="4" w:space="0" w:color="auto"/>
              <w:right w:val="single" w:sz="4" w:space="0" w:color="auto"/>
            </w:tcBorders>
            <w:shd w:val="clear" w:color="auto" w:fill="auto"/>
            <w:noWrap/>
            <w:vAlign w:val="bottom"/>
            <w:hideMark/>
          </w:tcPr>
          <w:p w14:paraId="10840B1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KIT</w:t>
            </w:r>
          </w:p>
        </w:tc>
        <w:tc>
          <w:tcPr>
            <w:tcW w:w="5812" w:type="dxa"/>
            <w:tcBorders>
              <w:top w:val="nil"/>
              <w:left w:val="nil"/>
              <w:bottom w:val="single" w:sz="4" w:space="0" w:color="auto"/>
              <w:right w:val="single" w:sz="4" w:space="0" w:color="auto"/>
            </w:tcBorders>
            <w:shd w:val="clear" w:color="auto" w:fill="auto"/>
            <w:vAlign w:val="bottom"/>
            <w:hideMark/>
          </w:tcPr>
          <w:p w14:paraId="34AA899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CARTUCHOS TINTA HP 974- COLOR AMARILLO</w:t>
            </w:r>
          </w:p>
        </w:tc>
        <w:tc>
          <w:tcPr>
            <w:tcW w:w="1417" w:type="dxa"/>
            <w:tcBorders>
              <w:top w:val="nil"/>
              <w:left w:val="nil"/>
              <w:bottom w:val="single" w:sz="4" w:space="0" w:color="auto"/>
              <w:right w:val="single" w:sz="4" w:space="0" w:color="auto"/>
            </w:tcBorders>
            <w:shd w:val="clear" w:color="auto" w:fill="auto"/>
            <w:vAlign w:val="bottom"/>
            <w:hideMark/>
          </w:tcPr>
          <w:p w14:paraId="0D6E031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240.00 </w:t>
            </w:r>
          </w:p>
        </w:tc>
      </w:tr>
      <w:tr w:rsidR="00CD6D30" w:rsidRPr="00CD6D30" w14:paraId="121E7375"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5C6BC7A"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3</w:t>
            </w:r>
          </w:p>
        </w:tc>
        <w:tc>
          <w:tcPr>
            <w:tcW w:w="1267" w:type="dxa"/>
            <w:tcBorders>
              <w:top w:val="nil"/>
              <w:left w:val="nil"/>
              <w:bottom w:val="single" w:sz="4" w:space="0" w:color="auto"/>
              <w:right w:val="single" w:sz="4" w:space="0" w:color="auto"/>
            </w:tcBorders>
            <w:shd w:val="clear" w:color="auto" w:fill="auto"/>
            <w:noWrap/>
            <w:vAlign w:val="bottom"/>
            <w:hideMark/>
          </w:tcPr>
          <w:p w14:paraId="64399AE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KIT</w:t>
            </w:r>
          </w:p>
        </w:tc>
        <w:tc>
          <w:tcPr>
            <w:tcW w:w="5812" w:type="dxa"/>
            <w:tcBorders>
              <w:top w:val="nil"/>
              <w:left w:val="nil"/>
              <w:bottom w:val="single" w:sz="4" w:space="0" w:color="auto"/>
              <w:right w:val="single" w:sz="4" w:space="0" w:color="auto"/>
            </w:tcBorders>
            <w:shd w:val="clear" w:color="auto" w:fill="auto"/>
            <w:vAlign w:val="bottom"/>
            <w:hideMark/>
          </w:tcPr>
          <w:p w14:paraId="10F7FF5D"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CARTUCHOS TINTA HP 974- COLOR CELESTE</w:t>
            </w:r>
          </w:p>
        </w:tc>
        <w:tc>
          <w:tcPr>
            <w:tcW w:w="1417" w:type="dxa"/>
            <w:tcBorders>
              <w:top w:val="nil"/>
              <w:left w:val="nil"/>
              <w:bottom w:val="single" w:sz="4" w:space="0" w:color="auto"/>
              <w:right w:val="single" w:sz="4" w:space="0" w:color="auto"/>
            </w:tcBorders>
            <w:shd w:val="clear" w:color="auto" w:fill="auto"/>
            <w:vAlign w:val="bottom"/>
            <w:hideMark/>
          </w:tcPr>
          <w:p w14:paraId="150C40C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240.00 </w:t>
            </w:r>
          </w:p>
        </w:tc>
      </w:tr>
      <w:tr w:rsidR="00CD6D30" w:rsidRPr="00CD6D30" w14:paraId="7F064940"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53FFC7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4</w:t>
            </w:r>
          </w:p>
        </w:tc>
        <w:tc>
          <w:tcPr>
            <w:tcW w:w="1267" w:type="dxa"/>
            <w:tcBorders>
              <w:top w:val="nil"/>
              <w:left w:val="nil"/>
              <w:bottom w:val="single" w:sz="4" w:space="0" w:color="auto"/>
              <w:right w:val="single" w:sz="4" w:space="0" w:color="auto"/>
            </w:tcBorders>
            <w:shd w:val="clear" w:color="auto" w:fill="auto"/>
            <w:noWrap/>
            <w:vAlign w:val="bottom"/>
            <w:hideMark/>
          </w:tcPr>
          <w:p w14:paraId="72C5141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KIT</w:t>
            </w:r>
          </w:p>
        </w:tc>
        <w:tc>
          <w:tcPr>
            <w:tcW w:w="5812" w:type="dxa"/>
            <w:tcBorders>
              <w:top w:val="nil"/>
              <w:left w:val="nil"/>
              <w:bottom w:val="single" w:sz="4" w:space="0" w:color="auto"/>
              <w:right w:val="single" w:sz="4" w:space="0" w:color="auto"/>
            </w:tcBorders>
            <w:shd w:val="clear" w:color="auto" w:fill="auto"/>
            <w:vAlign w:val="bottom"/>
            <w:hideMark/>
          </w:tcPr>
          <w:p w14:paraId="0DA13677"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CARTUCHOS TINTA HP 974- COLOR NEGRO</w:t>
            </w:r>
          </w:p>
        </w:tc>
        <w:tc>
          <w:tcPr>
            <w:tcW w:w="1417" w:type="dxa"/>
            <w:tcBorders>
              <w:top w:val="nil"/>
              <w:left w:val="nil"/>
              <w:bottom w:val="single" w:sz="4" w:space="0" w:color="auto"/>
              <w:right w:val="single" w:sz="4" w:space="0" w:color="auto"/>
            </w:tcBorders>
            <w:shd w:val="clear" w:color="auto" w:fill="auto"/>
            <w:vAlign w:val="bottom"/>
            <w:hideMark/>
          </w:tcPr>
          <w:p w14:paraId="7CB3210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320.00 </w:t>
            </w:r>
          </w:p>
        </w:tc>
      </w:tr>
      <w:tr w:rsidR="00CD6D30" w:rsidRPr="00CD6D30" w14:paraId="4732D320" w14:textId="77777777" w:rsidTr="00D92E0A">
        <w:trPr>
          <w:trHeight w:val="30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F35227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2477558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11197F14"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SUB TOTAL</w:t>
            </w:r>
          </w:p>
        </w:tc>
        <w:tc>
          <w:tcPr>
            <w:tcW w:w="1417" w:type="dxa"/>
            <w:tcBorders>
              <w:top w:val="nil"/>
              <w:left w:val="nil"/>
              <w:bottom w:val="single" w:sz="4" w:space="0" w:color="auto"/>
              <w:right w:val="single" w:sz="4" w:space="0" w:color="auto"/>
            </w:tcBorders>
            <w:shd w:val="clear" w:color="auto" w:fill="auto"/>
            <w:vAlign w:val="bottom"/>
            <w:hideMark/>
          </w:tcPr>
          <w:p w14:paraId="1A2CE3F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      1,040.00 </w:t>
            </w:r>
          </w:p>
        </w:tc>
      </w:tr>
      <w:tr w:rsidR="00CD6D30" w:rsidRPr="00CD6D30" w14:paraId="74FAE525" w14:textId="77777777" w:rsidTr="00D92E0A">
        <w:trPr>
          <w:trHeight w:val="20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3DA3C4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66475ED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5B0E18EC"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417" w:type="dxa"/>
            <w:tcBorders>
              <w:top w:val="nil"/>
              <w:left w:val="nil"/>
              <w:bottom w:val="single" w:sz="4" w:space="0" w:color="auto"/>
              <w:right w:val="single" w:sz="4" w:space="0" w:color="auto"/>
            </w:tcBorders>
            <w:shd w:val="clear" w:color="auto" w:fill="auto"/>
            <w:vAlign w:val="bottom"/>
            <w:hideMark/>
          </w:tcPr>
          <w:p w14:paraId="46DF062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r>
      <w:tr w:rsidR="00CD6D30" w:rsidRPr="00CD6D30" w14:paraId="139D6C93" w14:textId="77777777" w:rsidTr="00D92E0A">
        <w:trPr>
          <w:trHeight w:val="31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835AF6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1267" w:type="dxa"/>
            <w:tcBorders>
              <w:top w:val="nil"/>
              <w:left w:val="nil"/>
              <w:bottom w:val="single" w:sz="4" w:space="0" w:color="auto"/>
              <w:right w:val="single" w:sz="4" w:space="0" w:color="auto"/>
            </w:tcBorders>
            <w:shd w:val="clear" w:color="auto" w:fill="auto"/>
            <w:noWrap/>
            <w:vAlign w:val="bottom"/>
            <w:hideMark/>
          </w:tcPr>
          <w:p w14:paraId="1E960EA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w:t>
            </w:r>
          </w:p>
        </w:tc>
        <w:tc>
          <w:tcPr>
            <w:tcW w:w="5812" w:type="dxa"/>
            <w:tcBorders>
              <w:top w:val="nil"/>
              <w:left w:val="nil"/>
              <w:bottom w:val="single" w:sz="4" w:space="0" w:color="auto"/>
              <w:right w:val="single" w:sz="4" w:space="0" w:color="auto"/>
            </w:tcBorders>
            <w:shd w:val="clear" w:color="auto" w:fill="auto"/>
            <w:vAlign w:val="bottom"/>
            <w:hideMark/>
          </w:tcPr>
          <w:p w14:paraId="7DBD0484" w14:textId="77777777" w:rsidR="00CD6D30" w:rsidRPr="00CD6D30" w:rsidRDefault="00CD6D30" w:rsidP="00CD6D30">
            <w:pPr>
              <w:spacing w:after="0" w:line="240" w:lineRule="auto"/>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TOTAL</w:t>
            </w:r>
          </w:p>
        </w:tc>
        <w:tc>
          <w:tcPr>
            <w:tcW w:w="1417" w:type="dxa"/>
            <w:tcBorders>
              <w:top w:val="nil"/>
              <w:left w:val="nil"/>
              <w:bottom w:val="single" w:sz="4" w:space="0" w:color="auto"/>
              <w:right w:val="single" w:sz="4" w:space="0" w:color="auto"/>
            </w:tcBorders>
            <w:shd w:val="clear" w:color="auto" w:fill="auto"/>
            <w:vAlign w:val="bottom"/>
            <w:hideMark/>
          </w:tcPr>
          <w:p w14:paraId="576332B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18"/>
                <w:szCs w:val="18"/>
                <w:lang w:val="es-SV" w:eastAsia="es-SV"/>
              </w:rPr>
            </w:pPr>
            <w:r w:rsidRPr="00CD6D30">
              <w:rPr>
                <w:rFonts w:ascii="Times New Roman" w:eastAsia="Times New Roman" w:hAnsi="Times New Roman" w:cs="Times New Roman"/>
                <w:b/>
                <w:bCs/>
                <w:color w:val="000000"/>
                <w:sz w:val="18"/>
                <w:szCs w:val="18"/>
                <w:lang w:val="es-SV" w:eastAsia="es-SV"/>
              </w:rPr>
              <w:t xml:space="preserve"> $11,510.25 </w:t>
            </w:r>
          </w:p>
        </w:tc>
      </w:tr>
    </w:tbl>
    <w:p w14:paraId="195B11EE" w14:textId="77777777" w:rsidR="00CD6D30" w:rsidRPr="00CD6D30" w:rsidRDefault="00CD6D30" w:rsidP="00CD6D30">
      <w:pPr>
        <w:spacing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b/>
          <w:bCs/>
          <w:sz w:val="28"/>
          <w:szCs w:val="28"/>
          <w:lang w:val="es-SV"/>
        </w:rPr>
        <w:t>2°)</w:t>
      </w:r>
      <w:r w:rsidRPr="00CD6D30">
        <w:rPr>
          <w:rFonts w:ascii="Times New Roman" w:eastAsia="Calibri" w:hAnsi="Times New Roman" w:cs="Times New Roman"/>
          <w:sz w:val="28"/>
          <w:szCs w:val="28"/>
          <w:lang w:val="es-SV"/>
        </w:rPr>
        <w:t xml:space="preserve"> Autorizar a la UACI de esta Municipalidad, realice los procesos respectivos de adquisición por libre gestión.- </w:t>
      </w:r>
      <w:r w:rsidRPr="00CD6D30">
        <w:rPr>
          <w:rFonts w:ascii="Times New Roman" w:eastAsia="Calibri" w:hAnsi="Times New Roman" w:cs="Times New Roman"/>
          <w:b/>
          <w:bCs/>
          <w:sz w:val="28"/>
          <w:szCs w:val="28"/>
          <w:lang w:val="es-SV"/>
        </w:rPr>
        <w:t>3°)</w:t>
      </w:r>
      <w:r w:rsidRPr="00CD6D30">
        <w:rPr>
          <w:rFonts w:ascii="Times New Roman" w:eastAsia="Calibri" w:hAnsi="Times New Roman" w:cs="Times New Roman"/>
          <w:sz w:val="28"/>
          <w:szCs w:val="28"/>
          <w:lang w:val="es-SV"/>
        </w:rPr>
        <w:t xml:space="preserve"> Autorizar de fondos propios la erogación de </w:t>
      </w:r>
      <w:r w:rsidRPr="00CD6D30">
        <w:rPr>
          <w:rFonts w:ascii="Times New Roman" w:eastAsia="Calibri" w:hAnsi="Times New Roman" w:cs="Times New Roman"/>
          <w:b/>
          <w:bCs/>
          <w:sz w:val="28"/>
          <w:szCs w:val="28"/>
          <w:lang w:val="es-SV"/>
        </w:rPr>
        <w:t>$11,510.25</w:t>
      </w:r>
      <w:r w:rsidRPr="00CD6D30">
        <w:rPr>
          <w:rFonts w:ascii="Times New Roman" w:eastAsia="Calibri" w:hAnsi="Times New Roman" w:cs="Times New Roman"/>
          <w:sz w:val="28"/>
          <w:szCs w:val="28"/>
          <w:lang w:val="es-SV"/>
        </w:rPr>
        <w:t xml:space="preserve"> con aplicación a las cifras presupuestarias </w:t>
      </w:r>
      <w:r w:rsidRPr="00CD6D30">
        <w:rPr>
          <w:rFonts w:ascii="Times New Roman" w:eastAsia="Calibri" w:hAnsi="Times New Roman" w:cs="Times New Roman"/>
          <w:b/>
          <w:bCs/>
          <w:sz w:val="28"/>
          <w:szCs w:val="28"/>
          <w:lang w:val="es-SV"/>
        </w:rPr>
        <w:t>54104</w:t>
      </w:r>
      <w:r w:rsidRPr="00CD6D30">
        <w:rPr>
          <w:rFonts w:ascii="Times New Roman" w:eastAsia="Calibri" w:hAnsi="Times New Roman" w:cs="Times New Roman"/>
          <w:sz w:val="28"/>
          <w:szCs w:val="28"/>
          <w:lang w:val="es-SV"/>
        </w:rPr>
        <w:t xml:space="preserve"> Productos Textiles y Vestuarios </w:t>
      </w:r>
      <w:r w:rsidRPr="00CD6D30">
        <w:rPr>
          <w:rFonts w:ascii="Times New Roman" w:eastAsia="Calibri" w:hAnsi="Times New Roman" w:cs="Times New Roman"/>
          <w:b/>
          <w:bCs/>
          <w:sz w:val="28"/>
          <w:szCs w:val="28"/>
          <w:lang w:val="es-SV"/>
        </w:rPr>
        <w:t>$2,230.50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 xml:space="preserve">54106 </w:t>
      </w:r>
      <w:r w:rsidRPr="00CD6D30">
        <w:rPr>
          <w:rFonts w:ascii="Times New Roman" w:eastAsia="Calibri" w:hAnsi="Times New Roman" w:cs="Times New Roman"/>
          <w:sz w:val="28"/>
          <w:szCs w:val="28"/>
          <w:lang w:val="es-SV"/>
        </w:rPr>
        <w:t xml:space="preserve">Productos de Cuero y Caucho </w:t>
      </w:r>
      <w:r w:rsidRPr="00CD6D30">
        <w:rPr>
          <w:rFonts w:ascii="Times New Roman" w:eastAsia="Calibri" w:hAnsi="Times New Roman" w:cs="Times New Roman"/>
          <w:b/>
          <w:bCs/>
          <w:sz w:val="28"/>
          <w:szCs w:val="28"/>
          <w:lang w:val="es-SV"/>
        </w:rPr>
        <w:t>$1,262.50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54107</w:t>
      </w:r>
      <w:r w:rsidRPr="00CD6D30">
        <w:rPr>
          <w:rFonts w:ascii="Times New Roman" w:eastAsia="Calibri" w:hAnsi="Times New Roman" w:cs="Times New Roman"/>
          <w:sz w:val="28"/>
          <w:szCs w:val="28"/>
          <w:lang w:val="es-SV"/>
        </w:rPr>
        <w:t xml:space="preserve"> Productos Químicos </w:t>
      </w:r>
      <w:r w:rsidRPr="00CD6D30">
        <w:rPr>
          <w:rFonts w:ascii="Times New Roman" w:eastAsia="Calibri" w:hAnsi="Times New Roman" w:cs="Times New Roman"/>
          <w:b/>
          <w:bCs/>
          <w:sz w:val="28"/>
          <w:szCs w:val="28"/>
          <w:lang w:val="es-SV"/>
        </w:rPr>
        <w:t>$2,941.50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 xml:space="preserve">54108 </w:t>
      </w:r>
      <w:r w:rsidRPr="00CD6D30">
        <w:rPr>
          <w:rFonts w:ascii="Times New Roman" w:eastAsia="Calibri" w:hAnsi="Times New Roman" w:cs="Times New Roman"/>
          <w:sz w:val="28"/>
          <w:szCs w:val="28"/>
          <w:lang w:val="es-SV"/>
        </w:rPr>
        <w:t xml:space="preserve">Productos Farmacéuticos y Medicinales </w:t>
      </w:r>
      <w:r w:rsidRPr="00CD6D30">
        <w:rPr>
          <w:rFonts w:ascii="Times New Roman" w:eastAsia="Calibri" w:hAnsi="Times New Roman" w:cs="Times New Roman"/>
          <w:b/>
          <w:bCs/>
          <w:sz w:val="28"/>
          <w:szCs w:val="28"/>
          <w:lang w:val="es-SV"/>
        </w:rPr>
        <w:t>$400.00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54111</w:t>
      </w:r>
      <w:r w:rsidRPr="00CD6D30">
        <w:rPr>
          <w:rFonts w:ascii="Times New Roman" w:eastAsia="Calibri" w:hAnsi="Times New Roman" w:cs="Times New Roman"/>
          <w:sz w:val="28"/>
          <w:szCs w:val="28"/>
          <w:lang w:val="es-SV"/>
        </w:rPr>
        <w:t xml:space="preserve"> Minerales no metálicos y Productos Derivados </w:t>
      </w:r>
      <w:r w:rsidRPr="00CD6D30">
        <w:rPr>
          <w:rFonts w:ascii="Times New Roman" w:eastAsia="Calibri" w:hAnsi="Times New Roman" w:cs="Times New Roman"/>
          <w:b/>
          <w:bCs/>
          <w:sz w:val="28"/>
          <w:szCs w:val="28"/>
          <w:lang w:val="es-SV"/>
        </w:rPr>
        <w:t>$111.00</w:t>
      </w:r>
      <w:r w:rsidRPr="00CD6D30">
        <w:rPr>
          <w:rFonts w:ascii="Times New Roman" w:eastAsia="Calibri" w:hAnsi="Times New Roman" w:cs="Times New Roman"/>
          <w:sz w:val="28"/>
          <w:szCs w:val="28"/>
          <w:lang w:val="es-SV"/>
        </w:rPr>
        <w:t xml:space="preserve">, 54112 Minerales Metálicos y Productos Derivados </w:t>
      </w:r>
      <w:r w:rsidRPr="00CD6D30">
        <w:rPr>
          <w:rFonts w:ascii="Times New Roman" w:eastAsia="Calibri" w:hAnsi="Times New Roman" w:cs="Times New Roman"/>
          <w:b/>
          <w:bCs/>
          <w:sz w:val="28"/>
          <w:szCs w:val="28"/>
          <w:lang w:val="es-SV"/>
        </w:rPr>
        <w:t>$20.00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 xml:space="preserve">54114 </w:t>
      </w:r>
      <w:r w:rsidRPr="00CD6D30">
        <w:rPr>
          <w:rFonts w:ascii="Times New Roman" w:eastAsia="Calibri" w:hAnsi="Times New Roman" w:cs="Times New Roman"/>
          <w:sz w:val="28"/>
          <w:szCs w:val="28"/>
          <w:lang w:val="es-SV"/>
        </w:rPr>
        <w:t xml:space="preserve">Materiales de Oficina </w:t>
      </w:r>
      <w:r w:rsidRPr="00CD6D30">
        <w:rPr>
          <w:rFonts w:ascii="Times New Roman" w:eastAsia="Calibri" w:hAnsi="Times New Roman" w:cs="Times New Roman"/>
          <w:b/>
          <w:bCs/>
          <w:sz w:val="28"/>
          <w:szCs w:val="28"/>
          <w:lang w:val="es-SV"/>
        </w:rPr>
        <w:t>$ 100.00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 xml:space="preserve">54118 </w:t>
      </w:r>
      <w:r w:rsidRPr="00CD6D30">
        <w:rPr>
          <w:rFonts w:ascii="Times New Roman" w:eastAsia="Calibri" w:hAnsi="Times New Roman" w:cs="Times New Roman"/>
          <w:sz w:val="28"/>
          <w:szCs w:val="28"/>
          <w:lang w:val="es-SV"/>
        </w:rPr>
        <w:t xml:space="preserve">Herramientas, Repuestos y Accesorios </w:t>
      </w:r>
      <w:r w:rsidRPr="00CD6D30">
        <w:rPr>
          <w:rFonts w:ascii="Times New Roman" w:eastAsia="Calibri" w:hAnsi="Times New Roman" w:cs="Times New Roman"/>
          <w:b/>
          <w:bCs/>
          <w:sz w:val="28"/>
          <w:szCs w:val="28"/>
          <w:lang w:val="es-SV"/>
        </w:rPr>
        <w:t>$1,315.75</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 xml:space="preserve">54119 </w:t>
      </w:r>
      <w:r w:rsidRPr="00CD6D30">
        <w:rPr>
          <w:rFonts w:ascii="Times New Roman" w:eastAsia="Calibri" w:hAnsi="Times New Roman" w:cs="Times New Roman"/>
          <w:sz w:val="28"/>
          <w:szCs w:val="28"/>
          <w:lang w:val="es-SV"/>
        </w:rPr>
        <w:t xml:space="preserve">Materiales Eléctricos </w:t>
      </w:r>
      <w:r w:rsidRPr="00CD6D30">
        <w:rPr>
          <w:rFonts w:ascii="Times New Roman" w:eastAsia="Calibri" w:hAnsi="Times New Roman" w:cs="Times New Roman"/>
          <w:b/>
          <w:bCs/>
          <w:sz w:val="28"/>
          <w:szCs w:val="28"/>
          <w:lang w:val="es-SV"/>
        </w:rPr>
        <w:t>$66.00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 xml:space="preserve">54199 </w:t>
      </w:r>
      <w:r w:rsidRPr="00CD6D30">
        <w:rPr>
          <w:rFonts w:ascii="Times New Roman" w:eastAsia="Calibri" w:hAnsi="Times New Roman" w:cs="Times New Roman"/>
          <w:sz w:val="28"/>
          <w:szCs w:val="28"/>
          <w:lang w:val="es-SV"/>
        </w:rPr>
        <w:t xml:space="preserve">Bienes de uso y Consumo Diversos </w:t>
      </w:r>
      <w:r w:rsidRPr="00CD6D30">
        <w:rPr>
          <w:rFonts w:ascii="Times New Roman" w:eastAsia="Calibri" w:hAnsi="Times New Roman" w:cs="Times New Roman"/>
          <w:b/>
          <w:bCs/>
          <w:sz w:val="28"/>
          <w:szCs w:val="28"/>
          <w:lang w:val="es-SV"/>
        </w:rPr>
        <w:t>$108.00</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SV"/>
        </w:rPr>
        <w:t>54309</w:t>
      </w:r>
      <w:r w:rsidRPr="00CD6D30">
        <w:rPr>
          <w:rFonts w:ascii="Times New Roman" w:eastAsia="Calibri" w:hAnsi="Times New Roman" w:cs="Times New Roman"/>
          <w:sz w:val="28"/>
          <w:szCs w:val="28"/>
          <w:lang w:val="es-SV"/>
        </w:rPr>
        <w:t xml:space="preserve"> Servicios de Laboratorio </w:t>
      </w:r>
      <w:r w:rsidRPr="00CD6D30">
        <w:rPr>
          <w:rFonts w:ascii="Times New Roman" w:eastAsia="Calibri" w:hAnsi="Times New Roman" w:cs="Times New Roman"/>
          <w:b/>
          <w:bCs/>
          <w:sz w:val="28"/>
          <w:szCs w:val="28"/>
          <w:lang w:val="es-SV"/>
        </w:rPr>
        <w:t>$1,705.00, 61101</w:t>
      </w:r>
      <w:r w:rsidRPr="00CD6D30">
        <w:rPr>
          <w:rFonts w:ascii="Times New Roman" w:eastAsia="Calibri" w:hAnsi="Times New Roman" w:cs="Times New Roman"/>
          <w:sz w:val="28"/>
          <w:szCs w:val="28"/>
          <w:lang w:val="es-SV"/>
        </w:rPr>
        <w:t xml:space="preserve"> Mobiliarios </w:t>
      </w:r>
      <w:r w:rsidRPr="00CD6D30">
        <w:rPr>
          <w:rFonts w:ascii="Times New Roman" w:eastAsia="Calibri" w:hAnsi="Times New Roman" w:cs="Times New Roman"/>
          <w:b/>
          <w:bCs/>
          <w:sz w:val="28"/>
          <w:szCs w:val="28"/>
          <w:lang w:val="es-SV"/>
        </w:rPr>
        <w:t>$210.00</w:t>
      </w:r>
      <w:r w:rsidRPr="00CD6D30">
        <w:rPr>
          <w:rFonts w:ascii="Times New Roman" w:eastAsia="Calibri" w:hAnsi="Times New Roman" w:cs="Times New Roman"/>
          <w:sz w:val="28"/>
          <w:szCs w:val="28"/>
          <w:lang w:val="es-SV"/>
        </w:rPr>
        <w:t xml:space="preserve">: y </w:t>
      </w:r>
      <w:r w:rsidRPr="00CD6D30">
        <w:rPr>
          <w:rFonts w:ascii="Times New Roman" w:eastAsia="Calibri" w:hAnsi="Times New Roman" w:cs="Times New Roman"/>
          <w:b/>
          <w:bCs/>
          <w:sz w:val="28"/>
          <w:szCs w:val="28"/>
          <w:lang w:val="es-SV"/>
        </w:rPr>
        <w:t>54115</w:t>
      </w:r>
      <w:r w:rsidRPr="00CD6D30">
        <w:rPr>
          <w:rFonts w:ascii="Times New Roman" w:eastAsia="Calibri" w:hAnsi="Times New Roman" w:cs="Times New Roman"/>
          <w:sz w:val="28"/>
          <w:szCs w:val="28"/>
          <w:lang w:val="es-SV"/>
        </w:rPr>
        <w:t xml:space="preserve"> Materiales informáticos </w:t>
      </w:r>
      <w:r w:rsidRPr="00CD6D30">
        <w:rPr>
          <w:rFonts w:ascii="Times New Roman" w:eastAsia="Calibri" w:hAnsi="Times New Roman" w:cs="Times New Roman"/>
          <w:b/>
          <w:bCs/>
          <w:sz w:val="28"/>
          <w:szCs w:val="28"/>
          <w:lang w:val="es-SV"/>
        </w:rPr>
        <w:t xml:space="preserve">$1,040.00, </w:t>
      </w:r>
      <w:r w:rsidRPr="00CD6D30">
        <w:rPr>
          <w:rFonts w:ascii="Times New Roman" w:eastAsia="Calibri" w:hAnsi="Times New Roman" w:cs="Times New Roman"/>
          <w:sz w:val="28"/>
          <w:szCs w:val="28"/>
          <w:lang w:val="es-SV"/>
        </w:rPr>
        <w:t>para pagar a las Empresas de conformidad al proceso LG-86-2020-AMSM “ADQUISICION DE MATERIALES Y PRODUCTOS DIVERSOS, QUE SERAN UTILIZADOS PARA EL DESARROLLO DE ACTIVIDADES Y FUNCIONAMIENTO DEL DEPARTAMENTO MERCADO MUNICIPAL, DE ESTA ALCALDIA MUNICIPAL DE SAN MIGUEL”</w:t>
      </w:r>
      <w:r w:rsidRPr="00CD6D30">
        <w:rPr>
          <w:rFonts w:ascii="Times New Roman" w:eastAsia="Calibri" w:hAnsi="Times New Roman" w:cs="Times New Roman"/>
          <w:b/>
          <w:bCs/>
          <w:sz w:val="28"/>
          <w:szCs w:val="28"/>
          <w:lang w:val="es-SV"/>
        </w:rPr>
        <w:t xml:space="preserve">.- 4) </w:t>
      </w:r>
      <w:r w:rsidRPr="00CD6D30">
        <w:rPr>
          <w:rFonts w:ascii="Times New Roman" w:eastAsia="Calibri" w:hAnsi="Times New Roman" w:cs="Times New Roman"/>
          <w:sz w:val="28"/>
          <w:szCs w:val="28"/>
          <w:lang w:val="es-SV"/>
        </w:rPr>
        <w:t xml:space="preserve">Designar a la Lic. Patricia Lissette Villafuerte Reyes Asistente de la Gerencia General, adjudique las adquisiciones dentro del proceso, según el Art. 18 de la LACAP.- </w:t>
      </w:r>
      <w:r w:rsidRPr="00CD6D30">
        <w:rPr>
          <w:rFonts w:ascii="Times New Roman" w:eastAsia="Calibri" w:hAnsi="Times New Roman" w:cs="Times New Roman"/>
          <w:b/>
          <w:bCs/>
          <w:sz w:val="28"/>
          <w:szCs w:val="28"/>
          <w:lang w:val="es-SV"/>
        </w:rPr>
        <w:t xml:space="preserve">5°) </w:t>
      </w:r>
      <w:r w:rsidRPr="00CD6D30">
        <w:rPr>
          <w:rFonts w:ascii="Times New Roman" w:eastAsia="Calibri" w:hAnsi="Times New Roman" w:cs="Times New Roman"/>
          <w:sz w:val="28"/>
          <w:szCs w:val="28"/>
          <w:lang w:val="es-SV"/>
        </w:rPr>
        <w:t xml:space="preserve">Nombrar Administrador de las Órdenes de Compra al Sr. Oscar Antonio Vargas Perdomo, quien se desempeña como Supervisor de Cobros en el Departamento Mercados Municipales de esta Municipalidad.- </w:t>
      </w:r>
      <w:r w:rsidRPr="00CD6D30">
        <w:rPr>
          <w:rFonts w:ascii="Times New Roman" w:eastAsia="Times New Roman" w:hAnsi="Times New Roman" w:cs="Times New Roman"/>
          <w:b/>
          <w:bCs/>
          <w:sz w:val="28"/>
          <w:szCs w:val="28"/>
          <w:lang w:val="es-ES" w:eastAsia="es-ES"/>
        </w:rPr>
        <w:t>CERTIFÍQUESE Y NOTIFIQUESE.-    ACUERDO NUMERO SIETE.-</w:t>
      </w:r>
      <w:r w:rsidRPr="00CD6D30">
        <w:rPr>
          <w:rFonts w:ascii="Times New Roman" w:eastAsia="Calibri" w:hAnsi="Times New Roman" w:cs="Times New Roman"/>
          <w:sz w:val="28"/>
          <w:szCs w:val="28"/>
        </w:rPr>
        <w:t xml:space="preserve"> </w:t>
      </w:r>
      <w:r w:rsidRPr="00CD6D30">
        <w:rPr>
          <w:rFonts w:ascii="Times New Roman" w:eastAsia="Times New Roman" w:hAnsi="Times New Roman" w:cs="Times New Roman"/>
          <w:sz w:val="28"/>
          <w:szCs w:val="28"/>
          <w:lang w:val="es-ES" w:eastAsia="es-ES"/>
        </w:rPr>
        <w:t xml:space="preserve">El Concejo Municipal, </w:t>
      </w:r>
      <w:r w:rsidRPr="00CD6D30">
        <w:rPr>
          <w:rFonts w:ascii="Times New Roman" w:eastAsia="Times New Roman" w:hAnsi="Times New Roman" w:cs="Times New Roman"/>
          <w:b/>
          <w:bCs/>
          <w:sz w:val="28"/>
          <w:szCs w:val="28"/>
          <w:lang w:val="es-ES" w:eastAsia="es-ES"/>
        </w:rPr>
        <w:t xml:space="preserve">CONSIDERANDO: </w:t>
      </w:r>
      <w:r w:rsidRPr="00CD6D30">
        <w:rPr>
          <w:rFonts w:ascii="Times New Roman" w:eastAsia="Times New Roman" w:hAnsi="Times New Roman" w:cs="Times New Roman"/>
          <w:sz w:val="28"/>
          <w:szCs w:val="28"/>
        </w:rPr>
        <w:t xml:space="preserve">Visto y deliberado el punto del numeral </w:t>
      </w:r>
      <w:r w:rsidRPr="00CD6D30">
        <w:rPr>
          <w:rFonts w:ascii="Times New Roman" w:eastAsia="Times New Roman" w:hAnsi="Times New Roman" w:cs="Times New Roman"/>
          <w:b/>
          <w:bCs/>
          <w:sz w:val="28"/>
          <w:szCs w:val="28"/>
        </w:rPr>
        <w:t>10</w:t>
      </w:r>
      <w:r w:rsidRPr="00CD6D30">
        <w:rPr>
          <w:rFonts w:ascii="Times New Roman" w:eastAsia="Times New Roman" w:hAnsi="Times New Roman" w:cs="Times New Roman"/>
          <w:sz w:val="28"/>
          <w:szCs w:val="28"/>
        </w:rPr>
        <w:t xml:space="preserve"> de la agenda de esta sesión: </w:t>
      </w:r>
      <w:r w:rsidRPr="00CD6D30">
        <w:rPr>
          <w:rFonts w:ascii="Times New Roman" w:eastAsia="Calibri" w:hAnsi="Times New Roman" w:cs="Times New Roman"/>
          <w:sz w:val="28"/>
          <w:szCs w:val="28"/>
        </w:rPr>
        <w:t xml:space="preserve">Nota de fecha 13/11/2020 enviada por </w:t>
      </w:r>
      <w:r w:rsidRPr="00CD6D30">
        <w:rPr>
          <w:rFonts w:ascii="Times New Roman" w:eastAsia="Calibri" w:hAnsi="Times New Roman" w:cs="Times New Roman"/>
          <w:sz w:val="28"/>
          <w:szCs w:val="28"/>
        </w:rPr>
        <w:lastRenderedPageBreak/>
        <w:t>el Ing. Wiliam Noé Claros Vigil Jefe de la UACI de esta Municipalidad, recibida en la Secretaría Municipal el 24/11/2020:</w:t>
      </w:r>
      <w:r w:rsidRPr="00CD6D30">
        <w:rPr>
          <w:rFonts w:ascii="Times New Roman" w:eastAsia="Calibri" w:hAnsi="Times New Roman" w:cs="Times New Roman"/>
        </w:rPr>
        <w:t xml:space="preserve"> </w:t>
      </w:r>
      <w:r w:rsidRPr="00CD6D30">
        <w:rPr>
          <w:rFonts w:ascii="Times New Roman" w:eastAsia="Calibri" w:hAnsi="Times New Roman" w:cs="Times New Roman"/>
          <w:sz w:val="28"/>
          <w:szCs w:val="28"/>
        </w:rPr>
        <w:t xml:space="preserve">Atendiendo solicitud suscrita por el Ing. Juan Francisco Campos Guzmán Jefe del Departamento de Taller de esta Alcaldía Municipal, con el aval del Sr. Gerente General Lic. Carlos Rene Luna Salazar, se encuentran consideradas las asignaciones para por libre gestión realizar el proceso denominado “ADQUISICION DE REPUESTOS PARA LA REPARACION DE SISTEMA DE RODAJE DE TRACTOR KOMATSU D 65 EX 12”.- El tractor Komatsu D 65 EX 12, es necesario repararle todo el sistema de rodaje que comprende: rodos superiores, rodos inferiores, ruedas tensoras, </w:t>
      </w:r>
      <w:proofErr w:type="spellStart"/>
      <w:r w:rsidRPr="00CD6D30">
        <w:rPr>
          <w:rFonts w:ascii="Times New Roman" w:eastAsia="Calibri" w:hAnsi="Times New Roman" w:cs="Times New Roman"/>
          <w:sz w:val="28"/>
          <w:szCs w:val="28"/>
        </w:rPr>
        <w:t>hub</w:t>
      </w:r>
      <w:proofErr w:type="spellEnd"/>
      <w:r w:rsidRPr="00CD6D30">
        <w:rPr>
          <w:rFonts w:ascii="Times New Roman" w:eastAsia="Calibri" w:hAnsi="Times New Roman" w:cs="Times New Roman"/>
          <w:sz w:val="28"/>
          <w:szCs w:val="28"/>
        </w:rPr>
        <w:t xml:space="preserve">, </w:t>
      </w:r>
      <w:proofErr w:type="spellStart"/>
      <w:r w:rsidRPr="00CD6D30">
        <w:rPr>
          <w:rFonts w:ascii="Times New Roman" w:eastAsia="Calibri" w:hAnsi="Times New Roman" w:cs="Times New Roman"/>
          <w:sz w:val="28"/>
          <w:szCs w:val="28"/>
        </w:rPr>
        <w:t>sprocket</w:t>
      </w:r>
      <w:proofErr w:type="spellEnd"/>
      <w:r w:rsidRPr="00CD6D30">
        <w:rPr>
          <w:rFonts w:ascii="Times New Roman" w:eastAsia="Calibri" w:hAnsi="Times New Roman" w:cs="Times New Roman"/>
          <w:sz w:val="28"/>
          <w:szCs w:val="28"/>
        </w:rPr>
        <w:t>, zapatas y tornillería completa, para un óptimo funcionamiento, ya que es un rodaje que trabaja a base de desgaste entre todos sus componentes.- Por lo anterior solicita Acuerdo Municipal.- Se tiene certificación de asignación presupuestaria; y solicitud Requerimiento de Obra, Bien o Servicio.- Con el aval de los señores Síndico Municipal Lic. José Ebanan Quintanilla Gómez; y Concejal señor Rafael Antonio Argueta.- Sometido a votación</w:t>
      </w:r>
      <w:r w:rsidRPr="00CD6D30">
        <w:rPr>
          <w:rFonts w:ascii="Times New Roman" w:eastAsia="Calibri" w:hAnsi="Times New Roman" w:cs="Times New Roman"/>
          <w:sz w:val="28"/>
          <w:szCs w:val="28"/>
          <w:lang w:val="es-ES"/>
        </w:rPr>
        <w:t xml:space="preserve"> </w:t>
      </w:r>
      <w:r w:rsidRPr="00CD6D30">
        <w:rPr>
          <w:rFonts w:ascii="Times New Roman" w:eastAsia="Times New Roman" w:hAnsi="Times New Roman" w:cs="Times New Roman"/>
          <w:sz w:val="28"/>
          <w:szCs w:val="28"/>
          <w:lang w:val="es-ES" w:eastAsia="es-ES"/>
        </w:rPr>
        <w:t xml:space="preserve">votan aprobando este  punto </w:t>
      </w:r>
      <w:r w:rsidRPr="00CD6D30">
        <w:rPr>
          <w:rFonts w:ascii="Times New Roman" w:eastAsia="Times New Roman" w:hAnsi="Times New Roman" w:cs="Times New Roman"/>
          <w:b/>
          <w:bCs/>
          <w:sz w:val="28"/>
          <w:szCs w:val="28"/>
          <w:lang w:val="es-ES" w:eastAsia="es-ES"/>
        </w:rPr>
        <w:t>nueve</w:t>
      </w:r>
      <w:r w:rsidRPr="00CD6D30">
        <w:rPr>
          <w:rFonts w:ascii="Times New Roman" w:eastAsia="Times New Roman" w:hAnsi="Times New Roman" w:cs="Times New Roman"/>
          <w:sz w:val="28"/>
          <w:szCs w:val="28"/>
          <w:lang w:val="es-ES" w:eastAsia="es-ES"/>
        </w:rPr>
        <w:t xml:space="preserve"> Miembros del Concejo Municipal, y salvan su voto </w:t>
      </w:r>
      <w:r w:rsidRPr="00CD6D30">
        <w:rPr>
          <w:rFonts w:ascii="Times New Roman" w:eastAsia="Times New Roman" w:hAnsi="Times New Roman" w:cs="Times New Roman"/>
          <w:b/>
          <w:bCs/>
          <w:sz w:val="28"/>
          <w:szCs w:val="28"/>
          <w:lang w:val="es-ES" w:eastAsia="es-ES"/>
        </w:rPr>
        <w:t xml:space="preserve">dos </w:t>
      </w:r>
      <w:r w:rsidRPr="00CD6D30">
        <w:rPr>
          <w:rFonts w:ascii="Times New Roman" w:eastAsia="Times New Roman" w:hAnsi="Times New Roman" w:cs="Times New Roman"/>
          <w:sz w:val="28"/>
          <w:szCs w:val="28"/>
          <w:lang w:val="es-ES" w:eastAsia="es-ES"/>
        </w:rPr>
        <w:t xml:space="preserve">Miembros del Concejo Municipal Lic. Eneida Vanessa Ramírez; y señorita Denisse Yasira Sandoval Flores, Art. 45 del Código Municipal.- Por </w:t>
      </w:r>
      <w:r w:rsidRPr="00CD6D30">
        <w:rPr>
          <w:rFonts w:ascii="Times New Roman" w:eastAsia="Times New Roman" w:hAnsi="Times New Roman" w:cs="Times New Roman"/>
          <w:b/>
          <w:bCs/>
          <w:sz w:val="28"/>
          <w:szCs w:val="28"/>
          <w:lang w:val="es-ES" w:eastAsia="es-ES"/>
        </w:rPr>
        <w:t>nueve</w:t>
      </w:r>
      <w:r w:rsidRPr="00CD6D30">
        <w:rPr>
          <w:rFonts w:ascii="Times New Roman" w:eastAsia="Times New Roman" w:hAnsi="Times New Roman" w:cs="Times New Roman"/>
          <w:sz w:val="28"/>
          <w:szCs w:val="28"/>
          <w:lang w:val="es-ES" w:eastAsia="es-ES"/>
        </w:rPr>
        <w:t xml:space="preserve"> votos, </w:t>
      </w:r>
      <w:r w:rsidRPr="00CD6D30">
        <w:rPr>
          <w:rFonts w:ascii="Times New Roman" w:eastAsia="Times New Roman" w:hAnsi="Times New Roman" w:cs="Times New Roman"/>
          <w:b/>
          <w:bCs/>
          <w:sz w:val="28"/>
          <w:szCs w:val="28"/>
          <w:lang w:val="es-ES" w:eastAsia="es-ES"/>
        </w:rPr>
        <w:t xml:space="preserve">ACUERDA: </w:t>
      </w:r>
      <w:r w:rsidRPr="00CD6D30">
        <w:rPr>
          <w:rFonts w:ascii="Times New Roman" w:eastAsia="Calibri" w:hAnsi="Times New Roman" w:cs="Times New Roman"/>
          <w:sz w:val="28"/>
          <w:szCs w:val="28"/>
          <w:lang w:val="es-SV"/>
        </w:rPr>
        <w:t>Autorizar a la UACI de esta Municipalidad, ejecutar el proceso por Libre Gestión: Código-LG-73-2020-AMSM “ADQUISICION DE REPUESTOS PARA LA REPARACION DE SISTEMA DE RODAJE DE TRACTOR KOMATSU D 65 EX 12”, que se detalla:</w:t>
      </w:r>
    </w:p>
    <w:tbl>
      <w:tblPr>
        <w:tblW w:w="8506" w:type="dxa"/>
        <w:jc w:val="center"/>
        <w:tblCellMar>
          <w:left w:w="70" w:type="dxa"/>
          <w:right w:w="70" w:type="dxa"/>
        </w:tblCellMar>
        <w:tblLook w:val="04A0" w:firstRow="1" w:lastRow="0" w:firstColumn="1" w:lastColumn="0" w:noHBand="0" w:noVBand="1"/>
      </w:tblPr>
      <w:tblGrid>
        <w:gridCol w:w="988"/>
        <w:gridCol w:w="1275"/>
        <w:gridCol w:w="6243"/>
      </w:tblGrid>
      <w:tr w:rsidR="00CD6D30" w:rsidRPr="00CD6D30" w14:paraId="2A5C17AC" w14:textId="77777777" w:rsidTr="00D92E0A">
        <w:trPr>
          <w:trHeight w:val="480"/>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B98B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CANT.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EAED30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UNIDAD DE MEDIDA</w:t>
            </w:r>
          </w:p>
        </w:tc>
        <w:tc>
          <w:tcPr>
            <w:tcW w:w="6243" w:type="dxa"/>
            <w:tcBorders>
              <w:top w:val="single" w:sz="4" w:space="0" w:color="auto"/>
              <w:left w:val="nil"/>
              <w:bottom w:val="single" w:sz="4" w:space="0" w:color="auto"/>
              <w:right w:val="single" w:sz="4" w:space="0" w:color="auto"/>
            </w:tcBorders>
            <w:shd w:val="clear" w:color="auto" w:fill="auto"/>
            <w:vAlign w:val="center"/>
            <w:hideMark/>
          </w:tcPr>
          <w:p w14:paraId="13E3EF32"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DESCRIPCION</w:t>
            </w:r>
          </w:p>
        </w:tc>
      </w:tr>
      <w:tr w:rsidR="00CD6D30" w:rsidRPr="00CD6D30" w14:paraId="1567C451"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A04F86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275" w:type="dxa"/>
            <w:tcBorders>
              <w:top w:val="nil"/>
              <w:left w:val="nil"/>
              <w:bottom w:val="single" w:sz="4" w:space="0" w:color="auto"/>
              <w:right w:val="single" w:sz="4" w:space="0" w:color="auto"/>
            </w:tcBorders>
            <w:shd w:val="clear" w:color="auto" w:fill="auto"/>
            <w:vAlign w:val="center"/>
            <w:hideMark/>
          </w:tcPr>
          <w:p w14:paraId="1BBA55D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6243" w:type="dxa"/>
            <w:tcBorders>
              <w:top w:val="nil"/>
              <w:left w:val="nil"/>
              <w:bottom w:val="single" w:sz="4" w:space="0" w:color="auto"/>
              <w:right w:val="single" w:sz="4" w:space="0" w:color="auto"/>
            </w:tcBorders>
            <w:shd w:val="clear" w:color="auto" w:fill="auto"/>
            <w:vAlign w:val="center"/>
            <w:hideMark/>
          </w:tcPr>
          <w:p w14:paraId="567D064E"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54118 – HERRAMIENTAS, REPUESTOS Y ACCESORIOS</w:t>
            </w:r>
          </w:p>
        </w:tc>
      </w:tr>
      <w:tr w:rsidR="00CD6D30" w:rsidRPr="00CD6D30" w14:paraId="5B041036"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8E3131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2</w:t>
            </w:r>
          </w:p>
        </w:tc>
        <w:tc>
          <w:tcPr>
            <w:tcW w:w="1275" w:type="dxa"/>
            <w:tcBorders>
              <w:top w:val="nil"/>
              <w:left w:val="nil"/>
              <w:bottom w:val="single" w:sz="4" w:space="0" w:color="auto"/>
              <w:right w:val="single" w:sz="4" w:space="0" w:color="auto"/>
            </w:tcBorders>
            <w:shd w:val="clear" w:color="auto" w:fill="auto"/>
            <w:vAlign w:val="center"/>
            <w:hideMark/>
          </w:tcPr>
          <w:p w14:paraId="4A5F637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UNIDAD</w:t>
            </w:r>
          </w:p>
        </w:tc>
        <w:tc>
          <w:tcPr>
            <w:tcW w:w="6243" w:type="dxa"/>
            <w:tcBorders>
              <w:top w:val="nil"/>
              <w:left w:val="nil"/>
              <w:bottom w:val="single" w:sz="4" w:space="0" w:color="auto"/>
              <w:right w:val="single" w:sz="4" w:space="0" w:color="auto"/>
            </w:tcBorders>
            <w:shd w:val="clear" w:color="auto" w:fill="auto"/>
            <w:vAlign w:val="center"/>
            <w:hideMark/>
          </w:tcPr>
          <w:p w14:paraId="4878BD54"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IDLER ASSY</w:t>
            </w:r>
          </w:p>
        </w:tc>
      </w:tr>
      <w:tr w:rsidR="00CD6D30" w:rsidRPr="00CD6D30" w14:paraId="4D19FC1F"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5EED98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12</w:t>
            </w:r>
          </w:p>
        </w:tc>
        <w:tc>
          <w:tcPr>
            <w:tcW w:w="1275" w:type="dxa"/>
            <w:tcBorders>
              <w:top w:val="nil"/>
              <w:left w:val="nil"/>
              <w:bottom w:val="single" w:sz="4" w:space="0" w:color="auto"/>
              <w:right w:val="single" w:sz="4" w:space="0" w:color="auto"/>
            </w:tcBorders>
            <w:shd w:val="clear" w:color="auto" w:fill="auto"/>
            <w:vAlign w:val="center"/>
            <w:hideMark/>
          </w:tcPr>
          <w:p w14:paraId="771B2DA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UNIDAD</w:t>
            </w:r>
          </w:p>
        </w:tc>
        <w:tc>
          <w:tcPr>
            <w:tcW w:w="6243" w:type="dxa"/>
            <w:tcBorders>
              <w:top w:val="nil"/>
              <w:left w:val="nil"/>
              <w:bottom w:val="single" w:sz="4" w:space="0" w:color="auto"/>
              <w:right w:val="single" w:sz="4" w:space="0" w:color="auto"/>
            </w:tcBorders>
            <w:shd w:val="clear" w:color="auto" w:fill="auto"/>
            <w:vAlign w:val="center"/>
            <w:hideMark/>
          </w:tcPr>
          <w:p w14:paraId="68B399A3"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TRACK ROLLER ASSY</w:t>
            </w:r>
          </w:p>
        </w:tc>
      </w:tr>
      <w:tr w:rsidR="00CD6D30" w:rsidRPr="00CD6D30" w14:paraId="67A589ED"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8EA1F6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4</w:t>
            </w:r>
          </w:p>
        </w:tc>
        <w:tc>
          <w:tcPr>
            <w:tcW w:w="1275" w:type="dxa"/>
            <w:tcBorders>
              <w:top w:val="nil"/>
              <w:left w:val="nil"/>
              <w:bottom w:val="single" w:sz="4" w:space="0" w:color="auto"/>
              <w:right w:val="single" w:sz="4" w:space="0" w:color="auto"/>
            </w:tcBorders>
            <w:shd w:val="clear" w:color="auto" w:fill="auto"/>
            <w:vAlign w:val="center"/>
            <w:hideMark/>
          </w:tcPr>
          <w:p w14:paraId="48C3B31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16B98EBC"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CARRIER ROLLER</w:t>
            </w:r>
          </w:p>
        </w:tc>
      </w:tr>
      <w:tr w:rsidR="00CD6D30" w:rsidRPr="00CD6D30" w14:paraId="738E6DAE"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4A93BD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54</w:t>
            </w:r>
          </w:p>
        </w:tc>
        <w:tc>
          <w:tcPr>
            <w:tcW w:w="1275" w:type="dxa"/>
            <w:tcBorders>
              <w:top w:val="nil"/>
              <w:left w:val="nil"/>
              <w:bottom w:val="single" w:sz="4" w:space="0" w:color="auto"/>
              <w:right w:val="single" w:sz="4" w:space="0" w:color="auto"/>
            </w:tcBorders>
            <w:shd w:val="clear" w:color="auto" w:fill="auto"/>
            <w:vAlign w:val="center"/>
            <w:hideMark/>
          </w:tcPr>
          <w:p w14:paraId="7B6877E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71CD7F02"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TUERCA DE SPROCKET</w:t>
            </w:r>
          </w:p>
        </w:tc>
      </w:tr>
      <w:tr w:rsidR="00CD6D30" w:rsidRPr="00CD6D30" w14:paraId="361FEF07"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A12931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4</w:t>
            </w:r>
          </w:p>
        </w:tc>
        <w:tc>
          <w:tcPr>
            <w:tcW w:w="1275" w:type="dxa"/>
            <w:tcBorders>
              <w:top w:val="nil"/>
              <w:left w:val="nil"/>
              <w:bottom w:val="single" w:sz="4" w:space="0" w:color="auto"/>
              <w:right w:val="single" w:sz="4" w:space="0" w:color="auto"/>
            </w:tcBorders>
            <w:shd w:val="clear" w:color="auto" w:fill="auto"/>
            <w:vAlign w:val="center"/>
            <w:hideMark/>
          </w:tcPr>
          <w:p w14:paraId="75A19BF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53E93EED"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TRACK ROLLER DOBLE</w:t>
            </w:r>
          </w:p>
        </w:tc>
      </w:tr>
      <w:tr w:rsidR="00CD6D30" w:rsidRPr="00CD6D30" w14:paraId="700F8F3F"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221ACB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18</w:t>
            </w:r>
          </w:p>
        </w:tc>
        <w:tc>
          <w:tcPr>
            <w:tcW w:w="1275" w:type="dxa"/>
            <w:tcBorders>
              <w:top w:val="nil"/>
              <w:left w:val="nil"/>
              <w:bottom w:val="single" w:sz="4" w:space="0" w:color="auto"/>
              <w:right w:val="single" w:sz="4" w:space="0" w:color="auto"/>
            </w:tcBorders>
            <w:shd w:val="clear" w:color="auto" w:fill="auto"/>
            <w:vAlign w:val="center"/>
            <w:hideMark/>
          </w:tcPr>
          <w:p w14:paraId="60EBEC2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55CE8D4C"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SPROCKET SEGMENT</w:t>
            </w:r>
          </w:p>
        </w:tc>
      </w:tr>
      <w:tr w:rsidR="00CD6D30" w:rsidRPr="00CD6D30" w14:paraId="25B9289D"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1FF760A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12</w:t>
            </w:r>
          </w:p>
        </w:tc>
        <w:tc>
          <w:tcPr>
            <w:tcW w:w="1275" w:type="dxa"/>
            <w:tcBorders>
              <w:top w:val="nil"/>
              <w:left w:val="nil"/>
              <w:bottom w:val="single" w:sz="4" w:space="0" w:color="auto"/>
              <w:right w:val="single" w:sz="4" w:space="0" w:color="auto"/>
            </w:tcBorders>
            <w:shd w:val="clear" w:color="auto" w:fill="auto"/>
            <w:vAlign w:val="center"/>
            <w:hideMark/>
          </w:tcPr>
          <w:p w14:paraId="70435E0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637BF6D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KIT DE 30 PERNOS Y TUERCAS</w:t>
            </w:r>
          </w:p>
        </w:tc>
      </w:tr>
      <w:tr w:rsidR="00CD6D30" w:rsidRPr="00CD6D30" w14:paraId="09E229FD"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B57E3B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2</w:t>
            </w:r>
          </w:p>
        </w:tc>
        <w:tc>
          <w:tcPr>
            <w:tcW w:w="1275" w:type="dxa"/>
            <w:tcBorders>
              <w:top w:val="nil"/>
              <w:left w:val="nil"/>
              <w:bottom w:val="single" w:sz="4" w:space="0" w:color="auto"/>
              <w:right w:val="single" w:sz="4" w:space="0" w:color="auto"/>
            </w:tcBorders>
            <w:shd w:val="clear" w:color="auto" w:fill="auto"/>
            <w:vAlign w:val="center"/>
            <w:hideMark/>
          </w:tcPr>
          <w:p w14:paraId="05C753F9"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4AED3A4B"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CADENA CON ZAPATAS (39)</w:t>
            </w:r>
          </w:p>
        </w:tc>
      </w:tr>
      <w:tr w:rsidR="00CD6D30" w:rsidRPr="00CD6D30" w14:paraId="3DC9CC16"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471811D"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8</w:t>
            </w:r>
          </w:p>
        </w:tc>
        <w:tc>
          <w:tcPr>
            <w:tcW w:w="1275" w:type="dxa"/>
            <w:tcBorders>
              <w:top w:val="nil"/>
              <w:left w:val="nil"/>
              <w:bottom w:val="single" w:sz="4" w:space="0" w:color="auto"/>
              <w:right w:val="single" w:sz="4" w:space="0" w:color="auto"/>
            </w:tcBorders>
            <w:shd w:val="clear" w:color="auto" w:fill="auto"/>
            <w:vAlign w:val="center"/>
            <w:hideMark/>
          </w:tcPr>
          <w:p w14:paraId="517303D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4466FB77"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BOLT MASTER</w:t>
            </w:r>
          </w:p>
        </w:tc>
      </w:tr>
      <w:tr w:rsidR="00CD6D30" w:rsidRPr="00CD6D30" w14:paraId="0EF1FC57"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1A7494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8</w:t>
            </w:r>
          </w:p>
        </w:tc>
        <w:tc>
          <w:tcPr>
            <w:tcW w:w="1275" w:type="dxa"/>
            <w:tcBorders>
              <w:top w:val="nil"/>
              <w:left w:val="nil"/>
              <w:bottom w:val="single" w:sz="4" w:space="0" w:color="auto"/>
              <w:right w:val="single" w:sz="4" w:space="0" w:color="auto"/>
            </w:tcBorders>
            <w:shd w:val="clear" w:color="auto" w:fill="auto"/>
            <w:vAlign w:val="center"/>
            <w:hideMark/>
          </w:tcPr>
          <w:p w14:paraId="09B1ED40" w14:textId="77777777" w:rsidR="00CD6D30" w:rsidRPr="00CD6D30" w:rsidRDefault="00CD6D30" w:rsidP="00CD6D30">
            <w:pPr>
              <w:keepNext/>
              <w:spacing w:after="0" w:line="240" w:lineRule="auto"/>
              <w:jc w:val="center"/>
              <w:outlineLvl w:val="6"/>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09E7714B"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BOLT CARRIER</w:t>
            </w:r>
          </w:p>
        </w:tc>
      </w:tr>
      <w:tr w:rsidR="00CD6D30" w:rsidRPr="00CD6D30" w14:paraId="21FEA137"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6A464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8</w:t>
            </w:r>
          </w:p>
        </w:tc>
        <w:tc>
          <w:tcPr>
            <w:tcW w:w="1275" w:type="dxa"/>
            <w:tcBorders>
              <w:top w:val="nil"/>
              <w:left w:val="nil"/>
              <w:bottom w:val="single" w:sz="4" w:space="0" w:color="auto"/>
              <w:right w:val="single" w:sz="4" w:space="0" w:color="auto"/>
            </w:tcBorders>
            <w:shd w:val="clear" w:color="auto" w:fill="auto"/>
            <w:vAlign w:val="center"/>
            <w:hideMark/>
          </w:tcPr>
          <w:p w14:paraId="2C16B12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7D96EC92"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ARANDELA</w:t>
            </w:r>
          </w:p>
        </w:tc>
      </w:tr>
      <w:tr w:rsidR="00CD6D30" w:rsidRPr="00CD6D30" w14:paraId="488336DF"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407B7E5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64</w:t>
            </w:r>
          </w:p>
        </w:tc>
        <w:tc>
          <w:tcPr>
            <w:tcW w:w="1275" w:type="dxa"/>
            <w:tcBorders>
              <w:top w:val="nil"/>
              <w:left w:val="nil"/>
              <w:bottom w:val="single" w:sz="4" w:space="0" w:color="auto"/>
              <w:right w:val="single" w:sz="4" w:space="0" w:color="auto"/>
            </w:tcBorders>
            <w:shd w:val="clear" w:color="auto" w:fill="auto"/>
            <w:vAlign w:val="center"/>
            <w:hideMark/>
          </w:tcPr>
          <w:p w14:paraId="5CAAB4C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1BE5588F"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PERNO TRACK ROLLER</w:t>
            </w:r>
          </w:p>
        </w:tc>
      </w:tr>
      <w:tr w:rsidR="00CD6D30" w:rsidRPr="00CD6D30" w14:paraId="5BA74B84"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CDCE971"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64</w:t>
            </w:r>
          </w:p>
        </w:tc>
        <w:tc>
          <w:tcPr>
            <w:tcW w:w="1275" w:type="dxa"/>
            <w:tcBorders>
              <w:top w:val="nil"/>
              <w:left w:val="nil"/>
              <w:bottom w:val="single" w:sz="4" w:space="0" w:color="auto"/>
              <w:right w:val="single" w:sz="4" w:space="0" w:color="auto"/>
            </w:tcBorders>
            <w:shd w:val="clear" w:color="auto" w:fill="auto"/>
            <w:vAlign w:val="center"/>
            <w:hideMark/>
          </w:tcPr>
          <w:p w14:paraId="71F48B7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4D980291"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KEY TRACK ROLLER</w:t>
            </w:r>
          </w:p>
        </w:tc>
      </w:tr>
      <w:tr w:rsidR="00CD6D30" w:rsidRPr="00CD6D30" w14:paraId="2DE0DDB4"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C08F4C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64</w:t>
            </w:r>
          </w:p>
        </w:tc>
        <w:tc>
          <w:tcPr>
            <w:tcW w:w="1275" w:type="dxa"/>
            <w:tcBorders>
              <w:top w:val="nil"/>
              <w:left w:val="nil"/>
              <w:bottom w:val="single" w:sz="4" w:space="0" w:color="auto"/>
              <w:right w:val="single" w:sz="4" w:space="0" w:color="auto"/>
            </w:tcBorders>
            <w:shd w:val="clear" w:color="auto" w:fill="auto"/>
            <w:vAlign w:val="center"/>
            <w:hideMark/>
          </w:tcPr>
          <w:p w14:paraId="3EA41AE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UNIDAD</w:t>
            </w:r>
          </w:p>
        </w:tc>
        <w:tc>
          <w:tcPr>
            <w:tcW w:w="6243" w:type="dxa"/>
            <w:tcBorders>
              <w:top w:val="nil"/>
              <w:left w:val="nil"/>
              <w:bottom w:val="single" w:sz="4" w:space="0" w:color="auto"/>
              <w:right w:val="single" w:sz="4" w:space="0" w:color="auto"/>
            </w:tcBorders>
            <w:shd w:val="clear" w:color="auto" w:fill="auto"/>
            <w:vAlign w:val="center"/>
            <w:hideMark/>
          </w:tcPr>
          <w:p w14:paraId="38A85C12"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ARANDELA TRACK ROLLER</w:t>
            </w:r>
          </w:p>
        </w:tc>
      </w:tr>
      <w:tr w:rsidR="00CD6D30" w:rsidRPr="00CD6D30" w14:paraId="35E29D87" w14:textId="77777777" w:rsidTr="00D92E0A">
        <w:trPr>
          <w:trHeight w:val="300"/>
          <w:jc w:val="center"/>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26A620F4"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lastRenderedPageBreak/>
              <w:t>2</w:t>
            </w:r>
          </w:p>
        </w:tc>
        <w:tc>
          <w:tcPr>
            <w:tcW w:w="1275" w:type="dxa"/>
            <w:tcBorders>
              <w:top w:val="nil"/>
              <w:left w:val="nil"/>
              <w:bottom w:val="single" w:sz="4" w:space="0" w:color="auto"/>
              <w:right w:val="single" w:sz="4" w:space="0" w:color="auto"/>
            </w:tcBorders>
            <w:shd w:val="clear" w:color="auto" w:fill="auto"/>
            <w:vAlign w:val="center"/>
            <w:hideMark/>
          </w:tcPr>
          <w:p w14:paraId="4E4AECF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UNIDAD</w:t>
            </w:r>
          </w:p>
        </w:tc>
        <w:tc>
          <w:tcPr>
            <w:tcW w:w="6243" w:type="dxa"/>
            <w:tcBorders>
              <w:top w:val="nil"/>
              <w:left w:val="nil"/>
              <w:bottom w:val="single" w:sz="4" w:space="0" w:color="auto"/>
              <w:right w:val="single" w:sz="4" w:space="0" w:color="auto"/>
            </w:tcBorders>
            <w:shd w:val="clear" w:color="auto" w:fill="auto"/>
            <w:vAlign w:val="center"/>
            <w:hideMark/>
          </w:tcPr>
          <w:p w14:paraId="2B715550"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HUB PORTA SPROCKET</w:t>
            </w:r>
          </w:p>
        </w:tc>
      </w:tr>
    </w:tbl>
    <w:p w14:paraId="51C2181D" w14:textId="77777777" w:rsidR="00CD6D30" w:rsidRPr="00CD6D30" w:rsidRDefault="00CD6D30" w:rsidP="00CD6D30">
      <w:pPr>
        <w:spacing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sz w:val="28"/>
          <w:szCs w:val="28"/>
          <w:lang w:val="es-SV"/>
        </w:rPr>
        <w:t xml:space="preserve">Se cuenta con disponibilidad presupuestaria cifra </w:t>
      </w:r>
      <w:r w:rsidRPr="00CD6D30">
        <w:rPr>
          <w:rFonts w:ascii="Times New Roman" w:eastAsia="Calibri" w:hAnsi="Times New Roman" w:cs="Times New Roman"/>
          <w:b/>
          <w:bCs/>
          <w:sz w:val="28"/>
          <w:szCs w:val="28"/>
          <w:lang w:val="es-SV"/>
        </w:rPr>
        <w:t xml:space="preserve">54118 </w:t>
      </w:r>
      <w:r w:rsidRPr="00CD6D30">
        <w:rPr>
          <w:rFonts w:ascii="Times New Roman" w:eastAsia="Calibri" w:hAnsi="Times New Roman" w:cs="Times New Roman"/>
          <w:sz w:val="28"/>
          <w:szCs w:val="28"/>
          <w:lang w:val="es-SV"/>
        </w:rPr>
        <w:t>herramientas, repuestos y accesorios, fondos propios</w:t>
      </w:r>
      <w:r w:rsidRPr="00CD6D30">
        <w:rPr>
          <w:rFonts w:ascii="Times New Roman" w:eastAsia="Times New Roman"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CERTIFÍQUESE Y NOTIFIQUESE.-    ACUERDO NUMERO OCHO.-</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11</w:t>
      </w:r>
      <w:r w:rsidRPr="00CD6D30">
        <w:rPr>
          <w:rFonts w:ascii="Times New Roman" w:eastAsia="Calibri" w:hAnsi="Times New Roman" w:cs="Times New Roman"/>
          <w:sz w:val="28"/>
          <w:szCs w:val="28"/>
        </w:rPr>
        <w:t xml:space="preserve"> de la agenda de esta sesión: Nota de fecha 18/11/2020 enviada por el Lic. Luis Ángel Romero Sub Jefe del Departamento de Desarrollo Comunal de esta Municipalidad: En atención a nota de fecha 16 de noviembre 2020, firmada por el señor Juan Carlos Arévalo Supervisor de Operaciones de Campo EEO, S.A. de C.V., solicita Acuerdo Municipal: Solicitar a la Distribuidora Empresa EEO, S.A. de C.V., exonere del pago del Servicio Nuevo de acometidas de conexión de red de distribución de baja tensión e instalación de tableros integrales, a los usuarios finales de escasos recursos del </w:t>
      </w:r>
      <w:r w:rsidRPr="00CD6D30">
        <w:rPr>
          <w:rFonts w:ascii="Times New Roman" w:eastAsia="Calibri" w:hAnsi="Times New Roman" w:cs="Times New Roman"/>
          <w:sz w:val="28"/>
          <w:szCs w:val="28"/>
          <w:u w:val="single"/>
        </w:rPr>
        <w:t xml:space="preserve">Caserío </w:t>
      </w:r>
      <w:proofErr w:type="spellStart"/>
      <w:r w:rsidRPr="00CD6D30">
        <w:rPr>
          <w:rFonts w:ascii="Times New Roman" w:eastAsia="Calibri" w:hAnsi="Times New Roman" w:cs="Times New Roman"/>
          <w:sz w:val="28"/>
          <w:szCs w:val="28"/>
          <w:u w:val="single"/>
        </w:rPr>
        <w:t>Huiscoyol</w:t>
      </w:r>
      <w:proofErr w:type="spellEnd"/>
      <w:r w:rsidRPr="00CD6D30">
        <w:rPr>
          <w:rFonts w:ascii="Times New Roman" w:eastAsia="Calibri" w:hAnsi="Times New Roman" w:cs="Times New Roman"/>
          <w:sz w:val="28"/>
          <w:szCs w:val="28"/>
          <w:u w:val="single"/>
        </w:rPr>
        <w:t xml:space="preserve">, Cantón </w:t>
      </w:r>
      <w:proofErr w:type="spellStart"/>
      <w:r w:rsidRPr="00CD6D30">
        <w:rPr>
          <w:rFonts w:ascii="Times New Roman" w:eastAsia="Calibri" w:hAnsi="Times New Roman" w:cs="Times New Roman"/>
          <w:sz w:val="28"/>
          <w:szCs w:val="28"/>
          <w:u w:val="single"/>
        </w:rPr>
        <w:t>Anchico</w:t>
      </w:r>
      <w:proofErr w:type="spellEnd"/>
      <w:r w:rsidRPr="00CD6D30">
        <w:rPr>
          <w:rFonts w:ascii="Times New Roman" w:eastAsia="Calibri" w:hAnsi="Times New Roman" w:cs="Times New Roman"/>
          <w:sz w:val="28"/>
          <w:szCs w:val="28"/>
          <w:u w:val="single"/>
        </w:rPr>
        <w:t>, Municipio de San Miguel, Departamento de San Miguel</w:t>
      </w:r>
      <w:r w:rsidRPr="00CD6D30">
        <w:rPr>
          <w:rFonts w:ascii="Times New Roman" w:eastAsia="Calibri" w:hAnsi="Times New Roman" w:cs="Times New Roman"/>
          <w:sz w:val="28"/>
          <w:szCs w:val="28"/>
        </w:rPr>
        <w:t>. Se tienen notas antes referenciadas.- Con el aval de los señores Síndico Municipal Lic. José Ebanan Quintanilla Gómez; y Concejal señor Rafael Antonio Argueta.-</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once</w:t>
      </w:r>
      <w:r w:rsidRPr="00CD6D30">
        <w:rPr>
          <w:rFonts w:ascii="Times New Roman" w:eastAsia="Calibri" w:hAnsi="Times New Roman" w:cs="Times New Roman"/>
          <w:sz w:val="28"/>
          <w:szCs w:val="28"/>
          <w:lang w:val="es-ES" w:eastAsia="es-ES"/>
        </w:rPr>
        <w:t xml:space="preserve"> Miembros del Concejo Municipal.- Por </w:t>
      </w:r>
      <w:r w:rsidRPr="00CD6D30">
        <w:rPr>
          <w:rFonts w:ascii="Times New Roman" w:eastAsia="Calibri" w:hAnsi="Times New Roman" w:cs="Times New Roman"/>
          <w:b/>
          <w:bCs/>
          <w:sz w:val="28"/>
          <w:szCs w:val="28"/>
          <w:lang w:val="es-ES" w:eastAsia="es-ES"/>
        </w:rPr>
        <w:t>once</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sz w:val="28"/>
          <w:szCs w:val="28"/>
        </w:rPr>
        <w:t xml:space="preserve">Solicitar a la Distribuidora Empresa EEO, S.A. de C.V., exonere del pago del Servicio Nuevo de acometidas de conexión de red de distribución de baja tensión e instalación de tableros integrales, a los usuarios finales de escasos recursos </w:t>
      </w:r>
      <w:r w:rsidRPr="00CD6D30">
        <w:rPr>
          <w:rFonts w:ascii="Times New Roman" w:eastAsia="Calibri" w:hAnsi="Times New Roman" w:cs="Times New Roman"/>
          <w:sz w:val="28"/>
          <w:szCs w:val="28"/>
          <w:u w:val="single"/>
        </w:rPr>
        <w:t xml:space="preserve">Caserío </w:t>
      </w:r>
      <w:proofErr w:type="spellStart"/>
      <w:r w:rsidRPr="00CD6D30">
        <w:rPr>
          <w:rFonts w:ascii="Times New Roman" w:eastAsia="Calibri" w:hAnsi="Times New Roman" w:cs="Times New Roman"/>
          <w:sz w:val="28"/>
          <w:szCs w:val="28"/>
          <w:u w:val="single"/>
        </w:rPr>
        <w:t>Huiscoyol</w:t>
      </w:r>
      <w:proofErr w:type="spellEnd"/>
      <w:r w:rsidRPr="00CD6D30">
        <w:rPr>
          <w:rFonts w:ascii="Times New Roman" w:eastAsia="Calibri" w:hAnsi="Times New Roman" w:cs="Times New Roman"/>
          <w:sz w:val="28"/>
          <w:szCs w:val="28"/>
          <w:u w:val="single"/>
        </w:rPr>
        <w:t xml:space="preserve">, Cantón </w:t>
      </w:r>
      <w:proofErr w:type="spellStart"/>
      <w:r w:rsidRPr="00CD6D30">
        <w:rPr>
          <w:rFonts w:ascii="Times New Roman" w:eastAsia="Calibri" w:hAnsi="Times New Roman" w:cs="Times New Roman"/>
          <w:sz w:val="28"/>
          <w:szCs w:val="28"/>
          <w:u w:val="single"/>
        </w:rPr>
        <w:t>Anchico</w:t>
      </w:r>
      <w:proofErr w:type="spellEnd"/>
      <w:r w:rsidRPr="00CD6D30">
        <w:rPr>
          <w:rFonts w:ascii="Times New Roman" w:eastAsia="Calibri" w:hAnsi="Times New Roman" w:cs="Times New Roman"/>
          <w:sz w:val="28"/>
          <w:szCs w:val="28"/>
          <w:u w:val="single"/>
        </w:rPr>
        <w:t>, Municipio de San Miguel, Departamento de San Miguel</w:t>
      </w:r>
      <w:r w:rsidRPr="00CD6D30">
        <w:rPr>
          <w:rFonts w:ascii="Times New Roman" w:eastAsia="Calibri" w:hAnsi="Times New Roman" w:cs="Times New Roman"/>
          <w:b/>
          <w:bCs/>
          <w:sz w:val="28"/>
          <w:szCs w:val="28"/>
          <w:lang w:val="es-ES" w:eastAsia="es-ES"/>
        </w:rPr>
        <w:t>.-  CERTIFÍQUESE Y NOTIFIQUESE.-  ACUERDO NUMERO NUEVE.-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12</w:t>
      </w:r>
      <w:r w:rsidRPr="00CD6D30">
        <w:rPr>
          <w:rFonts w:ascii="Times New Roman" w:eastAsia="Calibri" w:hAnsi="Times New Roman" w:cs="Times New Roman"/>
          <w:sz w:val="28"/>
          <w:szCs w:val="28"/>
        </w:rPr>
        <w:t xml:space="preserve"> de la agenda de esta sesión: Nota de fecha 19/11/2020 enviada</w:t>
      </w:r>
      <w:r w:rsidRPr="00CD6D30">
        <w:rPr>
          <w:rFonts w:ascii="Times New Roman" w:eastAsia="Calibri" w:hAnsi="Times New Roman" w:cs="Times New Roman"/>
          <w:color w:val="000000"/>
          <w:sz w:val="28"/>
          <w:szCs w:val="28"/>
        </w:rPr>
        <w:t xml:space="preserve"> por el señor Gerente General Carlos René Luna Salazar de esta Municipalidad:</w:t>
      </w:r>
      <w:r w:rsidRPr="00CD6D30">
        <w:rPr>
          <w:rFonts w:ascii="Times New Roman" w:eastAsia="Calibri" w:hAnsi="Times New Roman" w:cs="Times New Roman"/>
        </w:rPr>
        <w:t xml:space="preserve"> </w:t>
      </w:r>
      <w:r w:rsidRPr="00CD6D30">
        <w:rPr>
          <w:rFonts w:ascii="Times New Roman" w:eastAsia="Calibri" w:hAnsi="Times New Roman" w:cs="Times New Roman"/>
          <w:color w:val="000000"/>
          <w:sz w:val="28"/>
          <w:szCs w:val="28"/>
        </w:rPr>
        <w:t xml:space="preserve">Solicita autorizar hasta por un techo de </w:t>
      </w:r>
      <w:r w:rsidRPr="00CD6D30">
        <w:rPr>
          <w:rFonts w:ascii="Times New Roman" w:eastAsia="Calibri" w:hAnsi="Times New Roman" w:cs="Times New Roman"/>
          <w:b/>
          <w:bCs/>
          <w:color w:val="000000"/>
          <w:sz w:val="28"/>
          <w:szCs w:val="28"/>
        </w:rPr>
        <w:t>$400.00</w:t>
      </w:r>
      <w:r w:rsidRPr="00CD6D30">
        <w:rPr>
          <w:rFonts w:ascii="Times New Roman" w:eastAsia="Calibri" w:hAnsi="Times New Roman" w:cs="Times New Roman"/>
          <w:color w:val="000000"/>
          <w:sz w:val="28"/>
          <w:szCs w:val="28"/>
        </w:rPr>
        <w:t xml:space="preserve"> ($100 mensuales) el pago a la compañía TELECOMODA S.A. DE C.V., el uso de los servicios no contemplados en el plan contratado (llamadas a EE.UU y otros países, buzón de voz, recepción/envío de mensajes de texto y otros) en la telefonía móvil de Funcionarios y Empleados de esta Municipalidad correspondiente a los meses de septiembre-diciembre de 2020.- El valor de los excedentes será descontado en la planilla de salario a los responsables de la línea que los generaron. La cifra presupuestaria para la erogación de dichos fondos será a través de la 54203- SERVICIOS DE TELECOMUNICACIONES.- De igual manera propone como Administradora de este proceso a la Licenciada Patricia Lissette Villafuerte Reyes Asistente en la Gerencia General.- Se tiene certificación de asignación presupuestaria; y detalle de 74 líneas móviles.-</w:t>
      </w:r>
      <w:r w:rsidRPr="00CD6D30">
        <w:rPr>
          <w:rFonts w:ascii="Times New Roman" w:eastAsia="Arial Unicode MS" w:hAnsi="Times New Roman" w:cs="Times New Roman"/>
          <w:sz w:val="28"/>
          <w:szCs w:val="28"/>
        </w:rPr>
        <w:t xml:space="preserve"> </w:t>
      </w:r>
      <w:r w:rsidRPr="00CD6D30">
        <w:rPr>
          <w:rFonts w:ascii="Times New Roman" w:eastAsia="Calibri" w:hAnsi="Times New Roman" w:cs="Times New Roman"/>
          <w:sz w:val="28"/>
          <w:szCs w:val="28"/>
        </w:rPr>
        <w:t>Con el aval de los señores Síndico Municipal Lic. José Ebanan Quintanilla Gómez; y Concejal señor Rafael Antonio Argueta.- 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w:t>
      </w:r>
      <w:r w:rsidRPr="00CD6D30">
        <w:rPr>
          <w:rFonts w:ascii="Times New Roman" w:eastAsia="Times New Roman" w:hAnsi="Times New Roman" w:cs="Times New Roman"/>
          <w:sz w:val="28"/>
          <w:szCs w:val="28"/>
          <w:lang w:val="es-ES" w:eastAsia="es-ES"/>
        </w:rPr>
        <w:lastRenderedPageBreak/>
        <w:t xml:space="preserve">Miembros del Concejo Municipal, y salvan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 La Concejal Lic. E</w:t>
      </w:r>
      <w:proofErr w:type="spellStart"/>
      <w:r w:rsidRPr="00CD6D30">
        <w:rPr>
          <w:rFonts w:ascii="Times New Roman" w:eastAsia="Calibri" w:hAnsi="Times New Roman" w:cs="Times New Roman"/>
          <w:sz w:val="28"/>
          <w:szCs w:val="28"/>
        </w:rPr>
        <w:t>neida</w:t>
      </w:r>
      <w:proofErr w:type="spellEnd"/>
      <w:r w:rsidRPr="00CD6D30">
        <w:rPr>
          <w:rFonts w:ascii="Times New Roman" w:eastAsia="Calibri" w:hAnsi="Times New Roman" w:cs="Times New Roman"/>
          <w:sz w:val="28"/>
          <w:szCs w:val="28"/>
        </w:rPr>
        <w:t xml:space="preserve"> Vanessa Ramírez, manifiesta: Solo una pregunta: No entiendo porque no se nos ha entregado los teléfonos.- El señor Alcalde Municipal Lic. Miguel Ángel Pereira Ayala, manifiesta: Ha habido un retraso en eso, la empresa ha incumplido.- La Concejal Lic. Eneida Vanessa Ramírez, manifiesta: ¿Y en ese caso que procede?.- El señor Alcalde Municipal Lic. Miguel Ángel Pereira Ayala, manifiesta: Secretario hay que hacer un escrito solicitando a la empresa agilice esa cuestión.-</w:t>
      </w:r>
      <w:r w:rsidRPr="00CD6D30">
        <w:rPr>
          <w:rFonts w:ascii="Times New Roman" w:eastAsia="Times New Roman" w:hAnsi="Times New Roman" w:cs="Times New Roman"/>
          <w:sz w:val="28"/>
          <w:szCs w:val="28"/>
          <w:lang w:val="es-ES" w:eastAsia="es-ES"/>
        </w:rPr>
        <w:t xml:space="preserve">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color w:val="000000"/>
          <w:sz w:val="28"/>
          <w:szCs w:val="28"/>
        </w:rPr>
        <w:t>1°)</w:t>
      </w:r>
      <w:r w:rsidRPr="00CD6D30">
        <w:rPr>
          <w:rFonts w:ascii="Times New Roman" w:eastAsia="Calibri" w:hAnsi="Times New Roman" w:cs="Times New Roman"/>
          <w:color w:val="000000"/>
          <w:sz w:val="28"/>
          <w:szCs w:val="28"/>
        </w:rPr>
        <w:t xml:space="preserve"> Autorizar de fondos propios la erogación hasta por un techo máximo de </w:t>
      </w:r>
      <w:r w:rsidRPr="00CD6D30">
        <w:rPr>
          <w:rFonts w:ascii="Times New Roman" w:eastAsia="Calibri" w:hAnsi="Times New Roman" w:cs="Times New Roman"/>
          <w:b/>
          <w:bCs/>
          <w:color w:val="000000"/>
          <w:sz w:val="28"/>
          <w:szCs w:val="28"/>
        </w:rPr>
        <w:t>$400.00</w:t>
      </w:r>
      <w:r w:rsidRPr="00CD6D30">
        <w:rPr>
          <w:rFonts w:ascii="Times New Roman" w:eastAsia="Calibri" w:hAnsi="Times New Roman" w:cs="Times New Roman"/>
          <w:color w:val="000000"/>
          <w:sz w:val="28"/>
          <w:szCs w:val="28"/>
        </w:rPr>
        <w:t xml:space="preserve"> ($100 mensuales), con aplicación a la cifra presupuestaria 54203- SERVICIOS DE TELECOMUNICACIONES, para pagar a la compañía TELECOMODA S.A. DE C.V. el uso de los servicios no contemplados en el plan contratado (llamadas a EE.UU y otros países, buzón de voz, recepción/envío de mensajes de texto y otros) en la telefonía móvil de Funcionarios y Empleados de esta Municipalidad correspondiente a cuatro meses de septiembre-diciembre de 2020.- El valor de los excedentes será descontado en la planilla de salario, a los responsables de la línea que los generaron.- </w:t>
      </w:r>
      <w:r w:rsidRPr="00CD6D30">
        <w:rPr>
          <w:rFonts w:ascii="Times New Roman" w:eastAsia="Calibri" w:hAnsi="Times New Roman" w:cs="Times New Roman"/>
          <w:b/>
          <w:bCs/>
          <w:color w:val="000000"/>
          <w:sz w:val="28"/>
          <w:szCs w:val="28"/>
        </w:rPr>
        <w:t>2°)</w:t>
      </w:r>
      <w:r w:rsidRPr="00CD6D30">
        <w:rPr>
          <w:rFonts w:ascii="Times New Roman" w:eastAsia="Calibri" w:hAnsi="Times New Roman" w:cs="Times New Roman"/>
          <w:color w:val="000000"/>
          <w:sz w:val="28"/>
          <w:szCs w:val="28"/>
        </w:rPr>
        <w:t xml:space="preserve"> Nombrar Administradora de este proceso a la Lic. Patricia Lissette Villafuerte Reyes Asistente en la Gerencia General de esta Municipalidad</w:t>
      </w:r>
      <w:r w:rsidRPr="00CD6D30">
        <w:rPr>
          <w:rFonts w:ascii="Times New Roman" w:eastAsia="Calibri" w:hAnsi="Times New Roman" w:cs="Times New Roman"/>
          <w:b/>
          <w:bCs/>
          <w:sz w:val="28"/>
          <w:szCs w:val="28"/>
          <w:lang w:val="es-ES" w:eastAsia="es-ES"/>
        </w:rPr>
        <w:t>.- CERTIFÍQUESE Y NOTIFIQUESE.-</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b/>
          <w:bCs/>
          <w:sz w:val="28"/>
          <w:szCs w:val="28"/>
          <w:lang w:val="es-ES" w:eastAsia="es-ES"/>
        </w:rPr>
        <w:t>ACUERDO NUMERO DIEZ.-</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13</w:t>
      </w:r>
      <w:r w:rsidRPr="00CD6D30">
        <w:rPr>
          <w:rFonts w:ascii="Times New Roman" w:eastAsia="Calibri" w:hAnsi="Times New Roman" w:cs="Times New Roman"/>
          <w:sz w:val="28"/>
          <w:szCs w:val="28"/>
        </w:rPr>
        <w:t xml:space="preserve"> de la agenda de esta sesión: </w:t>
      </w:r>
      <w:r w:rsidRPr="00CD6D30">
        <w:rPr>
          <w:rFonts w:ascii="Times New Roman" w:eastAsia="Calibri" w:hAnsi="Times New Roman" w:cs="Times New Roman"/>
          <w:sz w:val="28"/>
          <w:szCs w:val="28"/>
          <w:lang w:val="es-SV"/>
        </w:rPr>
        <w:t>Nota de fecha 19/11/2020</w:t>
      </w:r>
      <w:r w:rsidRPr="00CD6D30">
        <w:rPr>
          <w:rFonts w:ascii="Times New Roman" w:eastAsia="Arial Unicode MS" w:hAnsi="Times New Roman" w:cs="Times New Roman"/>
          <w:b/>
          <w:color w:val="000000"/>
          <w:sz w:val="28"/>
          <w:szCs w:val="28"/>
          <w:lang w:val="es-SV"/>
        </w:rPr>
        <w:t xml:space="preserve"> </w:t>
      </w:r>
      <w:r w:rsidRPr="00CD6D30">
        <w:rPr>
          <w:rFonts w:ascii="Times New Roman" w:eastAsia="Calibri" w:hAnsi="Times New Roman" w:cs="Times New Roman"/>
          <w:sz w:val="28"/>
          <w:szCs w:val="28"/>
          <w:lang w:val="es-SV"/>
        </w:rPr>
        <w:t>enviada</w:t>
      </w:r>
      <w:r w:rsidRPr="00CD6D30">
        <w:rPr>
          <w:rFonts w:ascii="Times New Roman" w:eastAsia="Calibri" w:hAnsi="Times New Roman" w:cs="Times New Roman"/>
          <w:color w:val="000000"/>
          <w:sz w:val="28"/>
          <w:szCs w:val="28"/>
          <w:lang w:val="es-SV"/>
        </w:rPr>
        <w:t xml:space="preserve"> por el Ing. Wiliam Noé Claros Vigil Jefe de la UACI de esta Municipalidad,</w:t>
      </w:r>
      <w:r w:rsidRPr="00CD6D30">
        <w:rPr>
          <w:rFonts w:ascii="Times New Roman" w:eastAsia="Calibri" w:hAnsi="Times New Roman" w:cs="Times New Roman"/>
          <w:sz w:val="28"/>
          <w:szCs w:val="28"/>
          <w:lang w:val="es-SV"/>
        </w:rPr>
        <w:t xml:space="preserve"> recibida en la Secretaría Municipal el 24/11/2020:</w:t>
      </w:r>
      <w:r w:rsidRPr="00CD6D30">
        <w:rPr>
          <w:rFonts w:ascii="Times New Roman" w:eastAsia="Calibri" w:hAnsi="Times New Roman" w:cs="Times New Roman"/>
          <w:color w:val="000000"/>
          <w:sz w:val="28"/>
          <w:szCs w:val="28"/>
          <w:lang w:val="es-SV"/>
        </w:rPr>
        <w:t xml:space="preserve"> </w:t>
      </w:r>
      <w:r w:rsidRPr="00CD6D30">
        <w:rPr>
          <w:rFonts w:ascii="Times New Roman" w:eastAsia="Calibri" w:hAnsi="Times New Roman" w:cs="Times New Roman"/>
          <w:sz w:val="28"/>
          <w:szCs w:val="28"/>
          <w:lang w:val="es-SV"/>
        </w:rPr>
        <w:t>Según Acuerdo Municipal No. 13 acta No. 44 de fecha 31 de octubre de 2020, el Concejo Municipal acordó aprobar los Términos de Referencia para la contratación del realizador del proyecto</w:t>
      </w:r>
      <w:r w:rsidRPr="00CD6D30">
        <w:rPr>
          <w:rFonts w:ascii="Times New Roman" w:eastAsia="Arial Unicode MS" w:hAnsi="Times New Roman" w:cs="Times New Roman"/>
          <w:sz w:val="28"/>
          <w:szCs w:val="28"/>
          <w:lang w:val="es-SV"/>
        </w:rPr>
        <w:t xml:space="preserve"> “REPARACIÓN DE BASE DE CONCRETO Y CONSTRUCCIÓN DE BASE METÁLICA E INSTALACIÓN DE CABLE EN CASERÍO EL ACHOTAL, CANTÓN EL DIVISADERO, MUNICIPIO Y DEPARTAMENTO DE SAN MIGUEL, A RAÍZ DE LOS DAÑOS CAUSADOS POR LA TORMENTA TROPICAL AMANDA Y CRISTÓBAL”,</w:t>
      </w:r>
      <w:r w:rsidRPr="00CD6D30">
        <w:rPr>
          <w:rFonts w:ascii="Times New Roman" w:eastAsia="Arial Unicode MS" w:hAnsi="Times New Roman" w:cs="Times New Roman"/>
          <w:iCs/>
          <w:sz w:val="28"/>
          <w:szCs w:val="28"/>
          <w:lang w:val="es-SV"/>
        </w:rPr>
        <w:t xml:space="preserve"> y autorizó a la UACI de esta Municipalidad realice el proceso de ley respectivo por Libre Gestión según proceso CÓDIGO LG-79/2020AMSM.-</w:t>
      </w:r>
      <w:r w:rsidRPr="00CD6D30">
        <w:rPr>
          <w:rFonts w:ascii="Times New Roman" w:eastAsia="Calibri" w:hAnsi="Times New Roman" w:cs="Times New Roman"/>
          <w:sz w:val="28"/>
          <w:szCs w:val="28"/>
          <w:lang w:val="es-SV"/>
        </w:rPr>
        <w:t xml:space="preserve"> </w:t>
      </w:r>
      <w:r w:rsidRPr="00CD6D30">
        <w:rPr>
          <w:rFonts w:ascii="Times New Roman" w:eastAsia="Arial Unicode MS" w:hAnsi="Times New Roman" w:cs="Times New Roman"/>
          <w:sz w:val="28"/>
          <w:szCs w:val="28"/>
          <w:lang w:val="es-SV"/>
        </w:rPr>
        <w:t xml:space="preserve">Los Términos de Referencia se publicaron en el Sistema de COMPRASAL </w:t>
      </w:r>
      <w:hyperlink r:id="rId7" w:history="1">
        <w:r w:rsidRPr="00CD6D30">
          <w:rPr>
            <w:rFonts w:ascii="Times New Roman" w:eastAsia="Arial Unicode MS" w:hAnsi="Times New Roman" w:cs="Times New Roman"/>
            <w:sz w:val="28"/>
            <w:szCs w:val="28"/>
            <w:u w:val="single"/>
            <w:lang w:val="es-SV"/>
          </w:rPr>
          <w:t>www.comprasal.gob.sv</w:t>
        </w:r>
      </w:hyperlink>
      <w:r w:rsidRPr="00CD6D30">
        <w:rPr>
          <w:rFonts w:ascii="Times New Roman" w:eastAsia="Arial Unicode MS" w:hAnsi="Times New Roman" w:cs="Times New Roman"/>
          <w:sz w:val="28"/>
          <w:szCs w:val="28"/>
          <w:lang w:val="es-SV"/>
        </w:rPr>
        <w:t xml:space="preserve">  correlativo</w:t>
      </w:r>
      <w:r w:rsidRPr="00CD6D30">
        <w:rPr>
          <w:rFonts w:ascii="Times New Roman" w:eastAsia="Arial Unicode MS" w:hAnsi="Times New Roman" w:cs="Times New Roman"/>
          <w:sz w:val="28"/>
          <w:szCs w:val="28"/>
          <w:lang w:val="es-ES" w:eastAsia="es-ES"/>
        </w:rPr>
        <w:t xml:space="preserve"> 20200088.- </w:t>
      </w:r>
      <w:r w:rsidRPr="00CD6D30">
        <w:rPr>
          <w:rFonts w:ascii="Times New Roman" w:eastAsia="Calibri" w:hAnsi="Times New Roman" w:cs="Times New Roman"/>
          <w:sz w:val="28"/>
          <w:szCs w:val="28"/>
          <w:lang w:val="es-SV"/>
        </w:rPr>
        <w:t xml:space="preserve">Para este proceso se invitaron a las siguientes empresas: </w:t>
      </w:r>
      <w:r w:rsidRPr="00CD6D30">
        <w:rPr>
          <w:rFonts w:ascii="Times New Roman" w:eastAsia="Calibri" w:hAnsi="Times New Roman" w:cs="Times New Roman"/>
          <w:b/>
          <w:bCs/>
          <w:sz w:val="28"/>
          <w:szCs w:val="28"/>
          <w:lang w:val="es-SV"/>
        </w:rPr>
        <w:t>1.</w:t>
      </w:r>
      <w:r w:rsidRPr="00CD6D30">
        <w:rPr>
          <w:rFonts w:ascii="Times New Roman" w:eastAsia="Calibri" w:hAnsi="Times New Roman" w:cs="Times New Roman"/>
          <w:sz w:val="28"/>
          <w:szCs w:val="28"/>
          <w:lang w:val="es-SV"/>
        </w:rPr>
        <w:t xml:space="preserve"> INSERMOR, S.A. DE C.V., </w:t>
      </w:r>
      <w:r w:rsidRPr="00CD6D30">
        <w:rPr>
          <w:rFonts w:ascii="Times New Roman" w:eastAsia="Calibri" w:hAnsi="Times New Roman" w:cs="Times New Roman"/>
          <w:b/>
          <w:bCs/>
          <w:sz w:val="28"/>
          <w:szCs w:val="28"/>
          <w:lang w:val="es-SV"/>
        </w:rPr>
        <w:t>2.</w:t>
      </w:r>
      <w:r w:rsidRPr="00CD6D30">
        <w:rPr>
          <w:rFonts w:ascii="Times New Roman" w:eastAsia="Calibri" w:hAnsi="Times New Roman" w:cs="Times New Roman"/>
          <w:sz w:val="28"/>
          <w:szCs w:val="28"/>
          <w:lang w:val="es-SV"/>
        </w:rPr>
        <w:t xml:space="preserve"> INVERSIONES UNIDAS LA NUEVA, S.A. DE C.V.; y </w:t>
      </w:r>
      <w:r w:rsidRPr="00CD6D30">
        <w:rPr>
          <w:rFonts w:ascii="Times New Roman" w:eastAsia="Calibri" w:hAnsi="Times New Roman" w:cs="Times New Roman"/>
          <w:b/>
          <w:bCs/>
          <w:sz w:val="28"/>
          <w:szCs w:val="28"/>
          <w:lang w:val="es-SV"/>
        </w:rPr>
        <w:t>3.</w:t>
      </w:r>
      <w:r w:rsidRPr="00CD6D30">
        <w:rPr>
          <w:rFonts w:ascii="Times New Roman" w:eastAsia="Calibri" w:hAnsi="Times New Roman" w:cs="Times New Roman"/>
          <w:sz w:val="28"/>
          <w:szCs w:val="28"/>
          <w:lang w:val="es-SV"/>
        </w:rPr>
        <w:t xml:space="preserve"> ARQUIPORT, S.A. DE C.V.- </w:t>
      </w:r>
      <w:r w:rsidRPr="00CD6D30">
        <w:rPr>
          <w:rFonts w:ascii="Times New Roman" w:eastAsia="Arial Unicode MS" w:hAnsi="Times New Roman" w:cs="Times New Roman"/>
          <w:sz w:val="28"/>
          <w:szCs w:val="28"/>
          <w:lang w:val="es-SV"/>
        </w:rPr>
        <w:t>El día diez de noviembre de dos mil veinte presentaron ofertas, según detalle:</w:t>
      </w:r>
    </w:p>
    <w:tbl>
      <w:tblPr>
        <w:tblW w:w="88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504"/>
        <w:gridCol w:w="2374"/>
      </w:tblGrid>
      <w:tr w:rsidR="00CD6D30" w:rsidRPr="00CD6D30" w14:paraId="51A24167" w14:textId="77777777" w:rsidTr="00D92E0A">
        <w:trPr>
          <w:trHeight w:val="588"/>
          <w:jc w:val="center"/>
        </w:trPr>
        <w:tc>
          <w:tcPr>
            <w:tcW w:w="6504" w:type="dxa"/>
            <w:vAlign w:val="center"/>
          </w:tcPr>
          <w:p w14:paraId="1E23E2BC" w14:textId="77777777" w:rsidR="00CD6D30" w:rsidRPr="00CD6D30" w:rsidRDefault="00CD6D30" w:rsidP="00CD6D30">
            <w:pPr>
              <w:spacing w:after="0" w:line="240" w:lineRule="auto"/>
              <w:jc w:val="center"/>
              <w:rPr>
                <w:rFonts w:ascii="Times New Roman" w:eastAsia="Calibri" w:hAnsi="Times New Roman" w:cs="Times New Roman"/>
                <w:sz w:val="24"/>
                <w:szCs w:val="24"/>
                <w:lang w:val="es-ES" w:eastAsia="es-ES"/>
              </w:rPr>
            </w:pPr>
            <w:r w:rsidRPr="00CD6D30">
              <w:rPr>
                <w:rFonts w:ascii="Times New Roman" w:eastAsia="Calibri" w:hAnsi="Times New Roman" w:cs="Times New Roman"/>
                <w:sz w:val="24"/>
                <w:szCs w:val="24"/>
                <w:lang w:val="es-ES" w:eastAsia="es-ES"/>
              </w:rPr>
              <w:lastRenderedPageBreak/>
              <w:t>OFERTANTE</w:t>
            </w:r>
          </w:p>
        </w:tc>
        <w:tc>
          <w:tcPr>
            <w:tcW w:w="2374" w:type="dxa"/>
            <w:vAlign w:val="center"/>
          </w:tcPr>
          <w:p w14:paraId="61BE03BD" w14:textId="77777777" w:rsidR="00CD6D30" w:rsidRPr="00CD6D30" w:rsidRDefault="00CD6D30" w:rsidP="00CD6D30">
            <w:pPr>
              <w:spacing w:after="0" w:line="240" w:lineRule="auto"/>
              <w:jc w:val="center"/>
              <w:rPr>
                <w:rFonts w:ascii="Times New Roman" w:eastAsia="Calibri" w:hAnsi="Times New Roman" w:cs="Times New Roman"/>
                <w:sz w:val="24"/>
                <w:szCs w:val="24"/>
                <w:lang w:val="es-ES" w:eastAsia="es-ES"/>
              </w:rPr>
            </w:pPr>
            <w:r w:rsidRPr="00CD6D30">
              <w:rPr>
                <w:rFonts w:ascii="Times New Roman" w:eastAsia="Calibri" w:hAnsi="Times New Roman" w:cs="Times New Roman"/>
                <w:sz w:val="24"/>
                <w:szCs w:val="24"/>
                <w:lang w:val="es-ES" w:eastAsia="es-ES"/>
              </w:rPr>
              <w:t>MONTO OFERTADO CON IVA INCLUIDO</w:t>
            </w:r>
          </w:p>
        </w:tc>
      </w:tr>
      <w:tr w:rsidR="00CD6D30" w:rsidRPr="00CD6D30" w14:paraId="793BC76B" w14:textId="77777777" w:rsidTr="00D92E0A">
        <w:trPr>
          <w:trHeight w:val="1138"/>
          <w:jc w:val="center"/>
        </w:trPr>
        <w:tc>
          <w:tcPr>
            <w:tcW w:w="6504" w:type="dxa"/>
            <w:vAlign w:val="center"/>
          </w:tcPr>
          <w:p w14:paraId="58B3DACB" w14:textId="77777777" w:rsidR="00CD6D30" w:rsidRPr="00CD6D30" w:rsidRDefault="00CD6D30" w:rsidP="00CD6D30">
            <w:pPr>
              <w:spacing w:after="0" w:line="240" w:lineRule="auto"/>
              <w:rPr>
                <w:rFonts w:ascii="Times New Roman" w:eastAsia="Calibri" w:hAnsi="Times New Roman" w:cs="Times New Roman"/>
                <w:sz w:val="24"/>
                <w:szCs w:val="24"/>
                <w:lang w:val="es-SV"/>
              </w:rPr>
            </w:pPr>
            <w:r w:rsidRPr="00CD6D30">
              <w:rPr>
                <w:rFonts w:ascii="Times New Roman" w:eastAsia="Calibri" w:hAnsi="Times New Roman" w:cs="Times New Roman"/>
                <w:sz w:val="24"/>
                <w:szCs w:val="24"/>
                <w:lang w:val="es-SV"/>
              </w:rPr>
              <w:t>INVERSIONES Y SERVICIOS DE INGENIERÍA MONGE ROMERO, SOCIEDAD ANÓNIMA DE CAPITAL VARIABLE, que podrá abreviarse INSERMOR, S.A. DE C.V. (Ing. Mario Alexander Monge de León, Representante Legal)</w:t>
            </w:r>
          </w:p>
        </w:tc>
        <w:tc>
          <w:tcPr>
            <w:tcW w:w="2374" w:type="dxa"/>
            <w:vAlign w:val="center"/>
          </w:tcPr>
          <w:p w14:paraId="06DD7770" w14:textId="77777777" w:rsidR="00CD6D30" w:rsidRPr="00CD6D30" w:rsidRDefault="00CD6D30" w:rsidP="00CD6D30">
            <w:pPr>
              <w:spacing w:after="0" w:line="240" w:lineRule="auto"/>
              <w:jc w:val="center"/>
              <w:rPr>
                <w:rFonts w:ascii="Times New Roman" w:eastAsia="Calibri" w:hAnsi="Times New Roman" w:cs="Times New Roman"/>
                <w:sz w:val="24"/>
                <w:szCs w:val="24"/>
                <w:lang w:val="es-SV" w:eastAsia="es-ES"/>
              </w:rPr>
            </w:pPr>
            <w:r w:rsidRPr="00CD6D30">
              <w:rPr>
                <w:rFonts w:ascii="Times New Roman" w:eastAsia="Calibri" w:hAnsi="Times New Roman" w:cs="Times New Roman"/>
                <w:sz w:val="24"/>
                <w:szCs w:val="24"/>
                <w:lang w:val="es-SV" w:eastAsia="es-ES"/>
              </w:rPr>
              <w:t>$ 24,005.94</w:t>
            </w:r>
          </w:p>
        </w:tc>
      </w:tr>
      <w:tr w:rsidR="00CD6D30" w:rsidRPr="00CD6D30" w14:paraId="16C17B4B" w14:textId="77777777" w:rsidTr="00D92E0A">
        <w:trPr>
          <w:trHeight w:val="942"/>
          <w:jc w:val="center"/>
        </w:trPr>
        <w:tc>
          <w:tcPr>
            <w:tcW w:w="6504" w:type="dxa"/>
            <w:vAlign w:val="center"/>
          </w:tcPr>
          <w:p w14:paraId="055E5BDF" w14:textId="77777777" w:rsidR="00CD6D30" w:rsidRPr="00CD6D30" w:rsidRDefault="00CD6D30" w:rsidP="00CD6D30">
            <w:pPr>
              <w:spacing w:after="0" w:line="240" w:lineRule="auto"/>
              <w:rPr>
                <w:rFonts w:ascii="Times New Roman" w:eastAsia="Calibri" w:hAnsi="Times New Roman" w:cs="Times New Roman"/>
                <w:sz w:val="24"/>
                <w:szCs w:val="24"/>
                <w:lang w:val="es-SV"/>
              </w:rPr>
            </w:pPr>
            <w:r w:rsidRPr="00CD6D30">
              <w:rPr>
                <w:rFonts w:ascii="Times New Roman" w:eastAsia="Calibri" w:hAnsi="Times New Roman" w:cs="Times New Roman"/>
                <w:sz w:val="24"/>
                <w:szCs w:val="24"/>
                <w:lang w:val="es-SV"/>
              </w:rPr>
              <w:t>ARQUIPORT, SOCIEDAD ANÓNIMA DE CAPITAL VARIABLE que podrá abreviarse ARQUIPORT, S.A. DE C.V. (Arq. Haydee Ivette Portillo Pineda, Representante Legal).</w:t>
            </w:r>
          </w:p>
        </w:tc>
        <w:tc>
          <w:tcPr>
            <w:tcW w:w="2374" w:type="dxa"/>
            <w:vAlign w:val="center"/>
          </w:tcPr>
          <w:p w14:paraId="0FF72134" w14:textId="77777777" w:rsidR="00CD6D30" w:rsidRPr="00CD6D30" w:rsidRDefault="00CD6D30" w:rsidP="00CD6D30">
            <w:pPr>
              <w:spacing w:after="0" w:line="240" w:lineRule="auto"/>
              <w:jc w:val="center"/>
              <w:rPr>
                <w:rFonts w:ascii="Times New Roman" w:eastAsia="Calibri" w:hAnsi="Times New Roman" w:cs="Times New Roman"/>
                <w:sz w:val="24"/>
                <w:szCs w:val="24"/>
                <w:lang w:val="es-SV" w:eastAsia="es-ES"/>
              </w:rPr>
            </w:pPr>
            <w:r w:rsidRPr="00CD6D30">
              <w:rPr>
                <w:rFonts w:ascii="Times New Roman" w:eastAsia="Calibri" w:hAnsi="Times New Roman" w:cs="Times New Roman"/>
                <w:sz w:val="24"/>
                <w:szCs w:val="24"/>
                <w:lang w:val="es-SV" w:eastAsia="es-ES"/>
              </w:rPr>
              <w:t>$ 25,324.69</w:t>
            </w:r>
          </w:p>
        </w:tc>
      </w:tr>
    </w:tbl>
    <w:p w14:paraId="17A3B6F4" w14:textId="77777777" w:rsidR="00CD6D30" w:rsidRPr="00CD6D30" w:rsidRDefault="00CD6D30" w:rsidP="00CD6D30">
      <w:pPr>
        <w:spacing w:line="240" w:lineRule="auto"/>
        <w:jc w:val="both"/>
        <w:rPr>
          <w:rFonts w:ascii="Times New Roman" w:eastAsia="Arial Unicode MS" w:hAnsi="Times New Roman" w:cs="Times New Roman"/>
          <w:iCs/>
          <w:sz w:val="28"/>
          <w:szCs w:val="28"/>
          <w:lang w:val="es-SV"/>
        </w:rPr>
      </w:pPr>
      <w:r w:rsidRPr="00CD6D30">
        <w:rPr>
          <w:rFonts w:ascii="Times New Roman" w:eastAsia="Arial Unicode MS" w:hAnsi="Times New Roman" w:cs="Times New Roman"/>
          <w:sz w:val="28"/>
          <w:szCs w:val="28"/>
          <w:lang w:val="es-SV"/>
        </w:rPr>
        <w:t xml:space="preserve">Después de evaluar cada una de las ofertas presentadas, se concluye que la oferta mejor evaluada y cumple con todos los requisitos establecidos en los Términos de Referencia es la Empresa INVERSIONES Y SERVICIOS DE INGENIERÍA MONGE ROMERO, SOCIEDAD ANÓNIMA DE CAPITAL VARIABLE, que podrá abreviarse INSERMOR, S.A. DE C.V. (Ing. Mario Alexander Monge de León, Representante Legal), como se hace constar en el informe respectivo anexo.- Solicita Acuerdo Municipal.- </w:t>
      </w:r>
      <w:r w:rsidRPr="00CD6D30">
        <w:rPr>
          <w:rFonts w:ascii="Times New Roman" w:eastAsia="Calibri" w:hAnsi="Times New Roman" w:cs="Times New Roman"/>
          <w:sz w:val="28"/>
          <w:szCs w:val="28"/>
          <w:lang w:val="es-SV"/>
        </w:rPr>
        <w:t>Se tiene Informe de Evaluación de Ofertas, copia de Acuerdo Municipal antes referenciado, certificación de asignación presupuestaria, publicación en comprasal; y ofertas.- Con el aval de los señores Síndico Municipal Lic. José Ebanan Quintanilla Gómez; y Concejal señor Rafael Antonio Argueta</w:t>
      </w:r>
      <w:r w:rsidRPr="00CD6D30">
        <w:rPr>
          <w:rFonts w:ascii="Times New Roman" w:eastAsia="Calibri" w:hAnsi="Times New Roman" w:cs="Times New Roman"/>
          <w:sz w:val="28"/>
          <w:szCs w:val="28"/>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Arial Unicode MS" w:hAnsi="Times New Roman" w:cs="Times New Roman"/>
          <w:b/>
          <w:bCs/>
          <w:sz w:val="28"/>
          <w:szCs w:val="28"/>
        </w:rPr>
        <w:t>1°)</w:t>
      </w:r>
      <w:r w:rsidRPr="00CD6D30">
        <w:rPr>
          <w:rFonts w:ascii="Times New Roman" w:eastAsia="Arial Unicode MS" w:hAnsi="Times New Roman" w:cs="Times New Roman"/>
          <w:sz w:val="28"/>
          <w:szCs w:val="28"/>
        </w:rPr>
        <w:t xml:space="preserve"> Adjudicar la contratación del realizador </w:t>
      </w:r>
      <w:r w:rsidRPr="00CD6D30">
        <w:rPr>
          <w:rFonts w:ascii="Times New Roman" w:eastAsia="Arial Unicode MS" w:hAnsi="Times New Roman" w:cs="Times New Roman"/>
          <w:iCs/>
          <w:sz w:val="28"/>
          <w:szCs w:val="28"/>
        </w:rPr>
        <w:t xml:space="preserve">del proyecto </w:t>
      </w:r>
      <w:r w:rsidRPr="00CD6D30">
        <w:rPr>
          <w:rFonts w:ascii="Times New Roman" w:eastAsia="Arial Unicode MS" w:hAnsi="Times New Roman" w:cs="Times New Roman"/>
          <w:sz w:val="28"/>
          <w:szCs w:val="28"/>
        </w:rPr>
        <w:t>“REPARACIÓN DE BASE DE CONCRETO Y CONSTRUCCIÓN DE BASE METÁLICA E INSTALACIÓN DE CABLE EN CASERÍO EL ACHOTAL, CANTÓN EL DIVISADERO, MUNICIPIO Y DEPARTAMENTO DE SAN MIGUEL, A RAÍZ DE LOS DAÑOS CAUSADOS POR LA TORMENTA TROPICAL AMANDA Y CRISTÓBAL”,</w:t>
      </w:r>
      <w:r w:rsidRPr="00CD6D30">
        <w:rPr>
          <w:rFonts w:ascii="Times New Roman" w:eastAsia="Arial Unicode MS" w:hAnsi="Times New Roman" w:cs="Times New Roman"/>
          <w:iCs/>
          <w:sz w:val="28"/>
          <w:szCs w:val="28"/>
        </w:rPr>
        <w:t xml:space="preserve"> </w:t>
      </w:r>
      <w:r w:rsidRPr="00CD6D30">
        <w:rPr>
          <w:rFonts w:ascii="Times New Roman" w:eastAsia="Calibri" w:hAnsi="Times New Roman" w:cs="Times New Roman"/>
          <w:sz w:val="28"/>
          <w:szCs w:val="28"/>
        </w:rPr>
        <w:t xml:space="preserve">a la </w:t>
      </w:r>
      <w:r w:rsidRPr="00CD6D30">
        <w:rPr>
          <w:rFonts w:ascii="Times New Roman" w:eastAsia="Arial Unicode MS" w:hAnsi="Times New Roman" w:cs="Times New Roman"/>
          <w:sz w:val="28"/>
          <w:szCs w:val="28"/>
        </w:rPr>
        <w:t xml:space="preserve">Empresa INVERSIONES Y SERVICIOS DE INGENIERÍA MONGE ROMERO, SOCIEDAD ANÓNIMA DE CAPITAL VARIABLE, que podrá abreviarse INSERMOR, S.A. DE C.V. (Ing. Mario Alexander Monge de León, Representante Legal), por un valor de </w:t>
      </w:r>
      <w:r w:rsidRPr="00CD6D30">
        <w:rPr>
          <w:rFonts w:ascii="Times New Roman" w:eastAsia="Arial Unicode MS" w:hAnsi="Times New Roman" w:cs="Times New Roman"/>
          <w:b/>
          <w:bCs/>
          <w:sz w:val="28"/>
          <w:szCs w:val="28"/>
        </w:rPr>
        <w:t>$24,005.94 IVA</w:t>
      </w:r>
      <w:r w:rsidRPr="00CD6D30">
        <w:rPr>
          <w:rFonts w:ascii="Times New Roman" w:eastAsia="Arial Unicode MS" w:hAnsi="Times New Roman" w:cs="Times New Roman"/>
          <w:sz w:val="28"/>
          <w:szCs w:val="28"/>
        </w:rPr>
        <w:t xml:space="preserve"> </w:t>
      </w:r>
      <w:r w:rsidRPr="00CD6D30">
        <w:rPr>
          <w:rFonts w:ascii="Times New Roman" w:eastAsia="Arial Unicode MS" w:hAnsi="Times New Roman" w:cs="Times New Roman"/>
          <w:b/>
          <w:bCs/>
          <w:sz w:val="28"/>
          <w:szCs w:val="28"/>
        </w:rPr>
        <w:t xml:space="preserve">incluido.- </w:t>
      </w:r>
      <w:r w:rsidRPr="00CD6D30">
        <w:rPr>
          <w:rFonts w:ascii="Times New Roman" w:eastAsia="Arial Unicode MS" w:hAnsi="Times New Roman" w:cs="Times New Roman"/>
          <w:b/>
          <w:bCs/>
          <w:sz w:val="28"/>
          <w:szCs w:val="28"/>
          <w:lang w:val="es-ES" w:eastAsia="es-ES"/>
        </w:rPr>
        <w:t>2°)</w:t>
      </w:r>
      <w:r w:rsidRPr="00CD6D30">
        <w:rPr>
          <w:rFonts w:ascii="Times New Roman" w:eastAsia="Arial Unicode MS" w:hAnsi="Times New Roman" w:cs="Times New Roman"/>
          <w:iCs/>
          <w:sz w:val="28"/>
          <w:szCs w:val="28"/>
        </w:rPr>
        <w:t xml:space="preserve"> Autorizar al </w:t>
      </w:r>
      <w:r w:rsidRPr="00CD6D30">
        <w:rPr>
          <w:rFonts w:ascii="Times New Roman" w:eastAsia="Arial Unicode MS" w:hAnsi="Times New Roman" w:cs="Times New Roman"/>
          <w:sz w:val="28"/>
          <w:szCs w:val="28"/>
        </w:rPr>
        <w:t xml:space="preserve">Sr. Síndico Municipal Lic. José Ebanan Quintanilla Gómez, </w:t>
      </w:r>
      <w:r w:rsidRPr="00CD6D30">
        <w:rPr>
          <w:rFonts w:ascii="Times New Roman" w:eastAsia="Arial Unicode MS" w:hAnsi="Times New Roman" w:cs="Times New Roman"/>
          <w:iCs/>
          <w:sz w:val="28"/>
          <w:szCs w:val="28"/>
        </w:rPr>
        <w:t xml:space="preserve">firme el Contrato respectivo, el cual deberá ser elaborado y autenticado por el Departamento de Asesoría Legal de esta Municipalidad.- </w:t>
      </w:r>
      <w:r w:rsidRPr="00CD6D30">
        <w:rPr>
          <w:rFonts w:ascii="Times New Roman" w:eastAsia="Arial Unicode MS" w:hAnsi="Times New Roman" w:cs="Times New Roman"/>
          <w:b/>
          <w:bCs/>
          <w:sz w:val="28"/>
          <w:szCs w:val="28"/>
          <w:lang w:val="es-ES" w:eastAsia="es-ES"/>
        </w:rPr>
        <w:t>3°)</w:t>
      </w:r>
      <w:r w:rsidRPr="00CD6D30">
        <w:rPr>
          <w:rFonts w:ascii="Times New Roman" w:eastAsia="Arial Unicode MS" w:hAnsi="Times New Roman" w:cs="Times New Roman"/>
          <w:sz w:val="28"/>
          <w:szCs w:val="28"/>
          <w:lang w:val="es-ES" w:eastAsia="es-ES"/>
        </w:rPr>
        <w:t xml:space="preserve"> Autorizar de</w:t>
      </w:r>
      <w:r w:rsidRPr="00CD6D30">
        <w:rPr>
          <w:rFonts w:ascii="Times New Roman" w:eastAsia="Arial Unicode MS" w:hAnsi="Times New Roman" w:cs="Times New Roman"/>
          <w:iCs/>
          <w:sz w:val="28"/>
          <w:szCs w:val="28"/>
        </w:rPr>
        <w:t xml:space="preserve"> FONDO GENERAL/TRANSFERENCIA GOB </w:t>
      </w:r>
      <w:r w:rsidRPr="00CD6D30">
        <w:rPr>
          <w:rFonts w:ascii="Times New Roman" w:eastAsia="Arial Unicode MS" w:hAnsi="Times New Roman" w:cs="Times New Roman"/>
          <w:sz w:val="28"/>
          <w:szCs w:val="28"/>
          <w:lang w:val="es-ES" w:eastAsia="es-ES"/>
        </w:rPr>
        <w:t xml:space="preserve">la erogación de </w:t>
      </w:r>
      <w:r w:rsidRPr="00CD6D30">
        <w:rPr>
          <w:rFonts w:ascii="Times New Roman" w:eastAsia="Arial Unicode MS" w:hAnsi="Times New Roman" w:cs="Times New Roman"/>
          <w:b/>
          <w:bCs/>
          <w:sz w:val="28"/>
          <w:szCs w:val="28"/>
        </w:rPr>
        <w:t>$24,005.94</w:t>
      </w:r>
      <w:r w:rsidRPr="00CD6D30">
        <w:rPr>
          <w:rFonts w:ascii="Times New Roman" w:eastAsia="Arial Unicode MS" w:hAnsi="Times New Roman" w:cs="Times New Roman"/>
          <w:sz w:val="28"/>
          <w:szCs w:val="28"/>
        </w:rPr>
        <w:t xml:space="preserve"> IVA incluido </w:t>
      </w:r>
      <w:r w:rsidRPr="00CD6D30">
        <w:rPr>
          <w:rFonts w:ascii="Times New Roman" w:eastAsia="Arial Unicode MS" w:hAnsi="Times New Roman" w:cs="Times New Roman"/>
          <w:iCs/>
          <w:sz w:val="28"/>
          <w:szCs w:val="28"/>
        </w:rPr>
        <w:t xml:space="preserve">con aplicación a la cifra presupuestaria </w:t>
      </w:r>
      <w:r w:rsidRPr="00CD6D30">
        <w:rPr>
          <w:rFonts w:ascii="Times New Roman" w:eastAsia="Arial Unicode MS" w:hAnsi="Times New Roman" w:cs="Times New Roman"/>
          <w:b/>
          <w:bCs/>
          <w:iCs/>
          <w:sz w:val="28"/>
          <w:szCs w:val="28"/>
          <w:shd w:val="clear" w:color="auto" w:fill="FFFFFF"/>
        </w:rPr>
        <w:t>61601</w:t>
      </w:r>
      <w:r w:rsidRPr="00CD6D30">
        <w:rPr>
          <w:rFonts w:ascii="Times New Roman" w:eastAsia="Arial Unicode MS" w:hAnsi="Times New Roman" w:cs="Times New Roman"/>
          <w:iCs/>
          <w:sz w:val="28"/>
          <w:szCs w:val="28"/>
          <w:shd w:val="clear" w:color="auto" w:fill="FFFFFF"/>
        </w:rPr>
        <w:t>- VIALES</w:t>
      </w:r>
      <w:r w:rsidRPr="00CD6D30">
        <w:rPr>
          <w:rFonts w:ascii="Times New Roman" w:eastAsia="Arial Unicode MS" w:hAnsi="Times New Roman" w:cs="Times New Roman"/>
          <w:iCs/>
          <w:sz w:val="28"/>
          <w:szCs w:val="28"/>
        </w:rPr>
        <w:t xml:space="preserve">, </w:t>
      </w:r>
      <w:r w:rsidRPr="00CD6D30">
        <w:rPr>
          <w:rFonts w:ascii="Times New Roman" w:eastAsia="Arial Unicode MS" w:hAnsi="Times New Roman" w:cs="Times New Roman"/>
          <w:sz w:val="28"/>
          <w:szCs w:val="28"/>
        </w:rPr>
        <w:t xml:space="preserve">para pagar las obligaciones que emane el contrato.- </w:t>
      </w:r>
      <w:r w:rsidRPr="00CD6D30">
        <w:rPr>
          <w:rFonts w:ascii="Times New Roman" w:eastAsia="Arial Unicode MS" w:hAnsi="Times New Roman" w:cs="Times New Roman"/>
          <w:b/>
          <w:bCs/>
          <w:sz w:val="28"/>
          <w:szCs w:val="28"/>
          <w:lang w:val="es-ES" w:eastAsia="es-ES"/>
        </w:rPr>
        <w:t>4°)</w:t>
      </w:r>
      <w:r w:rsidRPr="00CD6D30">
        <w:rPr>
          <w:rFonts w:ascii="Times New Roman" w:eastAsia="Arial Unicode MS" w:hAnsi="Times New Roman" w:cs="Times New Roman"/>
          <w:sz w:val="28"/>
          <w:szCs w:val="28"/>
          <w:lang w:val="es-ES" w:eastAsia="es-ES"/>
        </w:rPr>
        <w:t xml:space="preserve"> Nombrar Administrador de Contrato a</w:t>
      </w:r>
      <w:r w:rsidRPr="00CD6D30">
        <w:rPr>
          <w:rFonts w:ascii="Times New Roman" w:eastAsia="Arial Unicode MS" w:hAnsi="Times New Roman" w:cs="Times New Roman"/>
          <w:iCs/>
          <w:sz w:val="28"/>
          <w:szCs w:val="28"/>
        </w:rPr>
        <w:t xml:space="preserve">l Arq. Moisés Fernando Girón Granados Técnico </w:t>
      </w:r>
      <w:r w:rsidRPr="00CD6D30">
        <w:rPr>
          <w:rFonts w:ascii="Times New Roman" w:eastAsia="Arial Unicode MS" w:hAnsi="Times New Roman" w:cs="Times New Roman"/>
          <w:iCs/>
          <w:sz w:val="28"/>
          <w:szCs w:val="28"/>
        </w:rPr>
        <w:lastRenderedPageBreak/>
        <w:t>en el Departamento Ingeniería de esta Municipalidad.</w:t>
      </w:r>
      <w:r w:rsidRPr="00CD6D30">
        <w:rPr>
          <w:rFonts w:ascii="Times New Roman" w:eastAsia="Calibri" w:hAnsi="Times New Roman" w:cs="Times New Roman"/>
          <w:b/>
          <w:bCs/>
          <w:sz w:val="28"/>
          <w:szCs w:val="28"/>
          <w:lang w:val="es-ES" w:eastAsia="es-ES"/>
        </w:rPr>
        <w:t>- CERTIFÍQUESE Y NOTIFIQUESE.-   ACUERDO NUMERO ONCE.-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14</w:t>
      </w:r>
      <w:r w:rsidRPr="00CD6D30">
        <w:rPr>
          <w:rFonts w:ascii="Times New Roman" w:eastAsia="Calibri" w:hAnsi="Times New Roman" w:cs="Times New Roman"/>
          <w:sz w:val="28"/>
          <w:szCs w:val="28"/>
        </w:rPr>
        <w:t xml:space="preserve"> de la agenda de esta sesión: </w:t>
      </w:r>
      <w:r w:rsidRPr="00CD6D30">
        <w:rPr>
          <w:rFonts w:ascii="Times New Roman" w:eastAsia="Calibri" w:hAnsi="Times New Roman" w:cs="Times New Roman"/>
          <w:sz w:val="28"/>
          <w:szCs w:val="28"/>
          <w:lang w:val="es-SV"/>
        </w:rPr>
        <w:t>Nota de fecha 19/11/2020</w:t>
      </w:r>
      <w:r w:rsidRPr="00CD6D30">
        <w:rPr>
          <w:rFonts w:ascii="Times New Roman" w:eastAsia="Arial Unicode MS" w:hAnsi="Times New Roman" w:cs="Times New Roman"/>
          <w:b/>
          <w:color w:val="000000"/>
          <w:sz w:val="28"/>
          <w:szCs w:val="28"/>
          <w:lang w:val="es-SV"/>
        </w:rPr>
        <w:t xml:space="preserve"> </w:t>
      </w:r>
      <w:r w:rsidRPr="00CD6D30">
        <w:rPr>
          <w:rFonts w:ascii="Times New Roman" w:eastAsia="Calibri" w:hAnsi="Times New Roman" w:cs="Times New Roman"/>
          <w:sz w:val="28"/>
          <w:szCs w:val="28"/>
          <w:lang w:val="es-SV"/>
        </w:rPr>
        <w:t>enviada</w:t>
      </w:r>
      <w:r w:rsidRPr="00CD6D30">
        <w:rPr>
          <w:rFonts w:ascii="Times New Roman" w:eastAsia="Calibri" w:hAnsi="Times New Roman" w:cs="Times New Roman"/>
          <w:color w:val="000000"/>
          <w:sz w:val="28"/>
          <w:szCs w:val="28"/>
          <w:lang w:val="es-SV"/>
        </w:rPr>
        <w:t xml:space="preserve"> por el Ing. Wiliam Noé Claros Vigil Jefe de la UACI de esta Municipalidad, </w:t>
      </w:r>
      <w:r w:rsidRPr="00CD6D30">
        <w:rPr>
          <w:rFonts w:ascii="Times New Roman" w:eastAsia="Calibri" w:hAnsi="Times New Roman" w:cs="Times New Roman"/>
          <w:sz w:val="28"/>
          <w:szCs w:val="28"/>
          <w:lang w:val="es-SV"/>
        </w:rPr>
        <w:t xml:space="preserve">recibida en la Secretaría Municipal el 24/11/2020: </w:t>
      </w:r>
      <w:r w:rsidRPr="00CD6D30">
        <w:rPr>
          <w:rFonts w:ascii="Times New Roman" w:eastAsia="Arial Unicode MS" w:hAnsi="Times New Roman" w:cs="Times New Roman"/>
          <w:sz w:val="28"/>
          <w:szCs w:val="28"/>
          <w:lang w:val="es-SV"/>
        </w:rPr>
        <w:t>Según Acuerdo Municipal No. 12 acta No. 44 de fecha 31 de octubre de 2020, el Concejo Municipal acordó aprobar los Términos de Referencia para la contratación del realizador del proyecto REPARACIÓN DE OBRA DE PASO, CANALETA, PASAMANOS Y RELLENO, EN TRAMO DE CALLE EN CASERÍO ZÚNIGA, CANTÓN SANTA INÉS, MUNICIPIO Y DEPARTAMENTO DE SAN MIGUEL, A RAÍZ DE LOS DAÑOS CAUSADOS POR LA TORMENTA TROPICAL AMANDA Y CRISTÓBAL”,</w:t>
      </w:r>
      <w:r w:rsidRPr="00CD6D30">
        <w:rPr>
          <w:rFonts w:ascii="Times New Roman" w:eastAsia="Arial Unicode MS" w:hAnsi="Times New Roman" w:cs="Times New Roman"/>
          <w:iCs/>
          <w:sz w:val="28"/>
          <w:szCs w:val="28"/>
          <w:lang w:val="es-SV"/>
        </w:rPr>
        <w:t xml:space="preserve"> y autorizó a la UACI de esta Municipalidad realice el proceso de ley respectivo por Libre Gestión según proceso CÓDIGO LG-68/2020AMSM.- </w:t>
      </w:r>
      <w:r w:rsidRPr="00CD6D30">
        <w:rPr>
          <w:rFonts w:ascii="Times New Roman" w:eastAsia="Arial Unicode MS" w:hAnsi="Times New Roman" w:cs="Times New Roman"/>
          <w:sz w:val="28"/>
          <w:szCs w:val="28"/>
          <w:lang w:val="es-SV"/>
        </w:rPr>
        <w:t xml:space="preserve">Los Términos de Referencia se publicaron en el Sistema de COMPRASAL </w:t>
      </w:r>
      <w:hyperlink r:id="rId8" w:history="1">
        <w:r w:rsidRPr="00CD6D30">
          <w:rPr>
            <w:rFonts w:ascii="Times New Roman" w:eastAsia="Arial Unicode MS" w:hAnsi="Times New Roman" w:cs="Times New Roman"/>
            <w:sz w:val="28"/>
            <w:szCs w:val="28"/>
            <w:u w:val="single"/>
            <w:lang w:val="es-SV"/>
          </w:rPr>
          <w:t>www.comprasal.gob.sv</w:t>
        </w:r>
      </w:hyperlink>
      <w:r w:rsidRPr="00CD6D30">
        <w:rPr>
          <w:rFonts w:ascii="Times New Roman" w:eastAsia="Arial Unicode MS" w:hAnsi="Times New Roman" w:cs="Times New Roman"/>
          <w:sz w:val="28"/>
          <w:szCs w:val="28"/>
          <w:lang w:val="es-SV"/>
        </w:rPr>
        <w:t xml:space="preserve">  correlativo</w:t>
      </w:r>
      <w:r w:rsidRPr="00CD6D30">
        <w:rPr>
          <w:rFonts w:ascii="Times New Roman" w:eastAsia="Arial Unicode MS" w:hAnsi="Times New Roman" w:cs="Times New Roman"/>
          <w:sz w:val="28"/>
          <w:szCs w:val="28"/>
          <w:lang w:val="es-ES" w:eastAsia="es-ES"/>
        </w:rPr>
        <w:t xml:space="preserve"> 20200087.- </w:t>
      </w:r>
      <w:r w:rsidRPr="00CD6D30">
        <w:rPr>
          <w:rFonts w:ascii="Times New Roman" w:eastAsia="Calibri" w:hAnsi="Times New Roman" w:cs="Times New Roman"/>
          <w:sz w:val="28"/>
          <w:szCs w:val="28"/>
          <w:lang w:val="es-SV"/>
        </w:rPr>
        <w:t xml:space="preserve">Para este proceso se invitaron a las siguientes Empresas: </w:t>
      </w:r>
      <w:r w:rsidRPr="00CD6D30">
        <w:rPr>
          <w:rFonts w:ascii="Times New Roman" w:eastAsia="Calibri" w:hAnsi="Times New Roman" w:cs="Times New Roman"/>
          <w:b/>
          <w:bCs/>
          <w:sz w:val="28"/>
          <w:szCs w:val="28"/>
          <w:lang w:val="es-SV"/>
        </w:rPr>
        <w:t>1.</w:t>
      </w:r>
      <w:r w:rsidRPr="00CD6D30">
        <w:rPr>
          <w:rFonts w:ascii="Times New Roman" w:eastAsia="Calibri" w:hAnsi="Times New Roman" w:cs="Times New Roman"/>
          <w:sz w:val="28"/>
          <w:szCs w:val="28"/>
          <w:lang w:val="es-SV"/>
        </w:rPr>
        <w:t xml:space="preserve"> INSERMOR, S.A. DE C.V., </w:t>
      </w:r>
      <w:r w:rsidRPr="00CD6D30">
        <w:rPr>
          <w:rFonts w:ascii="Times New Roman" w:eastAsia="Calibri" w:hAnsi="Times New Roman" w:cs="Times New Roman"/>
          <w:b/>
          <w:bCs/>
          <w:sz w:val="28"/>
          <w:szCs w:val="28"/>
          <w:lang w:val="es-SV"/>
        </w:rPr>
        <w:t>2</w:t>
      </w:r>
      <w:r w:rsidRPr="00CD6D30">
        <w:rPr>
          <w:rFonts w:ascii="Times New Roman" w:eastAsia="Calibri" w:hAnsi="Times New Roman" w:cs="Times New Roman"/>
          <w:sz w:val="28"/>
          <w:szCs w:val="28"/>
          <w:lang w:val="es-SV"/>
        </w:rPr>
        <w:t xml:space="preserve">. INVERSIONES UNIDAS LA NUEVA, S.A. DE C.V.; y </w:t>
      </w:r>
      <w:r w:rsidRPr="00CD6D30">
        <w:rPr>
          <w:rFonts w:ascii="Times New Roman" w:eastAsia="Calibri" w:hAnsi="Times New Roman" w:cs="Times New Roman"/>
          <w:b/>
          <w:bCs/>
          <w:sz w:val="28"/>
          <w:szCs w:val="28"/>
          <w:lang w:val="es-SV"/>
        </w:rPr>
        <w:t>3.</w:t>
      </w:r>
      <w:r w:rsidRPr="00CD6D30">
        <w:rPr>
          <w:rFonts w:ascii="Times New Roman" w:eastAsia="Calibri" w:hAnsi="Times New Roman" w:cs="Times New Roman"/>
          <w:sz w:val="28"/>
          <w:szCs w:val="28"/>
          <w:lang w:val="es-SV"/>
        </w:rPr>
        <w:t xml:space="preserve"> ARQUIPORT, S.A. DE C.V.- </w:t>
      </w:r>
      <w:r w:rsidRPr="00CD6D30">
        <w:rPr>
          <w:rFonts w:ascii="Times New Roman" w:eastAsia="Arial Unicode MS" w:hAnsi="Times New Roman" w:cs="Times New Roman"/>
          <w:bCs/>
          <w:color w:val="000000"/>
          <w:sz w:val="28"/>
          <w:szCs w:val="28"/>
          <w:lang w:val="es-SV"/>
        </w:rPr>
        <w:t>El día diez de noviembre de dos mil veinte presentaron ofertas, según detalle:</w:t>
      </w:r>
    </w:p>
    <w:tbl>
      <w:tblPr>
        <w:tblW w:w="88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504"/>
        <w:gridCol w:w="2374"/>
      </w:tblGrid>
      <w:tr w:rsidR="00CD6D30" w:rsidRPr="00CD6D30" w14:paraId="710C0125" w14:textId="77777777" w:rsidTr="00D92E0A">
        <w:trPr>
          <w:trHeight w:val="588"/>
          <w:jc w:val="center"/>
        </w:trPr>
        <w:tc>
          <w:tcPr>
            <w:tcW w:w="6504" w:type="dxa"/>
            <w:vAlign w:val="center"/>
          </w:tcPr>
          <w:p w14:paraId="7EAE65C9" w14:textId="77777777" w:rsidR="00CD6D30" w:rsidRPr="00CD6D30" w:rsidRDefault="00CD6D30" w:rsidP="00CD6D30">
            <w:pPr>
              <w:spacing w:after="0" w:line="240" w:lineRule="auto"/>
              <w:jc w:val="center"/>
              <w:rPr>
                <w:rFonts w:ascii="Times New Roman" w:eastAsia="Calibri" w:hAnsi="Times New Roman" w:cs="Times New Roman"/>
                <w:b/>
                <w:sz w:val="24"/>
                <w:szCs w:val="24"/>
                <w:lang w:val="es-ES" w:eastAsia="es-ES"/>
              </w:rPr>
            </w:pPr>
            <w:r w:rsidRPr="00CD6D30">
              <w:rPr>
                <w:rFonts w:ascii="Times New Roman" w:eastAsia="Calibri" w:hAnsi="Times New Roman" w:cs="Times New Roman"/>
                <w:b/>
                <w:sz w:val="24"/>
                <w:szCs w:val="24"/>
                <w:lang w:val="es-ES" w:eastAsia="es-ES"/>
              </w:rPr>
              <w:t>OFERTANTE</w:t>
            </w:r>
          </w:p>
        </w:tc>
        <w:tc>
          <w:tcPr>
            <w:tcW w:w="2374" w:type="dxa"/>
            <w:vAlign w:val="center"/>
          </w:tcPr>
          <w:p w14:paraId="0383C43D" w14:textId="77777777" w:rsidR="00CD6D30" w:rsidRPr="00CD6D30" w:rsidRDefault="00CD6D30" w:rsidP="00CD6D30">
            <w:pPr>
              <w:spacing w:after="0" w:line="240" w:lineRule="auto"/>
              <w:jc w:val="center"/>
              <w:rPr>
                <w:rFonts w:ascii="Times New Roman" w:eastAsia="Calibri" w:hAnsi="Times New Roman" w:cs="Times New Roman"/>
                <w:b/>
                <w:sz w:val="24"/>
                <w:szCs w:val="24"/>
                <w:lang w:val="es-ES" w:eastAsia="es-ES"/>
              </w:rPr>
            </w:pPr>
            <w:r w:rsidRPr="00CD6D30">
              <w:rPr>
                <w:rFonts w:ascii="Times New Roman" w:eastAsia="Calibri" w:hAnsi="Times New Roman" w:cs="Times New Roman"/>
                <w:b/>
                <w:sz w:val="24"/>
                <w:szCs w:val="24"/>
                <w:lang w:val="es-ES" w:eastAsia="es-ES"/>
              </w:rPr>
              <w:t>MONTO OFERTADO CON IVA INCLUIDO</w:t>
            </w:r>
          </w:p>
        </w:tc>
      </w:tr>
      <w:tr w:rsidR="00CD6D30" w:rsidRPr="00CD6D30" w14:paraId="6223B136" w14:textId="77777777" w:rsidTr="00D92E0A">
        <w:trPr>
          <w:trHeight w:val="1138"/>
          <w:jc w:val="center"/>
        </w:trPr>
        <w:tc>
          <w:tcPr>
            <w:tcW w:w="6504" w:type="dxa"/>
            <w:vAlign w:val="center"/>
          </w:tcPr>
          <w:p w14:paraId="7494CFFD" w14:textId="77777777" w:rsidR="00CD6D30" w:rsidRPr="00CD6D30" w:rsidRDefault="00CD6D30" w:rsidP="00CD6D30">
            <w:pPr>
              <w:spacing w:after="0" w:line="240" w:lineRule="auto"/>
              <w:rPr>
                <w:rFonts w:ascii="Times New Roman" w:eastAsia="Calibri" w:hAnsi="Times New Roman" w:cs="Times New Roman"/>
                <w:sz w:val="24"/>
                <w:szCs w:val="24"/>
                <w:lang w:val="es-SV"/>
              </w:rPr>
            </w:pPr>
            <w:r w:rsidRPr="00CD6D30">
              <w:rPr>
                <w:rFonts w:ascii="Times New Roman" w:eastAsia="Calibri" w:hAnsi="Times New Roman" w:cs="Times New Roman"/>
                <w:sz w:val="24"/>
                <w:szCs w:val="24"/>
                <w:lang w:val="es-SV"/>
              </w:rPr>
              <w:t>INVERSIONES Y SERVICIOS DE INGENIERÍA MONGE ROMERO, SOCIEDAD ANÓNIMA DE CAPITAL VARIABLE, que podrá abreviarse INSERMOR, S.A. DE C.V. (Ing. Mario Alexander Monge de León, Representante Legal)</w:t>
            </w:r>
          </w:p>
        </w:tc>
        <w:tc>
          <w:tcPr>
            <w:tcW w:w="2374" w:type="dxa"/>
            <w:vAlign w:val="center"/>
          </w:tcPr>
          <w:p w14:paraId="0BFC1E51" w14:textId="77777777" w:rsidR="00CD6D30" w:rsidRPr="00CD6D30" w:rsidRDefault="00CD6D30" w:rsidP="00CD6D30">
            <w:pPr>
              <w:spacing w:after="0" w:line="240" w:lineRule="auto"/>
              <w:jc w:val="center"/>
              <w:rPr>
                <w:rFonts w:ascii="Times New Roman" w:eastAsia="Calibri" w:hAnsi="Times New Roman" w:cs="Times New Roman"/>
                <w:sz w:val="24"/>
                <w:szCs w:val="24"/>
                <w:lang w:val="es-SV" w:eastAsia="es-ES"/>
              </w:rPr>
            </w:pPr>
            <w:r w:rsidRPr="00CD6D30">
              <w:rPr>
                <w:rFonts w:ascii="Times New Roman" w:eastAsia="Calibri" w:hAnsi="Times New Roman" w:cs="Times New Roman"/>
                <w:sz w:val="24"/>
                <w:szCs w:val="24"/>
                <w:lang w:val="es-SV" w:eastAsia="es-ES"/>
              </w:rPr>
              <w:t>$ 19,433.50</w:t>
            </w:r>
          </w:p>
        </w:tc>
      </w:tr>
      <w:tr w:rsidR="00CD6D30" w:rsidRPr="00CD6D30" w14:paraId="3058847B" w14:textId="77777777" w:rsidTr="00D92E0A">
        <w:trPr>
          <w:trHeight w:val="942"/>
          <w:jc w:val="center"/>
        </w:trPr>
        <w:tc>
          <w:tcPr>
            <w:tcW w:w="6504" w:type="dxa"/>
            <w:vAlign w:val="center"/>
          </w:tcPr>
          <w:p w14:paraId="0E524FC5" w14:textId="77777777" w:rsidR="00CD6D30" w:rsidRPr="00CD6D30" w:rsidRDefault="00CD6D30" w:rsidP="00CD6D30">
            <w:pPr>
              <w:spacing w:after="0" w:line="240" w:lineRule="auto"/>
              <w:rPr>
                <w:rFonts w:ascii="Times New Roman" w:eastAsia="Calibri" w:hAnsi="Times New Roman" w:cs="Times New Roman"/>
                <w:sz w:val="24"/>
                <w:szCs w:val="24"/>
                <w:lang w:val="es-SV"/>
              </w:rPr>
            </w:pPr>
            <w:r w:rsidRPr="00CD6D30">
              <w:rPr>
                <w:rFonts w:ascii="Times New Roman" w:eastAsia="Calibri" w:hAnsi="Times New Roman" w:cs="Times New Roman"/>
                <w:sz w:val="24"/>
                <w:szCs w:val="24"/>
                <w:lang w:val="es-SV"/>
              </w:rPr>
              <w:t>ARQUIPORT, SOCIEDAD ANÓNIMA DE CAPITAL VARIABLE que podrá abreviarse ARQUIPORT, S.A. DE C.V. (Arq. Haydee Ivette Portillo Pineda, Representante Legal).</w:t>
            </w:r>
          </w:p>
        </w:tc>
        <w:tc>
          <w:tcPr>
            <w:tcW w:w="2374" w:type="dxa"/>
            <w:vAlign w:val="center"/>
          </w:tcPr>
          <w:p w14:paraId="06CAE24E" w14:textId="77777777" w:rsidR="00CD6D30" w:rsidRPr="00CD6D30" w:rsidRDefault="00CD6D30" w:rsidP="00CD6D30">
            <w:pPr>
              <w:spacing w:after="0" w:line="240" w:lineRule="auto"/>
              <w:jc w:val="center"/>
              <w:rPr>
                <w:rFonts w:ascii="Times New Roman" w:eastAsia="Calibri" w:hAnsi="Times New Roman" w:cs="Times New Roman"/>
                <w:sz w:val="24"/>
                <w:szCs w:val="24"/>
                <w:lang w:val="es-SV" w:eastAsia="es-ES"/>
              </w:rPr>
            </w:pPr>
            <w:r w:rsidRPr="00CD6D30">
              <w:rPr>
                <w:rFonts w:ascii="Times New Roman" w:eastAsia="Calibri" w:hAnsi="Times New Roman" w:cs="Times New Roman"/>
                <w:sz w:val="24"/>
                <w:szCs w:val="24"/>
                <w:lang w:val="es-SV" w:eastAsia="es-ES"/>
              </w:rPr>
              <w:t>$ 20,434.20</w:t>
            </w:r>
          </w:p>
        </w:tc>
      </w:tr>
    </w:tbl>
    <w:p w14:paraId="4EDF3AB9" w14:textId="77777777" w:rsidR="00CD6D30" w:rsidRPr="00CD6D30" w:rsidRDefault="00CD6D30" w:rsidP="00CD6D30">
      <w:pPr>
        <w:spacing w:line="240" w:lineRule="auto"/>
        <w:jc w:val="both"/>
        <w:rPr>
          <w:rFonts w:ascii="Times New Roman" w:eastAsia="Arial Unicode MS" w:hAnsi="Times New Roman" w:cs="Times New Roman"/>
          <w:bCs/>
          <w:color w:val="000000"/>
          <w:sz w:val="28"/>
          <w:szCs w:val="28"/>
          <w:lang w:val="es-SV"/>
        </w:rPr>
      </w:pPr>
      <w:r w:rsidRPr="00CD6D30">
        <w:rPr>
          <w:rFonts w:ascii="Times New Roman" w:eastAsia="Arial Unicode MS" w:hAnsi="Times New Roman" w:cs="Times New Roman"/>
          <w:color w:val="000000"/>
          <w:sz w:val="28"/>
          <w:szCs w:val="28"/>
          <w:lang w:val="es-SV"/>
        </w:rPr>
        <w:t>Después de evaluar cada una de las ofertas presentadas,</w:t>
      </w:r>
      <w:r w:rsidRPr="00CD6D30">
        <w:rPr>
          <w:rFonts w:ascii="Times New Roman" w:eastAsia="Arial Unicode MS" w:hAnsi="Times New Roman" w:cs="Times New Roman"/>
          <w:b/>
          <w:color w:val="000000"/>
          <w:sz w:val="28"/>
          <w:szCs w:val="28"/>
          <w:lang w:val="es-SV"/>
        </w:rPr>
        <w:t xml:space="preserve"> </w:t>
      </w:r>
      <w:r w:rsidRPr="00CD6D30">
        <w:rPr>
          <w:rFonts w:ascii="Times New Roman" w:eastAsia="Arial Unicode MS" w:hAnsi="Times New Roman" w:cs="Times New Roman"/>
          <w:color w:val="000000"/>
          <w:sz w:val="28"/>
          <w:szCs w:val="28"/>
          <w:lang w:val="es-SV"/>
        </w:rPr>
        <w:t xml:space="preserve">se concluye que la oferta mejor evaluada y cumple con todos los requisitos establecidos en los Términos de Referencia es la Empresa </w:t>
      </w:r>
      <w:r w:rsidRPr="00CD6D30">
        <w:rPr>
          <w:rFonts w:ascii="Times New Roman" w:eastAsia="Arial Unicode MS" w:hAnsi="Times New Roman" w:cs="Times New Roman"/>
          <w:b/>
          <w:color w:val="000000"/>
          <w:sz w:val="28"/>
          <w:szCs w:val="28"/>
          <w:lang w:val="es-SV"/>
        </w:rPr>
        <w:t xml:space="preserve">INVERSIONES Y SERVICIOS DE INGENIERÍA MONGE ROMERO, SOCIEDAD ANÓNIMA DE CAPITAL VARIABLE, </w:t>
      </w:r>
      <w:r w:rsidRPr="00CD6D30">
        <w:rPr>
          <w:rFonts w:ascii="Times New Roman" w:eastAsia="Arial Unicode MS" w:hAnsi="Times New Roman" w:cs="Times New Roman"/>
          <w:color w:val="000000"/>
          <w:sz w:val="28"/>
          <w:szCs w:val="28"/>
          <w:lang w:val="es-SV"/>
        </w:rPr>
        <w:t>que podrá abreviarse</w:t>
      </w:r>
      <w:r w:rsidRPr="00CD6D30">
        <w:rPr>
          <w:rFonts w:ascii="Times New Roman" w:eastAsia="Arial Unicode MS" w:hAnsi="Times New Roman" w:cs="Times New Roman"/>
          <w:b/>
          <w:color w:val="000000"/>
          <w:sz w:val="28"/>
          <w:szCs w:val="28"/>
          <w:lang w:val="es-SV"/>
        </w:rPr>
        <w:t xml:space="preserve"> INSERMOR, S.A. DE C.V. (Ing. Mario Alexander Monge de León, Representante Legal), </w:t>
      </w:r>
      <w:r w:rsidRPr="00CD6D30">
        <w:rPr>
          <w:rFonts w:ascii="Times New Roman" w:eastAsia="Arial Unicode MS" w:hAnsi="Times New Roman" w:cs="Times New Roman"/>
          <w:color w:val="000000"/>
          <w:sz w:val="28"/>
          <w:szCs w:val="28"/>
          <w:lang w:val="es-SV"/>
        </w:rPr>
        <w:t xml:space="preserve">como se hace constar en el informe respectivo anexo.- Solicita Acuerdo Municipal.- </w:t>
      </w:r>
      <w:r w:rsidRPr="00CD6D30">
        <w:rPr>
          <w:rFonts w:ascii="Times New Roman" w:eastAsia="Calibri" w:hAnsi="Times New Roman" w:cs="Times New Roman"/>
          <w:sz w:val="28"/>
          <w:szCs w:val="28"/>
          <w:lang w:val="es-SV"/>
        </w:rPr>
        <w:t xml:space="preserve">Se tiene Informe de Evaluación de Ofertas, copia de Acuerdo Municipal antes referenciado, certificación de asignación presupuestaria, publicación en comprasal; y ofertas.- Con el aval de los señores Síndico Municipal Lic. José </w:t>
      </w:r>
      <w:r w:rsidRPr="00CD6D30">
        <w:rPr>
          <w:rFonts w:ascii="Times New Roman" w:eastAsia="Calibri" w:hAnsi="Times New Roman" w:cs="Times New Roman"/>
          <w:sz w:val="28"/>
          <w:szCs w:val="28"/>
          <w:lang w:val="es-SV"/>
        </w:rPr>
        <w:lastRenderedPageBreak/>
        <w:t>Ebanan Quintanilla Gómez; y Concejal señor Rafael Antonio Argueta</w:t>
      </w:r>
      <w:r w:rsidRPr="00CD6D30">
        <w:rPr>
          <w:rFonts w:ascii="Times New Roman" w:eastAsia="Calibri" w:hAnsi="Times New Roman" w:cs="Times New Roman"/>
          <w:sz w:val="28"/>
          <w:szCs w:val="28"/>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Arial Unicode MS" w:hAnsi="Times New Roman" w:cs="Times New Roman"/>
          <w:b/>
          <w:color w:val="000000"/>
          <w:sz w:val="28"/>
          <w:szCs w:val="28"/>
        </w:rPr>
        <w:t>1°)</w:t>
      </w:r>
      <w:r w:rsidRPr="00CD6D30">
        <w:rPr>
          <w:rFonts w:ascii="Times New Roman" w:eastAsia="Arial Unicode MS" w:hAnsi="Times New Roman" w:cs="Times New Roman"/>
          <w:color w:val="000000"/>
          <w:sz w:val="28"/>
          <w:szCs w:val="28"/>
        </w:rPr>
        <w:t xml:space="preserve"> Adjudicar la contratación del realizador </w:t>
      </w:r>
      <w:r w:rsidRPr="00CD6D30">
        <w:rPr>
          <w:rFonts w:ascii="Times New Roman" w:eastAsia="Arial Unicode MS" w:hAnsi="Times New Roman" w:cs="Times New Roman"/>
          <w:iCs/>
          <w:color w:val="000000"/>
          <w:sz w:val="28"/>
          <w:szCs w:val="28"/>
        </w:rPr>
        <w:t xml:space="preserve">del proyecto </w:t>
      </w:r>
      <w:r w:rsidRPr="00CD6D30">
        <w:rPr>
          <w:rFonts w:ascii="Times New Roman" w:eastAsia="Arial Unicode MS" w:hAnsi="Times New Roman" w:cs="Times New Roman"/>
          <w:bCs/>
          <w:color w:val="000000"/>
          <w:sz w:val="28"/>
          <w:szCs w:val="28"/>
        </w:rPr>
        <w:t>REPARACIÓN DE OBRA DE PASO, CANALETA, PASAMANOS Y RELLENO, EN TRAMO DE CALLE EN CASERÍO ZÚNIGA, CANTÓN SANTA INÉS, MUNICIPIO Y DEPARTAMENTO DE SAN MIGUEL, A RAÍZ DE LOS DAÑOS CAUSADOS POR LA TORMENTA TROPICAL AMANDA Y CRISTÓBAL”,</w:t>
      </w:r>
      <w:r w:rsidRPr="00CD6D30">
        <w:rPr>
          <w:rFonts w:ascii="Times New Roman" w:eastAsia="Arial Unicode MS" w:hAnsi="Times New Roman" w:cs="Times New Roman"/>
          <w:bCs/>
          <w:iCs/>
          <w:color w:val="000000"/>
          <w:sz w:val="28"/>
          <w:szCs w:val="28"/>
        </w:rPr>
        <w:t xml:space="preserve"> </w:t>
      </w:r>
      <w:r w:rsidRPr="00CD6D30">
        <w:rPr>
          <w:rFonts w:ascii="Times New Roman" w:eastAsia="Calibri" w:hAnsi="Times New Roman" w:cs="Times New Roman"/>
          <w:bCs/>
          <w:color w:val="000000"/>
          <w:sz w:val="28"/>
          <w:szCs w:val="28"/>
        </w:rPr>
        <w:t xml:space="preserve">a la </w:t>
      </w:r>
      <w:r w:rsidRPr="00CD6D30">
        <w:rPr>
          <w:rFonts w:ascii="Times New Roman" w:eastAsia="Arial Unicode MS" w:hAnsi="Times New Roman" w:cs="Times New Roman"/>
          <w:bCs/>
          <w:color w:val="000000"/>
          <w:sz w:val="28"/>
          <w:szCs w:val="28"/>
        </w:rPr>
        <w:t xml:space="preserve">Empresa INVERSIONES Y SERVICIOS DE INGENIERÍA MONGE ROMERO, SOCIEDAD ANÓNIMA DE CAPITAL VARIABLE, que podrá abreviarse INSERMOR, S.A. DE C.V. (Ing. Mario Alexander Monge de León, Representante Legal), por un valor de </w:t>
      </w:r>
      <w:r w:rsidRPr="00CD6D30">
        <w:rPr>
          <w:rFonts w:ascii="Times New Roman" w:eastAsia="Arial Unicode MS" w:hAnsi="Times New Roman" w:cs="Times New Roman"/>
          <w:b/>
          <w:color w:val="000000"/>
          <w:sz w:val="28"/>
          <w:szCs w:val="28"/>
        </w:rPr>
        <w:t xml:space="preserve">$19,433.50 </w:t>
      </w:r>
      <w:r w:rsidRPr="00CD6D30">
        <w:rPr>
          <w:rFonts w:ascii="Times New Roman" w:eastAsia="Arial Unicode MS" w:hAnsi="Times New Roman" w:cs="Times New Roman"/>
          <w:bCs/>
          <w:color w:val="000000"/>
          <w:sz w:val="28"/>
          <w:szCs w:val="28"/>
        </w:rPr>
        <w:t>IVA incluido.</w:t>
      </w:r>
      <w:r w:rsidRPr="00CD6D30">
        <w:rPr>
          <w:rFonts w:ascii="Times New Roman" w:eastAsia="Calibri" w:hAnsi="Times New Roman" w:cs="Times New Roman"/>
          <w:bCs/>
          <w:color w:val="000000"/>
          <w:sz w:val="28"/>
          <w:szCs w:val="28"/>
        </w:rPr>
        <w:t xml:space="preserve">- </w:t>
      </w:r>
      <w:r w:rsidRPr="00CD6D30">
        <w:rPr>
          <w:rFonts w:ascii="Times New Roman" w:eastAsia="Arial Unicode MS" w:hAnsi="Times New Roman" w:cs="Times New Roman"/>
          <w:b/>
          <w:color w:val="000000"/>
          <w:sz w:val="28"/>
          <w:szCs w:val="28"/>
          <w:lang w:val="es-ES" w:eastAsia="es-ES"/>
        </w:rPr>
        <w:t xml:space="preserve">2°) </w:t>
      </w:r>
      <w:r w:rsidRPr="00CD6D30">
        <w:rPr>
          <w:rFonts w:ascii="Times New Roman" w:eastAsia="Arial Unicode MS" w:hAnsi="Times New Roman" w:cs="Times New Roman"/>
          <w:bCs/>
          <w:iCs/>
          <w:color w:val="000000"/>
          <w:sz w:val="28"/>
          <w:szCs w:val="28"/>
        </w:rPr>
        <w:t xml:space="preserve">Autorizar al </w:t>
      </w:r>
      <w:r w:rsidRPr="00CD6D30">
        <w:rPr>
          <w:rFonts w:ascii="Times New Roman" w:eastAsia="Arial Unicode MS" w:hAnsi="Times New Roman" w:cs="Times New Roman"/>
          <w:bCs/>
          <w:color w:val="000000"/>
          <w:sz w:val="28"/>
          <w:szCs w:val="28"/>
        </w:rPr>
        <w:t xml:space="preserve">Sr. Síndico Municipal Lic. José Ebanan Quintanilla Gómez, </w:t>
      </w:r>
      <w:r w:rsidRPr="00CD6D30">
        <w:rPr>
          <w:rFonts w:ascii="Times New Roman" w:eastAsia="Arial Unicode MS" w:hAnsi="Times New Roman" w:cs="Times New Roman"/>
          <w:bCs/>
          <w:iCs/>
          <w:color w:val="000000"/>
          <w:sz w:val="28"/>
          <w:szCs w:val="28"/>
        </w:rPr>
        <w:t xml:space="preserve">firme el Contrato respectivo, el cual deberá ser elaborado y autenticado por el Departamento de Asesoría Legal de esta Municipalidad.- </w:t>
      </w:r>
      <w:r w:rsidRPr="00CD6D30">
        <w:rPr>
          <w:rFonts w:ascii="Times New Roman" w:eastAsia="Arial Unicode MS" w:hAnsi="Times New Roman" w:cs="Times New Roman"/>
          <w:b/>
          <w:color w:val="000000"/>
          <w:sz w:val="28"/>
          <w:szCs w:val="28"/>
          <w:lang w:val="es-ES" w:eastAsia="es-ES"/>
        </w:rPr>
        <w:t>3°)</w:t>
      </w:r>
      <w:r w:rsidRPr="00CD6D30">
        <w:rPr>
          <w:rFonts w:ascii="Times New Roman" w:eastAsia="Arial Unicode MS" w:hAnsi="Times New Roman" w:cs="Times New Roman"/>
          <w:bCs/>
          <w:color w:val="000000"/>
          <w:sz w:val="28"/>
          <w:szCs w:val="28"/>
          <w:lang w:val="es-ES" w:eastAsia="es-ES"/>
        </w:rPr>
        <w:t xml:space="preserve"> Autorizar de</w:t>
      </w:r>
      <w:r w:rsidRPr="00CD6D30">
        <w:rPr>
          <w:rFonts w:ascii="Times New Roman" w:eastAsia="Arial Unicode MS" w:hAnsi="Times New Roman" w:cs="Times New Roman"/>
          <w:bCs/>
          <w:iCs/>
          <w:color w:val="000000"/>
          <w:sz w:val="28"/>
          <w:szCs w:val="28"/>
        </w:rPr>
        <w:t xml:space="preserve"> FONDO GENERAL/TRANSFERENCIA GOB.</w:t>
      </w:r>
      <w:r w:rsidRPr="00CD6D30">
        <w:rPr>
          <w:rFonts w:ascii="Times New Roman" w:eastAsia="Arial Unicode MS" w:hAnsi="Times New Roman" w:cs="Times New Roman"/>
          <w:bCs/>
          <w:color w:val="000000"/>
          <w:sz w:val="28"/>
          <w:szCs w:val="28"/>
          <w:lang w:val="es-ES" w:eastAsia="es-ES"/>
        </w:rPr>
        <w:t xml:space="preserve"> la erogación de </w:t>
      </w:r>
      <w:r w:rsidRPr="00CD6D30">
        <w:rPr>
          <w:rFonts w:ascii="Times New Roman" w:eastAsia="Arial Unicode MS" w:hAnsi="Times New Roman" w:cs="Times New Roman"/>
          <w:b/>
          <w:color w:val="000000"/>
          <w:sz w:val="28"/>
          <w:szCs w:val="28"/>
        </w:rPr>
        <w:t>$19,433.50</w:t>
      </w:r>
      <w:r w:rsidRPr="00CD6D30">
        <w:rPr>
          <w:rFonts w:ascii="Times New Roman" w:eastAsia="Arial Unicode MS" w:hAnsi="Times New Roman" w:cs="Times New Roman"/>
          <w:bCs/>
          <w:color w:val="000000"/>
          <w:sz w:val="28"/>
          <w:szCs w:val="28"/>
        </w:rPr>
        <w:t xml:space="preserve"> IVA incluido </w:t>
      </w:r>
      <w:r w:rsidRPr="00CD6D30">
        <w:rPr>
          <w:rFonts w:ascii="Times New Roman" w:eastAsia="Arial Unicode MS" w:hAnsi="Times New Roman" w:cs="Times New Roman"/>
          <w:bCs/>
          <w:iCs/>
          <w:color w:val="000000"/>
          <w:sz w:val="28"/>
          <w:szCs w:val="28"/>
        </w:rPr>
        <w:t xml:space="preserve">con aplicación a la cifra presupuestaria </w:t>
      </w:r>
      <w:r w:rsidRPr="00CD6D30">
        <w:rPr>
          <w:rFonts w:ascii="Times New Roman" w:eastAsia="Arial Unicode MS" w:hAnsi="Times New Roman" w:cs="Times New Roman"/>
          <w:b/>
          <w:iCs/>
          <w:color w:val="000000"/>
          <w:sz w:val="28"/>
          <w:szCs w:val="28"/>
          <w:shd w:val="clear" w:color="auto" w:fill="FFFFFF"/>
        </w:rPr>
        <w:t>61601-</w:t>
      </w:r>
      <w:r w:rsidRPr="00CD6D30">
        <w:rPr>
          <w:rFonts w:ascii="Times New Roman" w:eastAsia="Arial Unicode MS" w:hAnsi="Times New Roman" w:cs="Times New Roman"/>
          <w:bCs/>
          <w:iCs/>
          <w:color w:val="000000"/>
          <w:sz w:val="28"/>
          <w:szCs w:val="28"/>
          <w:shd w:val="clear" w:color="auto" w:fill="FFFFFF"/>
        </w:rPr>
        <w:t xml:space="preserve"> VIALES</w:t>
      </w:r>
      <w:r w:rsidRPr="00CD6D30">
        <w:rPr>
          <w:rFonts w:ascii="Times New Roman" w:eastAsia="Arial Unicode MS" w:hAnsi="Times New Roman" w:cs="Times New Roman"/>
          <w:bCs/>
          <w:iCs/>
          <w:color w:val="000000"/>
          <w:sz w:val="28"/>
          <w:szCs w:val="28"/>
        </w:rPr>
        <w:t xml:space="preserve">, </w:t>
      </w:r>
      <w:r w:rsidRPr="00CD6D30">
        <w:rPr>
          <w:rFonts w:ascii="Times New Roman" w:eastAsia="Arial Unicode MS" w:hAnsi="Times New Roman" w:cs="Times New Roman"/>
          <w:bCs/>
          <w:color w:val="000000"/>
          <w:sz w:val="28"/>
          <w:szCs w:val="28"/>
        </w:rPr>
        <w:t xml:space="preserve">para pagar las obligaciones que emane el contrato.- </w:t>
      </w:r>
      <w:r w:rsidRPr="00CD6D30">
        <w:rPr>
          <w:rFonts w:ascii="Times New Roman" w:eastAsia="Arial Unicode MS" w:hAnsi="Times New Roman" w:cs="Times New Roman"/>
          <w:b/>
          <w:color w:val="000000"/>
          <w:sz w:val="28"/>
          <w:szCs w:val="28"/>
          <w:lang w:val="es-ES" w:eastAsia="es-ES"/>
        </w:rPr>
        <w:t>4°)</w:t>
      </w:r>
      <w:r w:rsidRPr="00CD6D30">
        <w:rPr>
          <w:rFonts w:ascii="Times New Roman" w:eastAsia="Arial Unicode MS" w:hAnsi="Times New Roman" w:cs="Times New Roman"/>
          <w:bCs/>
          <w:color w:val="000000"/>
          <w:sz w:val="28"/>
          <w:szCs w:val="28"/>
          <w:lang w:val="es-ES" w:eastAsia="es-ES"/>
        </w:rPr>
        <w:t xml:space="preserve"> Nombrar Administrador de Contrato a</w:t>
      </w:r>
      <w:r w:rsidRPr="00CD6D30">
        <w:rPr>
          <w:rFonts w:ascii="Times New Roman" w:eastAsia="Arial Unicode MS" w:hAnsi="Times New Roman" w:cs="Times New Roman"/>
          <w:bCs/>
          <w:iCs/>
          <w:color w:val="000000"/>
          <w:sz w:val="28"/>
          <w:szCs w:val="28"/>
        </w:rPr>
        <w:t>l Arq. Moisés Fernando Girón Granados Técnico en el Departamento Ingeniería de esta Municipalidad.</w:t>
      </w:r>
      <w:r w:rsidRPr="00CD6D30">
        <w:rPr>
          <w:rFonts w:ascii="Times New Roman" w:eastAsia="Calibri" w:hAnsi="Times New Roman" w:cs="Times New Roman"/>
          <w:b/>
          <w:bCs/>
          <w:sz w:val="28"/>
          <w:szCs w:val="28"/>
          <w:lang w:val="es-ES" w:eastAsia="es-ES"/>
        </w:rPr>
        <w:t>- CERTIFÍQUESE Y NOTIFIQUESE.- ACUERDO NUMERO DOCE.-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15</w:t>
      </w:r>
      <w:r w:rsidRPr="00CD6D30">
        <w:rPr>
          <w:rFonts w:ascii="Times New Roman" w:eastAsia="Calibri" w:hAnsi="Times New Roman" w:cs="Times New Roman"/>
          <w:sz w:val="28"/>
          <w:szCs w:val="28"/>
        </w:rPr>
        <w:t xml:space="preserve"> de la agenda de esta sesión: </w:t>
      </w:r>
      <w:r w:rsidRPr="00CD6D30">
        <w:rPr>
          <w:rFonts w:ascii="Times New Roman" w:eastAsia="Calibri" w:hAnsi="Times New Roman" w:cs="Times New Roman"/>
          <w:sz w:val="28"/>
          <w:szCs w:val="28"/>
          <w:lang w:val="es-SV"/>
        </w:rPr>
        <w:t>Nota de fecha 19/noviembre/2020</w:t>
      </w:r>
      <w:r w:rsidRPr="00CD6D30">
        <w:rPr>
          <w:rFonts w:ascii="Times New Roman" w:eastAsia="Arial Unicode MS" w:hAnsi="Times New Roman" w:cs="Times New Roman"/>
          <w:b/>
          <w:color w:val="000000"/>
          <w:sz w:val="28"/>
          <w:szCs w:val="28"/>
          <w:lang w:val="es-SV"/>
        </w:rPr>
        <w:t xml:space="preserve"> </w:t>
      </w:r>
      <w:r w:rsidRPr="00CD6D30">
        <w:rPr>
          <w:rFonts w:ascii="Times New Roman" w:eastAsia="Calibri" w:hAnsi="Times New Roman" w:cs="Times New Roman"/>
          <w:sz w:val="28"/>
          <w:szCs w:val="28"/>
          <w:lang w:val="es-SV"/>
        </w:rPr>
        <w:t>enviada</w:t>
      </w:r>
      <w:r w:rsidRPr="00CD6D30">
        <w:rPr>
          <w:rFonts w:ascii="Times New Roman" w:eastAsia="Calibri" w:hAnsi="Times New Roman" w:cs="Times New Roman"/>
          <w:color w:val="000000"/>
          <w:sz w:val="28"/>
          <w:szCs w:val="28"/>
          <w:lang w:val="es-SV"/>
        </w:rPr>
        <w:t xml:space="preserve"> por el Ing. Wiliam Noé Claros Vigil Jefe de la UACI de esta Municipalidad, </w:t>
      </w:r>
      <w:r w:rsidRPr="00CD6D30">
        <w:rPr>
          <w:rFonts w:ascii="Times New Roman" w:eastAsia="Calibri" w:hAnsi="Times New Roman" w:cs="Times New Roman"/>
          <w:sz w:val="28"/>
          <w:szCs w:val="28"/>
          <w:lang w:val="es-SV"/>
        </w:rPr>
        <w:t>recibida en la Secretaría Municipal el 24/11/2020</w:t>
      </w:r>
      <w:r w:rsidRPr="00CD6D30">
        <w:rPr>
          <w:rFonts w:ascii="Times New Roman" w:eastAsia="Calibri" w:hAnsi="Times New Roman" w:cs="Times New Roman"/>
          <w:color w:val="000000"/>
          <w:sz w:val="28"/>
          <w:szCs w:val="28"/>
          <w:lang w:val="es-SV"/>
        </w:rPr>
        <w:t xml:space="preserve">: </w:t>
      </w:r>
      <w:r w:rsidRPr="00CD6D30">
        <w:rPr>
          <w:rFonts w:ascii="Times New Roman" w:eastAsia="Arial Unicode MS" w:hAnsi="Times New Roman" w:cs="Times New Roman"/>
          <w:color w:val="000000"/>
          <w:sz w:val="28"/>
          <w:szCs w:val="28"/>
          <w:lang w:val="es-SV"/>
        </w:rPr>
        <w:t xml:space="preserve">Según </w:t>
      </w:r>
      <w:r w:rsidRPr="00CD6D30">
        <w:rPr>
          <w:rFonts w:ascii="Times New Roman" w:eastAsia="Arial Unicode MS" w:hAnsi="Times New Roman" w:cs="Times New Roman"/>
          <w:bCs/>
          <w:sz w:val="28"/>
          <w:szCs w:val="28"/>
          <w:lang w:val="es-SV"/>
        </w:rPr>
        <w:t>Acuerdo Municipal No. 14 acta No. 44 de fecha 31 de octubre de 2020, el Concejo Municipal acordó aprobar los Términos de Referencia para la contratación del realizador del proyecto “REPARACIÓN DE BASE, CAMBIO DE CABLE Y CONSTRUCCIÓN DE GÓNDOLA, COL. LA CONFIANZA SOBRE RIO GRANDE, SAN MIGUEL, A RAÍZ DE LOS DAÑOS CAUSADOS POR LA TORMENTA TROPICAL AMANDA Y CRISTÓBAL”,</w:t>
      </w:r>
      <w:r w:rsidRPr="00CD6D30">
        <w:rPr>
          <w:rFonts w:ascii="Times New Roman" w:eastAsia="Arial Unicode MS" w:hAnsi="Times New Roman" w:cs="Times New Roman"/>
          <w:bCs/>
          <w:iCs/>
          <w:sz w:val="28"/>
          <w:szCs w:val="28"/>
          <w:lang w:val="es-SV"/>
        </w:rPr>
        <w:t xml:space="preserve"> y autorizó a la UACI de esta Municipalidad realice el proceso de ley respectivo por Libre Gestión según proceso CÓDIGO LG-80/2020AMSM.- </w:t>
      </w:r>
      <w:r w:rsidRPr="00CD6D30">
        <w:rPr>
          <w:rFonts w:ascii="Times New Roman" w:eastAsia="Arial Unicode MS" w:hAnsi="Times New Roman" w:cs="Times New Roman"/>
          <w:bCs/>
          <w:sz w:val="28"/>
          <w:szCs w:val="28"/>
          <w:lang w:val="es-SV"/>
        </w:rPr>
        <w:t xml:space="preserve">Los Términos de Referencia se publicaron en el Sistema de COMPRASAL </w:t>
      </w:r>
      <w:hyperlink r:id="rId9" w:history="1">
        <w:r w:rsidRPr="00CD6D30">
          <w:rPr>
            <w:rFonts w:ascii="Times New Roman" w:eastAsia="Arial Unicode MS" w:hAnsi="Times New Roman" w:cs="Times New Roman"/>
            <w:bCs/>
            <w:sz w:val="28"/>
            <w:szCs w:val="28"/>
            <w:u w:val="single"/>
            <w:lang w:val="es-SV"/>
          </w:rPr>
          <w:t>www.comprasal.gob.sv</w:t>
        </w:r>
      </w:hyperlink>
      <w:r w:rsidRPr="00CD6D30">
        <w:rPr>
          <w:rFonts w:ascii="Times New Roman" w:eastAsia="Arial Unicode MS" w:hAnsi="Times New Roman" w:cs="Times New Roman"/>
          <w:bCs/>
          <w:sz w:val="28"/>
          <w:szCs w:val="28"/>
          <w:lang w:val="es-SV"/>
        </w:rPr>
        <w:t xml:space="preserve">  correlativo</w:t>
      </w:r>
      <w:r w:rsidRPr="00CD6D30">
        <w:rPr>
          <w:rFonts w:ascii="Times New Roman" w:eastAsia="Arial Unicode MS" w:hAnsi="Times New Roman" w:cs="Times New Roman"/>
          <w:bCs/>
          <w:sz w:val="28"/>
          <w:szCs w:val="28"/>
          <w:lang w:val="es-ES" w:eastAsia="es-ES"/>
        </w:rPr>
        <w:t xml:space="preserve"> 20200089.- </w:t>
      </w:r>
      <w:r w:rsidRPr="00CD6D30">
        <w:rPr>
          <w:rFonts w:ascii="Times New Roman" w:eastAsia="Calibri" w:hAnsi="Times New Roman" w:cs="Times New Roman"/>
          <w:sz w:val="28"/>
          <w:szCs w:val="28"/>
          <w:lang w:val="es-SV"/>
        </w:rPr>
        <w:t xml:space="preserve">Para este proceso se invitaron a las siguientes Empresas: </w:t>
      </w:r>
      <w:r w:rsidRPr="00CD6D30">
        <w:rPr>
          <w:rFonts w:ascii="Times New Roman" w:eastAsia="Calibri" w:hAnsi="Times New Roman" w:cs="Times New Roman"/>
          <w:b/>
          <w:bCs/>
          <w:sz w:val="28"/>
          <w:szCs w:val="28"/>
          <w:lang w:val="es-SV"/>
        </w:rPr>
        <w:t>1.</w:t>
      </w:r>
      <w:r w:rsidRPr="00CD6D30">
        <w:rPr>
          <w:rFonts w:ascii="Times New Roman" w:eastAsia="Calibri" w:hAnsi="Times New Roman" w:cs="Times New Roman"/>
          <w:sz w:val="28"/>
          <w:szCs w:val="28"/>
          <w:lang w:val="es-SV"/>
        </w:rPr>
        <w:t xml:space="preserve"> ARQUIPORT, S.A. DE C.V., </w:t>
      </w:r>
      <w:r w:rsidRPr="00CD6D30">
        <w:rPr>
          <w:rFonts w:ascii="Times New Roman" w:eastAsia="Calibri" w:hAnsi="Times New Roman" w:cs="Times New Roman"/>
          <w:b/>
          <w:bCs/>
          <w:sz w:val="28"/>
          <w:szCs w:val="28"/>
          <w:lang w:val="es-SV"/>
        </w:rPr>
        <w:t>2.</w:t>
      </w:r>
      <w:r w:rsidRPr="00CD6D30">
        <w:rPr>
          <w:rFonts w:ascii="Times New Roman" w:eastAsia="Calibri" w:hAnsi="Times New Roman" w:cs="Times New Roman"/>
          <w:sz w:val="28"/>
          <w:szCs w:val="28"/>
          <w:lang w:val="es-SV"/>
        </w:rPr>
        <w:t xml:space="preserve"> INVERSIONES UNIDAS LA NUEVA, S.A. DE C.V.; y </w:t>
      </w:r>
      <w:r w:rsidRPr="00CD6D30">
        <w:rPr>
          <w:rFonts w:ascii="Times New Roman" w:eastAsia="Calibri" w:hAnsi="Times New Roman" w:cs="Times New Roman"/>
          <w:b/>
          <w:bCs/>
          <w:sz w:val="28"/>
          <w:szCs w:val="28"/>
          <w:lang w:val="es-SV"/>
        </w:rPr>
        <w:t>3.</w:t>
      </w:r>
      <w:r w:rsidRPr="00CD6D30">
        <w:rPr>
          <w:rFonts w:ascii="Times New Roman" w:eastAsia="Calibri" w:hAnsi="Times New Roman" w:cs="Times New Roman"/>
          <w:sz w:val="28"/>
          <w:szCs w:val="28"/>
          <w:lang w:val="es-SV"/>
        </w:rPr>
        <w:t xml:space="preserve"> INSERMOR, S.A. DE C.V.- </w:t>
      </w:r>
      <w:r w:rsidRPr="00CD6D30">
        <w:rPr>
          <w:rFonts w:ascii="Times New Roman" w:eastAsia="Arial Unicode MS" w:hAnsi="Times New Roman" w:cs="Times New Roman"/>
          <w:bCs/>
          <w:color w:val="000000"/>
          <w:sz w:val="28"/>
          <w:szCs w:val="28"/>
          <w:lang w:val="es-SV"/>
        </w:rPr>
        <w:t>El día diez de noviembre de dos mil veinte presentaron ofertas, según detalle:</w:t>
      </w:r>
    </w:p>
    <w:tbl>
      <w:tblPr>
        <w:tblW w:w="88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504"/>
        <w:gridCol w:w="2374"/>
      </w:tblGrid>
      <w:tr w:rsidR="00CD6D30" w:rsidRPr="00CD6D30" w14:paraId="231C955A" w14:textId="77777777" w:rsidTr="00D92E0A">
        <w:trPr>
          <w:trHeight w:val="588"/>
          <w:jc w:val="center"/>
        </w:trPr>
        <w:tc>
          <w:tcPr>
            <w:tcW w:w="6504" w:type="dxa"/>
            <w:vAlign w:val="center"/>
          </w:tcPr>
          <w:p w14:paraId="64DCB574" w14:textId="77777777" w:rsidR="00CD6D30" w:rsidRPr="00CD6D30" w:rsidRDefault="00CD6D30" w:rsidP="00CD6D30">
            <w:pPr>
              <w:spacing w:after="0" w:line="240" w:lineRule="auto"/>
              <w:jc w:val="center"/>
              <w:rPr>
                <w:rFonts w:ascii="Times New Roman" w:eastAsia="Calibri" w:hAnsi="Times New Roman" w:cs="Times New Roman"/>
                <w:b/>
                <w:sz w:val="24"/>
                <w:szCs w:val="24"/>
                <w:lang w:val="es-ES" w:eastAsia="es-ES"/>
              </w:rPr>
            </w:pPr>
            <w:r w:rsidRPr="00CD6D30">
              <w:rPr>
                <w:rFonts w:ascii="Times New Roman" w:eastAsia="Calibri" w:hAnsi="Times New Roman" w:cs="Times New Roman"/>
                <w:b/>
                <w:sz w:val="24"/>
                <w:szCs w:val="24"/>
                <w:lang w:val="es-ES" w:eastAsia="es-ES"/>
              </w:rPr>
              <w:lastRenderedPageBreak/>
              <w:t>OFERTANTE</w:t>
            </w:r>
          </w:p>
        </w:tc>
        <w:tc>
          <w:tcPr>
            <w:tcW w:w="2374" w:type="dxa"/>
            <w:vAlign w:val="center"/>
          </w:tcPr>
          <w:p w14:paraId="022A12B7" w14:textId="77777777" w:rsidR="00CD6D30" w:rsidRPr="00CD6D30" w:rsidRDefault="00CD6D30" w:rsidP="00CD6D30">
            <w:pPr>
              <w:spacing w:after="0" w:line="240" w:lineRule="auto"/>
              <w:jc w:val="center"/>
              <w:rPr>
                <w:rFonts w:ascii="Times New Roman" w:eastAsia="Calibri" w:hAnsi="Times New Roman" w:cs="Times New Roman"/>
                <w:b/>
                <w:sz w:val="24"/>
                <w:szCs w:val="24"/>
                <w:lang w:val="es-ES" w:eastAsia="es-ES"/>
              </w:rPr>
            </w:pPr>
            <w:r w:rsidRPr="00CD6D30">
              <w:rPr>
                <w:rFonts w:ascii="Times New Roman" w:eastAsia="Calibri" w:hAnsi="Times New Roman" w:cs="Times New Roman"/>
                <w:b/>
                <w:sz w:val="24"/>
                <w:szCs w:val="24"/>
                <w:lang w:val="es-ES" w:eastAsia="es-ES"/>
              </w:rPr>
              <w:t>MONTO OFERTADO CON IVA INCLUIDO</w:t>
            </w:r>
          </w:p>
        </w:tc>
      </w:tr>
      <w:tr w:rsidR="00CD6D30" w:rsidRPr="00CD6D30" w14:paraId="73EB45EB" w14:textId="77777777" w:rsidTr="00D92E0A">
        <w:trPr>
          <w:trHeight w:val="1138"/>
          <w:jc w:val="center"/>
        </w:trPr>
        <w:tc>
          <w:tcPr>
            <w:tcW w:w="6504" w:type="dxa"/>
            <w:vAlign w:val="center"/>
          </w:tcPr>
          <w:p w14:paraId="1A9A713F" w14:textId="77777777" w:rsidR="00CD6D30" w:rsidRPr="00CD6D30" w:rsidRDefault="00CD6D30" w:rsidP="00CD6D30">
            <w:pPr>
              <w:spacing w:after="0" w:line="240" w:lineRule="auto"/>
              <w:rPr>
                <w:rFonts w:ascii="Times New Roman" w:eastAsia="Calibri" w:hAnsi="Times New Roman" w:cs="Times New Roman"/>
                <w:sz w:val="24"/>
                <w:szCs w:val="24"/>
                <w:lang w:val="es-SV"/>
              </w:rPr>
            </w:pPr>
            <w:r w:rsidRPr="00CD6D30">
              <w:rPr>
                <w:rFonts w:ascii="Times New Roman" w:eastAsia="Calibri" w:hAnsi="Times New Roman" w:cs="Times New Roman"/>
                <w:sz w:val="24"/>
                <w:szCs w:val="24"/>
                <w:lang w:val="es-SV"/>
              </w:rPr>
              <w:t>INVERSIONES Y SERVICIOS DE INGENIERÍA MONGE ROMERO, SOCIEDAD ANÓNIMA DE CAPITAL VARIABLE, que podrá abreviarse INSERMOR, S.A. DE C.V. (Ing. Mario Alexander Monge de León, Representante Legal)</w:t>
            </w:r>
          </w:p>
        </w:tc>
        <w:tc>
          <w:tcPr>
            <w:tcW w:w="2374" w:type="dxa"/>
            <w:vAlign w:val="center"/>
          </w:tcPr>
          <w:p w14:paraId="31F7364F" w14:textId="77777777" w:rsidR="00CD6D30" w:rsidRPr="00CD6D30" w:rsidRDefault="00CD6D30" w:rsidP="00CD6D30">
            <w:pPr>
              <w:spacing w:after="0" w:line="240" w:lineRule="auto"/>
              <w:jc w:val="center"/>
              <w:rPr>
                <w:rFonts w:ascii="Times New Roman" w:eastAsia="Calibri" w:hAnsi="Times New Roman" w:cs="Times New Roman"/>
                <w:sz w:val="24"/>
                <w:szCs w:val="24"/>
                <w:lang w:val="es-SV" w:eastAsia="es-ES"/>
              </w:rPr>
            </w:pPr>
            <w:r w:rsidRPr="00CD6D30">
              <w:rPr>
                <w:rFonts w:ascii="Times New Roman" w:eastAsia="Calibri" w:hAnsi="Times New Roman" w:cs="Times New Roman"/>
                <w:sz w:val="24"/>
                <w:szCs w:val="24"/>
                <w:lang w:val="es-SV" w:eastAsia="es-ES"/>
              </w:rPr>
              <w:t>$ 23,504.28</w:t>
            </w:r>
          </w:p>
        </w:tc>
      </w:tr>
      <w:tr w:rsidR="00CD6D30" w:rsidRPr="00CD6D30" w14:paraId="279A6CDA" w14:textId="77777777" w:rsidTr="00D92E0A">
        <w:trPr>
          <w:trHeight w:val="942"/>
          <w:jc w:val="center"/>
        </w:trPr>
        <w:tc>
          <w:tcPr>
            <w:tcW w:w="6504" w:type="dxa"/>
            <w:vAlign w:val="center"/>
          </w:tcPr>
          <w:p w14:paraId="23E644AE" w14:textId="77777777" w:rsidR="00CD6D30" w:rsidRPr="00CD6D30" w:rsidRDefault="00CD6D30" w:rsidP="00CD6D30">
            <w:pPr>
              <w:spacing w:after="0" w:line="240" w:lineRule="auto"/>
              <w:rPr>
                <w:rFonts w:ascii="Times New Roman" w:eastAsia="Calibri" w:hAnsi="Times New Roman" w:cs="Times New Roman"/>
                <w:sz w:val="24"/>
                <w:szCs w:val="24"/>
                <w:lang w:val="es-SV"/>
              </w:rPr>
            </w:pPr>
            <w:r w:rsidRPr="00CD6D30">
              <w:rPr>
                <w:rFonts w:ascii="Times New Roman" w:eastAsia="Calibri" w:hAnsi="Times New Roman" w:cs="Times New Roman"/>
                <w:sz w:val="24"/>
                <w:szCs w:val="24"/>
                <w:lang w:val="es-SV"/>
              </w:rPr>
              <w:t>ARQUIPORT, SOCIEDAD ANÓNIMA DE CAPITAL VARIABLE que podrá abreviarse ARQUIPORT, S.A. DE C.V. (Arq. Haydee Ivette Portillo Pineda, Representante Legal).</w:t>
            </w:r>
          </w:p>
        </w:tc>
        <w:tc>
          <w:tcPr>
            <w:tcW w:w="2374" w:type="dxa"/>
            <w:vAlign w:val="center"/>
          </w:tcPr>
          <w:p w14:paraId="53E587E0" w14:textId="77777777" w:rsidR="00CD6D30" w:rsidRPr="00CD6D30" w:rsidRDefault="00CD6D30" w:rsidP="00CD6D30">
            <w:pPr>
              <w:spacing w:after="0" w:line="240" w:lineRule="auto"/>
              <w:jc w:val="center"/>
              <w:rPr>
                <w:rFonts w:ascii="Times New Roman" w:eastAsia="Calibri" w:hAnsi="Times New Roman" w:cs="Times New Roman"/>
                <w:sz w:val="24"/>
                <w:szCs w:val="24"/>
                <w:lang w:val="es-SV" w:eastAsia="es-ES"/>
              </w:rPr>
            </w:pPr>
            <w:r w:rsidRPr="00CD6D30">
              <w:rPr>
                <w:rFonts w:ascii="Times New Roman" w:eastAsia="Calibri" w:hAnsi="Times New Roman" w:cs="Times New Roman"/>
                <w:sz w:val="24"/>
                <w:szCs w:val="24"/>
                <w:lang w:val="es-SV" w:eastAsia="es-ES"/>
              </w:rPr>
              <w:t>$ 25,043.86</w:t>
            </w:r>
          </w:p>
        </w:tc>
      </w:tr>
    </w:tbl>
    <w:p w14:paraId="6A4E9DD1" w14:textId="77777777" w:rsidR="00CD6D30" w:rsidRPr="00CD6D30" w:rsidRDefault="00CD6D30" w:rsidP="00CD6D30">
      <w:pPr>
        <w:spacing w:after="0" w:line="240" w:lineRule="auto"/>
        <w:jc w:val="both"/>
        <w:rPr>
          <w:rFonts w:ascii="Times New Roman" w:eastAsia="Arial Unicode MS" w:hAnsi="Times New Roman" w:cs="Times New Roman"/>
          <w:sz w:val="28"/>
          <w:szCs w:val="28"/>
          <w:lang w:val="es-SV"/>
        </w:rPr>
      </w:pPr>
      <w:r w:rsidRPr="00CD6D30">
        <w:rPr>
          <w:rFonts w:ascii="Times New Roman" w:eastAsia="Arial Unicode MS" w:hAnsi="Times New Roman" w:cs="Times New Roman"/>
          <w:color w:val="000000"/>
          <w:sz w:val="28"/>
          <w:szCs w:val="28"/>
          <w:lang w:val="es-SV"/>
        </w:rPr>
        <w:t>Después de evaluar cada una de las ofertas presentadas,</w:t>
      </w:r>
      <w:r w:rsidRPr="00CD6D30">
        <w:rPr>
          <w:rFonts w:ascii="Times New Roman" w:eastAsia="Arial Unicode MS" w:hAnsi="Times New Roman" w:cs="Times New Roman"/>
          <w:b/>
          <w:color w:val="000000"/>
          <w:sz w:val="28"/>
          <w:szCs w:val="28"/>
          <w:lang w:val="es-SV"/>
        </w:rPr>
        <w:t xml:space="preserve"> </w:t>
      </w:r>
      <w:r w:rsidRPr="00CD6D30">
        <w:rPr>
          <w:rFonts w:ascii="Times New Roman" w:eastAsia="Arial Unicode MS" w:hAnsi="Times New Roman" w:cs="Times New Roman"/>
          <w:color w:val="000000"/>
          <w:sz w:val="28"/>
          <w:szCs w:val="28"/>
          <w:lang w:val="es-SV"/>
        </w:rPr>
        <w:t xml:space="preserve">se concluye que la oferta mejor evaluada y cumple con todos los requisitos establecidos en los Términos de Referencia es la Empresa </w:t>
      </w:r>
      <w:r w:rsidRPr="00CD6D30">
        <w:rPr>
          <w:rFonts w:ascii="Times New Roman" w:eastAsia="Arial Unicode MS" w:hAnsi="Times New Roman" w:cs="Times New Roman"/>
          <w:b/>
          <w:color w:val="000000"/>
          <w:sz w:val="28"/>
          <w:szCs w:val="28"/>
          <w:lang w:val="es-SV"/>
        </w:rPr>
        <w:t xml:space="preserve">INVERSIONES Y SERVICIOS DE INGENIERÍA MONGE ROMERO, SOCIEDAD ANÓNIMA DE CAPITAL VARIABLE, </w:t>
      </w:r>
      <w:r w:rsidRPr="00CD6D30">
        <w:rPr>
          <w:rFonts w:ascii="Times New Roman" w:eastAsia="Arial Unicode MS" w:hAnsi="Times New Roman" w:cs="Times New Roman"/>
          <w:color w:val="000000"/>
          <w:sz w:val="28"/>
          <w:szCs w:val="28"/>
          <w:lang w:val="es-SV"/>
        </w:rPr>
        <w:t>que podrá abreviarse</w:t>
      </w:r>
      <w:r w:rsidRPr="00CD6D30">
        <w:rPr>
          <w:rFonts w:ascii="Times New Roman" w:eastAsia="Arial Unicode MS" w:hAnsi="Times New Roman" w:cs="Times New Roman"/>
          <w:b/>
          <w:color w:val="000000"/>
          <w:sz w:val="28"/>
          <w:szCs w:val="28"/>
          <w:lang w:val="es-SV"/>
        </w:rPr>
        <w:t xml:space="preserve"> INSERMOR, S.A. DE C.V. (Ing. Mario Alexander Monge de León, Representante Legal), </w:t>
      </w:r>
      <w:r w:rsidRPr="00CD6D30">
        <w:rPr>
          <w:rFonts w:ascii="Times New Roman" w:eastAsia="Arial Unicode MS" w:hAnsi="Times New Roman" w:cs="Times New Roman"/>
          <w:color w:val="000000"/>
          <w:sz w:val="28"/>
          <w:szCs w:val="28"/>
          <w:lang w:val="es-SV"/>
        </w:rPr>
        <w:t xml:space="preserve">como se hace constar en el informe respectivo anexo.- Solicita Acuerdo Municipal.- </w:t>
      </w:r>
      <w:r w:rsidRPr="00CD6D30">
        <w:rPr>
          <w:rFonts w:ascii="Times New Roman" w:eastAsia="Calibri" w:hAnsi="Times New Roman" w:cs="Times New Roman"/>
          <w:sz w:val="28"/>
          <w:szCs w:val="28"/>
          <w:lang w:val="es-SV"/>
        </w:rPr>
        <w:t>Se tiene Informe de Evaluación de Ofertas, copia de Acuerdo Municipal antes referenciado, certificación de asignación presupuestaria, publicación en comprasal; y ofertas.- Con el aval de los señores Síndico Municipal Lic. José Ebanan Quintanilla Gómez; y Concejal señor Rafael Antonio Argueta</w:t>
      </w:r>
      <w:r w:rsidRPr="00CD6D30">
        <w:rPr>
          <w:rFonts w:ascii="Times New Roman" w:eastAsia="Calibri" w:hAnsi="Times New Roman" w:cs="Times New Roman"/>
          <w:sz w:val="28"/>
          <w:szCs w:val="28"/>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Arial Unicode MS" w:hAnsi="Times New Roman" w:cs="Times New Roman"/>
          <w:b/>
          <w:color w:val="000000"/>
          <w:sz w:val="28"/>
          <w:szCs w:val="28"/>
        </w:rPr>
        <w:t>1°)</w:t>
      </w:r>
      <w:r w:rsidRPr="00CD6D30">
        <w:rPr>
          <w:rFonts w:ascii="Times New Roman" w:eastAsia="Arial Unicode MS" w:hAnsi="Times New Roman" w:cs="Times New Roman"/>
          <w:color w:val="000000"/>
          <w:sz w:val="28"/>
          <w:szCs w:val="28"/>
        </w:rPr>
        <w:t xml:space="preserve"> Adjudicar la contratación del realizador </w:t>
      </w:r>
      <w:r w:rsidRPr="00CD6D30">
        <w:rPr>
          <w:rFonts w:ascii="Times New Roman" w:eastAsia="Arial Unicode MS" w:hAnsi="Times New Roman" w:cs="Times New Roman"/>
          <w:iCs/>
          <w:color w:val="000000"/>
          <w:sz w:val="28"/>
          <w:szCs w:val="28"/>
        </w:rPr>
        <w:t xml:space="preserve">del proyecto </w:t>
      </w:r>
      <w:r w:rsidRPr="00CD6D30">
        <w:rPr>
          <w:rFonts w:ascii="Times New Roman" w:eastAsia="Arial Unicode MS" w:hAnsi="Times New Roman" w:cs="Times New Roman"/>
          <w:bCs/>
          <w:color w:val="000000"/>
          <w:sz w:val="28"/>
          <w:szCs w:val="28"/>
        </w:rPr>
        <w:t>“REPARACIÓN DE BASE, CAMBIO DE CABLE Y CONSTRUCCIÓN DE GÓNDOLA, COL. LA CONFIANZA SOBRE RIO GRANDE, SAN MIGUEL, A RAÍZ DE LOS DAÑOS CAUSADOS POR LA TORMENTA TROPICAL AMANDA Y CRISTÓBAL”,</w:t>
      </w:r>
      <w:r w:rsidRPr="00CD6D30">
        <w:rPr>
          <w:rFonts w:ascii="Times New Roman" w:eastAsia="Arial Unicode MS" w:hAnsi="Times New Roman" w:cs="Times New Roman"/>
          <w:bCs/>
          <w:iCs/>
          <w:color w:val="000000"/>
          <w:sz w:val="28"/>
          <w:szCs w:val="28"/>
        </w:rPr>
        <w:t xml:space="preserve"> </w:t>
      </w:r>
      <w:r w:rsidRPr="00CD6D30">
        <w:rPr>
          <w:rFonts w:ascii="Times New Roman" w:eastAsia="Calibri" w:hAnsi="Times New Roman" w:cs="Times New Roman"/>
          <w:bCs/>
          <w:color w:val="000000"/>
          <w:sz w:val="28"/>
          <w:szCs w:val="28"/>
        </w:rPr>
        <w:t xml:space="preserve">a la </w:t>
      </w:r>
      <w:r w:rsidRPr="00CD6D30">
        <w:rPr>
          <w:rFonts w:ascii="Times New Roman" w:eastAsia="Arial Unicode MS" w:hAnsi="Times New Roman" w:cs="Times New Roman"/>
          <w:bCs/>
          <w:color w:val="000000"/>
          <w:sz w:val="28"/>
          <w:szCs w:val="28"/>
        </w:rPr>
        <w:t xml:space="preserve">Empresa INVERSIONES Y SERVICIOS DE INGENIERÍA MONGE ROMERO, SOCIEDAD ANÓNIMA DE CAPITAL VARIABLE, que podrá abreviarse INSERMOR, S.A. DE C.V. (Ing. Mario Alexander Monge de León, Representante Legal), por un valor de </w:t>
      </w:r>
      <w:r w:rsidRPr="00CD6D30">
        <w:rPr>
          <w:rFonts w:ascii="Times New Roman" w:eastAsia="Arial Unicode MS" w:hAnsi="Times New Roman" w:cs="Times New Roman"/>
          <w:b/>
          <w:color w:val="000000"/>
          <w:sz w:val="28"/>
          <w:szCs w:val="28"/>
        </w:rPr>
        <w:t>$23,504.28</w:t>
      </w:r>
      <w:r w:rsidRPr="00CD6D30">
        <w:rPr>
          <w:rFonts w:ascii="Times New Roman" w:eastAsia="Arial Unicode MS" w:hAnsi="Times New Roman" w:cs="Times New Roman"/>
          <w:bCs/>
          <w:color w:val="000000"/>
          <w:sz w:val="28"/>
          <w:szCs w:val="28"/>
        </w:rPr>
        <w:t xml:space="preserve"> IVA incluido.</w:t>
      </w:r>
      <w:r w:rsidRPr="00CD6D30">
        <w:rPr>
          <w:rFonts w:ascii="Times New Roman" w:eastAsia="Calibri" w:hAnsi="Times New Roman" w:cs="Times New Roman"/>
          <w:bCs/>
          <w:color w:val="000000"/>
          <w:sz w:val="28"/>
          <w:szCs w:val="28"/>
        </w:rPr>
        <w:t xml:space="preserve">- </w:t>
      </w:r>
      <w:r w:rsidRPr="00CD6D30">
        <w:rPr>
          <w:rFonts w:ascii="Times New Roman" w:eastAsia="Arial Unicode MS" w:hAnsi="Times New Roman" w:cs="Times New Roman"/>
          <w:b/>
          <w:color w:val="000000"/>
          <w:sz w:val="28"/>
          <w:szCs w:val="28"/>
          <w:lang w:val="es-ES" w:eastAsia="es-ES"/>
        </w:rPr>
        <w:t>2°)</w:t>
      </w:r>
      <w:r w:rsidRPr="00CD6D30">
        <w:rPr>
          <w:rFonts w:ascii="Times New Roman" w:eastAsia="Arial Unicode MS" w:hAnsi="Times New Roman" w:cs="Times New Roman"/>
          <w:bCs/>
          <w:iCs/>
          <w:color w:val="000000"/>
          <w:sz w:val="28"/>
          <w:szCs w:val="28"/>
        </w:rPr>
        <w:t xml:space="preserve"> Autorizar al </w:t>
      </w:r>
      <w:r w:rsidRPr="00CD6D30">
        <w:rPr>
          <w:rFonts w:ascii="Times New Roman" w:eastAsia="Arial Unicode MS" w:hAnsi="Times New Roman" w:cs="Times New Roman"/>
          <w:bCs/>
          <w:color w:val="000000"/>
          <w:sz w:val="28"/>
          <w:szCs w:val="28"/>
        </w:rPr>
        <w:t xml:space="preserve">Sr. Síndico Municipal Lic. José Ebanan Quintanilla Gómez, </w:t>
      </w:r>
      <w:r w:rsidRPr="00CD6D30">
        <w:rPr>
          <w:rFonts w:ascii="Times New Roman" w:eastAsia="Arial Unicode MS" w:hAnsi="Times New Roman" w:cs="Times New Roman"/>
          <w:bCs/>
          <w:iCs/>
          <w:color w:val="000000"/>
          <w:sz w:val="28"/>
          <w:szCs w:val="28"/>
        </w:rPr>
        <w:t xml:space="preserve">firme el Contrato respectivo, el cual deberá ser elaborado y autenticado por el Departamento de Asesoría Legal de esta Municipalidad.- </w:t>
      </w:r>
      <w:r w:rsidRPr="00CD6D30">
        <w:rPr>
          <w:rFonts w:ascii="Times New Roman" w:eastAsia="Arial Unicode MS" w:hAnsi="Times New Roman" w:cs="Times New Roman"/>
          <w:b/>
          <w:color w:val="000000"/>
          <w:sz w:val="28"/>
          <w:szCs w:val="28"/>
          <w:lang w:val="es-ES" w:eastAsia="es-ES"/>
        </w:rPr>
        <w:t>3°)</w:t>
      </w:r>
      <w:r w:rsidRPr="00CD6D30">
        <w:rPr>
          <w:rFonts w:ascii="Times New Roman" w:eastAsia="Arial Unicode MS" w:hAnsi="Times New Roman" w:cs="Times New Roman"/>
          <w:bCs/>
          <w:color w:val="000000"/>
          <w:sz w:val="28"/>
          <w:szCs w:val="28"/>
          <w:lang w:val="es-ES" w:eastAsia="es-ES"/>
        </w:rPr>
        <w:t xml:space="preserve"> Autorizar de</w:t>
      </w:r>
      <w:r w:rsidRPr="00CD6D30">
        <w:rPr>
          <w:rFonts w:ascii="Times New Roman" w:eastAsia="Arial Unicode MS" w:hAnsi="Times New Roman" w:cs="Times New Roman"/>
          <w:bCs/>
          <w:iCs/>
          <w:color w:val="000000"/>
          <w:sz w:val="28"/>
          <w:szCs w:val="28"/>
        </w:rPr>
        <w:t xml:space="preserve"> FONDO GENERAL/TRANSFERENCIA GOB.</w:t>
      </w:r>
      <w:r w:rsidRPr="00CD6D30">
        <w:rPr>
          <w:rFonts w:ascii="Times New Roman" w:eastAsia="Arial Unicode MS" w:hAnsi="Times New Roman" w:cs="Times New Roman"/>
          <w:bCs/>
          <w:color w:val="000000"/>
          <w:sz w:val="28"/>
          <w:szCs w:val="28"/>
          <w:lang w:val="es-ES" w:eastAsia="es-ES"/>
        </w:rPr>
        <w:t xml:space="preserve"> la erogación de </w:t>
      </w:r>
      <w:r w:rsidRPr="00CD6D30">
        <w:rPr>
          <w:rFonts w:ascii="Times New Roman" w:eastAsia="Arial Unicode MS" w:hAnsi="Times New Roman" w:cs="Times New Roman"/>
          <w:b/>
          <w:color w:val="000000"/>
          <w:sz w:val="28"/>
          <w:szCs w:val="28"/>
        </w:rPr>
        <w:t>$23,504.28</w:t>
      </w:r>
      <w:r w:rsidRPr="00CD6D30">
        <w:rPr>
          <w:rFonts w:ascii="Times New Roman" w:eastAsia="Arial Unicode MS" w:hAnsi="Times New Roman" w:cs="Times New Roman"/>
          <w:bCs/>
          <w:color w:val="000000"/>
          <w:sz w:val="28"/>
          <w:szCs w:val="28"/>
        </w:rPr>
        <w:t xml:space="preserve"> IVA incluido </w:t>
      </w:r>
      <w:r w:rsidRPr="00CD6D30">
        <w:rPr>
          <w:rFonts w:ascii="Times New Roman" w:eastAsia="Arial Unicode MS" w:hAnsi="Times New Roman" w:cs="Times New Roman"/>
          <w:bCs/>
          <w:iCs/>
          <w:color w:val="000000"/>
          <w:sz w:val="28"/>
          <w:szCs w:val="28"/>
        </w:rPr>
        <w:t xml:space="preserve">con aplicación a la cifra presupuestaria </w:t>
      </w:r>
      <w:r w:rsidRPr="00CD6D30">
        <w:rPr>
          <w:rFonts w:ascii="Times New Roman" w:eastAsia="Arial Unicode MS" w:hAnsi="Times New Roman" w:cs="Times New Roman"/>
          <w:b/>
          <w:iCs/>
          <w:color w:val="000000"/>
          <w:sz w:val="28"/>
          <w:szCs w:val="28"/>
          <w:shd w:val="clear" w:color="auto" w:fill="FFFFFF"/>
        </w:rPr>
        <w:t>61601</w:t>
      </w:r>
      <w:r w:rsidRPr="00CD6D30">
        <w:rPr>
          <w:rFonts w:ascii="Times New Roman" w:eastAsia="Arial Unicode MS" w:hAnsi="Times New Roman" w:cs="Times New Roman"/>
          <w:bCs/>
          <w:iCs/>
          <w:color w:val="000000"/>
          <w:sz w:val="28"/>
          <w:szCs w:val="28"/>
          <w:shd w:val="clear" w:color="auto" w:fill="FFFFFF"/>
        </w:rPr>
        <w:t>- VIALES</w:t>
      </w:r>
      <w:r w:rsidRPr="00CD6D30">
        <w:rPr>
          <w:rFonts w:ascii="Times New Roman" w:eastAsia="Arial Unicode MS" w:hAnsi="Times New Roman" w:cs="Times New Roman"/>
          <w:bCs/>
          <w:iCs/>
          <w:color w:val="000000"/>
          <w:sz w:val="28"/>
          <w:szCs w:val="28"/>
        </w:rPr>
        <w:t xml:space="preserve">, </w:t>
      </w:r>
      <w:r w:rsidRPr="00CD6D30">
        <w:rPr>
          <w:rFonts w:ascii="Times New Roman" w:eastAsia="Arial Unicode MS" w:hAnsi="Times New Roman" w:cs="Times New Roman"/>
          <w:bCs/>
          <w:color w:val="000000"/>
          <w:sz w:val="28"/>
          <w:szCs w:val="28"/>
        </w:rPr>
        <w:t xml:space="preserve">para pagar las obligaciones que emane el contrato.- </w:t>
      </w:r>
      <w:r w:rsidRPr="00CD6D30">
        <w:rPr>
          <w:rFonts w:ascii="Times New Roman" w:eastAsia="Arial Unicode MS" w:hAnsi="Times New Roman" w:cs="Times New Roman"/>
          <w:b/>
          <w:color w:val="000000"/>
          <w:sz w:val="28"/>
          <w:szCs w:val="28"/>
          <w:lang w:val="es-ES" w:eastAsia="es-ES"/>
        </w:rPr>
        <w:t>4°)</w:t>
      </w:r>
      <w:r w:rsidRPr="00CD6D30">
        <w:rPr>
          <w:rFonts w:ascii="Times New Roman" w:eastAsia="Arial Unicode MS" w:hAnsi="Times New Roman" w:cs="Times New Roman"/>
          <w:color w:val="000000"/>
          <w:sz w:val="28"/>
          <w:szCs w:val="28"/>
          <w:lang w:val="es-ES" w:eastAsia="es-ES"/>
        </w:rPr>
        <w:t xml:space="preserve"> Nombrar Administrador de Contrato a</w:t>
      </w:r>
      <w:r w:rsidRPr="00CD6D30">
        <w:rPr>
          <w:rFonts w:ascii="Times New Roman" w:eastAsia="Arial Unicode MS" w:hAnsi="Times New Roman" w:cs="Times New Roman"/>
          <w:iCs/>
          <w:color w:val="000000"/>
          <w:sz w:val="28"/>
          <w:szCs w:val="28"/>
        </w:rPr>
        <w:t>l Arq. Moisés Fernando Girón Granados Técnico en el Departamento Ingeniería de esta Municipalidad</w:t>
      </w:r>
      <w:r w:rsidRPr="00CD6D30">
        <w:rPr>
          <w:rFonts w:ascii="Times New Roman" w:eastAsia="Calibri" w:hAnsi="Times New Roman" w:cs="Times New Roman"/>
          <w:b/>
          <w:bCs/>
          <w:sz w:val="28"/>
          <w:szCs w:val="28"/>
          <w:lang w:val="es-ES" w:eastAsia="es-ES"/>
        </w:rPr>
        <w:t xml:space="preserve">.- CERTIFÍQUESE Y </w:t>
      </w:r>
      <w:r w:rsidRPr="00CD6D30">
        <w:rPr>
          <w:rFonts w:ascii="Times New Roman" w:eastAsia="Calibri" w:hAnsi="Times New Roman" w:cs="Times New Roman"/>
          <w:b/>
          <w:bCs/>
          <w:sz w:val="28"/>
          <w:szCs w:val="28"/>
          <w:lang w:val="es-ES" w:eastAsia="es-ES"/>
        </w:rPr>
        <w:lastRenderedPageBreak/>
        <w:t>NOTIFIQUESE.-    ACUERDO NUMERO TRECE.-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16</w:t>
      </w:r>
      <w:r w:rsidRPr="00CD6D30">
        <w:rPr>
          <w:rFonts w:ascii="Times New Roman" w:eastAsia="Calibri" w:hAnsi="Times New Roman" w:cs="Times New Roman"/>
          <w:sz w:val="28"/>
          <w:szCs w:val="28"/>
        </w:rPr>
        <w:t xml:space="preserve"> de la agenda de esta sesión: Nota de fecha 20/11/2020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Calibri" w:hAnsi="Times New Roman" w:cs="Times New Roman"/>
          <w:sz w:val="28"/>
          <w:szCs w:val="28"/>
        </w:rPr>
        <w:t>recibida en la Secretaría Municipal el 24/11/2020</w:t>
      </w:r>
      <w:r w:rsidRPr="00CD6D30">
        <w:rPr>
          <w:rFonts w:ascii="Times New Roman" w:eastAsia="Calibri" w:hAnsi="Times New Roman" w:cs="Times New Roman"/>
          <w:color w:val="000000"/>
          <w:sz w:val="28"/>
          <w:szCs w:val="28"/>
        </w:rPr>
        <w:t xml:space="preserve">: </w:t>
      </w:r>
      <w:r w:rsidRPr="00CD6D30">
        <w:rPr>
          <w:rFonts w:ascii="Times New Roman" w:eastAsia="Calibri" w:hAnsi="Times New Roman" w:cs="Times New Roman"/>
          <w:sz w:val="28"/>
          <w:szCs w:val="28"/>
        </w:rPr>
        <w:t xml:space="preserve">Atendiendo solicitud suscrita por el Ing. Juan Francisco Campos Guzmán Jefe del Departamento de Taller de esta Alcaldía Municipal, con el aval del Sr. Gerente General Lic. Carlos Rene Luna Salazar, se encuentran consideradas las asignaciones para por libre gestión realizar el proceso </w:t>
      </w:r>
      <w:r w:rsidRPr="00CD6D30">
        <w:rPr>
          <w:rFonts w:ascii="Times New Roman" w:eastAsia="Arial Unicode MS" w:hAnsi="Times New Roman" w:cs="Times New Roman"/>
          <w:sz w:val="28"/>
          <w:szCs w:val="28"/>
        </w:rPr>
        <w:t xml:space="preserve">denominado “ADQUISICION DE REPUESTOS Y EL SERVICIO DE MANO DE OBRA PARA REPARACION DE TRANSMISION DE MOTONIVELADORA KOMATZU”.- Es necesario la adquisición de repuestos y el servicio de mano de obra para la reparación de transmisión de la Motoniveladora </w:t>
      </w:r>
      <w:proofErr w:type="spellStart"/>
      <w:r w:rsidRPr="00CD6D30">
        <w:rPr>
          <w:rFonts w:ascii="Times New Roman" w:eastAsia="Arial Unicode MS" w:hAnsi="Times New Roman" w:cs="Times New Roman"/>
          <w:sz w:val="28"/>
          <w:szCs w:val="28"/>
        </w:rPr>
        <w:t>Komatzu</w:t>
      </w:r>
      <w:proofErr w:type="spellEnd"/>
      <w:r w:rsidRPr="00CD6D30">
        <w:rPr>
          <w:rFonts w:ascii="Times New Roman" w:eastAsia="Arial Unicode MS" w:hAnsi="Times New Roman" w:cs="Times New Roman"/>
          <w:sz w:val="28"/>
          <w:szCs w:val="28"/>
        </w:rPr>
        <w:t xml:space="preserve">, ya que dio su vida útil y sus componentes presentan fugas internas de presión.- Solicita Acuerdo Municipal.- </w:t>
      </w:r>
      <w:r w:rsidRPr="00CD6D30">
        <w:rPr>
          <w:rFonts w:ascii="Times New Roman" w:eastAsia="Calibri" w:hAnsi="Times New Roman" w:cs="Times New Roman"/>
          <w:sz w:val="28"/>
          <w:szCs w:val="28"/>
        </w:rPr>
        <w:t xml:space="preserve">Se tiene </w:t>
      </w:r>
      <w:r w:rsidRPr="00CD6D30">
        <w:rPr>
          <w:rFonts w:ascii="Times New Roman" w:eastAsia="Calibri" w:hAnsi="Times New Roman" w:cs="Times New Roman"/>
          <w:color w:val="000000"/>
          <w:sz w:val="28"/>
          <w:szCs w:val="28"/>
        </w:rPr>
        <w:t>certificación de asignación presupuestaria; y solicitud Requerimiento de Obra, Bien o Servicio</w:t>
      </w:r>
      <w:r w:rsidRPr="00CD6D30">
        <w:rPr>
          <w:rFonts w:ascii="Times New Roman" w:eastAsia="Calibri" w:hAnsi="Times New Roman" w:cs="Times New Roman"/>
          <w:sz w:val="28"/>
          <w:szCs w:val="28"/>
        </w:rPr>
        <w:t>.- 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w:t>
      </w:r>
      <w:r w:rsidRPr="00CD6D30">
        <w:rPr>
          <w:rFonts w:ascii="Times New Roman" w:eastAsia="Calibri" w:hAnsi="Times New Roman" w:cs="Times New Roman"/>
          <w:sz w:val="28"/>
          <w:szCs w:val="28"/>
        </w:rPr>
        <w:t>Sometido a votación</w:t>
      </w:r>
      <w:r w:rsidRPr="00CD6D30">
        <w:rPr>
          <w:rFonts w:ascii="Times New Roman" w:eastAsia="Calibri" w:hAnsi="Times New Roman" w:cs="Times New Roman"/>
          <w:sz w:val="28"/>
          <w:szCs w:val="28"/>
          <w:lang w:val="es-ES"/>
        </w:rPr>
        <w:t xml:space="preserve"> </w:t>
      </w:r>
      <w:r w:rsidRPr="00CD6D30">
        <w:rPr>
          <w:rFonts w:ascii="Times New Roman" w:eastAsia="Times New Roman" w:hAnsi="Times New Roman" w:cs="Times New Roman"/>
          <w:sz w:val="28"/>
          <w:szCs w:val="28"/>
          <w:lang w:val="es-ES" w:eastAsia="es-ES"/>
        </w:rPr>
        <w:t xml:space="preserve">votan aprobando este  punto </w:t>
      </w:r>
      <w:r w:rsidRPr="00CD6D30">
        <w:rPr>
          <w:rFonts w:ascii="Times New Roman" w:eastAsia="Times New Roman" w:hAnsi="Times New Roman" w:cs="Times New Roman"/>
          <w:b/>
          <w:bCs/>
          <w:sz w:val="28"/>
          <w:szCs w:val="28"/>
          <w:lang w:val="es-ES" w:eastAsia="es-ES"/>
        </w:rPr>
        <w:t>nueve</w:t>
      </w:r>
      <w:r w:rsidRPr="00CD6D30">
        <w:rPr>
          <w:rFonts w:ascii="Times New Roman" w:eastAsia="Times New Roman" w:hAnsi="Times New Roman" w:cs="Times New Roman"/>
          <w:sz w:val="28"/>
          <w:szCs w:val="28"/>
          <w:lang w:val="es-ES" w:eastAsia="es-ES"/>
        </w:rPr>
        <w:t xml:space="preserve"> Miembros del Concejo Municipal, y salvan su voto </w:t>
      </w:r>
      <w:r w:rsidRPr="00CD6D30">
        <w:rPr>
          <w:rFonts w:ascii="Times New Roman" w:eastAsia="Times New Roman" w:hAnsi="Times New Roman" w:cs="Times New Roman"/>
          <w:b/>
          <w:bCs/>
          <w:sz w:val="28"/>
          <w:szCs w:val="28"/>
          <w:lang w:val="es-ES" w:eastAsia="es-ES"/>
        </w:rPr>
        <w:t xml:space="preserve">dos </w:t>
      </w:r>
      <w:r w:rsidRPr="00CD6D30">
        <w:rPr>
          <w:rFonts w:ascii="Times New Roman" w:eastAsia="Times New Roman" w:hAnsi="Times New Roman" w:cs="Times New Roman"/>
          <w:sz w:val="28"/>
          <w:szCs w:val="28"/>
          <w:lang w:val="es-ES" w:eastAsia="es-ES"/>
        </w:rPr>
        <w:t xml:space="preserve">Miembros del Concejo Municipal Lic. Eneida Vanessa Ramírez; y señorita Denisse Yasira Sandoval Flores, Art. 45 del Código Municipal.- Por </w:t>
      </w:r>
      <w:r w:rsidRPr="00CD6D30">
        <w:rPr>
          <w:rFonts w:ascii="Times New Roman" w:eastAsia="Times New Roman" w:hAnsi="Times New Roman" w:cs="Times New Roman"/>
          <w:b/>
          <w:bCs/>
          <w:sz w:val="28"/>
          <w:szCs w:val="28"/>
          <w:lang w:val="es-ES" w:eastAsia="es-ES"/>
        </w:rPr>
        <w:t>nueve</w:t>
      </w:r>
      <w:r w:rsidRPr="00CD6D30">
        <w:rPr>
          <w:rFonts w:ascii="Times New Roman" w:eastAsia="Times New Roman" w:hAnsi="Times New Roman" w:cs="Times New Roman"/>
          <w:sz w:val="28"/>
          <w:szCs w:val="28"/>
          <w:lang w:val="es-ES" w:eastAsia="es-ES"/>
        </w:rPr>
        <w:t xml:space="preserve"> votos,</w:t>
      </w:r>
      <w:r w:rsidRPr="00CD6D30">
        <w:rPr>
          <w:rFonts w:ascii="Times New Roman" w:eastAsia="Calibri"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Cs/>
          <w:color w:val="000000"/>
          <w:sz w:val="28"/>
          <w:szCs w:val="28"/>
          <w:lang w:val="es-SV"/>
        </w:rPr>
        <w:t>Autorizar a la UACI de esta Municipalidad, ejecutar el proceso por Libre Gestión: C</w:t>
      </w:r>
      <w:r w:rsidRPr="00CD6D30">
        <w:rPr>
          <w:rFonts w:ascii="Times New Roman" w:eastAsia="Calibri" w:hAnsi="Times New Roman" w:cs="Times New Roman"/>
          <w:bCs/>
          <w:sz w:val="28"/>
          <w:szCs w:val="28"/>
          <w:lang w:val="es-SV"/>
        </w:rPr>
        <w:t xml:space="preserve">ódigo-LG-91-2020-AMSM </w:t>
      </w:r>
      <w:r w:rsidRPr="00CD6D30">
        <w:rPr>
          <w:rFonts w:ascii="Times New Roman" w:eastAsia="Arial Unicode MS" w:hAnsi="Times New Roman" w:cs="Times New Roman"/>
          <w:bCs/>
          <w:sz w:val="28"/>
          <w:szCs w:val="28"/>
          <w:lang w:val="es-SV"/>
        </w:rPr>
        <w:t>“ADQUISICION DE REPUESTOS Y EL SERVICIO DE MANO DE OBRA PARA REPARACION DE TRANSMISION DE MOTONIVELADORA KOMATZU”</w:t>
      </w:r>
      <w:r w:rsidRPr="00CD6D30">
        <w:rPr>
          <w:rFonts w:ascii="Times New Roman" w:eastAsia="Arial Unicode MS" w:hAnsi="Times New Roman" w:cs="Times New Roman"/>
          <w:sz w:val="28"/>
          <w:szCs w:val="28"/>
          <w:lang w:val="es-SV"/>
        </w:rPr>
        <w:t>, que se detalla:</w:t>
      </w:r>
    </w:p>
    <w:tbl>
      <w:tblPr>
        <w:tblW w:w="9634" w:type="dxa"/>
        <w:jc w:val="center"/>
        <w:tblCellMar>
          <w:left w:w="70" w:type="dxa"/>
          <w:right w:w="70" w:type="dxa"/>
        </w:tblCellMar>
        <w:tblLook w:val="04A0" w:firstRow="1" w:lastRow="0" w:firstColumn="1" w:lastColumn="0" w:noHBand="0" w:noVBand="1"/>
      </w:tblPr>
      <w:tblGrid>
        <w:gridCol w:w="1271"/>
        <w:gridCol w:w="1559"/>
        <w:gridCol w:w="6804"/>
      </w:tblGrid>
      <w:tr w:rsidR="00CD6D30" w:rsidRPr="00CD6D30" w14:paraId="6C9F1E9D" w14:textId="77777777" w:rsidTr="00D92E0A">
        <w:trPr>
          <w:trHeight w:val="525"/>
          <w:jc w:val="center"/>
        </w:trPr>
        <w:tc>
          <w:tcPr>
            <w:tcW w:w="1271"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650944B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CANT.</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2F9E595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UNIDAD DE MEDIDA</w:t>
            </w:r>
          </w:p>
        </w:tc>
        <w:tc>
          <w:tcPr>
            <w:tcW w:w="6804" w:type="dxa"/>
            <w:tcBorders>
              <w:top w:val="single" w:sz="4" w:space="0" w:color="auto"/>
              <w:left w:val="nil"/>
              <w:bottom w:val="single" w:sz="8" w:space="0" w:color="auto"/>
              <w:right w:val="single" w:sz="8" w:space="0" w:color="auto"/>
            </w:tcBorders>
            <w:shd w:val="clear" w:color="auto" w:fill="auto"/>
            <w:vAlign w:val="center"/>
            <w:hideMark/>
          </w:tcPr>
          <w:p w14:paraId="68D5C979"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 xml:space="preserve">BIEN, </w:t>
            </w:r>
            <w:proofErr w:type="gramStart"/>
            <w:r w:rsidRPr="00CD6D30">
              <w:rPr>
                <w:rFonts w:ascii="Times New Roman" w:eastAsia="Times New Roman" w:hAnsi="Times New Roman" w:cs="Times New Roman"/>
                <w:color w:val="000000"/>
                <w:lang w:val="es-SV" w:eastAsia="es-SV"/>
              </w:rPr>
              <w:t>OBRA  SERVICIO</w:t>
            </w:r>
            <w:proofErr w:type="gramEnd"/>
          </w:p>
        </w:tc>
      </w:tr>
      <w:tr w:rsidR="00CD6D30" w:rsidRPr="00CD6D30" w14:paraId="3504DE1B" w14:textId="77777777" w:rsidTr="00D92E0A">
        <w:trPr>
          <w:trHeight w:val="273"/>
          <w:jc w:val="center"/>
        </w:trPr>
        <w:tc>
          <w:tcPr>
            <w:tcW w:w="1271" w:type="dxa"/>
            <w:tcBorders>
              <w:top w:val="single" w:sz="4" w:space="0" w:color="auto"/>
              <w:left w:val="single" w:sz="4" w:space="0" w:color="auto"/>
              <w:bottom w:val="single" w:sz="8" w:space="0" w:color="auto"/>
              <w:right w:val="single" w:sz="8" w:space="0" w:color="auto"/>
            </w:tcBorders>
            <w:shd w:val="clear" w:color="auto" w:fill="auto"/>
            <w:noWrap/>
            <w:vAlign w:val="center"/>
          </w:tcPr>
          <w:p w14:paraId="2F66705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p>
        </w:tc>
        <w:tc>
          <w:tcPr>
            <w:tcW w:w="1559" w:type="dxa"/>
            <w:tcBorders>
              <w:top w:val="single" w:sz="4" w:space="0" w:color="auto"/>
              <w:left w:val="nil"/>
              <w:bottom w:val="single" w:sz="8" w:space="0" w:color="auto"/>
              <w:right w:val="single" w:sz="8" w:space="0" w:color="auto"/>
            </w:tcBorders>
            <w:shd w:val="clear" w:color="auto" w:fill="auto"/>
            <w:vAlign w:val="center"/>
          </w:tcPr>
          <w:p w14:paraId="07EF698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p>
        </w:tc>
        <w:tc>
          <w:tcPr>
            <w:tcW w:w="6804" w:type="dxa"/>
            <w:tcBorders>
              <w:top w:val="single" w:sz="4" w:space="0" w:color="auto"/>
              <w:left w:val="nil"/>
              <w:bottom w:val="single" w:sz="8" w:space="0" w:color="auto"/>
              <w:right w:val="single" w:sz="8" w:space="0" w:color="auto"/>
            </w:tcBorders>
            <w:shd w:val="clear" w:color="auto" w:fill="auto"/>
            <w:vAlign w:val="center"/>
          </w:tcPr>
          <w:p w14:paraId="06B0504A"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54118 HERRAMIENTAS, REPUESTOS Y ACCESORIOS</w:t>
            </w:r>
          </w:p>
        </w:tc>
      </w:tr>
      <w:tr w:rsidR="00CD6D30" w:rsidRPr="00CD6D30" w14:paraId="420FA842"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6C986A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ES_tradnl"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4C3E99A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ES_tradnl"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899098A"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GASKET MANIFOLD</w:t>
            </w:r>
          </w:p>
        </w:tc>
      </w:tr>
      <w:tr w:rsidR="00CD6D30" w:rsidRPr="00CD6D30" w14:paraId="2E797A0C"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6DB6BD7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ES_tradnl"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1690A2F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ES_tradnl"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45C8412F"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5F142EFE"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54BED43"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4CD9E11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5D9CAFE1"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3052A7D1"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245BA177"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w:t>
            </w:r>
          </w:p>
        </w:tc>
        <w:tc>
          <w:tcPr>
            <w:tcW w:w="1559" w:type="dxa"/>
            <w:tcBorders>
              <w:top w:val="nil"/>
              <w:left w:val="nil"/>
              <w:bottom w:val="single" w:sz="8" w:space="0" w:color="auto"/>
              <w:right w:val="single" w:sz="8" w:space="0" w:color="auto"/>
            </w:tcBorders>
            <w:shd w:val="clear" w:color="auto" w:fill="auto"/>
            <w:noWrap/>
            <w:vAlign w:val="center"/>
            <w:hideMark/>
          </w:tcPr>
          <w:p w14:paraId="6A4E07E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4E911EA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SEAL</w:t>
            </w:r>
          </w:p>
        </w:tc>
      </w:tr>
      <w:tr w:rsidR="00CD6D30" w:rsidRPr="00CD6D30" w14:paraId="16776B67"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6DFCD603"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w:t>
            </w:r>
          </w:p>
        </w:tc>
        <w:tc>
          <w:tcPr>
            <w:tcW w:w="1559" w:type="dxa"/>
            <w:tcBorders>
              <w:top w:val="nil"/>
              <w:left w:val="nil"/>
              <w:bottom w:val="single" w:sz="8" w:space="0" w:color="auto"/>
              <w:right w:val="single" w:sz="8" w:space="0" w:color="auto"/>
            </w:tcBorders>
            <w:shd w:val="clear" w:color="auto" w:fill="auto"/>
            <w:noWrap/>
            <w:vAlign w:val="center"/>
            <w:hideMark/>
          </w:tcPr>
          <w:p w14:paraId="17AB302C"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D63BDDC"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BACK UP</w:t>
            </w:r>
          </w:p>
        </w:tc>
      </w:tr>
      <w:tr w:rsidR="00CD6D30" w:rsidRPr="00CD6D30" w14:paraId="3D578641"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E60170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w:t>
            </w:r>
          </w:p>
        </w:tc>
        <w:tc>
          <w:tcPr>
            <w:tcW w:w="1559" w:type="dxa"/>
            <w:tcBorders>
              <w:top w:val="nil"/>
              <w:left w:val="nil"/>
              <w:bottom w:val="single" w:sz="8" w:space="0" w:color="auto"/>
              <w:right w:val="single" w:sz="8" w:space="0" w:color="auto"/>
            </w:tcBorders>
            <w:shd w:val="clear" w:color="auto" w:fill="auto"/>
            <w:noWrap/>
            <w:vAlign w:val="center"/>
            <w:hideMark/>
          </w:tcPr>
          <w:p w14:paraId="47601B6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4D07BFD7"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272A7C82"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61C63BB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60</w:t>
            </w:r>
          </w:p>
        </w:tc>
        <w:tc>
          <w:tcPr>
            <w:tcW w:w="1559" w:type="dxa"/>
            <w:tcBorders>
              <w:top w:val="nil"/>
              <w:left w:val="nil"/>
              <w:bottom w:val="single" w:sz="8" w:space="0" w:color="auto"/>
              <w:right w:val="single" w:sz="8" w:space="0" w:color="auto"/>
            </w:tcBorders>
            <w:shd w:val="clear" w:color="auto" w:fill="auto"/>
            <w:noWrap/>
            <w:vAlign w:val="center"/>
            <w:hideMark/>
          </w:tcPr>
          <w:p w14:paraId="0CED95A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191F32B"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PLATE CLUTCH</w:t>
            </w:r>
          </w:p>
        </w:tc>
      </w:tr>
      <w:tr w:rsidR="00CD6D30" w:rsidRPr="00CD6D30" w14:paraId="3EACDBEB"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23F7506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3</w:t>
            </w:r>
          </w:p>
        </w:tc>
        <w:tc>
          <w:tcPr>
            <w:tcW w:w="1559" w:type="dxa"/>
            <w:tcBorders>
              <w:top w:val="nil"/>
              <w:left w:val="nil"/>
              <w:bottom w:val="single" w:sz="8" w:space="0" w:color="auto"/>
              <w:right w:val="single" w:sz="8" w:space="0" w:color="auto"/>
            </w:tcBorders>
            <w:shd w:val="clear" w:color="auto" w:fill="auto"/>
            <w:noWrap/>
            <w:vAlign w:val="center"/>
            <w:hideMark/>
          </w:tcPr>
          <w:p w14:paraId="61D5778E"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55587C7E"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RETAINER</w:t>
            </w:r>
          </w:p>
        </w:tc>
      </w:tr>
      <w:tr w:rsidR="00CD6D30" w:rsidRPr="00CD6D30" w14:paraId="4E176DD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87DA0A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2</w:t>
            </w:r>
          </w:p>
        </w:tc>
        <w:tc>
          <w:tcPr>
            <w:tcW w:w="1559" w:type="dxa"/>
            <w:tcBorders>
              <w:top w:val="nil"/>
              <w:left w:val="nil"/>
              <w:bottom w:val="single" w:sz="8" w:space="0" w:color="auto"/>
              <w:right w:val="single" w:sz="8" w:space="0" w:color="auto"/>
            </w:tcBorders>
            <w:shd w:val="clear" w:color="auto" w:fill="auto"/>
            <w:noWrap/>
            <w:vAlign w:val="center"/>
            <w:hideMark/>
          </w:tcPr>
          <w:p w14:paraId="56894883"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BAFB09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RETAINER</w:t>
            </w:r>
          </w:p>
        </w:tc>
      </w:tr>
      <w:tr w:rsidR="00CD6D30" w:rsidRPr="00CD6D30" w14:paraId="5AAB6985"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3DEE12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9</w:t>
            </w:r>
          </w:p>
        </w:tc>
        <w:tc>
          <w:tcPr>
            <w:tcW w:w="1559" w:type="dxa"/>
            <w:tcBorders>
              <w:top w:val="nil"/>
              <w:left w:val="nil"/>
              <w:bottom w:val="single" w:sz="8" w:space="0" w:color="auto"/>
              <w:right w:val="single" w:sz="8" w:space="0" w:color="auto"/>
            </w:tcBorders>
            <w:shd w:val="clear" w:color="auto" w:fill="auto"/>
            <w:noWrap/>
            <w:vAlign w:val="center"/>
            <w:hideMark/>
          </w:tcPr>
          <w:p w14:paraId="4870402D"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55AE261"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SEAL</w:t>
            </w:r>
          </w:p>
        </w:tc>
      </w:tr>
      <w:tr w:rsidR="00CD6D30" w:rsidRPr="00CD6D30" w14:paraId="702CE4B7"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CFBFBB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40</w:t>
            </w:r>
          </w:p>
        </w:tc>
        <w:tc>
          <w:tcPr>
            <w:tcW w:w="1559" w:type="dxa"/>
            <w:tcBorders>
              <w:top w:val="nil"/>
              <w:left w:val="nil"/>
              <w:bottom w:val="single" w:sz="8" w:space="0" w:color="auto"/>
              <w:right w:val="single" w:sz="8" w:space="0" w:color="auto"/>
            </w:tcBorders>
            <w:shd w:val="clear" w:color="auto" w:fill="auto"/>
            <w:noWrap/>
            <w:vAlign w:val="center"/>
            <w:hideMark/>
          </w:tcPr>
          <w:p w14:paraId="69F3901D"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3FEC8812"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PLATE SEPARATOR</w:t>
            </w:r>
          </w:p>
        </w:tc>
      </w:tr>
      <w:tr w:rsidR="00CD6D30" w:rsidRPr="00CD6D30" w14:paraId="24F16EA9"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54F39F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2</w:t>
            </w:r>
          </w:p>
        </w:tc>
        <w:tc>
          <w:tcPr>
            <w:tcW w:w="1559" w:type="dxa"/>
            <w:tcBorders>
              <w:top w:val="nil"/>
              <w:left w:val="nil"/>
              <w:bottom w:val="single" w:sz="8" w:space="0" w:color="auto"/>
              <w:right w:val="single" w:sz="8" w:space="0" w:color="auto"/>
            </w:tcBorders>
            <w:shd w:val="clear" w:color="auto" w:fill="auto"/>
            <w:noWrap/>
            <w:vAlign w:val="center"/>
            <w:hideMark/>
          </w:tcPr>
          <w:p w14:paraId="4B6E96F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CA22EFC"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ELEMENT</w:t>
            </w:r>
          </w:p>
        </w:tc>
      </w:tr>
      <w:tr w:rsidR="00CD6D30" w:rsidRPr="00CD6D30" w14:paraId="37C4C21D"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D2F1FA3"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lastRenderedPageBreak/>
              <w:t>4</w:t>
            </w:r>
          </w:p>
        </w:tc>
        <w:tc>
          <w:tcPr>
            <w:tcW w:w="1559" w:type="dxa"/>
            <w:tcBorders>
              <w:top w:val="nil"/>
              <w:left w:val="nil"/>
              <w:bottom w:val="single" w:sz="8" w:space="0" w:color="auto"/>
              <w:right w:val="single" w:sz="8" w:space="0" w:color="auto"/>
            </w:tcBorders>
            <w:shd w:val="clear" w:color="auto" w:fill="auto"/>
            <w:noWrap/>
            <w:vAlign w:val="center"/>
            <w:hideMark/>
          </w:tcPr>
          <w:p w14:paraId="73DD8CAC"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56AA83C"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385E0063"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257B4D8"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2</w:t>
            </w:r>
          </w:p>
        </w:tc>
        <w:tc>
          <w:tcPr>
            <w:tcW w:w="1559" w:type="dxa"/>
            <w:tcBorders>
              <w:top w:val="nil"/>
              <w:left w:val="nil"/>
              <w:bottom w:val="single" w:sz="8" w:space="0" w:color="auto"/>
              <w:right w:val="single" w:sz="8" w:space="0" w:color="auto"/>
            </w:tcBorders>
            <w:shd w:val="clear" w:color="auto" w:fill="auto"/>
            <w:noWrap/>
            <w:vAlign w:val="center"/>
            <w:hideMark/>
          </w:tcPr>
          <w:p w14:paraId="49C181E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FA281E5"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GASKET</w:t>
            </w:r>
          </w:p>
        </w:tc>
      </w:tr>
      <w:tr w:rsidR="00CD6D30" w:rsidRPr="00CD6D30" w14:paraId="1B3E4598"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941B9C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980924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479AF14"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45B90214"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3F009BF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156BC14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1E267E7"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SPACER BEARING</w:t>
            </w:r>
          </w:p>
        </w:tc>
      </w:tr>
      <w:tr w:rsidR="00CD6D30" w:rsidRPr="00CD6D30" w14:paraId="2B612553"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65918817"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1B1EB77E"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04722E26"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BREATHER</w:t>
            </w:r>
          </w:p>
        </w:tc>
      </w:tr>
      <w:tr w:rsidR="00CD6D30" w:rsidRPr="00CD6D30" w14:paraId="61C647EC"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48E1998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11CA8DC2"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22ACFF2E"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SEAL OIL</w:t>
            </w:r>
          </w:p>
        </w:tc>
      </w:tr>
      <w:tr w:rsidR="00CD6D30" w:rsidRPr="00CD6D30" w14:paraId="19C9F59E"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EC21C2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47BDC6F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56872602"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GASKET</w:t>
            </w:r>
          </w:p>
        </w:tc>
      </w:tr>
      <w:tr w:rsidR="00CD6D30" w:rsidRPr="00CD6D30" w14:paraId="3F09F71D"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3E06E8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03FD6A32"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2BDFAD59"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SEAL</w:t>
            </w:r>
          </w:p>
        </w:tc>
      </w:tr>
      <w:tr w:rsidR="00CD6D30" w:rsidRPr="00CD6D30" w14:paraId="3F4BBFB1"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C59EDD2"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21058CC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CF64897"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2687F44D"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805C66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709A880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73628B53"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20402B8D"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48B3FF4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C54D6F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DC817A7"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SEAL</w:t>
            </w:r>
          </w:p>
        </w:tc>
      </w:tr>
      <w:tr w:rsidR="00CD6D30" w:rsidRPr="00CD6D30" w14:paraId="2A23003C"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8D37772"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3</w:t>
            </w:r>
          </w:p>
        </w:tc>
        <w:tc>
          <w:tcPr>
            <w:tcW w:w="1559" w:type="dxa"/>
            <w:tcBorders>
              <w:top w:val="nil"/>
              <w:left w:val="nil"/>
              <w:bottom w:val="single" w:sz="8" w:space="0" w:color="auto"/>
              <w:right w:val="single" w:sz="8" w:space="0" w:color="auto"/>
            </w:tcBorders>
            <w:shd w:val="clear" w:color="auto" w:fill="auto"/>
            <w:noWrap/>
            <w:vAlign w:val="center"/>
            <w:hideMark/>
          </w:tcPr>
          <w:p w14:paraId="439A253C"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0B9339F4"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BEARING</w:t>
            </w:r>
          </w:p>
        </w:tc>
      </w:tr>
      <w:tr w:rsidR="00CD6D30" w:rsidRPr="00CD6D30" w14:paraId="118CAE3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BCCD94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5</w:t>
            </w:r>
          </w:p>
        </w:tc>
        <w:tc>
          <w:tcPr>
            <w:tcW w:w="1559" w:type="dxa"/>
            <w:tcBorders>
              <w:top w:val="nil"/>
              <w:left w:val="nil"/>
              <w:bottom w:val="single" w:sz="8" w:space="0" w:color="auto"/>
              <w:right w:val="single" w:sz="8" w:space="0" w:color="auto"/>
            </w:tcBorders>
            <w:shd w:val="clear" w:color="auto" w:fill="auto"/>
            <w:noWrap/>
            <w:vAlign w:val="center"/>
            <w:hideMark/>
          </w:tcPr>
          <w:p w14:paraId="1CB8970B"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70874C72"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WASHER THRUST</w:t>
            </w:r>
          </w:p>
        </w:tc>
      </w:tr>
      <w:tr w:rsidR="00CD6D30" w:rsidRPr="00CD6D30" w14:paraId="3EBAA77E"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D05720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4F4CA97"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2E0CDE58"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SEAL OIL</w:t>
            </w:r>
          </w:p>
        </w:tc>
      </w:tr>
      <w:tr w:rsidR="00CD6D30" w:rsidRPr="00CD6D30" w14:paraId="5D1CBDBC"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9B8583B"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501D7F8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6B29C24"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05795A0E"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32A7B907"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6772125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E357FE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21528221"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B806BFB"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28BB4C0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3461A70E"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SHIM</w:t>
            </w:r>
          </w:p>
        </w:tc>
      </w:tr>
      <w:tr w:rsidR="00CD6D30" w:rsidRPr="00CD6D30" w14:paraId="635F3A07"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556EEB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23120F8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06EA3E28"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GASKET</w:t>
            </w:r>
          </w:p>
        </w:tc>
      </w:tr>
      <w:tr w:rsidR="00CD6D30" w:rsidRPr="00CD6D30" w14:paraId="74D08D4A"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74212E8"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1CDC2B7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457D591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7AF633FB"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FC9555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69DB64A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20B28071"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3E353EC8"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235289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w:t>
            </w:r>
          </w:p>
        </w:tc>
        <w:tc>
          <w:tcPr>
            <w:tcW w:w="1559" w:type="dxa"/>
            <w:tcBorders>
              <w:top w:val="nil"/>
              <w:left w:val="nil"/>
              <w:bottom w:val="single" w:sz="8" w:space="0" w:color="auto"/>
              <w:right w:val="single" w:sz="8" w:space="0" w:color="auto"/>
            </w:tcBorders>
            <w:shd w:val="clear" w:color="auto" w:fill="auto"/>
            <w:noWrap/>
            <w:vAlign w:val="center"/>
            <w:hideMark/>
          </w:tcPr>
          <w:p w14:paraId="5C62B478"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51B23F5A"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71894A5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BB6456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A90D2C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0F35178"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3717616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3AF7204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59E817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CD87544"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SHIM PACK</w:t>
            </w:r>
          </w:p>
        </w:tc>
      </w:tr>
      <w:tr w:rsidR="00CD6D30" w:rsidRPr="00CD6D30" w14:paraId="45795ACD"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701ADD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677457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8B07B5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SCREEN SUCTION</w:t>
            </w:r>
          </w:p>
        </w:tc>
      </w:tr>
      <w:tr w:rsidR="00CD6D30" w:rsidRPr="00CD6D30" w14:paraId="4DF95476"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B9D574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E29C20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304E606"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GASKET</w:t>
            </w:r>
          </w:p>
        </w:tc>
      </w:tr>
      <w:tr w:rsidR="00CD6D30" w:rsidRPr="00CD6D30" w14:paraId="0C6C3D76"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12A1C5D"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778F1265"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46C19B36"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GASKET MAIN HOUSING</w:t>
            </w:r>
          </w:p>
        </w:tc>
      </w:tr>
      <w:tr w:rsidR="00CD6D30" w:rsidRPr="00CD6D30" w14:paraId="0AA25A76"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2F7E9F5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27B3FE1D"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3F285DC6"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RETAINER</w:t>
            </w:r>
          </w:p>
        </w:tc>
      </w:tr>
      <w:tr w:rsidR="00CD6D30" w:rsidRPr="00CD6D30" w14:paraId="59AB1E18"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175191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544F5D7E"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03C28D15"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26AD8EC8"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14AE52CB"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7EAAE193"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7C9CCE91"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77AC9F00"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6B4B5D1B"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453FB577"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38217C5C"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SWITCH HIGH PRESSURE</w:t>
            </w:r>
          </w:p>
        </w:tc>
      </w:tr>
      <w:tr w:rsidR="00CD6D30" w:rsidRPr="00CD6D30" w14:paraId="70A33437"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345CAB1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621BDD47"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204E3C7"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21B34F5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4017038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4DEF8BC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79D2A93C"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6B4D0739"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6F8AAA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4</w:t>
            </w:r>
          </w:p>
        </w:tc>
        <w:tc>
          <w:tcPr>
            <w:tcW w:w="1559" w:type="dxa"/>
            <w:tcBorders>
              <w:top w:val="nil"/>
              <w:left w:val="nil"/>
              <w:bottom w:val="single" w:sz="8" w:space="0" w:color="auto"/>
              <w:right w:val="single" w:sz="8" w:space="0" w:color="auto"/>
            </w:tcBorders>
            <w:shd w:val="clear" w:color="auto" w:fill="auto"/>
            <w:noWrap/>
            <w:vAlign w:val="center"/>
            <w:hideMark/>
          </w:tcPr>
          <w:p w14:paraId="3CB6C86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4B327F5E"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BOLT</w:t>
            </w:r>
          </w:p>
        </w:tc>
      </w:tr>
      <w:tr w:rsidR="00CD6D30" w:rsidRPr="00CD6D30" w14:paraId="30A6EF35"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51AF9E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w:t>
            </w:r>
          </w:p>
        </w:tc>
        <w:tc>
          <w:tcPr>
            <w:tcW w:w="1559" w:type="dxa"/>
            <w:tcBorders>
              <w:top w:val="nil"/>
              <w:left w:val="nil"/>
              <w:bottom w:val="single" w:sz="8" w:space="0" w:color="auto"/>
              <w:right w:val="single" w:sz="8" w:space="0" w:color="auto"/>
            </w:tcBorders>
            <w:shd w:val="clear" w:color="auto" w:fill="auto"/>
            <w:noWrap/>
            <w:vAlign w:val="center"/>
            <w:hideMark/>
          </w:tcPr>
          <w:p w14:paraId="76F14DC2"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2240F294"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O RING</w:t>
            </w:r>
          </w:p>
        </w:tc>
      </w:tr>
      <w:tr w:rsidR="00CD6D30" w:rsidRPr="00CD6D30" w14:paraId="3899FF6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F339D1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2</w:t>
            </w:r>
          </w:p>
        </w:tc>
        <w:tc>
          <w:tcPr>
            <w:tcW w:w="1559" w:type="dxa"/>
            <w:tcBorders>
              <w:top w:val="nil"/>
              <w:left w:val="nil"/>
              <w:bottom w:val="single" w:sz="8" w:space="0" w:color="auto"/>
              <w:right w:val="single" w:sz="8" w:space="0" w:color="auto"/>
            </w:tcBorders>
            <w:shd w:val="clear" w:color="auto" w:fill="auto"/>
            <w:noWrap/>
            <w:vAlign w:val="center"/>
            <w:hideMark/>
          </w:tcPr>
          <w:p w14:paraId="4A1F7212"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33680524"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RETAINER</w:t>
            </w:r>
          </w:p>
        </w:tc>
      </w:tr>
      <w:tr w:rsidR="00CD6D30" w:rsidRPr="00CD6D30" w14:paraId="1B29C560"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6E9188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3</w:t>
            </w:r>
          </w:p>
        </w:tc>
        <w:tc>
          <w:tcPr>
            <w:tcW w:w="1559" w:type="dxa"/>
            <w:tcBorders>
              <w:top w:val="nil"/>
              <w:left w:val="nil"/>
              <w:bottom w:val="single" w:sz="8" w:space="0" w:color="auto"/>
              <w:right w:val="single" w:sz="8" w:space="0" w:color="auto"/>
            </w:tcBorders>
            <w:shd w:val="clear" w:color="auto" w:fill="auto"/>
            <w:noWrap/>
            <w:vAlign w:val="center"/>
            <w:hideMark/>
          </w:tcPr>
          <w:p w14:paraId="375D8B7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ABB3695"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RETAINER</w:t>
            </w:r>
          </w:p>
        </w:tc>
      </w:tr>
      <w:tr w:rsidR="00CD6D30" w:rsidRPr="00CD6D30" w14:paraId="123A93B3"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2C85C62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230F6437"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2084659A"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RETAINER</w:t>
            </w:r>
          </w:p>
        </w:tc>
      </w:tr>
      <w:tr w:rsidR="00CD6D30" w:rsidRPr="00CD6D30" w14:paraId="58B92D0E"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6C40E9D4"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2</w:t>
            </w:r>
          </w:p>
        </w:tc>
        <w:tc>
          <w:tcPr>
            <w:tcW w:w="1559" w:type="dxa"/>
            <w:tcBorders>
              <w:top w:val="nil"/>
              <w:left w:val="nil"/>
              <w:bottom w:val="single" w:sz="8" w:space="0" w:color="auto"/>
              <w:right w:val="single" w:sz="8" w:space="0" w:color="auto"/>
            </w:tcBorders>
            <w:shd w:val="clear" w:color="auto" w:fill="auto"/>
            <w:noWrap/>
            <w:vAlign w:val="center"/>
            <w:hideMark/>
          </w:tcPr>
          <w:p w14:paraId="115765E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0EBFF97"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RETAINER</w:t>
            </w:r>
          </w:p>
        </w:tc>
      </w:tr>
      <w:tr w:rsidR="00CD6D30" w:rsidRPr="00CD6D30" w14:paraId="1874A1AA"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53024CD3"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lastRenderedPageBreak/>
              <w:t>1</w:t>
            </w:r>
          </w:p>
        </w:tc>
        <w:tc>
          <w:tcPr>
            <w:tcW w:w="1559" w:type="dxa"/>
            <w:tcBorders>
              <w:top w:val="nil"/>
              <w:left w:val="nil"/>
              <w:bottom w:val="single" w:sz="8" w:space="0" w:color="auto"/>
              <w:right w:val="single" w:sz="8" w:space="0" w:color="auto"/>
            </w:tcBorders>
            <w:shd w:val="clear" w:color="auto" w:fill="auto"/>
            <w:noWrap/>
            <w:vAlign w:val="center"/>
            <w:hideMark/>
          </w:tcPr>
          <w:p w14:paraId="1A4A1338"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26D019A5"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WASHER THRUST</w:t>
            </w:r>
          </w:p>
        </w:tc>
      </w:tr>
      <w:tr w:rsidR="00CD6D30" w:rsidRPr="00CD6D30" w14:paraId="4ECAA5ED"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4D6ABE9D"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3</w:t>
            </w:r>
          </w:p>
        </w:tc>
        <w:tc>
          <w:tcPr>
            <w:tcW w:w="1559" w:type="dxa"/>
            <w:tcBorders>
              <w:top w:val="nil"/>
              <w:left w:val="nil"/>
              <w:bottom w:val="single" w:sz="8" w:space="0" w:color="auto"/>
              <w:right w:val="single" w:sz="8" w:space="0" w:color="auto"/>
            </w:tcBorders>
            <w:shd w:val="clear" w:color="auto" w:fill="auto"/>
            <w:noWrap/>
            <w:vAlign w:val="center"/>
            <w:hideMark/>
          </w:tcPr>
          <w:p w14:paraId="131F6E4C"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37D7043F"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RETAINER</w:t>
            </w:r>
          </w:p>
        </w:tc>
      </w:tr>
      <w:tr w:rsidR="00CD6D30" w:rsidRPr="00CD6D30" w14:paraId="18E0636A"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4F4C420C"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3B8EB51B"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CC6921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RING RETAINER</w:t>
            </w:r>
          </w:p>
        </w:tc>
      </w:tr>
      <w:tr w:rsidR="00CD6D30" w:rsidRPr="00CD6D30" w14:paraId="610C480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3529D2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4364554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7B28A343"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BEARING</w:t>
            </w:r>
          </w:p>
        </w:tc>
      </w:tr>
      <w:tr w:rsidR="00CD6D30" w:rsidRPr="00CD6D30" w14:paraId="0FD68FB1"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2F35581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2</w:t>
            </w:r>
          </w:p>
        </w:tc>
        <w:tc>
          <w:tcPr>
            <w:tcW w:w="1559" w:type="dxa"/>
            <w:tcBorders>
              <w:top w:val="nil"/>
              <w:left w:val="nil"/>
              <w:bottom w:val="single" w:sz="8" w:space="0" w:color="auto"/>
              <w:right w:val="single" w:sz="8" w:space="0" w:color="auto"/>
            </w:tcBorders>
            <w:shd w:val="clear" w:color="auto" w:fill="auto"/>
            <w:noWrap/>
            <w:vAlign w:val="center"/>
            <w:hideMark/>
          </w:tcPr>
          <w:p w14:paraId="2C805E3E"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53AC30BC"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BEARING</w:t>
            </w:r>
          </w:p>
        </w:tc>
      </w:tr>
      <w:tr w:rsidR="00CD6D30" w:rsidRPr="00CD6D30" w14:paraId="4A11B719"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3553224A"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51573212"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928B76E"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SET CASQUETE BANCO</w:t>
            </w:r>
          </w:p>
        </w:tc>
      </w:tr>
      <w:tr w:rsidR="00CD6D30" w:rsidRPr="00CD6D30" w14:paraId="1A81B180"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24AA268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w:t>
            </w:r>
          </w:p>
        </w:tc>
        <w:tc>
          <w:tcPr>
            <w:tcW w:w="1559" w:type="dxa"/>
            <w:tcBorders>
              <w:top w:val="nil"/>
              <w:left w:val="nil"/>
              <w:bottom w:val="single" w:sz="8" w:space="0" w:color="auto"/>
              <w:right w:val="single" w:sz="8" w:space="0" w:color="auto"/>
            </w:tcBorders>
            <w:shd w:val="clear" w:color="auto" w:fill="auto"/>
            <w:noWrap/>
            <w:vAlign w:val="center"/>
            <w:hideMark/>
          </w:tcPr>
          <w:p w14:paraId="2E93F65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7D5E020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SET ANILLOS POR PISTON</w:t>
            </w:r>
          </w:p>
        </w:tc>
      </w:tr>
      <w:tr w:rsidR="00CD6D30" w:rsidRPr="00CD6D30" w14:paraId="513EE86F"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C8329E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6</w:t>
            </w:r>
          </w:p>
        </w:tc>
        <w:tc>
          <w:tcPr>
            <w:tcW w:w="1559" w:type="dxa"/>
            <w:tcBorders>
              <w:top w:val="nil"/>
              <w:left w:val="nil"/>
              <w:bottom w:val="single" w:sz="8" w:space="0" w:color="auto"/>
              <w:right w:val="single" w:sz="8" w:space="0" w:color="auto"/>
            </w:tcBorders>
            <w:shd w:val="clear" w:color="auto" w:fill="auto"/>
            <w:noWrap/>
            <w:vAlign w:val="center"/>
            <w:hideMark/>
          </w:tcPr>
          <w:p w14:paraId="4EEA8749"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1654E0C0"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BUJE DE BIELA</w:t>
            </w:r>
          </w:p>
        </w:tc>
      </w:tr>
      <w:tr w:rsidR="00CD6D30" w:rsidRPr="00CD6D30" w14:paraId="33D4C4F5"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7567DD7C"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12</w:t>
            </w:r>
          </w:p>
        </w:tc>
        <w:tc>
          <w:tcPr>
            <w:tcW w:w="1559" w:type="dxa"/>
            <w:tcBorders>
              <w:top w:val="nil"/>
              <w:left w:val="nil"/>
              <w:bottom w:val="single" w:sz="8" w:space="0" w:color="auto"/>
              <w:right w:val="single" w:sz="8" w:space="0" w:color="auto"/>
            </w:tcBorders>
            <w:shd w:val="clear" w:color="auto" w:fill="auto"/>
            <w:noWrap/>
            <w:vAlign w:val="center"/>
            <w:hideMark/>
          </w:tcPr>
          <w:p w14:paraId="2CA8E538"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666E62E4"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CASQUETE DE BIELA-TEJA</w:t>
            </w:r>
          </w:p>
        </w:tc>
      </w:tr>
      <w:tr w:rsidR="00CD6D30" w:rsidRPr="00CD6D30" w14:paraId="6AAE8ADC" w14:textId="77777777" w:rsidTr="00D92E0A">
        <w:trPr>
          <w:trHeight w:val="31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0494B5B6"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580BBE43"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558F048D"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EMPAQUE DE CULATA</w:t>
            </w:r>
          </w:p>
        </w:tc>
      </w:tr>
      <w:tr w:rsidR="00CD6D30" w:rsidRPr="00CD6D30" w14:paraId="6C8488A8" w14:textId="77777777" w:rsidTr="00D92E0A">
        <w:trPr>
          <w:trHeight w:val="465"/>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4511FA81"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 </w:t>
            </w:r>
          </w:p>
        </w:tc>
        <w:tc>
          <w:tcPr>
            <w:tcW w:w="1559" w:type="dxa"/>
            <w:tcBorders>
              <w:top w:val="nil"/>
              <w:left w:val="nil"/>
              <w:bottom w:val="single" w:sz="8" w:space="0" w:color="auto"/>
              <w:right w:val="single" w:sz="8" w:space="0" w:color="auto"/>
            </w:tcBorders>
            <w:shd w:val="clear" w:color="auto" w:fill="auto"/>
            <w:noWrap/>
            <w:vAlign w:val="center"/>
            <w:hideMark/>
          </w:tcPr>
          <w:p w14:paraId="5DC405DF"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 </w:t>
            </w:r>
          </w:p>
        </w:tc>
        <w:tc>
          <w:tcPr>
            <w:tcW w:w="6804" w:type="dxa"/>
            <w:tcBorders>
              <w:top w:val="nil"/>
              <w:left w:val="nil"/>
              <w:bottom w:val="single" w:sz="8" w:space="0" w:color="auto"/>
              <w:right w:val="single" w:sz="8" w:space="0" w:color="auto"/>
            </w:tcBorders>
            <w:shd w:val="clear" w:color="auto" w:fill="auto"/>
            <w:vAlign w:val="center"/>
            <w:hideMark/>
          </w:tcPr>
          <w:p w14:paraId="44222224"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54302 MANTENIMIENTOS Y REPARACIONES DE VEHICULOS- MANO DE OBRA</w:t>
            </w:r>
          </w:p>
        </w:tc>
      </w:tr>
      <w:tr w:rsidR="00CD6D30" w:rsidRPr="00CD6D30" w14:paraId="7CEB8E5E" w14:textId="77777777" w:rsidTr="00D92E0A">
        <w:trPr>
          <w:trHeight w:val="646"/>
          <w:jc w:val="center"/>
        </w:trPr>
        <w:tc>
          <w:tcPr>
            <w:tcW w:w="1271" w:type="dxa"/>
            <w:tcBorders>
              <w:top w:val="nil"/>
              <w:left w:val="single" w:sz="4" w:space="0" w:color="auto"/>
              <w:bottom w:val="single" w:sz="8" w:space="0" w:color="auto"/>
              <w:right w:val="single" w:sz="8" w:space="0" w:color="auto"/>
            </w:tcBorders>
            <w:shd w:val="clear" w:color="auto" w:fill="auto"/>
            <w:noWrap/>
            <w:vAlign w:val="center"/>
            <w:hideMark/>
          </w:tcPr>
          <w:p w14:paraId="337B7D1C"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1</w:t>
            </w:r>
          </w:p>
        </w:tc>
        <w:tc>
          <w:tcPr>
            <w:tcW w:w="1559" w:type="dxa"/>
            <w:tcBorders>
              <w:top w:val="nil"/>
              <w:left w:val="nil"/>
              <w:bottom w:val="single" w:sz="8" w:space="0" w:color="auto"/>
              <w:right w:val="single" w:sz="8" w:space="0" w:color="auto"/>
            </w:tcBorders>
            <w:shd w:val="clear" w:color="auto" w:fill="auto"/>
            <w:noWrap/>
            <w:vAlign w:val="center"/>
            <w:hideMark/>
          </w:tcPr>
          <w:p w14:paraId="237B5A30" w14:textId="77777777" w:rsidR="00CD6D30" w:rsidRPr="00CD6D30" w:rsidRDefault="00CD6D30" w:rsidP="00CD6D30">
            <w:pPr>
              <w:spacing w:after="0" w:line="240" w:lineRule="auto"/>
              <w:jc w:val="center"/>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UNITARIO</w:t>
            </w:r>
          </w:p>
        </w:tc>
        <w:tc>
          <w:tcPr>
            <w:tcW w:w="6804" w:type="dxa"/>
            <w:tcBorders>
              <w:top w:val="nil"/>
              <w:left w:val="nil"/>
              <w:bottom w:val="single" w:sz="8" w:space="0" w:color="auto"/>
              <w:right w:val="single" w:sz="8" w:space="0" w:color="auto"/>
            </w:tcBorders>
            <w:shd w:val="clear" w:color="auto" w:fill="auto"/>
            <w:vAlign w:val="center"/>
            <w:hideMark/>
          </w:tcPr>
          <w:p w14:paraId="4E3FB40F" w14:textId="77777777" w:rsidR="00CD6D30" w:rsidRPr="00CD6D30" w:rsidRDefault="00CD6D30" w:rsidP="00CD6D30">
            <w:pPr>
              <w:spacing w:after="0" w:line="240" w:lineRule="auto"/>
              <w:rPr>
                <w:rFonts w:ascii="Times New Roman" w:eastAsia="Times New Roman" w:hAnsi="Times New Roman" w:cs="Times New Roman"/>
                <w:color w:val="000000"/>
                <w:lang w:val="es-SV" w:eastAsia="es-SV"/>
              </w:rPr>
            </w:pPr>
            <w:r w:rsidRPr="00CD6D30">
              <w:rPr>
                <w:rFonts w:ascii="Times New Roman" w:eastAsia="Times New Roman" w:hAnsi="Times New Roman" w:cs="Times New Roman"/>
                <w:color w:val="000000"/>
                <w:lang w:val="es-SV" w:eastAsia="es-SV"/>
              </w:rPr>
              <w:t>DESMONTAR, REPARAR, INSTALAR Y HACER PRUEBAS Y AJUSTES A TRANSMISION DE MOTONIVELARORA KOMATSU GD530A</w:t>
            </w:r>
          </w:p>
        </w:tc>
      </w:tr>
    </w:tbl>
    <w:p w14:paraId="73C1B411" w14:textId="77777777" w:rsidR="00CD6D30" w:rsidRPr="00CD6D30" w:rsidRDefault="00CD6D30" w:rsidP="00CD6D30">
      <w:pPr>
        <w:spacing w:after="0" w:line="240" w:lineRule="auto"/>
        <w:contextualSpacing/>
        <w:jc w:val="both"/>
        <w:rPr>
          <w:rFonts w:ascii="Times New Roman" w:eastAsia="Calibri" w:hAnsi="Times New Roman" w:cs="Times New Roman"/>
          <w:b/>
          <w:color w:val="000000"/>
          <w:sz w:val="28"/>
          <w:szCs w:val="28"/>
          <w:lang w:val="es-SV" w:eastAsia="es-ES"/>
        </w:rPr>
      </w:pPr>
      <w:r w:rsidRPr="00CD6D30">
        <w:rPr>
          <w:rFonts w:ascii="Times New Roman" w:eastAsia="Times New Roman" w:hAnsi="Times New Roman" w:cs="Times New Roman"/>
          <w:b/>
          <w:bCs/>
          <w:sz w:val="28"/>
          <w:szCs w:val="28"/>
          <w:lang w:val="es-ES" w:eastAsia="es-ES"/>
        </w:rPr>
        <w:t>CERTIFÍQUESE Y NOTIFIQUESE.-    ACUERDO NUMERO CATORCE.-</w:t>
      </w:r>
      <w:r w:rsidRPr="00CD6D30">
        <w:rPr>
          <w:rFonts w:ascii="Times New Roman" w:eastAsia="Times New Roman" w:hAnsi="Times New Roman" w:cs="Times New Roman"/>
          <w:sz w:val="28"/>
          <w:szCs w:val="28"/>
          <w:lang w:val="es-ES" w:eastAsia="es-ES"/>
        </w:rPr>
        <w:t xml:space="preserve"> El Concejo Municipal, </w:t>
      </w:r>
      <w:r w:rsidRPr="00CD6D30">
        <w:rPr>
          <w:rFonts w:ascii="Times New Roman" w:eastAsia="Times New Roman" w:hAnsi="Times New Roman" w:cs="Times New Roman"/>
          <w:b/>
          <w:bCs/>
          <w:sz w:val="28"/>
          <w:szCs w:val="28"/>
          <w:lang w:val="es-ES" w:eastAsia="es-ES"/>
        </w:rPr>
        <w:t xml:space="preserve">CONSIDERANDO: </w:t>
      </w:r>
      <w:r w:rsidRPr="00CD6D30">
        <w:rPr>
          <w:rFonts w:ascii="Times New Roman" w:eastAsia="Times New Roman" w:hAnsi="Times New Roman" w:cs="Times New Roman"/>
          <w:sz w:val="28"/>
          <w:szCs w:val="28"/>
          <w:lang w:val="es-ES" w:eastAsia="es-ES"/>
        </w:rPr>
        <w:t xml:space="preserve">Visto y deliberado el punto del numeral </w:t>
      </w:r>
      <w:r w:rsidRPr="00CD6D30">
        <w:rPr>
          <w:rFonts w:ascii="Times New Roman" w:eastAsia="Times New Roman" w:hAnsi="Times New Roman" w:cs="Times New Roman"/>
          <w:b/>
          <w:bCs/>
          <w:sz w:val="28"/>
          <w:szCs w:val="28"/>
          <w:lang w:val="es-ES" w:eastAsia="es-ES"/>
        </w:rPr>
        <w:t>17</w:t>
      </w:r>
      <w:r w:rsidRPr="00CD6D30">
        <w:rPr>
          <w:rFonts w:ascii="Times New Roman" w:eastAsia="Times New Roman" w:hAnsi="Times New Roman" w:cs="Times New Roman"/>
          <w:sz w:val="28"/>
          <w:szCs w:val="28"/>
          <w:lang w:val="es-ES" w:eastAsia="es-ES"/>
        </w:rPr>
        <w:t xml:space="preserve"> de la agenda de esta sesión: Nota de fecha 19/11/2020</w:t>
      </w:r>
      <w:r w:rsidRPr="00CD6D30">
        <w:rPr>
          <w:rFonts w:ascii="Times New Roman" w:eastAsia="Arial Unicode MS" w:hAnsi="Times New Roman" w:cs="Times New Roman"/>
          <w:b/>
          <w:color w:val="000000"/>
          <w:sz w:val="28"/>
          <w:szCs w:val="28"/>
          <w:lang w:val="es-ES" w:eastAsia="es-ES"/>
        </w:rPr>
        <w:t xml:space="preserve"> </w:t>
      </w:r>
      <w:r w:rsidRPr="00CD6D30">
        <w:rPr>
          <w:rFonts w:ascii="Times New Roman" w:eastAsia="Calibri" w:hAnsi="Times New Roman" w:cs="Times New Roman"/>
          <w:sz w:val="28"/>
          <w:szCs w:val="28"/>
          <w:lang w:val="es-ES" w:eastAsia="es-ES"/>
        </w:rPr>
        <w:t>enviada</w:t>
      </w:r>
      <w:r w:rsidRPr="00CD6D30">
        <w:rPr>
          <w:rFonts w:ascii="Times New Roman" w:eastAsia="Times New Roman" w:hAnsi="Times New Roman" w:cs="Times New Roman"/>
          <w:color w:val="000000"/>
          <w:sz w:val="28"/>
          <w:szCs w:val="28"/>
          <w:lang w:val="es-ES" w:eastAsia="es-ES"/>
        </w:rPr>
        <w:t xml:space="preserve"> por el Ing. Wiliam Noé Claros Vigil Jefe de la UACI de esta Municipalidad, </w:t>
      </w:r>
      <w:r w:rsidRPr="00CD6D30">
        <w:rPr>
          <w:rFonts w:ascii="Times New Roman" w:eastAsia="Times New Roman" w:hAnsi="Times New Roman" w:cs="Times New Roman"/>
          <w:sz w:val="28"/>
          <w:szCs w:val="28"/>
          <w:lang w:val="es-ES" w:eastAsia="es-ES"/>
        </w:rPr>
        <w:t>recibida en la Secretaría Municipal el 24/11/2020</w:t>
      </w:r>
      <w:r w:rsidRPr="00CD6D30">
        <w:rPr>
          <w:rFonts w:ascii="Times New Roman" w:eastAsia="Times New Roman" w:hAnsi="Times New Roman" w:cs="Times New Roman"/>
          <w:color w:val="000000"/>
          <w:sz w:val="28"/>
          <w:szCs w:val="28"/>
          <w:lang w:val="es-ES" w:eastAsia="es-ES"/>
        </w:rPr>
        <w:t xml:space="preserve">: </w:t>
      </w:r>
      <w:r w:rsidRPr="00CD6D30">
        <w:rPr>
          <w:rFonts w:ascii="Times New Roman" w:eastAsia="Times New Roman" w:hAnsi="Times New Roman" w:cs="Times New Roman"/>
          <w:sz w:val="28"/>
          <w:szCs w:val="28"/>
          <w:lang w:val="es-ES" w:eastAsia="es-ES"/>
        </w:rPr>
        <w:t xml:space="preserve">Atendiendo solicitud del Sr. José Cesar Romero Pineda Jefe del Departamento Aseo, Ornato, Mantenimiento de Calles y Caminos de esta Municipalidad, con el aval del Gerente General Lic. Carlos Rene Luna Salazar, se encuentran consideradas las asignaciones para por libre gestión realizar el proceso denominado “ADQUISICION DE EQUIPO DE PROTECCION Y HERRAMIENTAS, PARA EL DESEMPEÑO DE LAS FUNCIONES ASIGNADAS A LOS EMPLEADOS DEL DEPARTAMENTO ASEO, ORNATO, MANTENIMIENTO DE CALLES Y CAMINOS, DE ESTA MUNICIPALIDAD”.- Solicita Acuerdo Municipal.- Se tiene </w:t>
      </w:r>
      <w:r w:rsidRPr="00CD6D30">
        <w:rPr>
          <w:rFonts w:ascii="Times New Roman" w:eastAsia="Times New Roman" w:hAnsi="Times New Roman" w:cs="Times New Roman"/>
          <w:color w:val="000000"/>
          <w:sz w:val="28"/>
          <w:szCs w:val="28"/>
          <w:lang w:val="es-ES" w:eastAsia="es-ES"/>
        </w:rPr>
        <w:t>certificación de asignación presupuestaria; y solicitud Requerimiento de Obra, Bien o Servicio</w:t>
      </w:r>
      <w:r w:rsidRPr="00CD6D30">
        <w:rPr>
          <w:rFonts w:ascii="Times New Roman" w:eastAsia="Times New Roman" w:hAnsi="Times New Roman" w:cs="Times New Roman"/>
          <w:sz w:val="28"/>
          <w:szCs w:val="28"/>
          <w:lang w:val="es-ES" w:eastAsia="es-ES"/>
        </w:rPr>
        <w:t xml:space="preserve">.- Con el aval de los señores Síndico Municipal Lic. José Ebanan Quintanilla Gómez; y Concejal señor Rafael Antonio Argueta.- </w:t>
      </w:r>
      <w:r w:rsidRPr="00CD6D30">
        <w:rPr>
          <w:rFonts w:ascii="Times New Roman" w:eastAsia="Times New Roman" w:hAnsi="Times New Roman" w:cs="Times New Roman"/>
          <w:color w:val="000000"/>
          <w:sz w:val="28"/>
          <w:szCs w:val="28"/>
          <w:lang w:val="es-ES" w:eastAsia="es-ES"/>
        </w:rPr>
        <w:t xml:space="preserve"> </w:t>
      </w:r>
      <w:r w:rsidRPr="00CD6D30">
        <w:rPr>
          <w:rFonts w:ascii="Times New Roman" w:eastAsia="Times New Roman" w:hAnsi="Times New Roman" w:cs="Times New Roman"/>
          <w:sz w:val="28"/>
          <w:szCs w:val="28"/>
          <w:lang w:val="es-ES" w:eastAsia="es-ES"/>
        </w:rPr>
        <w:t xml:space="preserve">Sometido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 xml:space="preserve">Miembro del Concejo Municipal señorita Denisse Yasira Sandoval Flores, Art. 45 del Código Municipal.-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 </w:t>
      </w:r>
      <w:r w:rsidRPr="00CD6D30">
        <w:rPr>
          <w:rFonts w:ascii="Times New Roman" w:eastAsia="Times New Roman"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lang w:val="de-DE" w:eastAsia="es-ES"/>
        </w:rPr>
        <w:t xml:space="preserve">1°) </w:t>
      </w:r>
      <w:r w:rsidRPr="00CD6D30">
        <w:rPr>
          <w:rFonts w:ascii="Times New Roman" w:eastAsia="Calibri" w:hAnsi="Times New Roman" w:cs="Times New Roman"/>
          <w:sz w:val="28"/>
          <w:szCs w:val="28"/>
          <w:lang w:val="es-SV" w:eastAsia="es-ES"/>
        </w:rPr>
        <w:t>Autorizar ejecutar el proceso</w:t>
      </w:r>
      <w:r w:rsidRPr="00CD6D30">
        <w:rPr>
          <w:rFonts w:ascii="Times New Roman" w:eastAsia="Calibri" w:hAnsi="Times New Roman" w:cs="Times New Roman"/>
          <w:b/>
          <w:color w:val="000000"/>
          <w:sz w:val="28"/>
          <w:szCs w:val="28"/>
          <w:lang w:val="es-SV" w:eastAsia="es-ES"/>
        </w:rPr>
        <w:t xml:space="preserve"> </w:t>
      </w:r>
      <w:r w:rsidRPr="00CD6D30">
        <w:rPr>
          <w:rFonts w:ascii="Times New Roman" w:eastAsia="Calibri" w:hAnsi="Times New Roman" w:cs="Times New Roman"/>
          <w:sz w:val="28"/>
          <w:szCs w:val="28"/>
          <w:lang w:val="es-SV" w:eastAsia="es-ES"/>
        </w:rPr>
        <w:t xml:space="preserve">LG-100-2020-AMSM </w:t>
      </w:r>
      <w:r w:rsidRPr="00CD6D30">
        <w:rPr>
          <w:rFonts w:ascii="Times New Roman" w:eastAsia="Calibri" w:hAnsi="Times New Roman" w:cs="Times New Roman"/>
          <w:sz w:val="28"/>
          <w:szCs w:val="28"/>
          <w:lang w:val="de-DE" w:eastAsia="es-ES"/>
        </w:rPr>
        <w:t xml:space="preserve">“ADQUISICION DE EQUIPO DE PROTECCION Y HERRAMIENTAS, PARA EL DESEMPEÑO DE LAS FUNCIONES ASIGNADAS A LOS EMPLEADOS DEL DEPARTAMENTO ASEO, ORNATO, MANTENIMIENTO DE CALLES Y CAMINOS, DE ESTA MUNICIPALIDAD”, </w:t>
      </w:r>
      <w:r w:rsidRPr="00CD6D30">
        <w:rPr>
          <w:rFonts w:ascii="Times New Roman" w:eastAsia="Calibri" w:hAnsi="Times New Roman" w:cs="Times New Roman"/>
          <w:sz w:val="28"/>
          <w:szCs w:val="28"/>
          <w:lang w:val="es-SV" w:eastAsia="es-ES"/>
        </w:rPr>
        <w:t>que se detalla:</w:t>
      </w:r>
    </w:p>
    <w:tbl>
      <w:tblPr>
        <w:tblW w:w="9993" w:type="dxa"/>
        <w:jc w:val="center"/>
        <w:tblCellMar>
          <w:left w:w="70" w:type="dxa"/>
          <w:right w:w="70" w:type="dxa"/>
        </w:tblCellMar>
        <w:tblLook w:val="04A0" w:firstRow="1" w:lastRow="0" w:firstColumn="1" w:lastColumn="0" w:noHBand="0" w:noVBand="1"/>
      </w:tblPr>
      <w:tblGrid>
        <w:gridCol w:w="1360"/>
        <w:gridCol w:w="1329"/>
        <w:gridCol w:w="5811"/>
        <w:gridCol w:w="1493"/>
      </w:tblGrid>
      <w:tr w:rsidR="00CD6D30" w:rsidRPr="00CD6D30" w14:paraId="731F465E" w14:textId="77777777" w:rsidTr="00D92E0A">
        <w:trPr>
          <w:trHeight w:val="585"/>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5DD32"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lastRenderedPageBreak/>
              <w:t>CANTIDAD</w:t>
            </w:r>
          </w:p>
        </w:tc>
        <w:tc>
          <w:tcPr>
            <w:tcW w:w="1329" w:type="dxa"/>
            <w:tcBorders>
              <w:top w:val="single" w:sz="4" w:space="0" w:color="auto"/>
              <w:left w:val="nil"/>
              <w:bottom w:val="single" w:sz="4" w:space="0" w:color="auto"/>
              <w:right w:val="single" w:sz="4" w:space="0" w:color="auto"/>
            </w:tcBorders>
            <w:shd w:val="clear" w:color="auto" w:fill="auto"/>
            <w:vAlign w:val="bottom"/>
            <w:hideMark/>
          </w:tcPr>
          <w:p w14:paraId="6CA3AC1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UNIDAD DE MEDIDA</w:t>
            </w:r>
          </w:p>
        </w:tc>
        <w:tc>
          <w:tcPr>
            <w:tcW w:w="5811" w:type="dxa"/>
            <w:tcBorders>
              <w:top w:val="single" w:sz="4" w:space="0" w:color="auto"/>
              <w:left w:val="nil"/>
              <w:bottom w:val="single" w:sz="4" w:space="0" w:color="auto"/>
              <w:right w:val="single" w:sz="4" w:space="0" w:color="auto"/>
            </w:tcBorders>
            <w:shd w:val="clear" w:color="auto" w:fill="auto"/>
            <w:vAlign w:val="bottom"/>
            <w:hideMark/>
          </w:tcPr>
          <w:p w14:paraId="5E0DE1E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DESCRIPCION</w:t>
            </w:r>
          </w:p>
        </w:tc>
        <w:tc>
          <w:tcPr>
            <w:tcW w:w="1493" w:type="dxa"/>
            <w:tcBorders>
              <w:top w:val="single" w:sz="4" w:space="0" w:color="auto"/>
              <w:left w:val="nil"/>
              <w:bottom w:val="single" w:sz="4" w:space="0" w:color="auto"/>
              <w:right w:val="single" w:sz="4" w:space="0" w:color="auto"/>
            </w:tcBorders>
            <w:shd w:val="clear" w:color="auto" w:fill="auto"/>
            <w:vAlign w:val="bottom"/>
            <w:hideMark/>
          </w:tcPr>
          <w:p w14:paraId="559FEBA0"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TOTAL </w:t>
            </w:r>
          </w:p>
        </w:tc>
      </w:tr>
      <w:tr w:rsidR="00CD6D30" w:rsidRPr="00CD6D30" w14:paraId="784F88A4"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1DB7DE9"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2C7A0D91"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616736CF"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54104- PRODUCTOS TEXTILES Y VESTUARIOS</w:t>
            </w:r>
          </w:p>
        </w:tc>
        <w:tc>
          <w:tcPr>
            <w:tcW w:w="1493" w:type="dxa"/>
            <w:tcBorders>
              <w:top w:val="nil"/>
              <w:left w:val="nil"/>
              <w:bottom w:val="single" w:sz="4" w:space="0" w:color="auto"/>
              <w:right w:val="single" w:sz="4" w:space="0" w:color="auto"/>
            </w:tcBorders>
            <w:shd w:val="clear" w:color="auto" w:fill="auto"/>
            <w:vAlign w:val="bottom"/>
            <w:hideMark/>
          </w:tcPr>
          <w:p w14:paraId="4FAE99CF"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4A13E9BC"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E39F1B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136</w:t>
            </w:r>
          </w:p>
        </w:tc>
        <w:tc>
          <w:tcPr>
            <w:tcW w:w="1329" w:type="dxa"/>
            <w:tcBorders>
              <w:top w:val="nil"/>
              <w:left w:val="nil"/>
              <w:bottom w:val="single" w:sz="4" w:space="0" w:color="auto"/>
              <w:right w:val="single" w:sz="4" w:space="0" w:color="auto"/>
            </w:tcBorders>
            <w:shd w:val="clear" w:color="auto" w:fill="auto"/>
            <w:vAlign w:val="bottom"/>
            <w:hideMark/>
          </w:tcPr>
          <w:p w14:paraId="2FFBCABC"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PARES</w:t>
            </w:r>
          </w:p>
        </w:tc>
        <w:tc>
          <w:tcPr>
            <w:tcW w:w="5811" w:type="dxa"/>
            <w:tcBorders>
              <w:top w:val="nil"/>
              <w:left w:val="nil"/>
              <w:bottom w:val="single" w:sz="4" w:space="0" w:color="auto"/>
              <w:right w:val="single" w:sz="4" w:space="0" w:color="auto"/>
            </w:tcBorders>
            <w:shd w:val="clear" w:color="auto" w:fill="auto"/>
            <w:vAlign w:val="bottom"/>
            <w:hideMark/>
          </w:tcPr>
          <w:p w14:paraId="699D576D"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BOTA INDUSTRIAL- CON CUBO</w:t>
            </w:r>
          </w:p>
        </w:tc>
        <w:tc>
          <w:tcPr>
            <w:tcW w:w="1493" w:type="dxa"/>
            <w:tcBorders>
              <w:top w:val="nil"/>
              <w:left w:val="nil"/>
              <w:bottom w:val="single" w:sz="4" w:space="0" w:color="auto"/>
              <w:right w:val="single" w:sz="4" w:space="0" w:color="auto"/>
            </w:tcBorders>
            <w:shd w:val="clear" w:color="auto" w:fill="auto"/>
            <w:vAlign w:val="bottom"/>
            <w:hideMark/>
          </w:tcPr>
          <w:p w14:paraId="542FD53A"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7,888.00 </w:t>
            </w:r>
          </w:p>
        </w:tc>
      </w:tr>
      <w:tr w:rsidR="00CD6D30" w:rsidRPr="00CD6D30" w14:paraId="60D4E36C"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8FABF1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40</w:t>
            </w:r>
          </w:p>
        </w:tc>
        <w:tc>
          <w:tcPr>
            <w:tcW w:w="1329" w:type="dxa"/>
            <w:tcBorders>
              <w:top w:val="nil"/>
              <w:left w:val="nil"/>
              <w:bottom w:val="single" w:sz="4" w:space="0" w:color="auto"/>
              <w:right w:val="single" w:sz="4" w:space="0" w:color="auto"/>
            </w:tcBorders>
            <w:shd w:val="clear" w:color="auto" w:fill="auto"/>
            <w:vAlign w:val="bottom"/>
            <w:hideMark/>
          </w:tcPr>
          <w:p w14:paraId="4680CCFC"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PARES</w:t>
            </w:r>
          </w:p>
        </w:tc>
        <w:tc>
          <w:tcPr>
            <w:tcW w:w="5811" w:type="dxa"/>
            <w:tcBorders>
              <w:top w:val="nil"/>
              <w:left w:val="nil"/>
              <w:bottom w:val="single" w:sz="4" w:space="0" w:color="auto"/>
              <w:right w:val="single" w:sz="4" w:space="0" w:color="auto"/>
            </w:tcBorders>
            <w:shd w:val="clear" w:color="auto" w:fill="auto"/>
            <w:vAlign w:val="bottom"/>
            <w:hideMark/>
          </w:tcPr>
          <w:p w14:paraId="5644C94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BOTAS DE HULE</w:t>
            </w:r>
          </w:p>
        </w:tc>
        <w:tc>
          <w:tcPr>
            <w:tcW w:w="1493" w:type="dxa"/>
            <w:tcBorders>
              <w:top w:val="nil"/>
              <w:left w:val="nil"/>
              <w:bottom w:val="single" w:sz="4" w:space="0" w:color="auto"/>
              <w:right w:val="single" w:sz="4" w:space="0" w:color="auto"/>
            </w:tcBorders>
            <w:shd w:val="clear" w:color="auto" w:fill="auto"/>
            <w:vAlign w:val="bottom"/>
            <w:hideMark/>
          </w:tcPr>
          <w:p w14:paraId="27EA4139"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480.00 </w:t>
            </w:r>
          </w:p>
        </w:tc>
      </w:tr>
      <w:tr w:rsidR="00CD6D30" w:rsidRPr="00CD6D30" w14:paraId="58442339"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2259D85"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136</w:t>
            </w:r>
          </w:p>
        </w:tc>
        <w:tc>
          <w:tcPr>
            <w:tcW w:w="1329" w:type="dxa"/>
            <w:tcBorders>
              <w:top w:val="nil"/>
              <w:left w:val="nil"/>
              <w:bottom w:val="single" w:sz="4" w:space="0" w:color="auto"/>
              <w:right w:val="single" w:sz="4" w:space="0" w:color="auto"/>
            </w:tcBorders>
            <w:shd w:val="clear" w:color="auto" w:fill="auto"/>
            <w:vAlign w:val="bottom"/>
            <w:hideMark/>
          </w:tcPr>
          <w:p w14:paraId="5818D7BF"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PARES</w:t>
            </w:r>
          </w:p>
        </w:tc>
        <w:tc>
          <w:tcPr>
            <w:tcW w:w="5811" w:type="dxa"/>
            <w:tcBorders>
              <w:top w:val="nil"/>
              <w:left w:val="nil"/>
              <w:bottom w:val="single" w:sz="4" w:space="0" w:color="auto"/>
              <w:right w:val="single" w:sz="4" w:space="0" w:color="auto"/>
            </w:tcBorders>
            <w:shd w:val="clear" w:color="auto" w:fill="auto"/>
            <w:vAlign w:val="bottom"/>
            <w:hideMark/>
          </w:tcPr>
          <w:p w14:paraId="4C19B1D2" w14:textId="77777777" w:rsidR="00CD6D30" w:rsidRPr="00CD6D30" w:rsidRDefault="00CD6D30" w:rsidP="00CD6D30">
            <w:pPr>
              <w:keepNext/>
              <w:spacing w:after="0" w:line="240" w:lineRule="auto"/>
              <w:outlineLvl w:val="3"/>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CAPAS PARA LLUVIA- 2 PIEZAS</w:t>
            </w:r>
          </w:p>
        </w:tc>
        <w:tc>
          <w:tcPr>
            <w:tcW w:w="1493" w:type="dxa"/>
            <w:tcBorders>
              <w:top w:val="nil"/>
              <w:left w:val="nil"/>
              <w:bottom w:val="single" w:sz="4" w:space="0" w:color="auto"/>
              <w:right w:val="single" w:sz="4" w:space="0" w:color="auto"/>
            </w:tcBorders>
            <w:shd w:val="clear" w:color="auto" w:fill="auto"/>
            <w:vAlign w:val="bottom"/>
            <w:hideMark/>
          </w:tcPr>
          <w:p w14:paraId="10C7B3A9"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1,904.00 </w:t>
            </w:r>
          </w:p>
        </w:tc>
      </w:tr>
      <w:tr w:rsidR="00CD6D30" w:rsidRPr="00CD6D30" w14:paraId="34F70CCA"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90830D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5A45F6CD"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491A02BE" w14:textId="77777777" w:rsidR="00CD6D30" w:rsidRPr="00CD6D30" w:rsidRDefault="00CD6D30" w:rsidP="00CD6D30">
            <w:pPr>
              <w:keepNext/>
              <w:spacing w:after="0" w:line="240" w:lineRule="auto"/>
              <w:outlineLvl w:val="4"/>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SUB TOTAL</w:t>
            </w:r>
          </w:p>
        </w:tc>
        <w:tc>
          <w:tcPr>
            <w:tcW w:w="1493" w:type="dxa"/>
            <w:tcBorders>
              <w:top w:val="nil"/>
              <w:left w:val="nil"/>
              <w:bottom w:val="single" w:sz="4" w:space="0" w:color="auto"/>
              <w:right w:val="single" w:sz="4" w:space="0" w:color="auto"/>
            </w:tcBorders>
            <w:shd w:val="clear" w:color="auto" w:fill="auto"/>
            <w:vAlign w:val="bottom"/>
            <w:hideMark/>
          </w:tcPr>
          <w:p w14:paraId="05E81EED"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10,272.00 </w:t>
            </w:r>
          </w:p>
        </w:tc>
      </w:tr>
      <w:tr w:rsidR="00CD6D30" w:rsidRPr="00CD6D30" w14:paraId="7349BF0D" w14:textId="77777777" w:rsidTr="00D92E0A">
        <w:trPr>
          <w:trHeight w:val="182"/>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4B27F0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4EC0A4C8"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4F7E7A0D"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493" w:type="dxa"/>
            <w:tcBorders>
              <w:top w:val="nil"/>
              <w:left w:val="nil"/>
              <w:bottom w:val="single" w:sz="4" w:space="0" w:color="auto"/>
              <w:right w:val="single" w:sz="4" w:space="0" w:color="auto"/>
            </w:tcBorders>
            <w:shd w:val="clear" w:color="auto" w:fill="auto"/>
            <w:vAlign w:val="bottom"/>
            <w:hideMark/>
          </w:tcPr>
          <w:p w14:paraId="421D260E"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6FFDCDD9"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F333900"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1B1EA8C4"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023D331C"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54106 - PRODUCTOS DE CUERO Y CAUCHO</w:t>
            </w:r>
          </w:p>
        </w:tc>
        <w:tc>
          <w:tcPr>
            <w:tcW w:w="1493" w:type="dxa"/>
            <w:tcBorders>
              <w:top w:val="nil"/>
              <w:left w:val="nil"/>
              <w:bottom w:val="single" w:sz="4" w:space="0" w:color="auto"/>
              <w:right w:val="single" w:sz="4" w:space="0" w:color="auto"/>
            </w:tcBorders>
            <w:shd w:val="clear" w:color="auto" w:fill="auto"/>
            <w:vAlign w:val="bottom"/>
            <w:hideMark/>
          </w:tcPr>
          <w:p w14:paraId="00DE6CBA"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2EAC8922"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6CEEA18"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48</w:t>
            </w:r>
          </w:p>
        </w:tc>
        <w:tc>
          <w:tcPr>
            <w:tcW w:w="1329" w:type="dxa"/>
            <w:tcBorders>
              <w:top w:val="nil"/>
              <w:left w:val="nil"/>
              <w:bottom w:val="single" w:sz="4" w:space="0" w:color="auto"/>
              <w:right w:val="single" w:sz="4" w:space="0" w:color="auto"/>
            </w:tcBorders>
            <w:shd w:val="clear" w:color="auto" w:fill="auto"/>
            <w:vAlign w:val="bottom"/>
            <w:hideMark/>
          </w:tcPr>
          <w:p w14:paraId="7AF799DE"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PARES</w:t>
            </w:r>
          </w:p>
        </w:tc>
        <w:tc>
          <w:tcPr>
            <w:tcW w:w="5811" w:type="dxa"/>
            <w:tcBorders>
              <w:top w:val="nil"/>
              <w:left w:val="nil"/>
              <w:bottom w:val="single" w:sz="4" w:space="0" w:color="auto"/>
              <w:right w:val="single" w:sz="4" w:space="0" w:color="auto"/>
            </w:tcBorders>
            <w:shd w:val="clear" w:color="auto" w:fill="auto"/>
            <w:vAlign w:val="bottom"/>
            <w:hideMark/>
          </w:tcPr>
          <w:p w14:paraId="07D6E34C"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GUANTES DE CUERO</w:t>
            </w:r>
          </w:p>
        </w:tc>
        <w:tc>
          <w:tcPr>
            <w:tcW w:w="1493" w:type="dxa"/>
            <w:tcBorders>
              <w:top w:val="nil"/>
              <w:left w:val="nil"/>
              <w:bottom w:val="single" w:sz="4" w:space="0" w:color="auto"/>
              <w:right w:val="single" w:sz="4" w:space="0" w:color="auto"/>
            </w:tcBorders>
            <w:shd w:val="clear" w:color="auto" w:fill="auto"/>
            <w:vAlign w:val="bottom"/>
            <w:hideMark/>
          </w:tcPr>
          <w:p w14:paraId="59DA81A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216.00 </w:t>
            </w:r>
          </w:p>
        </w:tc>
      </w:tr>
      <w:tr w:rsidR="00CD6D30" w:rsidRPr="00CD6D30" w14:paraId="0F962EC2"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C15B04C"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48</w:t>
            </w:r>
          </w:p>
        </w:tc>
        <w:tc>
          <w:tcPr>
            <w:tcW w:w="1329" w:type="dxa"/>
            <w:tcBorders>
              <w:top w:val="nil"/>
              <w:left w:val="nil"/>
              <w:bottom w:val="single" w:sz="4" w:space="0" w:color="auto"/>
              <w:right w:val="single" w:sz="4" w:space="0" w:color="auto"/>
            </w:tcBorders>
            <w:shd w:val="clear" w:color="auto" w:fill="auto"/>
            <w:vAlign w:val="bottom"/>
            <w:hideMark/>
          </w:tcPr>
          <w:p w14:paraId="5719305F"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PARES</w:t>
            </w:r>
          </w:p>
        </w:tc>
        <w:tc>
          <w:tcPr>
            <w:tcW w:w="5811" w:type="dxa"/>
            <w:tcBorders>
              <w:top w:val="nil"/>
              <w:left w:val="nil"/>
              <w:bottom w:val="single" w:sz="4" w:space="0" w:color="auto"/>
              <w:right w:val="single" w:sz="4" w:space="0" w:color="auto"/>
            </w:tcBorders>
            <w:shd w:val="clear" w:color="auto" w:fill="auto"/>
            <w:vAlign w:val="bottom"/>
            <w:hideMark/>
          </w:tcPr>
          <w:p w14:paraId="7C618167"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GUANTES DE NITRILO</w:t>
            </w:r>
          </w:p>
        </w:tc>
        <w:tc>
          <w:tcPr>
            <w:tcW w:w="1493" w:type="dxa"/>
            <w:tcBorders>
              <w:top w:val="nil"/>
              <w:left w:val="nil"/>
              <w:bottom w:val="single" w:sz="4" w:space="0" w:color="auto"/>
              <w:right w:val="single" w:sz="4" w:space="0" w:color="auto"/>
            </w:tcBorders>
            <w:shd w:val="clear" w:color="auto" w:fill="auto"/>
            <w:vAlign w:val="bottom"/>
            <w:hideMark/>
          </w:tcPr>
          <w:p w14:paraId="43AE44E7"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144.00 </w:t>
            </w:r>
          </w:p>
        </w:tc>
      </w:tr>
      <w:tr w:rsidR="00CD6D30" w:rsidRPr="00CD6D30" w14:paraId="635B63DD"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F8C7DFB"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1BC9ADD3"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231E2E80"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SUB TOTAL</w:t>
            </w:r>
          </w:p>
        </w:tc>
        <w:tc>
          <w:tcPr>
            <w:tcW w:w="1493" w:type="dxa"/>
            <w:tcBorders>
              <w:top w:val="nil"/>
              <w:left w:val="nil"/>
              <w:bottom w:val="single" w:sz="4" w:space="0" w:color="auto"/>
              <w:right w:val="single" w:sz="4" w:space="0" w:color="auto"/>
            </w:tcBorders>
            <w:shd w:val="clear" w:color="auto" w:fill="auto"/>
            <w:vAlign w:val="bottom"/>
            <w:hideMark/>
          </w:tcPr>
          <w:p w14:paraId="57EABCD7"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360.00 </w:t>
            </w:r>
          </w:p>
        </w:tc>
      </w:tr>
      <w:tr w:rsidR="00CD6D30" w:rsidRPr="00CD6D30" w14:paraId="15FA4BCE" w14:textId="77777777" w:rsidTr="00D92E0A">
        <w:trPr>
          <w:trHeight w:val="103"/>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412F45F"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2635A73F"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735DE158"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493" w:type="dxa"/>
            <w:tcBorders>
              <w:top w:val="nil"/>
              <w:left w:val="nil"/>
              <w:bottom w:val="single" w:sz="4" w:space="0" w:color="auto"/>
              <w:right w:val="single" w:sz="4" w:space="0" w:color="auto"/>
            </w:tcBorders>
            <w:shd w:val="clear" w:color="auto" w:fill="auto"/>
            <w:vAlign w:val="bottom"/>
            <w:hideMark/>
          </w:tcPr>
          <w:p w14:paraId="739AD56A"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4D423DB5" w14:textId="77777777" w:rsidTr="00D92E0A">
        <w:trPr>
          <w:trHeight w:val="58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E3AE0E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73D2A0D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7270FDF1"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54118- HERRAMIENTAS, REPUESTOS Y ACCESORIOS</w:t>
            </w:r>
          </w:p>
        </w:tc>
        <w:tc>
          <w:tcPr>
            <w:tcW w:w="1493" w:type="dxa"/>
            <w:tcBorders>
              <w:top w:val="nil"/>
              <w:left w:val="nil"/>
              <w:bottom w:val="single" w:sz="4" w:space="0" w:color="auto"/>
              <w:right w:val="single" w:sz="4" w:space="0" w:color="auto"/>
            </w:tcBorders>
            <w:shd w:val="clear" w:color="auto" w:fill="auto"/>
            <w:vAlign w:val="bottom"/>
            <w:hideMark/>
          </w:tcPr>
          <w:p w14:paraId="73CAFC69"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35FD9202"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1462272"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12</w:t>
            </w:r>
          </w:p>
        </w:tc>
        <w:tc>
          <w:tcPr>
            <w:tcW w:w="1329" w:type="dxa"/>
            <w:tcBorders>
              <w:top w:val="nil"/>
              <w:left w:val="nil"/>
              <w:bottom w:val="single" w:sz="4" w:space="0" w:color="auto"/>
              <w:right w:val="single" w:sz="4" w:space="0" w:color="auto"/>
            </w:tcBorders>
            <w:shd w:val="clear" w:color="auto" w:fill="auto"/>
            <w:vAlign w:val="bottom"/>
            <w:hideMark/>
          </w:tcPr>
          <w:p w14:paraId="7AA4332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UNIDADES</w:t>
            </w:r>
          </w:p>
        </w:tc>
        <w:tc>
          <w:tcPr>
            <w:tcW w:w="5811" w:type="dxa"/>
            <w:tcBorders>
              <w:top w:val="nil"/>
              <w:left w:val="nil"/>
              <w:bottom w:val="single" w:sz="4" w:space="0" w:color="auto"/>
              <w:right w:val="single" w:sz="4" w:space="0" w:color="auto"/>
            </w:tcBorders>
            <w:shd w:val="clear" w:color="auto" w:fill="auto"/>
            <w:vAlign w:val="bottom"/>
            <w:hideMark/>
          </w:tcPr>
          <w:p w14:paraId="084B1A71"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PROTECTOR DE ESPALDAS</w:t>
            </w:r>
          </w:p>
        </w:tc>
        <w:tc>
          <w:tcPr>
            <w:tcW w:w="1493" w:type="dxa"/>
            <w:tcBorders>
              <w:top w:val="nil"/>
              <w:left w:val="nil"/>
              <w:bottom w:val="single" w:sz="4" w:space="0" w:color="auto"/>
              <w:right w:val="single" w:sz="4" w:space="0" w:color="auto"/>
            </w:tcBorders>
            <w:shd w:val="clear" w:color="auto" w:fill="auto"/>
            <w:vAlign w:val="bottom"/>
            <w:hideMark/>
          </w:tcPr>
          <w:p w14:paraId="444213C7"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120.00 </w:t>
            </w:r>
          </w:p>
        </w:tc>
      </w:tr>
      <w:tr w:rsidR="00CD6D30" w:rsidRPr="00CD6D30" w14:paraId="764837E2" w14:textId="77777777" w:rsidTr="00D92E0A">
        <w:trPr>
          <w:trHeight w:val="20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BD732F6"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69CAF83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2AA0F839"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493" w:type="dxa"/>
            <w:tcBorders>
              <w:top w:val="nil"/>
              <w:left w:val="nil"/>
              <w:bottom w:val="single" w:sz="4" w:space="0" w:color="auto"/>
              <w:right w:val="single" w:sz="4" w:space="0" w:color="auto"/>
            </w:tcBorders>
            <w:shd w:val="clear" w:color="auto" w:fill="auto"/>
            <w:vAlign w:val="bottom"/>
            <w:hideMark/>
          </w:tcPr>
          <w:p w14:paraId="7C5F7CEB"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1C68DA44"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B94C453"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253C7B4C"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1C52CF9A"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54199- BIENES DE USO Y CONSUMO DIVERSOS</w:t>
            </w:r>
          </w:p>
        </w:tc>
        <w:tc>
          <w:tcPr>
            <w:tcW w:w="1493" w:type="dxa"/>
            <w:tcBorders>
              <w:top w:val="nil"/>
              <w:left w:val="nil"/>
              <w:bottom w:val="single" w:sz="4" w:space="0" w:color="auto"/>
              <w:right w:val="single" w:sz="4" w:space="0" w:color="auto"/>
            </w:tcBorders>
            <w:shd w:val="clear" w:color="auto" w:fill="auto"/>
            <w:vAlign w:val="bottom"/>
            <w:hideMark/>
          </w:tcPr>
          <w:p w14:paraId="2FF31B3E"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622ED43A"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D8A13C7"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250</w:t>
            </w:r>
          </w:p>
        </w:tc>
        <w:tc>
          <w:tcPr>
            <w:tcW w:w="1329" w:type="dxa"/>
            <w:tcBorders>
              <w:top w:val="nil"/>
              <w:left w:val="nil"/>
              <w:bottom w:val="single" w:sz="4" w:space="0" w:color="auto"/>
              <w:right w:val="single" w:sz="4" w:space="0" w:color="auto"/>
            </w:tcBorders>
            <w:shd w:val="clear" w:color="auto" w:fill="auto"/>
            <w:vAlign w:val="bottom"/>
            <w:hideMark/>
          </w:tcPr>
          <w:p w14:paraId="3525B886"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UNIDADES</w:t>
            </w:r>
          </w:p>
        </w:tc>
        <w:tc>
          <w:tcPr>
            <w:tcW w:w="5811" w:type="dxa"/>
            <w:tcBorders>
              <w:top w:val="nil"/>
              <w:left w:val="nil"/>
              <w:bottom w:val="single" w:sz="4" w:space="0" w:color="auto"/>
              <w:right w:val="single" w:sz="4" w:space="0" w:color="auto"/>
            </w:tcBorders>
            <w:shd w:val="clear" w:color="auto" w:fill="auto"/>
            <w:vAlign w:val="bottom"/>
            <w:hideMark/>
          </w:tcPr>
          <w:p w14:paraId="0324B0A5"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ESCOBAS- METALICAS REFORZADA</w:t>
            </w:r>
          </w:p>
        </w:tc>
        <w:tc>
          <w:tcPr>
            <w:tcW w:w="1493" w:type="dxa"/>
            <w:tcBorders>
              <w:top w:val="nil"/>
              <w:left w:val="nil"/>
              <w:bottom w:val="single" w:sz="4" w:space="0" w:color="auto"/>
              <w:right w:val="single" w:sz="4" w:space="0" w:color="auto"/>
            </w:tcBorders>
            <w:shd w:val="clear" w:color="auto" w:fill="auto"/>
            <w:vAlign w:val="bottom"/>
            <w:hideMark/>
          </w:tcPr>
          <w:p w14:paraId="319953C1"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1,750.00 </w:t>
            </w:r>
          </w:p>
        </w:tc>
      </w:tr>
      <w:tr w:rsidR="00CD6D30" w:rsidRPr="00CD6D30" w14:paraId="59BB69EC" w14:textId="77777777" w:rsidTr="00D92E0A">
        <w:trPr>
          <w:trHeight w:val="176"/>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9909FFE" w14:textId="77777777" w:rsidR="00CD6D30" w:rsidRPr="00CD6D30" w:rsidRDefault="00CD6D30" w:rsidP="00CD6D30">
            <w:pPr>
              <w:spacing w:after="0" w:line="240" w:lineRule="auto"/>
              <w:jc w:val="center"/>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vAlign w:val="bottom"/>
            <w:hideMark/>
          </w:tcPr>
          <w:p w14:paraId="7C56B4D4"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vAlign w:val="bottom"/>
            <w:hideMark/>
          </w:tcPr>
          <w:p w14:paraId="256415E3"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493" w:type="dxa"/>
            <w:tcBorders>
              <w:top w:val="nil"/>
              <w:left w:val="nil"/>
              <w:bottom w:val="single" w:sz="4" w:space="0" w:color="auto"/>
              <w:right w:val="single" w:sz="4" w:space="0" w:color="auto"/>
            </w:tcBorders>
            <w:shd w:val="clear" w:color="auto" w:fill="auto"/>
            <w:vAlign w:val="bottom"/>
            <w:hideMark/>
          </w:tcPr>
          <w:p w14:paraId="0BA87C76"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r>
      <w:tr w:rsidR="00CD6D30" w:rsidRPr="00CD6D30" w14:paraId="3D2850FE" w14:textId="77777777" w:rsidTr="00D92E0A">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5DB5F46"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1329" w:type="dxa"/>
            <w:tcBorders>
              <w:top w:val="nil"/>
              <w:left w:val="nil"/>
              <w:bottom w:val="single" w:sz="4" w:space="0" w:color="auto"/>
              <w:right w:val="single" w:sz="4" w:space="0" w:color="auto"/>
            </w:tcBorders>
            <w:shd w:val="clear" w:color="auto" w:fill="auto"/>
            <w:noWrap/>
            <w:vAlign w:val="bottom"/>
            <w:hideMark/>
          </w:tcPr>
          <w:p w14:paraId="4BE2C06B"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w:t>
            </w:r>
          </w:p>
        </w:tc>
        <w:tc>
          <w:tcPr>
            <w:tcW w:w="5811" w:type="dxa"/>
            <w:tcBorders>
              <w:top w:val="nil"/>
              <w:left w:val="nil"/>
              <w:bottom w:val="single" w:sz="4" w:space="0" w:color="auto"/>
              <w:right w:val="single" w:sz="4" w:space="0" w:color="auto"/>
            </w:tcBorders>
            <w:shd w:val="clear" w:color="auto" w:fill="auto"/>
            <w:noWrap/>
            <w:vAlign w:val="bottom"/>
            <w:hideMark/>
          </w:tcPr>
          <w:p w14:paraId="54FCA75B"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TOTAL</w:t>
            </w:r>
          </w:p>
        </w:tc>
        <w:tc>
          <w:tcPr>
            <w:tcW w:w="1493" w:type="dxa"/>
            <w:tcBorders>
              <w:top w:val="nil"/>
              <w:left w:val="nil"/>
              <w:bottom w:val="single" w:sz="4" w:space="0" w:color="auto"/>
              <w:right w:val="single" w:sz="4" w:space="0" w:color="auto"/>
            </w:tcBorders>
            <w:shd w:val="clear" w:color="auto" w:fill="auto"/>
            <w:noWrap/>
            <w:vAlign w:val="bottom"/>
            <w:hideMark/>
          </w:tcPr>
          <w:p w14:paraId="7BAD29C4" w14:textId="77777777" w:rsidR="00CD6D30" w:rsidRPr="00CD6D30" w:rsidRDefault="00CD6D30" w:rsidP="00CD6D30">
            <w:pPr>
              <w:spacing w:after="0" w:line="240" w:lineRule="auto"/>
              <w:rPr>
                <w:rFonts w:ascii="Times New Roman" w:eastAsia="Times New Roman" w:hAnsi="Times New Roman" w:cs="Times New Roman"/>
                <w:b/>
                <w:bCs/>
                <w:color w:val="000000"/>
                <w:sz w:val="20"/>
                <w:szCs w:val="20"/>
                <w:lang w:val="es-SV" w:eastAsia="es-SV"/>
              </w:rPr>
            </w:pPr>
            <w:r w:rsidRPr="00CD6D30">
              <w:rPr>
                <w:rFonts w:ascii="Times New Roman" w:eastAsia="Times New Roman" w:hAnsi="Times New Roman" w:cs="Times New Roman"/>
                <w:b/>
                <w:bCs/>
                <w:color w:val="000000"/>
                <w:sz w:val="20"/>
                <w:szCs w:val="20"/>
                <w:lang w:val="es-SV" w:eastAsia="es-SV"/>
              </w:rPr>
              <w:t xml:space="preserve"> $       12,502.00 </w:t>
            </w:r>
          </w:p>
        </w:tc>
      </w:tr>
    </w:tbl>
    <w:p w14:paraId="4EB805CD" w14:textId="77777777" w:rsidR="00CD6D30" w:rsidRPr="00CD6D30" w:rsidRDefault="00CD6D30" w:rsidP="00CD6D30">
      <w:pPr>
        <w:spacing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b/>
          <w:bCs/>
          <w:sz w:val="28"/>
          <w:szCs w:val="28"/>
          <w:lang w:val="es-SV"/>
        </w:rPr>
        <w:t>2°)</w:t>
      </w:r>
      <w:r w:rsidRPr="00CD6D30">
        <w:rPr>
          <w:rFonts w:ascii="Times New Roman" w:eastAsia="Calibri" w:hAnsi="Times New Roman" w:cs="Times New Roman"/>
          <w:sz w:val="28"/>
          <w:szCs w:val="28"/>
          <w:lang w:val="es-SV"/>
        </w:rPr>
        <w:t xml:space="preserve"> Autorizar a la UACI de esta Municipalidad, realice los procesos respectivos de adquisición por libre gestión.- </w:t>
      </w:r>
      <w:r w:rsidRPr="00CD6D30">
        <w:rPr>
          <w:rFonts w:ascii="Times New Roman" w:eastAsia="Calibri" w:hAnsi="Times New Roman" w:cs="Times New Roman"/>
          <w:b/>
          <w:bCs/>
          <w:sz w:val="28"/>
          <w:szCs w:val="28"/>
          <w:lang w:val="es-SV"/>
        </w:rPr>
        <w:t>3°)</w:t>
      </w:r>
      <w:r w:rsidRPr="00CD6D30">
        <w:rPr>
          <w:rFonts w:ascii="Times New Roman" w:eastAsia="Calibri" w:hAnsi="Times New Roman" w:cs="Times New Roman"/>
          <w:sz w:val="28"/>
          <w:szCs w:val="28"/>
          <w:lang w:val="es-SV"/>
        </w:rPr>
        <w:t xml:space="preserve"> Autorizar de fondos propios la erogación de </w:t>
      </w:r>
      <w:r w:rsidRPr="00CD6D30">
        <w:rPr>
          <w:rFonts w:ascii="Times New Roman" w:eastAsia="Calibri" w:hAnsi="Times New Roman" w:cs="Times New Roman"/>
          <w:b/>
          <w:bCs/>
          <w:sz w:val="28"/>
          <w:szCs w:val="28"/>
          <w:lang w:val="es-SV"/>
        </w:rPr>
        <w:t>$12,502.00</w:t>
      </w:r>
      <w:r w:rsidRPr="00CD6D30">
        <w:rPr>
          <w:rFonts w:ascii="Times New Roman" w:eastAsia="Calibri" w:hAnsi="Times New Roman" w:cs="Times New Roman"/>
          <w:sz w:val="28"/>
          <w:szCs w:val="28"/>
          <w:lang w:val="es-SV"/>
        </w:rPr>
        <w:t xml:space="preserve"> con aplicación a las cifras presupuestarias </w:t>
      </w:r>
      <w:r w:rsidRPr="00CD6D30">
        <w:rPr>
          <w:rFonts w:ascii="Times New Roman" w:eastAsia="Calibri" w:hAnsi="Times New Roman" w:cs="Times New Roman"/>
          <w:b/>
          <w:bCs/>
          <w:sz w:val="28"/>
          <w:szCs w:val="28"/>
          <w:lang w:val="es-SV"/>
        </w:rPr>
        <w:t>54104</w:t>
      </w:r>
      <w:r w:rsidRPr="00CD6D30">
        <w:rPr>
          <w:rFonts w:ascii="Times New Roman" w:eastAsia="Calibri" w:hAnsi="Times New Roman" w:cs="Times New Roman"/>
          <w:sz w:val="28"/>
          <w:szCs w:val="28"/>
          <w:lang w:val="es-SV"/>
        </w:rPr>
        <w:t xml:space="preserve"> Productos Textiles y Vestuarios </w:t>
      </w:r>
      <w:r w:rsidRPr="00CD6D30">
        <w:rPr>
          <w:rFonts w:ascii="Times New Roman" w:eastAsia="Calibri" w:hAnsi="Times New Roman" w:cs="Times New Roman"/>
          <w:b/>
          <w:bCs/>
          <w:sz w:val="28"/>
          <w:szCs w:val="28"/>
          <w:lang w:val="es-SV"/>
        </w:rPr>
        <w:t>$10,272.00, 54106</w:t>
      </w:r>
      <w:r w:rsidRPr="00CD6D30">
        <w:rPr>
          <w:rFonts w:ascii="Times New Roman" w:eastAsia="Calibri" w:hAnsi="Times New Roman" w:cs="Times New Roman"/>
          <w:sz w:val="28"/>
          <w:szCs w:val="28"/>
          <w:lang w:val="es-SV"/>
        </w:rPr>
        <w:t xml:space="preserve"> Productos de Cuero y Caucho </w:t>
      </w:r>
      <w:r w:rsidRPr="00CD6D30">
        <w:rPr>
          <w:rFonts w:ascii="Times New Roman" w:eastAsia="Calibri" w:hAnsi="Times New Roman" w:cs="Times New Roman"/>
          <w:b/>
          <w:bCs/>
          <w:sz w:val="28"/>
          <w:szCs w:val="28"/>
          <w:lang w:val="es-SV"/>
        </w:rPr>
        <w:t>$360.00, 54118</w:t>
      </w:r>
      <w:r w:rsidRPr="00CD6D30">
        <w:rPr>
          <w:rFonts w:ascii="Times New Roman" w:eastAsia="Calibri" w:hAnsi="Times New Roman" w:cs="Times New Roman"/>
          <w:sz w:val="28"/>
          <w:szCs w:val="28"/>
          <w:lang w:val="es-SV"/>
        </w:rPr>
        <w:t xml:space="preserve"> Herramientas, Repuestos y Accesorios </w:t>
      </w:r>
      <w:r w:rsidRPr="00CD6D30">
        <w:rPr>
          <w:rFonts w:ascii="Times New Roman" w:eastAsia="Calibri" w:hAnsi="Times New Roman" w:cs="Times New Roman"/>
          <w:b/>
          <w:bCs/>
          <w:sz w:val="28"/>
          <w:szCs w:val="28"/>
          <w:lang w:val="es-SV"/>
        </w:rPr>
        <w:t>$120.00; y 54199</w:t>
      </w:r>
      <w:r w:rsidRPr="00CD6D30">
        <w:rPr>
          <w:rFonts w:ascii="Times New Roman" w:eastAsia="Calibri" w:hAnsi="Times New Roman" w:cs="Times New Roman"/>
          <w:sz w:val="28"/>
          <w:szCs w:val="28"/>
          <w:lang w:val="es-SV"/>
        </w:rPr>
        <w:t xml:space="preserve"> Bienes de uso y Consumo Diversos </w:t>
      </w:r>
      <w:r w:rsidRPr="00CD6D30">
        <w:rPr>
          <w:rFonts w:ascii="Times New Roman" w:eastAsia="Calibri" w:hAnsi="Times New Roman" w:cs="Times New Roman"/>
          <w:b/>
          <w:bCs/>
          <w:sz w:val="28"/>
          <w:szCs w:val="28"/>
          <w:lang w:val="es-SV"/>
        </w:rPr>
        <w:t>$1,750.00</w:t>
      </w:r>
      <w:r w:rsidRPr="00CD6D30">
        <w:rPr>
          <w:rFonts w:ascii="Times New Roman" w:eastAsia="Calibri" w:hAnsi="Times New Roman" w:cs="Times New Roman"/>
          <w:sz w:val="28"/>
          <w:szCs w:val="28"/>
          <w:lang w:val="es-SV"/>
        </w:rPr>
        <w:t xml:space="preserve">, para pagar a las Empresas de conformidad al proceso LG-100-2020-AMSM “ADQUISICION DE EQUIPO DE PROTECCION Y HERRAMIENTAS, PARA EL DESEMPEÑO DE LAS FUNCIONES ASIGNADAS A LOS EMPLEADOS DEL DEPARTAMENTO ASEO, ORNATO, MANTENIMIENTO DE CALLES Y CAMINOS, DE ESTA MUNICIPALIDAD”.- </w:t>
      </w:r>
      <w:r w:rsidRPr="00CD6D30">
        <w:rPr>
          <w:rFonts w:ascii="Times New Roman" w:eastAsia="Calibri" w:hAnsi="Times New Roman" w:cs="Times New Roman"/>
          <w:b/>
          <w:bCs/>
          <w:sz w:val="28"/>
          <w:szCs w:val="28"/>
          <w:lang w:val="es-SV"/>
        </w:rPr>
        <w:t>4°)</w:t>
      </w:r>
      <w:r w:rsidRPr="00CD6D30">
        <w:rPr>
          <w:rFonts w:ascii="Times New Roman" w:eastAsia="Calibri" w:hAnsi="Times New Roman" w:cs="Times New Roman"/>
          <w:sz w:val="28"/>
          <w:szCs w:val="28"/>
          <w:lang w:val="es-SV"/>
        </w:rPr>
        <w:t xml:space="preserve"> Designar a la Lic. Patricia Lissette Villafuerte Reyes Asistente de la Gerencia General de esta Municipalidad, adjudique las adquisiciones dentro del Proceso, según el Art. 18 de la LACAP.- </w:t>
      </w:r>
      <w:r w:rsidRPr="00CD6D30">
        <w:rPr>
          <w:rFonts w:ascii="Times New Roman" w:eastAsia="Calibri" w:hAnsi="Times New Roman" w:cs="Times New Roman"/>
          <w:b/>
          <w:bCs/>
          <w:sz w:val="28"/>
          <w:szCs w:val="28"/>
          <w:lang w:val="es-SV"/>
        </w:rPr>
        <w:t xml:space="preserve">5°) </w:t>
      </w:r>
      <w:r w:rsidRPr="00CD6D30">
        <w:rPr>
          <w:rFonts w:ascii="Times New Roman" w:eastAsia="Calibri" w:hAnsi="Times New Roman" w:cs="Times New Roman"/>
          <w:sz w:val="28"/>
          <w:szCs w:val="28"/>
          <w:lang w:val="es-SV"/>
        </w:rPr>
        <w:t>Nombrar Administrador de las Órdenes de Compra al Ing. Juan Francisco Campos Guzmán, quien se desempeña como Jefe del Departamento de Taller Municipal de esta Municipalidad</w:t>
      </w:r>
      <w:r w:rsidRPr="00CD6D30">
        <w:rPr>
          <w:rFonts w:ascii="Times New Roman" w:eastAsia="Calibri" w:hAnsi="Times New Roman" w:cs="Times New Roman"/>
          <w:b/>
          <w:bCs/>
          <w:sz w:val="28"/>
          <w:szCs w:val="28"/>
          <w:lang w:val="es-ES" w:eastAsia="es-ES"/>
        </w:rPr>
        <w:t>.- CERTIFÍQUESE Y NOTIFIQUESE.- ACUERDO NUMERO QUINCE.-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18</w:t>
      </w:r>
      <w:r w:rsidRPr="00CD6D30">
        <w:rPr>
          <w:rFonts w:ascii="Times New Roman" w:eastAsia="Calibri" w:hAnsi="Times New Roman" w:cs="Times New Roman"/>
          <w:sz w:val="28"/>
          <w:szCs w:val="28"/>
        </w:rPr>
        <w:t xml:space="preserve"> de la agenda de esta sesión: Nota de fecha 19/11/2020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Calibri" w:hAnsi="Times New Roman" w:cs="Times New Roman"/>
          <w:sz w:val="28"/>
          <w:szCs w:val="28"/>
        </w:rPr>
        <w:t>recibida en la Secretaría Municipal el 24/11/2020</w:t>
      </w:r>
      <w:r w:rsidRPr="00CD6D30">
        <w:rPr>
          <w:rFonts w:ascii="Times New Roman" w:eastAsia="Calibri" w:hAnsi="Times New Roman" w:cs="Times New Roman"/>
          <w:color w:val="000000"/>
          <w:sz w:val="28"/>
          <w:szCs w:val="28"/>
        </w:rPr>
        <w:t xml:space="preserve">: </w:t>
      </w:r>
      <w:r w:rsidRPr="00CD6D30">
        <w:rPr>
          <w:rFonts w:ascii="Times New Roman" w:eastAsia="Calibri" w:hAnsi="Times New Roman" w:cs="Times New Roman"/>
          <w:sz w:val="28"/>
          <w:szCs w:val="28"/>
        </w:rPr>
        <w:t xml:space="preserve">Atendiendo solicitud del Cnel. Oscar Mauricio Bolaños Campos Director </w:t>
      </w:r>
      <w:r w:rsidRPr="00CD6D30">
        <w:rPr>
          <w:rFonts w:ascii="Times New Roman" w:eastAsia="Calibri" w:hAnsi="Times New Roman" w:cs="Times New Roman"/>
          <w:sz w:val="28"/>
          <w:szCs w:val="28"/>
        </w:rPr>
        <w:lastRenderedPageBreak/>
        <w:t>General del Cuerpo de Agentes Municipales de esta Municipalidad, con el aval del Gerente General Lic. Carlos Rene Luna Salazar, se encuentran consideradas las asignaciones para por libre gestión realizar el proceso denominado “REPARACION Y EL MANTENIMIENTO DE 3 ESCOPETAS, 1 PISTOLA, 8 REVOLVER, PARA EL TRAMITE DE LA REFRENDA DE MATRICULA DE LOS MISMOS. LAS CUALES SON ASIGNADAS AL PERSONAL DEL CUERPO DE AGENTES MUNICIPALES PARA EL CUMPLIMIENTO DE LAS TAREAS ENCOMENDADAS”.- Solicita Acuerdo Municipal.- Se tiene</w:t>
      </w:r>
      <w:r w:rsidRPr="00CD6D30">
        <w:rPr>
          <w:rFonts w:ascii="Times New Roman" w:eastAsia="Calibri" w:hAnsi="Times New Roman" w:cs="Times New Roman"/>
          <w:color w:val="000000"/>
          <w:sz w:val="28"/>
          <w:szCs w:val="28"/>
        </w:rPr>
        <w:t xml:space="preserve"> certificación de asignación presupuestaria; y solicitud Requerimiento de Obra, Bien o Servicio</w:t>
      </w:r>
      <w:r w:rsidRPr="00CD6D30">
        <w:rPr>
          <w:rFonts w:ascii="Times New Roman" w:eastAsia="Calibri" w:hAnsi="Times New Roman" w:cs="Times New Roman"/>
          <w:sz w:val="28"/>
          <w:szCs w:val="28"/>
        </w:rPr>
        <w:t>.- Con el aval de los señores Síndico Municipal Lic. José Ebanan Quintanilla Gómez; y Concejal señor Rafael Antonio Argueta.-</w:t>
      </w:r>
      <w:r w:rsidRPr="00CD6D30">
        <w:rPr>
          <w:rFonts w:ascii="Times New Roman" w:eastAsia="Calibri" w:hAnsi="Times New Roman" w:cs="Times New Roman"/>
          <w:color w:val="000000"/>
          <w:sz w:val="28"/>
          <w:szCs w:val="28"/>
          <w:lang w:val="es-ES" w:eastAsia="es-ES"/>
        </w:rPr>
        <w:t xml:space="preserve">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Times New Roman" w:eastAsia="Times New Roman" w:hAnsi="Times New Roman" w:cs="Times New Roman"/>
          <w:sz w:val="28"/>
          <w:szCs w:val="28"/>
          <w:lang w:val="es-ES" w:eastAsia="es-ES"/>
        </w:rPr>
        <w:t xml:space="preserve">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w:t>
      </w:r>
      <w:r w:rsidRPr="00CD6D30">
        <w:rPr>
          <w:rFonts w:ascii="Times New Roman" w:eastAsia="Calibri"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lang w:val="es-SV"/>
        </w:rPr>
        <w:t>1°)</w:t>
      </w:r>
      <w:r w:rsidRPr="00CD6D30">
        <w:rPr>
          <w:rFonts w:ascii="Times New Roman" w:eastAsia="Calibri" w:hAnsi="Times New Roman" w:cs="Times New Roman"/>
          <w:sz w:val="28"/>
          <w:szCs w:val="28"/>
          <w:lang w:val="es-SV"/>
        </w:rPr>
        <w:t xml:space="preserve"> Autorizar ejecutar el proceso</w:t>
      </w:r>
      <w:r w:rsidRPr="00CD6D30">
        <w:rPr>
          <w:rFonts w:ascii="Times New Roman" w:eastAsia="Calibri" w:hAnsi="Times New Roman" w:cs="Times New Roman"/>
          <w:b/>
          <w:color w:val="000000"/>
          <w:sz w:val="28"/>
          <w:szCs w:val="28"/>
          <w:lang w:val="es-SV"/>
        </w:rPr>
        <w:t xml:space="preserve"> </w:t>
      </w:r>
      <w:r w:rsidRPr="00CD6D30">
        <w:rPr>
          <w:rFonts w:ascii="Times New Roman" w:eastAsia="Calibri" w:hAnsi="Times New Roman" w:cs="Times New Roman"/>
          <w:sz w:val="28"/>
          <w:szCs w:val="28"/>
          <w:lang w:val="es-SV"/>
        </w:rPr>
        <w:t>LG-094-2020-AMSM, “REPARACION Y EL MANTENIMIENTO DE 3 ESCOPETAS, 1 PISTOLA, 8 REVOLVER, PARA EL TRAMITE DE LA REFRENDA DE MATRICULA DE LOS MISMOS. LAS CUALES SON ASIGNADAS AL PERSONAL DEL CUERPO DE AGENTES MUNICIPALES PARA EL CUMPLIMIENTO DE LAS TAREAS ENCOMENDADAS”, que se detalla:</w:t>
      </w:r>
    </w:p>
    <w:tbl>
      <w:tblPr>
        <w:tblW w:w="9709" w:type="dxa"/>
        <w:jc w:val="center"/>
        <w:tblCellMar>
          <w:left w:w="70" w:type="dxa"/>
          <w:right w:w="70" w:type="dxa"/>
        </w:tblCellMar>
        <w:tblLook w:val="04A0" w:firstRow="1" w:lastRow="0" w:firstColumn="1" w:lastColumn="0" w:noHBand="0" w:noVBand="1"/>
      </w:tblPr>
      <w:tblGrid>
        <w:gridCol w:w="1326"/>
        <w:gridCol w:w="6899"/>
        <w:gridCol w:w="1484"/>
      </w:tblGrid>
      <w:tr w:rsidR="00CD6D30" w:rsidRPr="00CD6D30" w14:paraId="7E4C68EF" w14:textId="77777777" w:rsidTr="00D92E0A">
        <w:trPr>
          <w:trHeight w:val="315"/>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36809"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CANTIDAD</w:t>
            </w:r>
          </w:p>
        </w:tc>
        <w:tc>
          <w:tcPr>
            <w:tcW w:w="6899" w:type="dxa"/>
            <w:tcBorders>
              <w:top w:val="single" w:sz="4" w:space="0" w:color="auto"/>
              <w:left w:val="nil"/>
              <w:bottom w:val="single" w:sz="4" w:space="0" w:color="auto"/>
              <w:right w:val="single" w:sz="4" w:space="0" w:color="auto"/>
            </w:tcBorders>
            <w:shd w:val="clear" w:color="auto" w:fill="auto"/>
            <w:vAlign w:val="bottom"/>
            <w:hideMark/>
          </w:tcPr>
          <w:p w14:paraId="577ADD96"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DESCRIPCION</w:t>
            </w:r>
          </w:p>
        </w:tc>
        <w:tc>
          <w:tcPr>
            <w:tcW w:w="1484" w:type="dxa"/>
            <w:tcBorders>
              <w:top w:val="single" w:sz="4" w:space="0" w:color="auto"/>
              <w:left w:val="nil"/>
              <w:bottom w:val="single" w:sz="4" w:space="0" w:color="auto"/>
              <w:right w:val="single" w:sz="4" w:space="0" w:color="auto"/>
            </w:tcBorders>
            <w:shd w:val="clear" w:color="auto" w:fill="auto"/>
            <w:vAlign w:val="bottom"/>
            <w:hideMark/>
          </w:tcPr>
          <w:p w14:paraId="1F93A5CD"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TOTAL </w:t>
            </w:r>
          </w:p>
        </w:tc>
      </w:tr>
      <w:tr w:rsidR="00CD6D30" w:rsidRPr="00CD6D30" w14:paraId="570564E7" w14:textId="77777777" w:rsidTr="00D92E0A">
        <w:trPr>
          <w:trHeight w:val="495"/>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54629342"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w:t>
            </w:r>
          </w:p>
        </w:tc>
        <w:tc>
          <w:tcPr>
            <w:tcW w:w="68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B81D52" w14:textId="77777777" w:rsidR="00CD6D30" w:rsidRPr="00CD6D30" w:rsidRDefault="00CD6D30" w:rsidP="00CD6D30">
            <w:pPr>
              <w:spacing w:after="0" w:line="240" w:lineRule="auto"/>
              <w:jc w:val="both"/>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54301 MANTENIMIENTOS Y REPARACIONES DE BIENES MUEBLES</w:t>
            </w:r>
          </w:p>
        </w:tc>
        <w:tc>
          <w:tcPr>
            <w:tcW w:w="1484" w:type="dxa"/>
            <w:tcBorders>
              <w:top w:val="nil"/>
              <w:left w:val="single" w:sz="4" w:space="0" w:color="auto"/>
              <w:bottom w:val="single" w:sz="4" w:space="0" w:color="auto"/>
              <w:right w:val="single" w:sz="4" w:space="0" w:color="auto"/>
            </w:tcBorders>
            <w:shd w:val="clear" w:color="auto" w:fill="auto"/>
            <w:vAlign w:val="bottom"/>
            <w:hideMark/>
          </w:tcPr>
          <w:p w14:paraId="0649C489"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w:t>
            </w:r>
          </w:p>
        </w:tc>
      </w:tr>
      <w:tr w:rsidR="00CD6D30" w:rsidRPr="00CD6D30" w14:paraId="3832615C" w14:textId="77777777" w:rsidTr="00D92E0A">
        <w:trPr>
          <w:trHeight w:val="525"/>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04FCE769"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single" w:sz="4" w:space="0" w:color="auto"/>
              <w:left w:val="nil"/>
              <w:bottom w:val="single" w:sz="4" w:space="0" w:color="auto"/>
              <w:right w:val="single" w:sz="4" w:space="0" w:color="auto"/>
            </w:tcBorders>
            <w:shd w:val="clear" w:color="auto" w:fill="auto"/>
            <w:vAlign w:val="bottom"/>
            <w:hideMark/>
          </w:tcPr>
          <w:p w14:paraId="7546536D"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ESCOPETA- MARCA MOSSBERG, CALIBRE 12 MM, MODELO 500a -</w:t>
            </w:r>
            <w:proofErr w:type="gramStart"/>
            <w:r w:rsidRPr="00CD6D30">
              <w:rPr>
                <w:rFonts w:ascii="Times New Roman" w:eastAsia="Times New Roman" w:hAnsi="Times New Roman" w:cs="Times New Roman"/>
                <w:b/>
                <w:bCs/>
                <w:color w:val="000000"/>
                <w:lang w:val="es-SV" w:eastAsia="es-SV"/>
              </w:rPr>
              <w:t>SERIE  L</w:t>
            </w:r>
            <w:proofErr w:type="gramEnd"/>
            <w:r w:rsidRPr="00CD6D30">
              <w:rPr>
                <w:rFonts w:ascii="Times New Roman" w:eastAsia="Times New Roman" w:hAnsi="Times New Roman" w:cs="Times New Roman"/>
                <w:b/>
                <w:bCs/>
                <w:color w:val="000000"/>
                <w:lang w:val="es-SV" w:eastAsia="es-SV"/>
              </w:rPr>
              <w:t xml:space="preserve"> 792575</w:t>
            </w:r>
          </w:p>
        </w:tc>
        <w:tc>
          <w:tcPr>
            <w:tcW w:w="1484" w:type="dxa"/>
            <w:tcBorders>
              <w:top w:val="nil"/>
              <w:left w:val="nil"/>
              <w:bottom w:val="single" w:sz="4" w:space="0" w:color="auto"/>
              <w:right w:val="single" w:sz="4" w:space="0" w:color="auto"/>
            </w:tcBorders>
            <w:shd w:val="clear" w:color="auto" w:fill="auto"/>
            <w:vAlign w:val="bottom"/>
            <w:hideMark/>
          </w:tcPr>
          <w:p w14:paraId="25FB63DA"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192.10 </w:t>
            </w:r>
          </w:p>
        </w:tc>
      </w:tr>
      <w:tr w:rsidR="00CD6D30" w:rsidRPr="00CD6D30" w14:paraId="776A918D" w14:textId="77777777" w:rsidTr="00D92E0A">
        <w:trPr>
          <w:trHeight w:val="525"/>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7FCDE4FA"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18D653DE"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ESCOPETA MARCA MOSSBERG, CALIBRE 12 MM, MODELO 500a - SERIE L 791948</w:t>
            </w:r>
          </w:p>
        </w:tc>
        <w:tc>
          <w:tcPr>
            <w:tcW w:w="1484" w:type="dxa"/>
            <w:tcBorders>
              <w:top w:val="nil"/>
              <w:left w:val="nil"/>
              <w:bottom w:val="single" w:sz="4" w:space="0" w:color="auto"/>
              <w:right w:val="single" w:sz="4" w:space="0" w:color="auto"/>
            </w:tcBorders>
            <w:shd w:val="clear" w:color="auto" w:fill="auto"/>
            <w:vAlign w:val="bottom"/>
            <w:hideMark/>
          </w:tcPr>
          <w:p w14:paraId="715C27AA"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124.30 </w:t>
            </w:r>
          </w:p>
        </w:tc>
      </w:tr>
      <w:tr w:rsidR="00CD6D30" w:rsidRPr="00CD6D30" w14:paraId="6A107ADA" w14:textId="77777777" w:rsidTr="00D92E0A">
        <w:trPr>
          <w:trHeight w:val="525"/>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4E5EC489"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24A68E6B"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proofErr w:type="gramStart"/>
            <w:r w:rsidRPr="00CD6D30">
              <w:rPr>
                <w:rFonts w:ascii="Times New Roman" w:eastAsia="Times New Roman" w:hAnsi="Times New Roman" w:cs="Times New Roman"/>
                <w:b/>
                <w:bCs/>
                <w:color w:val="000000"/>
                <w:lang w:val="es-SV" w:eastAsia="es-SV"/>
              </w:rPr>
              <w:t>ESCOPETA  MARCA</w:t>
            </w:r>
            <w:proofErr w:type="gramEnd"/>
            <w:r w:rsidRPr="00CD6D30">
              <w:rPr>
                <w:rFonts w:ascii="Times New Roman" w:eastAsia="Times New Roman" w:hAnsi="Times New Roman" w:cs="Times New Roman"/>
                <w:b/>
                <w:bCs/>
                <w:color w:val="000000"/>
                <w:lang w:val="es-SV" w:eastAsia="es-SV"/>
              </w:rPr>
              <w:t xml:space="preserve"> MOSSBERG, CALIBRE 12 MM, MODELO  500a, SERIE  L 792169</w:t>
            </w:r>
          </w:p>
        </w:tc>
        <w:tc>
          <w:tcPr>
            <w:tcW w:w="1484" w:type="dxa"/>
            <w:tcBorders>
              <w:top w:val="nil"/>
              <w:left w:val="nil"/>
              <w:bottom w:val="single" w:sz="4" w:space="0" w:color="auto"/>
              <w:right w:val="single" w:sz="4" w:space="0" w:color="auto"/>
            </w:tcBorders>
            <w:shd w:val="clear" w:color="auto" w:fill="auto"/>
            <w:vAlign w:val="bottom"/>
            <w:hideMark/>
          </w:tcPr>
          <w:p w14:paraId="24B25FC3"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101.70 </w:t>
            </w:r>
          </w:p>
        </w:tc>
      </w:tr>
      <w:tr w:rsidR="00CD6D30" w:rsidRPr="00CD6D30" w14:paraId="7BEA55A6" w14:textId="77777777" w:rsidTr="00D92E0A">
        <w:trPr>
          <w:trHeight w:val="411"/>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1545F42F"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37B573A2"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PISTOLA MARCA SMITH &amp; WESSON, CALIBRE 9 MM SERIE VYY7690 </w:t>
            </w:r>
          </w:p>
        </w:tc>
        <w:tc>
          <w:tcPr>
            <w:tcW w:w="1484" w:type="dxa"/>
            <w:tcBorders>
              <w:top w:val="nil"/>
              <w:left w:val="nil"/>
              <w:bottom w:val="single" w:sz="4" w:space="0" w:color="auto"/>
              <w:right w:val="single" w:sz="4" w:space="0" w:color="auto"/>
            </w:tcBorders>
            <w:shd w:val="clear" w:color="auto" w:fill="auto"/>
            <w:vAlign w:val="bottom"/>
            <w:hideMark/>
          </w:tcPr>
          <w:p w14:paraId="4721EF68"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90.40 </w:t>
            </w:r>
          </w:p>
        </w:tc>
      </w:tr>
      <w:tr w:rsidR="00CD6D30" w:rsidRPr="00CD6D30" w14:paraId="2A585B3C" w14:textId="77777777" w:rsidTr="00D92E0A">
        <w:trPr>
          <w:trHeight w:val="417"/>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67E4BE95"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4D704EF1"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REVOLVER- MARCA ARMSCOR, CALIBRE 38 ESP., </w:t>
            </w:r>
            <w:proofErr w:type="gramStart"/>
            <w:r w:rsidRPr="00CD6D30">
              <w:rPr>
                <w:rFonts w:ascii="Times New Roman" w:eastAsia="Times New Roman" w:hAnsi="Times New Roman" w:cs="Times New Roman"/>
                <w:b/>
                <w:bCs/>
                <w:color w:val="000000"/>
                <w:lang w:val="es-SV" w:eastAsia="es-SV"/>
              </w:rPr>
              <w:t>SERIE  A</w:t>
            </w:r>
            <w:proofErr w:type="gramEnd"/>
            <w:r w:rsidRPr="00CD6D30">
              <w:rPr>
                <w:rFonts w:ascii="Times New Roman" w:eastAsia="Times New Roman" w:hAnsi="Times New Roman" w:cs="Times New Roman"/>
                <w:b/>
                <w:bCs/>
                <w:color w:val="000000"/>
                <w:lang w:val="es-SV" w:eastAsia="es-SV"/>
              </w:rPr>
              <w:t xml:space="preserve"> 868311</w:t>
            </w:r>
          </w:p>
        </w:tc>
        <w:tc>
          <w:tcPr>
            <w:tcW w:w="1484" w:type="dxa"/>
            <w:tcBorders>
              <w:top w:val="nil"/>
              <w:left w:val="nil"/>
              <w:bottom w:val="single" w:sz="4" w:space="0" w:color="auto"/>
              <w:right w:val="single" w:sz="4" w:space="0" w:color="auto"/>
            </w:tcBorders>
            <w:shd w:val="clear" w:color="auto" w:fill="auto"/>
            <w:vAlign w:val="bottom"/>
            <w:hideMark/>
          </w:tcPr>
          <w:p w14:paraId="68915435"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79.10 </w:t>
            </w:r>
          </w:p>
        </w:tc>
      </w:tr>
      <w:tr w:rsidR="00CD6D30" w:rsidRPr="00CD6D30" w14:paraId="1B07D312" w14:textId="77777777" w:rsidTr="00D92E0A">
        <w:trPr>
          <w:trHeight w:val="422"/>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1AB0C871"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0B066102"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REVOLVER - MARCA TAURUS CALIBRE 38 ESP., </w:t>
            </w:r>
            <w:proofErr w:type="gramStart"/>
            <w:r w:rsidRPr="00CD6D30">
              <w:rPr>
                <w:rFonts w:ascii="Times New Roman" w:eastAsia="Times New Roman" w:hAnsi="Times New Roman" w:cs="Times New Roman"/>
                <w:b/>
                <w:bCs/>
                <w:color w:val="000000"/>
                <w:lang w:val="es-SV" w:eastAsia="es-SV"/>
              </w:rPr>
              <w:t>SERIE  X</w:t>
            </w:r>
            <w:proofErr w:type="gramEnd"/>
            <w:r w:rsidRPr="00CD6D30">
              <w:rPr>
                <w:rFonts w:ascii="Times New Roman" w:eastAsia="Times New Roman" w:hAnsi="Times New Roman" w:cs="Times New Roman"/>
                <w:b/>
                <w:bCs/>
                <w:color w:val="000000"/>
                <w:lang w:val="es-SV" w:eastAsia="es-SV"/>
              </w:rPr>
              <w:t xml:space="preserve"> C 180427</w:t>
            </w:r>
          </w:p>
        </w:tc>
        <w:tc>
          <w:tcPr>
            <w:tcW w:w="1484" w:type="dxa"/>
            <w:tcBorders>
              <w:top w:val="nil"/>
              <w:left w:val="nil"/>
              <w:bottom w:val="single" w:sz="4" w:space="0" w:color="auto"/>
              <w:right w:val="single" w:sz="4" w:space="0" w:color="auto"/>
            </w:tcBorders>
            <w:shd w:val="clear" w:color="auto" w:fill="auto"/>
            <w:vAlign w:val="bottom"/>
            <w:hideMark/>
          </w:tcPr>
          <w:p w14:paraId="0EC447EC"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79.10 </w:t>
            </w:r>
          </w:p>
        </w:tc>
      </w:tr>
      <w:tr w:rsidR="00CD6D30" w:rsidRPr="00CD6D30" w14:paraId="64722DC4" w14:textId="77777777" w:rsidTr="00D92E0A">
        <w:trPr>
          <w:trHeight w:val="415"/>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16392512"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294FDA9D"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REVOLVER - MARCA TAURUS CALIBRE 38 ESP., SERIE X C 180802</w:t>
            </w:r>
          </w:p>
        </w:tc>
        <w:tc>
          <w:tcPr>
            <w:tcW w:w="1484" w:type="dxa"/>
            <w:tcBorders>
              <w:top w:val="nil"/>
              <w:left w:val="nil"/>
              <w:bottom w:val="single" w:sz="4" w:space="0" w:color="auto"/>
              <w:right w:val="single" w:sz="4" w:space="0" w:color="auto"/>
            </w:tcBorders>
            <w:shd w:val="clear" w:color="auto" w:fill="auto"/>
            <w:vAlign w:val="bottom"/>
            <w:hideMark/>
          </w:tcPr>
          <w:p w14:paraId="77827FEA"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79.10 </w:t>
            </w:r>
          </w:p>
        </w:tc>
      </w:tr>
      <w:tr w:rsidR="00CD6D30" w:rsidRPr="00CD6D30" w14:paraId="0F969F55" w14:textId="77777777" w:rsidTr="00D92E0A">
        <w:trPr>
          <w:trHeight w:val="421"/>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0B52987D"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7AB0B68B"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REVOLVER - MARCA TAURUS, CALIBRE 38 ESP., SERIE QG 542691</w:t>
            </w:r>
          </w:p>
        </w:tc>
        <w:tc>
          <w:tcPr>
            <w:tcW w:w="1484" w:type="dxa"/>
            <w:tcBorders>
              <w:top w:val="nil"/>
              <w:left w:val="nil"/>
              <w:bottom w:val="single" w:sz="4" w:space="0" w:color="auto"/>
              <w:right w:val="single" w:sz="4" w:space="0" w:color="auto"/>
            </w:tcBorders>
            <w:shd w:val="clear" w:color="auto" w:fill="auto"/>
            <w:vAlign w:val="bottom"/>
            <w:hideMark/>
          </w:tcPr>
          <w:p w14:paraId="6857E91B"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101.70 </w:t>
            </w:r>
          </w:p>
        </w:tc>
      </w:tr>
      <w:tr w:rsidR="00CD6D30" w:rsidRPr="00CD6D30" w14:paraId="492C7C10" w14:textId="77777777" w:rsidTr="00D92E0A">
        <w:trPr>
          <w:trHeight w:val="413"/>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206B3049"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4B282108"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REVOLVER -MARCA TAURUS, CALIBRE 38 ESP., SERIE QG 542700 </w:t>
            </w:r>
          </w:p>
        </w:tc>
        <w:tc>
          <w:tcPr>
            <w:tcW w:w="1484" w:type="dxa"/>
            <w:tcBorders>
              <w:top w:val="nil"/>
              <w:left w:val="nil"/>
              <w:bottom w:val="single" w:sz="4" w:space="0" w:color="auto"/>
              <w:right w:val="single" w:sz="4" w:space="0" w:color="auto"/>
            </w:tcBorders>
            <w:shd w:val="clear" w:color="auto" w:fill="auto"/>
            <w:vAlign w:val="bottom"/>
            <w:hideMark/>
          </w:tcPr>
          <w:p w14:paraId="5D8818CE"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90.40 </w:t>
            </w:r>
          </w:p>
        </w:tc>
      </w:tr>
      <w:tr w:rsidR="00CD6D30" w:rsidRPr="00CD6D30" w14:paraId="5291C706" w14:textId="77777777" w:rsidTr="00D92E0A">
        <w:trPr>
          <w:trHeight w:val="420"/>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4AA05ADD"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04CA9D17"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REVOLVER - MARCA TAURUS, CALIBRE 38 ESP., SERIE XC 180409</w:t>
            </w:r>
          </w:p>
        </w:tc>
        <w:tc>
          <w:tcPr>
            <w:tcW w:w="1484" w:type="dxa"/>
            <w:tcBorders>
              <w:top w:val="nil"/>
              <w:left w:val="nil"/>
              <w:bottom w:val="single" w:sz="4" w:space="0" w:color="auto"/>
              <w:right w:val="single" w:sz="4" w:space="0" w:color="auto"/>
            </w:tcBorders>
            <w:shd w:val="clear" w:color="auto" w:fill="auto"/>
            <w:vAlign w:val="bottom"/>
            <w:hideMark/>
          </w:tcPr>
          <w:p w14:paraId="6BF935CC"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90.40 </w:t>
            </w:r>
          </w:p>
        </w:tc>
      </w:tr>
      <w:tr w:rsidR="00CD6D30" w:rsidRPr="00CD6D30" w14:paraId="0BA95AB4" w14:textId="77777777" w:rsidTr="00D92E0A">
        <w:trPr>
          <w:trHeight w:val="300"/>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3D8D0B05"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lastRenderedPageBreak/>
              <w:t>1</w:t>
            </w:r>
          </w:p>
        </w:tc>
        <w:tc>
          <w:tcPr>
            <w:tcW w:w="6899" w:type="dxa"/>
            <w:tcBorders>
              <w:top w:val="nil"/>
              <w:left w:val="nil"/>
              <w:bottom w:val="single" w:sz="4" w:space="0" w:color="auto"/>
              <w:right w:val="single" w:sz="4" w:space="0" w:color="auto"/>
            </w:tcBorders>
            <w:shd w:val="clear" w:color="auto" w:fill="auto"/>
            <w:vAlign w:val="bottom"/>
            <w:hideMark/>
          </w:tcPr>
          <w:p w14:paraId="66EC907C"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REVOLVER- MARCA ARMSCOR, CALIBRE 38 ESP., </w:t>
            </w:r>
            <w:proofErr w:type="gramStart"/>
            <w:r w:rsidRPr="00CD6D30">
              <w:rPr>
                <w:rFonts w:ascii="Times New Roman" w:eastAsia="Times New Roman" w:hAnsi="Times New Roman" w:cs="Times New Roman"/>
                <w:b/>
                <w:bCs/>
                <w:color w:val="000000"/>
                <w:lang w:val="es-SV" w:eastAsia="es-SV"/>
              </w:rPr>
              <w:t>SERIE  A</w:t>
            </w:r>
            <w:proofErr w:type="gramEnd"/>
            <w:r w:rsidRPr="00CD6D30">
              <w:rPr>
                <w:rFonts w:ascii="Times New Roman" w:eastAsia="Times New Roman" w:hAnsi="Times New Roman" w:cs="Times New Roman"/>
                <w:b/>
                <w:bCs/>
                <w:color w:val="000000"/>
                <w:lang w:val="es-SV" w:eastAsia="es-SV"/>
              </w:rPr>
              <w:t xml:space="preserve"> 868312</w:t>
            </w:r>
          </w:p>
        </w:tc>
        <w:tc>
          <w:tcPr>
            <w:tcW w:w="1484" w:type="dxa"/>
            <w:tcBorders>
              <w:top w:val="nil"/>
              <w:left w:val="nil"/>
              <w:bottom w:val="single" w:sz="4" w:space="0" w:color="auto"/>
              <w:right w:val="single" w:sz="4" w:space="0" w:color="auto"/>
            </w:tcBorders>
            <w:shd w:val="clear" w:color="auto" w:fill="auto"/>
            <w:vAlign w:val="bottom"/>
            <w:hideMark/>
          </w:tcPr>
          <w:p w14:paraId="1C6FE4CD"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90.40 </w:t>
            </w:r>
          </w:p>
        </w:tc>
      </w:tr>
      <w:tr w:rsidR="00CD6D30" w:rsidRPr="00CD6D30" w14:paraId="3C6E5F8F" w14:textId="77777777" w:rsidTr="00D92E0A">
        <w:trPr>
          <w:trHeight w:val="483"/>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7B0950C7"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1</w:t>
            </w:r>
          </w:p>
        </w:tc>
        <w:tc>
          <w:tcPr>
            <w:tcW w:w="6899" w:type="dxa"/>
            <w:tcBorders>
              <w:top w:val="nil"/>
              <w:left w:val="nil"/>
              <w:bottom w:val="single" w:sz="4" w:space="0" w:color="auto"/>
              <w:right w:val="single" w:sz="4" w:space="0" w:color="auto"/>
            </w:tcBorders>
            <w:shd w:val="clear" w:color="auto" w:fill="auto"/>
            <w:vAlign w:val="bottom"/>
            <w:hideMark/>
          </w:tcPr>
          <w:p w14:paraId="2F6CD4A3"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REVOLVER - MARCA TAURUS, CALIBRE 38 ESP., SERIE No. QG 5452693</w:t>
            </w:r>
          </w:p>
        </w:tc>
        <w:tc>
          <w:tcPr>
            <w:tcW w:w="1484" w:type="dxa"/>
            <w:tcBorders>
              <w:top w:val="nil"/>
              <w:left w:val="nil"/>
              <w:bottom w:val="single" w:sz="4" w:space="0" w:color="auto"/>
              <w:right w:val="single" w:sz="4" w:space="0" w:color="auto"/>
            </w:tcBorders>
            <w:shd w:val="clear" w:color="auto" w:fill="auto"/>
            <w:vAlign w:val="bottom"/>
            <w:hideMark/>
          </w:tcPr>
          <w:p w14:paraId="7D262BE1"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79.10 </w:t>
            </w:r>
          </w:p>
        </w:tc>
      </w:tr>
      <w:tr w:rsidR="00CD6D30" w:rsidRPr="00CD6D30" w14:paraId="4AE36008" w14:textId="77777777" w:rsidTr="00D92E0A">
        <w:trPr>
          <w:trHeight w:val="300"/>
          <w:jc w:val="center"/>
        </w:trPr>
        <w:tc>
          <w:tcPr>
            <w:tcW w:w="1326" w:type="dxa"/>
            <w:tcBorders>
              <w:top w:val="nil"/>
              <w:left w:val="single" w:sz="4" w:space="0" w:color="auto"/>
              <w:bottom w:val="single" w:sz="4" w:space="0" w:color="auto"/>
              <w:right w:val="single" w:sz="4" w:space="0" w:color="auto"/>
            </w:tcBorders>
            <w:shd w:val="clear" w:color="auto" w:fill="auto"/>
            <w:vAlign w:val="bottom"/>
            <w:hideMark/>
          </w:tcPr>
          <w:p w14:paraId="7154BE7F" w14:textId="77777777" w:rsidR="00CD6D30" w:rsidRPr="00CD6D30" w:rsidRDefault="00CD6D30" w:rsidP="00CD6D30">
            <w:pPr>
              <w:spacing w:after="0" w:line="240" w:lineRule="auto"/>
              <w:jc w:val="center"/>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w:t>
            </w:r>
          </w:p>
        </w:tc>
        <w:tc>
          <w:tcPr>
            <w:tcW w:w="6899" w:type="dxa"/>
            <w:tcBorders>
              <w:top w:val="nil"/>
              <w:left w:val="nil"/>
              <w:bottom w:val="single" w:sz="4" w:space="0" w:color="auto"/>
              <w:right w:val="single" w:sz="4" w:space="0" w:color="auto"/>
            </w:tcBorders>
            <w:shd w:val="clear" w:color="auto" w:fill="auto"/>
            <w:vAlign w:val="bottom"/>
            <w:hideMark/>
          </w:tcPr>
          <w:p w14:paraId="5B1D0E43"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TOTAL</w:t>
            </w:r>
          </w:p>
        </w:tc>
        <w:tc>
          <w:tcPr>
            <w:tcW w:w="1484" w:type="dxa"/>
            <w:tcBorders>
              <w:top w:val="nil"/>
              <w:left w:val="nil"/>
              <w:bottom w:val="single" w:sz="4" w:space="0" w:color="auto"/>
              <w:right w:val="single" w:sz="4" w:space="0" w:color="auto"/>
            </w:tcBorders>
            <w:shd w:val="clear" w:color="auto" w:fill="auto"/>
            <w:vAlign w:val="bottom"/>
            <w:hideMark/>
          </w:tcPr>
          <w:p w14:paraId="04B9118F" w14:textId="77777777" w:rsidR="00CD6D30" w:rsidRPr="00CD6D30" w:rsidRDefault="00CD6D30" w:rsidP="00CD6D30">
            <w:pPr>
              <w:spacing w:after="0" w:line="240" w:lineRule="auto"/>
              <w:rPr>
                <w:rFonts w:ascii="Times New Roman" w:eastAsia="Times New Roman" w:hAnsi="Times New Roman" w:cs="Times New Roman"/>
                <w:b/>
                <w:bCs/>
                <w:color w:val="000000"/>
                <w:lang w:val="es-SV" w:eastAsia="es-SV"/>
              </w:rPr>
            </w:pPr>
            <w:r w:rsidRPr="00CD6D30">
              <w:rPr>
                <w:rFonts w:ascii="Times New Roman" w:eastAsia="Times New Roman" w:hAnsi="Times New Roman" w:cs="Times New Roman"/>
                <w:b/>
                <w:bCs/>
                <w:color w:val="000000"/>
                <w:lang w:val="es-SV" w:eastAsia="es-SV"/>
              </w:rPr>
              <w:t xml:space="preserve"> $     1,197.80 </w:t>
            </w:r>
          </w:p>
        </w:tc>
      </w:tr>
    </w:tbl>
    <w:p w14:paraId="0FE7FEE2" w14:textId="77777777" w:rsidR="00CD6D30" w:rsidRPr="00CD6D30" w:rsidRDefault="00CD6D30" w:rsidP="00CD6D30">
      <w:pPr>
        <w:spacing w:line="240" w:lineRule="auto"/>
        <w:jc w:val="both"/>
        <w:rPr>
          <w:rFonts w:ascii="Times New Roman" w:eastAsia="Arial Unicode MS" w:hAnsi="Times New Roman" w:cs="Times New Roman"/>
          <w:bCs/>
          <w:iCs/>
          <w:color w:val="000000"/>
          <w:sz w:val="28"/>
          <w:szCs w:val="28"/>
          <w:lang w:val="es-SV"/>
        </w:rPr>
      </w:pPr>
      <w:r w:rsidRPr="00CD6D30">
        <w:rPr>
          <w:rFonts w:ascii="Times New Roman" w:eastAsia="Calibri" w:hAnsi="Times New Roman" w:cs="Times New Roman"/>
          <w:b/>
          <w:bCs/>
          <w:sz w:val="28"/>
          <w:szCs w:val="28"/>
          <w:lang w:val="es-SV"/>
        </w:rPr>
        <w:t>2°)</w:t>
      </w:r>
      <w:r w:rsidRPr="00CD6D30">
        <w:rPr>
          <w:rFonts w:ascii="Times New Roman" w:eastAsia="Calibri" w:hAnsi="Times New Roman" w:cs="Times New Roman"/>
          <w:sz w:val="28"/>
          <w:szCs w:val="28"/>
          <w:lang w:val="es-SV"/>
        </w:rPr>
        <w:t xml:space="preserve"> Autorizar a la UACI de esta Municipalidad, realice los procesos respectivos de adquisición por libre gestión.- </w:t>
      </w:r>
      <w:r w:rsidRPr="00CD6D30">
        <w:rPr>
          <w:rFonts w:ascii="Times New Roman" w:eastAsia="Calibri" w:hAnsi="Times New Roman" w:cs="Times New Roman"/>
          <w:b/>
          <w:bCs/>
          <w:sz w:val="28"/>
          <w:szCs w:val="28"/>
          <w:lang w:val="es-SV"/>
        </w:rPr>
        <w:t>3°)</w:t>
      </w:r>
      <w:r w:rsidRPr="00CD6D30">
        <w:rPr>
          <w:rFonts w:ascii="Times New Roman" w:eastAsia="Calibri" w:hAnsi="Times New Roman" w:cs="Times New Roman"/>
          <w:sz w:val="28"/>
          <w:szCs w:val="28"/>
          <w:lang w:val="es-SV"/>
        </w:rPr>
        <w:t xml:space="preserve"> Designar a la Lic. Patricia Lissette Villafuerte Reyes Asistente de la Gerencia General de esta Municipalidad, adjudique las adquisiciones dentro del Proceso, según el Art. 18 de la LACAP.- </w:t>
      </w:r>
      <w:r w:rsidRPr="00CD6D30">
        <w:rPr>
          <w:rFonts w:ascii="Times New Roman" w:eastAsia="Calibri" w:hAnsi="Times New Roman" w:cs="Times New Roman"/>
          <w:b/>
          <w:bCs/>
          <w:sz w:val="28"/>
          <w:szCs w:val="28"/>
          <w:lang w:val="es-SV"/>
        </w:rPr>
        <w:t>4°)</w:t>
      </w:r>
      <w:r w:rsidRPr="00CD6D30">
        <w:rPr>
          <w:rFonts w:ascii="Times New Roman" w:eastAsia="Calibri" w:hAnsi="Times New Roman" w:cs="Times New Roman"/>
          <w:sz w:val="28"/>
          <w:szCs w:val="28"/>
          <w:lang w:val="es-SV"/>
        </w:rPr>
        <w:t xml:space="preserve"> Nombrar Administrador de las Órdenes de Compra al Cnel. Oscar Mauricio Bolaños Campos, quien se desempeña como Director General del Cuerpo de Agentes Municipales de esta Municipalidad.- </w:t>
      </w:r>
      <w:r w:rsidRPr="00CD6D30">
        <w:rPr>
          <w:rFonts w:ascii="Times New Roman" w:eastAsia="Calibri" w:hAnsi="Times New Roman" w:cs="Times New Roman"/>
          <w:b/>
          <w:bCs/>
          <w:sz w:val="28"/>
          <w:szCs w:val="28"/>
          <w:lang w:val="es-SV"/>
        </w:rPr>
        <w:t>5°)</w:t>
      </w:r>
      <w:r w:rsidRPr="00CD6D30">
        <w:rPr>
          <w:rFonts w:ascii="Times New Roman" w:eastAsia="Calibri" w:hAnsi="Times New Roman" w:cs="Times New Roman"/>
          <w:sz w:val="28"/>
          <w:szCs w:val="28"/>
          <w:lang w:val="es-SV"/>
        </w:rPr>
        <w:t xml:space="preserve"> Autorizar de fondos propios la erogación hasta por un techo máximo de </w:t>
      </w:r>
      <w:r w:rsidRPr="00CD6D30">
        <w:rPr>
          <w:rFonts w:ascii="Times New Roman" w:eastAsia="Calibri" w:hAnsi="Times New Roman" w:cs="Times New Roman"/>
          <w:b/>
          <w:bCs/>
          <w:sz w:val="28"/>
          <w:szCs w:val="28"/>
          <w:lang w:val="es-SV"/>
        </w:rPr>
        <w:t>$1,197.80</w:t>
      </w:r>
      <w:r w:rsidRPr="00CD6D30">
        <w:rPr>
          <w:rFonts w:ascii="Times New Roman" w:eastAsia="Calibri" w:hAnsi="Times New Roman" w:cs="Times New Roman"/>
          <w:sz w:val="28"/>
          <w:szCs w:val="28"/>
          <w:lang w:val="es-SV"/>
        </w:rPr>
        <w:t xml:space="preserve"> con aplicación a la cifra presupuestaria </w:t>
      </w:r>
      <w:r w:rsidRPr="00CD6D30">
        <w:rPr>
          <w:rFonts w:ascii="Times New Roman" w:eastAsia="Calibri" w:hAnsi="Times New Roman" w:cs="Times New Roman"/>
          <w:b/>
          <w:bCs/>
          <w:sz w:val="28"/>
          <w:szCs w:val="28"/>
          <w:lang w:val="es-SV"/>
        </w:rPr>
        <w:t>54301</w:t>
      </w:r>
      <w:r w:rsidRPr="00CD6D30">
        <w:rPr>
          <w:rFonts w:ascii="Times New Roman" w:eastAsia="Calibri" w:hAnsi="Times New Roman" w:cs="Times New Roman"/>
          <w:sz w:val="28"/>
          <w:szCs w:val="28"/>
          <w:lang w:val="es-SV"/>
        </w:rPr>
        <w:t xml:space="preserve"> Mantenimientos y Reparaciones de Bienes Muebles, </w:t>
      </w:r>
      <w:bookmarkStart w:id="2" w:name="_Hlk57211082"/>
      <w:r w:rsidRPr="00CD6D30">
        <w:rPr>
          <w:rFonts w:ascii="Times New Roman" w:eastAsia="Calibri" w:hAnsi="Times New Roman" w:cs="Times New Roman"/>
          <w:sz w:val="28"/>
          <w:szCs w:val="28"/>
          <w:lang w:val="es-SV"/>
        </w:rPr>
        <w:t>para pagar las obligaciones dentro del proceso</w:t>
      </w:r>
      <w:r w:rsidRPr="00CD6D30">
        <w:rPr>
          <w:rFonts w:ascii="Times New Roman" w:eastAsia="Calibri" w:hAnsi="Times New Roman" w:cs="Times New Roman"/>
          <w:b/>
          <w:sz w:val="28"/>
          <w:szCs w:val="28"/>
          <w:lang w:val="es-SV"/>
        </w:rPr>
        <w:t xml:space="preserve"> </w:t>
      </w:r>
      <w:bookmarkEnd w:id="2"/>
      <w:r w:rsidRPr="00CD6D30">
        <w:rPr>
          <w:rFonts w:ascii="Times New Roman" w:eastAsia="Calibri" w:hAnsi="Times New Roman" w:cs="Times New Roman"/>
          <w:sz w:val="28"/>
          <w:szCs w:val="28"/>
          <w:lang w:val="es-SV"/>
        </w:rPr>
        <w:t>LG-094-2020-AMSM, “REPARACION Y EL MANTENIMIENTO DE 3 ESCOPETAS, 1 PISTOLA, 8 REVOLVER, PARA EL TRAMITE DE LA REFRENDA DE MATRICULA DE LOS MISMOS. LAS CUALES SON ASIGNADAS AL PERSONAL DEL CUERPO DE AGENTES MUNICIPALES PARA EL CUMPLIMIENTO DE LAS TAREAS ENCOMENDADAS</w:t>
      </w:r>
      <w:proofErr w:type="gramStart"/>
      <w:r w:rsidRPr="00CD6D30">
        <w:rPr>
          <w:rFonts w:ascii="Times New Roman" w:eastAsia="Calibri" w:hAnsi="Times New Roman" w:cs="Times New Roman"/>
          <w:sz w:val="28"/>
          <w:szCs w:val="28"/>
          <w:lang w:val="es-SV"/>
        </w:rPr>
        <w:t>”.-</w:t>
      </w:r>
      <w:proofErr w:type="gramEnd"/>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ES" w:eastAsia="es-ES"/>
        </w:rPr>
        <w:t>CERTIFÍQUESE Y NOTIFIQUESE.- ACUERDO NUMERO DIECISEIS. -</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19</w:t>
      </w:r>
      <w:r w:rsidRPr="00CD6D30">
        <w:rPr>
          <w:rFonts w:ascii="Times New Roman" w:eastAsia="Calibri" w:hAnsi="Times New Roman" w:cs="Times New Roman"/>
          <w:sz w:val="28"/>
          <w:szCs w:val="28"/>
        </w:rPr>
        <w:t xml:space="preserve"> de la agenda de esta sesión: Nota de fecha 20/11/2020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w:t>
      </w:r>
      <w:proofErr w:type="gramStart"/>
      <w:r w:rsidRPr="00CD6D30">
        <w:rPr>
          <w:rFonts w:ascii="Times New Roman" w:eastAsia="Calibri" w:hAnsi="Times New Roman" w:cs="Times New Roman"/>
          <w:color w:val="000000"/>
          <w:sz w:val="28"/>
          <w:szCs w:val="28"/>
        </w:rPr>
        <w:t>Jefe</w:t>
      </w:r>
      <w:proofErr w:type="gramEnd"/>
      <w:r w:rsidRPr="00CD6D30">
        <w:rPr>
          <w:rFonts w:ascii="Times New Roman" w:eastAsia="Calibri" w:hAnsi="Times New Roman" w:cs="Times New Roman"/>
          <w:color w:val="000000"/>
          <w:sz w:val="28"/>
          <w:szCs w:val="28"/>
        </w:rPr>
        <w:t xml:space="preserve"> de la UACI de esta Municipalidad, </w:t>
      </w:r>
      <w:r w:rsidRPr="00CD6D30">
        <w:rPr>
          <w:rFonts w:ascii="Times New Roman" w:eastAsia="Calibri" w:hAnsi="Times New Roman" w:cs="Times New Roman"/>
          <w:sz w:val="28"/>
          <w:szCs w:val="28"/>
        </w:rPr>
        <w:t>recibida en la Secretaría Municipal el 24/11/2020</w:t>
      </w:r>
      <w:r w:rsidRPr="00CD6D30">
        <w:rPr>
          <w:rFonts w:ascii="Times New Roman" w:eastAsia="Calibri" w:hAnsi="Times New Roman" w:cs="Times New Roman"/>
          <w:color w:val="000000"/>
          <w:sz w:val="28"/>
          <w:szCs w:val="28"/>
        </w:rPr>
        <w:t xml:space="preserve">: </w:t>
      </w:r>
      <w:r w:rsidRPr="00CD6D30">
        <w:rPr>
          <w:rFonts w:ascii="Times New Roman" w:eastAsia="Arial Unicode MS" w:hAnsi="Times New Roman" w:cs="Times New Roman"/>
          <w:iCs/>
          <w:color w:val="000000"/>
          <w:sz w:val="28"/>
          <w:szCs w:val="28"/>
        </w:rPr>
        <w:t xml:space="preserve">En Acuerdo Municipal No. 08 acta No. 48 de fecha 14 de noviembre de 2020, el Concejo Municipal acordó aprobar las Bases de la </w:t>
      </w:r>
      <w:r w:rsidRPr="00CD6D30">
        <w:rPr>
          <w:rFonts w:ascii="Times New Roman" w:eastAsia="Arial Unicode MS" w:hAnsi="Times New Roman" w:cs="Times New Roman"/>
          <w:b/>
          <w:iCs/>
          <w:color w:val="000000"/>
          <w:sz w:val="28"/>
          <w:szCs w:val="28"/>
        </w:rPr>
        <w:t xml:space="preserve">Licitación Pública 15/2020AMSM </w:t>
      </w:r>
      <w:r w:rsidRPr="00CD6D30">
        <w:rPr>
          <w:rFonts w:ascii="Times New Roman" w:eastAsia="Arial Unicode MS" w:hAnsi="Times New Roman" w:cs="Times New Roman"/>
          <w:b/>
          <w:color w:val="000000"/>
          <w:sz w:val="28"/>
          <w:szCs w:val="28"/>
        </w:rPr>
        <w:t xml:space="preserve">"ADQUISICIÓN DE JUGUETES PARA NIÑOS Y NIÑAS DEL MUNICIPIO DE SAN MIGUEL”, EN EL MARCO DE LA EJECUCIÓN DEL PROYECTO: </w:t>
      </w:r>
      <w:r w:rsidRPr="00CD6D30">
        <w:rPr>
          <w:rFonts w:ascii="Times New Roman" w:eastAsia="Arial Unicode MS" w:hAnsi="Times New Roman" w:cs="Times New Roman"/>
          <w:b/>
          <w:iCs/>
          <w:color w:val="000000"/>
          <w:sz w:val="28"/>
          <w:szCs w:val="28"/>
        </w:rPr>
        <w:t xml:space="preserve">"FOMENTO DE LA RECREACIÓN Y ESPARCIMIENTO DE NIÑOS Y NIÑAS, PARA LA PREVENCIÓN DE LA VIOLENCIA EN EL MUNICIPIO DE SAN MIGUEL", </w:t>
      </w:r>
      <w:r w:rsidRPr="00CD6D30">
        <w:rPr>
          <w:rFonts w:ascii="Times New Roman" w:eastAsia="Arial Unicode MS" w:hAnsi="Times New Roman" w:cs="Times New Roman"/>
          <w:bCs/>
          <w:iCs/>
          <w:color w:val="000000"/>
          <w:sz w:val="28"/>
          <w:szCs w:val="28"/>
        </w:rPr>
        <w:t xml:space="preserve">en el numeral 6 se nombró la Comisión de Evaluación de Ofertas, en el que se nombra al Jefe UACI ING. WILIAM NOE CLAROS VIGIL.- A través de Acuerdo Municipal No. 05 acta No. 44 de fecha 31 de octubre de 2020, el Concejo Municipal acordó aceptar la renuncia voluntaria del ING. WILIAM NOE CLAROS VIGIL Jefe en la Unidad de Adquisiciones y Contrataciones Institucionales (UACI) de esta Alcaldía Municipal, a partir del 01 de diciembre/2020.- La recepción de ofertas se programó para el 04 de diciembre de 2020, en esta fecha que estén disponibles las ofertas para la evaluación, el ING. WILIAM NOE CLAROS VIGIL, ya no laborará para esta Municipalidad.- En Acuerdo Municipal No. 06 acta No. 44 </w:t>
      </w:r>
      <w:r w:rsidRPr="00CD6D30">
        <w:rPr>
          <w:rFonts w:ascii="Times New Roman" w:eastAsia="Arial Unicode MS" w:hAnsi="Times New Roman" w:cs="Times New Roman"/>
          <w:bCs/>
          <w:iCs/>
          <w:color w:val="000000"/>
          <w:sz w:val="28"/>
          <w:szCs w:val="28"/>
        </w:rPr>
        <w:lastRenderedPageBreak/>
        <w:t xml:space="preserve">de fecha 31 de octubre de 2020, el Concejo Municipal acordó nombrar por contrato Jefe en la Unidad de Adquisiciones y Contrataciones Institucionales (UACI) de esta Municipalidad a la Lic. Xenia </w:t>
      </w:r>
      <w:proofErr w:type="spellStart"/>
      <w:r w:rsidRPr="00CD6D30">
        <w:rPr>
          <w:rFonts w:ascii="Times New Roman" w:eastAsia="Arial Unicode MS" w:hAnsi="Times New Roman" w:cs="Times New Roman"/>
          <w:bCs/>
          <w:iCs/>
          <w:color w:val="000000"/>
          <w:sz w:val="28"/>
          <w:szCs w:val="28"/>
        </w:rPr>
        <w:t>Lisett</w:t>
      </w:r>
      <w:proofErr w:type="spellEnd"/>
      <w:r w:rsidRPr="00CD6D30">
        <w:rPr>
          <w:rFonts w:ascii="Times New Roman" w:eastAsia="Arial Unicode MS" w:hAnsi="Times New Roman" w:cs="Times New Roman"/>
          <w:bCs/>
          <w:iCs/>
          <w:color w:val="000000"/>
          <w:sz w:val="28"/>
          <w:szCs w:val="28"/>
        </w:rPr>
        <w:t xml:space="preserve"> Gaitán de Hernández, en periodo de prueba durante tres meses a partir del uno de diciembre de 2020, por lo que será necesario modificar el Acuerdo Municipal ya referenciado </w:t>
      </w:r>
      <w:r w:rsidRPr="00CD6D30">
        <w:rPr>
          <w:rFonts w:ascii="Times New Roman" w:eastAsia="Arial Unicode MS" w:hAnsi="Times New Roman" w:cs="Times New Roman"/>
          <w:iCs/>
          <w:color w:val="000000"/>
          <w:sz w:val="28"/>
          <w:szCs w:val="28"/>
        </w:rPr>
        <w:t>para que en sustitución se nombre a otra persona para que la comisión pueda realizar la respectiva evaluación de ofertas.-</w:t>
      </w:r>
      <w:r w:rsidRPr="00CD6D30">
        <w:rPr>
          <w:rFonts w:ascii="Times New Roman" w:eastAsia="Calibri" w:hAnsi="Times New Roman" w:cs="Times New Roman"/>
          <w:sz w:val="28"/>
          <w:szCs w:val="28"/>
        </w:rPr>
        <w:t xml:space="preserve"> Se tiene </w:t>
      </w:r>
      <w:r w:rsidRPr="00CD6D30">
        <w:rPr>
          <w:rFonts w:ascii="Times New Roman" w:eastAsia="Arial Unicode MS" w:hAnsi="Times New Roman" w:cs="Times New Roman"/>
          <w:bCs/>
          <w:iCs/>
          <w:sz w:val="28"/>
          <w:szCs w:val="28"/>
        </w:rPr>
        <w:t>copia de Acuerdos Municipales antes referenciados</w:t>
      </w:r>
      <w:r w:rsidRPr="00CD6D30">
        <w:rPr>
          <w:rFonts w:ascii="Times New Roman" w:eastAsia="Calibri" w:hAnsi="Times New Roman" w:cs="Times New Roman"/>
          <w:sz w:val="28"/>
          <w:szCs w:val="28"/>
        </w:rPr>
        <w:t>.- Con el aval de los señores Síndico Municipal Lic. José Ebanan Quintanilla Gómez; y Concejal señor Rafael Antonio Argueta</w:t>
      </w:r>
      <w:r w:rsidRPr="00CD6D30">
        <w:rPr>
          <w:rFonts w:ascii="Times New Roman" w:eastAsia="Calibri" w:hAnsi="Times New Roman" w:cs="Times New Roman"/>
          <w:sz w:val="28"/>
          <w:szCs w:val="28"/>
          <w:lang w:val="es-ES"/>
        </w:rPr>
        <w:t>.-</w:t>
      </w:r>
      <w:r w:rsidRPr="00CD6D30">
        <w:rPr>
          <w:rFonts w:ascii="Times New Roman" w:eastAsia="Calibri" w:hAnsi="Times New Roman" w:cs="Times New Roman"/>
          <w:color w:val="000000"/>
          <w:sz w:val="28"/>
          <w:szCs w:val="28"/>
          <w:lang w:val="es-ES" w:eastAsia="es-ES"/>
        </w:rPr>
        <w:t xml:space="preserve">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Times New Roman" w:eastAsia="Times New Roman" w:hAnsi="Times New Roman" w:cs="Times New Roman"/>
          <w:sz w:val="28"/>
          <w:szCs w:val="28"/>
          <w:lang w:val="es-ES" w:eastAsia="es-ES"/>
        </w:rPr>
        <w:t xml:space="preserve"> Por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votos,</w:t>
      </w:r>
      <w:r w:rsidRPr="00CD6D30">
        <w:rPr>
          <w:rFonts w:ascii="Times New Roman" w:eastAsia="Calibri"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Arial Unicode MS" w:hAnsi="Times New Roman" w:cs="Times New Roman"/>
          <w:bCs/>
          <w:iCs/>
          <w:color w:val="000000"/>
          <w:sz w:val="28"/>
          <w:szCs w:val="28"/>
          <w:lang w:val="es-SV"/>
        </w:rPr>
        <w:t xml:space="preserve">Modificar el acuerdo Municipal </w:t>
      </w:r>
      <w:r w:rsidRPr="00CD6D30">
        <w:rPr>
          <w:rFonts w:ascii="Times New Roman" w:eastAsia="Arial Unicode MS" w:hAnsi="Times New Roman" w:cs="Times New Roman"/>
          <w:iCs/>
          <w:color w:val="000000"/>
          <w:sz w:val="28"/>
          <w:szCs w:val="28"/>
          <w:lang w:val="es-SV"/>
        </w:rPr>
        <w:t>No. 08 acta No. 48 de fecha 14 de noviembre de 2020, numeral 6, En el sentido:</w:t>
      </w:r>
    </w:p>
    <w:p w14:paraId="5229CDC3" w14:textId="77777777" w:rsidR="00CD6D30" w:rsidRPr="00CD6D30" w:rsidRDefault="00CD6D30" w:rsidP="00CD6D30">
      <w:pPr>
        <w:spacing w:line="240" w:lineRule="auto"/>
        <w:jc w:val="both"/>
        <w:rPr>
          <w:rFonts w:ascii="Times New Roman" w:eastAsia="Arial Unicode MS" w:hAnsi="Times New Roman" w:cs="Times New Roman"/>
          <w:b/>
          <w:bCs/>
          <w:iCs/>
          <w:color w:val="000000"/>
          <w:sz w:val="28"/>
          <w:szCs w:val="28"/>
          <w:lang w:val="es-SV"/>
        </w:rPr>
      </w:pPr>
      <w:r w:rsidRPr="00CD6D30">
        <w:rPr>
          <w:rFonts w:ascii="Times New Roman" w:eastAsia="Arial Unicode MS" w:hAnsi="Times New Roman" w:cs="Times New Roman"/>
          <w:b/>
          <w:bCs/>
          <w:iCs/>
          <w:color w:val="000000"/>
          <w:sz w:val="28"/>
          <w:szCs w:val="28"/>
          <w:lang w:val="es-SV"/>
        </w:rPr>
        <w:t>Donde Dice:</w:t>
      </w:r>
    </w:p>
    <w:p w14:paraId="28C78B62" w14:textId="77777777" w:rsidR="00CD6D30" w:rsidRPr="00CD6D30" w:rsidRDefault="00CD6D30" w:rsidP="00CD6D30">
      <w:pPr>
        <w:spacing w:line="240" w:lineRule="auto"/>
        <w:jc w:val="both"/>
        <w:rPr>
          <w:rFonts w:ascii="Times New Roman" w:eastAsia="Arial Unicode MS" w:hAnsi="Times New Roman" w:cs="Times New Roman"/>
          <w:iCs/>
          <w:color w:val="000000"/>
          <w:sz w:val="28"/>
          <w:szCs w:val="28"/>
          <w:lang w:val="es-SV"/>
        </w:rPr>
      </w:pPr>
      <w:r w:rsidRPr="00CD6D30">
        <w:rPr>
          <w:rFonts w:ascii="Times New Roman" w:eastAsia="Arial Unicode MS" w:hAnsi="Times New Roman" w:cs="Times New Roman"/>
          <w:iCs/>
          <w:sz w:val="28"/>
          <w:szCs w:val="28"/>
          <w:lang w:val="es-SV"/>
        </w:rPr>
        <w:t>Nombrar la Comisión de Evaluación de Ofertas para la Licitación Pública a los señores</w:t>
      </w:r>
      <w:r w:rsidRPr="00CD6D30">
        <w:rPr>
          <w:rFonts w:ascii="Times New Roman" w:eastAsia="Arial Unicode MS" w:hAnsi="Times New Roman" w:cs="Times New Roman"/>
          <w:iCs/>
          <w:color w:val="000000"/>
          <w:sz w:val="28"/>
          <w:szCs w:val="28"/>
          <w:lang w:val="es-SV"/>
        </w:rPr>
        <w:t xml:space="preserve"> </w:t>
      </w:r>
      <w:r w:rsidRPr="00CD6D30">
        <w:rPr>
          <w:rFonts w:ascii="Times New Roman" w:eastAsia="Arial Unicode MS" w:hAnsi="Times New Roman" w:cs="Times New Roman"/>
          <w:iCs/>
          <w:sz w:val="28"/>
          <w:szCs w:val="28"/>
          <w:lang w:val="es-SV"/>
        </w:rPr>
        <w:t>Ing. Wiliam Noé Claros Vigil</w:t>
      </w:r>
      <w:r w:rsidRPr="00CD6D30">
        <w:rPr>
          <w:rFonts w:ascii="Times New Roman" w:eastAsia="Arial Unicode MS" w:hAnsi="Times New Roman" w:cs="Times New Roman"/>
          <w:iCs/>
          <w:sz w:val="28"/>
          <w:szCs w:val="28"/>
          <w:lang w:val="es-SV"/>
        </w:rPr>
        <w:tab/>
        <w:t xml:space="preserve"> </w:t>
      </w:r>
      <w:proofErr w:type="gramStart"/>
      <w:r w:rsidRPr="00CD6D30">
        <w:rPr>
          <w:rFonts w:ascii="Times New Roman" w:eastAsia="Arial Unicode MS" w:hAnsi="Times New Roman" w:cs="Times New Roman"/>
          <w:iCs/>
          <w:sz w:val="28"/>
          <w:szCs w:val="28"/>
          <w:lang w:val="es-SV"/>
        </w:rPr>
        <w:t>Jefe</w:t>
      </w:r>
      <w:proofErr w:type="gramEnd"/>
      <w:r w:rsidRPr="00CD6D30">
        <w:rPr>
          <w:rFonts w:ascii="Times New Roman" w:eastAsia="Arial Unicode MS" w:hAnsi="Times New Roman" w:cs="Times New Roman"/>
          <w:iCs/>
          <w:sz w:val="28"/>
          <w:szCs w:val="28"/>
          <w:lang w:val="es-SV"/>
        </w:rPr>
        <w:t xml:space="preserve"> UACI</w:t>
      </w:r>
      <w:r w:rsidRPr="00CD6D30">
        <w:rPr>
          <w:rFonts w:ascii="Times New Roman" w:eastAsia="Arial Unicode MS" w:hAnsi="Times New Roman" w:cs="Times New Roman"/>
          <w:iCs/>
          <w:color w:val="000000"/>
          <w:sz w:val="28"/>
          <w:szCs w:val="28"/>
          <w:lang w:val="es-SV"/>
        </w:rPr>
        <w:t xml:space="preserve">, </w:t>
      </w:r>
      <w:r w:rsidRPr="00CD6D30">
        <w:rPr>
          <w:rFonts w:ascii="Times New Roman" w:eastAsia="Arial Unicode MS" w:hAnsi="Times New Roman" w:cs="Times New Roman"/>
          <w:iCs/>
          <w:sz w:val="28"/>
          <w:szCs w:val="28"/>
          <w:lang w:val="es-SV"/>
        </w:rPr>
        <w:t xml:space="preserve">Lic. Sucely Marcela Argueta Molina Analista Financiero, Lic. </w:t>
      </w:r>
      <w:r w:rsidRPr="00CD6D30">
        <w:rPr>
          <w:rFonts w:ascii="Times New Roman" w:eastAsia="Arial Unicode MS" w:hAnsi="Times New Roman" w:cs="Times New Roman"/>
          <w:sz w:val="28"/>
          <w:szCs w:val="28"/>
          <w:lang w:val="es-SV"/>
        </w:rPr>
        <w:t xml:space="preserve">Emma Antonia Gómez Castellón </w:t>
      </w:r>
      <w:r w:rsidRPr="00CD6D30">
        <w:rPr>
          <w:rFonts w:ascii="Times New Roman" w:eastAsia="Arial Unicode MS" w:hAnsi="Times New Roman" w:cs="Times New Roman"/>
          <w:iCs/>
          <w:sz w:val="28"/>
          <w:szCs w:val="28"/>
          <w:lang w:val="es-SV"/>
        </w:rPr>
        <w:t>Asesor Legal</w:t>
      </w:r>
      <w:r w:rsidRPr="00CD6D30">
        <w:rPr>
          <w:rFonts w:ascii="Times New Roman" w:eastAsia="Arial Unicode MS" w:hAnsi="Times New Roman" w:cs="Times New Roman"/>
          <w:iCs/>
          <w:color w:val="000000"/>
          <w:sz w:val="28"/>
          <w:szCs w:val="28"/>
          <w:lang w:val="es-SV"/>
        </w:rPr>
        <w:t xml:space="preserve">; y </w:t>
      </w:r>
      <w:r w:rsidRPr="00CD6D30">
        <w:rPr>
          <w:rFonts w:ascii="Times New Roman" w:eastAsia="Arial Unicode MS" w:hAnsi="Times New Roman" w:cs="Times New Roman"/>
          <w:iCs/>
          <w:sz w:val="28"/>
          <w:szCs w:val="28"/>
          <w:lang w:val="es-SV"/>
        </w:rPr>
        <w:t>Rafael Humberto Blanco Posada solicitante y conocedor de la materia.</w:t>
      </w:r>
    </w:p>
    <w:p w14:paraId="0A3AE467" w14:textId="77777777" w:rsidR="00CD6D30" w:rsidRPr="00CD6D30" w:rsidRDefault="00CD6D30" w:rsidP="00CD6D30">
      <w:pPr>
        <w:spacing w:line="240" w:lineRule="auto"/>
        <w:jc w:val="both"/>
        <w:rPr>
          <w:rFonts w:ascii="Times New Roman" w:eastAsia="Arial Unicode MS" w:hAnsi="Times New Roman" w:cs="Times New Roman"/>
          <w:b/>
          <w:iCs/>
          <w:sz w:val="28"/>
          <w:szCs w:val="28"/>
          <w:lang w:val="es-SV"/>
        </w:rPr>
      </w:pPr>
      <w:r w:rsidRPr="00CD6D30">
        <w:rPr>
          <w:rFonts w:ascii="Times New Roman" w:eastAsia="Arial Unicode MS" w:hAnsi="Times New Roman" w:cs="Times New Roman"/>
          <w:b/>
          <w:iCs/>
          <w:sz w:val="28"/>
          <w:szCs w:val="28"/>
          <w:lang w:val="es-SV"/>
        </w:rPr>
        <w:t>Debe Decir:</w:t>
      </w:r>
    </w:p>
    <w:p w14:paraId="105906EE" w14:textId="77777777" w:rsidR="00CD6D30" w:rsidRPr="00CD6D30" w:rsidRDefault="00CD6D30" w:rsidP="00CD6D30">
      <w:pPr>
        <w:spacing w:after="0" w:line="240" w:lineRule="auto"/>
        <w:jc w:val="both"/>
        <w:rPr>
          <w:rFonts w:ascii="Times New Roman" w:eastAsia="Calibri" w:hAnsi="Times New Roman" w:cs="Times New Roman"/>
          <w:sz w:val="28"/>
          <w:szCs w:val="28"/>
          <w:lang w:val="es-SV"/>
        </w:rPr>
      </w:pPr>
      <w:r w:rsidRPr="00CD6D30">
        <w:rPr>
          <w:rFonts w:ascii="Times New Roman" w:eastAsia="Arial Unicode MS" w:hAnsi="Times New Roman" w:cs="Times New Roman"/>
          <w:iCs/>
          <w:sz w:val="28"/>
          <w:szCs w:val="28"/>
          <w:lang w:val="es-SV"/>
        </w:rPr>
        <w:t xml:space="preserve">Nombrar la Comisión de Evaluación de Ofertas para la Licitación Pública </w:t>
      </w:r>
      <w:r w:rsidRPr="00CD6D30">
        <w:rPr>
          <w:rFonts w:ascii="Times New Roman" w:eastAsia="Arial Unicode MS" w:hAnsi="Times New Roman" w:cs="Times New Roman"/>
          <w:iCs/>
          <w:color w:val="000000"/>
          <w:sz w:val="28"/>
          <w:szCs w:val="28"/>
          <w:lang w:val="es-SV"/>
        </w:rPr>
        <w:t xml:space="preserve">15/2020AMSM </w:t>
      </w:r>
      <w:r w:rsidRPr="00CD6D30">
        <w:rPr>
          <w:rFonts w:ascii="Times New Roman" w:eastAsia="Arial Unicode MS" w:hAnsi="Times New Roman" w:cs="Times New Roman"/>
          <w:color w:val="000000"/>
          <w:sz w:val="28"/>
          <w:szCs w:val="28"/>
          <w:lang w:val="es-SV"/>
        </w:rPr>
        <w:t xml:space="preserve">"ADQUISICIÓN DE JUGUETES PARA NIÑOS Y NIÑAS DEL MUNICIPIO DE SAN MIGUEL”, EN EL MARCO DE LA EJECUCIÓN DEL PROYECTO: </w:t>
      </w:r>
      <w:r w:rsidRPr="00CD6D30">
        <w:rPr>
          <w:rFonts w:ascii="Times New Roman" w:eastAsia="Arial Unicode MS" w:hAnsi="Times New Roman" w:cs="Times New Roman"/>
          <w:iCs/>
          <w:color w:val="000000"/>
          <w:sz w:val="28"/>
          <w:szCs w:val="28"/>
          <w:lang w:val="es-SV"/>
        </w:rPr>
        <w:t xml:space="preserve">"FOMENTO DE LA RECREACIÓN Y ESPARCIMIENTO DE NIÑOS Y NIÑAS, PARA LA PREVENCIÓN DE LA VIOLENCIA EN EL MUNICIPIO DE SAN MIGUEL" a los señores </w:t>
      </w:r>
      <w:r w:rsidRPr="00CD6D30">
        <w:rPr>
          <w:rFonts w:ascii="Times New Roman" w:eastAsia="Arial Unicode MS" w:hAnsi="Times New Roman" w:cs="Times New Roman"/>
          <w:iCs/>
          <w:sz w:val="28"/>
          <w:szCs w:val="28"/>
          <w:lang w:val="es-SV"/>
        </w:rPr>
        <w:t xml:space="preserve">Lic. Xenia </w:t>
      </w:r>
      <w:proofErr w:type="spellStart"/>
      <w:r w:rsidRPr="00CD6D30">
        <w:rPr>
          <w:rFonts w:ascii="Times New Roman" w:eastAsia="Arial Unicode MS" w:hAnsi="Times New Roman" w:cs="Times New Roman"/>
          <w:iCs/>
          <w:sz w:val="28"/>
          <w:szCs w:val="28"/>
          <w:lang w:val="es-SV"/>
        </w:rPr>
        <w:t>Lisett</w:t>
      </w:r>
      <w:proofErr w:type="spellEnd"/>
      <w:r w:rsidRPr="00CD6D30">
        <w:rPr>
          <w:rFonts w:ascii="Times New Roman" w:eastAsia="Arial Unicode MS" w:hAnsi="Times New Roman" w:cs="Times New Roman"/>
          <w:iCs/>
          <w:sz w:val="28"/>
          <w:szCs w:val="28"/>
          <w:lang w:val="es-SV"/>
        </w:rPr>
        <w:t xml:space="preserve"> Gaitán de Hernández Jefe UACI</w:t>
      </w:r>
      <w:r w:rsidRPr="00CD6D30">
        <w:rPr>
          <w:rFonts w:ascii="Times New Roman" w:eastAsia="Arial Unicode MS" w:hAnsi="Times New Roman" w:cs="Times New Roman"/>
          <w:iCs/>
          <w:color w:val="000000"/>
          <w:sz w:val="28"/>
          <w:szCs w:val="28"/>
          <w:lang w:val="es-SV"/>
        </w:rPr>
        <w:t xml:space="preserve">, </w:t>
      </w:r>
      <w:r w:rsidRPr="00CD6D30">
        <w:rPr>
          <w:rFonts w:ascii="Times New Roman" w:eastAsia="Arial Unicode MS" w:hAnsi="Times New Roman" w:cs="Times New Roman"/>
          <w:iCs/>
          <w:sz w:val="28"/>
          <w:szCs w:val="28"/>
          <w:lang w:val="es-SV"/>
        </w:rPr>
        <w:t xml:space="preserve">Licda. Sucely Marcela Argueta Molina Analista Financiero, Licda. </w:t>
      </w:r>
      <w:r w:rsidRPr="00CD6D30">
        <w:rPr>
          <w:rFonts w:ascii="Times New Roman" w:eastAsia="Arial Unicode MS" w:hAnsi="Times New Roman" w:cs="Times New Roman"/>
          <w:sz w:val="28"/>
          <w:szCs w:val="28"/>
          <w:lang w:val="es-SV"/>
        </w:rPr>
        <w:t xml:space="preserve">Emma Antonia Gómez Castellón </w:t>
      </w:r>
      <w:r w:rsidRPr="00CD6D30">
        <w:rPr>
          <w:rFonts w:ascii="Times New Roman" w:eastAsia="Arial Unicode MS" w:hAnsi="Times New Roman" w:cs="Times New Roman"/>
          <w:iCs/>
          <w:sz w:val="28"/>
          <w:szCs w:val="28"/>
          <w:lang w:val="es-SV"/>
        </w:rPr>
        <w:t>Asesor Legal</w:t>
      </w:r>
      <w:r w:rsidRPr="00CD6D30">
        <w:rPr>
          <w:rFonts w:ascii="Times New Roman" w:eastAsia="Arial Unicode MS" w:hAnsi="Times New Roman" w:cs="Times New Roman"/>
          <w:iCs/>
          <w:color w:val="000000"/>
          <w:sz w:val="28"/>
          <w:szCs w:val="28"/>
          <w:lang w:val="es-SV"/>
        </w:rPr>
        <w:t>; y S</w:t>
      </w:r>
      <w:r w:rsidRPr="00CD6D30">
        <w:rPr>
          <w:rFonts w:ascii="Times New Roman" w:eastAsia="Arial Unicode MS" w:hAnsi="Times New Roman" w:cs="Times New Roman"/>
          <w:iCs/>
          <w:sz w:val="28"/>
          <w:szCs w:val="28"/>
          <w:lang w:val="es-SV"/>
        </w:rPr>
        <w:t>r. Rafael Humberto Blanco Posada solicitante y conocedor de la materia.- Acuerdo Municipal que en todo lo demás no cambia</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b/>
          <w:bCs/>
          <w:sz w:val="28"/>
          <w:szCs w:val="28"/>
          <w:lang w:val="es-ES" w:eastAsia="es-ES"/>
        </w:rPr>
        <w:t xml:space="preserve"> CERTIFÍQUESE Y NOTIFIQUESE.- ACUERDO NUMERO DIECISIETE.-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20</w:t>
      </w:r>
      <w:r w:rsidRPr="00CD6D30">
        <w:rPr>
          <w:rFonts w:ascii="Times New Roman" w:eastAsia="Calibri" w:hAnsi="Times New Roman" w:cs="Times New Roman"/>
          <w:sz w:val="28"/>
          <w:szCs w:val="28"/>
        </w:rPr>
        <w:t xml:space="preserve"> de la agenda de esta sesión: Nota de fecha 19/11/2020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Calibri" w:hAnsi="Times New Roman" w:cs="Times New Roman"/>
          <w:sz w:val="28"/>
          <w:szCs w:val="28"/>
        </w:rPr>
        <w:t>recibida en la Secretaría Municipal el 24/11/2020</w:t>
      </w:r>
      <w:r w:rsidRPr="00CD6D30">
        <w:rPr>
          <w:rFonts w:ascii="Times New Roman" w:eastAsia="Calibri" w:hAnsi="Times New Roman" w:cs="Times New Roman"/>
          <w:color w:val="000000"/>
          <w:sz w:val="28"/>
          <w:szCs w:val="28"/>
        </w:rPr>
        <w:t xml:space="preserve">: </w:t>
      </w:r>
      <w:r w:rsidRPr="00CD6D30">
        <w:rPr>
          <w:rFonts w:ascii="Times New Roman" w:eastAsia="Calibri" w:hAnsi="Times New Roman" w:cs="Times New Roman"/>
          <w:sz w:val="28"/>
          <w:szCs w:val="28"/>
        </w:rPr>
        <w:t>Vista la solicitud suscrita por Lic. Carlos Rene Luna Salazar; se requiere la autorización para la COMPRA DE 100 CHALECOS PARA USO DEL PERSONAL DEL DEPARTAMENTO ASEO</w:t>
      </w:r>
      <w:bookmarkStart w:id="3" w:name="_Hlk56606710"/>
      <w:r w:rsidRPr="00CD6D30">
        <w:rPr>
          <w:rFonts w:ascii="Times New Roman" w:eastAsia="Calibri" w:hAnsi="Times New Roman" w:cs="Times New Roman"/>
          <w:sz w:val="28"/>
          <w:szCs w:val="28"/>
        </w:rPr>
        <w:t xml:space="preserve">, ORNATO, MANTENIMIENTO CALLES Y CAMINOS Y </w:t>
      </w:r>
      <w:r w:rsidRPr="00CD6D30">
        <w:rPr>
          <w:rFonts w:ascii="Times New Roman" w:eastAsia="Calibri" w:hAnsi="Times New Roman" w:cs="Times New Roman"/>
          <w:sz w:val="28"/>
          <w:szCs w:val="28"/>
        </w:rPr>
        <w:lastRenderedPageBreak/>
        <w:t xml:space="preserve">DEPARTAMENTO PARQUES Y </w:t>
      </w:r>
      <w:bookmarkEnd w:id="3"/>
      <w:r w:rsidRPr="00CD6D30">
        <w:rPr>
          <w:rFonts w:ascii="Times New Roman" w:eastAsia="Calibri" w:hAnsi="Times New Roman" w:cs="Times New Roman"/>
          <w:sz w:val="28"/>
          <w:szCs w:val="28"/>
        </w:rPr>
        <w:t xml:space="preserve">JARDINES; que participan en labores de aseo de calles, avenidas y parques.- Se tiene </w:t>
      </w:r>
      <w:r w:rsidRPr="00CD6D30">
        <w:rPr>
          <w:rFonts w:ascii="Times New Roman" w:eastAsia="Calibri" w:hAnsi="Times New Roman" w:cs="Times New Roman"/>
          <w:color w:val="000000"/>
          <w:sz w:val="28"/>
          <w:szCs w:val="28"/>
        </w:rPr>
        <w:t>certificación de asignación presupuestaria; y solicitud Requerimiento de Obra, Bien o Servicio</w:t>
      </w:r>
      <w:r w:rsidRPr="00CD6D30">
        <w:rPr>
          <w:rFonts w:ascii="Times New Roman" w:eastAsia="Calibri" w:hAnsi="Times New Roman" w:cs="Times New Roman"/>
          <w:sz w:val="28"/>
          <w:szCs w:val="28"/>
        </w:rPr>
        <w:t>.- Con el aval de los señores Síndico Municipal Lic. José Ebanan Quintanilla Gómez; y Concejal señor Rafael Antonio Argueta</w:t>
      </w:r>
      <w:r w:rsidRPr="00CD6D30">
        <w:rPr>
          <w:rFonts w:ascii="Times New Roman" w:eastAsia="Calibri" w:hAnsi="Times New Roman" w:cs="Times New Roman"/>
          <w:sz w:val="28"/>
          <w:szCs w:val="28"/>
          <w:lang w:val="es-ES"/>
        </w:rPr>
        <w:t>.-</w:t>
      </w:r>
      <w:r w:rsidRPr="00CD6D30">
        <w:rPr>
          <w:rFonts w:ascii="Times New Roman" w:eastAsia="Calibri" w:hAnsi="Times New Roman" w:cs="Times New Roman"/>
          <w:color w:val="000000"/>
          <w:sz w:val="28"/>
          <w:szCs w:val="28"/>
          <w:lang w:val="es-ES" w:eastAsia="es-ES"/>
        </w:rPr>
        <w:t xml:space="preserve">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Times New Roman" w:eastAsia="Calibri" w:hAnsi="Times New Roman" w:cs="Times New Roman"/>
          <w:sz w:val="28"/>
          <w:szCs w:val="28"/>
        </w:rPr>
        <w:t xml:space="preserve"> Por </w:t>
      </w:r>
      <w:r w:rsidRPr="00CD6D30">
        <w:rPr>
          <w:rFonts w:ascii="Times New Roman" w:eastAsia="Calibri" w:hAnsi="Times New Roman" w:cs="Times New Roman"/>
          <w:b/>
          <w:bCs/>
          <w:sz w:val="28"/>
          <w:szCs w:val="28"/>
        </w:rPr>
        <w:t>diez</w:t>
      </w:r>
      <w:r w:rsidRPr="00CD6D30">
        <w:rPr>
          <w:rFonts w:ascii="Times New Roman" w:eastAsia="Calibri" w:hAnsi="Times New Roman" w:cs="Times New Roman"/>
          <w:sz w:val="28"/>
          <w:szCs w:val="28"/>
        </w:rPr>
        <w:t xml:space="preserve"> votos,</w:t>
      </w:r>
      <w:r w:rsidRPr="00CD6D30">
        <w:rPr>
          <w:rFonts w:ascii="Times New Roman" w:eastAsia="Calibri"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rPr>
        <w:t>1°)</w:t>
      </w:r>
      <w:r w:rsidRPr="00CD6D30">
        <w:rPr>
          <w:rFonts w:ascii="Times New Roman" w:eastAsia="Calibri" w:hAnsi="Times New Roman" w:cs="Times New Roman"/>
          <w:sz w:val="28"/>
          <w:szCs w:val="28"/>
        </w:rPr>
        <w:t xml:space="preserve"> Autorizar ejecutar el proceso por Libre Gestión: LG-96-2020-AMS “COMPRA DE 100 CHALECOS PARA USO DEL PERSONAL DEL DEPARTAMENTO ASEO, ORNATO, MANTENIMIENTO CALLES Y CAMINOS Y DEPARTAMENTO PARQUES Y JARDINES”.- </w:t>
      </w:r>
      <w:r w:rsidRPr="00CD6D30">
        <w:rPr>
          <w:rFonts w:ascii="Times New Roman" w:eastAsia="Calibri" w:hAnsi="Times New Roman" w:cs="Times New Roman"/>
          <w:b/>
          <w:bCs/>
          <w:color w:val="000000"/>
          <w:sz w:val="28"/>
          <w:szCs w:val="28"/>
        </w:rPr>
        <w:t xml:space="preserve">2°) </w:t>
      </w:r>
      <w:r w:rsidRPr="00CD6D30">
        <w:rPr>
          <w:rFonts w:ascii="Times New Roman" w:eastAsia="Calibri" w:hAnsi="Times New Roman" w:cs="Times New Roman"/>
          <w:color w:val="000000"/>
          <w:sz w:val="28"/>
          <w:szCs w:val="28"/>
        </w:rPr>
        <w:t xml:space="preserve">Autorizar a la UACI de esta Municipalidad, realice los procesos respectivos de adquisición por libre gestión.- </w:t>
      </w:r>
      <w:r w:rsidRPr="00CD6D30">
        <w:rPr>
          <w:rFonts w:ascii="Times New Roman" w:eastAsia="Calibri" w:hAnsi="Times New Roman" w:cs="Times New Roman"/>
          <w:b/>
          <w:bCs/>
          <w:color w:val="000000"/>
          <w:sz w:val="28"/>
          <w:szCs w:val="28"/>
        </w:rPr>
        <w:t>3°)</w:t>
      </w:r>
      <w:r w:rsidRPr="00CD6D30">
        <w:rPr>
          <w:rFonts w:ascii="Times New Roman" w:eastAsia="Calibri" w:hAnsi="Times New Roman" w:cs="Times New Roman"/>
          <w:color w:val="000000"/>
          <w:sz w:val="28"/>
          <w:szCs w:val="28"/>
        </w:rPr>
        <w:t xml:space="preserve"> Autorizar de fondos propios la erogación hasta por un techo máximo de </w:t>
      </w:r>
      <w:r w:rsidRPr="00CD6D30">
        <w:rPr>
          <w:rFonts w:ascii="Times New Roman" w:eastAsia="Calibri" w:hAnsi="Times New Roman" w:cs="Times New Roman"/>
          <w:b/>
          <w:bCs/>
          <w:color w:val="000000"/>
          <w:sz w:val="28"/>
          <w:szCs w:val="28"/>
        </w:rPr>
        <w:t>$1,500.00</w:t>
      </w:r>
      <w:r w:rsidRPr="00CD6D30">
        <w:rPr>
          <w:rFonts w:ascii="Times New Roman" w:eastAsia="Calibri" w:hAnsi="Times New Roman" w:cs="Times New Roman"/>
          <w:color w:val="000000"/>
          <w:sz w:val="28"/>
          <w:szCs w:val="28"/>
        </w:rPr>
        <w:t xml:space="preserve"> con aplicación a la cifra presupuestaria </w:t>
      </w:r>
      <w:r w:rsidRPr="00CD6D30">
        <w:rPr>
          <w:rFonts w:ascii="Times New Roman" w:eastAsia="Calibri" w:hAnsi="Times New Roman" w:cs="Times New Roman"/>
          <w:b/>
          <w:bCs/>
          <w:color w:val="000000"/>
          <w:sz w:val="28"/>
          <w:szCs w:val="28"/>
        </w:rPr>
        <w:t>54104</w:t>
      </w:r>
      <w:r w:rsidRPr="00CD6D30">
        <w:rPr>
          <w:rFonts w:ascii="Times New Roman" w:eastAsia="Calibri" w:hAnsi="Times New Roman" w:cs="Times New Roman"/>
          <w:color w:val="000000"/>
          <w:sz w:val="28"/>
          <w:szCs w:val="28"/>
        </w:rPr>
        <w:t xml:space="preserve"> PRODUCTOS TEXTILES Y VESTUARIOS, para pagar las obligaciones dentro del proceso </w:t>
      </w:r>
      <w:r w:rsidRPr="00CD6D30">
        <w:rPr>
          <w:rFonts w:ascii="Times New Roman" w:eastAsia="Calibri" w:hAnsi="Times New Roman" w:cs="Times New Roman"/>
          <w:sz w:val="28"/>
          <w:szCs w:val="28"/>
        </w:rPr>
        <w:t>por Libre Gestión: LG-96-2020-AMS “COMPRA DE 100 CHALECOS PARA USO DEL PERSONAL DEL DEPARTAMENTO ASEO, ORNATO, MANTENIMIENTO CALLES Y CAMINOS Y DEPARTAMENTO PARQUES Y JARDINES”</w:t>
      </w:r>
      <w:r w:rsidRPr="00CD6D30">
        <w:rPr>
          <w:rFonts w:ascii="Times New Roman" w:eastAsia="Calibri" w:hAnsi="Times New Roman" w:cs="Times New Roman"/>
          <w:color w:val="000000"/>
          <w:sz w:val="28"/>
          <w:szCs w:val="28"/>
        </w:rPr>
        <w:t>.</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b/>
          <w:bCs/>
          <w:color w:val="000000"/>
          <w:sz w:val="28"/>
          <w:szCs w:val="28"/>
        </w:rPr>
        <w:t>4°)</w:t>
      </w:r>
      <w:r w:rsidRPr="00CD6D30">
        <w:rPr>
          <w:rFonts w:ascii="Times New Roman" w:eastAsia="Calibri" w:hAnsi="Times New Roman" w:cs="Times New Roman"/>
          <w:color w:val="000000"/>
          <w:sz w:val="28"/>
          <w:szCs w:val="28"/>
        </w:rPr>
        <w:t xml:space="preserve"> Designar a la Lic. Patricia Lissette Villafuerte Reyes Asistente de la Gerencia General de esta Municipalidad, adjudique las adquisiciones dentro del proceso, según el Art. 18 de la LACAP.</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b/>
          <w:bCs/>
          <w:color w:val="000000"/>
          <w:sz w:val="28"/>
          <w:szCs w:val="28"/>
        </w:rPr>
        <w:t>5°)</w:t>
      </w:r>
      <w:r w:rsidRPr="00CD6D30">
        <w:rPr>
          <w:rFonts w:ascii="Times New Roman" w:eastAsia="Calibri" w:hAnsi="Times New Roman" w:cs="Times New Roman"/>
          <w:color w:val="000000"/>
          <w:sz w:val="28"/>
          <w:szCs w:val="28"/>
        </w:rPr>
        <w:t xml:space="preserve"> Nombrar Administrador de las órdenes de compra </w:t>
      </w:r>
      <w:r w:rsidRPr="00CD6D30">
        <w:rPr>
          <w:rFonts w:ascii="Times New Roman" w:eastAsia="Calibri" w:hAnsi="Times New Roman" w:cs="Times New Roman"/>
          <w:sz w:val="28"/>
          <w:szCs w:val="28"/>
        </w:rPr>
        <w:t xml:space="preserve">a la </w:t>
      </w:r>
      <w:r w:rsidRPr="00CD6D30">
        <w:rPr>
          <w:rFonts w:ascii="Times New Roman" w:eastAsia="Calibri" w:hAnsi="Times New Roman" w:cs="Times New Roman"/>
          <w:color w:val="000000"/>
          <w:sz w:val="28"/>
          <w:szCs w:val="28"/>
        </w:rPr>
        <w:t>LIC. MELIDA CONCEPCION ARANIVA RIVERA Jefe Unidad de Comunicaciones y Prensa de esta Municipalidad</w:t>
      </w:r>
      <w:r w:rsidRPr="00CD6D30">
        <w:rPr>
          <w:rFonts w:ascii="Times New Roman" w:eastAsia="Calibri" w:hAnsi="Times New Roman" w:cs="Times New Roman"/>
          <w:b/>
          <w:bCs/>
          <w:sz w:val="28"/>
          <w:szCs w:val="28"/>
          <w:lang w:val="es-ES" w:eastAsia="es-ES"/>
        </w:rPr>
        <w:t>.- CERTIFÍQUESE Y NOTIFIQUESE.- ACUERDO NUMERO DIECIOCHO.-</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21</w:t>
      </w:r>
      <w:r w:rsidRPr="00CD6D30">
        <w:rPr>
          <w:rFonts w:ascii="Times New Roman" w:eastAsia="Calibri" w:hAnsi="Times New Roman" w:cs="Times New Roman"/>
          <w:sz w:val="28"/>
          <w:szCs w:val="28"/>
        </w:rPr>
        <w:t xml:space="preserve"> de la agenda de esta sesión: Nota de fecha 19/11/2020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Calibri" w:hAnsi="Times New Roman" w:cs="Times New Roman"/>
          <w:sz w:val="28"/>
          <w:szCs w:val="28"/>
        </w:rPr>
        <w:t>recibida en la Secretaría Municipal el 24/11/2020</w:t>
      </w:r>
      <w:r w:rsidRPr="00CD6D30">
        <w:rPr>
          <w:rFonts w:ascii="Times New Roman" w:eastAsia="Calibri" w:hAnsi="Times New Roman" w:cs="Times New Roman"/>
          <w:color w:val="000000"/>
          <w:sz w:val="28"/>
          <w:szCs w:val="28"/>
        </w:rPr>
        <w:t xml:space="preserve">: </w:t>
      </w:r>
      <w:r w:rsidRPr="00CD6D30">
        <w:rPr>
          <w:rFonts w:ascii="Times New Roman" w:eastAsia="Calibri" w:hAnsi="Times New Roman" w:cs="Times New Roman"/>
          <w:sz w:val="28"/>
          <w:szCs w:val="28"/>
        </w:rPr>
        <w:t xml:space="preserve">Vista la solicitud suscrita por el Gerente General Lic. Carlos Rene Luna Salazar; se requiere la autorización para el MANTENIMIENTO PREVENTIVO DE AIRES ACONDICIONADOS QUE ESTAN ASIGNADOS A LAS DIFERENTES DEPENDENCIAS DE ESTA MUNICIPALIDAD EN EL MES DE DICIEMBRE DE 2020.- Se tiene </w:t>
      </w:r>
      <w:r w:rsidRPr="00CD6D30">
        <w:rPr>
          <w:rFonts w:ascii="Times New Roman" w:eastAsia="Calibri" w:hAnsi="Times New Roman" w:cs="Times New Roman"/>
          <w:color w:val="000000"/>
          <w:sz w:val="28"/>
          <w:szCs w:val="28"/>
        </w:rPr>
        <w:t>certificación de asignación presupuestaria; y solicitud Requerimiento de Obra, Bien o Servicio</w:t>
      </w:r>
      <w:r w:rsidRPr="00CD6D30">
        <w:rPr>
          <w:rFonts w:ascii="Times New Roman" w:eastAsia="Calibri" w:hAnsi="Times New Roman" w:cs="Times New Roman"/>
          <w:sz w:val="28"/>
          <w:szCs w:val="28"/>
        </w:rPr>
        <w:t>.- 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Calibri" w:eastAsia="Calibri" w:hAnsi="Calibri" w:cs="Times New Roman"/>
          <w:sz w:val="28"/>
          <w:szCs w:val="28"/>
        </w:rPr>
        <w:t xml:space="preserve"> </w:t>
      </w:r>
      <w:r w:rsidRPr="00CD6D30">
        <w:rPr>
          <w:rFonts w:ascii="Times New Roman" w:eastAsia="Calibri" w:hAnsi="Times New Roman" w:cs="Times New Roman"/>
          <w:sz w:val="28"/>
          <w:szCs w:val="28"/>
        </w:rPr>
        <w:t xml:space="preserve">Por </w:t>
      </w:r>
      <w:r w:rsidRPr="00CD6D30">
        <w:rPr>
          <w:rFonts w:ascii="Times New Roman" w:eastAsia="Calibri" w:hAnsi="Times New Roman" w:cs="Times New Roman"/>
          <w:b/>
          <w:bCs/>
          <w:sz w:val="28"/>
          <w:szCs w:val="28"/>
        </w:rPr>
        <w:t>diez</w:t>
      </w:r>
      <w:r w:rsidRPr="00CD6D30">
        <w:rPr>
          <w:rFonts w:ascii="Times New Roman" w:eastAsia="Calibri" w:hAnsi="Times New Roman" w:cs="Times New Roman"/>
          <w:sz w:val="28"/>
          <w:szCs w:val="28"/>
        </w:rPr>
        <w:t xml:space="preserve"> votos,</w:t>
      </w:r>
      <w:r w:rsidRPr="00CD6D30">
        <w:rPr>
          <w:rFonts w:ascii="Times New Roman" w:eastAsia="Calibri"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lang w:val="es-SV"/>
        </w:rPr>
        <w:lastRenderedPageBreak/>
        <w:t>1)</w:t>
      </w:r>
      <w:r w:rsidRPr="00CD6D30">
        <w:rPr>
          <w:rFonts w:ascii="Times New Roman" w:eastAsia="Calibri" w:hAnsi="Times New Roman" w:cs="Times New Roman"/>
          <w:sz w:val="28"/>
          <w:szCs w:val="28"/>
          <w:lang w:val="es-SV"/>
        </w:rPr>
        <w:t xml:space="preserve"> Autorizar ejecutar el proceso por Libre Gestión: LG-95-2020-AMSM “MANTENIMIENTO PREVENTIVO DE AIRES ACONDICIONADOS QUE ESTAN ASIGNADOS A LAS DIFERENTES DEPENDENCIAS DE ESTA MUNICIPALIDAD EN EL MES DE DICIEMBRE DE 2020”, que se detalla:</w:t>
      </w:r>
    </w:p>
    <w:tbl>
      <w:tblPr>
        <w:tblStyle w:val="Tablaconcuadrcula191"/>
        <w:tblW w:w="9106" w:type="dxa"/>
        <w:jc w:val="center"/>
        <w:tblLook w:val="04A0" w:firstRow="1" w:lastRow="0" w:firstColumn="1" w:lastColumn="0" w:noHBand="0" w:noVBand="1"/>
      </w:tblPr>
      <w:tblGrid>
        <w:gridCol w:w="1145"/>
        <w:gridCol w:w="1226"/>
        <w:gridCol w:w="1307"/>
        <w:gridCol w:w="3069"/>
        <w:gridCol w:w="2359"/>
      </w:tblGrid>
      <w:tr w:rsidR="00CD6D30" w:rsidRPr="00CD6D30" w14:paraId="316ED5AA" w14:textId="77777777" w:rsidTr="00D92E0A">
        <w:trPr>
          <w:trHeight w:val="593"/>
          <w:jc w:val="center"/>
        </w:trPr>
        <w:tc>
          <w:tcPr>
            <w:tcW w:w="1145" w:type="dxa"/>
            <w:tcBorders>
              <w:top w:val="single" w:sz="4" w:space="0" w:color="auto"/>
              <w:left w:val="single" w:sz="4" w:space="0" w:color="auto"/>
              <w:bottom w:val="single" w:sz="4" w:space="0" w:color="auto"/>
              <w:right w:val="single" w:sz="4" w:space="0" w:color="auto"/>
            </w:tcBorders>
            <w:hideMark/>
          </w:tcPr>
          <w:p w14:paraId="426BA530" w14:textId="77777777" w:rsidR="00CD6D30" w:rsidRPr="00CD6D30" w:rsidRDefault="00CD6D30" w:rsidP="00CD6D30">
            <w:pPr>
              <w:spacing w:after="200"/>
              <w:contextualSpacing/>
              <w:jc w:val="center"/>
            </w:pPr>
            <w:r w:rsidRPr="00CD6D30">
              <w:t>ITEM</w:t>
            </w:r>
          </w:p>
        </w:tc>
        <w:tc>
          <w:tcPr>
            <w:tcW w:w="1226" w:type="dxa"/>
            <w:tcBorders>
              <w:top w:val="single" w:sz="4" w:space="0" w:color="auto"/>
              <w:left w:val="single" w:sz="4" w:space="0" w:color="auto"/>
              <w:bottom w:val="single" w:sz="4" w:space="0" w:color="auto"/>
              <w:right w:val="single" w:sz="4" w:space="0" w:color="auto"/>
            </w:tcBorders>
            <w:hideMark/>
          </w:tcPr>
          <w:p w14:paraId="36ACFC47" w14:textId="77777777" w:rsidR="00CD6D30" w:rsidRPr="00CD6D30" w:rsidRDefault="00CD6D30" w:rsidP="00CD6D30">
            <w:pPr>
              <w:spacing w:after="200"/>
              <w:contextualSpacing/>
              <w:jc w:val="center"/>
            </w:pPr>
            <w:r w:rsidRPr="00CD6D30">
              <w:t>CANTIDAD</w:t>
            </w:r>
          </w:p>
        </w:tc>
        <w:tc>
          <w:tcPr>
            <w:tcW w:w="1307" w:type="dxa"/>
            <w:tcBorders>
              <w:top w:val="single" w:sz="4" w:space="0" w:color="auto"/>
              <w:left w:val="single" w:sz="4" w:space="0" w:color="auto"/>
              <w:bottom w:val="single" w:sz="4" w:space="0" w:color="auto"/>
              <w:right w:val="single" w:sz="4" w:space="0" w:color="auto"/>
            </w:tcBorders>
            <w:hideMark/>
          </w:tcPr>
          <w:p w14:paraId="25570177" w14:textId="77777777" w:rsidR="00CD6D30" w:rsidRPr="00CD6D30" w:rsidRDefault="00CD6D30" w:rsidP="00CD6D30">
            <w:pPr>
              <w:spacing w:after="200"/>
              <w:contextualSpacing/>
              <w:jc w:val="center"/>
            </w:pPr>
            <w:r w:rsidRPr="00CD6D30">
              <w:t>UNIDAD DE MEDIDA</w:t>
            </w:r>
          </w:p>
        </w:tc>
        <w:tc>
          <w:tcPr>
            <w:tcW w:w="3069" w:type="dxa"/>
            <w:tcBorders>
              <w:top w:val="single" w:sz="4" w:space="0" w:color="auto"/>
              <w:left w:val="single" w:sz="4" w:space="0" w:color="auto"/>
              <w:bottom w:val="single" w:sz="4" w:space="0" w:color="auto"/>
              <w:right w:val="single" w:sz="4" w:space="0" w:color="auto"/>
            </w:tcBorders>
            <w:hideMark/>
          </w:tcPr>
          <w:p w14:paraId="15E00B9F" w14:textId="77777777" w:rsidR="00CD6D30" w:rsidRPr="00CD6D30" w:rsidRDefault="00CD6D30" w:rsidP="00CD6D30">
            <w:pPr>
              <w:spacing w:after="200"/>
              <w:contextualSpacing/>
              <w:jc w:val="center"/>
            </w:pPr>
            <w:r w:rsidRPr="00CD6D30">
              <w:t xml:space="preserve">DESCRIPPCION </w:t>
            </w:r>
          </w:p>
        </w:tc>
        <w:tc>
          <w:tcPr>
            <w:tcW w:w="2359" w:type="dxa"/>
            <w:tcBorders>
              <w:top w:val="single" w:sz="4" w:space="0" w:color="auto"/>
              <w:left w:val="single" w:sz="4" w:space="0" w:color="auto"/>
              <w:bottom w:val="single" w:sz="4" w:space="0" w:color="auto"/>
              <w:right w:val="single" w:sz="4" w:space="0" w:color="auto"/>
            </w:tcBorders>
            <w:hideMark/>
          </w:tcPr>
          <w:p w14:paraId="4F2AA0FC" w14:textId="77777777" w:rsidR="00CD6D30" w:rsidRPr="00CD6D30" w:rsidRDefault="00CD6D30" w:rsidP="00CD6D30">
            <w:pPr>
              <w:spacing w:after="200"/>
              <w:contextualSpacing/>
              <w:jc w:val="center"/>
            </w:pPr>
            <w:r w:rsidRPr="00CD6D30">
              <w:t>ESPECIFICACIONES</w:t>
            </w:r>
          </w:p>
        </w:tc>
      </w:tr>
      <w:tr w:rsidR="00CD6D30" w:rsidRPr="00CD6D30" w14:paraId="083628F6" w14:textId="77777777" w:rsidTr="00D92E0A">
        <w:trPr>
          <w:trHeight w:val="346"/>
          <w:jc w:val="center"/>
        </w:trPr>
        <w:tc>
          <w:tcPr>
            <w:tcW w:w="1145" w:type="dxa"/>
            <w:tcBorders>
              <w:top w:val="single" w:sz="4" w:space="0" w:color="auto"/>
              <w:left w:val="single" w:sz="4" w:space="0" w:color="auto"/>
              <w:bottom w:val="single" w:sz="4" w:space="0" w:color="auto"/>
              <w:right w:val="single" w:sz="4" w:space="0" w:color="auto"/>
            </w:tcBorders>
            <w:hideMark/>
          </w:tcPr>
          <w:p w14:paraId="0407A6BD" w14:textId="77777777" w:rsidR="00CD6D30" w:rsidRPr="00CD6D30" w:rsidRDefault="00CD6D30" w:rsidP="00CD6D30">
            <w:pPr>
              <w:spacing w:after="200"/>
              <w:contextualSpacing/>
              <w:jc w:val="center"/>
            </w:pPr>
            <w:r w:rsidRPr="00CD6D30">
              <w:t>1</w:t>
            </w:r>
          </w:p>
        </w:tc>
        <w:tc>
          <w:tcPr>
            <w:tcW w:w="1226" w:type="dxa"/>
            <w:tcBorders>
              <w:top w:val="single" w:sz="4" w:space="0" w:color="auto"/>
              <w:left w:val="single" w:sz="4" w:space="0" w:color="auto"/>
              <w:bottom w:val="single" w:sz="4" w:space="0" w:color="auto"/>
              <w:right w:val="single" w:sz="4" w:space="0" w:color="auto"/>
            </w:tcBorders>
            <w:hideMark/>
          </w:tcPr>
          <w:p w14:paraId="34945B2E" w14:textId="77777777" w:rsidR="00CD6D30" w:rsidRPr="00CD6D30" w:rsidRDefault="00CD6D30" w:rsidP="00CD6D30">
            <w:pPr>
              <w:spacing w:after="200"/>
              <w:contextualSpacing/>
              <w:jc w:val="center"/>
            </w:pPr>
            <w:r w:rsidRPr="00CD6D30">
              <w:t>10</w:t>
            </w:r>
          </w:p>
        </w:tc>
        <w:tc>
          <w:tcPr>
            <w:tcW w:w="1307" w:type="dxa"/>
            <w:tcBorders>
              <w:top w:val="single" w:sz="4" w:space="0" w:color="auto"/>
              <w:left w:val="single" w:sz="4" w:space="0" w:color="auto"/>
              <w:bottom w:val="single" w:sz="4" w:space="0" w:color="auto"/>
              <w:right w:val="single" w:sz="4" w:space="0" w:color="auto"/>
            </w:tcBorders>
            <w:hideMark/>
          </w:tcPr>
          <w:p w14:paraId="3A7AC83B" w14:textId="77777777" w:rsidR="00CD6D30" w:rsidRPr="00CD6D30" w:rsidRDefault="00CD6D30" w:rsidP="00CD6D30">
            <w:pPr>
              <w:spacing w:after="200"/>
              <w:contextualSpacing/>
              <w:jc w:val="center"/>
            </w:pPr>
            <w:r w:rsidRPr="00CD6D30">
              <w:t>60,000 BTU</w:t>
            </w:r>
          </w:p>
        </w:tc>
        <w:tc>
          <w:tcPr>
            <w:tcW w:w="3069" w:type="dxa"/>
            <w:tcBorders>
              <w:top w:val="single" w:sz="4" w:space="0" w:color="auto"/>
              <w:left w:val="single" w:sz="4" w:space="0" w:color="auto"/>
              <w:bottom w:val="single" w:sz="4" w:space="0" w:color="auto"/>
              <w:right w:val="single" w:sz="4" w:space="0" w:color="auto"/>
            </w:tcBorders>
            <w:hideMark/>
          </w:tcPr>
          <w:p w14:paraId="13605514"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71ACAB57" w14:textId="77777777" w:rsidR="00CD6D30" w:rsidRPr="00CD6D30" w:rsidRDefault="00CD6D30" w:rsidP="00CD6D30">
            <w:pPr>
              <w:spacing w:after="200"/>
              <w:contextualSpacing/>
              <w:jc w:val="both"/>
            </w:pPr>
            <w:r w:rsidRPr="00CD6D30">
              <w:t>PISO TECHO</w:t>
            </w:r>
          </w:p>
        </w:tc>
      </w:tr>
      <w:tr w:rsidR="00CD6D30" w:rsidRPr="00CD6D30" w14:paraId="605FF7AD" w14:textId="77777777" w:rsidTr="00D92E0A">
        <w:trPr>
          <w:trHeight w:val="346"/>
          <w:jc w:val="center"/>
        </w:trPr>
        <w:tc>
          <w:tcPr>
            <w:tcW w:w="1145" w:type="dxa"/>
            <w:tcBorders>
              <w:top w:val="single" w:sz="4" w:space="0" w:color="auto"/>
              <w:left w:val="single" w:sz="4" w:space="0" w:color="auto"/>
              <w:bottom w:val="single" w:sz="4" w:space="0" w:color="auto"/>
              <w:right w:val="single" w:sz="4" w:space="0" w:color="auto"/>
            </w:tcBorders>
            <w:hideMark/>
          </w:tcPr>
          <w:p w14:paraId="20CE1EB1" w14:textId="77777777" w:rsidR="00CD6D30" w:rsidRPr="00CD6D30" w:rsidRDefault="00CD6D30" w:rsidP="00CD6D30">
            <w:pPr>
              <w:spacing w:after="200"/>
              <w:contextualSpacing/>
              <w:jc w:val="center"/>
            </w:pPr>
            <w:r w:rsidRPr="00CD6D30">
              <w:t>2</w:t>
            </w:r>
          </w:p>
        </w:tc>
        <w:tc>
          <w:tcPr>
            <w:tcW w:w="1226" w:type="dxa"/>
            <w:tcBorders>
              <w:top w:val="single" w:sz="4" w:space="0" w:color="auto"/>
              <w:left w:val="single" w:sz="4" w:space="0" w:color="auto"/>
              <w:bottom w:val="single" w:sz="4" w:space="0" w:color="auto"/>
              <w:right w:val="single" w:sz="4" w:space="0" w:color="auto"/>
            </w:tcBorders>
            <w:hideMark/>
          </w:tcPr>
          <w:p w14:paraId="1E7C1E0E" w14:textId="77777777" w:rsidR="00CD6D30" w:rsidRPr="00CD6D30" w:rsidRDefault="00CD6D30" w:rsidP="00CD6D30">
            <w:pPr>
              <w:spacing w:after="200"/>
              <w:contextualSpacing/>
              <w:jc w:val="center"/>
            </w:pPr>
            <w:r w:rsidRPr="00CD6D30">
              <w:t>11</w:t>
            </w:r>
          </w:p>
        </w:tc>
        <w:tc>
          <w:tcPr>
            <w:tcW w:w="1307" w:type="dxa"/>
            <w:tcBorders>
              <w:top w:val="single" w:sz="4" w:space="0" w:color="auto"/>
              <w:left w:val="single" w:sz="4" w:space="0" w:color="auto"/>
              <w:bottom w:val="single" w:sz="4" w:space="0" w:color="auto"/>
              <w:right w:val="single" w:sz="4" w:space="0" w:color="auto"/>
            </w:tcBorders>
            <w:hideMark/>
          </w:tcPr>
          <w:p w14:paraId="1A99C9F1" w14:textId="77777777" w:rsidR="00CD6D30" w:rsidRPr="00CD6D30" w:rsidRDefault="00CD6D30" w:rsidP="00CD6D30">
            <w:pPr>
              <w:spacing w:after="200"/>
              <w:contextualSpacing/>
              <w:jc w:val="center"/>
            </w:pPr>
            <w:r w:rsidRPr="00CD6D30">
              <w:t>36,000 BTU</w:t>
            </w:r>
          </w:p>
        </w:tc>
        <w:tc>
          <w:tcPr>
            <w:tcW w:w="3069" w:type="dxa"/>
            <w:tcBorders>
              <w:top w:val="single" w:sz="4" w:space="0" w:color="auto"/>
              <w:left w:val="single" w:sz="4" w:space="0" w:color="auto"/>
              <w:bottom w:val="single" w:sz="4" w:space="0" w:color="auto"/>
              <w:right w:val="single" w:sz="4" w:space="0" w:color="auto"/>
            </w:tcBorders>
            <w:hideMark/>
          </w:tcPr>
          <w:p w14:paraId="18E4E7A3"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20971DD3" w14:textId="77777777" w:rsidR="00CD6D30" w:rsidRPr="00CD6D30" w:rsidRDefault="00CD6D30" w:rsidP="00CD6D30">
            <w:pPr>
              <w:spacing w:after="200"/>
              <w:contextualSpacing/>
              <w:jc w:val="both"/>
            </w:pPr>
            <w:r w:rsidRPr="00CD6D30">
              <w:t>PISO TECHO</w:t>
            </w:r>
          </w:p>
        </w:tc>
      </w:tr>
      <w:tr w:rsidR="00CD6D30" w:rsidRPr="00CD6D30" w14:paraId="49413951" w14:textId="77777777" w:rsidTr="00D92E0A">
        <w:trPr>
          <w:trHeight w:val="346"/>
          <w:jc w:val="center"/>
        </w:trPr>
        <w:tc>
          <w:tcPr>
            <w:tcW w:w="1145" w:type="dxa"/>
            <w:tcBorders>
              <w:top w:val="single" w:sz="4" w:space="0" w:color="auto"/>
              <w:left w:val="single" w:sz="4" w:space="0" w:color="auto"/>
              <w:bottom w:val="single" w:sz="4" w:space="0" w:color="auto"/>
              <w:right w:val="single" w:sz="4" w:space="0" w:color="auto"/>
            </w:tcBorders>
            <w:hideMark/>
          </w:tcPr>
          <w:p w14:paraId="5CAD8163" w14:textId="77777777" w:rsidR="00CD6D30" w:rsidRPr="00CD6D30" w:rsidRDefault="00CD6D30" w:rsidP="00CD6D30">
            <w:pPr>
              <w:spacing w:after="200"/>
              <w:contextualSpacing/>
              <w:jc w:val="center"/>
            </w:pPr>
            <w:r w:rsidRPr="00CD6D30">
              <w:t>3</w:t>
            </w:r>
          </w:p>
        </w:tc>
        <w:tc>
          <w:tcPr>
            <w:tcW w:w="1226" w:type="dxa"/>
            <w:tcBorders>
              <w:top w:val="single" w:sz="4" w:space="0" w:color="auto"/>
              <w:left w:val="single" w:sz="4" w:space="0" w:color="auto"/>
              <w:bottom w:val="single" w:sz="4" w:space="0" w:color="auto"/>
              <w:right w:val="single" w:sz="4" w:space="0" w:color="auto"/>
            </w:tcBorders>
            <w:hideMark/>
          </w:tcPr>
          <w:p w14:paraId="07498F21" w14:textId="77777777" w:rsidR="00CD6D30" w:rsidRPr="00CD6D30" w:rsidRDefault="00CD6D30" w:rsidP="00CD6D30">
            <w:pPr>
              <w:spacing w:after="200"/>
              <w:contextualSpacing/>
              <w:jc w:val="center"/>
            </w:pPr>
            <w:r w:rsidRPr="00CD6D30">
              <w:t>06</w:t>
            </w:r>
          </w:p>
        </w:tc>
        <w:tc>
          <w:tcPr>
            <w:tcW w:w="1307" w:type="dxa"/>
            <w:tcBorders>
              <w:top w:val="single" w:sz="4" w:space="0" w:color="auto"/>
              <w:left w:val="single" w:sz="4" w:space="0" w:color="auto"/>
              <w:bottom w:val="single" w:sz="4" w:space="0" w:color="auto"/>
              <w:right w:val="single" w:sz="4" w:space="0" w:color="auto"/>
            </w:tcBorders>
            <w:hideMark/>
          </w:tcPr>
          <w:p w14:paraId="2C04A880" w14:textId="77777777" w:rsidR="00CD6D30" w:rsidRPr="00CD6D30" w:rsidRDefault="00CD6D30" w:rsidP="00CD6D30">
            <w:pPr>
              <w:spacing w:after="200"/>
              <w:contextualSpacing/>
              <w:jc w:val="center"/>
            </w:pPr>
            <w:r w:rsidRPr="00CD6D30">
              <w:t>24,000 BTU</w:t>
            </w:r>
          </w:p>
        </w:tc>
        <w:tc>
          <w:tcPr>
            <w:tcW w:w="3069" w:type="dxa"/>
            <w:tcBorders>
              <w:top w:val="single" w:sz="4" w:space="0" w:color="auto"/>
              <w:left w:val="single" w:sz="4" w:space="0" w:color="auto"/>
              <w:bottom w:val="single" w:sz="4" w:space="0" w:color="auto"/>
              <w:right w:val="single" w:sz="4" w:space="0" w:color="auto"/>
            </w:tcBorders>
            <w:hideMark/>
          </w:tcPr>
          <w:p w14:paraId="49C1033A"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0CA5A1EA" w14:textId="77777777" w:rsidR="00CD6D30" w:rsidRPr="00CD6D30" w:rsidRDefault="00CD6D30" w:rsidP="00CD6D30">
            <w:pPr>
              <w:spacing w:after="200"/>
              <w:contextualSpacing/>
              <w:jc w:val="both"/>
            </w:pPr>
            <w:r w:rsidRPr="00CD6D30">
              <w:t>MINI SPLIT</w:t>
            </w:r>
          </w:p>
        </w:tc>
      </w:tr>
      <w:tr w:rsidR="00CD6D30" w:rsidRPr="00CD6D30" w14:paraId="45FD5C98" w14:textId="77777777" w:rsidTr="00D92E0A">
        <w:trPr>
          <w:trHeight w:val="346"/>
          <w:jc w:val="center"/>
        </w:trPr>
        <w:tc>
          <w:tcPr>
            <w:tcW w:w="1145" w:type="dxa"/>
            <w:tcBorders>
              <w:top w:val="single" w:sz="4" w:space="0" w:color="auto"/>
              <w:left w:val="single" w:sz="4" w:space="0" w:color="auto"/>
              <w:bottom w:val="single" w:sz="4" w:space="0" w:color="auto"/>
              <w:right w:val="single" w:sz="4" w:space="0" w:color="auto"/>
            </w:tcBorders>
            <w:hideMark/>
          </w:tcPr>
          <w:p w14:paraId="6640B1D0" w14:textId="77777777" w:rsidR="00CD6D30" w:rsidRPr="00CD6D30" w:rsidRDefault="00CD6D30" w:rsidP="00CD6D30">
            <w:pPr>
              <w:spacing w:after="200"/>
              <w:contextualSpacing/>
              <w:jc w:val="center"/>
            </w:pPr>
            <w:r w:rsidRPr="00CD6D30">
              <w:t>4</w:t>
            </w:r>
          </w:p>
        </w:tc>
        <w:tc>
          <w:tcPr>
            <w:tcW w:w="1226" w:type="dxa"/>
            <w:tcBorders>
              <w:top w:val="single" w:sz="4" w:space="0" w:color="auto"/>
              <w:left w:val="single" w:sz="4" w:space="0" w:color="auto"/>
              <w:bottom w:val="single" w:sz="4" w:space="0" w:color="auto"/>
              <w:right w:val="single" w:sz="4" w:space="0" w:color="auto"/>
            </w:tcBorders>
            <w:hideMark/>
          </w:tcPr>
          <w:p w14:paraId="5AF26D26" w14:textId="77777777" w:rsidR="00CD6D30" w:rsidRPr="00CD6D30" w:rsidRDefault="00CD6D30" w:rsidP="00CD6D30">
            <w:pPr>
              <w:spacing w:after="200"/>
              <w:contextualSpacing/>
              <w:jc w:val="center"/>
            </w:pPr>
            <w:r w:rsidRPr="00CD6D30">
              <w:t>10</w:t>
            </w:r>
          </w:p>
        </w:tc>
        <w:tc>
          <w:tcPr>
            <w:tcW w:w="1307" w:type="dxa"/>
            <w:tcBorders>
              <w:top w:val="single" w:sz="4" w:space="0" w:color="auto"/>
              <w:left w:val="single" w:sz="4" w:space="0" w:color="auto"/>
              <w:bottom w:val="single" w:sz="4" w:space="0" w:color="auto"/>
              <w:right w:val="single" w:sz="4" w:space="0" w:color="auto"/>
            </w:tcBorders>
            <w:hideMark/>
          </w:tcPr>
          <w:p w14:paraId="21523CEC" w14:textId="77777777" w:rsidR="00CD6D30" w:rsidRPr="00CD6D30" w:rsidRDefault="00CD6D30" w:rsidP="00CD6D30">
            <w:pPr>
              <w:spacing w:after="200"/>
              <w:contextualSpacing/>
              <w:jc w:val="center"/>
            </w:pPr>
            <w:r w:rsidRPr="00CD6D30">
              <w:t>18,000 BTU</w:t>
            </w:r>
          </w:p>
        </w:tc>
        <w:tc>
          <w:tcPr>
            <w:tcW w:w="3069" w:type="dxa"/>
            <w:tcBorders>
              <w:top w:val="single" w:sz="4" w:space="0" w:color="auto"/>
              <w:left w:val="single" w:sz="4" w:space="0" w:color="auto"/>
              <w:bottom w:val="single" w:sz="4" w:space="0" w:color="auto"/>
              <w:right w:val="single" w:sz="4" w:space="0" w:color="auto"/>
            </w:tcBorders>
            <w:hideMark/>
          </w:tcPr>
          <w:p w14:paraId="6AF7F5B6"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459A2800" w14:textId="77777777" w:rsidR="00CD6D30" w:rsidRPr="00CD6D30" w:rsidRDefault="00CD6D30" w:rsidP="00CD6D30">
            <w:pPr>
              <w:spacing w:after="200"/>
              <w:contextualSpacing/>
              <w:jc w:val="both"/>
            </w:pPr>
            <w:r w:rsidRPr="00CD6D30">
              <w:t>MINI SPLIT</w:t>
            </w:r>
          </w:p>
        </w:tc>
      </w:tr>
      <w:tr w:rsidR="00CD6D30" w:rsidRPr="00CD6D30" w14:paraId="62199B4C" w14:textId="77777777" w:rsidTr="00D92E0A">
        <w:trPr>
          <w:trHeight w:val="346"/>
          <w:jc w:val="center"/>
        </w:trPr>
        <w:tc>
          <w:tcPr>
            <w:tcW w:w="1145" w:type="dxa"/>
            <w:tcBorders>
              <w:top w:val="single" w:sz="4" w:space="0" w:color="auto"/>
              <w:left w:val="single" w:sz="4" w:space="0" w:color="auto"/>
              <w:bottom w:val="single" w:sz="4" w:space="0" w:color="auto"/>
              <w:right w:val="single" w:sz="4" w:space="0" w:color="auto"/>
            </w:tcBorders>
            <w:hideMark/>
          </w:tcPr>
          <w:p w14:paraId="23D60FD5" w14:textId="77777777" w:rsidR="00CD6D30" w:rsidRPr="00CD6D30" w:rsidRDefault="00CD6D30" w:rsidP="00CD6D30">
            <w:pPr>
              <w:spacing w:after="200"/>
              <w:contextualSpacing/>
              <w:jc w:val="center"/>
            </w:pPr>
            <w:r w:rsidRPr="00CD6D30">
              <w:t>5</w:t>
            </w:r>
          </w:p>
        </w:tc>
        <w:tc>
          <w:tcPr>
            <w:tcW w:w="1226" w:type="dxa"/>
            <w:tcBorders>
              <w:top w:val="single" w:sz="4" w:space="0" w:color="auto"/>
              <w:left w:val="single" w:sz="4" w:space="0" w:color="auto"/>
              <w:bottom w:val="single" w:sz="4" w:space="0" w:color="auto"/>
              <w:right w:val="single" w:sz="4" w:space="0" w:color="auto"/>
            </w:tcBorders>
            <w:hideMark/>
          </w:tcPr>
          <w:p w14:paraId="662A2556" w14:textId="77777777" w:rsidR="00CD6D30" w:rsidRPr="00CD6D30" w:rsidRDefault="00CD6D30" w:rsidP="00CD6D30">
            <w:pPr>
              <w:spacing w:after="200"/>
              <w:contextualSpacing/>
              <w:jc w:val="center"/>
            </w:pPr>
            <w:r w:rsidRPr="00CD6D30">
              <w:t>1</w:t>
            </w:r>
          </w:p>
        </w:tc>
        <w:tc>
          <w:tcPr>
            <w:tcW w:w="1307" w:type="dxa"/>
            <w:tcBorders>
              <w:top w:val="single" w:sz="4" w:space="0" w:color="auto"/>
              <w:left w:val="single" w:sz="4" w:space="0" w:color="auto"/>
              <w:bottom w:val="single" w:sz="4" w:space="0" w:color="auto"/>
              <w:right w:val="single" w:sz="4" w:space="0" w:color="auto"/>
            </w:tcBorders>
            <w:hideMark/>
          </w:tcPr>
          <w:p w14:paraId="79E72E9A" w14:textId="77777777" w:rsidR="00CD6D30" w:rsidRPr="00CD6D30" w:rsidRDefault="00CD6D30" w:rsidP="00CD6D30">
            <w:pPr>
              <w:spacing w:after="200"/>
              <w:contextualSpacing/>
              <w:jc w:val="center"/>
            </w:pPr>
            <w:r w:rsidRPr="00CD6D30">
              <w:t>13,000 BTU</w:t>
            </w:r>
          </w:p>
        </w:tc>
        <w:tc>
          <w:tcPr>
            <w:tcW w:w="3069" w:type="dxa"/>
            <w:tcBorders>
              <w:top w:val="single" w:sz="4" w:space="0" w:color="auto"/>
              <w:left w:val="single" w:sz="4" w:space="0" w:color="auto"/>
              <w:bottom w:val="single" w:sz="4" w:space="0" w:color="auto"/>
              <w:right w:val="single" w:sz="4" w:space="0" w:color="auto"/>
            </w:tcBorders>
            <w:hideMark/>
          </w:tcPr>
          <w:p w14:paraId="34F3CC65"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07F521AD" w14:textId="77777777" w:rsidR="00CD6D30" w:rsidRPr="00CD6D30" w:rsidRDefault="00CD6D30" w:rsidP="00CD6D30">
            <w:pPr>
              <w:spacing w:after="200"/>
              <w:contextualSpacing/>
              <w:jc w:val="both"/>
            </w:pPr>
            <w:r w:rsidRPr="00CD6D30">
              <w:t>MINI SPLIT</w:t>
            </w:r>
          </w:p>
        </w:tc>
      </w:tr>
      <w:tr w:rsidR="00CD6D30" w:rsidRPr="00CD6D30" w14:paraId="75159141" w14:textId="77777777" w:rsidTr="00D92E0A">
        <w:trPr>
          <w:trHeight w:val="346"/>
          <w:jc w:val="center"/>
        </w:trPr>
        <w:tc>
          <w:tcPr>
            <w:tcW w:w="1145" w:type="dxa"/>
            <w:tcBorders>
              <w:top w:val="single" w:sz="4" w:space="0" w:color="auto"/>
              <w:left w:val="single" w:sz="4" w:space="0" w:color="auto"/>
              <w:bottom w:val="single" w:sz="4" w:space="0" w:color="auto"/>
              <w:right w:val="single" w:sz="4" w:space="0" w:color="auto"/>
            </w:tcBorders>
            <w:hideMark/>
          </w:tcPr>
          <w:p w14:paraId="0B67AE52" w14:textId="77777777" w:rsidR="00CD6D30" w:rsidRPr="00CD6D30" w:rsidRDefault="00CD6D30" w:rsidP="00CD6D30">
            <w:pPr>
              <w:spacing w:after="200"/>
              <w:contextualSpacing/>
              <w:jc w:val="center"/>
            </w:pPr>
            <w:r w:rsidRPr="00CD6D30">
              <w:t>6</w:t>
            </w:r>
          </w:p>
        </w:tc>
        <w:tc>
          <w:tcPr>
            <w:tcW w:w="1226" w:type="dxa"/>
            <w:tcBorders>
              <w:top w:val="single" w:sz="4" w:space="0" w:color="auto"/>
              <w:left w:val="single" w:sz="4" w:space="0" w:color="auto"/>
              <w:bottom w:val="single" w:sz="4" w:space="0" w:color="auto"/>
              <w:right w:val="single" w:sz="4" w:space="0" w:color="auto"/>
            </w:tcBorders>
            <w:hideMark/>
          </w:tcPr>
          <w:p w14:paraId="23972EFF" w14:textId="77777777" w:rsidR="00CD6D30" w:rsidRPr="00CD6D30" w:rsidRDefault="00CD6D30" w:rsidP="00CD6D30">
            <w:pPr>
              <w:spacing w:after="200"/>
              <w:contextualSpacing/>
              <w:jc w:val="center"/>
            </w:pPr>
            <w:r w:rsidRPr="00CD6D30">
              <w:t>13</w:t>
            </w:r>
          </w:p>
        </w:tc>
        <w:tc>
          <w:tcPr>
            <w:tcW w:w="1307" w:type="dxa"/>
            <w:tcBorders>
              <w:top w:val="single" w:sz="4" w:space="0" w:color="auto"/>
              <w:left w:val="single" w:sz="4" w:space="0" w:color="auto"/>
              <w:bottom w:val="single" w:sz="4" w:space="0" w:color="auto"/>
              <w:right w:val="single" w:sz="4" w:space="0" w:color="auto"/>
            </w:tcBorders>
            <w:hideMark/>
          </w:tcPr>
          <w:p w14:paraId="79F2B0BE" w14:textId="77777777" w:rsidR="00CD6D30" w:rsidRPr="00CD6D30" w:rsidRDefault="00CD6D30" w:rsidP="00CD6D30">
            <w:pPr>
              <w:spacing w:after="200"/>
              <w:contextualSpacing/>
              <w:jc w:val="center"/>
            </w:pPr>
            <w:r w:rsidRPr="00CD6D30">
              <w:t>12,000 BTU</w:t>
            </w:r>
          </w:p>
        </w:tc>
        <w:tc>
          <w:tcPr>
            <w:tcW w:w="3069" w:type="dxa"/>
            <w:tcBorders>
              <w:top w:val="single" w:sz="4" w:space="0" w:color="auto"/>
              <w:left w:val="single" w:sz="4" w:space="0" w:color="auto"/>
              <w:bottom w:val="single" w:sz="4" w:space="0" w:color="auto"/>
              <w:right w:val="single" w:sz="4" w:space="0" w:color="auto"/>
            </w:tcBorders>
            <w:hideMark/>
          </w:tcPr>
          <w:p w14:paraId="6E736D7F"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5D3C805E" w14:textId="77777777" w:rsidR="00CD6D30" w:rsidRPr="00CD6D30" w:rsidRDefault="00CD6D30" w:rsidP="00CD6D30">
            <w:pPr>
              <w:spacing w:after="200"/>
              <w:contextualSpacing/>
              <w:jc w:val="both"/>
            </w:pPr>
            <w:r w:rsidRPr="00CD6D30">
              <w:t>MINI SPLIT</w:t>
            </w:r>
          </w:p>
        </w:tc>
      </w:tr>
      <w:tr w:rsidR="00CD6D30" w:rsidRPr="00CD6D30" w14:paraId="55987B45" w14:textId="77777777" w:rsidTr="00D92E0A">
        <w:trPr>
          <w:trHeight w:val="346"/>
          <w:jc w:val="center"/>
        </w:trPr>
        <w:tc>
          <w:tcPr>
            <w:tcW w:w="1145" w:type="dxa"/>
            <w:tcBorders>
              <w:top w:val="single" w:sz="4" w:space="0" w:color="auto"/>
              <w:left w:val="single" w:sz="4" w:space="0" w:color="auto"/>
              <w:bottom w:val="single" w:sz="4" w:space="0" w:color="auto"/>
              <w:right w:val="single" w:sz="4" w:space="0" w:color="auto"/>
            </w:tcBorders>
            <w:hideMark/>
          </w:tcPr>
          <w:p w14:paraId="57725529" w14:textId="77777777" w:rsidR="00CD6D30" w:rsidRPr="00CD6D30" w:rsidRDefault="00CD6D30" w:rsidP="00CD6D30">
            <w:pPr>
              <w:spacing w:after="200"/>
              <w:contextualSpacing/>
              <w:jc w:val="center"/>
            </w:pPr>
            <w:r w:rsidRPr="00CD6D30">
              <w:t>7</w:t>
            </w:r>
          </w:p>
        </w:tc>
        <w:tc>
          <w:tcPr>
            <w:tcW w:w="1226" w:type="dxa"/>
            <w:tcBorders>
              <w:top w:val="single" w:sz="4" w:space="0" w:color="auto"/>
              <w:left w:val="single" w:sz="4" w:space="0" w:color="auto"/>
              <w:bottom w:val="single" w:sz="4" w:space="0" w:color="auto"/>
              <w:right w:val="single" w:sz="4" w:space="0" w:color="auto"/>
            </w:tcBorders>
            <w:hideMark/>
          </w:tcPr>
          <w:p w14:paraId="5839EB1F" w14:textId="77777777" w:rsidR="00CD6D30" w:rsidRPr="00CD6D30" w:rsidRDefault="00CD6D30" w:rsidP="00CD6D30">
            <w:pPr>
              <w:spacing w:after="200"/>
              <w:contextualSpacing/>
              <w:jc w:val="center"/>
            </w:pPr>
            <w:r w:rsidRPr="00CD6D30">
              <w:t>4</w:t>
            </w:r>
          </w:p>
        </w:tc>
        <w:tc>
          <w:tcPr>
            <w:tcW w:w="1307" w:type="dxa"/>
            <w:tcBorders>
              <w:top w:val="single" w:sz="4" w:space="0" w:color="auto"/>
              <w:left w:val="single" w:sz="4" w:space="0" w:color="auto"/>
              <w:bottom w:val="single" w:sz="4" w:space="0" w:color="auto"/>
              <w:right w:val="single" w:sz="4" w:space="0" w:color="auto"/>
            </w:tcBorders>
            <w:hideMark/>
          </w:tcPr>
          <w:p w14:paraId="40FDED50" w14:textId="77777777" w:rsidR="00CD6D30" w:rsidRPr="00CD6D30" w:rsidRDefault="00CD6D30" w:rsidP="00CD6D30">
            <w:pPr>
              <w:spacing w:after="200"/>
              <w:contextualSpacing/>
              <w:jc w:val="center"/>
            </w:pPr>
            <w:r w:rsidRPr="00CD6D30">
              <w:t>9,000 BTU</w:t>
            </w:r>
          </w:p>
        </w:tc>
        <w:tc>
          <w:tcPr>
            <w:tcW w:w="3069" w:type="dxa"/>
            <w:tcBorders>
              <w:top w:val="single" w:sz="4" w:space="0" w:color="auto"/>
              <w:left w:val="single" w:sz="4" w:space="0" w:color="auto"/>
              <w:bottom w:val="single" w:sz="4" w:space="0" w:color="auto"/>
              <w:right w:val="single" w:sz="4" w:space="0" w:color="auto"/>
            </w:tcBorders>
            <w:hideMark/>
          </w:tcPr>
          <w:p w14:paraId="6885E2DD"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735D1917" w14:textId="77777777" w:rsidR="00CD6D30" w:rsidRPr="00CD6D30" w:rsidRDefault="00CD6D30" w:rsidP="00CD6D30">
            <w:pPr>
              <w:spacing w:after="200"/>
              <w:contextualSpacing/>
              <w:jc w:val="both"/>
            </w:pPr>
            <w:r w:rsidRPr="00CD6D30">
              <w:t>MINI SPLIT</w:t>
            </w:r>
          </w:p>
        </w:tc>
      </w:tr>
      <w:tr w:rsidR="00CD6D30" w:rsidRPr="00CD6D30" w14:paraId="348BE88C" w14:textId="77777777" w:rsidTr="00D92E0A">
        <w:trPr>
          <w:trHeight w:val="328"/>
          <w:jc w:val="center"/>
        </w:trPr>
        <w:tc>
          <w:tcPr>
            <w:tcW w:w="1145" w:type="dxa"/>
            <w:tcBorders>
              <w:top w:val="single" w:sz="4" w:space="0" w:color="auto"/>
              <w:left w:val="single" w:sz="4" w:space="0" w:color="auto"/>
              <w:bottom w:val="single" w:sz="4" w:space="0" w:color="auto"/>
              <w:right w:val="single" w:sz="4" w:space="0" w:color="auto"/>
            </w:tcBorders>
            <w:hideMark/>
          </w:tcPr>
          <w:p w14:paraId="55BDDFE8" w14:textId="77777777" w:rsidR="00CD6D30" w:rsidRPr="00CD6D30" w:rsidRDefault="00CD6D30" w:rsidP="00CD6D30">
            <w:pPr>
              <w:spacing w:after="200"/>
              <w:contextualSpacing/>
              <w:jc w:val="center"/>
            </w:pPr>
            <w:r w:rsidRPr="00CD6D30">
              <w:t>8</w:t>
            </w:r>
          </w:p>
        </w:tc>
        <w:tc>
          <w:tcPr>
            <w:tcW w:w="1226" w:type="dxa"/>
            <w:tcBorders>
              <w:top w:val="single" w:sz="4" w:space="0" w:color="auto"/>
              <w:left w:val="single" w:sz="4" w:space="0" w:color="auto"/>
              <w:bottom w:val="single" w:sz="4" w:space="0" w:color="auto"/>
              <w:right w:val="single" w:sz="4" w:space="0" w:color="auto"/>
            </w:tcBorders>
            <w:hideMark/>
          </w:tcPr>
          <w:p w14:paraId="704398F3" w14:textId="77777777" w:rsidR="00CD6D30" w:rsidRPr="00CD6D30" w:rsidRDefault="00CD6D30" w:rsidP="00CD6D30">
            <w:pPr>
              <w:spacing w:after="200"/>
              <w:contextualSpacing/>
              <w:jc w:val="center"/>
            </w:pPr>
            <w:r w:rsidRPr="00CD6D30">
              <w:t>1</w:t>
            </w:r>
          </w:p>
        </w:tc>
        <w:tc>
          <w:tcPr>
            <w:tcW w:w="1307" w:type="dxa"/>
            <w:tcBorders>
              <w:top w:val="single" w:sz="4" w:space="0" w:color="auto"/>
              <w:left w:val="single" w:sz="4" w:space="0" w:color="auto"/>
              <w:bottom w:val="single" w:sz="4" w:space="0" w:color="auto"/>
              <w:right w:val="single" w:sz="4" w:space="0" w:color="auto"/>
            </w:tcBorders>
            <w:hideMark/>
          </w:tcPr>
          <w:p w14:paraId="6C4FA207" w14:textId="77777777" w:rsidR="00CD6D30" w:rsidRPr="00CD6D30" w:rsidRDefault="00CD6D30" w:rsidP="00CD6D30">
            <w:pPr>
              <w:spacing w:after="200"/>
              <w:contextualSpacing/>
              <w:jc w:val="center"/>
            </w:pPr>
            <w:r w:rsidRPr="00CD6D30">
              <w:t>18,000 BTU</w:t>
            </w:r>
          </w:p>
        </w:tc>
        <w:tc>
          <w:tcPr>
            <w:tcW w:w="3069" w:type="dxa"/>
            <w:tcBorders>
              <w:top w:val="single" w:sz="4" w:space="0" w:color="auto"/>
              <w:left w:val="single" w:sz="4" w:space="0" w:color="auto"/>
              <w:bottom w:val="single" w:sz="4" w:space="0" w:color="auto"/>
              <w:right w:val="single" w:sz="4" w:space="0" w:color="auto"/>
            </w:tcBorders>
            <w:hideMark/>
          </w:tcPr>
          <w:p w14:paraId="4607DB35" w14:textId="77777777" w:rsidR="00CD6D30" w:rsidRPr="00CD6D30" w:rsidRDefault="00CD6D30" w:rsidP="00CD6D30">
            <w:pPr>
              <w:spacing w:after="200"/>
              <w:contextualSpacing/>
              <w:jc w:val="both"/>
            </w:pPr>
            <w:r w:rsidRPr="00CD6D30">
              <w:t>MANTENIMIENTO PREVENTIVO</w:t>
            </w:r>
          </w:p>
        </w:tc>
        <w:tc>
          <w:tcPr>
            <w:tcW w:w="2359" w:type="dxa"/>
            <w:tcBorders>
              <w:top w:val="single" w:sz="4" w:space="0" w:color="auto"/>
              <w:left w:val="single" w:sz="4" w:space="0" w:color="auto"/>
              <w:bottom w:val="single" w:sz="4" w:space="0" w:color="auto"/>
              <w:right w:val="single" w:sz="4" w:space="0" w:color="auto"/>
            </w:tcBorders>
            <w:hideMark/>
          </w:tcPr>
          <w:p w14:paraId="3671530D" w14:textId="77777777" w:rsidR="00CD6D30" w:rsidRPr="00CD6D30" w:rsidRDefault="00CD6D30" w:rsidP="00CD6D30">
            <w:pPr>
              <w:spacing w:after="200"/>
              <w:contextualSpacing/>
              <w:jc w:val="both"/>
            </w:pPr>
            <w:r w:rsidRPr="00CD6D30">
              <w:t>AIRE DE VENTANA</w:t>
            </w:r>
          </w:p>
        </w:tc>
      </w:tr>
    </w:tbl>
    <w:p w14:paraId="76651FFE" w14:textId="77777777" w:rsidR="00CD6D30" w:rsidRPr="00CD6D30" w:rsidRDefault="00CD6D30" w:rsidP="00CD6D30">
      <w:pPr>
        <w:spacing w:after="0"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b/>
          <w:bCs/>
          <w:color w:val="000000"/>
          <w:sz w:val="28"/>
          <w:szCs w:val="28"/>
          <w:lang w:val="es-SV"/>
        </w:rPr>
        <w:t>2°)</w:t>
      </w:r>
      <w:r w:rsidRPr="00CD6D30">
        <w:rPr>
          <w:rFonts w:ascii="Times New Roman" w:eastAsia="Calibri" w:hAnsi="Times New Roman" w:cs="Times New Roman"/>
          <w:color w:val="000000"/>
          <w:sz w:val="28"/>
          <w:szCs w:val="28"/>
          <w:lang w:val="es-SV"/>
        </w:rPr>
        <w:t xml:space="preserve"> Autorizar a la UACI de esta Municipalidad, realice los procesos respectivos de adquisición por libre gestión.- </w:t>
      </w:r>
      <w:r w:rsidRPr="00CD6D30">
        <w:rPr>
          <w:rFonts w:ascii="Times New Roman" w:eastAsia="Calibri" w:hAnsi="Times New Roman" w:cs="Times New Roman"/>
          <w:b/>
          <w:bCs/>
          <w:color w:val="000000"/>
          <w:sz w:val="28"/>
          <w:szCs w:val="28"/>
          <w:lang w:val="es-SV"/>
        </w:rPr>
        <w:t>3°)</w:t>
      </w:r>
      <w:r w:rsidRPr="00CD6D30">
        <w:rPr>
          <w:rFonts w:ascii="Times New Roman" w:eastAsia="Calibri" w:hAnsi="Times New Roman" w:cs="Times New Roman"/>
          <w:color w:val="000000"/>
          <w:sz w:val="28"/>
          <w:szCs w:val="28"/>
          <w:lang w:val="es-SV"/>
        </w:rPr>
        <w:t xml:space="preserve"> Autorizar de fondos propios la erogación hasta por un techo máximo de </w:t>
      </w:r>
      <w:r w:rsidRPr="00CD6D30">
        <w:rPr>
          <w:rFonts w:ascii="Times New Roman" w:eastAsia="Calibri" w:hAnsi="Times New Roman" w:cs="Times New Roman"/>
          <w:b/>
          <w:bCs/>
          <w:color w:val="000000"/>
          <w:sz w:val="28"/>
          <w:szCs w:val="28"/>
          <w:lang w:val="es-SV"/>
        </w:rPr>
        <w:t>$1,330.00</w:t>
      </w:r>
      <w:r w:rsidRPr="00CD6D30">
        <w:rPr>
          <w:rFonts w:ascii="Times New Roman" w:eastAsia="Calibri" w:hAnsi="Times New Roman" w:cs="Times New Roman"/>
          <w:color w:val="000000"/>
          <w:sz w:val="28"/>
          <w:szCs w:val="28"/>
          <w:lang w:val="es-SV"/>
        </w:rPr>
        <w:t xml:space="preserve"> con aplicación a la cifra presupuestaria </w:t>
      </w:r>
      <w:r w:rsidRPr="00CD6D30">
        <w:rPr>
          <w:rFonts w:ascii="Times New Roman" w:eastAsia="Calibri" w:hAnsi="Times New Roman" w:cs="Times New Roman"/>
          <w:b/>
          <w:bCs/>
          <w:color w:val="000000"/>
          <w:sz w:val="28"/>
          <w:szCs w:val="28"/>
          <w:lang w:val="es-SV"/>
        </w:rPr>
        <w:t xml:space="preserve">54301 </w:t>
      </w:r>
      <w:r w:rsidRPr="00CD6D30">
        <w:rPr>
          <w:rFonts w:ascii="Times New Roman" w:eastAsia="Calibri" w:hAnsi="Times New Roman" w:cs="Times New Roman"/>
          <w:color w:val="000000"/>
          <w:sz w:val="28"/>
          <w:szCs w:val="28"/>
          <w:lang w:val="es-SV"/>
        </w:rPr>
        <w:t xml:space="preserve">MANTENIMIENTO Y REPARACIONES DE BIENES MUEBLES, para pagar las obligaciones dentro del proceso </w:t>
      </w:r>
      <w:r w:rsidRPr="00CD6D30">
        <w:rPr>
          <w:rFonts w:ascii="Times New Roman" w:eastAsia="Calibri" w:hAnsi="Times New Roman" w:cs="Times New Roman"/>
          <w:sz w:val="28"/>
          <w:szCs w:val="28"/>
          <w:lang w:val="es-SV"/>
        </w:rPr>
        <w:t>por Libre Gestión: LG-95-2020-AMSM “MANTENIMIENTO PREVENTIVO DE AIRES ACONDICIONADOS QUE ESTAN ASIGNADOS A LAS DIFERENTES DEPENDENCIAS DE ESTA MUNICIPALIDAD EN EL MES DE DICIEMBRE DE 2020”</w:t>
      </w:r>
      <w:r w:rsidRPr="00CD6D30">
        <w:rPr>
          <w:rFonts w:ascii="Times New Roman" w:eastAsia="Calibri" w:hAnsi="Times New Roman" w:cs="Times New Roman"/>
          <w:color w:val="000000"/>
          <w:sz w:val="28"/>
          <w:szCs w:val="28"/>
          <w:lang w:val="es-SV"/>
        </w:rPr>
        <w:t xml:space="preserve">.- </w:t>
      </w:r>
      <w:r w:rsidRPr="00CD6D30">
        <w:rPr>
          <w:rFonts w:ascii="Times New Roman" w:eastAsia="Calibri" w:hAnsi="Times New Roman" w:cs="Times New Roman"/>
          <w:b/>
          <w:bCs/>
          <w:color w:val="000000"/>
          <w:sz w:val="28"/>
          <w:szCs w:val="28"/>
          <w:lang w:val="es-SV"/>
        </w:rPr>
        <w:t>4°)</w:t>
      </w:r>
      <w:r w:rsidRPr="00CD6D30">
        <w:rPr>
          <w:rFonts w:ascii="Times New Roman" w:eastAsia="Calibri" w:hAnsi="Times New Roman" w:cs="Times New Roman"/>
          <w:color w:val="000000"/>
          <w:sz w:val="28"/>
          <w:szCs w:val="28"/>
          <w:lang w:val="es-SV"/>
        </w:rPr>
        <w:t xml:space="preserve"> Designar a la Lic. Patricia Lissette Villafuerte Reyes Asistente de la Gerencia General de esta Municipalidad, adjudique las adquisiciones dentro del proceso, según el Art. 18 de la LACAP.- </w:t>
      </w:r>
      <w:r w:rsidRPr="00CD6D30">
        <w:rPr>
          <w:rFonts w:ascii="Times New Roman" w:eastAsia="Calibri" w:hAnsi="Times New Roman" w:cs="Times New Roman"/>
          <w:b/>
          <w:bCs/>
          <w:color w:val="000000"/>
          <w:sz w:val="28"/>
          <w:szCs w:val="28"/>
          <w:lang w:val="es-SV"/>
        </w:rPr>
        <w:t>5°)</w:t>
      </w:r>
      <w:r w:rsidRPr="00CD6D30">
        <w:rPr>
          <w:rFonts w:ascii="Times New Roman" w:eastAsia="Calibri" w:hAnsi="Times New Roman" w:cs="Times New Roman"/>
          <w:color w:val="000000"/>
          <w:sz w:val="28"/>
          <w:szCs w:val="28"/>
          <w:lang w:val="es-SV"/>
        </w:rPr>
        <w:t xml:space="preserve"> Nombrar Administrador de las órdenes de compra </w:t>
      </w:r>
      <w:r w:rsidRPr="00CD6D30">
        <w:rPr>
          <w:rFonts w:ascii="Times New Roman" w:eastAsia="Calibri" w:hAnsi="Times New Roman" w:cs="Times New Roman"/>
          <w:sz w:val="28"/>
          <w:szCs w:val="28"/>
          <w:lang w:val="es-SV"/>
        </w:rPr>
        <w:t xml:space="preserve">al </w:t>
      </w:r>
      <w:r w:rsidRPr="00CD6D30">
        <w:rPr>
          <w:rFonts w:ascii="Times New Roman" w:eastAsia="Calibri" w:hAnsi="Times New Roman" w:cs="Times New Roman"/>
          <w:color w:val="000000"/>
          <w:sz w:val="28"/>
          <w:szCs w:val="28"/>
          <w:lang w:val="es-SV"/>
        </w:rPr>
        <w:t>Sr. Jhonys Antonio González Arias Auxiliar Contable en la Gerencia General de esta Municipalidad</w:t>
      </w:r>
      <w:r w:rsidRPr="00CD6D30">
        <w:rPr>
          <w:rFonts w:ascii="Times New Roman" w:eastAsia="Calibri" w:hAnsi="Times New Roman" w:cs="Times New Roman"/>
          <w:b/>
          <w:bCs/>
          <w:sz w:val="28"/>
          <w:szCs w:val="28"/>
          <w:lang w:val="es-ES" w:eastAsia="es-ES"/>
        </w:rPr>
        <w:t>.- CERTIFÍQUESE Y NOTIFIQUESE.- ACUERDO NUMERO DIECINUEVE.-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22</w:t>
      </w:r>
      <w:r w:rsidRPr="00CD6D30">
        <w:rPr>
          <w:rFonts w:ascii="Times New Roman" w:eastAsia="Calibri" w:hAnsi="Times New Roman" w:cs="Times New Roman"/>
          <w:sz w:val="28"/>
          <w:szCs w:val="28"/>
        </w:rPr>
        <w:t xml:space="preserve"> de la agenda de esta sesión: Nota de fecha 19/11/2020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Calibri" w:hAnsi="Times New Roman" w:cs="Times New Roman"/>
          <w:sz w:val="28"/>
          <w:szCs w:val="28"/>
        </w:rPr>
        <w:t>recibida en la Secretaría Municipal el 24/11/2020</w:t>
      </w:r>
      <w:r w:rsidRPr="00CD6D30">
        <w:rPr>
          <w:rFonts w:ascii="Times New Roman" w:eastAsia="Calibri" w:hAnsi="Times New Roman" w:cs="Times New Roman"/>
          <w:color w:val="000000"/>
          <w:sz w:val="28"/>
          <w:szCs w:val="28"/>
        </w:rPr>
        <w:t xml:space="preserve">: </w:t>
      </w:r>
      <w:r w:rsidRPr="00CD6D30">
        <w:rPr>
          <w:rFonts w:ascii="Times New Roman" w:eastAsia="Calibri" w:hAnsi="Times New Roman" w:cs="Times New Roman"/>
          <w:sz w:val="28"/>
          <w:szCs w:val="28"/>
        </w:rPr>
        <w:t xml:space="preserve">Vista la solicitud suscrita por la Lic. MARTA CHAVEZ DE HENRIQUEZ Jefe del DEPARTAMENTO ADMINISTRACION TRIBUTARIA MUNICIPAL y con el aval del Gerente General Lic. CARLOS RENE LUNA SALAZAR, se requiere la autorización para la “COMPRA DE MOCHILAS Y GAS PIMIENTA PARA PERSONAL DEL DEPARTAMENTO ADMINISTRACIÓN TRIBUTARIA MUNICIPAL”.- Se tiene </w:t>
      </w:r>
      <w:r w:rsidRPr="00CD6D30">
        <w:rPr>
          <w:rFonts w:ascii="Times New Roman" w:eastAsia="Calibri" w:hAnsi="Times New Roman" w:cs="Times New Roman"/>
          <w:color w:val="000000"/>
          <w:sz w:val="28"/>
          <w:szCs w:val="28"/>
        </w:rPr>
        <w:t>certificación de asignación presupuestaria; y solicitud Requerimiento de Obra, Bien o Servicio</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rPr>
        <w:lastRenderedPageBreak/>
        <w:t>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 xml:space="preserve">.- </w:t>
      </w:r>
      <w:r w:rsidRPr="00CD6D30">
        <w:rPr>
          <w:rFonts w:ascii="Times New Roman" w:eastAsia="Calibri" w:hAnsi="Times New Roman" w:cs="Times New Roman"/>
          <w:sz w:val="28"/>
          <w:szCs w:val="28"/>
        </w:rPr>
        <w:t>S</w:t>
      </w:r>
      <w:proofErr w:type="spellStart"/>
      <w:r w:rsidRPr="00CD6D30">
        <w:rPr>
          <w:rFonts w:ascii="Times New Roman" w:eastAsia="Times New Roman" w:hAnsi="Times New Roman" w:cs="Times New Roman"/>
          <w:sz w:val="28"/>
          <w:szCs w:val="28"/>
          <w:lang w:val="es-ES" w:eastAsia="es-ES"/>
        </w:rPr>
        <w:t>ometido</w:t>
      </w:r>
      <w:proofErr w:type="spellEnd"/>
      <w:r w:rsidRPr="00CD6D30">
        <w:rPr>
          <w:rFonts w:ascii="Times New Roman" w:eastAsia="Times New Roman" w:hAnsi="Times New Roman" w:cs="Times New Roman"/>
          <w:sz w:val="28"/>
          <w:szCs w:val="28"/>
          <w:lang w:val="es-ES" w:eastAsia="es-ES"/>
        </w:rPr>
        <w:t xml:space="preserve"> a votación votan aprobando este  punto </w:t>
      </w:r>
      <w:r w:rsidRPr="00CD6D30">
        <w:rPr>
          <w:rFonts w:ascii="Times New Roman" w:eastAsia="Times New Roman" w:hAnsi="Times New Roman" w:cs="Times New Roman"/>
          <w:b/>
          <w:bCs/>
          <w:sz w:val="28"/>
          <w:szCs w:val="28"/>
          <w:lang w:val="es-ES" w:eastAsia="es-ES"/>
        </w:rPr>
        <w:t>diez</w:t>
      </w:r>
      <w:r w:rsidRPr="00CD6D30">
        <w:rPr>
          <w:rFonts w:ascii="Times New Roman" w:eastAsia="Times New Roman" w:hAnsi="Times New Roman" w:cs="Times New Roman"/>
          <w:sz w:val="28"/>
          <w:szCs w:val="28"/>
          <w:lang w:val="es-ES" w:eastAsia="es-ES"/>
        </w:rPr>
        <w:t xml:space="preserve"> Miembros del Concejo Municipal, y salva su voto </w:t>
      </w:r>
      <w:r w:rsidRPr="00CD6D30">
        <w:rPr>
          <w:rFonts w:ascii="Times New Roman" w:eastAsia="Times New Roman" w:hAnsi="Times New Roman" w:cs="Times New Roman"/>
          <w:b/>
          <w:bCs/>
          <w:sz w:val="28"/>
          <w:szCs w:val="28"/>
          <w:lang w:val="es-ES" w:eastAsia="es-ES"/>
        </w:rPr>
        <w:t xml:space="preserve">una </w:t>
      </w:r>
      <w:r w:rsidRPr="00CD6D30">
        <w:rPr>
          <w:rFonts w:ascii="Times New Roman" w:eastAsia="Times New Roman"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w:t>
      </w:r>
      <w:r w:rsidRPr="00CD6D30">
        <w:rPr>
          <w:rFonts w:ascii="Calibri" w:eastAsia="Calibri" w:hAnsi="Calibri" w:cs="Times New Roman"/>
          <w:sz w:val="28"/>
          <w:szCs w:val="28"/>
        </w:rPr>
        <w:t xml:space="preserve"> </w:t>
      </w:r>
      <w:r w:rsidRPr="00CD6D30">
        <w:rPr>
          <w:rFonts w:ascii="Times New Roman" w:eastAsia="Calibri" w:hAnsi="Times New Roman" w:cs="Times New Roman"/>
          <w:sz w:val="28"/>
          <w:szCs w:val="28"/>
        </w:rPr>
        <w:t xml:space="preserve">Por </w:t>
      </w:r>
      <w:r w:rsidRPr="00CD6D30">
        <w:rPr>
          <w:rFonts w:ascii="Times New Roman" w:eastAsia="Calibri" w:hAnsi="Times New Roman" w:cs="Times New Roman"/>
          <w:b/>
          <w:bCs/>
          <w:sz w:val="28"/>
          <w:szCs w:val="28"/>
        </w:rPr>
        <w:t>diez</w:t>
      </w:r>
      <w:r w:rsidRPr="00CD6D30">
        <w:rPr>
          <w:rFonts w:ascii="Times New Roman" w:eastAsia="Calibri" w:hAnsi="Times New Roman" w:cs="Times New Roman"/>
          <w:sz w:val="28"/>
          <w:szCs w:val="28"/>
        </w:rPr>
        <w:t xml:space="preserve"> votos,</w:t>
      </w:r>
      <w:r w:rsidRPr="00CD6D30">
        <w:rPr>
          <w:rFonts w:ascii="Times New Roman" w:eastAsia="Calibri"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lang w:val="es-SV"/>
        </w:rPr>
        <w:t xml:space="preserve">1°) </w:t>
      </w:r>
      <w:r w:rsidRPr="00CD6D30">
        <w:rPr>
          <w:rFonts w:ascii="Times New Roman" w:eastAsia="Calibri" w:hAnsi="Times New Roman" w:cs="Times New Roman"/>
          <w:sz w:val="28"/>
          <w:szCs w:val="28"/>
          <w:lang w:val="es-SV"/>
        </w:rPr>
        <w:t>Autorizar ejecutar el proceso por Libre Gestión: LG-97-2020-AMSM “COMPRA DE MOCHILAS Y GAS PIMIENTA PARA PERSONAL DEL DEPARTAMENTO ADMINISTRACIÓN TRIBUTARIA MUNICIPAL”, que se detalla:</w:t>
      </w:r>
    </w:p>
    <w:tbl>
      <w:tblPr>
        <w:tblStyle w:val="Tablaconcuadrcula201"/>
        <w:tblW w:w="9069" w:type="dxa"/>
        <w:jc w:val="center"/>
        <w:tblLook w:val="04A0" w:firstRow="1" w:lastRow="0" w:firstColumn="1" w:lastColumn="0" w:noHBand="0" w:noVBand="1"/>
      </w:tblPr>
      <w:tblGrid>
        <w:gridCol w:w="1539"/>
        <w:gridCol w:w="1648"/>
        <w:gridCol w:w="1757"/>
        <w:gridCol w:w="4125"/>
      </w:tblGrid>
      <w:tr w:rsidR="00CD6D30" w:rsidRPr="00CD6D30" w14:paraId="40150385" w14:textId="77777777" w:rsidTr="00D92E0A">
        <w:trPr>
          <w:trHeight w:val="359"/>
          <w:jc w:val="center"/>
        </w:trPr>
        <w:tc>
          <w:tcPr>
            <w:tcW w:w="1539" w:type="dxa"/>
            <w:tcBorders>
              <w:top w:val="single" w:sz="4" w:space="0" w:color="auto"/>
              <w:left w:val="single" w:sz="4" w:space="0" w:color="auto"/>
              <w:bottom w:val="single" w:sz="4" w:space="0" w:color="auto"/>
              <w:right w:val="single" w:sz="4" w:space="0" w:color="auto"/>
            </w:tcBorders>
            <w:hideMark/>
          </w:tcPr>
          <w:p w14:paraId="20894B03" w14:textId="77777777" w:rsidR="00CD6D30" w:rsidRPr="00CD6D30" w:rsidRDefault="00CD6D30" w:rsidP="00CD6D30">
            <w:pPr>
              <w:spacing w:after="200"/>
              <w:contextualSpacing/>
              <w:jc w:val="center"/>
            </w:pPr>
            <w:r w:rsidRPr="00CD6D30">
              <w:t>ITEM</w:t>
            </w:r>
          </w:p>
          <w:p w14:paraId="4E0F6FC1" w14:textId="77777777" w:rsidR="00CD6D30" w:rsidRPr="00CD6D30" w:rsidRDefault="00CD6D30" w:rsidP="00CD6D30">
            <w:pPr>
              <w:spacing w:after="200"/>
              <w:contextualSpacing/>
              <w:jc w:val="center"/>
            </w:pPr>
          </w:p>
          <w:p w14:paraId="413F2BC2" w14:textId="77777777" w:rsidR="00CD6D30" w:rsidRPr="00CD6D30" w:rsidRDefault="00CD6D30" w:rsidP="00CD6D30">
            <w:pPr>
              <w:spacing w:after="200"/>
              <w:contextualSpacing/>
              <w:jc w:val="center"/>
            </w:pPr>
          </w:p>
        </w:tc>
        <w:tc>
          <w:tcPr>
            <w:tcW w:w="1648" w:type="dxa"/>
            <w:tcBorders>
              <w:top w:val="single" w:sz="4" w:space="0" w:color="auto"/>
              <w:left w:val="single" w:sz="4" w:space="0" w:color="auto"/>
              <w:bottom w:val="single" w:sz="4" w:space="0" w:color="auto"/>
              <w:right w:val="single" w:sz="4" w:space="0" w:color="auto"/>
            </w:tcBorders>
            <w:hideMark/>
          </w:tcPr>
          <w:p w14:paraId="2F7E99DA" w14:textId="77777777" w:rsidR="00CD6D30" w:rsidRPr="00CD6D30" w:rsidRDefault="00CD6D30" w:rsidP="00CD6D30">
            <w:pPr>
              <w:spacing w:after="200"/>
              <w:contextualSpacing/>
              <w:jc w:val="center"/>
            </w:pPr>
            <w:r w:rsidRPr="00CD6D30">
              <w:t>CANTIDAD</w:t>
            </w:r>
          </w:p>
        </w:tc>
        <w:tc>
          <w:tcPr>
            <w:tcW w:w="1757" w:type="dxa"/>
            <w:tcBorders>
              <w:top w:val="single" w:sz="4" w:space="0" w:color="auto"/>
              <w:left w:val="single" w:sz="4" w:space="0" w:color="auto"/>
              <w:bottom w:val="single" w:sz="4" w:space="0" w:color="auto"/>
              <w:right w:val="single" w:sz="4" w:space="0" w:color="auto"/>
            </w:tcBorders>
            <w:hideMark/>
          </w:tcPr>
          <w:p w14:paraId="26E11B03" w14:textId="77777777" w:rsidR="00CD6D30" w:rsidRPr="00CD6D30" w:rsidRDefault="00CD6D30" w:rsidP="00CD6D30">
            <w:pPr>
              <w:spacing w:after="200"/>
              <w:contextualSpacing/>
              <w:jc w:val="center"/>
            </w:pPr>
            <w:r w:rsidRPr="00CD6D30">
              <w:t>UNIDAD DE MEDIDA</w:t>
            </w:r>
          </w:p>
        </w:tc>
        <w:tc>
          <w:tcPr>
            <w:tcW w:w="4125" w:type="dxa"/>
            <w:tcBorders>
              <w:top w:val="single" w:sz="4" w:space="0" w:color="auto"/>
              <w:left w:val="single" w:sz="4" w:space="0" w:color="auto"/>
              <w:bottom w:val="single" w:sz="4" w:space="0" w:color="auto"/>
              <w:right w:val="single" w:sz="4" w:space="0" w:color="auto"/>
            </w:tcBorders>
            <w:hideMark/>
          </w:tcPr>
          <w:p w14:paraId="24D5FB43" w14:textId="77777777" w:rsidR="00CD6D30" w:rsidRPr="00CD6D30" w:rsidRDefault="00CD6D30" w:rsidP="00CD6D30">
            <w:pPr>
              <w:spacing w:after="200"/>
              <w:contextualSpacing/>
              <w:jc w:val="center"/>
            </w:pPr>
            <w:r w:rsidRPr="00CD6D30">
              <w:t xml:space="preserve">DESCRIPPCION </w:t>
            </w:r>
          </w:p>
        </w:tc>
      </w:tr>
      <w:tr w:rsidR="00CD6D30" w:rsidRPr="00CD6D30" w14:paraId="4873AB5B" w14:textId="77777777" w:rsidTr="00D92E0A">
        <w:trPr>
          <w:trHeight w:val="209"/>
          <w:jc w:val="center"/>
        </w:trPr>
        <w:tc>
          <w:tcPr>
            <w:tcW w:w="1539" w:type="dxa"/>
            <w:tcBorders>
              <w:top w:val="single" w:sz="4" w:space="0" w:color="auto"/>
              <w:left w:val="single" w:sz="4" w:space="0" w:color="auto"/>
              <w:bottom w:val="single" w:sz="4" w:space="0" w:color="auto"/>
              <w:right w:val="single" w:sz="4" w:space="0" w:color="auto"/>
            </w:tcBorders>
            <w:hideMark/>
          </w:tcPr>
          <w:p w14:paraId="0134D86B" w14:textId="77777777" w:rsidR="00CD6D30" w:rsidRPr="00CD6D30" w:rsidRDefault="00CD6D30" w:rsidP="00CD6D30">
            <w:pPr>
              <w:spacing w:after="200"/>
              <w:contextualSpacing/>
              <w:jc w:val="center"/>
            </w:pPr>
            <w:r w:rsidRPr="00CD6D30">
              <w:t>1</w:t>
            </w:r>
          </w:p>
        </w:tc>
        <w:tc>
          <w:tcPr>
            <w:tcW w:w="1648" w:type="dxa"/>
            <w:tcBorders>
              <w:top w:val="single" w:sz="4" w:space="0" w:color="auto"/>
              <w:left w:val="single" w:sz="4" w:space="0" w:color="auto"/>
              <w:bottom w:val="single" w:sz="4" w:space="0" w:color="auto"/>
              <w:right w:val="single" w:sz="4" w:space="0" w:color="auto"/>
            </w:tcBorders>
            <w:hideMark/>
          </w:tcPr>
          <w:p w14:paraId="635F1ED7" w14:textId="77777777" w:rsidR="00CD6D30" w:rsidRPr="00CD6D30" w:rsidRDefault="00CD6D30" w:rsidP="00CD6D30">
            <w:pPr>
              <w:spacing w:after="200"/>
              <w:contextualSpacing/>
              <w:jc w:val="center"/>
            </w:pPr>
            <w:r w:rsidRPr="00CD6D30">
              <w:t>22</w:t>
            </w:r>
          </w:p>
        </w:tc>
        <w:tc>
          <w:tcPr>
            <w:tcW w:w="1757" w:type="dxa"/>
            <w:tcBorders>
              <w:top w:val="single" w:sz="4" w:space="0" w:color="auto"/>
              <w:left w:val="single" w:sz="4" w:space="0" w:color="auto"/>
              <w:bottom w:val="single" w:sz="4" w:space="0" w:color="auto"/>
              <w:right w:val="single" w:sz="4" w:space="0" w:color="auto"/>
            </w:tcBorders>
            <w:hideMark/>
          </w:tcPr>
          <w:p w14:paraId="532F111F" w14:textId="77777777" w:rsidR="00CD6D30" w:rsidRPr="00CD6D30" w:rsidRDefault="00CD6D30" w:rsidP="00CD6D30">
            <w:pPr>
              <w:spacing w:after="200"/>
              <w:contextualSpacing/>
              <w:jc w:val="center"/>
            </w:pPr>
            <w:r w:rsidRPr="00CD6D30">
              <w:t>Unidad</w:t>
            </w:r>
          </w:p>
        </w:tc>
        <w:tc>
          <w:tcPr>
            <w:tcW w:w="4125" w:type="dxa"/>
            <w:tcBorders>
              <w:top w:val="single" w:sz="4" w:space="0" w:color="auto"/>
              <w:left w:val="single" w:sz="4" w:space="0" w:color="auto"/>
              <w:bottom w:val="single" w:sz="4" w:space="0" w:color="auto"/>
              <w:right w:val="single" w:sz="4" w:space="0" w:color="auto"/>
            </w:tcBorders>
            <w:hideMark/>
          </w:tcPr>
          <w:p w14:paraId="4FB0B099" w14:textId="77777777" w:rsidR="00CD6D30" w:rsidRPr="00CD6D30" w:rsidRDefault="00CD6D30" w:rsidP="00CD6D30">
            <w:pPr>
              <w:spacing w:after="200"/>
              <w:contextualSpacing/>
              <w:jc w:val="both"/>
            </w:pPr>
            <w:r w:rsidRPr="00CD6D30">
              <w:t>MOCHILA PORTA LAPTOP</w:t>
            </w:r>
          </w:p>
        </w:tc>
      </w:tr>
      <w:tr w:rsidR="00CD6D30" w:rsidRPr="00CD6D30" w14:paraId="7A48000C" w14:textId="77777777" w:rsidTr="00D92E0A">
        <w:trPr>
          <w:trHeight w:val="209"/>
          <w:jc w:val="center"/>
        </w:trPr>
        <w:tc>
          <w:tcPr>
            <w:tcW w:w="1539" w:type="dxa"/>
            <w:tcBorders>
              <w:top w:val="single" w:sz="4" w:space="0" w:color="auto"/>
              <w:left w:val="single" w:sz="4" w:space="0" w:color="auto"/>
              <w:bottom w:val="single" w:sz="4" w:space="0" w:color="auto"/>
              <w:right w:val="single" w:sz="4" w:space="0" w:color="auto"/>
            </w:tcBorders>
            <w:hideMark/>
          </w:tcPr>
          <w:p w14:paraId="1881B0BB" w14:textId="77777777" w:rsidR="00CD6D30" w:rsidRPr="00CD6D30" w:rsidRDefault="00CD6D30" w:rsidP="00CD6D30">
            <w:pPr>
              <w:spacing w:after="200"/>
              <w:contextualSpacing/>
              <w:jc w:val="center"/>
            </w:pPr>
            <w:r w:rsidRPr="00CD6D30">
              <w:t>2</w:t>
            </w:r>
          </w:p>
        </w:tc>
        <w:tc>
          <w:tcPr>
            <w:tcW w:w="1648" w:type="dxa"/>
            <w:tcBorders>
              <w:top w:val="single" w:sz="4" w:space="0" w:color="auto"/>
              <w:left w:val="single" w:sz="4" w:space="0" w:color="auto"/>
              <w:bottom w:val="single" w:sz="4" w:space="0" w:color="auto"/>
              <w:right w:val="single" w:sz="4" w:space="0" w:color="auto"/>
            </w:tcBorders>
            <w:hideMark/>
          </w:tcPr>
          <w:p w14:paraId="4265B446" w14:textId="77777777" w:rsidR="00CD6D30" w:rsidRPr="00CD6D30" w:rsidRDefault="00CD6D30" w:rsidP="00CD6D30">
            <w:pPr>
              <w:spacing w:after="200"/>
              <w:contextualSpacing/>
              <w:jc w:val="center"/>
            </w:pPr>
            <w:r w:rsidRPr="00CD6D30">
              <w:t>18</w:t>
            </w:r>
          </w:p>
        </w:tc>
        <w:tc>
          <w:tcPr>
            <w:tcW w:w="1757" w:type="dxa"/>
            <w:tcBorders>
              <w:top w:val="single" w:sz="4" w:space="0" w:color="auto"/>
              <w:left w:val="single" w:sz="4" w:space="0" w:color="auto"/>
              <w:bottom w:val="single" w:sz="4" w:space="0" w:color="auto"/>
              <w:right w:val="single" w:sz="4" w:space="0" w:color="auto"/>
            </w:tcBorders>
            <w:hideMark/>
          </w:tcPr>
          <w:p w14:paraId="52C1C010" w14:textId="77777777" w:rsidR="00CD6D30" w:rsidRPr="00CD6D30" w:rsidRDefault="00CD6D30" w:rsidP="00CD6D30">
            <w:pPr>
              <w:spacing w:after="200"/>
              <w:contextualSpacing/>
              <w:jc w:val="center"/>
            </w:pPr>
            <w:r w:rsidRPr="00CD6D30">
              <w:t>UNIDAD</w:t>
            </w:r>
          </w:p>
        </w:tc>
        <w:tc>
          <w:tcPr>
            <w:tcW w:w="4125" w:type="dxa"/>
            <w:tcBorders>
              <w:top w:val="single" w:sz="4" w:space="0" w:color="auto"/>
              <w:left w:val="single" w:sz="4" w:space="0" w:color="auto"/>
              <w:bottom w:val="single" w:sz="4" w:space="0" w:color="auto"/>
              <w:right w:val="single" w:sz="4" w:space="0" w:color="auto"/>
            </w:tcBorders>
            <w:hideMark/>
          </w:tcPr>
          <w:p w14:paraId="6DF20F75" w14:textId="77777777" w:rsidR="00CD6D30" w:rsidRPr="00CD6D30" w:rsidRDefault="00CD6D30" w:rsidP="00CD6D30">
            <w:pPr>
              <w:spacing w:after="200"/>
              <w:contextualSpacing/>
              <w:jc w:val="both"/>
            </w:pPr>
            <w:r w:rsidRPr="00CD6D30">
              <w:t>GAS PIMIENTA 60 GRAMOS</w:t>
            </w:r>
          </w:p>
        </w:tc>
      </w:tr>
    </w:tbl>
    <w:p w14:paraId="3736D900" w14:textId="77777777" w:rsidR="00CD6D30" w:rsidRPr="00CD6D30" w:rsidRDefault="00CD6D30" w:rsidP="00CD6D30">
      <w:pPr>
        <w:spacing w:line="240" w:lineRule="auto"/>
        <w:jc w:val="both"/>
        <w:rPr>
          <w:rFonts w:ascii="Times New Roman" w:eastAsia="Arial Unicode MS" w:hAnsi="Times New Roman" w:cs="Times New Roman"/>
          <w:iCs/>
          <w:sz w:val="28"/>
          <w:szCs w:val="28"/>
          <w:lang w:val="es-ES" w:eastAsia="es-ES"/>
        </w:rPr>
      </w:pPr>
      <w:r w:rsidRPr="00CD6D30">
        <w:rPr>
          <w:rFonts w:ascii="Times New Roman" w:eastAsia="Calibri" w:hAnsi="Times New Roman" w:cs="Times New Roman"/>
          <w:b/>
          <w:bCs/>
          <w:color w:val="000000"/>
          <w:sz w:val="28"/>
          <w:szCs w:val="28"/>
          <w:lang w:val="es-SV"/>
        </w:rPr>
        <w:t xml:space="preserve">2°) </w:t>
      </w:r>
      <w:r w:rsidRPr="00CD6D30">
        <w:rPr>
          <w:rFonts w:ascii="Times New Roman" w:eastAsia="Calibri" w:hAnsi="Times New Roman" w:cs="Times New Roman"/>
          <w:color w:val="000000"/>
          <w:sz w:val="28"/>
          <w:szCs w:val="28"/>
          <w:lang w:val="es-SV"/>
        </w:rPr>
        <w:t xml:space="preserve">Autorizar a la UACI de esta Municipalidad, realice los procesos respectivos de adquisición por libre gestión.- </w:t>
      </w:r>
      <w:r w:rsidRPr="00CD6D30">
        <w:rPr>
          <w:rFonts w:ascii="Times New Roman" w:eastAsia="Calibri" w:hAnsi="Times New Roman" w:cs="Times New Roman"/>
          <w:b/>
          <w:bCs/>
          <w:color w:val="000000"/>
          <w:sz w:val="28"/>
          <w:szCs w:val="28"/>
          <w:lang w:val="es-SV"/>
        </w:rPr>
        <w:t xml:space="preserve">3°) </w:t>
      </w:r>
      <w:r w:rsidRPr="00CD6D30">
        <w:rPr>
          <w:rFonts w:ascii="Times New Roman" w:eastAsia="Calibri" w:hAnsi="Times New Roman" w:cs="Times New Roman"/>
          <w:color w:val="000000"/>
          <w:sz w:val="28"/>
          <w:szCs w:val="28"/>
          <w:lang w:val="es-SV"/>
        </w:rPr>
        <w:t xml:space="preserve">Autorizar de fondos propios la erogación hasta por un techo máximo de </w:t>
      </w:r>
      <w:r w:rsidRPr="00CD6D30">
        <w:rPr>
          <w:rFonts w:ascii="Times New Roman" w:eastAsia="Calibri" w:hAnsi="Times New Roman" w:cs="Times New Roman"/>
          <w:b/>
          <w:bCs/>
          <w:color w:val="000000"/>
          <w:sz w:val="28"/>
          <w:szCs w:val="28"/>
          <w:lang w:val="es-SV"/>
        </w:rPr>
        <w:t>$1,732.00</w:t>
      </w:r>
      <w:r w:rsidRPr="00CD6D30">
        <w:rPr>
          <w:rFonts w:ascii="Times New Roman" w:eastAsia="Calibri" w:hAnsi="Times New Roman" w:cs="Times New Roman"/>
          <w:color w:val="000000"/>
          <w:sz w:val="28"/>
          <w:szCs w:val="28"/>
          <w:lang w:val="es-SV"/>
        </w:rPr>
        <w:t xml:space="preserve"> con aplicación a la cifra presupuestaria </w:t>
      </w:r>
      <w:r w:rsidRPr="00CD6D30">
        <w:rPr>
          <w:rFonts w:ascii="Times New Roman" w:eastAsia="Calibri" w:hAnsi="Times New Roman" w:cs="Times New Roman"/>
          <w:b/>
          <w:bCs/>
          <w:color w:val="000000"/>
          <w:sz w:val="28"/>
          <w:szCs w:val="28"/>
          <w:lang w:val="es-SV"/>
        </w:rPr>
        <w:t>54104</w:t>
      </w:r>
      <w:r w:rsidRPr="00CD6D30">
        <w:rPr>
          <w:rFonts w:ascii="Times New Roman" w:eastAsia="Calibri" w:hAnsi="Times New Roman" w:cs="Times New Roman"/>
          <w:color w:val="000000"/>
          <w:sz w:val="28"/>
          <w:szCs w:val="28"/>
          <w:lang w:val="es-SV"/>
        </w:rPr>
        <w:t xml:space="preserve"> PRODUCTOS TEXTILES Y VESTUARIO Y </w:t>
      </w:r>
      <w:r w:rsidRPr="00CD6D30">
        <w:rPr>
          <w:rFonts w:ascii="Times New Roman" w:eastAsia="Calibri" w:hAnsi="Times New Roman" w:cs="Times New Roman"/>
          <w:b/>
          <w:bCs/>
          <w:color w:val="000000"/>
          <w:sz w:val="28"/>
          <w:szCs w:val="28"/>
          <w:lang w:val="es-SV"/>
        </w:rPr>
        <w:t>54107</w:t>
      </w:r>
      <w:r w:rsidRPr="00CD6D30">
        <w:rPr>
          <w:rFonts w:ascii="Times New Roman" w:eastAsia="Calibri" w:hAnsi="Times New Roman" w:cs="Times New Roman"/>
          <w:color w:val="000000"/>
          <w:sz w:val="28"/>
          <w:szCs w:val="28"/>
          <w:lang w:val="es-SV"/>
        </w:rPr>
        <w:t xml:space="preserve"> PRODUCTOS QUIMICOS, para pagar las obligaciones dentro del proceso </w:t>
      </w:r>
      <w:r w:rsidRPr="00CD6D30">
        <w:rPr>
          <w:rFonts w:ascii="Times New Roman" w:eastAsia="Calibri" w:hAnsi="Times New Roman" w:cs="Times New Roman"/>
          <w:sz w:val="28"/>
          <w:szCs w:val="28"/>
          <w:lang w:val="es-SV"/>
        </w:rPr>
        <w:t>por Libre Gestión: LG-97-2020-AMSM “COMPRA DE MOCHILAS Y GAS PIMIENTA PARA PERSONAL DEL DEPARTAMENTO ADMINISTRACIÓN TRIBUTARIA MUNICIPAL”</w:t>
      </w:r>
      <w:r w:rsidRPr="00CD6D30">
        <w:rPr>
          <w:rFonts w:ascii="Times New Roman" w:eastAsia="Calibri" w:hAnsi="Times New Roman" w:cs="Times New Roman"/>
          <w:color w:val="000000"/>
          <w:sz w:val="28"/>
          <w:szCs w:val="28"/>
          <w:lang w:val="es-SV"/>
        </w:rPr>
        <w:t xml:space="preserve">.- </w:t>
      </w:r>
      <w:r w:rsidRPr="00CD6D30">
        <w:rPr>
          <w:rFonts w:ascii="Times New Roman" w:eastAsia="Calibri" w:hAnsi="Times New Roman" w:cs="Times New Roman"/>
          <w:b/>
          <w:bCs/>
          <w:color w:val="000000"/>
          <w:sz w:val="28"/>
          <w:szCs w:val="28"/>
          <w:lang w:val="es-SV"/>
        </w:rPr>
        <w:t xml:space="preserve">4°) </w:t>
      </w:r>
      <w:r w:rsidRPr="00CD6D30">
        <w:rPr>
          <w:rFonts w:ascii="Times New Roman" w:eastAsia="Calibri" w:hAnsi="Times New Roman" w:cs="Times New Roman"/>
          <w:color w:val="000000"/>
          <w:sz w:val="28"/>
          <w:szCs w:val="28"/>
          <w:lang w:val="es-SV"/>
        </w:rPr>
        <w:t xml:space="preserve">Designar a la Lic. Patricia Lissette Villafuerte Reyes Asistente de la Gerencia General de esta Municipalidad, adjudique las adquisiciones dentro del proceso, según el Art. 18 de la LACAP.- </w:t>
      </w:r>
      <w:r w:rsidRPr="00CD6D30">
        <w:rPr>
          <w:rFonts w:ascii="Times New Roman" w:eastAsia="Calibri" w:hAnsi="Times New Roman" w:cs="Times New Roman"/>
          <w:b/>
          <w:bCs/>
          <w:color w:val="000000"/>
          <w:sz w:val="28"/>
          <w:szCs w:val="28"/>
          <w:lang w:val="es-SV"/>
        </w:rPr>
        <w:t xml:space="preserve">5°) </w:t>
      </w:r>
      <w:r w:rsidRPr="00CD6D30">
        <w:rPr>
          <w:rFonts w:ascii="Times New Roman" w:eastAsia="Calibri" w:hAnsi="Times New Roman" w:cs="Times New Roman"/>
          <w:color w:val="000000"/>
          <w:sz w:val="28"/>
          <w:szCs w:val="28"/>
          <w:lang w:val="es-SV"/>
        </w:rPr>
        <w:t xml:space="preserve">Nombrar Administrador de las órdenes de compra </w:t>
      </w:r>
      <w:r w:rsidRPr="00CD6D30">
        <w:rPr>
          <w:rFonts w:ascii="Times New Roman" w:eastAsia="Calibri" w:hAnsi="Times New Roman" w:cs="Times New Roman"/>
          <w:sz w:val="28"/>
          <w:szCs w:val="28"/>
          <w:lang w:val="es-SV"/>
        </w:rPr>
        <w:t xml:space="preserve">al </w:t>
      </w:r>
      <w:r w:rsidRPr="00CD6D30">
        <w:rPr>
          <w:rFonts w:ascii="Times New Roman" w:eastAsia="Calibri" w:hAnsi="Times New Roman" w:cs="Times New Roman"/>
          <w:color w:val="000000"/>
          <w:sz w:val="28"/>
          <w:szCs w:val="28"/>
          <w:lang w:val="es-SV"/>
        </w:rPr>
        <w:t xml:space="preserve">LIC. HUGO ADIEL SORTO Gestor de Mora del Departamento Administración Tributaria Municipal de esta Municipalidad.- </w:t>
      </w:r>
      <w:r w:rsidRPr="00CD6D30">
        <w:rPr>
          <w:rFonts w:ascii="Times New Roman" w:eastAsia="Calibri" w:hAnsi="Times New Roman" w:cs="Times New Roman"/>
          <w:b/>
          <w:bCs/>
          <w:sz w:val="28"/>
          <w:szCs w:val="28"/>
          <w:lang w:val="es-ES" w:eastAsia="es-ES"/>
        </w:rPr>
        <w:t>CERTIFÍQUESE Y NOTIFIQUESE.- ACUERDO NUMERO VEINTE.-</w:t>
      </w:r>
      <w:r w:rsidRPr="00CD6D30">
        <w:rPr>
          <w:rFonts w:ascii="Times New Roman" w:eastAsia="Calibri" w:hAnsi="Times New Roman" w:cs="Times New Roman"/>
          <w:sz w:val="28"/>
          <w:szCs w:val="28"/>
          <w:lang w:val="es-ES" w:eastAsia="es-ES"/>
        </w:rPr>
        <w:t xml:space="preserve"> El Concejo Municipal, </w:t>
      </w:r>
      <w:r w:rsidRPr="00CD6D30">
        <w:rPr>
          <w:rFonts w:ascii="Times New Roman" w:eastAsia="Calibri" w:hAnsi="Times New Roman" w:cs="Times New Roman"/>
          <w:b/>
          <w:bCs/>
          <w:sz w:val="28"/>
          <w:szCs w:val="28"/>
          <w:lang w:val="es-ES" w:eastAsia="es-ES"/>
        </w:rPr>
        <w:t>CONSIDERANDO:</w:t>
      </w:r>
      <w:r w:rsidRPr="00CD6D30">
        <w:rPr>
          <w:rFonts w:ascii="Times New Roman" w:eastAsia="Calibri" w:hAnsi="Times New Roman" w:cs="Times New Roman"/>
          <w:sz w:val="28"/>
          <w:szCs w:val="28"/>
          <w:lang w:val="es-ES" w:eastAsia="es-ES"/>
        </w:rPr>
        <w:t xml:space="preserve"> Visto y deliberado el punto del numeral </w:t>
      </w:r>
      <w:r w:rsidRPr="00CD6D30">
        <w:rPr>
          <w:rFonts w:ascii="Times New Roman" w:eastAsia="Calibri" w:hAnsi="Times New Roman" w:cs="Times New Roman"/>
          <w:b/>
          <w:bCs/>
          <w:sz w:val="28"/>
          <w:szCs w:val="28"/>
          <w:lang w:val="es-ES" w:eastAsia="es-ES"/>
        </w:rPr>
        <w:t>23</w:t>
      </w:r>
      <w:r w:rsidRPr="00CD6D30">
        <w:rPr>
          <w:rFonts w:ascii="Times New Roman" w:eastAsia="Calibri" w:hAnsi="Times New Roman" w:cs="Times New Roman"/>
          <w:sz w:val="28"/>
          <w:szCs w:val="28"/>
          <w:lang w:val="es-ES" w:eastAsia="es-ES"/>
        </w:rPr>
        <w:t xml:space="preserve"> de la agenda de esta sesión: </w:t>
      </w:r>
      <w:r w:rsidRPr="00CD6D30">
        <w:rPr>
          <w:rFonts w:ascii="Times New Roman" w:eastAsia="Calibri" w:hAnsi="Times New Roman" w:cs="Times New Roman"/>
          <w:sz w:val="28"/>
          <w:szCs w:val="28"/>
          <w:lang w:val="es-SV"/>
        </w:rPr>
        <w:t>Nota de fecha 20/noviembre/2020</w:t>
      </w:r>
      <w:r w:rsidRPr="00CD6D30">
        <w:rPr>
          <w:rFonts w:ascii="Times New Roman" w:eastAsia="Arial Unicode MS" w:hAnsi="Times New Roman" w:cs="Times New Roman"/>
          <w:b/>
          <w:color w:val="000000"/>
          <w:sz w:val="28"/>
          <w:szCs w:val="28"/>
          <w:lang w:val="es-SV"/>
        </w:rPr>
        <w:t xml:space="preserve"> </w:t>
      </w:r>
      <w:r w:rsidRPr="00CD6D30">
        <w:rPr>
          <w:rFonts w:ascii="Times New Roman" w:eastAsia="Calibri" w:hAnsi="Times New Roman" w:cs="Times New Roman"/>
          <w:sz w:val="28"/>
          <w:szCs w:val="28"/>
          <w:lang w:val="es-SV"/>
        </w:rPr>
        <w:t>enviada</w:t>
      </w:r>
      <w:r w:rsidRPr="00CD6D30">
        <w:rPr>
          <w:rFonts w:ascii="Times New Roman" w:eastAsia="Calibri" w:hAnsi="Times New Roman" w:cs="Times New Roman"/>
          <w:color w:val="000000"/>
          <w:sz w:val="28"/>
          <w:szCs w:val="28"/>
          <w:lang w:val="es-SV"/>
        </w:rPr>
        <w:t xml:space="preserve"> por el Ing. Wiliam Noé Claros Vigil Jefe de la UACI de esta Municipalidad, </w:t>
      </w:r>
      <w:r w:rsidRPr="00CD6D30">
        <w:rPr>
          <w:rFonts w:ascii="Times New Roman" w:eastAsia="Calibri" w:hAnsi="Times New Roman" w:cs="Times New Roman"/>
          <w:sz w:val="28"/>
          <w:szCs w:val="28"/>
          <w:lang w:val="es-SV"/>
        </w:rPr>
        <w:t>recibida en la Secretaría Municipal el 24/11/2020</w:t>
      </w:r>
      <w:r w:rsidRPr="00CD6D30">
        <w:rPr>
          <w:rFonts w:ascii="Times New Roman" w:eastAsia="Calibri" w:hAnsi="Times New Roman" w:cs="Times New Roman"/>
          <w:color w:val="000000"/>
          <w:sz w:val="28"/>
          <w:szCs w:val="28"/>
          <w:lang w:val="es-SV"/>
        </w:rPr>
        <w:t xml:space="preserve">: </w:t>
      </w:r>
      <w:r w:rsidRPr="00CD6D30">
        <w:rPr>
          <w:rFonts w:ascii="Times New Roman" w:eastAsia="Arial Unicode MS" w:hAnsi="Times New Roman" w:cs="Times New Roman"/>
          <w:sz w:val="28"/>
          <w:szCs w:val="28"/>
          <w:lang w:val="es-SV"/>
        </w:rPr>
        <w:t xml:space="preserve">Según Acuerdo Municipal No. 22 acta No. 48 de fecha 14 de noviembre de 2020, el Concejo Municipal acordó autorizar a la UACI realizar el proceso </w:t>
      </w:r>
      <w:r w:rsidRPr="00CD6D30">
        <w:rPr>
          <w:rFonts w:ascii="Times New Roman" w:eastAsia="Arial Unicode MS" w:hAnsi="Times New Roman" w:cs="Times New Roman"/>
          <w:iCs/>
          <w:sz w:val="28"/>
          <w:szCs w:val="28"/>
          <w:lang w:val="es-ES" w:eastAsia="es-ES"/>
        </w:rPr>
        <w:t xml:space="preserve">LG-89/2020AMSM “ALQUILER DE MAQUINARIA PARA EL MANTENIMIENTO Y REPARACIÓN DE CALLES, AVENIDAS Y PASAJES DE TIERRA DE LA CIUDAD DE SAN MIGUEL DAÑADOS POR LA TORMENTA TROPICAL AMANDA Y CRISTÓBAL”, y aprobó los Términos de Referencia del respectivo proceso.- </w:t>
      </w:r>
      <w:r w:rsidRPr="00CD6D30">
        <w:rPr>
          <w:rFonts w:ascii="Times New Roman" w:eastAsia="Arial Unicode MS" w:hAnsi="Times New Roman" w:cs="Times New Roman"/>
          <w:sz w:val="28"/>
          <w:szCs w:val="28"/>
          <w:lang w:val="es-SV"/>
        </w:rPr>
        <w:t xml:space="preserve">Se publicó el proceso en la página del Ministerio de Hacienda </w:t>
      </w:r>
      <w:hyperlink r:id="rId10" w:history="1">
        <w:r w:rsidRPr="00CD6D30">
          <w:rPr>
            <w:rFonts w:ascii="Times New Roman" w:eastAsia="Arial Unicode MS" w:hAnsi="Times New Roman" w:cs="Times New Roman"/>
            <w:sz w:val="28"/>
            <w:szCs w:val="28"/>
            <w:u w:val="single"/>
            <w:lang w:val="es-SV"/>
          </w:rPr>
          <w:t>www.comprasal.gob.sv</w:t>
        </w:r>
      </w:hyperlink>
      <w:r w:rsidRPr="00CD6D30">
        <w:rPr>
          <w:rFonts w:ascii="Times New Roman" w:eastAsia="Arial Unicode MS" w:hAnsi="Times New Roman" w:cs="Times New Roman"/>
          <w:sz w:val="28"/>
          <w:szCs w:val="28"/>
          <w:lang w:val="es-SV"/>
        </w:rPr>
        <w:t xml:space="preserve"> correlativo No. 20200094.-</w:t>
      </w:r>
      <w:r w:rsidRPr="00CD6D30">
        <w:rPr>
          <w:rFonts w:ascii="Times New Roman" w:eastAsia="Arial Unicode MS" w:hAnsi="Times New Roman" w:cs="Times New Roman"/>
          <w:iCs/>
          <w:sz w:val="28"/>
          <w:szCs w:val="28"/>
          <w:lang w:val="es-ES" w:eastAsia="es-ES"/>
        </w:rPr>
        <w:t xml:space="preserve"> </w:t>
      </w:r>
      <w:r w:rsidRPr="00CD6D30">
        <w:rPr>
          <w:rFonts w:ascii="Times New Roman" w:eastAsia="Arial Unicode MS" w:hAnsi="Times New Roman" w:cs="Times New Roman"/>
          <w:sz w:val="28"/>
          <w:szCs w:val="28"/>
          <w:lang w:val="es-SV"/>
        </w:rPr>
        <w:t xml:space="preserve">Se invitaron las Empresas: </w:t>
      </w:r>
      <w:r w:rsidRPr="00CD6D30">
        <w:rPr>
          <w:rFonts w:ascii="Times New Roman" w:eastAsia="Arial Unicode MS" w:hAnsi="Times New Roman" w:cs="Times New Roman"/>
          <w:b/>
          <w:bCs/>
          <w:iCs/>
          <w:sz w:val="28"/>
          <w:szCs w:val="28"/>
          <w:lang w:val="es-ES" w:eastAsia="es-ES"/>
        </w:rPr>
        <w:t xml:space="preserve">1. </w:t>
      </w:r>
      <w:r w:rsidRPr="00CD6D30">
        <w:rPr>
          <w:rFonts w:ascii="Times New Roman" w:eastAsia="Arial Unicode MS" w:hAnsi="Times New Roman" w:cs="Times New Roman"/>
          <w:sz w:val="28"/>
          <w:szCs w:val="28"/>
          <w:lang w:val="es-SV"/>
        </w:rPr>
        <w:t>INCOMI, S.A. DE C.V.,</w:t>
      </w:r>
      <w:r w:rsidRPr="00CD6D30">
        <w:rPr>
          <w:rFonts w:ascii="Times New Roman" w:eastAsia="Arial Unicode MS" w:hAnsi="Times New Roman" w:cs="Times New Roman"/>
          <w:iCs/>
          <w:sz w:val="28"/>
          <w:szCs w:val="28"/>
          <w:lang w:val="es-ES" w:eastAsia="es-ES"/>
        </w:rPr>
        <w:t xml:space="preserve"> </w:t>
      </w:r>
      <w:r w:rsidRPr="00CD6D30">
        <w:rPr>
          <w:rFonts w:ascii="Times New Roman" w:eastAsia="Arial Unicode MS" w:hAnsi="Times New Roman" w:cs="Times New Roman"/>
          <w:b/>
          <w:bCs/>
          <w:iCs/>
          <w:sz w:val="28"/>
          <w:szCs w:val="28"/>
          <w:lang w:val="es-ES" w:eastAsia="es-ES"/>
        </w:rPr>
        <w:t xml:space="preserve">2. </w:t>
      </w:r>
      <w:r w:rsidRPr="00CD6D30">
        <w:rPr>
          <w:rFonts w:ascii="Times New Roman" w:eastAsia="Arial Unicode MS" w:hAnsi="Times New Roman" w:cs="Times New Roman"/>
          <w:sz w:val="28"/>
          <w:szCs w:val="28"/>
          <w:lang w:val="es-SV"/>
        </w:rPr>
        <w:t>INVERSIONES HERNÁNDEZ MARTÍNEZ, S.A. DE C.V.</w:t>
      </w:r>
      <w:r w:rsidRPr="00CD6D30">
        <w:rPr>
          <w:rFonts w:ascii="Times New Roman" w:eastAsia="Arial Unicode MS" w:hAnsi="Times New Roman" w:cs="Times New Roman"/>
          <w:iCs/>
          <w:sz w:val="28"/>
          <w:szCs w:val="28"/>
          <w:lang w:val="es-ES" w:eastAsia="es-ES"/>
        </w:rPr>
        <w:t xml:space="preserve">; y </w:t>
      </w:r>
      <w:r w:rsidRPr="00CD6D30">
        <w:rPr>
          <w:rFonts w:ascii="Times New Roman" w:eastAsia="Arial Unicode MS" w:hAnsi="Times New Roman" w:cs="Times New Roman"/>
          <w:b/>
          <w:bCs/>
          <w:iCs/>
          <w:sz w:val="28"/>
          <w:szCs w:val="28"/>
          <w:lang w:val="es-ES" w:eastAsia="es-ES"/>
        </w:rPr>
        <w:t xml:space="preserve">3. </w:t>
      </w:r>
      <w:r w:rsidRPr="00CD6D30">
        <w:rPr>
          <w:rFonts w:ascii="Times New Roman" w:eastAsia="Arial Unicode MS" w:hAnsi="Times New Roman" w:cs="Times New Roman"/>
          <w:sz w:val="28"/>
          <w:szCs w:val="28"/>
          <w:lang w:val="es-SV"/>
        </w:rPr>
        <w:lastRenderedPageBreak/>
        <w:t>INVERSIONES MDM, S.A. DE C.V.-</w:t>
      </w:r>
      <w:r w:rsidRPr="00CD6D30">
        <w:rPr>
          <w:rFonts w:ascii="Times New Roman" w:eastAsia="Arial Unicode MS" w:hAnsi="Times New Roman" w:cs="Times New Roman"/>
          <w:iCs/>
          <w:sz w:val="28"/>
          <w:szCs w:val="28"/>
          <w:lang w:val="es-ES" w:eastAsia="es-ES"/>
        </w:rPr>
        <w:t xml:space="preserve"> </w:t>
      </w:r>
      <w:r w:rsidRPr="00CD6D30">
        <w:rPr>
          <w:rFonts w:ascii="Times New Roman" w:eastAsia="Arial Unicode MS" w:hAnsi="Times New Roman" w:cs="Times New Roman"/>
          <w:sz w:val="28"/>
          <w:szCs w:val="28"/>
          <w:lang w:val="es-SV"/>
        </w:rPr>
        <w:t>El 20 de noviembre de 20020 se recibieron ofertas según detalle:</w:t>
      </w:r>
    </w:p>
    <w:tbl>
      <w:tblPr>
        <w:tblpPr w:leftFromText="141" w:rightFromText="141" w:vertAnchor="text" w:tblpXSpec="center" w:tblpY="1"/>
        <w:tblOverlap w:val="neve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402"/>
        <w:gridCol w:w="3282"/>
        <w:gridCol w:w="1276"/>
        <w:gridCol w:w="1563"/>
        <w:gridCol w:w="1341"/>
      </w:tblGrid>
      <w:tr w:rsidR="00CD6D30" w:rsidRPr="00CD6D30" w14:paraId="15FD03A9" w14:textId="77777777" w:rsidTr="00D92E0A">
        <w:trPr>
          <w:trHeight w:val="975"/>
        </w:trPr>
        <w:tc>
          <w:tcPr>
            <w:tcW w:w="9533" w:type="dxa"/>
            <w:gridSpan w:val="6"/>
            <w:shd w:val="clear" w:color="auto" w:fill="auto"/>
            <w:vAlign w:val="center"/>
          </w:tcPr>
          <w:p w14:paraId="4E2FAC97" w14:textId="77777777" w:rsidR="00CD6D30" w:rsidRPr="00CD6D30" w:rsidRDefault="00CD6D30" w:rsidP="00CD6D30">
            <w:pPr>
              <w:spacing w:after="0" w:line="240" w:lineRule="auto"/>
              <w:jc w:val="both"/>
              <w:rPr>
                <w:rFonts w:ascii="Times New Roman" w:eastAsia="Calibri" w:hAnsi="Times New Roman" w:cs="Times New Roman"/>
                <w:lang w:val="es-ES" w:eastAsia="es-MX"/>
              </w:rPr>
            </w:pPr>
            <w:r w:rsidRPr="00CD6D30">
              <w:rPr>
                <w:rFonts w:ascii="Times New Roman" w:eastAsia="Arial Unicode MS" w:hAnsi="Times New Roman" w:cs="Times New Roman"/>
                <w:iCs/>
                <w:lang w:val="es-ES" w:eastAsia="es-ES"/>
              </w:rPr>
              <w:t>Oferente: INVERSIONES Y CONSTRUCCIÓN MIGUELEÑA, SOCIEDAD ANÓNIMA DE CAPITAL VARIABLE que se abrevia INCOMI, S.A. DE C.V. (Arquitecto Joaquín Edras Pacas Fuentes, Representante Legal)</w:t>
            </w:r>
          </w:p>
        </w:tc>
      </w:tr>
      <w:tr w:rsidR="00CD6D30" w:rsidRPr="00CD6D30" w14:paraId="19CBA7D7" w14:textId="77777777" w:rsidTr="00D92E0A">
        <w:trPr>
          <w:trHeight w:val="961"/>
        </w:trPr>
        <w:tc>
          <w:tcPr>
            <w:tcW w:w="669" w:type="dxa"/>
            <w:shd w:val="clear" w:color="auto" w:fill="auto"/>
            <w:vAlign w:val="center"/>
          </w:tcPr>
          <w:p w14:paraId="268225F7"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Ítem</w:t>
            </w:r>
          </w:p>
        </w:tc>
        <w:tc>
          <w:tcPr>
            <w:tcW w:w="1402" w:type="dxa"/>
            <w:shd w:val="clear" w:color="auto" w:fill="auto"/>
            <w:vAlign w:val="center"/>
          </w:tcPr>
          <w:p w14:paraId="69F737B7"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CANTIDAD</w:t>
            </w:r>
          </w:p>
        </w:tc>
        <w:tc>
          <w:tcPr>
            <w:tcW w:w="3282" w:type="dxa"/>
            <w:shd w:val="clear" w:color="auto" w:fill="auto"/>
            <w:vAlign w:val="center"/>
          </w:tcPr>
          <w:p w14:paraId="4C215028"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DESCRIPCIÓN</w:t>
            </w:r>
          </w:p>
        </w:tc>
        <w:tc>
          <w:tcPr>
            <w:tcW w:w="1276" w:type="dxa"/>
            <w:shd w:val="clear" w:color="auto" w:fill="auto"/>
            <w:vAlign w:val="center"/>
          </w:tcPr>
          <w:p w14:paraId="350CDEDB"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PLAZO</w:t>
            </w:r>
          </w:p>
        </w:tc>
        <w:tc>
          <w:tcPr>
            <w:tcW w:w="1563" w:type="dxa"/>
            <w:shd w:val="clear" w:color="auto" w:fill="auto"/>
            <w:vAlign w:val="center"/>
          </w:tcPr>
          <w:p w14:paraId="49CE469C"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PRECIO UNITARIO</w:t>
            </w:r>
          </w:p>
          <w:p w14:paraId="09779A5A"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IVA INCLUIDO</w:t>
            </w:r>
          </w:p>
        </w:tc>
        <w:tc>
          <w:tcPr>
            <w:tcW w:w="1341" w:type="dxa"/>
            <w:shd w:val="clear" w:color="auto" w:fill="auto"/>
            <w:vAlign w:val="center"/>
          </w:tcPr>
          <w:p w14:paraId="4C6933B4"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TOTAL</w:t>
            </w:r>
          </w:p>
          <w:p w14:paraId="7AF16564"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IVA INCLUIDO</w:t>
            </w:r>
          </w:p>
        </w:tc>
      </w:tr>
      <w:tr w:rsidR="00CD6D30" w:rsidRPr="00CD6D30" w14:paraId="109FCB90" w14:textId="77777777" w:rsidTr="00D92E0A">
        <w:trPr>
          <w:trHeight w:val="649"/>
        </w:trPr>
        <w:tc>
          <w:tcPr>
            <w:tcW w:w="669" w:type="dxa"/>
            <w:shd w:val="clear" w:color="auto" w:fill="auto"/>
            <w:vAlign w:val="center"/>
          </w:tcPr>
          <w:p w14:paraId="34F295FC"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1</w:t>
            </w:r>
          </w:p>
        </w:tc>
        <w:tc>
          <w:tcPr>
            <w:tcW w:w="1402" w:type="dxa"/>
            <w:shd w:val="clear" w:color="auto" w:fill="auto"/>
            <w:vAlign w:val="center"/>
          </w:tcPr>
          <w:p w14:paraId="5970A4D6"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03</w:t>
            </w:r>
          </w:p>
        </w:tc>
        <w:tc>
          <w:tcPr>
            <w:tcW w:w="3282" w:type="dxa"/>
            <w:shd w:val="clear" w:color="auto" w:fill="auto"/>
            <w:vAlign w:val="center"/>
          </w:tcPr>
          <w:p w14:paraId="517079BC"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Camiones de volteo capacidad de 12 toneladas</w:t>
            </w:r>
          </w:p>
        </w:tc>
        <w:tc>
          <w:tcPr>
            <w:tcW w:w="1276" w:type="dxa"/>
            <w:shd w:val="clear" w:color="auto" w:fill="auto"/>
            <w:vAlign w:val="center"/>
          </w:tcPr>
          <w:p w14:paraId="62FB12E3"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40 DÍAS</w:t>
            </w:r>
          </w:p>
        </w:tc>
        <w:tc>
          <w:tcPr>
            <w:tcW w:w="1563" w:type="dxa"/>
            <w:shd w:val="clear" w:color="auto" w:fill="auto"/>
            <w:vAlign w:val="center"/>
          </w:tcPr>
          <w:p w14:paraId="55107664"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           271.20</w:t>
            </w:r>
          </w:p>
        </w:tc>
        <w:tc>
          <w:tcPr>
            <w:tcW w:w="1341" w:type="dxa"/>
            <w:shd w:val="clear" w:color="auto" w:fill="auto"/>
            <w:vAlign w:val="center"/>
          </w:tcPr>
          <w:p w14:paraId="739AB1B1"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$ 32,544.00</w:t>
            </w:r>
          </w:p>
        </w:tc>
      </w:tr>
      <w:tr w:rsidR="00CD6D30" w:rsidRPr="00CD6D30" w14:paraId="35F55013" w14:textId="77777777" w:rsidTr="00D92E0A">
        <w:trPr>
          <w:trHeight w:val="446"/>
        </w:trPr>
        <w:tc>
          <w:tcPr>
            <w:tcW w:w="669" w:type="dxa"/>
            <w:shd w:val="clear" w:color="auto" w:fill="auto"/>
            <w:vAlign w:val="center"/>
          </w:tcPr>
          <w:p w14:paraId="5D511B51"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2</w:t>
            </w:r>
          </w:p>
        </w:tc>
        <w:tc>
          <w:tcPr>
            <w:tcW w:w="1402" w:type="dxa"/>
            <w:shd w:val="clear" w:color="auto" w:fill="auto"/>
            <w:vAlign w:val="center"/>
          </w:tcPr>
          <w:p w14:paraId="0B91E19F"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02</w:t>
            </w:r>
          </w:p>
        </w:tc>
        <w:tc>
          <w:tcPr>
            <w:tcW w:w="3282" w:type="dxa"/>
            <w:shd w:val="clear" w:color="auto" w:fill="auto"/>
            <w:vAlign w:val="center"/>
          </w:tcPr>
          <w:p w14:paraId="76895984"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Rodo Compactador de 12 toneladas</w:t>
            </w:r>
          </w:p>
        </w:tc>
        <w:tc>
          <w:tcPr>
            <w:tcW w:w="1276" w:type="dxa"/>
            <w:shd w:val="clear" w:color="auto" w:fill="auto"/>
            <w:vAlign w:val="center"/>
          </w:tcPr>
          <w:p w14:paraId="0E3C051B"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160 HORAS</w:t>
            </w:r>
          </w:p>
        </w:tc>
        <w:tc>
          <w:tcPr>
            <w:tcW w:w="1563" w:type="dxa"/>
            <w:shd w:val="clear" w:color="auto" w:fill="auto"/>
            <w:vAlign w:val="center"/>
          </w:tcPr>
          <w:p w14:paraId="2F9CA2DE"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             45.20</w:t>
            </w:r>
          </w:p>
        </w:tc>
        <w:tc>
          <w:tcPr>
            <w:tcW w:w="1341" w:type="dxa"/>
            <w:shd w:val="clear" w:color="auto" w:fill="auto"/>
            <w:vAlign w:val="center"/>
          </w:tcPr>
          <w:p w14:paraId="2720F21F"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$ 14,464.00</w:t>
            </w:r>
          </w:p>
        </w:tc>
      </w:tr>
      <w:tr w:rsidR="00CD6D30" w:rsidRPr="00CD6D30" w14:paraId="28F1F563" w14:textId="77777777" w:rsidTr="00D92E0A">
        <w:trPr>
          <w:trHeight w:val="410"/>
        </w:trPr>
        <w:tc>
          <w:tcPr>
            <w:tcW w:w="8192" w:type="dxa"/>
            <w:gridSpan w:val="5"/>
            <w:shd w:val="clear" w:color="auto" w:fill="auto"/>
            <w:vAlign w:val="center"/>
          </w:tcPr>
          <w:p w14:paraId="1F0DC750" w14:textId="77777777" w:rsidR="00CD6D30" w:rsidRPr="00CD6D30" w:rsidRDefault="00CD6D30" w:rsidP="00CD6D30">
            <w:pPr>
              <w:spacing w:after="0" w:line="240" w:lineRule="auto"/>
              <w:jc w:val="right"/>
              <w:rPr>
                <w:rFonts w:ascii="Times New Roman" w:eastAsia="Calibri" w:hAnsi="Times New Roman" w:cs="Times New Roman"/>
                <w:lang w:val="es-SV"/>
              </w:rPr>
            </w:pPr>
            <w:r w:rsidRPr="00CD6D30">
              <w:rPr>
                <w:rFonts w:ascii="Times New Roman" w:eastAsia="Calibri" w:hAnsi="Times New Roman" w:cs="Times New Roman"/>
                <w:lang w:val="es-SV"/>
              </w:rPr>
              <w:t>TOTAL</w:t>
            </w:r>
          </w:p>
        </w:tc>
        <w:tc>
          <w:tcPr>
            <w:tcW w:w="1341" w:type="dxa"/>
            <w:shd w:val="clear" w:color="auto" w:fill="auto"/>
            <w:vAlign w:val="center"/>
          </w:tcPr>
          <w:p w14:paraId="6EA41CCE"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$47,008.00</w:t>
            </w:r>
          </w:p>
        </w:tc>
      </w:tr>
    </w:tbl>
    <w:p w14:paraId="655F95D4" w14:textId="77777777" w:rsidR="00CD6D30" w:rsidRPr="00CD6D30" w:rsidRDefault="00CD6D30" w:rsidP="00CD6D30">
      <w:pPr>
        <w:spacing w:after="0" w:line="240" w:lineRule="auto"/>
        <w:jc w:val="both"/>
        <w:rPr>
          <w:rFonts w:ascii="Times New Roman" w:eastAsia="Arial Unicode MS" w:hAnsi="Times New Roman" w:cs="Times New Roman"/>
          <w:iCs/>
          <w:sz w:val="28"/>
          <w:szCs w:val="28"/>
          <w:lang w:val="es-ES" w:eastAsia="es-ES"/>
        </w:rPr>
      </w:pPr>
    </w:p>
    <w:tbl>
      <w:tblPr>
        <w:tblpPr w:leftFromText="141" w:rightFromText="141" w:vertAnchor="text" w:tblpXSpec="center" w:tblpY="1"/>
        <w:tblOverlap w:val="neve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402"/>
        <w:gridCol w:w="3282"/>
        <w:gridCol w:w="1276"/>
        <w:gridCol w:w="1563"/>
        <w:gridCol w:w="1341"/>
      </w:tblGrid>
      <w:tr w:rsidR="00CD6D30" w:rsidRPr="00CD6D30" w14:paraId="702B8BFA" w14:textId="77777777" w:rsidTr="00D92E0A">
        <w:trPr>
          <w:trHeight w:val="689"/>
        </w:trPr>
        <w:tc>
          <w:tcPr>
            <w:tcW w:w="9533" w:type="dxa"/>
            <w:gridSpan w:val="6"/>
            <w:shd w:val="clear" w:color="auto" w:fill="auto"/>
            <w:vAlign w:val="center"/>
          </w:tcPr>
          <w:p w14:paraId="1F03CF11" w14:textId="77777777" w:rsidR="00CD6D30" w:rsidRPr="00CD6D30" w:rsidRDefault="00CD6D30" w:rsidP="00CD6D30">
            <w:pPr>
              <w:spacing w:after="0" w:line="240" w:lineRule="auto"/>
              <w:jc w:val="both"/>
              <w:rPr>
                <w:rFonts w:ascii="Times New Roman" w:eastAsia="Calibri" w:hAnsi="Times New Roman" w:cs="Times New Roman"/>
                <w:lang w:val="es-ES" w:eastAsia="es-MX"/>
              </w:rPr>
            </w:pPr>
            <w:r w:rsidRPr="00CD6D30">
              <w:rPr>
                <w:rFonts w:ascii="Times New Roman" w:eastAsia="Arial Unicode MS" w:hAnsi="Times New Roman" w:cs="Times New Roman"/>
                <w:iCs/>
                <w:lang w:val="es-ES" w:eastAsia="es-ES"/>
              </w:rPr>
              <w:t>Oferente: INVERSIONES MDM, SOCIEDAD ANÓNIMA DE CAPITAL VARIABLE que se abrevia MDM, S.A. DE C.V. (Sr. Manuel David Parada Escobar, Representante Legal)</w:t>
            </w:r>
          </w:p>
        </w:tc>
      </w:tr>
      <w:tr w:rsidR="00CD6D30" w:rsidRPr="00CD6D30" w14:paraId="310970E9" w14:textId="77777777" w:rsidTr="00D92E0A">
        <w:trPr>
          <w:trHeight w:val="1112"/>
        </w:trPr>
        <w:tc>
          <w:tcPr>
            <w:tcW w:w="669" w:type="dxa"/>
            <w:shd w:val="clear" w:color="auto" w:fill="auto"/>
            <w:vAlign w:val="center"/>
          </w:tcPr>
          <w:p w14:paraId="51A5D6A0"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Ítem</w:t>
            </w:r>
          </w:p>
        </w:tc>
        <w:tc>
          <w:tcPr>
            <w:tcW w:w="1402" w:type="dxa"/>
            <w:shd w:val="clear" w:color="auto" w:fill="auto"/>
            <w:vAlign w:val="center"/>
          </w:tcPr>
          <w:p w14:paraId="6227AC0A"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CANTIDAD</w:t>
            </w:r>
          </w:p>
        </w:tc>
        <w:tc>
          <w:tcPr>
            <w:tcW w:w="3282" w:type="dxa"/>
            <w:shd w:val="clear" w:color="auto" w:fill="auto"/>
            <w:vAlign w:val="center"/>
          </w:tcPr>
          <w:p w14:paraId="26FFD566"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DESCRIPCIÓN</w:t>
            </w:r>
          </w:p>
        </w:tc>
        <w:tc>
          <w:tcPr>
            <w:tcW w:w="1276" w:type="dxa"/>
            <w:shd w:val="clear" w:color="auto" w:fill="auto"/>
            <w:vAlign w:val="center"/>
          </w:tcPr>
          <w:p w14:paraId="3FAA74C2"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PLAZO</w:t>
            </w:r>
          </w:p>
        </w:tc>
        <w:tc>
          <w:tcPr>
            <w:tcW w:w="1563" w:type="dxa"/>
            <w:shd w:val="clear" w:color="auto" w:fill="auto"/>
            <w:vAlign w:val="center"/>
          </w:tcPr>
          <w:p w14:paraId="094E13FE"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PRECIO UNITARIO</w:t>
            </w:r>
          </w:p>
          <w:p w14:paraId="13619EC4"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IVA INCLUIDO</w:t>
            </w:r>
          </w:p>
        </w:tc>
        <w:tc>
          <w:tcPr>
            <w:tcW w:w="1341" w:type="dxa"/>
            <w:shd w:val="clear" w:color="auto" w:fill="auto"/>
            <w:vAlign w:val="center"/>
          </w:tcPr>
          <w:p w14:paraId="23146E1E"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TOTAL</w:t>
            </w:r>
          </w:p>
          <w:p w14:paraId="61D12F1E"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IVA INCLUIDO</w:t>
            </w:r>
          </w:p>
        </w:tc>
      </w:tr>
      <w:tr w:rsidR="00CD6D30" w:rsidRPr="00CD6D30" w14:paraId="26AEF29B" w14:textId="77777777" w:rsidTr="00D92E0A">
        <w:trPr>
          <w:trHeight w:val="649"/>
        </w:trPr>
        <w:tc>
          <w:tcPr>
            <w:tcW w:w="669" w:type="dxa"/>
            <w:shd w:val="clear" w:color="auto" w:fill="auto"/>
            <w:vAlign w:val="center"/>
          </w:tcPr>
          <w:p w14:paraId="523D5A68"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1</w:t>
            </w:r>
          </w:p>
        </w:tc>
        <w:tc>
          <w:tcPr>
            <w:tcW w:w="1402" w:type="dxa"/>
            <w:shd w:val="clear" w:color="auto" w:fill="auto"/>
            <w:vAlign w:val="center"/>
          </w:tcPr>
          <w:p w14:paraId="16C237BA"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03</w:t>
            </w:r>
          </w:p>
        </w:tc>
        <w:tc>
          <w:tcPr>
            <w:tcW w:w="3282" w:type="dxa"/>
            <w:shd w:val="clear" w:color="auto" w:fill="auto"/>
            <w:vAlign w:val="center"/>
          </w:tcPr>
          <w:p w14:paraId="33E09C49" w14:textId="77777777" w:rsidR="00CD6D30" w:rsidRPr="00CD6D30" w:rsidRDefault="00CD6D30" w:rsidP="00CD6D30">
            <w:pPr>
              <w:spacing w:after="0" w:line="240" w:lineRule="auto"/>
              <w:jc w:val="both"/>
              <w:rPr>
                <w:rFonts w:ascii="Times New Roman" w:eastAsia="Calibri" w:hAnsi="Times New Roman" w:cs="Times New Roman"/>
                <w:lang w:val="es-SV"/>
              </w:rPr>
            </w:pPr>
            <w:r w:rsidRPr="00CD6D30">
              <w:rPr>
                <w:rFonts w:ascii="Times New Roman" w:eastAsia="Calibri" w:hAnsi="Times New Roman" w:cs="Times New Roman"/>
                <w:lang w:val="es-SV"/>
              </w:rPr>
              <w:t>Camiones de volteo capacidad de 12 toneladas</w:t>
            </w:r>
          </w:p>
        </w:tc>
        <w:tc>
          <w:tcPr>
            <w:tcW w:w="1276" w:type="dxa"/>
            <w:shd w:val="clear" w:color="auto" w:fill="auto"/>
            <w:vAlign w:val="center"/>
          </w:tcPr>
          <w:p w14:paraId="4AD85B75"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40 DÍAS</w:t>
            </w:r>
          </w:p>
        </w:tc>
        <w:tc>
          <w:tcPr>
            <w:tcW w:w="1563" w:type="dxa"/>
            <w:shd w:val="clear" w:color="auto" w:fill="auto"/>
            <w:vAlign w:val="center"/>
          </w:tcPr>
          <w:p w14:paraId="69398785"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           282.50</w:t>
            </w:r>
          </w:p>
        </w:tc>
        <w:tc>
          <w:tcPr>
            <w:tcW w:w="1341" w:type="dxa"/>
            <w:shd w:val="clear" w:color="auto" w:fill="auto"/>
            <w:vAlign w:val="center"/>
          </w:tcPr>
          <w:p w14:paraId="5F10E85C"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$33,900.00</w:t>
            </w:r>
          </w:p>
        </w:tc>
      </w:tr>
      <w:tr w:rsidR="00CD6D30" w:rsidRPr="00CD6D30" w14:paraId="1963595E" w14:textId="77777777" w:rsidTr="00D92E0A">
        <w:trPr>
          <w:trHeight w:val="305"/>
        </w:trPr>
        <w:tc>
          <w:tcPr>
            <w:tcW w:w="669" w:type="dxa"/>
            <w:shd w:val="clear" w:color="auto" w:fill="auto"/>
            <w:vAlign w:val="center"/>
          </w:tcPr>
          <w:p w14:paraId="209DEE57"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2</w:t>
            </w:r>
          </w:p>
        </w:tc>
        <w:tc>
          <w:tcPr>
            <w:tcW w:w="1402" w:type="dxa"/>
            <w:shd w:val="clear" w:color="auto" w:fill="auto"/>
            <w:vAlign w:val="center"/>
          </w:tcPr>
          <w:p w14:paraId="65CD44C3"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02</w:t>
            </w:r>
          </w:p>
        </w:tc>
        <w:tc>
          <w:tcPr>
            <w:tcW w:w="3282" w:type="dxa"/>
            <w:shd w:val="clear" w:color="auto" w:fill="auto"/>
            <w:vAlign w:val="center"/>
          </w:tcPr>
          <w:p w14:paraId="0ED3DFC8" w14:textId="77777777" w:rsidR="00CD6D30" w:rsidRPr="00CD6D30" w:rsidRDefault="00CD6D30" w:rsidP="00CD6D30">
            <w:pPr>
              <w:spacing w:after="0" w:line="240" w:lineRule="auto"/>
              <w:jc w:val="both"/>
              <w:rPr>
                <w:rFonts w:ascii="Times New Roman" w:eastAsia="Calibri" w:hAnsi="Times New Roman" w:cs="Times New Roman"/>
                <w:lang w:val="es-SV"/>
              </w:rPr>
            </w:pPr>
            <w:r w:rsidRPr="00CD6D30">
              <w:rPr>
                <w:rFonts w:ascii="Times New Roman" w:eastAsia="Calibri" w:hAnsi="Times New Roman" w:cs="Times New Roman"/>
                <w:lang w:val="es-SV"/>
              </w:rPr>
              <w:t>Rodo Compactador de 12 toneladas</w:t>
            </w:r>
          </w:p>
        </w:tc>
        <w:tc>
          <w:tcPr>
            <w:tcW w:w="1276" w:type="dxa"/>
            <w:shd w:val="clear" w:color="auto" w:fill="auto"/>
            <w:vAlign w:val="center"/>
          </w:tcPr>
          <w:p w14:paraId="713CC78E"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160 HORAS</w:t>
            </w:r>
          </w:p>
        </w:tc>
        <w:tc>
          <w:tcPr>
            <w:tcW w:w="1563" w:type="dxa"/>
            <w:shd w:val="clear" w:color="auto" w:fill="auto"/>
            <w:vAlign w:val="center"/>
          </w:tcPr>
          <w:p w14:paraId="43C092DD"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             48.59</w:t>
            </w:r>
          </w:p>
        </w:tc>
        <w:tc>
          <w:tcPr>
            <w:tcW w:w="1341" w:type="dxa"/>
            <w:shd w:val="clear" w:color="auto" w:fill="auto"/>
            <w:vAlign w:val="center"/>
          </w:tcPr>
          <w:p w14:paraId="4DCF00ED"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$15,548.80</w:t>
            </w:r>
          </w:p>
        </w:tc>
      </w:tr>
      <w:tr w:rsidR="00CD6D30" w:rsidRPr="00CD6D30" w14:paraId="5A2274EB" w14:textId="77777777" w:rsidTr="00D92E0A">
        <w:trPr>
          <w:trHeight w:val="396"/>
        </w:trPr>
        <w:tc>
          <w:tcPr>
            <w:tcW w:w="8192" w:type="dxa"/>
            <w:gridSpan w:val="5"/>
            <w:shd w:val="clear" w:color="auto" w:fill="auto"/>
            <w:vAlign w:val="center"/>
          </w:tcPr>
          <w:p w14:paraId="136839C0" w14:textId="77777777" w:rsidR="00CD6D30" w:rsidRPr="00CD6D30" w:rsidRDefault="00CD6D30" w:rsidP="00CD6D30">
            <w:pPr>
              <w:spacing w:after="0" w:line="240" w:lineRule="auto"/>
              <w:jc w:val="right"/>
              <w:rPr>
                <w:rFonts w:ascii="Times New Roman" w:eastAsia="Calibri" w:hAnsi="Times New Roman" w:cs="Times New Roman"/>
                <w:lang w:val="es-SV"/>
              </w:rPr>
            </w:pPr>
            <w:r w:rsidRPr="00CD6D30">
              <w:rPr>
                <w:rFonts w:ascii="Times New Roman" w:eastAsia="Calibri" w:hAnsi="Times New Roman" w:cs="Times New Roman"/>
                <w:lang w:val="es-SV"/>
              </w:rPr>
              <w:t>TOTAL</w:t>
            </w:r>
          </w:p>
        </w:tc>
        <w:tc>
          <w:tcPr>
            <w:tcW w:w="1341" w:type="dxa"/>
            <w:shd w:val="clear" w:color="auto" w:fill="auto"/>
            <w:vAlign w:val="center"/>
          </w:tcPr>
          <w:p w14:paraId="207C42FC"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$49,448.80</w:t>
            </w:r>
          </w:p>
        </w:tc>
      </w:tr>
    </w:tbl>
    <w:p w14:paraId="76EC3E20" w14:textId="77777777" w:rsidR="00CD6D30" w:rsidRPr="00CD6D30" w:rsidRDefault="00CD6D30" w:rsidP="00CD6D30">
      <w:pPr>
        <w:spacing w:after="0" w:line="240" w:lineRule="auto"/>
        <w:jc w:val="both"/>
        <w:rPr>
          <w:rFonts w:ascii="Times New Roman" w:eastAsia="Arial Unicode MS" w:hAnsi="Times New Roman" w:cs="Times New Roman"/>
          <w:iCs/>
          <w:sz w:val="28"/>
          <w:szCs w:val="28"/>
          <w:lang w:val="es-ES" w:eastAsia="es-ES"/>
        </w:rPr>
      </w:pPr>
      <w:r w:rsidRPr="00CD6D30">
        <w:rPr>
          <w:rFonts w:ascii="Times New Roman" w:eastAsia="Arial Unicode MS" w:hAnsi="Times New Roman" w:cs="Times New Roman"/>
          <w:sz w:val="28"/>
          <w:szCs w:val="28"/>
          <w:lang w:val="es-SV"/>
        </w:rPr>
        <w:t xml:space="preserve">Después de verificar la documentación solicitada según Términos de Referencia se concluye que la Empresa que presenta todos los documentos solicitados y oferta el precio más bajo es </w:t>
      </w:r>
      <w:r w:rsidRPr="00CD6D30">
        <w:rPr>
          <w:rFonts w:ascii="Times New Roman" w:eastAsia="Arial Unicode MS" w:hAnsi="Times New Roman" w:cs="Times New Roman"/>
          <w:iCs/>
          <w:sz w:val="28"/>
          <w:szCs w:val="28"/>
          <w:lang w:val="es-ES" w:eastAsia="es-ES"/>
        </w:rPr>
        <w:t xml:space="preserve">INVERSIONES Y CONSTRUCCIÓN MIGUELEÑA, SOCIEDAD ANÓNIMA DE CAPITAL VARIABLE que se abrevia INCOMI, S.A. DE C.V., (Arquitecto Joaquín Edras Pacas Fuentes, Representante Legal).- </w:t>
      </w:r>
      <w:r w:rsidRPr="00CD6D30">
        <w:rPr>
          <w:rFonts w:ascii="Times New Roman" w:eastAsia="Arial Unicode MS" w:hAnsi="Times New Roman" w:cs="Times New Roman"/>
          <w:sz w:val="28"/>
          <w:szCs w:val="28"/>
          <w:lang w:val="es-SV"/>
        </w:rPr>
        <w:t xml:space="preserve">Por lo tanto se Recomienda Adjudicar el proceso </w:t>
      </w:r>
      <w:r w:rsidRPr="00CD6D30">
        <w:rPr>
          <w:rFonts w:ascii="Times New Roman" w:eastAsia="Arial Unicode MS" w:hAnsi="Times New Roman" w:cs="Times New Roman"/>
          <w:iCs/>
          <w:sz w:val="28"/>
          <w:szCs w:val="28"/>
          <w:lang w:val="es-ES" w:eastAsia="es-ES"/>
        </w:rPr>
        <w:t xml:space="preserve">LG-89/2020AMSM “ALQUILER DE MAQUINARIA PARA EL MANTENIMIENTO Y REPARACIÓN DE CALLES, AVENIDAS Y PASAJES DE TIERRA DE LA CIUDAD DE SAN MIGUEL DAÑADOS POR LA TORMENTA TROPICAL AMANDA Y CRISTÓBAL” </w:t>
      </w:r>
      <w:r w:rsidRPr="00CD6D30">
        <w:rPr>
          <w:rFonts w:ascii="Times New Roman" w:eastAsia="Arial Unicode MS" w:hAnsi="Times New Roman" w:cs="Times New Roman"/>
          <w:sz w:val="28"/>
          <w:szCs w:val="28"/>
          <w:lang w:val="es-SV"/>
        </w:rPr>
        <w:t xml:space="preserve">a la Empresa </w:t>
      </w:r>
      <w:r w:rsidRPr="00CD6D30">
        <w:rPr>
          <w:rFonts w:ascii="Times New Roman" w:eastAsia="Arial Unicode MS" w:hAnsi="Times New Roman" w:cs="Times New Roman"/>
          <w:iCs/>
          <w:sz w:val="28"/>
          <w:szCs w:val="28"/>
          <w:lang w:val="es-ES" w:eastAsia="es-ES"/>
        </w:rPr>
        <w:t>INVERSIONES Y CONSTRUCCIÓN MIGUELEÑA, SOCIEDAD ANÓNIMA DE CAPITAL VARIABLE que se abrevia INCOMI, S.A. DE C.V. (Arquitecto Joaquín Edras Pacas Fuentes, Representante Legal)</w:t>
      </w:r>
      <w:r w:rsidRPr="00CD6D30">
        <w:rPr>
          <w:rFonts w:ascii="Times New Roman" w:eastAsia="Arial Unicode MS" w:hAnsi="Times New Roman" w:cs="Times New Roman"/>
          <w:sz w:val="28"/>
          <w:szCs w:val="28"/>
          <w:lang w:val="es-SV"/>
        </w:rPr>
        <w:t xml:space="preserve"> por un valor de </w:t>
      </w:r>
      <w:r w:rsidRPr="00CD6D30">
        <w:rPr>
          <w:rFonts w:ascii="Times New Roman" w:eastAsia="Arial Unicode MS" w:hAnsi="Times New Roman" w:cs="Times New Roman"/>
          <w:b/>
          <w:bCs/>
          <w:sz w:val="28"/>
          <w:szCs w:val="28"/>
          <w:lang w:val="es-SV"/>
        </w:rPr>
        <w:t>$</w:t>
      </w:r>
      <w:r w:rsidRPr="00CD6D30">
        <w:rPr>
          <w:rFonts w:ascii="Times New Roman" w:eastAsia="Calibri" w:hAnsi="Times New Roman" w:cs="Times New Roman"/>
          <w:b/>
          <w:bCs/>
          <w:sz w:val="28"/>
          <w:szCs w:val="28"/>
          <w:lang w:val="es-SV"/>
        </w:rPr>
        <w:t>47,008.00</w:t>
      </w:r>
      <w:r w:rsidRPr="00CD6D30">
        <w:rPr>
          <w:rFonts w:ascii="Times New Roman" w:eastAsia="Arial Unicode MS" w:hAnsi="Times New Roman" w:cs="Times New Roman"/>
          <w:b/>
          <w:bCs/>
          <w:sz w:val="28"/>
          <w:szCs w:val="28"/>
          <w:lang w:val="es-SV"/>
        </w:rPr>
        <w:t xml:space="preserve"> IVA</w:t>
      </w:r>
      <w:r w:rsidRPr="00CD6D30">
        <w:rPr>
          <w:rFonts w:ascii="Times New Roman" w:eastAsia="Arial Unicode MS" w:hAnsi="Times New Roman" w:cs="Times New Roman"/>
          <w:sz w:val="28"/>
          <w:szCs w:val="28"/>
          <w:lang w:val="es-SV"/>
        </w:rPr>
        <w:t xml:space="preserve"> incluido, por cumplir con todos los requisitos solicitados en los Términos de Referencia, es la oferta con el monto más bajo y de mayor </w:t>
      </w:r>
      <w:r w:rsidRPr="00CD6D30">
        <w:rPr>
          <w:rFonts w:ascii="Times New Roman" w:eastAsia="Arial Unicode MS" w:hAnsi="Times New Roman" w:cs="Times New Roman"/>
          <w:sz w:val="28"/>
          <w:szCs w:val="28"/>
          <w:lang w:val="es-SV"/>
        </w:rPr>
        <w:lastRenderedPageBreak/>
        <w:t xml:space="preserve">conveniencia para la Municipalidad.- </w:t>
      </w:r>
      <w:r w:rsidRPr="00CD6D30">
        <w:rPr>
          <w:rFonts w:ascii="Times New Roman" w:eastAsia="Calibri" w:hAnsi="Times New Roman" w:cs="Times New Roman"/>
          <w:sz w:val="28"/>
          <w:szCs w:val="28"/>
          <w:lang w:val="es-SV"/>
        </w:rPr>
        <w:t>Se tiene copia de Acuerdo Municipal antes referenciado, certificación de asignación presupuestaria, publicación en comprasal; y ofertas.- Con el aval de los señores Síndico Municipal Lic. José Ebanan Quintanilla Gómez; y Concejal señor Rafael Antonio Argueta.-</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Arial Unicode MS" w:hAnsi="Times New Roman" w:cs="Times New Roman"/>
          <w:b/>
          <w:bCs/>
          <w:sz w:val="28"/>
          <w:szCs w:val="28"/>
          <w:lang w:val="es-SV"/>
        </w:rPr>
        <w:t>1°)</w:t>
      </w:r>
      <w:r w:rsidRPr="00CD6D30">
        <w:rPr>
          <w:rFonts w:ascii="Times New Roman" w:eastAsia="Arial Unicode MS" w:hAnsi="Times New Roman" w:cs="Times New Roman"/>
          <w:sz w:val="28"/>
          <w:szCs w:val="28"/>
          <w:lang w:val="es-SV"/>
        </w:rPr>
        <w:t xml:space="preserve"> Adjudicar a la Empresa </w:t>
      </w:r>
      <w:r w:rsidRPr="00CD6D30">
        <w:rPr>
          <w:rFonts w:ascii="Times New Roman" w:eastAsia="Arial Unicode MS" w:hAnsi="Times New Roman" w:cs="Times New Roman"/>
          <w:iCs/>
          <w:sz w:val="28"/>
          <w:szCs w:val="28"/>
          <w:lang w:val="es-ES" w:eastAsia="es-ES"/>
        </w:rPr>
        <w:t>INVERSIONES Y CONSTRUCCIÓN MIGUELEÑA, SOCIEDAD ANÓNIMA DE CAPITAL VARIABLE que se abrevia INCOMI, S.A. DE C.V., Arquitecto Joaquín Edras Pacas Fuentes, Representante Legal</w:t>
      </w:r>
      <w:r w:rsidRPr="00CD6D30">
        <w:rPr>
          <w:rFonts w:ascii="Times New Roman" w:eastAsia="Arial Unicode MS" w:hAnsi="Times New Roman" w:cs="Times New Roman"/>
          <w:sz w:val="28"/>
          <w:szCs w:val="28"/>
          <w:lang w:val="es-SV"/>
        </w:rPr>
        <w:t xml:space="preserve">, el proceso </w:t>
      </w:r>
      <w:r w:rsidRPr="00CD6D30">
        <w:rPr>
          <w:rFonts w:ascii="Times New Roman" w:eastAsia="Arial Unicode MS" w:hAnsi="Times New Roman" w:cs="Times New Roman"/>
          <w:iCs/>
          <w:sz w:val="28"/>
          <w:szCs w:val="28"/>
          <w:lang w:val="es-ES" w:eastAsia="es-ES"/>
        </w:rPr>
        <w:t xml:space="preserve">LG-89/2020AMSM “ALQUILER DE MAQUINARIA PARA EL MANTENIMIENTO Y REPARACIÓN DE CALLES, AVENIDAS Y PASAJES DE TIERRA DE LA CIUDAD DE SAN MIGUEL DAÑADOS POR LA TORMENTA TROPICAL AMANDA Y CRISTÓBAL”, </w:t>
      </w:r>
      <w:r w:rsidRPr="00CD6D30">
        <w:rPr>
          <w:rFonts w:ascii="Times New Roman" w:eastAsia="Arial Unicode MS" w:hAnsi="Times New Roman" w:cs="Times New Roman"/>
          <w:sz w:val="28"/>
          <w:szCs w:val="28"/>
          <w:lang w:val="es-SV"/>
        </w:rPr>
        <w:t xml:space="preserve">por un valor de </w:t>
      </w:r>
      <w:r w:rsidRPr="00CD6D30">
        <w:rPr>
          <w:rFonts w:ascii="Times New Roman" w:eastAsia="Arial Unicode MS" w:hAnsi="Times New Roman" w:cs="Times New Roman"/>
          <w:b/>
          <w:bCs/>
          <w:sz w:val="28"/>
          <w:szCs w:val="28"/>
          <w:lang w:val="es-SV"/>
        </w:rPr>
        <w:t>$47,008.00 IVA incluido</w:t>
      </w:r>
      <w:r w:rsidRPr="00CD6D30">
        <w:rPr>
          <w:rFonts w:ascii="Times New Roman" w:eastAsia="Arial Unicode MS" w:hAnsi="Times New Roman" w:cs="Times New Roman"/>
          <w:sz w:val="28"/>
          <w:szCs w:val="28"/>
          <w:lang w:val="es-SV"/>
        </w:rPr>
        <w:t>, según detalle:</w:t>
      </w:r>
    </w:p>
    <w:tbl>
      <w:tblPr>
        <w:tblpPr w:leftFromText="141" w:rightFromText="141" w:vertAnchor="text" w:tblpXSpec="center" w:tblpY="1"/>
        <w:tblOverlap w:val="neve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365"/>
        <w:gridCol w:w="3204"/>
        <w:gridCol w:w="1267"/>
        <w:gridCol w:w="1698"/>
        <w:gridCol w:w="1333"/>
      </w:tblGrid>
      <w:tr w:rsidR="00CD6D30" w:rsidRPr="00CD6D30" w14:paraId="1B60836F" w14:textId="77777777" w:rsidTr="00D92E0A">
        <w:tc>
          <w:tcPr>
            <w:tcW w:w="667" w:type="dxa"/>
            <w:shd w:val="clear" w:color="auto" w:fill="auto"/>
            <w:vAlign w:val="center"/>
          </w:tcPr>
          <w:p w14:paraId="60183AE6"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Ítem</w:t>
            </w:r>
          </w:p>
        </w:tc>
        <w:tc>
          <w:tcPr>
            <w:tcW w:w="1294" w:type="dxa"/>
            <w:shd w:val="clear" w:color="auto" w:fill="auto"/>
            <w:vAlign w:val="center"/>
          </w:tcPr>
          <w:p w14:paraId="1C986B57"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CANTIDAD</w:t>
            </w:r>
          </w:p>
        </w:tc>
        <w:tc>
          <w:tcPr>
            <w:tcW w:w="3250" w:type="dxa"/>
            <w:shd w:val="clear" w:color="auto" w:fill="auto"/>
            <w:vAlign w:val="center"/>
          </w:tcPr>
          <w:p w14:paraId="1E5A9DA8"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DESCRIPCIÓN</w:t>
            </w:r>
          </w:p>
        </w:tc>
        <w:tc>
          <w:tcPr>
            <w:tcW w:w="1276" w:type="dxa"/>
            <w:shd w:val="clear" w:color="auto" w:fill="auto"/>
            <w:vAlign w:val="center"/>
          </w:tcPr>
          <w:p w14:paraId="155F0096"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PLAZO</w:t>
            </w:r>
          </w:p>
        </w:tc>
        <w:tc>
          <w:tcPr>
            <w:tcW w:w="1711" w:type="dxa"/>
            <w:shd w:val="clear" w:color="auto" w:fill="auto"/>
            <w:vAlign w:val="center"/>
          </w:tcPr>
          <w:p w14:paraId="78A64A10"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PRECIO UNITARIO</w:t>
            </w:r>
          </w:p>
          <w:p w14:paraId="1E744445"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IVA INCLUIDO</w:t>
            </w:r>
          </w:p>
        </w:tc>
        <w:tc>
          <w:tcPr>
            <w:tcW w:w="1335" w:type="dxa"/>
            <w:shd w:val="clear" w:color="auto" w:fill="auto"/>
            <w:vAlign w:val="center"/>
          </w:tcPr>
          <w:p w14:paraId="6D6BD9AA"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TOTAL</w:t>
            </w:r>
          </w:p>
          <w:p w14:paraId="5D8A3D5A" w14:textId="77777777" w:rsidR="00CD6D30" w:rsidRPr="00CD6D30" w:rsidRDefault="00CD6D30" w:rsidP="00CD6D30">
            <w:pPr>
              <w:spacing w:after="0" w:line="240" w:lineRule="auto"/>
              <w:jc w:val="center"/>
              <w:rPr>
                <w:rFonts w:ascii="Times New Roman" w:eastAsia="Calibri" w:hAnsi="Times New Roman" w:cs="Times New Roman"/>
                <w:lang w:val="es-ES" w:eastAsia="es-MX"/>
              </w:rPr>
            </w:pPr>
            <w:r w:rsidRPr="00CD6D30">
              <w:rPr>
                <w:rFonts w:ascii="Times New Roman" w:eastAsia="Calibri" w:hAnsi="Times New Roman" w:cs="Times New Roman"/>
                <w:lang w:val="es-ES" w:eastAsia="es-MX"/>
              </w:rPr>
              <w:t>IVA INCLUIDO</w:t>
            </w:r>
          </w:p>
        </w:tc>
      </w:tr>
      <w:tr w:rsidR="00CD6D30" w:rsidRPr="00CD6D30" w14:paraId="432B7489" w14:textId="77777777" w:rsidTr="00D92E0A">
        <w:trPr>
          <w:trHeight w:val="649"/>
        </w:trPr>
        <w:tc>
          <w:tcPr>
            <w:tcW w:w="667" w:type="dxa"/>
            <w:shd w:val="clear" w:color="auto" w:fill="auto"/>
            <w:vAlign w:val="center"/>
          </w:tcPr>
          <w:p w14:paraId="609EF5B7"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1</w:t>
            </w:r>
          </w:p>
        </w:tc>
        <w:tc>
          <w:tcPr>
            <w:tcW w:w="1294" w:type="dxa"/>
            <w:shd w:val="clear" w:color="auto" w:fill="auto"/>
            <w:vAlign w:val="center"/>
          </w:tcPr>
          <w:p w14:paraId="4D4556C1"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03</w:t>
            </w:r>
          </w:p>
        </w:tc>
        <w:tc>
          <w:tcPr>
            <w:tcW w:w="3250" w:type="dxa"/>
            <w:shd w:val="clear" w:color="auto" w:fill="auto"/>
            <w:vAlign w:val="center"/>
          </w:tcPr>
          <w:p w14:paraId="781E0BD1" w14:textId="77777777" w:rsidR="00CD6D30" w:rsidRPr="00CD6D30" w:rsidRDefault="00CD6D30" w:rsidP="00CD6D30">
            <w:pPr>
              <w:spacing w:after="0" w:line="240" w:lineRule="auto"/>
              <w:jc w:val="both"/>
              <w:rPr>
                <w:rFonts w:ascii="Times New Roman" w:eastAsia="Calibri" w:hAnsi="Times New Roman" w:cs="Times New Roman"/>
                <w:lang w:val="es-SV"/>
              </w:rPr>
            </w:pPr>
            <w:r w:rsidRPr="00CD6D30">
              <w:rPr>
                <w:rFonts w:ascii="Times New Roman" w:eastAsia="Calibri" w:hAnsi="Times New Roman" w:cs="Times New Roman"/>
                <w:lang w:val="es-SV"/>
              </w:rPr>
              <w:t>Camiones de volteo capacidad de 12 toneladas</w:t>
            </w:r>
          </w:p>
        </w:tc>
        <w:tc>
          <w:tcPr>
            <w:tcW w:w="1276" w:type="dxa"/>
            <w:shd w:val="clear" w:color="auto" w:fill="auto"/>
            <w:vAlign w:val="center"/>
          </w:tcPr>
          <w:p w14:paraId="33B84BBC"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40 DÍAS</w:t>
            </w:r>
          </w:p>
        </w:tc>
        <w:tc>
          <w:tcPr>
            <w:tcW w:w="1711" w:type="dxa"/>
            <w:shd w:val="clear" w:color="auto" w:fill="auto"/>
            <w:vAlign w:val="center"/>
          </w:tcPr>
          <w:p w14:paraId="403E3A0C"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           271.20</w:t>
            </w:r>
          </w:p>
        </w:tc>
        <w:tc>
          <w:tcPr>
            <w:tcW w:w="1335" w:type="dxa"/>
            <w:shd w:val="clear" w:color="auto" w:fill="auto"/>
            <w:vAlign w:val="center"/>
          </w:tcPr>
          <w:p w14:paraId="2E45B487"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$ 32,544.00</w:t>
            </w:r>
          </w:p>
        </w:tc>
      </w:tr>
      <w:tr w:rsidR="00CD6D30" w:rsidRPr="00CD6D30" w14:paraId="6EE27FC5" w14:textId="77777777" w:rsidTr="00D92E0A">
        <w:trPr>
          <w:trHeight w:val="352"/>
        </w:trPr>
        <w:tc>
          <w:tcPr>
            <w:tcW w:w="667" w:type="dxa"/>
            <w:shd w:val="clear" w:color="auto" w:fill="auto"/>
            <w:vAlign w:val="center"/>
          </w:tcPr>
          <w:p w14:paraId="75228F45"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2</w:t>
            </w:r>
          </w:p>
        </w:tc>
        <w:tc>
          <w:tcPr>
            <w:tcW w:w="1294" w:type="dxa"/>
            <w:shd w:val="clear" w:color="auto" w:fill="auto"/>
            <w:vAlign w:val="center"/>
          </w:tcPr>
          <w:p w14:paraId="49DF52A9"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02</w:t>
            </w:r>
          </w:p>
        </w:tc>
        <w:tc>
          <w:tcPr>
            <w:tcW w:w="3250" w:type="dxa"/>
            <w:shd w:val="clear" w:color="auto" w:fill="auto"/>
            <w:vAlign w:val="center"/>
          </w:tcPr>
          <w:p w14:paraId="1772FC55" w14:textId="77777777" w:rsidR="00CD6D30" w:rsidRPr="00CD6D30" w:rsidRDefault="00CD6D30" w:rsidP="00CD6D30">
            <w:pPr>
              <w:spacing w:after="0" w:line="240" w:lineRule="auto"/>
              <w:jc w:val="both"/>
              <w:rPr>
                <w:rFonts w:ascii="Times New Roman" w:eastAsia="Calibri" w:hAnsi="Times New Roman" w:cs="Times New Roman"/>
                <w:lang w:val="es-SV"/>
              </w:rPr>
            </w:pPr>
            <w:r w:rsidRPr="00CD6D30">
              <w:rPr>
                <w:rFonts w:ascii="Times New Roman" w:eastAsia="Calibri" w:hAnsi="Times New Roman" w:cs="Times New Roman"/>
                <w:lang w:val="es-SV"/>
              </w:rPr>
              <w:t>Rodo Compactador de 12 toneladas</w:t>
            </w:r>
          </w:p>
        </w:tc>
        <w:tc>
          <w:tcPr>
            <w:tcW w:w="1276" w:type="dxa"/>
            <w:shd w:val="clear" w:color="auto" w:fill="auto"/>
            <w:vAlign w:val="center"/>
          </w:tcPr>
          <w:p w14:paraId="314701AD" w14:textId="77777777" w:rsidR="00CD6D30" w:rsidRPr="00CD6D30" w:rsidRDefault="00CD6D30" w:rsidP="00CD6D30">
            <w:pPr>
              <w:spacing w:after="0" w:line="240" w:lineRule="auto"/>
              <w:jc w:val="center"/>
              <w:rPr>
                <w:rFonts w:ascii="Times New Roman" w:eastAsia="Calibri" w:hAnsi="Times New Roman" w:cs="Times New Roman"/>
                <w:lang w:val="es-SV"/>
              </w:rPr>
            </w:pPr>
            <w:r w:rsidRPr="00CD6D30">
              <w:rPr>
                <w:rFonts w:ascii="Times New Roman" w:eastAsia="Calibri" w:hAnsi="Times New Roman" w:cs="Times New Roman"/>
                <w:lang w:val="es-SV"/>
              </w:rPr>
              <w:t>160 HORAS</w:t>
            </w:r>
          </w:p>
        </w:tc>
        <w:tc>
          <w:tcPr>
            <w:tcW w:w="1711" w:type="dxa"/>
            <w:shd w:val="clear" w:color="auto" w:fill="auto"/>
            <w:vAlign w:val="center"/>
          </w:tcPr>
          <w:p w14:paraId="0C18178D"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             45.20</w:t>
            </w:r>
          </w:p>
        </w:tc>
        <w:tc>
          <w:tcPr>
            <w:tcW w:w="1335" w:type="dxa"/>
            <w:shd w:val="clear" w:color="auto" w:fill="auto"/>
            <w:vAlign w:val="center"/>
          </w:tcPr>
          <w:p w14:paraId="134C3D90"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$ 14,464.00</w:t>
            </w:r>
          </w:p>
        </w:tc>
      </w:tr>
      <w:tr w:rsidR="00CD6D30" w:rsidRPr="00CD6D30" w14:paraId="6AD9A7D7" w14:textId="77777777" w:rsidTr="00D92E0A">
        <w:tc>
          <w:tcPr>
            <w:tcW w:w="8198" w:type="dxa"/>
            <w:gridSpan w:val="5"/>
            <w:shd w:val="clear" w:color="auto" w:fill="auto"/>
            <w:vAlign w:val="center"/>
          </w:tcPr>
          <w:p w14:paraId="024CAD32" w14:textId="77777777" w:rsidR="00CD6D30" w:rsidRPr="00CD6D30" w:rsidRDefault="00CD6D30" w:rsidP="00CD6D30">
            <w:pPr>
              <w:spacing w:after="0" w:line="240" w:lineRule="auto"/>
              <w:jc w:val="right"/>
              <w:rPr>
                <w:rFonts w:ascii="Times New Roman" w:eastAsia="Calibri" w:hAnsi="Times New Roman" w:cs="Times New Roman"/>
                <w:lang w:val="es-SV"/>
              </w:rPr>
            </w:pPr>
            <w:r w:rsidRPr="00CD6D30">
              <w:rPr>
                <w:rFonts w:ascii="Times New Roman" w:eastAsia="Calibri" w:hAnsi="Times New Roman" w:cs="Times New Roman"/>
                <w:lang w:val="es-SV"/>
              </w:rPr>
              <w:t>TOTAL</w:t>
            </w:r>
          </w:p>
        </w:tc>
        <w:tc>
          <w:tcPr>
            <w:tcW w:w="1335" w:type="dxa"/>
            <w:shd w:val="clear" w:color="auto" w:fill="auto"/>
            <w:vAlign w:val="center"/>
          </w:tcPr>
          <w:p w14:paraId="529CF7C2" w14:textId="77777777" w:rsidR="00CD6D30" w:rsidRPr="00CD6D30" w:rsidRDefault="00CD6D30" w:rsidP="00CD6D30">
            <w:pPr>
              <w:spacing w:after="0" w:line="240" w:lineRule="auto"/>
              <w:rPr>
                <w:rFonts w:ascii="Times New Roman" w:eastAsia="Calibri" w:hAnsi="Times New Roman" w:cs="Times New Roman"/>
                <w:lang w:val="es-SV"/>
              </w:rPr>
            </w:pPr>
            <w:r w:rsidRPr="00CD6D30">
              <w:rPr>
                <w:rFonts w:ascii="Times New Roman" w:eastAsia="Calibri" w:hAnsi="Times New Roman" w:cs="Times New Roman"/>
                <w:lang w:val="es-SV"/>
              </w:rPr>
              <w:t>$47,008.00</w:t>
            </w:r>
          </w:p>
        </w:tc>
      </w:tr>
    </w:tbl>
    <w:p w14:paraId="3B08D632" w14:textId="77777777" w:rsidR="00CD6D30" w:rsidRPr="00CD6D30" w:rsidRDefault="00CD6D30" w:rsidP="00CD6D30">
      <w:pPr>
        <w:spacing w:line="240" w:lineRule="auto"/>
        <w:jc w:val="both"/>
        <w:rPr>
          <w:rFonts w:ascii="Times New Roman" w:eastAsia="Calibri" w:hAnsi="Times New Roman" w:cs="Times New Roman"/>
          <w:bCs/>
          <w:sz w:val="28"/>
          <w:szCs w:val="28"/>
          <w:lang w:val="es-SV"/>
        </w:rPr>
      </w:pPr>
      <w:r w:rsidRPr="00CD6D30">
        <w:rPr>
          <w:rFonts w:ascii="Times New Roman" w:eastAsia="Arial Unicode MS" w:hAnsi="Times New Roman" w:cs="Times New Roman"/>
          <w:b/>
          <w:bCs/>
          <w:sz w:val="28"/>
          <w:szCs w:val="28"/>
          <w:lang w:val="es-ES" w:eastAsia="es-ES"/>
        </w:rPr>
        <w:t>2°)</w:t>
      </w:r>
      <w:r w:rsidRPr="00CD6D30">
        <w:rPr>
          <w:rFonts w:ascii="Times New Roman" w:eastAsia="Arial Unicode MS" w:hAnsi="Times New Roman" w:cs="Times New Roman"/>
          <w:iCs/>
          <w:sz w:val="28"/>
          <w:szCs w:val="28"/>
          <w:lang w:val="es-SV"/>
        </w:rPr>
        <w:t xml:space="preserve"> Autorizar al </w:t>
      </w:r>
      <w:r w:rsidRPr="00CD6D30">
        <w:rPr>
          <w:rFonts w:ascii="Times New Roman" w:eastAsia="Arial Unicode MS" w:hAnsi="Times New Roman" w:cs="Times New Roman"/>
          <w:sz w:val="28"/>
          <w:szCs w:val="28"/>
          <w:lang w:val="es-SV"/>
        </w:rPr>
        <w:t xml:space="preserve">Sr. Síndico Municipal Lic. José Ebanan Quintanilla Gómez, </w:t>
      </w:r>
      <w:r w:rsidRPr="00CD6D30">
        <w:rPr>
          <w:rFonts w:ascii="Times New Roman" w:eastAsia="Arial Unicode MS" w:hAnsi="Times New Roman" w:cs="Times New Roman"/>
          <w:iCs/>
          <w:sz w:val="28"/>
          <w:szCs w:val="28"/>
          <w:lang w:val="es-SV"/>
        </w:rPr>
        <w:t xml:space="preserve">firme el Contrato respectivo, el cual deberá ser elaborado y autenticado por el Departamento de Asesoría Legal de esta Municipalidad.- </w:t>
      </w:r>
      <w:r w:rsidRPr="00CD6D30">
        <w:rPr>
          <w:rFonts w:ascii="Times New Roman" w:eastAsia="Arial Unicode MS" w:hAnsi="Times New Roman" w:cs="Times New Roman"/>
          <w:b/>
          <w:bCs/>
          <w:sz w:val="28"/>
          <w:szCs w:val="28"/>
          <w:lang w:val="es-ES" w:eastAsia="es-ES"/>
        </w:rPr>
        <w:t>3°)</w:t>
      </w:r>
      <w:r w:rsidRPr="00CD6D30">
        <w:rPr>
          <w:rFonts w:ascii="Times New Roman" w:eastAsia="Arial Unicode MS" w:hAnsi="Times New Roman" w:cs="Times New Roman"/>
          <w:sz w:val="28"/>
          <w:szCs w:val="28"/>
          <w:lang w:val="es-ES" w:eastAsia="es-ES"/>
        </w:rPr>
        <w:t xml:space="preserve"> Autorizar de </w:t>
      </w:r>
      <w:r w:rsidRPr="00CD6D30">
        <w:rPr>
          <w:rFonts w:ascii="Times New Roman" w:eastAsia="Arial Unicode MS" w:hAnsi="Times New Roman" w:cs="Times New Roman"/>
          <w:iCs/>
          <w:sz w:val="28"/>
          <w:szCs w:val="28"/>
          <w:lang w:val="es-SV"/>
        </w:rPr>
        <w:t>FONDOS: FONDO GENERAL/TRANSFERENCIA GOBIERNO</w:t>
      </w:r>
      <w:r w:rsidRPr="00CD6D30">
        <w:rPr>
          <w:rFonts w:ascii="Times New Roman" w:eastAsia="Arial Unicode MS" w:hAnsi="Times New Roman" w:cs="Times New Roman"/>
          <w:sz w:val="28"/>
          <w:szCs w:val="28"/>
          <w:lang w:val="es-ES" w:eastAsia="es-ES"/>
        </w:rPr>
        <w:t xml:space="preserve"> la erogación de </w:t>
      </w:r>
      <w:r w:rsidRPr="00CD6D30">
        <w:rPr>
          <w:rFonts w:ascii="Times New Roman" w:eastAsia="Arial Unicode MS" w:hAnsi="Times New Roman" w:cs="Times New Roman"/>
          <w:b/>
          <w:bCs/>
          <w:sz w:val="28"/>
          <w:szCs w:val="28"/>
          <w:lang w:val="es-SV"/>
        </w:rPr>
        <w:t>$47,008.00</w:t>
      </w:r>
      <w:r w:rsidRPr="00CD6D30">
        <w:rPr>
          <w:rFonts w:ascii="Times New Roman" w:eastAsia="Arial Unicode MS" w:hAnsi="Times New Roman" w:cs="Times New Roman"/>
          <w:sz w:val="28"/>
          <w:szCs w:val="28"/>
          <w:lang w:val="es-SV"/>
        </w:rPr>
        <w:t xml:space="preserve"> IVA incluido </w:t>
      </w:r>
      <w:r w:rsidRPr="00CD6D30">
        <w:rPr>
          <w:rFonts w:ascii="Times New Roman" w:eastAsia="Arial Unicode MS" w:hAnsi="Times New Roman" w:cs="Times New Roman"/>
          <w:iCs/>
          <w:sz w:val="28"/>
          <w:szCs w:val="28"/>
          <w:lang w:val="es-SV"/>
        </w:rPr>
        <w:t xml:space="preserve">con aplicación a la cifra presupuestaria </w:t>
      </w:r>
      <w:r w:rsidRPr="00CD6D30">
        <w:rPr>
          <w:rFonts w:ascii="Times New Roman" w:eastAsia="Arial Unicode MS" w:hAnsi="Times New Roman" w:cs="Times New Roman"/>
          <w:b/>
          <w:bCs/>
          <w:iCs/>
          <w:sz w:val="28"/>
          <w:szCs w:val="28"/>
          <w:lang w:val="es-SV"/>
        </w:rPr>
        <w:t>54316-</w:t>
      </w:r>
      <w:r w:rsidRPr="00CD6D30">
        <w:rPr>
          <w:rFonts w:ascii="Times New Roman" w:eastAsia="Arial Unicode MS" w:hAnsi="Times New Roman" w:cs="Times New Roman"/>
          <w:iCs/>
          <w:sz w:val="28"/>
          <w:szCs w:val="28"/>
          <w:lang w:val="es-SV"/>
        </w:rPr>
        <w:t xml:space="preserve">ARRENDAMIENTO DE BIENES MUEBLES, </w:t>
      </w:r>
      <w:r w:rsidRPr="00CD6D30">
        <w:rPr>
          <w:rFonts w:ascii="Times New Roman" w:eastAsia="Arial Unicode MS" w:hAnsi="Times New Roman" w:cs="Times New Roman"/>
          <w:sz w:val="28"/>
          <w:szCs w:val="28"/>
          <w:lang w:val="es-SV"/>
        </w:rPr>
        <w:t xml:space="preserve">para pagar las obligaciones que emane el contrato.- </w:t>
      </w:r>
      <w:r w:rsidRPr="00CD6D30">
        <w:rPr>
          <w:rFonts w:ascii="Times New Roman" w:eastAsia="Arial Unicode MS" w:hAnsi="Times New Roman" w:cs="Times New Roman"/>
          <w:b/>
          <w:bCs/>
          <w:sz w:val="28"/>
          <w:szCs w:val="28"/>
          <w:lang w:val="es-ES" w:eastAsia="es-ES"/>
        </w:rPr>
        <w:t>4°)</w:t>
      </w:r>
      <w:r w:rsidRPr="00CD6D30">
        <w:rPr>
          <w:rFonts w:ascii="Times New Roman" w:eastAsia="Arial Unicode MS" w:hAnsi="Times New Roman" w:cs="Times New Roman"/>
          <w:sz w:val="28"/>
          <w:szCs w:val="28"/>
          <w:lang w:val="es-ES" w:eastAsia="es-ES"/>
        </w:rPr>
        <w:t xml:space="preserve"> Nombrar Administrador de Contrato al Ingeniero Sergio Erich Motto Ventura Sub Jefe Departamento Ingeniería de esta Municipalidad</w:t>
      </w:r>
      <w:r w:rsidRPr="00CD6D30">
        <w:rPr>
          <w:rFonts w:ascii="Times New Roman" w:eastAsia="Calibri" w:hAnsi="Times New Roman" w:cs="Times New Roman"/>
          <w:color w:val="000000"/>
          <w:sz w:val="28"/>
          <w:szCs w:val="28"/>
          <w:lang w:val="es-SV"/>
        </w:rPr>
        <w:t>.-</w:t>
      </w:r>
      <w:r w:rsidRPr="00CD6D30">
        <w:rPr>
          <w:rFonts w:ascii="Times New Roman" w:eastAsia="Calibri" w:hAnsi="Times New Roman" w:cs="Times New Roman"/>
          <w:b/>
          <w:bCs/>
          <w:sz w:val="28"/>
          <w:szCs w:val="28"/>
          <w:lang w:val="es-ES" w:eastAsia="es-ES"/>
        </w:rPr>
        <w:t xml:space="preserve"> CERTIFÍQUESE Y NOTIFIQUESE.-  ACUERDO NUMERO VEINTIUNO.-</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24</w:t>
      </w:r>
      <w:r w:rsidRPr="00CD6D30">
        <w:rPr>
          <w:rFonts w:ascii="Times New Roman" w:eastAsia="Calibri" w:hAnsi="Times New Roman" w:cs="Times New Roman"/>
          <w:sz w:val="28"/>
          <w:szCs w:val="28"/>
        </w:rPr>
        <w:t xml:space="preserve"> de la agenda de esta sesión: Nota de fecha 19/noviembre/2020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Calibri" w:hAnsi="Times New Roman" w:cs="Times New Roman"/>
          <w:sz w:val="28"/>
          <w:szCs w:val="28"/>
        </w:rPr>
        <w:t>recibida en la Secretaría Municipal el 24/11/2020</w:t>
      </w:r>
      <w:r w:rsidRPr="00CD6D30">
        <w:rPr>
          <w:rFonts w:ascii="Times New Roman" w:eastAsia="Calibri" w:hAnsi="Times New Roman" w:cs="Times New Roman"/>
          <w:color w:val="000000"/>
          <w:sz w:val="28"/>
          <w:szCs w:val="28"/>
        </w:rPr>
        <w:t xml:space="preserve">: </w:t>
      </w:r>
      <w:r w:rsidRPr="00CD6D30">
        <w:rPr>
          <w:rFonts w:ascii="Times New Roman" w:eastAsia="Arial Unicode MS" w:hAnsi="Times New Roman" w:cs="Times New Roman"/>
          <w:iCs/>
          <w:color w:val="000000"/>
          <w:sz w:val="28"/>
          <w:szCs w:val="28"/>
        </w:rPr>
        <w:t xml:space="preserve">Según Acuerdo Municipal N° 21 acta No. 06 del 03 febrero del 2020, en el que se autorizó a la UACI para realizar el proceso de adquisición, se designó al Lic. Carlos Rene Luna Salazar, Gerente General, para adjudicar el proceso de </w:t>
      </w:r>
      <w:r w:rsidRPr="00CD6D30">
        <w:rPr>
          <w:rFonts w:ascii="Times New Roman" w:eastAsia="Arial Unicode MS" w:hAnsi="Times New Roman" w:cs="Times New Roman"/>
          <w:iCs/>
          <w:color w:val="000000"/>
          <w:sz w:val="28"/>
          <w:szCs w:val="28"/>
        </w:rPr>
        <w:lastRenderedPageBreak/>
        <w:t xml:space="preserve">compra y se nombró administradora de órdenes de compra a la Lic. Rosa Emilia Ochoa Castro para el proceso de compra referente a “ADQUISICIÓN MATERIALES, EQUIPOS E INSUMOS CORRESPONDIENTES A LA LÍNEA 1 FORMACIÓN PSICO-SOCIAL JUVENIL Y LA LÍNEA 2 FORMACIÓN DEPORTIVA, ARTÍSTICA Y CULTURAL PARA LA EJECUCIÓN DE LA INTERVENCIÓN DE LA FASE UNO DEL SUB COMPONENTE FORTALECIMIENTO DE HABILIDADES SOCIALES DE JOVENES; EN EL MARCO DEL PROYECTO ESPACIOS SEGUROS DE CONVIVENCIA PARA JOVENES EN EL SALVADOR (CONVIVIR) FISDL”.- </w:t>
      </w:r>
      <w:r w:rsidRPr="00CD6D30">
        <w:rPr>
          <w:rFonts w:ascii="Times New Roman" w:eastAsia="Calibri" w:hAnsi="Times New Roman" w:cs="Times New Roman"/>
          <w:bCs/>
          <w:sz w:val="28"/>
          <w:szCs w:val="28"/>
        </w:rPr>
        <w:t>Se realizó el proceso de adjudicación respectivo del proceso por parte del designado para tal fin, siendo adjudicada la Empresa LIBRERÍA LA CLÁSICA (LIC. JOSÉ ISRAEL MARTÍNEZ REYES)</w:t>
      </w:r>
      <w:r w:rsidRPr="00CD6D30">
        <w:rPr>
          <w:rFonts w:ascii="Times New Roman" w:eastAsia="Arial Unicode MS" w:hAnsi="Times New Roman" w:cs="Times New Roman"/>
          <w:b/>
          <w:iCs/>
          <w:color w:val="000000"/>
          <w:sz w:val="28"/>
          <w:szCs w:val="28"/>
        </w:rPr>
        <w:t xml:space="preserve">, </w:t>
      </w:r>
      <w:r w:rsidRPr="00CD6D30">
        <w:rPr>
          <w:rFonts w:ascii="Times New Roman" w:eastAsia="Arial Unicode MS" w:hAnsi="Times New Roman" w:cs="Times New Roman"/>
          <w:bCs/>
          <w:iCs/>
          <w:color w:val="000000"/>
          <w:sz w:val="28"/>
          <w:szCs w:val="28"/>
        </w:rPr>
        <w:t xml:space="preserve">para lo cual se emitió las respectivas ordenes de compras haciendo efectiva la adquisición por parte de la administradora de las ordenes de compras.- Por lo que es necesario realizar el proceso de pago respectivo, para lo cual se requiere Acuerdo Municipal de autorización de erogación.- </w:t>
      </w:r>
      <w:r w:rsidRPr="00CD6D30">
        <w:rPr>
          <w:rFonts w:ascii="Times New Roman" w:eastAsia="Calibri" w:hAnsi="Times New Roman" w:cs="Times New Roman"/>
          <w:sz w:val="28"/>
          <w:szCs w:val="28"/>
        </w:rPr>
        <w:t xml:space="preserve">Se tiene </w:t>
      </w:r>
      <w:r w:rsidRPr="00CD6D30">
        <w:rPr>
          <w:rFonts w:ascii="Times New Roman" w:eastAsia="Arial Unicode MS" w:hAnsi="Times New Roman" w:cs="Times New Roman"/>
          <w:iCs/>
          <w:color w:val="000000"/>
          <w:sz w:val="28"/>
          <w:szCs w:val="28"/>
        </w:rPr>
        <w:t>Acuerdo Municipal antes referenciado, certificación de asignación presupuestaria, órdenes de compra; y resolución de adjudicación</w:t>
      </w:r>
      <w:r w:rsidRPr="00CD6D30">
        <w:rPr>
          <w:rFonts w:ascii="Times New Roman" w:eastAsia="Calibri" w:hAnsi="Times New Roman" w:cs="Times New Roman"/>
          <w:sz w:val="28"/>
          <w:szCs w:val="28"/>
        </w:rPr>
        <w:t>.-  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Miembros del Concejo Municipal, y salva su voto </w:t>
      </w:r>
      <w:r w:rsidRPr="00CD6D30">
        <w:rPr>
          <w:rFonts w:ascii="Times New Roman" w:eastAsia="Calibri" w:hAnsi="Times New Roman" w:cs="Times New Roman"/>
          <w:b/>
          <w:bCs/>
          <w:sz w:val="28"/>
          <w:szCs w:val="28"/>
          <w:lang w:val="es-ES" w:eastAsia="es-ES"/>
        </w:rPr>
        <w:t xml:space="preserve">una </w:t>
      </w:r>
      <w:r w:rsidRPr="00CD6D30">
        <w:rPr>
          <w:rFonts w:ascii="Times New Roman" w:eastAsia="Calibri"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Arial Unicode MS" w:hAnsi="Times New Roman" w:cs="Times New Roman"/>
          <w:iCs/>
          <w:color w:val="000000"/>
          <w:sz w:val="28"/>
          <w:szCs w:val="28"/>
          <w:lang w:val="es-SV"/>
        </w:rPr>
        <w:t xml:space="preserve">Autorizar de </w:t>
      </w:r>
      <w:r w:rsidRPr="00CD6D30">
        <w:rPr>
          <w:rFonts w:ascii="Times New Roman" w:eastAsia="Arial Unicode MS" w:hAnsi="Times New Roman" w:cs="Times New Roman"/>
          <w:b/>
          <w:sz w:val="28"/>
          <w:szCs w:val="28"/>
          <w:lang w:val="es-SV"/>
        </w:rPr>
        <w:t>FONDO FISDL FOHS FASE 1</w:t>
      </w:r>
      <w:r w:rsidRPr="00CD6D30">
        <w:rPr>
          <w:rFonts w:ascii="Times New Roman" w:eastAsia="Arial Unicode MS" w:hAnsi="Times New Roman" w:cs="Times New Roman"/>
          <w:iCs/>
          <w:color w:val="000000"/>
          <w:sz w:val="28"/>
          <w:szCs w:val="28"/>
          <w:lang w:val="es-SV"/>
        </w:rPr>
        <w:t xml:space="preserve">, la erogación </w:t>
      </w:r>
      <w:r w:rsidRPr="00CD6D30">
        <w:rPr>
          <w:rFonts w:ascii="Times New Roman" w:eastAsia="Arial Unicode MS" w:hAnsi="Times New Roman" w:cs="Times New Roman"/>
          <w:sz w:val="28"/>
          <w:szCs w:val="28"/>
          <w:lang w:val="es-SV"/>
        </w:rPr>
        <w:t xml:space="preserve">de </w:t>
      </w:r>
      <w:r w:rsidRPr="00CD6D30">
        <w:rPr>
          <w:rFonts w:ascii="Times New Roman" w:eastAsia="Arial Unicode MS" w:hAnsi="Times New Roman" w:cs="Times New Roman"/>
          <w:b/>
          <w:bCs/>
          <w:sz w:val="28"/>
          <w:szCs w:val="28"/>
          <w:lang w:val="es-SV"/>
        </w:rPr>
        <w:t>$16,912.81</w:t>
      </w:r>
      <w:r w:rsidRPr="00CD6D30">
        <w:rPr>
          <w:rFonts w:ascii="Times New Roman" w:eastAsia="Arial Unicode MS" w:hAnsi="Times New Roman" w:cs="Times New Roman"/>
          <w:b/>
          <w:iCs/>
          <w:sz w:val="28"/>
          <w:szCs w:val="28"/>
          <w:lang w:val="pt-BR"/>
        </w:rPr>
        <w:t xml:space="preserve"> IVA</w:t>
      </w:r>
      <w:r w:rsidRPr="00CD6D30">
        <w:rPr>
          <w:rFonts w:ascii="Times New Roman" w:eastAsia="Arial Unicode MS" w:hAnsi="Times New Roman" w:cs="Times New Roman"/>
          <w:iCs/>
          <w:sz w:val="28"/>
          <w:szCs w:val="28"/>
          <w:lang w:val="pt-BR"/>
        </w:rPr>
        <w:t xml:space="preserve"> incluído</w:t>
      </w:r>
      <w:r w:rsidRPr="00CD6D30">
        <w:rPr>
          <w:rFonts w:ascii="Times New Roman" w:eastAsia="Arial Unicode MS" w:hAnsi="Times New Roman" w:cs="Times New Roman"/>
          <w:b/>
          <w:iCs/>
          <w:color w:val="000000"/>
          <w:sz w:val="28"/>
          <w:szCs w:val="28"/>
          <w:lang w:val="es-SV"/>
        </w:rPr>
        <w:t xml:space="preserve">, </w:t>
      </w:r>
      <w:r w:rsidRPr="00CD6D30">
        <w:rPr>
          <w:rFonts w:ascii="Times New Roman" w:eastAsia="Arial Unicode MS" w:hAnsi="Times New Roman" w:cs="Times New Roman"/>
          <w:iCs/>
          <w:color w:val="000000"/>
          <w:sz w:val="28"/>
          <w:szCs w:val="28"/>
          <w:lang w:val="es-SV"/>
        </w:rPr>
        <w:t xml:space="preserve">para pagar a la Empresa </w:t>
      </w:r>
      <w:r w:rsidRPr="00CD6D30">
        <w:rPr>
          <w:rFonts w:ascii="Times New Roman" w:eastAsia="Calibri" w:hAnsi="Times New Roman" w:cs="Times New Roman"/>
          <w:bCs/>
          <w:sz w:val="28"/>
          <w:szCs w:val="28"/>
          <w:lang w:val="es-SV"/>
        </w:rPr>
        <w:t>LIBRERÍA LA CLÁSICA (LIC. JOSÉ ISRAEL MARTÍNEZ REYES)</w:t>
      </w:r>
      <w:r w:rsidRPr="00CD6D30">
        <w:rPr>
          <w:rFonts w:ascii="Times New Roman" w:eastAsia="Arial Unicode MS" w:hAnsi="Times New Roman" w:cs="Times New Roman"/>
          <w:b/>
          <w:iCs/>
          <w:color w:val="000000"/>
          <w:sz w:val="28"/>
          <w:szCs w:val="28"/>
          <w:lang w:val="es-SV"/>
        </w:rPr>
        <w:t xml:space="preserve">, conforme a las órdenes de compras realizadas para este proceso de adquisición, </w:t>
      </w:r>
      <w:r w:rsidRPr="00CD6D30">
        <w:rPr>
          <w:rFonts w:ascii="Times New Roman" w:eastAsia="Arial Unicode MS" w:hAnsi="Times New Roman" w:cs="Times New Roman"/>
          <w:iCs/>
          <w:sz w:val="28"/>
          <w:szCs w:val="28"/>
          <w:lang w:val="es-SV"/>
        </w:rPr>
        <w:t>con aplicación a las cifras presupuestarias</w:t>
      </w:r>
      <w:r w:rsidRPr="00CD6D30">
        <w:rPr>
          <w:rFonts w:ascii="Times New Roman" w:eastAsia="Arial Unicode MS" w:hAnsi="Times New Roman" w:cs="Times New Roman"/>
          <w:b/>
          <w:iCs/>
          <w:color w:val="000000"/>
          <w:sz w:val="28"/>
          <w:szCs w:val="28"/>
          <w:lang w:val="es-SV"/>
        </w:rPr>
        <w:t xml:space="preserve">  </w:t>
      </w:r>
      <w:r w:rsidRPr="00CD6D30">
        <w:rPr>
          <w:rFonts w:ascii="Times New Roman" w:eastAsia="Arial Unicode MS" w:hAnsi="Times New Roman" w:cs="Times New Roman"/>
          <w:bCs/>
          <w:iCs/>
          <w:color w:val="000000"/>
          <w:sz w:val="28"/>
          <w:szCs w:val="28"/>
          <w:lang w:val="es-SV"/>
        </w:rPr>
        <w:t>que se especifican en el detalle de la adjudicación</w:t>
      </w:r>
      <w:r w:rsidRPr="00CD6D30">
        <w:rPr>
          <w:rFonts w:ascii="Times New Roman" w:eastAsia="Arial Unicode MS" w:hAnsi="Times New Roman" w:cs="Times New Roman"/>
          <w:b/>
          <w:iCs/>
          <w:color w:val="000000"/>
          <w:sz w:val="28"/>
          <w:szCs w:val="28"/>
          <w:lang w:val="es-SV"/>
        </w:rPr>
        <w:t>:</w:t>
      </w:r>
    </w:p>
    <w:tbl>
      <w:tblPr>
        <w:tblW w:w="8680" w:type="dxa"/>
        <w:jc w:val="center"/>
        <w:tblCellMar>
          <w:left w:w="70" w:type="dxa"/>
          <w:right w:w="70" w:type="dxa"/>
        </w:tblCellMar>
        <w:tblLook w:val="04A0" w:firstRow="1" w:lastRow="0" w:firstColumn="1" w:lastColumn="0" w:noHBand="0" w:noVBand="1"/>
      </w:tblPr>
      <w:tblGrid>
        <w:gridCol w:w="1218"/>
        <w:gridCol w:w="2973"/>
        <w:gridCol w:w="1955"/>
        <w:gridCol w:w="2534"/>
      </w:tblGrid>
      <w:tr w:rsidR="00CD6D30" w:rsidRPr="00CD6D30" w14:paraId="1C4EB7FB" w14:textId="77777777" w:rsidTr="00D92E0A">
        <w:trPr>
          <w:trHeight w:val="525"/>
          <w:jc w:val="center"/>
        </w:trPr>
        <w:tc>
          <w:tcPr>
            <w:tcW w:w="12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0E1600"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CANTIDAD</w:t>
            </w:r>
          </w:p>
        </w:tc>
        <w:tc>
          <w:tcPr>
            <w:tcW w:w="2973" w:type="dxa"/>
            <w:tcBorders>
              <w:top w:val="single" w:sz="8" w:space="0" w:color="auto"/>
              <w:left w:val="nil"/>
              <w:bottom w:val="single" w:sz="8" w:space="0" w:color="auto"/>
              <w:right w:val="single" w:sz="8" w:space="0" w:color="auto"/>
            </w:tcBorders>
            <w:shd w:val="clear" w:color="auto" w:fill="auto"/>
            <w:vAlign w:val="center"/>
            <w:hideMark/>
          </w:tcPr>
          <w:p w14:paraId="006EF60A"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OBRAS, BIENES O SERVICIOS</w:t>
            </w:r>
          </w:p>
        </w:tc>
        <w:tc>
          <w:tcPr>
            <w:tcW w:w="1955" w:type="dxa"/>
            <w:tcBorders>
              <w:top w:val="single" w:sz="8" w:space="0" w:color="auto"/>
              <w:left w:val="nil"/>
              <w:bottom w:val="single" w:sz="8" w:space="0" w:color="auto"/>
              <w:right w:val="single" w:sz="8" w:space="0" w:color="auto"/>
            </w:tcBorders>
            <w:shd w:val="clear" w:color="auto" w:fill="auto"/>
            <w:vAlign w:val="center"/>
            <w:hideMark/>
          </w:tcPr>
          <w:p w14:paraId="3BE190A9"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PRECIO UNITARIO</w:t>
            </w:r>
          </w:p>
        </w:tc>
        <w:tc>
          <w:tcPr>
            <w:tcW w:w="2534" w:type="dxa"/>
            <w:tcBorders>
              <w:top w:val="single" w:sz="8" w:space="0" w:color="auto"/>
              <w:left w:val="nil"/>
              <w:bottom w:val="single" w:sz="8" w:space="0" w:color="auto"/>
              <w:right w:val="single" w:sz="8" w:space="0" w:color="auto"/>
            </w:tcBorders>
            <w:shd w:val="clear" w:color="auto" w:fill="auto"/>
            <w:vAlign w:val="center"/>
            <w:hideMark/>
          </w:tcPr>
          <w:p w14:paraId="5777719F"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PRECIO TOTAL</w:t>
            </w:r>
          </w:p>
        </w:tc>
      </w:tr>
      <w:tr w:rsidR="00CD6D30" w:rsidRPr="00CD6D30" w14:paraId="56AE479D"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2F4DC26"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54104.- PRODUCTOS TEXTILES Y VESTUARIOS</w:t>
            </w:r>
          </w:p>
        </w:tc>
      </w:tr>
      <w:tr w:rsidR="00CD6D30" w:rsidRPr="00CD6D30" w14:paraId="2BD65DE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6FE398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11F12A8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Vestido típico para mujer</w:t>
            </w:r>
          </w:p>
        </w:tc>
        <w:tc>
          <w:tcPr>
            <w:tcW w:w="1955" w:type="dxa"/>
            <w:tcBorders>
              <w:top w:val="nil"/>
              <w:left w:val="nil"/>
              <w:bottom w:val="single" w:sz="8" w:space="0" w:color="auto"/>
              <w:right w:val="single" w:sz="8" w:space="0" w:color="auto"/>
            </w:tcBorders>
            <w:shd w:val="clear" w:color="auto" w:fill="auto"/>
            <w:vAlign w:val="center"/>
            <w:hideMark/>
          </w:tcPr>
          <w:p w14:paraId="6BF8A7D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$35.00</w:t>
            </w:r>
          </w:p>
        </w:tc>
        <w:tc>
          <w:tcPr>
            <w:tcW w:w="2534" w:type="dxa"/>
            <w:tcBorders>
              <w:top w:val="nil"/>
              <w:left w:val="nil"/>
              <w:bottom w:val="single" w:sz="8" w:space="0" w:color="auto"/>
              <w:right w:val="single" w:sz="8" w:space="0" w:color="auto"/>
            </w:tcBorders>
            <w:shd w:val="clear" w:color="auto" w:fill="auto"/>
            <w:vAlign w:val="center"/>
            <w:hideMark/>
          </w:tcPr>
          <w:p w14:paraId="3D4C1BE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$210.00</w:t>
            </w:r>
          </w:p>
        </w:tc>
      </w:tr>
      <w:tr w:rsidR="00CD6D30" w:rsidRPr="00CD6D30" w14:paraId="6BF6A563"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9DC641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76F8C10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Traje típico para hombre</w:t>
            </w:r>
          </w:p>
        </w:tc>
        <w:tc>
          <w:tcPr>
            <w:tcW w:w="1955" w:type="dxa"/>
            <w:tcBorders>
              <w:top w:val="nil"/>
              <w:left w:val="nil"/>
              <w:bottom w:val="single" w:sz="8" w:space="0" w:color="auto"/>
              <w:right w:val="single" w:sz="8" w:space="0" w:color="auto"/>
            </w:tcBorders>
            <w:shd w:val="clear" w:color="auto" w:fill="auto"/>
            <w:vAlign w:val="center"/>
            <w:hideMark/>
          </w:tcPr>
          <w:p w14:paraId="4011773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$30.00</w:t>
            </w:r>
          </w:p>
        </w:tc>
        <w:tc>
          <w:tcPr>
            <w:tcW w:w="2534" w:type="dxa"/>
            <w:tcBorders>
              <w:top w:val="nil"/>
              <w:left w:val="nil"/>
              <w:bottom w:val="single" w:sz="8" w:space="0" w:color="auto"/>
              <w:right w:val="single" w:sz="8" w:space="0" w:color="auto"/>
            </w:tcBorders>
            <w:shd w:val="clear" w:color="auto" w:fill="auto"/>
            <w:vAlign w:val="center"/>
            <w:hideMark/>
          </w:tcPr>
          <w:p w14:paraId="79166A3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$180.00</w:t>
            </w:r>
          </w:p>
        </w:tc>
      </w:tr>
      <w:tr w:rsidR="00CD6D30" w:rsidRPr="00CD6D30" w14:paraId="74B94826"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033B14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0A25342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Calzado típico para mujer tipo "guarachas"</w:t>
            </w:r>
          </w:p>
        </w:tc>
        <w:tc>
          <w:tcPr>
            <w:tcW w:w="1955" w:type="dxa"/>
            <w:tcBorders>
              <w:top w:val="nil"/>
              <w:left w:val="nil"/>
              <w:bottom w:val="single" w:sz="8" w:space="0" w:color="auto"/>
              <w:right w:val="single" w:sz="8" w:space="0" w:color="auto"/>
            </w:tcBorders>
            <w:shd w:val="clear" w:color="auto" w:fill="auto"/>
            <w:vAlign w:val="center"/>
            <w:hideMark/>
          </w:tcPr>
          <w:p w14:paraId="504DC48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c>
          <w:tcPr>
            <w:tcW w:w="2534" w:type="dxa"/>
            <w:tcBorders>
              <w:top w:val="nil"/>
              <w:left w:val="nil"/>
              <w:bottom w:val="single" w:sz="8" w:space="0" w:color="auto"/>
              <w:right w:val="single" w:sz="8" w:space="0" w:color="auto"/>
            </w:tcBorders>
            <w:shd w:val="clear" w:color="auto" w:fill="auto"/>
            <w:vAlign w:val="center"/>
            <w:hideMark/>
          </w:tcPr>
          <w:p w14:paraId="527885F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$120.00</w:t>
            </w:r>
          </w:p>
        </w:tc>
      </w:tr>
      <w:tr w:rsidR="00CD6D30" w:rsidRPr="00CD6D30" w14:paraId="37EAECDF"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311C2B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5B67589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Calzado para </w:t>
            </w:r>
            <w:proofErr w:type="gramStart"/>
            <w:r w:rsidRPr="00CD6D30">
              <w:rPr>
                <w:rFonts w:ascii="Times New Roman" w:eastAsia="Calibri" w:hAnsi="Times New Roman" w:cs="Times New Roman"/>
                <w:color w:val="000000"/>
                <w:sz w:val="20"/>
                <w:szCs w:val="20"/>
                <w:lang w:val="es-SV"/>
              </w:rPr>
              <w:t>hombre  estilo</w:t>
            </w:r>
            <w:proofErr w:type="gramEnd"/>
            <w:r w:rsidRPr="00CD6D30">
              <w:rPr>
                <w:rFonts w:ascii="Times New Roman" w:eastAsia="Calibri" w:hAnsi="Times New Roman" w:cs="Times New Roman"/>
                <w:color w:val="000000"/>
                <w:sz w:val="20"/>
                <w:szCs w:val="20"/>
                <w:lang w:val="es-SV"/>
              </w:rPr>
              <w:t xml:space="preserve"> "</w:t>
            </w:r>
            <w:proofErr w:type="spellStart"/>
            <w:r w:rsidRPr="00CD6D30">
              <w:rPr>
                <w:rFonts w:ascii="Times New Roman" w:eastAsia="Calibri" w:hAnsi="Times New Roman" w:cs="Times New Roman"/>
                <w:color w:val="000000"/>
                <w:sz w:val="20"/>
                <w:szCs w:val="20"/>
                <w:lang w:val="es-SV"/>
              </w:rPr>
              <w:t>burrones</w:t>
            </w:r>
            <w:proofErr w:type="spellEnd"/>
            <w:r w:rsidRPr="00CD6D30">
              <w:rPr>
                <w:rFonts w:ascii="Times New Roman" w:eastAsia="Calibri" w:hAnsi="Times New Roman" w:cs="Times New Roman"/>
                <w:color w:val="000000"/>
                <w:sz w:val="20"/>
                <w:szCs w:val="20"/>
                <w:lang w:val="es-SV"/>
              </w:rPr>
              <w:t>"</w:t>
            </w:r>
          </w:p>
        </w:tc>
        <w:tc>
          <w:tcPr>
            <w:tcW w:w="1955" w:type="dxa"/>
            <w:tcBorders>
              <w:top w:val="nil"/>
              <w:left w:val="nil"/>
              <w:bottom w:val="single" w:sz="8" w:space="0" w:color="auto"/>
              <w:right w:val="single" w:sz="8" w:space="0" w:color="auto"/>
            </w:tcBorders>
            <w:shd w:val="clear" w:color="auto" w:fill="auto"/>
            <w:vAlign w:val="center"/>
            <w:hideMark/>
          </w:tcPr>
          <w:p w14:paraId="26BF8E7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$24.85</w:t>
            </w:r>
          </w:p>
        </w:tc>
        <w:tc>
          <w:tcPr>
            <w:tcW w:w="2534" w:type="dxa"/>
            <w:tcBorders>
              <w:top w:val="nil"/>
              <w:left w:val="nil"/>
              <w:bottom w:val="single" w:sz="8" w:space="0" w:color="auto"/>
              <w:right w:val="single" w:sz="8" w:space="0" w:color="auto"/>
            </w:tcBorders>
            <w:shd w:val="clear" w:color="auto" w:fill="auto"/>
            <w:vAlign w:val="center"/>
            <w:hideMark/>
          </w:tcPr>
          <w:p w14:paraId="1DC8B59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$149.10</w:t>
            </w:r>
          </w:p>
        </w:tc>
      </w:tr>
      <w:tr w:rsidR="00CD6D30" w:rsidRPr="00CD6D30" w14:paraId="22B9FF38"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A8DF56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430BB0A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Sombrero de paja</w:t>
            </w:r>
          </w:p>
        </w:tc>
        <w:tc>
          <w:tcPr>
            <w:tcW w:w="1955" w:type="dxa"/>
            <w:tcBorders>
              <w:top w:val="nil"/>
              <w:left w:val="nil"/>
              <w:bottom w:val="single" w:sz="8" w:space="0" w:color="auto"/>
              <w:right w:val="single" w:sz="8" w:space="0" w:color="auto"/>
            </w:tcBorders>
            <w:shd w:val="clear" w:color="auto" w:fill="auto"/>
            <w:vAlign w:val="center"/>
            <w:hideMark/>
          </w:tcPr>
          <w:p w14:paraId="3284E0C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$4.95</w:t>
            </w:r>
          </w:p>
        </w:tc>
        <w:tc>
          <w:tcPr>
            <w:tcW w:w="2534" w:type="dxa"/>
            <w:tcBorders>
              <w:top w:val="nil"/>
              <w:left w:val="nil"/>
              <w:bottom w:val="single" w:sz="8" w:space="0" w:color="auto"/>
              <w:right w:val="single" w:sz="8" w:space="0" w:color="auto"/>
            </w:tcBorders>
            <w:shd w:val="clear" w:color="auto" w:fill="auto"/>
            <w:vAlign w:val="center"/>
            <w:hideMark/>
          </w:tcPr>
          <w:p w14:paraId="2EAFA0D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$29.70</w:t>
            </w:r>
          </w:p>
        </w:tc>
      </w:tr>
      <w:tr w:rsidR="00CD6D30" w:rsidRPr="00CD6D30" w14:paraId="2E79DA41" w14:textId="77777777" w:rsidTr="00D92E0A">
        <w:trPr>
          <w:trHeight w:val="49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480DA2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6E3D65E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Canastos de yute</w:t>
            </w:r>
          </w:p>
        </w:tc>
        <w:tc>
          <w:tcPr>
            <w:tcW w:w="1955" w:type="dxa"/>
            <w:tcBorders>
              <w:top w:val="nil"/>
              <w:left w:val="nil"/>
              <w:bottom w:val="single" w:sz="8" w:space="0" w:color="auto"/>
              <w:right w:val="single" w:sz="8" w:space="0" w:color="auto"/>
            </w:tcBorders>
            <w:shd w:val="clear" w:color="auto" w:fill="auto"/>
            <w:vAlign w:val="center"/>
            <w:hideMark/>
          </w:tcPr>
          <w:p w14:paraId="447B2C0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$7.95</w:t>
            </w:r>
          </w:p>
        </w:tc>
        <w:tc>
          <w:tcPr>
            <w:tcW w:w="2534" w:type="dxa"/>
            <w:tcBorders>
              <w:top w:val="nil"/>
              <w:left w:val="nil"/>
              <w:bottom w:val="single" w:sz="8" w:space="0" w:color="auto"/>
              <w:right w:val="single" w:sz="8" w:space="0" w:color="auto"/>
            </w:tcBorders>
            <w:shd w:val="clear" w:color="auto" w:fill="auto"/>
            <w:vAlign w:val="center"/>
            <w:hideMark/>
          </w:tcPr>
          <w:p w14:paraId="4455E68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$47.70</w:t>
            </w:r>
          </w:p>
        </w:tc>
      </w:tr>
      <w:tr w:rsidR="00CD6D30" w:rsidRPr="00CD6D30" w14:paraId="4E64DC1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3B6CA3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lastRenderedPageBreak/>
              <w:t>6</w:t>
            </w:r>
          </w:p>
        </w:tc>
        <w:tc>
          <w:tcPr>
            <w:tcW w:w="2973" w:type="dxa"/>
            <w:tcBorders>
              <w:top w:val="nil"/>
              <w:left w:val="nil"/>
              <w:bottom w:val="single" w:sz="8" w:space="0" w:color="auto"/>
              <w:right w:val="single" w:sz="8" w:space="0" w:color="auto"/>
            </w:tcBorders>
            <w:shd w:val="clear" w:color="auto" w:fill="auto"/>
            <w:vAlign w:val="center"/>
            <w:hideMark/>
          </w:tcPr>
          <w:p w14:paraId="6677F78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Matates de pita</w:t>
            </w:r>
          </w:p>
        </w:tc>
        <w:tc>
          <w:tcPr>
            <w:tcW w:w="1955" w:type="dxa"/>
            <w:tcBorders>
              <w:top w:val="nil"/>
              <w:left w:val="nil"/>
              <w:bottom w:val="single" w:sz="8" w:space="0" w:color="auto"/>
              <w:right w:val="single" w:sz="8" w:space="0" w:color="auto"/>
            </w:tcBorders>
            <w:shd w:val="clear" w:color="auto" w:fill="auto"/>
            <w:vAlign w:val="center"/>
            <w:hideMark/>
          </w:tcPr>
          <w:p w14:paraId="235F7FD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$7.92</w:t>
            </w:r>
          </w:p>
        </w:tc>
        <w:tc>
          <w:tcPr>
            <w:tcW w:w="2534" w:type="dxa"/>
            <w:tcBorders>
              <w:top w:val="nil"/>
              <w:left w:val="nil"/>
              <w:bottom w:val="single" w:sz="8" w:space="0" w:color="auto"/>
              <w:right w:val="single" w:sz="8" w:space="0" w:color="auto"/>
            </w:tcBorders>
            <w:shd w:val="clear" w:color="auto" w:fill="auto"/>
            <w:vAlign w:val="center"/>
            <w:hideMark/>
          </w:tcPr>
          <w:p w14:paraId="21B8ECE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$47.52</w:t>
            </w:r>
          </w:p>
        </w:tc>
      </w:tr>
      <w:tr w:rsidR="00CD6D30" w:rsidRPr="00CD6D30" w14:paraId="4F8D8F12" w14:textId="77777777" w:rsidTr="00D92E0A">
        <w:trPr>
          <w:trHeight w:val="315"/>
          <w:jc w:val="center"/>
        </w:trPr>
        <w:tc>
          <w:tcPr>
            <w:tcW w:w="1218" w:type="dxa"/>
            <w:tcBorders>
              <w:top w:val="nil"/>
              <w:left w:val="single" w:sz="8" w:space="0" w:color="auto"/>
              <w:bottom w:val="single" w:sz="4" w:space="0" w:color="auto"/>
              <w:right w:val="single" w:sz="8" w:space="0" w:color="auto"/>
            </w:tcBorders>
            <w:shd w:val="clear" w:color="auto" w:fill="auto"/>
            <w:vAlign w:val="center"/>
            <w:hideMark/>
          </w:tcPr>
          <w:p w14:paraId="0E5C427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4" w:space="0" w:color="auto"/>
              <w:right w:val="single" w:sz="8" w:space="0" w:color="auto"/>
            </w:tcBorders>
            <w:shd w:val="clear" w:color="auto" w:fill="auto"/>
            <w:vAlign w:val="center"/>
            <w:hideMark/>
          </w:tcPr>
          <w:p w14:paraId="046E761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Matates de pita</w:t>
            </w:r>
          </w:p>
        </w:tc>
        <w:tc>
          <w:tcPr>
            <w:tcW w:w="1955" w:type="dxa"/>
            <w:tcBorders>
              <w:top w:val="nil"/>
              <w:left w:val="nil"/>
              <w:bottom w:val="single" w:sz="4" w:space="0" w:color="auto"/>
              <w:right w:val="single" w:sz="8" w:space="0" w:color="auto"/>
            </w:tcBorders>
            <w:shd w:val="clear" w:color="auto" w:fill="auto"/>
            <w:vAlign w:val="center"/>
            <w:hideMark/>
          </w:tcPr>
          <w:p w14:paraId="1CB6412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$7.92</w:t>
            </w:r>
          </w:p>
        </w:tc>
        <w:tc>
          <w:tcPr>
            <w:tcW w:w="2534" w:type="dxa"/>
            <w:tcBorders>
              <w:top w:val="nil"/>
              <w:left w:val="nil"/>
              <w:bottom w:val="single" w:sz="4" w:space="0" w:color="auto"/>
              <w:right w:val="single" w:sz="8" w:space="0" w:color="auto"/>
            </w:tcBorders>
            <w:shd w:val="clear" w:color="auto" w:fill="auto"/>
            <w:vAlign w:val="center"/>
            <w:hideMark/>
          </w:tcPr>
          <w:p w14:paraId="16EE505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$47.52</w:t>
            </w:r>
          </w:p>
        </w:tc>
      </w:tr>
      <w:tr w:rsidR="00CD6D30" w:rsidRPr="00CD6D30" w14:paraId="54C9E238" w14:textId="77777777" w:rsidTr="00D92E0A">
        <w:trPr>
          <w:trHeight w:val="31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6817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1FA4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Escapularios grandes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BC1F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$4.90</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D462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$58.80</w:t>
            </w:r>
          </w:p>
        </w:tc>
      </w:tr>
      <w:tr w:rsidR="00CD6D30" w:rsidRPr="00CD6D30" w14:paraId="5DD17C6D" w14:textId="77777777" w:rsidTr="00D92E0A">
        <w:trPr>
          <w:trHeight w:val="315"/>
          <w:jc w:val="center"/>
        </w:trPr>
        <w:tc>
          <w:tcPr>
            <w:tcW w:w="121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F86F2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single" w:sz="4" w:space="0" w:color="auto"/>
              <w:left w:val="nil"/>
              <w:bottom w:val="single" w:sz="8" w:space="0" w:color="auto"/>
              <w:right w:val="single" w:sz="8" w:space="0" w:color="auto"/>
            </w:tcBorders>
            <w:shd w:val="clear" w:color="auto" w:fill="auto"/>
            <w:vAlign w:val="center"/>
            <w:hideMark/>
          </w:tcPr>
          <w:p w14:paraId="58CE4D0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Cinchos para hombre color negro</w:t>
            </w:r>
          </w:p>
        </w:tc>
        <w:tc>
          <w:tcPr>
            <w:tcW w:w="1955" w:type="dxa"/>
            <w:tcBorders>
              <w:top w:val="single" w:sz="4" w:space="0" w:color="auto"/>
              <w:left w:val="nil"/>
              <w:bottom w:val="single" w:sz="8" w:space="0" w:color="auto"/>
              <w:right w:val="single" w:sz="8" w:space="0" w:color="auto"/>
            </w:tcBorders>
            <w:shd w:val="clear" w:color="auto" w:fill="auto"/>
            <w:vAlign w:val="center"/>
            <w:hideMark/>
          </w:tcPr>
          <w:p w14:paraId="7D6E793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$7.50</w:t>
            </w:r>
          </w:p>
        </w:tc>
        <w:tc>
          <w:tcPr>
            <w:tcW w:w="2534" w:type="dxa"/>
            <w:tcBorders>
              <w:top w:val="single" w:sz="4" w:space="0" w:color="auto"/>
              <w:left w:val="nil"/>
              <w:bottom w:val="single" w:sz="8" w:space="0" w:color="auto"/>
              <w:right w:val="single" w:sz="8" w:space="0" w:color="auto"/>
            </w:tcBorders>
            <w:shd w:val="clear" w:color="auto" w:fill="auto"/>
            <w:vAlign w:val="center"/>
            <w:hideMark/>
          </w:tcPr>
          <w:p w14:paraId="122CDAC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$45.00</w:t>
            </w:r>
          </w:p>
        </w:tc>
      </w:tr>
      <w:tr w:rsidR="00CD6D30" w:rsidRPr="00CD6D30" w14:paraId="021E99DC" w14:textId="77777777" w:rsidTr="00D92E0A">
        <w:trPr>
          <w:trHeight w:val="315"/>
          <w:jc w:val="center"/>
        </w:trPr>
        <w:tc>
          <w:tcPr>
            <w:tcW w:w="61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89F38AA"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SUB TOTAL</w:t>
            </w:r>
          </w:p>
        </w:tc>
        <w:tc>
          <w:tcPr>
            <w:tcW w:w="2534" w:type="dxa"/>
            <w:tcBorders>
              <w:top w:val="nil"/>
              <w:left w:val="nil"/>
              <w:bottom w:val="single" w:sz="8" w:space="0" w:color="auto"/>
              <w:right w:val="single" w:sz="8" w:space="0" w:color="auto"/>
            </w:tcBorders>
            <w:shd w:val="clear" w:color="auto" w:fill="auto"/>
            <w:vAlign w:val="center"/>
            <w:hideMark/>
          </w:tcPr>
          <w:p w14:paraId="1F4DAE26"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$935.34</w:t>
            </w:r>
          </w:p>
        </w:tc>
      </w:tr>
      <w:tr w:rsidR="00CD6D30" w:rsidRPr="00CD6D30" w14:paraId="2BFEC47D"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B014D48"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54107.- PRODUCTOS QUIMICOS</w:t>
            </w:r>
          </w:p>
        </w:tc>
      </w:tr>
      <w:tr w:rsidR="00CD6D30" w:rsidRPr="00CD6D30" w14:paraId="0BBA4A5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7C4A73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7E5068A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Comales de barro (medianos)</w:t>
            </w:r>
          </w:p>
        </w:tc>
        <w:tc>
          <w:tcPr>
            <w:tcW w:w="1955" w:type="dxa"/>
            <w:tcBorders>
              <w:top w:val="nil"/>
              <w:left w:val="nil"/>
              <w:bottom w:val="single" w:sz="8" w:space="0" w:color="auto"/>
              <w:right w:val="single" w:sz="8" w:space="0" w:color="auto"/>
            </w:tcBorders>
            <w:shd w:val="clear" w:color="auto" w:fill="auto"/>
            <w:vAlign w:val="center"/>
            <w:hideMark/>
          </w:tcPr>
          <w:p w14:paraId="6DCB05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$5.92</w:t>
            </w:r>
          </w:p>
        </w:tc>
        <w:tc>
          <w:tcPr>
            <w:tcW w:w="2534" w:type="dxa"/>
            <w:tcBorders>
              <w:top w:val="nil"/>
              <w:left w:val="nil"/>
              <w:bottom w:val="single" w:sz="8" w:space="0" w:color="auto"/>
              <w:right w:val="single" w:sz="8" w:space="0" w:color="auto"/>
            </w:tcBorders>
            <w:shd w:val="clear" w:color="auto" w:fill="auto"/>
            <w:vAlign w:val="center"/>
            <w:hideMark/>
          </w:tcPr>
          <w:p w14:paraId="20A8EDD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$35.52</w:t>
            </w:r>
          </w:p>
        </w:tc>
      </w:tr>
      <w:tr w:rsidR="00CD6D30" w:rsidRPr="00CD6D30" w14:paraId="634FEC23" w14:textId="77777777" w:rsidTr="00D92E0A">
        <w:trPr>
          <w:trHeight w:val="315"/>
          <w:jc w:val="center"/>
        </w:trPr>
        <w:tc>
          <w:tcPr>
            <w:tcW w:w="61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4C3E77F"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SUB TOTAL</w:t>
            </w:r>
          </w:p>
        </w:tc>
        <w:tc>
          <w:tcPr>
            <w:tcW w:w="2534" w:type="dxa"/>
            <w:tcBorders>
              <w:top w:val="nil"/>
              <w:left w:val="nil"/>
              <w:bottom w:val="single" w:sz="8" w:space="0" w:color="auto"/>
              <w:right w:val="single" w:sz="8" w:space="0" w:color="auto"/>
            </w:tcBorders>
            <w:shd w:val="clear" w:color="auto" w:fill="auto"/>
            <w:vAlign w:val="center"/>
            <w:hideMark/>
          </w:tcPr>
          <w:p w14:paraId="6A94A377"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$35.52</w:t>
            </w:r>
          </w:p>
        </w:tc>
      </w:tr>
      <w:tr w:rsidR="00CD6D30" w:rsidRPr="00CD6D30" w14:paraId="3220FC27"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C22E7BD"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54118.- HERRAMIENTAS, RESPUESTOS Y ACCESORIOS</w:t>
            </w:r>
          </w:p>
        </w:tc>
      </w:tr>
      <w:tr w:rsidR="00CD6D30" w:rsidRPr="00CD6D30" w14:paraId="5276318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6762A6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6E44864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Machetes medianos con vaina</w:t>
            </w:r>
          </w:p>
        </w:tc>
        <w:tc>
          <w:tcPr>
            <w:tcW w:w="1955" w:type="dxa"/>
            <w:tcBorders>
              <w:top w:val="nil"/>
              <w:left w:val="nil"/>
              <w:bottom w:val="single" w:sz="8" w:space="0" w:color="auto"/>
              <w:right w:val="single" w:sz="8" w:space="0" w:color="auto"/>
            </w:tcBorders>
            <w:shd w:val="clear" w:color="auto" w:fill="auto"/>
            <w:vAlign w:val="center"/>
            <w:hideMark/>
          </w:tcPr>
          <w:p w14:paraId="55E0571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$9.50</w:t>
            </w:r>
          </w:p>
        </w:tc>
        <w:tc>
          <w:tcPr>
            <w:tcW w:w="2534" w:type="dxa"/>
            <w:tcBorders>
              <w:top w:val="nil"/>
              <w:left w:val="nil"/>
              <w:bottom w:val="single" w:sz="8" w:space="0" w:color="auto"/>
              <w:right w:val="single" w:sz="8" w:space="0" w:color="auto"/>
            </w:tcBorders>
            <w:shd w:val="clear" w:color="auto" w:fill="auto"/>
            <w:vAlign w:val="center"/>
            <w:hideMark/>
          </w:tcPr>
          <w:p w14:paraId="1A79EC9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$57.00</w:t>
            </w:r>
          </w:p>
        </w:tc>
      </w:tr>
      <w:tr w:rsidR="00CD6D30" w:rsidRPr="00CD6D30" w14:paraId="565BBF16" w14:textId="77777777" w:rsidTr="00D92E0A">
        <w:trPr>
          <w:trHeight w:val="315"/>
          <w:jc w:val="center"/>
        </w:trPr>
        <w:tc>
          <w:tcPr>
            <w:tcW w:w="61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B56C543"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SUB TOTAL</w:t>
            </w:r>
          </w:p>
        </w:tc>
        <w:tc>
          <w:tcPr>
            <w:tcW w:w="2534" w:type="dxa"/>
            <w:tcBorders>
              <w:top w:val="nil"/>
              <w:left w:val="nil"/>
              <w:bottom w:val="single" w:sz="8" w:space="0" w:color="auto"/>
              <w:right w:val="single" w:sz="8" w:space="0" w:color="auto"/>
            </w:tcBorders>
            <w:shd w:val="clear" w:color="auto" w:fill="auto"/>
            <w:vAlign w:val="center"/>
            <w:hideMark/>
          </w:tcPr>
          <w:p w14:paraId="6ADA5E2C"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$57.00</w:t>
            </w:r>
          </w:p>
        </w:tc>
      </w:tr>
      <w:tr w:rsidR="00CD6D30" w:rsidRPr="00CD6D30" w14:paraId="6066271E"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BE87A3"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54119.- MATERIALES ELECTRICOS</w:t>
            </w:r>
          </w:p>
        </w:tc>
      </w:tr>
      <w:tr w:rsidR="00CD6D30" w:rsidRPr="00CD6D30" w14:paraId="06F87294"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9F79ED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nil"/>
              <w:right w:val="single" w:sz="8" w:space="0" w:color="auto"/>
            </w:tcBorders>
            <w:shd w:val="clear" w:color="auto" w:fill="auto"/>
            <w:vAlign w:val="center"/>
            <w:hideMark/>
          </w:tcPr>
          <w:p w14:paraId="3B964C8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Extensión eléctrica con carrete 30 pies 16-3 de 4 tomas</w:t>
            </w:r>
          </w:p>
        </w:tc>
        <w:tc>
          <w:tcPr>
            <w:tcW w:w="1955" w:type="dxa"/>
            <w:tcBorders>
              <w:top w:val="nil"/>
              <w:left w:val="nil"/>
              <w:bottom w:val="nil"/>
              <w:right w:val="single" w:sz="8" w:space="0" w:color="auto"/>
            </w:tcBorders>
            <w:shd w:val="clear" w:color="auto" w:fill="auto"/>
            <w:vAlign w:val="center"/>
            <w:hideMark/>
          </w:tcPr>
          <w:p w14:paraId="100241B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$26.99</w:t>
            </w:r>
          </w:p>
        </w:tc>
        <w:tc>
          <w:tcPr>
            <w:tcW w:w="2534" w:type="dxa"/>
            <w:tcBorders>
              <w:top w:val="nil"/>
              <w:left w:val="nil"/>
              <w:bottom w:val="nil"/>
              <w:right w:val="single" w:sz="8" w:space="0" w:color="auto"/>
            </w:tcBorders>
            <w:shd w:val="clear" w:color="auto" w:fill="auto"/>
            <w:vAlign w:val="center"/>
            <w:hideMark/>
          </w:tcPr>
          <w:p w14:paraId="419EDFB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$26.99</w:t>
            </w:r>
          </w:p>
        </w:tc>
      </w:tr>
      <w:tr w:rsidR="00CD6D30" w:rsidRPr="00CD6D30" w14:paraId="02E00410"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450531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single" w:sz="8" w:space="0" w:color="auto"/>
              <w:left w:val="nil"/>
              <w:bottom w:val="single" w:sz="8" w:space="0" w:color="auto"/>
              <w:right w:val="single" w:sz="8" w:space="0" w:color="auto"/>
            </w:tcBorders>
            <w:shd w:val="clear" w:color="auto" w:fill="auto"/>
            <w:vAlign w:val="center"/>
            <w:hideMark/>
          </w:tcPr>
          <w:p w14:paraId="18912D9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Toma hembra múltiple 6 salidas STD</w:t>
            </w:r>
          </w:p>
        </w:tc>
        <w:tc>
          <w:tcPr>
            <w:tcW w:w="1955" w:type="dxa"/>
            <w:tcBorders>
              <w:top w:val="single" w:sz="8" w:space="0" w:color="auto"/>
              <w:left w:val="nil"/>
              <w:bottom w:val="single" w:sz="8" w:space="0" w:color="auto"/>
              <w:right w:val="single" w:sz="8" w:space="0" w:color="auto"/>
            </w:tcBorders>
            <w:shd w:val="clear" w:color="auto" w:fill="auto"/>
            <w:vAlign w:val="center"/>
            <w:hideMark/>
          </w:tcPr>
          <w:p w14:paraId="148FD51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$4.60</w:t>
            </w:r>
          </w:p>
        </w:tc>
        <w:tc>
          <w:tcPr>
            <w:tcW w:w="2534" w:type="dxa"/>
            <w:tcBorders>
              <w:top w:val="single" w:sz="8" w:space="0" w:color="auto"/>
              <w:left w:val="nil"/>
              <w:bottom w:val="single" w:sz="8" w:space="0" w:color="auto"/>
              <w:right w:val="single" w:sz="8" w:space="0" w:color="auto"/>
            </w:tcBorders>
            <w:shd w:val="clear" w:color="auto" w:fill="auto"/>
            <w:vAlign w:val="center"/>
            <w:hideMark/>
          </w:tcPr>
          <w:p w14:paraId="6CEE091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$4.60</w:t>
            </w:r>
          </w:p>
        </w:tc>
      </w:tr>
      <w:tr w:rsidR="00CD6D30" w:rsidRPr="00CD6D30" w14:paraId="61C1BC4D"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708969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4F85918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Extensión industrial TSJ 2/4 30 metros</w:t>
            </w:r>
          </w:p>
        </w:tc>
        <w:tc>
          <w:tcPr>
            <w:tcW w:w="1955" w:type="dxa"/>
            <w:tcBorders>
              <w:top w:val="nil"/>
              <w:left w:val="nil"/>
              <w:bottom w:val="single" w:sz="8" w:space="0" w:color="auto"/>
              <w:right w:val="single" w:sz="8" w:space="0" w:color="auto"/>
            </w:tcBorders>
            <w:shd w:val="clear" w:color="auto" w:fill="auto"/>
            <w:vAlign w:val="center"/>
            <w:hideMark/>
          </w:tcPr>
          <w:p w14:paraId="522C7F6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$42.22</w:t>
            </w:r>
          </w:p>
        </w:tc>
        <w:tc>
          <w:tcPr>
            <w:tcW w:w="2534" w:type="dxa"/>
            <w:tcBorders>
              <w:top w:val="nil"/>
              <w:left w:val="nil"/>
              <w:bottom w:val="single" w:sz="8" w:space="0" w:color="auto"/>
              <w:right w:val="single" w:sz="8" w:space="0" w:color="auto"/>
            </w:tcBorders>
            <w:shd w:val="clear" w:color="auto" w:fill="auto"/>
            <w:vAlign w:val="center"/>
            <w:hideMark/>
          </w:tcPr>
          <w:p w14:paraId="10211F7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$42.22</w:t>
            </w:r>
          </w:p>
        </w:tc>
      </w:tr>
      <w:tr w:rsidR="00CD6D30" w:rsidRPr="00CD6D30" w14:paraId="7720AC26"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061B12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1ED64DE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Extensión industrial TSJ 2/4 20 metros</w:t>
            </w:r>
          </w:p>
        </w:tc>
        <w:tc>
          <w:tcPr>
            <w:tcW w:w="1955" w:type="dxa"/>
            <w:tcBorders>
              <w:top w:val="nil"/>
              <w:left w:val="nil"/>
              <w:bottom w:val="single" w:sz="8" w:space="0" w:color="auto"/>
              <w:right w:val="single" w:sz="8" w:space="0" w:color="auto"/>
            </w:tcBorders>
            <w:shd w:val="clear" w:color="auto" w:fill="auto"/>
            <w:vAlign w:val="center"/>
            <w:hideMark/>
          </w:tcPr>
          <w:p w14:paraId="1E77993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$28.71</w:t>
            </w:r>
          </w:p>
        </w:tc>
        <w:tc>
          <w:tcPr>
            <w:tcW w:w="2534" w:type="dxa"/>
            <w:tcBorders>
              <w:top w:val="nil"/>
              <w:left w:val="nil"/>
              <w:bottom w:val="single" w:sz="8" w:space="0" w:color="auto"/>
              <w:right w:val="single" w:sz="8" w:space="0" w:color="auto"/>
            </w:tcBorders>
            <w:shd w:val="clear" w:color="auto" w:fill="auto"/>
            <w:vAlign w:val="center"/>
            <w:hideMark/>
          </w:tcPr>
          <w:p w14:paraId="6D3DCE4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$28.71</w:t>
            </w:r>
          </w:p>
        </w:tc>
      </w:tr>
      <w:tr w:rsidR="00CD6D30" w:rsidRPr="00CD6D30" w14:paraId="0786355F"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B792CF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32BE964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Extensión industrial. TSJ 2/4 5 metros</w:t>
            </w:r>
          </w:p>
        </w:tc>
        <w:tc>
          <w:tcPr>
            <w:tcW w:w="1955" w:type="dxa"/>
            <w:tcBorders>
              <w:top w:val="nil"/>
              <w:left w:val="nil"/>
              <w:bottom w:val="single" w:sz="8" w:space="0" w:color="auto"/>
              <w:right w:val="single" w:sz="8" w:space="0" w:color="auto"/>
            </w:tcBorders>
            <w:shd w:val="clear" w:color="auto" w:fill="auto"/>
            <w:vAlign w:val="center"/>
            <w:hideMark/>
          </w:tcPr>
          <w:p w14:paraId="54983BD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$26.67</w:t>
            </w:r>
          </w:p>
        </w:tc>
        <w:tc>
          <w:tcPr>
            <w:tcW w:w="2534" w:type="dxa"/>
            <w:tcBorders>
              <w:top w:val="nil"/>
              <w:left w:val="nil"/>
              <w:bottom w:val="single" w:sz="8" w:space="0" w:color="auto"/>
              <w:right w:val="single" w:sz="8" w:space="0" w:color="auto"/>
            </w:tcBorders>
            <w:shd w:val="clear" w:color="auto" w:fill="auto"/>
            <w:vAlign w:val="center"/>
            <w:hideMark/>
          </w:tcPr>
          <w:p w14:paraId="6F3CB8B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$26.67</w:t>
            </w:r>
          </w:p>
        </w:tc>
      </w:tr>
      <w:tr w:rsidR="00CD6D30" w:rsidRPr="00CD6D30" w14:paraId="4D581FEA" w14:textId="77777777" w:rsidTr="00D92E0A">
        <w:trPr>
          <w:trHeight w:val="315"/>
          <w:jc w:val="center"/>
        </w:trPr>
        <w:tc>
          <w:tcPr>
            <w:tcW w:w="41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2BA33AF"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SUB TOTAL</w:t>
            </w:r>
          </w:p>
        </w:tc>
        <w:tc>
          <w:tcPr>
            <w:tcW w:w="1955" w:type="dxa"/>
            <w:tcBorders>
              <w:top w:val="nil"/>
              <w:left w:val="nil"/>
              <w:bottom w:val="single" w:sz="8" w:space="0" w:color="auto"/>
              <w:right w:val="single" w:sz="8" w:space="0" w:color="auto"/>
            </w:tcBorders>
            <w:shd w:val="clear" w:color="auto" w:fill="auto"/>
            <w:vAlign w:val="center"/>
            <w:hideMark/>
          </w:tcPr>
          <w:p w14:paraId="7C5DA6EC"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 </w:t>
            </w:r>
          </w:p>
        </w:tc>
        <w:tc>
          <w:tcPr>
            <w:tcW w:w="2534" w:type="dxa"/>
            <w:tcBorders>
              <w:top w:val="nil"/>
              <w:left w:val="nil"/>
              <w:bottom w:val="single" w:sz="8" w:space="0" w:color="auto"/>
              <w:right w:val="single" w:sz="8" w:space="0" w:color="auto"/>
            </w:tcBorders>
            <w:shd w:val="clear" w:color="auto" w:fill="auto"/>
            <w:vAlign w:val="center"/>
            <w:hideMark/>
          </w:tcPr>
          <w:p w14:paraId="2FD9B095"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$129.19</w:t>
            </w:r>
          </w:p>
        </w:tc>
      </w:tr>
      <w:tr w:rsidR="00CD6D30" w:rsidRPr="00CD6D30" w14:paraId="0552EDC1"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8CD4167"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61102.- MAQUINARIAS Y EQUIPOS</w:t>
            </w:r>
          </w:p>
        </w:tc>
      </w:tr>
      <w:tr w:rsidR="00CD6D30" w:rsidRPr="00CD6D30" w14:paraId="3701BAC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977B6B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60A96DC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Teclado Yamaha F-51</w:t>
            </w:r>
          </w:p>
        </w:tc>
        <w:tc>
          <w:tcPr>
            <w:tcW w:w="1955" w:type="dxa"/>
            <w:tcBorders>
              <w:top w:val="nil"/>
              <w:left w:val="nil"/>
              <w:bottom w:val="single" w:sz="8" w:space="0" w:color="auto"/>
              <w:right w:val="single" w:sz="8" w:space="0" w:color="auto"/>
            </w:tcBorders>
            <w:shd w:val="clear" w:color="auto" w:fill="auto"/>
            <w:vAlign w:val="center"/>
            <w:hideMark/>
          </w:tcPr>
          <w:p w14:paraId="5EE49F2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$155.99</w:t>
            </w:r>
          </w:p>
        </w:tc>
        <w:tc>
          <w:tcPr>
            <w:tcW w:w="2534" w:type="dxa"/>
            <w:tcBorders>
              <w:top w:val="nil"/>
              <w:left w:val="nil"/>
              <w:bottom w:val="single" w:sz="8" w:space="0" w:color="auto"/>
              <w:right w:val="single" w:sz="8" w:space="0" w:color="auto"/>
            </w:tcBorders>
            <w:shd w:val="clear" w:color="auto" w:fill="auto"/>
            <w:vAlign w:val="center"/>
            <w:hideMark/>
          </w:tcPr>
          <w:p w14:paraId="03BAF97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$779.95</w:t>
            </w:r>
          </w:p>
        </w:tc>
      </w:tr>
      <w:tr w:rsidR="00CD6D30" w:rsidRPr="00CD6D30" w14:paraId="71732685"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866342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63EAFB2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Guitarra acústica Sevilla con estuche</w:t>
            </w:r>
          </w:p>
        </w:tc>
        <w:tc>
          <w:tcPr>
            <w:tcW w:w="1955" w:type="dxa"/>
            <w:tcBorders>
              <w:top w:val="nil"/>
              <w:left w:val="nil"/>
              <w:bottom w:val="single" w:sz="8" w:space="0" w:color="auto"/>
              <w:right w:val="single" w:sz="8" w:space="0" w:color="auto"/>
            </w:tcBorders>
            <w:shd w:val="clear" w:color="auto" w:fill="auto"/>
            <w:vAlign w:val="center"/>
            <w:hideMark/>
          </w:tcPr>
          <w:p w14:paraId="48B107B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$58.50</w:t>
            </w:r>
          </w:p>
        </w:tc>
        <w:tc>
          <w:tcPr>
            <w:tcW w:w="2534" w:type="dxa"/>
            <w:tcBorders>
              <w:top w:val="nil"/>
              <w:left w:val="nil"/>
              <w:bottom w:val="single" w:sz="8" w:space="0" w:color="auto"/>
              <w:right w:val="single" w:sz="8" w:space="0" w:color="auto"/>
            </w:tcBorders>
            <w:shd w:val="clear" w:color="auto" w:fill="auto"/>
            <w:vAlign w:val="center"/>
            <w:hideMark/>
          </w:tcPr>
          <w:p w14:paraId="4A81D27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$292.50</w:t>
            </w:r>
          </w:p>
        </w:tc>
      </w:tr>
      <w:tr w:rsidR="00CD6D30" w:rsidRPr="00CD6D30" w14:paraId="3A645B92"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999A49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464D153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Set de cuerdas para guitarra acústica</w:t>
            </w:r>
          </w:p>
        </w:tc>
        <w:tc>
          <w:tcPr>
            <w:tcW w:w="1955" w:type="dxa"/>
            <w:tcBorders>
              <w:top w:val="nil"/>
              <w:left w:val="nil"/>
              <w:bottom w:val="single" w:sz="8" w:space="0" w:color="auto"/>
              <w:right w:val="single" w:sz="8" w:space="0" w:color="auto"/>
            </w:tcBorders>
            <w:shd w:val="clear" w:color="auto" w:fill="auto"/>
            <w:vAlign w:val="center"/>
            <w:hideMark/>
          </w:tcPr>
          <w:p w14:paraId="1634CF2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$2.95</w:t>
            </w:r>
          </w:p>
        </w:tc>
        <w:tc>
          <w:tcPr>
            <w:tcW w:w="2534" w:type="dxa"/>
            <w:tcBorders>
              <w:top w:val="nil"/>
              <w:left w:val="nil"/>
              <w:bottom w:val="single" w:sz="8" w:space="0" w:color="auto"/>
              <w:right w:val="single" w:sz="8" w:space="0" w:color="auto"/>
            </w:tcBorders>
            <w:shd w:val="clear" w:color="auto" w:fill="auto"/>
            <w:vAlign w:val="center"/>
            <w:hideMark/>
          </w:tcPr>
          <w:p w14:paraId="02FCE18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$14.75</w:t>
            </w:r>
          </w:p>
        </w:tc>
      </w:tr>
      <w:tr w:rsidR="00CD6D30" w:rsidRPr="00CD6D30" w14:paraId="6635BC4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719C8F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734026F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Pedestal para teclado</w:t>
            </w:r>
          </w:p>
        </w:tc>
        <w:tc>
          <w:tcPr>
            <w:tcW w:w="1955" w:type="dxa"/>
            <w:tcBorders>
              <w:top w:val="nil"/>
              <w:left w:val="nil"/>
              <w:bottom w:val="single" w:sz="8" w:space="0" w:color="auto"/>
              <w:right w:val="single" w:sz="8" w:space="0" w:color="auto"/>
            </w:tcBorders>
            <w:shd w:val="clear" w:color="auto" w:fill="auto"/>
            <w:vAlign w:val="center"/>
            <w:hideMark/>
          </w:tcPr>
          <w:p w14:paraId="7F23AD2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$18.00</w:t>
            </w:r>
          </w:p>
        </w:tc>
        <w:tc>
          <w:tcPr>
            <w:tcW w:w="2534" w:type="dxa"/>
            <w:tcBorders>
              <w:top w:val="nil"/>
              <w:left w:val="nil"/>
              <w:bottom w:val="single" w:sz="8" w:space="0" w:color="auto"/>
              <w:right w:val="single" w:sz="8" w:space="0" w:color="auto"/>
            </w:tcBorders>
            <w:shd w:val="clear" w:color="auto" w:fill="auto"/>
            <w:vAlign w:val="center"/>
            <w:hideMark/>
          </w:tcPr>
          <w:p w14:paraId="16B62EF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$90.00</w:t>
            </w:r>
          </w:p>
        </w:tc>
      </w:tr>
      <w:tr w:rsidR="00CD6D30" w:rsidRPr="00CD6D30" w14:paraId="657EC0A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685199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2B33338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Estuche para teclado</w:t>
            </w:r>
          </w:p>
        </w:tc>
        <w:tc>
          <w:tcPr>
            <w:tcW w:w="1955" w:type="dxa"/>
            <w:tcBorders>
              <w:top w:val="nil"/>
              <w:left w:val="nil"/>
              <w:bottom w:val="single" w:sz="8" w:space="0" w:color="auto"/>
              <w:right w:val="single" w:sz="8" w:space="0" w:color="auto"/>
            </w:tcBorders>
            <w:shd w:val="clear" w:color="auto" w:fill="auto"/>
            <w:vAlign w:val="center"/>
            <w:hideMark/>
          </w:tcPr>
          <w:p w14:paraId="664CD06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$50.00</w:t>
            </w:r>
          </w:p>
        </w:tc>
        <w:tc>
          <w:tcPr>
            <w:tcW w:w="2534" w:type="dxa"/>
            <w:tcBorders>
              <w:top w:val="nil"/>
              <w:left w:val="nil"/>
              <w:bottom w:val="single" w:sz="8" w:space="0" w:color="auto"/>
              <w:right w:val="single" w:sz="8" w:space="0" w:color="auto"/>
            </w:tcBorders>
            <w:shd w:val="clear" w:color="auto" w:fill="auto"/>
            <w:vAlign w:val="center"/>
            <w:hideMark/>
          </w:tcPr>
          <w:p w14:paraId="2BE4041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$250.00</w:t>
            </w:r>
          </w:p>
        </w:tc>
      </w:tr>
      <w:tr w:rsidR="00CD6D30" w:rsidRPr="00CD6D30" w14:paraId="04320D98" w14:textId="77777777" w:rsidTr="00D92E0A">
        <w:trPr>
          <w:trHeight w:val="315"/>
          <w:jc w:val="center"/>
        </w:trPr>
        <w:tc>
          <w:tcPr>
            <w:tcW w:w="41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AB27527"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SUB TOTAL</w:t>
            </w:r>
          </w:p>
        </w:tc>
        <w:tc>
          <w:tcPr>
            <w:tcW w:w="1955" w:type="dxa"/>
            <w:tcBorders>
              <w:top w:val="nil"/>
              <w:left w:val="nil"/>
              <w:bottom w:val="single" w:sz="8" w:space="0" w:color="auto"/>
              <w:right w:val="single" w:sz="8" w:space="0" w:color="auto"/>
            </w:tcBorders>
            <w:shd w:val="clear" w:color="auto" w:fill="auto"/>
            <w:vAlign w:val="center"/>
            <w:hideMark/>
          </w:tcPr>
          <w:p w14:paraId="3B453DDF"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 </w:t>
            </w:r>
          </w:p>
        </w:tc>
        <w:tc>
          <w:tcPr>
            <w:tcW w:w="2534" w:type="dxa"/>
            <w:tcBorders>
              <w:top w:val="nil"/>
              <w:left w:val="nil"/>
              <w:bottom w:val="single" w:sz="8" w:space="0" w:color="auto"/>
              <w:right w:val="single" w:sz="8" w:space="0" w:color="auto"/>
            </w:tcBorders>
            <w:shd w:val="clear" w:color="auto" w:fill="auto"/>
            <w:vAlign w:val="center"/>
            <w:hideMark/>
          </w:tcPr>
          <w:p w14:paraId="6A6372A5"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$1,427.20</w:t>
            </w:r>
          </w:p>
        </w:tc>
      </w:tr>
      <w:tr w:rsidR="00CD6D30" w:rsidRPr="00CD6D30" w14:paraId="2DB2BDD6"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F40380B"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61104.- EQUIPOS INFORMATICOS</w:t>
            </w:r>
          </w:p>
        </w:tc>
      </w:tr>
      <w:tr w:rsidR="00CD6D30" w:rsidRPr="00CD6D30" w14:paraId="69491D7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D298B4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DD179D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Proyector</w:t>
            </w:r>
          </w:p>
        </w:tc>
        <w:tc>
          <w:tcPr>
            <w:tcW w:w="1955" w:type="dxa"/>
            <w:tcBorders>
              <w:top w:val="nil"/>
              <w:left w:val="nil"/>
              <w:bottom w:val="single" w:sz="4" w:space="0" w:color="auto"/>
              <w:right w:val="single" w:sz="8" w:space="0" w:color="auto"/>
            </w:tcBorders>
            <w:shd w:val="clear" w:color="auto" w:fill="auto"/>
            <w:vAlign w:val="center"/>
            <w:hideMark/>
          </w:tcPr>
          <w:p w14:paraId="683BEC6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$575.99</w:t>
            </w:r>
          </w:p>
        </w:tc>
        <w:tc>
          <w:tcPr>
            <w:tcW w:w="2534" w:type="dxa"/>
            <w:tcBorders>
              <w:top w:val="nil"/>
              <w:left w:val="nil"/>
              <w:bottom w:val="single" w:sz="4" w:space="0" w:color="auto"/>
              <w:right w:val="single" w:sz="8" w:space="0" w:color="auto"/>
            </w:tcBorders>
            <w:shd w:val="clear" w:color="auto" w:fill="auto"/>
            <w:vAlign w:val="center"/>
            <w:hideMark/>
          </w:tcPr>
          <w:p w14:paraId="5DE9B17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$575.99</w:t>
            </w:r>
          </w:p>
        </w:tc>
      </w:tr>
      <w:tr w:rsidR="00CD6D30" w:rsidRPr="00CD6D30" w14:paraId="28C2E21C" w14:textId="77777777" w:rsidTr="00D92E0A">
        <w:trPr>
          <w:trHeight w:val="315"/>
          <w:jc w:val="center"/>
        </w:trPr>
        <w:tc>
          <w:tcPr>
            <w:tcW w:w="4191"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34FBF070"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lastRenderedPageBreak/>
              <w:t>SUB TOTAL</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3D7D9"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 </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C6D89"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$575.99</w:t>
            </w:r>
          </w:p>
        </w:tc>
      </w:tr>
      <w:tr w:rsidR="00CD6D30" w:rsidRPr="00CD6D30" w14:paraId="74633B1C"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7690EA2"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61110.- MAQUINARIA Y EQUIPO PARA APOYO INSTITUCIONAL</w:t>
            </w:r>
          </w:p>
        </w:tc>
      </w:tr>
      <w:tr w:rsidR="00CD6D30" w:rsidRPr="00CD6D30" w14:paraId="498B4E8D"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DDF8E5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464927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Parlante KLIPX 2.1 inalámbrico /USB/SD/NEG/BLT/60W KWS-651</w:t>
            </w:r>
          </w:p>
        </w:tc>
        <w:tc>
          <w:tcPr>
            <w:tcW w:w="1955" w:type="dxa"/>
            <w:tcBorders>
              <w:top w:val="nil"/>
              <w:left w:val="nil"/>
              <w:bottom w:val="single" w:sz="8" w:space="0" w:color="auto"/>
              <w:right w:val="single" w:sz="8" w:space="0" w:color="auto"/>
            </w:tcBorders>
            <w:shd w:val="clear" w:color="auto" w:fill="auto"/>
            <w:vAlign w:val="center"/>
            <w:hideMark/>
          </w:tcPr>
          <w:p w14:paraId="4153F0E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$82.00</w:t>
            </w:r>
          </w:p>
        </w:tc>
        <w:tc>
          <w:tcPr>
            <w:tcW w:w="2534" w:type="dxa"/>
            <w:tcBorders>
              <w:top w:val="nil"/>
              <w:left w:val="nil"/>
              <w:bottom w:val="single" w:sz="8" w:space="0" w:color="auto"/>
              <w:right w:val="single" w:sz="8" w:space="0" w:color="auto"/>
            </w:tcBorders>
            <w:shd w:val="clear" w:color="auto" w:fill="auto"/>
            <w:vAlign w:val="center"/>
            <w:hideMark/>
          </w:tcPr>
          <w:p w14:paraId="4C4D38D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$82.00</w:t>
            </w:r>
          </w:p>
        </w:tc>
      </w:tr>
      <w:tr w:rsidR="00CD6D30" w:rsidRPr="00CD6D30" w14:paraId="69B10CC3"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051500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4A77664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Mixer amplificado 12 canales 1200W</w:t>
            </w:r>
          </w:p>
        </w:tc>
        <w:tc>
          <w:tcPr>
            <w:tcW w:w="1955" w:type="dxa"/>
            <w:tcBorders>
              <w:top w:val="nil"/>
              <w:left w:val="nil"/>
              <w:bottom w:val="single" w:sz="8" w:space="0" w:color="auto"/>
              <w:right w:val="single" w:sz="8" w:space="0" w:color="auto"/>
            </w:tcBorders>
            <w:shd w:val="clear" w:color="auto" w:fill="auto"/>
            <w:vAlign w:val="center"/>
            <w:hideMark/>
          </w:tcPr>
          <w:p w14:paraId="619C37F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$1,077.00</w:t>
            </w:r>
          </w:p>
        </w:tc>
        <w:tc>
          <w:tcPr>
            <w:tcW w:w="2534" w:type="dxa"/>
            <w:tcBorders>
              <w:top w:val="nil"/>
              <w:left w:val="nil"/>
              <w:bottom w:val="single" w:sz="8" w:space="0" w:color="auto"/>
              <w:right w:val="single" w:sz="8" w:space="0" w:color="auto"/>
            </w:tcBorders>
            <w:shd w:val="clear" w:color="auto" w:fill="auto"/>
            <w:vAlign w:val="center"/>
            <w:hideMark/>
          </w:tcPr>
          <w:p w14:paraId="411BFC7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$1,077.00</w:t>
            </w:r>
          </w:p>
        </w:tc>
      </w:tr>
      <w:tr w:rsidR="00CD6D30" w:rsidRPr="00CD6D30" w14:paraId="4F2F5890"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843832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610A979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Par de bocinas </w:t>
            </w:r>
            <w:proofErr w:type="spellStart"/>
            <w:r w:rsidRPr="00CD6D30">
              <w:rPr>
                <w:rFonts w:ascii="Times New Roman" w:eastAsia="Calibri" w:hAnsi="Times New Roman" w:cs="Times New Roman"/>
                <w:color w:val="000000"/>
                <w:sz w:val="20"/>
                <w:szCs w:val="20"/>
                <w:lang w:val="es-SV"/>
              </w:rPr>
              <w:t>Sound</w:t>
            </w:r>
            <w:proofErr w:type="spellEnd"/>
            <w:r w:rsidRPr="00CD6D30">
              <w:rPr>
                <w:rFonts w:ascii="Times New Roman" w:eastAsia="Calibri" w:hAnsi="Times New Roman" w:cs="Times New Roman"/>
                <w:color w:val="000000"/>
                <w:sz w:val="20"/>
                <w:szCs w:val="20"/>
                <w:lang w:val="es-SV"/>
              </w:rPr>
              <w:t xml:space="preserve"> </w:t>
            </w:r>
            <w:proofErr w:type="spellStart"/>
            <w:r w:rsidRPr="00CD6D30">
              <w:rPr>
                <w:rFonts w:ascii="Times New Roman" w:eastAsia="Calibri" w:hAnsi="Times New Roman" w:cs="Times New Roman"/>
                <w:color w:val="000000"/>
                <w:sz w:val="20"/>
                <w:szCs w:val="20"/>
                <w:lang w:val="es-SV"/>
              </w:rPr>
              <w:t>barrier</w:t>
            </w:r>
            <w:proofErr w:type="spellEnd"/>
            <w:r w:rsidRPr="00CD6D30">
              <w:rPr>
                <w:rFonts w:ascii="Times New Roman" w:eastAsia="Calibri" w:hAnsi="Times New Roman" w:cs="Times New Roman"/>
                <w:color w:val="000000"/>
                <w:sz w:val="20"/>
                <w:szCs w:val="20"/>
                <w:lang w:val="es-SV"/>
              </w:rPr>
              <w:t xml:space="preserve"> 1200W</w:t>
            </w:r>
          </w:p>
        </w:tc>
        <w:tc>
          <w:tcPr>
            <w:tcW w:w="1955" w:type="dxa"/>
            <w:tcBorders>
              <w:top w:val="nil"/>
              <w:left w:val="nil"/>
              <w:bottom w:val="single" w:sz="8" w:space="0" w:color="auto"/>
              <w:right w:val="single" w:sz="8" w:space="0" w:color="auto"/>
            </w:tcBorders>
            <w:shd w:val="clear" w:color="auto" w:fill="auto"/>
            <w:vAlign w:val="center"/>
            <w:hideMark/>
          </w:tcPr>
          <w:p w14:paraId="6E65D5A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$531.50</w:t>
            </w:r>
          </w:p>
        </w:tc>
        <w:tc>
          <w:tcPr>
            <w:tcW w:w="2534" w:type="dxa"/>
            <w:tcBorders>
              <w:top w:val="nil"/>
              <w:left w:val="nil"/>
              <w:bottom w:val="single" w:sz="8" w:space="0" w:color="auto"/>
              <w:right w:val="single" w:sz="8" w:space="0" w:color="auto"/>
            </w:tcBorders>
            <w:shd w:val="clear" w:color="auto" w:fill="auto"/>
            <w:vAlign w:val="center"/>
            <w:hideMark/>
          </w:tcPr>
          <w:p w14:paraId="53C1DC5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$531.50</w:t>
            </w:r>
          </w:p>
        </w:tc>
      </w:tr>
      <w:tr w:rsidR="00CD6D30" w:rsidRPr="00CD6D30" w14:paraId="0888005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6656D6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5C238B4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Par de cables 10 MTS para bocina</w:t>
            </w:r>
          </w:p>
        </w:tc>
        <w:tc>
          <w:tcPr>
            <w:tcW w:w="1955" w:type="dxa"/>
            <w:tcBorders>
              <w:top w:val="nil"/>
              <w:left w:val="nil"/>
              <w:bottom w:val="single" w:sz="8" w:space="0" w:color="auto"/>
              <w:right w:val="single" w:sz="8" w:space="0" w:color="auto"/>
            </w:tcBorders>
            <w:shd w:val="clear" w:color="auto" w:fill="auto"/>
            <w:vAlign w:val="center"/>
            <w:hideMark/>
          </w:tcPr>
          <w:p w14:paraId="5AA3ABE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$30.95</w:t>
            </w:r>
          </w:p>
        </w:tc>
        <w:tc>
          <w:tcPr>
            <w:tcW w:w="2534" w:type="dxa"/>
            <w:tcBorders>
              <w:top w:val="nil"/>
              <w:left w:val="nil"/>
              <w:bottom w:val="single" w:sz="8" w:space="0" w:color="auto"/>
              <w:right w:val="single" w:sz="8" w:space="0" w:color="auto"/>
            </w:tcBorders>
            <w:shd w:val="clear" w:color="auto" w:fill="auto"/>
            <w:vAlign w:val="center"/>
            <w:hideMark/>
          </w:tcPr>
          <w:p w14:paraId="5406160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$61.90</w:t>
            </w:r>
          </w:p>
        </w:tc>
      </w:tr>
      <w:tr w:rsidR="00CD6D30" w:rsidRPr="00CD6D30" w14:paraId="287DD7D6" w14:textId="77777777" w:rsidTr="00D92E0A">
        <w:trPr>
          <w:trHeight w:val="315"/>
          <w:jc w:val="center"/>
        </w:trPr>
        <w:tc>
          <w:tcPr>
            <w:tcW w:w="1218" w:type="dxa"/>
            <w:tcBorders>
              <w:top w:val="nil"/>
              <w:left w:val="single" w:sz="8" w:space="0" w:color="auto"/>
              <w:bottom w:val="single" w:sz="4" w:space="0" w:color="auto"/>
              <w:right w:val="single" w:sz="8" w:space="0" w:color="auto"/>
            </w:tcBorders>
            <w:shd w:val="clear" w:color="auto" w:fill="auto"/>
            <w:vAlign w:val="center"/>
            <w:hideMark/>
          </w:tcPr>
          <w:p w14:paraId="6481850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4" w:space="0" w:color="auto"/>
              <w:right w:val="single" w:sz="8" w:space="0" w:color="auto"/>
            </w:tcBorders>
            <w:shd w:val="clear" w:color="auto" w:fill="auto"/>
            <w:vAlign w:val="center"/>
            <w:hideMark/>
          </w:tcPr>
          <w:p w14:paraId="57D9810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Micrófonos </w:t>
            </w:r>
            <w:proofErr w:type="spellStart"/>
            <w:r w:rsidRPr="00CD6D30">
              <w:rPr>
                <w:rFonts w:ascii="Times New Roman" w:eastAsia="Calibri" w:hAnsi="Times New Roman" w:cs="Times New Roman"/>
                <w:color w:val="000000"/>
                <w:sz w:val="20"/>
                <w:szCs w:val="20"/>
                <w:lang w:val="es-SV"/>
              </w:rPr>
              <w:t>Peavey</w:t>
            </w:r>
            <w:proofErr w:type="spellEnd"/>
            <w:r w:rsidRPr="00CD6D30">
              <w:rPr>
                <w:rFonts w:ascii="Times New Roman" w:eastAsia="Calibri" w:hAnsi="Times New Roman" w:cs="Times New Roman"/>
                <w:color w:val="000000"/>
                <w:sz w:val="20"/>
                <w:szCs w:val="20"/>
                <w:lang w:val="es-SV"/>
              </w:rPr>
              <w:t xml:space="preserve"> con cable</w:t>
            </w:r>
          </w:p>
        </w:tc>
        <w:tc>
          <w:tcPr>
            <w:tcW w:w="1955" w:type="dxa"/>
            <w:tcBorders>
              <w:top w:val="nil"/>
              <w:left w:val="nil"/>
              <w:bottom w:val="single" w:sz="4" w:space="0" w:color="auto"/>
              <w:right w:val="single" w:sz="8" w:space="0" w:color="auto"/>
            </w:tcBorders>
            <w:shd w:val="clear" w:color="auto" w:fill="auto"/>
            <w:vAlign w:val="center"/>
            <w:hideMark/>
          </w:tcPr>
          <w:p w14:paraId="4E381D2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$24.75</w:t>
            </w:r>
          </w:p>
        </w:tc>
        <w:tc>
          <w:tcPr>
            <w:tcW w:w="2534" w:type="dxa"/>
            <w:tcBorders>
              <w:top w:val="nil"/>
              <w:left w:val="nil"/>
              <w:bottom w:val="single" w:sz="4" w:space="0" w:color="auto"/>
              <w:right w:val="single" w:sz="8" w:space="0" w:color="auto"/>
            </w:tcBorders>
            <w:shd w:val="clear" w:color="auto" w:fill="auto"/>
            <w:vAlign w:val="center"/>
            <w:hideMark/>
          </w:tcPr>
          <w:p w14:paraId="59C2FD5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$123.75</w:t>
            </w:r>
          </w:p>
        </w:tc>
      </w:tr>
      <w:tr w:rsidR="00CD6D30" w:rsidRPr="00CD6D30" w14:paraId="0E701637" w14:textId="77777777" w:rsidTr="00D92E0A">
        <w:trPr>
          <w:trHeight w:val="31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DEF6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71B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Pedestales para micrófono</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0E8B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CD5B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$100.00</w:t>
            </w:r>
          </w:p>
        </w:tc>
      </w:tr>
      <w:tr w:rsidR="00CD6D30" w:rsidRPr="00CD6D30" w14:paraId="42CF4B58" w14:textId="77777777" w:rsidTr="00D92E0A">
        <w:trPr>
          <w:trHeight w:val="315"/>
          <w:jc w:val="center"/>
        </w:trPr>
        <w:tc>
          <w:tcPr>
            <w:tcW w:w="121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D11070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single" w:sz="4" w:space="0" w:color="auto"/>
              <w:left w:val="nil"/>
              <w:bottom w:val="single" w:sz="8" w:space="0" w:color="auto"/>
              <w:right w:val="single" w:sz="8" w:space="0" w:color="auto"/>
            </w:tcBorders>
            <w:shd w:val="clear" w:color="auto" w:fill="auto"/>
            <w:vAlign w:val="center"/>
            <w:hideMark/>
          </w:tcPr>
          <w:p w14:paraId="1148A47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bocina amplificada</w:t>
            </w:r>
          </w:p>
        </w:tc>
        <w:tc>
          <w:tcPr>
            <w:tcW w:w="1955" w:type="dxa"/>
            <w:tcBorders>
              <w:top w:val="single" w:sz="4" w:space="0" w:color="auto"/>
              <w:left w:val="nil"/>
              <w:bottom w:val="single" w:sz="8" w:space="0" w:color="auto"/>
              <w:right w:val="single" w:sz="8" w:space="0" w:color="auto"/>
            </w:tcBorders>
            <w:shd w:val="clear" w:color="auto" w:fill="auto"/>
            <w:vAlign w:val="center"/>
            <w:hideMark/>
          </w:tcPr>
          <w:p w14:paraId="2AD93C5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$223.00</w:t>
            </w:r>
          </w:p>
        </w:tc>
        <w:tc>
          <w:tcPr>
            <w:tcW w:w="2534" w:type="dxa"/>
            <w:tcBorders>
              <w:top w:val="single" w:sz="4" w:space="0" w:color="auto"/>
              <w:left w:val="nil"/>
              <w:bottom w:val="single" w:sz="8" w:space="0" w:color="auto"/>
              <w:right w:val="single" w:sz="8" w:space="0" w:color="auto"/>
            </w:tcBorders>
            <w:shd w:val="clear" w:color="auto" w:fill="auto"/>
            <w:vAlign w:val="center"/>
            <w:hideMark/>
          </w:tcPr>
          <w:p w14:paraId="6AEDE0A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$446.00</w:t>
            </w:r>
          </w:p>
        </w:tc>
      </w:tr>
      <w:tr w:rsidR="00CD6D30" w:rsidRPr="00CD6D30" w14:paraId="2D7CD6DA" w14:textId="77777777" w:rsidTr="00D92E0A">
        <w:trPr>
          <w:trHeight w:val="780"/>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58A342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41FEA29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n-US"/>
              </w:rPr>
            </w:pPr>
            <w:r w:rsidRPr="00CD6D30">
              <w:rPr>
                <w:rFonts w:ascii="Times New Roman" w:eastAsia="Calibri" w:hAnsi="Times New Roman" w:cs="Times New Roman"/>
                <w:color w:val="000000"/>
                <w:sz w:val="20"/>
                <w:szCs w:val="20"/>
                <w:lang w:val="en-US"/>
              </w:rPr>
              <w:t xml:space="preserve">BAFLE AMPLIFICADOR. 180W EQ/MP3/USB/SD/BLUETOOTH </w:t>
            </w:r>
            <w:proofErr w:type="gramStart"/>
            <w:r w:rsidRPr="00CD6D30">
              <w:rPr>
                <w:rFonts w:ascii="Times New Roman" w:eastAsia="Calibri" w:hAnsi="Times New Roman" w:cs="Times New Roman"/>
                <w:color w:val="000000"/>
                <w:sz w:val="20"/>
                <w:szCs w:val="20"/>
                <w:lang w:val="en-US"/>
              </w:rPr>
              <w:t>JP  Party</w:t>
            </w:r>
            <w:proofErr w:type="gramEnd"/>
            <w:r w:rsidRPr="00CD6D30">
              <w:rPr>
                <w:rFonts w:ascii="Times New Roman" w:eastAsia="Calibri" w:hAnsi="Times New Roman" w:cs="Times New Roman"/>
                <w:color w:val="000000"/>
                <w:sz w:val="20"/>
                <w:szCs w:val="20"/>
                <w:lang w:val="en-US"/>
              </w:rPr>
              <w:t xml:space="preserve"> pack 7.2 BT Pro audio</w:t>
            </w:r>
          </w:p>
        </w:tc>
        <w:tc>
          <w:tcPr>
            <w:tcW w:w="1955" w:type="dxa"/>
            <w:tcBorders>
              <w:top w:val="nil"/>
              <w:left w:val="nil"/>
              <w:bottom w:val="single" w:sz="8" w:space="0" w:color="auto"/>
              <w:right w:val="single" w:sz="8" w:space="0" w:color="auto"/>
            </w:tcBorders>
            <w:shd w:val="clear" w:color="auto" w:fill="auto"/>
            <w:vAlign w:val="center"/>
            <w:hideMark/>
          </w:tcPr>
          <w:p w14:paraId="60AF609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$400.00</w:t>
            </w:r>
          </w:p>
        </w:tc>
        <w:tc>
          <w:tcPr>
            <w:tcW w:w="2534" w:type="dxa"/>
            <w:tcBorders>
              <w:top w:val="nil"/>
              <w:left w:val="nil"/>
              <w:bottom w:val="single" w:sz="8" w:space="0" w:color="auto"/>
              <w:right w:val="single" w:sz="8" w:space="0" w:color="auto"/>
            </w:tcBorders>
            <w:shd w:val="clear" w:color="auto" w:fill="auto"/>
            <w:vAlign w:val="center"/>
            <w:hideMark/>
          </w:tcPr>
          <w:p w14:paraId="4318E7A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$2,000.00</w:t>
            </w:r>
          </w:p>
        </w:tc>
      </w:tr>
      <w:tr w:rsidR="00CD6D30" w:rsidRPr="00CD6D30" w14:paraId="54407668" w14:textId="77777777" w:rsidTr="00D92E0A">
        <w:trPr>
          <w:trHeight w:val="315"/>
          <w:jc w:val="center"/>
        </w:trPr>
        <w:tc>
          <w:tcPr>
            <w:tcW w:w="41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94B3E77"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SUB TOTAL</w:t>
            </w:r>
          </w:p>
        </w:tc>
        <w:tc>
          <w:tcPr>
            <w:tcW w:w="1955" w:type="dxa"/>
            <w:tcBorders>
              <w:top w:val="nil"/>
              <w:left w:val="nil"/>
              <w:bottom w:val="single" w:sz="8" w:space="0" w:color="auto"/>
              <w:right w:val="single" w:sz="8" w:space="0" w:color="auto"/>
            </w:tcBorders>
            <w:shd w:val="clear" w:color="auto" w:fill="auto"/>
            <w:vAlign w:val="center"/>
            <w:hideMark/>
          </w:tcPr>
          <w:p w14:paraId="46A829D5"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 </w:t>
            </w:r>
          </w:p>
        </w:tc>
        <w:tc>
          <w:tcPr>
            <w:tcW w:w="2534" w:type="dxa"/>
            <w:tcBorders>
              <w:top w:val="nil"/>
              <w:left w:val="nil"/>
              <w:bottom w:val="single" w:sz="8" w:space="0" w:color="auto"/>
              <w:right w:val="single" w:sz="8" w:space="0" w:color="auto"/>
            </w:tcBorders>
            <w:shd w:val="clear" w:color="auto" w:fill="auto"/>
            <w:vAlign w:val="center"/>
            <w:hideMark/>
          </w:tcPr>
          <w:p w14:paraId="3C59989C"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$4,422.15</w:t>
            </w:r>
          </w:p>
        </w:tc>
      </w:tr>
      <w:tr w:rsidR="00CD6D30" w:rsidRPr="00CD6D30" w14:paraId="7603AF0A" w14:textId="77777777" w:rsidTr="00D92E0A">
        <w:trPr>
          <w:trHeight w:val="315"/>
          <w:jc w:val="center"/>
        </w:trPr>
        <w:tc>
          <w:tcPr>
            <w:tcW w:w="868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80B5689"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61599.- PROYECTOS Y PROGRAMAS DE INVERSION DIVERSOS</w:t>
            </w:r>
          </w:p>
        </w:tc>
      </w:tr>
      <w:tr w:rsidR="00CD6D30" w:rsidRPr="00CD6D30" w14:paraId="223F1F3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65F1AB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09903FD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Papel bond</w:t>
            </w:r>
          </w:p>
        </w:tc>
        <w:tc>
          <w:tcPr>
            <w:tcW w:w="1955" w:type="dxa"/>
            <w:tcBorders>
              <w:top w:val="nil"/>
              <w:left w:val="nil"/>
              <w:bottom w:val="single" w:sz="8" w:space="0" w:color="auto"/>
              <w:right w:val="single" w:sz="8" w:space="0" w:color="auto"/>
            </w:tcBorders>
            <w:shd w:val="clear" w:color="auto" w:fill="auto"/>
            <w:vAlign w:val="center"/>
            <w:hideMark/>
          </w:tcPr>
          <w:p w14:paraId="7DEDC36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$3.95</w:t>
            </w:r>
          </w:p>
        </w:tc>
        <w:tc>
          <w:tcPr>
            <w:tcW w:w="2534" w:type="dxa"/>
            <w:tcBorders>
              <w:top w:val="nil"/>
              <w:left w:val="nil"/>
              <w:bottom w:val="single" w:sz="8" w:space="0" w:color="auto"/>
              <w:right w:val="single" w:sz="8" w:space="0" w:color="auto"/>
            </w:tcBorders>
            <w:shd w:val="clear" w:color="auto" w:fill="auto"/>
            <w:vAlign w:val="center"/>
            <w:hideMark/>
          </w:tcPr>
          <w:p w14:paraId="256EAF1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$23.70</w:t>
            </w:r>
          </w:p>
        </w:tc>
      </w:tr>
      <w:tr w:rsidR="00CD6D30" w:rsidRPr="00CD6D30" w14:paraId="50F8B7F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A9DDE2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4560F94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Folders</w:t>
            </w:r>
          </w:p>
        </w:tc>
        <w:tc>
          <w:tcPr>
            <w:tcW w:w="1955" w:type="dxa"/>
            <w:tcBorders>
              <w:top w:val="nil"/>
              <w:left w:val="nil"/>
              <w:bottom w:val="single" w:sz="8" w:space="0" w:color="auto"/>
              <w:right w:val="single" w:sz="8" w:space="0" w:color="auto"/>
            </w:tcBorders>
            <w:shd w:val="clear" w:color="auto" w:fill="auto"/>
            <w:vAlign w:val="center"/>
            <w:hideMark/>
          </w:tcPr>
          <w:p w14:paraId="3447001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$4.95</w:t>
            </w:r>
          </w:p>
        </w:tc>
        <w:tc>
          <w:tcPr>
            <w:tcW w:w="2534" w:type="dxa"/>
            <w:tcBorders>
              <w:top w:val="nil"/>
              <w:left w:val="nil"/>
              <w:bottom w:val="single" w:sz="8" w:space="0" w:color="auto"/>
              <w:right w:val="single" w:sz="8" w:space="0" w:color="auto"/>
            </w:tcBorders>
            <w:shd w:val="clear" w:color="auto" w:fill="auto"/>
            <w:vAlign w:val="center"/>
            <w:hideMark/>
          </w:tcPr>
          <w:p w14:paraId="22DB452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$14.85</w:t>
            </w:r>
          </w:p>
        </w:tc>
      </w:tr>
      <w:tr w:rsidR="00CD6D30" w:rsidRPr="00CD6D30" w14:paraId="5A0E5E6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0B7686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w:t>
            </w:r>
          </w:p>
        </w:tc>
        <w:tc>
          <w:tcPr>
            <w:tcW w:w="2973" w:type="dxa"/>
            <w:tcBorders>
              <w:top w:val="nil"/>
              <w:left w:val="nil"/>
              <w:bottom w:val="single" w:sz="8" w:space="0" w:color="auto"/>
              <w:right w:val="single" w:sz="8" w:space="0" w:color="auto"/>
            </w:tcBorders>
            <w:shd w:val="clear" w:color="auto" w:fill="auto"/>
            <w:vAlign w:val="center"/>
            <w:hideMark/>
          </w:tcPr>
          <w:p w14:paraId="472D558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Tirro</w:t>
            </w:r>
          </w:p>
        </w:tc>
        <w:tc>
          <w:tcPr>
            <w:tcW w:w="1955" w:type="dxa"/>
            <w:tcBorders>
              <w:top w:val="nil"/>
              <w:left w:val="nil"/>
              <w:bottom w:val="single" w:sz="8" w:space="0" w:color="auto"/>
              <w:right w:val="single" w:sz="8" w:space="0" w:color="auto"/>
            </w:tcBorders>
            <w:shd w:val="clear" w:color="auto" w:fill="auto"/>
            <w:vAlign w:val="center"/>
            <w:hideMark/>
          </w:tcPr>
          <w:p w14:paraId="31368CF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$0.48</w:t>
            </w:r>
          </w:p>
        </w:tc>
        <w:tc>
          <w:tcPr>
            <w:tcW w:w="2534" w:type="dxa"/>
            <w:tcBorders>
              <w:top w:val="nil"/>
              <w:left w:val="nil"/>
              <w:bottom w:val="single" w:sz="8" w:space="0" w:color="auto"/>
              <w:right w:val="single" w:sz="8" w:space="0" w:color="auto"/>
            </w:tcBorders>
            <w:shd w:val="clear" w:color="auto" w:fill="auto"/>
            <w:vAlign w:val="center"/>
            <w:hideMark/>
          </w:tcPr>
          <w:p w14:paraId="14CB65D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$9.60</w:t>
            </w:r>
          </w:p>
        </w:tc>
      </w:tr>
      <w:tr w:rsidR="00CD6D30" w:rsidRPr="00CD6D30" w14:paraId="6CDFD47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447FD2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8C72D9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Cinta 3M</w:t>
            </w:r>
          </w:p>
        </w:tc>
        <w:tc>
          <w:tcPr>
            <w:tcW w:w="1955" w:type="dxa"/>
            <w:tcBorders>
              <w:top w:val="nil"/>
              <w:left w:val="nil"/>
              <w:bottom w:val="single" w:sz="8" w:space="0" w:color="auto"/>
              <w:right w:val="single" w:sz="8" w:space="0" w:color="auto"/>
            </w:tcBorders>
            <w:shd w:val="clear" w:color="auto" w:fill="auto"/>
            <w:vAlign w:val="center"/>
            <w:hideMark/>
          </w:tcPr>
          <w:p w14:paraId="5C2DAA4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$1.89</w:t>
            </w:r>
          </w:p>
        </w:tc>
        <w:tc>
          <w:tcPr>
            <w:tcW w:w="2534" w:type="dxa"/>
            <w:tcBorders>
              <w:top w:val="nil"/>
              <w:left w:val="nil"/>
              <w:bottom w:val="single" w:sz="8" w:space="0" w:color="auto"/>
              <w:right w:val="single" w:sz="8" w:space="0" w:color="auto"/>
            </w:tcBorders>
            <w:shd w:val="clear" w:color="auto" w:fill="auto"/>
            <w:vAlign w:val="center"/>
            <w:hideMark/>
          </w:tcPr>
          <w:p w14:paraId="5EEAB2F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$18.90</w:t>
            </w:r>
          </w:p>
        </w:tc>
      </w:tr>
      <w:tr w:rsidR="00CD6D30" w:rsidRPr="00CD6D30" w14:paraId="59500CC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1E7B2C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10C331D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Vejigas de 1 libra</w:t>
            </w:r>
          </w:p>
        </w:tc>
        <w:tc>
          <w:tcPr>
            <w:tcW w:w="1955" w:type="dxa"/>
            <w:tcBorders>
              <w:top w:val="nil"/>
              <w:left w:val="nil"/>
              <w:bottom w:val="single" w:sz="8" w:space="0" w:color="auto"/>
              <w:right w:val="single" w:sz="8" w:space="0" w:color="auto"/>
            </w:tcBorders>
            <w:shd w:val="clear" w:color="auto" w:fill="auto"/>
            <w:vAlign w:val="center"/>
            <w:hideMark/>
          </w:tcPr>
          <w:p w14:paraId="2B5B2CD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$4.79</w:t>
            </w:r>
          </w:p>
        </w:tc>
        <w:tc>
          <w:tcPr>
            <w:tcW w:w="2534" w:type="dxa"/>
            <w:tcBorders>
              <w:top w:val="nil"/>
              <w:left w:val="nil"/>
              <w:bottom w:val="single" w:sz="8" w:space="0" w:color="auto"/>
              <w:right w:val="single" w:sz="8" w:space="0" w:color="auto"/>
            </w:tcBorders>
            <w:shd w:val="clear" w:color="auto" w:fill="auto"/>
            <w:vAlign w:val="center"/>
            <w:hideMark/>
          </w:tcPr>
          <w:p w14:paraId="63D40EF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$14.37</w:t>
            </w:r>
          </w:p>
        </w:tc>
      </w:tr>
      <w:tr w:rsidR="00CD6D30" w:rsidRPr="00CD6D30" w14:paraId="65493AB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F06F45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8D8F42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Sacapuntas para escritorio</w:t>
            </w:r>
          </w:p>
        </w:tc>
        <w:tc>
          <w:tcPr>
            <w:tcW w:w="1955" w:type="dxa"/>
            <w:tcBorders>
              <w:top w:val="nil"/>
              <w:left w:val="nil"/>
              <w:bottom w:val="single" w:sz="8" w:space="0" w:color="auto"/>
              <w:right w:val="single" w:sz="8" w:space="0" w:color="auto"/>
            </w:tcBorders>
            <w:shd w:val="clear" w:color="auto" w:fill="auto"/>
            <w:vAlign w:val="center"/>
            <w:hideMark/>
          </w:tcPr>
          <w:p w14:paraId="361BD69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$5.90</w:t>
            </w:r>
          </w:p>
        </w:tc>
        <w:tc>
          <w:tcPr>
            <w:tcW w:w="2534" w:type="dxa"/>
            <w:tcBorders>
              <w:top w:val="nil"/>
              <w:left w:val="nil"/>
              <w:bottom w:val="single" w:sz="8" w:space="0" w:color="auto"/>
              <w:right w:val="single" w:sz="8" w:space="0" w:color="auto"/>
            </w:tcBorders>
            <w:shd w:val="clear" w:color="auto" w:fill="auto"/>
            <w:vAlign w:val="center"/>
            <w:hideMark/>
          </w:tcPr>
          <w:p w14:paraId="6503FE8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$5.90</w:t>
            </w:r>
          </w:p>
        </w:tc>
      </w:tr>
      <w:tr w:rsidR="00CD6D30" w:rsidRPr="00CD6D30" w14:paraId="2CE0B9C5"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55D7F7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2EF049B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Sacapuntas manuales para escritorio</w:t>
            </w:r>
          </w:p>
        </w:tc>
        <w:tc>
          <w:tcPr>
            <w:tcW w:w="1955" w:type="dxa"/>
            <w:tcBorders>
              <w:top w:val="nil"/>
              <w:left w:val="nil"/>
              <w:bottom w:val="single" w:sz="8" w:space="0" w:color="auto"/>
              <w:right w:val="single" w:sz="8" w:space="0" w:color="auto"/>
            </w:tcBorders>
            <w:shd w:val="clear" w:color="auto" w:fill="auto"/>
            <w:vAlign w:val="center"/>
            <w:hideMark/>
          </w:tcPr>
          <w:p w14:paraId="53495FA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$6.85</w:t>
            </w:r>
          </w:p>
        </w:tc>
        <w:tc>
          <w:tcPr>
            <w:tcW w:w="2534" w:type="dxa"/>
            <w:tcBorders>
              <w:top w:val="nil"/>
              <w:left w:val="nil"/>
              <w:bottom w:val="single" w:sz="8" w:space="0" w:color="auto"/>
              <w:right w:val="single" w:sz="8" w:space="0" w:color="auto"/>
            </w:tcBorders>
            <w:shd w:val="clear" w:color="auto" w:fill="auto"/>
            <w:vAlign w:val="center"/>
            <w:hideMark/>
          </w:tcPr>
          <w:p w14:paraId="40E85A6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$13.70</w:t>
            </w:r>
          </w:p>
        </w:tc>
      </w:tr>
      <w:tr w:rsidR="00CD6D30" w:rsidRPr="00CD6D30" w14:paraId="7DEA5C9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44395A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6FD2094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Correctores</w:t>
            </w:r>
          </w:p>
        </w:tc>
        <w:tc>
          <w:tcPr>
            <w:tcW w:w="1955" w:type="dxa"/>
            <w:tcBorders>
              <w:top w:val="nil"/>
              <w:left w:val="nil"/>
              <w:bottom w:val="single" w:sz="8" w:space="0" w:color="auto"/>
              <w:right w:val="single" w:sz="8" w:space="0" w:color="auto"/>
            </w:tcBorders>
            <w:shd w:val="clear" w:color="auto" w:fill="auto"/>
            <w:vAlign w:val="center"/>
            <w:hideMark/>
          </w:tcPr>
          <w:p w14:paraId="67B9E2A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$1.45</w:t>
            </w:r>
          </w:p>
        </w:tc>
        <w:tc>
          <w:tcPr>
            <w:tcW w:w="2534" w:type="dxa"/>
            <w:tcBorders>
              <w:top w:val="nil"/>
              <w:left w:val="nil"/>
              <w:bottom w:val="single" w:sz="8" w:space="0" w:color="auto"/>
              <w:right w:val="single" w:sz="8" w:space="0" w:color="auto"/>
            </w:tcBorders>
            <w:shd w:val="clear" w:color="auto" w:fill="auto"/>
            <w:vAlign w:val="center"/>
            <w:hideMark/>
          </w:tcPr>
          <w:p w14:paraId="6139B53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$8.70</w:t>
            </w:r>
          </w:p>
        </w:tc>
      </w:tr>
      <w:tr w:rsidR="00CD6D30" w:rsidRPr="00CD6D30" w14:paraId="54C1F00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2EFFE7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6C02698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Lápices</w:t>
            </w:r>
          </w:p>
        </w:tc>
        <w:tc>
          <w:tcPr>
            <w:tcW w:w="1955" w:type="dxa"/>
            <w:tcBorders>
              <w:top w:val="nil"/>
              <w:left w:val="nil"/>
              <w:bottom w:val="single" w:sz="8" w:space="0" w:color="auto"/>
              <w:right w:val="single" w:sz="8" w:space="0" w:color="auto"/>
            </w:tcBorders>
            <w:shd w:val="clear" w:color="auto" w:fill="auto"/>
            <w:vAlign w:val="center"/>
            <w:hideMark/>
          </w:tcPr>
          <w:p w14:paraId="33967C3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$1.69</w:t>
            </w:r>
          </w:p>
        </w:tc>
        <w:tc>
          <w:tcPr>
            <w:tcW w:w="2534" w:type="dxa"/>
            <w:tcBorders>
              <w:top w:val="nil"/>
              <w:left w:val="nil"/>
              <w:bottom w:val="single" w:sz="8" w:space="0" w:color="auto"/>
              <w:right w:val="single" w:sz="8" w:space="0" w:color="auto"/>
            </w:tcBorders>
            <w:shd w:val="clear" w:color="auto" w:fill="auto"/>
            <w:vAlign w:val="center"/>
            <w:hideMark/>
          </w:tcPr>
          <w:p w14:paraId="2F290C1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$16.90</w:t>
            </w:r>
          </w:p>
        </w:tc>
      </w:tr>
      <w:tr w:rsidR="00CD6D30" w:rsidRPr="00CD6D30" w14:paraId="473CE67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F22FBD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6C23334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Lapiceros color azul, negro y rojo</w:t>
            </w:r>
          </w:p>
        </w:tc>
        <w:tc>
          <w:tcPr>
            <w:tcW w:w="1955" w:type="dxa"/>
            <w:tcBorders>
              <w:top w:val="nil"/>
              <w:left w:val="nil"/>
              <w:bottom w:val="single" w:sz="8" w:space="0" w:color="auto"/>
              <w:right w:val="single" w:sz="8" w:space="0" w:color="auto"/>
            </w:tcBorders>
            <w:shd w:val="clear" w:color="auto" w:fill="auto"/>
            <w:vAlign w:val="center"/>
            <w:hideMark/>
          </w:tcPr>
          <w:p w14:paraId="1D73070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$1.90</w:t>
            </w:r>
          </w:p>
        </w:tc>
        <w:tc>
          <w:tcPr>
            <w:tcW w:w="2534" w:type="dxa"/>
            <w:tcBorders>
              <w:top w:val="nil"/>
              <w:left w:val="nil"/>
              <w:bottom w:val="single" w:sz="8" w:space="0" w:color="auto"/>
              <w:right w:val="single" w:sz="8" w:space="0" w:color="auto"/>
            </w:tcBorders>
            <w:shd w:val="clear" w:color="auto" w:fill="auto"/>
            <w:vAlign w:val="center"/>
            <w:hideMark/>
          </w:tcPr>
          <w:p w14:paraId="60E1887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$19.00</w:t>
            </w:r>
          </w:p>
        </w:tc>
      </w:tr>
      <w:tr w:rsidR="00CD6D30" w:rsidRPr="00CD6D30" w14:paraId="62D7EA8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661532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w:t>
            </w:r>
          </w:p>
        </w:tc>
        <w:tc>
          <w:tcPr>
            <w:tcW w:w="2973" w:type="dxa"/>
            <w:tcBorders>
              <w:top w:val="nil"/>
              <w:left w:val="nil"/>
              <w:bottom w:val="single" w:sz="8" w:space="0" w:color="auto"/>
              <w:right w:val="single" w:sz="8" w:space="0" w:color="auto"/>
            </w:tcBorders>
            <w:shd w:val="clear" w:color="auto" w:fill="auto"/>
            <w:vAlign w:val="center"/>
            <w:hideMark/>
          </w:tcPr>
          <w:p w14:paraId="5EBF80F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Borradores medianos de goma</w:t>
            </w:r>
          </w:p>
        </w:tc>
        <w:tc>
          <w:tcPr>
            <w:tcW w:w="1955" w:type="dxa"/>
            <w:tcBorders>
              <w:top w:val="nil"/>
              <w:left w:val="nil"/>
              <w:bottom w:val="single" w:sz="8" w:space="0" w:color="auto"/>
              <w:right w:val="single" w:sz="8" w:space="0" w:color="auto"/>
            </w:tcBorders>
            <w:shd w:val="clear" w:color="auto" w:fill="auto"/>
            <w:vAlign w:val="center"/>
            <w:hideMark/>
          </w:tcPr>
          <w:p w14:paraId="73C36B5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$0.25</w:t>
            </w:r>
          </w:p>
        </w:tc>
        <w:tc>
          <w:tcPr>
            <w:tcW w:w="2534" w:type="dxa"/>
            <w:tcBorders>
              <w:top w:val="nil"/>
              <w:left w:val="nil"/>
              <w:bottom w:val="single" w:sz="8" w:space="0" w:color="auto"/>
              <w:right w:val="single" w:sz="8" w:space="0" w:color="auto"/>
            </w:tcBorders>
            <w:shd w:val="clear" w:color="auto" w:fill="auto"/>
            <w:vAlign w:val="center"/>
            <w:hideMark/>
          </w:tcPr>
          <w:p w14:paraId="2AFA63E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$5.00</w:t>
            </w:r>
          </w:p>
        </w:tc>
      </w:tr>
      <w:tr w:rsidR="00CD6D30" w:rsidRPr="00CD6D30" w14:paraId="51E7B80C"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04D848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36</w:t>
            </w:r>
          </w:p>
        </w:tc>
        <w:tc>
          <w:tcPr>
            <w:tcW w:w="2973" w:type="dxa"/>
            <w:tcBorders>
              <w:top w:val="nil"/>
              <w:left w:val="nil"/>
              <w:bottom w:val="single" w:sz="8" w:space="0" w:color="auto"/>
              <w:right w:val="single" w:sz="8" w:space="0" w:color="auto"/>
            </w:tcBorders>
            <w:shd w:val="clear" w:color="auto" w:fill="auto"/>
            <w:vAlign w:val="center"/>
            <w:hideMark/>
          </w:tcPr>
          <w:p w14:paraId="08E1109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Plumones removibles color azul, negro y rojo</w:t>
            </w:r>
          </w:p>
        </w:tc>
        <w:tc>
          <w:tcPr>
            <w:tcW w:w="1955" w:type="dxa"/>
            <w:tcBorders>
              <w:top w:val="nil"/>
              <w:left w:val="nil"/>
              <w:bottom w:val="single" w:sz="8" w:space="0" w:color="auto"/>
              <w:right w:val="single" w:sz="8" w:space="0" w:color="auto"/>
            </w:tcBorders>
            <w:shd w:val="clear" w:color="auto" w:fill="auto"/>
            <w:vAlign w:val="center"/>
            <w:hideMark/>
          </w:tcPr>
          <w:p w14:paraId="3D45845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$0.98</w:t>
            </w:r>
          </w:p>
        </w:tc>
        <w:tc>
          <w:tcPr>
            <w:tcW w:w="2534" w:type="dxa"/>
            <w:tcBorders>
              <w:top w:val="nil"/>
              <w:left w:val="nil"/>
              <w:bottom w:val="single" w:sz="8" w:space="0" w:color="auto"/>
              <w:right w:val="single" w:sz="8" w:space="0" w:color="auto"/>
            </w:tcBorders>
            <w:shd w:val="clear" w:color="auto" w:fill="auto"/>
            <w:vAlign w:val="center"/>
            <w:hideMark/>
          </w:tcPr>
          <w:p w14:paraId="2EF396A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$35.28</w:t>
            </w:r>
          </w:p>
        </w:tc>
      </w:tr>
      <w:tr w:rsidR="00CD6D30" w:rsidRPr="00CD6D30" w14:paraId="4DAC3C8D"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18C785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36</w:t>
            </w:r>
          </w:p>
        </w:tc>
        <w:tc>
          <w:tcPr>
            <w:tcW w:w="2973" w:type="dxa"/>
            <w:tcBorders>
              <w:top w:val="nil"/>
              <w:left w:val="nil"/>
              <w:bottom w:val="single" w:sz="8" w:space="0" w:color="auto"/>
              <w:right w:val="single" w:sz="8" w:space="0" w:color="auto"/>
            </w:tcBorders>
            <w:shd w:val="clear" w:color="auto" w:fill="auto"/>
            <w:vAlign w:val="center"/>
            <w:hideMark/>
          </w:tcPr>
          <w:p w14:paraId="44F2064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Plumones permanentes color azul, negro y rojo</w:t>
            </w:r>
          </w:p>
        </w:tc>
        <w:tc>
          <w:tcPr>
            <w:tcW w:w="1955" w:type="dxa"/>
            <w:tcBorders>
              <w:top w:val="nil"/>
              <w:left w:val="nil"/>
              <w:bottom w:val="single" w:sz="8" w:space="0" w:color="auto"/>
              <w:right w:val="single" w:sz="8" w:space="0" w:color="auto"/>
            </w:tcBorders>
            <w:shd w:val="clear" w:color="auto" w:fill="auto"/>
            <w:vAlign w:val="center"/>
            <w:hideMark/>
          </w:tcPr>
          <w:p w14:paraId="13E8067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$0.98</w:t>
            </w:r>
          </w:p>
        </w:tc>
        <w:tc>
          <w:tcPr>
            <w:tcW w:w="2534" w:type="dxa"/>
            <w:tcBorders>
              <w:top w:val="nil"/>
              <w:left w:val="nil"/>
              <w:bottom w:val="single" w:sz="8" w:space="0" w:color="auto"/>
              <w:right w:val="single" w:sz="8" w:space="0" w:color="auto"/>
            </w:tcBorders>
            <w:shd w:val="clear" w:color="auto" w:fill="auto"/>
            <w:vAlign w:val="center"/>
            <w:hideMark/>
          </w:tcPr>
          <w:p w14:paraId="474C1AC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$35.28</w:t>
            </w:r>
          </w:p>
        </w:tc>
      </w:tr>
      <w:tr w:rsidR="00CD6D30" w:rsidRPr="00CD6D30" w14:paraId="1B24AE5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39BDB8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6D413F2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Pega de 1/8</w:t>
            </w:r>
          </w:p>
        </w:tc>
        <w:tc>
          <w:tcPr>
            <w:tcW w:w="1955" w:type="dxa"/>
            <w:tcBorders>
              <w:top w:val="nil"/>
              <w:left w:val="nil"/>
              <w:bottom w:val="single" w:sz="8" w:space="0" w:color="auto"/>
              <w:right w:val="single" w:sz="8" w:space="0" w:color="auto"/>
            </w:tcBorders>
            <w:shd w:val="clear" w:color="auto" w:fill="auto"/>
            <w:vAlign w:val="center"/>
            <w:hideMark/>
          </w:tcPr>
          <w:p w14:paraId="7B21949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$2.85</w:t>
            </w:r>
          </w:p>
        </w:tc>
        <w:tc>
          <w:tcPr>
            <w:tcW w:w="2534" w:type="dxa"/>
            <w:tcBorders>
              <w:top w:val="nil"/>
              <w:left w:val="nil"/>
              <w:bottom w:val="single" w:sz="8" w:space="0" w:color="auto"/>
              <w:right w:val="single" w:sz="8" w:space="0" w:color="auto"/>
            </w:tcBorders>
            <w:shd w:val="clear" w:color="auto" w:fill="auto"/>
            <w:vAlign w:val="center"/>
            <w:hideMark/>
          </w:tcPr>
          <w:p w14:paraId="524E266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$14.25</w:t>
            </w:r>
          </w:p>
        </w:tc>
      </w:tr>
      <w:tr w:rsidR="00CD6D30" w:rsidRPr="00CD6D30" w14:paraId="3504D87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9400BE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lastRenderedPageBreak/>
              <w:t>10</w:t>
            </w:r>
          </w:p>
        </w:tc>
        <w:tc>
          <w:tcPr>
            <w:tcW w:w="2973" w:type="dxa"/>
            <w:tcBorders>
              <w:top w:val="nil"/>
              <w:left w:val="nil"/>
              <w:bottom w:val="single" w:sz="8" w:space="0" w:color="auto"/>
              <w:right w:val="single" w:sz="8" w:space="0" w:color="auto"/>
            </w:tcBorders>
            <w:shd w:val="clear" w:color="auto" w:fill="auto"/>
            <w:vAlign w:val="center"/>
            <w:hideMark/>
          </w:tcPr>
          <w:p w14:paraId="59166D4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Clips pequeños</w:t>
            </w:r>
          </w:p>
        </w:tc>
        <w:tc>
          <w:tcPr>
            <w:tcW w:w="1955" w:type="dxa"/>
            <w:tcBorders>
              <w:top w:val="nil"/>
              <w:left w:val="nil"/>
              <w:bottom w:val="single" w:sz="8" w:space="0" w:color="auto"/>
              <w:right w:val="single" w:sz="8" w:space="0" w:color="auto"/>
            </w:tcBorders>
            <w:shd w:val="clear" w:color="auto" w:fill="auto"/>
            <w:vAlign w:val="center"/>
            <w:hideMark/>
          </w:tcPr>
          <w:p w14:paraId="4C6AD8A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$0.50</w:t>
            </w:r>
          </w:p>
        </w:tc>
        <w:tc>
          <w:tcPr>
            <w:tcW w:w="2534" w:type="dxa"/>
            <w:tcBorders>
              <w:top w:val="nil"/>
              <w:left w:val="nil"/>
              <w:bottom w:val="single" w:sz="8" w:space="0" w:color="auto"/>
              <w:right w:val="single" w:sz="8" w:space="0" w:color="auto"/>
            </w:tcBorders>
            <w:shd w:val="clear" w:color="auto" w:fill="auto"/>
            <w:vAlign w:val="center"/>
            <w:hideMark/>
          </w:tcPr>
          <w:p w14:paraId="3A06E17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$5.00</w:t>
            </w:r>
          </w:p>
        </w:tc>
      </w:tr>
      <w:tr w:rsidR="00CD6D30" w:rsidRPr="00CD6D30" w14:paraId="7211674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5F2251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58538C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Clips grandes</w:t>
            </w:r>
          </w:p>
        </w:tc>
        <w:tc>
          <w:tcPr>
            <w:tcW w:w="1955" w:type="dxa"/>
            <w:tcBorders>
              <w:top w:val="nil"/>
              <w:left w:val="nil"/>
              <w:bottom w:val="single" w:sz="8" w:space="0" w:color="auto"/>
              <w:right w:val="single" w:sz="8" w:space="0" w:color="auto"/>
            </w:tcBorders>
            <w:shd w:val="clear" w:color="auto" w:fill="auto"/>
            <w:vAlign w:val="center"/>
            <w:hideMark/>
          </w:tcPr>
          <w:p w14:paraId="62E0BD5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$0.69</w:t>
            </w:r>
          </w:p>
        </w:tc>
        <w:tc>
          <w:tcPr>
            <w:tcW w:w="2534" w:type="dxa"/>
            <w:tcBorders>
              <w:top w:val="nil"/>
              <w:left w:val="nil"/>
              <w:bottom w:val="single" w:sz="8" w:space="0" w:color="auto"/>
              <w:right w:val="single" w:sz="8" w:space="0" w:color="auto"/>
            </w:tcBorders>
            <w:shd w:val="clear" w:color="auto" w:fill="auto"/>
            <w:vAlign w:val="center"/>
            <w:hideMark/>
          </w:tcPr>
          <w:p w14:paraId="62CD1E5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$6.90</w:t>
            </w:r>
          </w:p>
        </w:tc>
      </w:tr>
      <w:tr w:rsidR="00CD6D30" w:rsidRPr="00CD6D30" w14:paraId="69F4CC2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0B4558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4141049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Fasteners</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765AD13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$1.20</w:t>
            </w:r>
          </w:p>
        </w:tc>
        <w:tc>
          <w:tcPr>
            <w:tcW w:w="2534" w:type="dxa"/>
            <w:tcBorders>
              <w:top w:val="nil"/>
              <w:left w:val="nil"/>
              <w:bottom w:val="single" w:sz="8" w:space="0" w:color="auto"/>
              <w:right w:val="single" w:sz="8" w:space="0" w:color="auto"/>
            </w:tcBorders>
            <w:shd w:val="clear" w:color="auto" w:fill="auto"/>
            <w:vAlign w:val="center"/>
            <w:hideMark/>
          </w:tcPr>
          <w:p w14:paraId="15188D6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$7.20</w:t>
            </w:r>
          </w:p>
        </w:tc>
      </w:tr>
      <w:tr w:rsidR="00CD6D30" w:rsidRPr="00CD6D30" w14:paraId="3FC162C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F49E9E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019F6A6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Perforadores de 2 agujeros</w:t>
            </w:r>
          </w:p>
        </w:tc>
        <w:tc>
          <w:tcPr>
            <w:tcW w:w="1955" w:type="dxa"/>
            <w:tcBorders>
              <w:top w:val="nil"/>
              <w:left w:val="nil"/>
              <w:bottom w:val="single" w:sz="8" w:space="0" w:color="auto"/>
              <w:right w:val="single" w:sz="8" w:space="0" w:color="auto"/>
            </w:tcBorders>
            <w:shd w:val="clear" w:color="auto" w:fill="auto"/>
            <w:vAlign w:val="center"/>
            <w:hideMark/>
          </w:tcPr>
          <w:p w14:paraId="5BC10A3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$2.85</w:t>
            </w:r>
          </w:p>
        </w:tc>
        <w:tc>
          <w:tcPr>
            <w:tcW w:w="2534" w:type="dxa"/>
            <w:tcBorders>
              <w:top w:val="nil"/>
              <w:left w:val="nil"/>
              <w:bottom w:val="single" w:sz="8" w:space="0" w:color="auto"/>
              <w:right w:val="single" w:sz="8" w:space="0" w:color="auto"/>
            </w:tcBorders>
            <w:shd w:val="clear" w:color="auto" w:fill="auto"/>
            <w:vAlign w:val="center"/>
            <w:hideMark/>
          </w:tcPr>
          <w:p w14:paraId="17B2C1C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$5.70</w:t>
            </w:r>
          </w:p>
        </w:tc>
      </w:tr>
      <w:tr w:rsidR="00CD6D30" w:rsidRPr="00CD6D30" w14:paraId="58F40A8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8F885C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50</w:t>
            </w:r>
          </w:p>
        </w:tc>
        <w:tc>
          <w:tcPr>
            <w:tcW w:w="2973" w:type="dxa"/>
            <w:tcBorders>
              <w:top w:val="nil"/>
              <w:left w:val="nil"/>
              <w:bottom w:val="single" w:sz="8" w:space="0" w:color="auto"/>
              <w:right w:val="single" w:sz="8" w:space="0" w:color="auto"/>
            </w:tcBorders>
            <w:shd w:val="clear" w:color="auto" w:fill="auto"/>
            <w:vAlign w:val="center"/>
            <w:hideMark/>
          </w:tcPr>
          <w:p w14:paraId="7130F05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gramStart"/>
            <w:r w:rsidRPr="00CD6D30">
              <w:rPr>
                <w:rFonts w:ascii="Times New Roman" w:eastAsia="Calibri" w:hAnsi="Times New Roman" w:cs="Times New Roman"/>
                <w:color w:val="000000"/>
                <w:sz w:val="20"/>
                <w:szCs w:val="20"/>
                <w:lang w:val="es-SV"/>
              </w:rPr>
              <w:t>Cuadernos  N</w:t>
            </w:r>
            <w:proofErr w:type="gramEnd"/>
            <w:r w:rsidRPr="00CD6D30">
              <w:rPr>
                <w:rFonts w:ascii="Times New Roman" w:eastAsia="Calibri" w:hAnsi="Times New Roman" w:cs="Times New Roman"/>
                <w:color w:val="000000"/>
                <w:sz w:val="20"/>
                <w:szCs w:val="20"/>
                <w:lang w:val="es-SV"/>
              </w:rPr>
              <w:t>°10 con grapa</w:t>
            </w:r>
          </w:p>
        </w:tc>
        <w:tc>
          <w:tcPr>
            <w:tcW w:w="1955" w:type="dxa"/>
            <w:tcBorders>
              <w:top w:val="nil"/>
              <w:left w:val="nil"/>
              <w:bottom w:val="single" w:sz="8" w:space="0" w:color="auto"/>
              <w:right w:val="single" w:sz="8" w:space="0" w:color="auto"/>
            </w:tcBorders>
            <w:shd w:val="clear" w:color="auto" w:fill="auto"/>
            <w:vAlign w:val="center"/>
            <w:hideMark/>
          </w:tcPr>
          <w:p w14:paraId="7D80492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$0.38</w:t>
            </w:r>
          </w:p>
        </w:tc>
        <w:tc>
          <w:tcPr>
            <w:tcW w:w="2534" w:type="dxa"/>
            <w:tcBorders>
              <w:top w:val="nil"/>
              <w:left w:val="nil"/>
              <w:bottom w:val="single" w:sz="8" w:space="0" w:color="auto"/>
              <w:right w:val="single" w:sz="8" w:space="0" w:color="auto"/>
            </w:tcBorders>
            <w:shd w:val="clear" w:color="auto" w:fill="auto"/>
            <w:vAlign w:val="center"/>
            <w:hideMark/>
          </w:tcPr>
          <w:p w14:paraId="3D82AB5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$19.00</w:t>
            </w:r>
          </w:p>
        </w:tc>
      </w:tr>
      <w:tr w:rsidR="00CD6D30" w:rsidRPr="00CD6D30" w14:paraId="0FAE2A8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545131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65FB4E9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Tijeras ergonómicas</w:t>
            </w:r>
          </w:p>
        </w:tc>
        <w:tc>
          <w:tcPr>
            <w:tcW w:w="1955" w:type="dxa"/>
            <w:tcBorders>
              <w:top w:val="nil"/>
              <w:left w:val="nil"/>
              <w:bottom w:val="single" w:sz="8" w:space="0" w:color="auto"/>
              <w:right w:val="single" w:sz="8" w:space="0" w:color="auto"/>
            </w:tcBorders>
            <w:shd w:val="clear" w:color="auto" w:fill="auto"/>
            <w:vAlign w:val="center"/>
            <w:hideMark/>
          </w:tcPr>
          <w:p w14:paraId="75022DB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$1.47</w:t>
            </w:r>
          </w:p>
        </w:tc>
        <w:tc>
          <w:tcPr>
            <w:tcW w:w="2534" w:type="dxa"/>
            <w:tcBorders>
              <w:top w:val="nil"/>
              <w:left w:val="nil"/>
              <w:bottom w:val="single" w:sz="8" w:space="0" w:color="auto"/>
              <w:right w:val="single" w:sz="8" w:space="0" w:color="auto"/>
            </w:tcBorders>
            <w:shd w:val="clear" w:color="auto" w:fill="auto"/>
            <w:vAlign w:val="center"/>
            <w:hideMark/>
          </w:tcPr>
          <w:p w14:paraId="6FA1079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$8.82</w:t>
            </w:r>
          </w:p>
        </w:tc>
      </w:tr>
      <w:tr w:rsidR="00CD6D30" w:rsidRPr="00CD6D30" w14:paraId="416B288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7A1D60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69BCC3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Lana color negro</w:t>
            </w:r>
          </w:p>
        </w:tc>
        <w:tc>
          <w:tcPr>
            <w:tcW w:w="1955" w:type="dxa"/>
            <w:tcBorders>
              <w:top w:val="nil"/>
              <w:left w:val="nil"/>
              <w:bottom w:val="single" w:sz="8" w:space="0" w:color="auto"/>
              <w:right w:val="single" w:sz="8" w:space="0" w:color="auto"/>
            </w:tcBorders>
            <w:shd w:val="clear" w:color="auto" w:fill="auto"/>
            <w:vAlign w:val="center"/>
            <w:hideMark/>
          </w:tcPr>
          <w:p w14:paraId="21F62A6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$0.55</w:t>
            </w:r>
          </w:p>
        </w:tc>
        <w:tc>
          <w:tcPr>
            <w:tcW w:w="2534" w:type="dxa"/>
            <w:tcBorders>
              <w:top w:val="nil"/>
              <w:left w:val="nil"/>
              <w:bottom w:val="single" w:sz="8" w:space="0" w:color="auto"/>
              <w:right w:val="single" w:sz="8" w:space="0" w:color="auto"/>
            </w:tcBorders>
            <w:shd w:val="clear" w:color="auto" w:fill="auto"/>
            <w:vAlign w:val="center"/>
            <w:hideMark/>
          </w:tcPr>
          <w:p w14:paraId="7BC4A14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$5.50</w:t>
            </w:r>
          </w:p>
        </w:tc>
      </w:tr>
      <w:tr w:rsidR="00CD6D30" w:rsidRPr="00CD6D30" w14:paraId="3D09F6B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6FED53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3946FA8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Viñetas rectangulares</w:t>
            </w:r>
          </w:p>
        </w:tc>
        <w:tc>
          <w:tcPr>
            <w:tcW w:w="1955" w:type="dxa"/>
            <w:tcBorders>
              <w:top w:val="nil"/>
              <w:left w:val="nil"/>
              <w:bottom w:val="single" w:sz="8" w:space="0" w:color="auto"/>
              <w:right w:val="single" w:sz="8" w:space="0" w:color="auto"/>
            </w:tcBorders>
            <w:shd w:val="clear" w:color="auto" w:fill="auto"/>
            <w:vAlign w:val="center"/>
            <w:hideMark/>
          </w:tcPr>
          <w:p w14:paraId="7305A21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$1.54</w:t>
            </w:r>
          </w:p>
        </w:tc>
        <w:tc>
          <w:tcPr>
            <w:tcW w:w="2534" w:type="dxa"/>
            <w:tcBorders>
              <w:top w:val="nil"/>
              <w:left w:val="nil"/>
              <w:bottom w:val="single" w:sz="8" w:space="0" w:color="auto"/>
              <w:right w:val="single" w:sz="8" w:space="0" w:color="auto"/>
            </w:tcBorders>
            <w:shd w:val="clear" w:color="auto" w:fill="auto"/>
            <w:vAlign w:val="center"/>
            <w:hideMark/>
          </w:tcPr>
          <w:p w14:paraId="3A28747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$7.70</w:t>
            </w:r>
          </w:p>
        </w:tc>
      </w:tr>
      <w:tr w:rsidR="00CD6D30" w:rsidRPr="00CD6D30" w14:paraId="1475C48A"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249B3E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20866E7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Caja ordenadora plástica 15 pulgadas</w:t>
            </w:r>
          </w:p>
        </w:tc>
        <w:tc>
          <w:tcPr>
            <w:tcW w:w="1955" w:type="dxa"/>
            <w:tcBorders>
              <w:top w:val="nil"/>
              <w:left w:val="nil"/>
              <w:bottom w:val="single" w:sz="8" w:space="0" w:color="auto"/>
              <w:right w:val="single" w:sz="8" w:space="0" w:color="auto"/>
            </w:tcBorders>
            <w:shd w:val="clear" w:color="auto" w:fill="auto"/>
            <w:vAlign w:val="center"/>
            <w:hideMark/>
          </w:tcPr>
          <w:p w14:paraId="6048C01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$8.99</w:t>
            </w:r>
          </w:p>
        </w:tc>
        <w:tc>
          <w:tcPr>
            <w:tcW w:w="2534" w:type="dxa"/>
            <w:tcBorders>
              <w:top w:val="nil"/>
              <w:left w:val="nil"/>
              <w:bottom w:val="single" w:sz="8" w:space="0" w:color="auto"/>
              <w:right w:val="single" w:sz="8" w:space="0" w:color="auto"/>
            </w:tcBorders>
            <w:shd w:val="clear" w:color="auto" w:fill="auto"/>
            <w:vAlign w:val="center"/>
            <w:hideMark/>
          </w:tcPr>
          <w:p w14:paraId="61FF268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$17.98</w:t>
            </w:r>
          </w:p>
        </w:tc>
      </w:tr>
      <w:tr w:rsidR="00CD6D30" w:rsidRPr="00CD6D30" w14:paraId="6EF11F1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5019E2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A1D049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Memoria USB de 16 GB</w:t>
            </w:r>
          </w:p>
        </w:tc>
        <w:tc>
          <w:tcPr>
            <w:tcW w:w="1955" w:type="dxa"/>
            <w:tcBorders>
              <w:top w:val="nil"/>
              <w:left w:val="nil"/>
              <w:bottom w:val="single" w:sz="8" w:space="0" w:color="auto"/>
              <w:right w:val="single" w:sz="8" w:space="0" w:color="auto"/>
            </w:tcBorders>
            <w:shd w:val="clear" w:color="auto" w:fill="auto"/>
            <w:vAlign w:val="center"/>
            <w:hideMark/>
          </w:tcPr>
          <w:p w14:paraId="364657E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$7.89</w:t>
            </w:r>
          </w:p>
        </w:tc>
        <w:tc>
          <w:tcPr>
            <w:tcW w:w="2534" w:type="dxa"/>
            <w:tcBorders>
              <w:top w:val="nil"/>
              <w:left w:val="nil"/>
              <w:bottom w:val="single" w:sz="8" w:space="0" w:color="auto"/>
              <w:right w:val="single" w:sz="8" w:space="0" w:color="auto"/>
            </w:tcBorders>
            <w:shd w:val="clear" w:color="auto" w:fill="auto"/>
            <w:vAlign w:val="center"/>
            <w:hideMark/>
          </w:tcPr>
          <w:p w14:paraId="43A6BE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$7.89</w:t>
            </w:r>
          </w:p>
        </w:tc>
      </w:tr>
      <w:tr w:rsidR="00CD6D30" w:rsidRPr="00CD6D30" w14:paraId="674E101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343D1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4BD2F61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Tinta canon GL 190</w:t>
            </w:r>
          </w:p>
        </w:tc>
        <w:tc>
          <w:tcPr>
            <w:tcW w:w="1955" w:type="dxa"/>
            <w:tcBorders>
              <w:top w:val="nil"/>
              <w:left w:val="nil"/>
              <w:bottom w:val="single" w:sz="8" w:space="0" w:color="auto"/>
              <w:right w:val="single" w:sz="8" w:space="0" w:color="auto"/>
            </w:tcBorders>
            <w:shd w:val="clear" w:color="auto" w:fill="auto"/>
            <w:vAlign w:val="center"/>
            <w:hideMark/>
          </w:tcPr>
          <w:p w14:paraId="7737986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$9.83</w:t>
            </w:r>
          </w:p>
        </w:tc>
        <w:tc>
          <w:tcPr>
            <w:tcW w:w="2534" w:type="dxa"/>
            <w:tcBorders>
              <w:top w:val="nil"/>
              <w:left w:val="nil"/>
              <w:bottom w:val="single" w:sz="8" w:space="0" w:color="auto"/>
              <w:right w:val="single" w:sz="8" w:space="0" w:color="auto"/>
            </w:tcBorders>
            <w:shd w:val="clear" w:color="auto" w:fill="auto"/>
            <w:vAlign w:val="center"/>
            <w:hideMark/>
          </w:tcPr>
          <w:p w14:paraId="2ADFD07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$19.66</w:t>
            </w:r>
          </w:p>
        </w:tc>
      </w:tr>
      <w:tr w:rsidR="00CD6D30" w:rsidRPr="00CD6D30" w14:paraId="34E9BDB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8CD3E6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34DF66F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Tinta CIAN CANON GL 190</w:t>
            </w:r>
          </w:p>
        </w:tc>
        <w:tc>
          <w:tcPr>
            <w:tcW w:w="1955" w:type="dxa"/>
            <w:tcBorders>
              <w:top w:val="nil"/>
              <w:left w:val="nil"/>
              <w:bottom w:val="single" w:sz="8" w:space="0" w:color="auto"/>
              <w:right w:val="single" w:sz="8" w:space="0" w:color="auto"/>
            </w:tcBorders>
            <w:shd w:val="clear" w:color="auto" w:fill="auto"/>
            <w:vAlign w:val="center"/>
            <w:hideMark/>
          </w:tcPr>
          <w:p w14:paraId="797D9CA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$9.83</w:t>
            </w:r>
          </w:p>
        </w:tc>
        <w:tc>
          <w:tcPr>
            <w:tcW w:w="2534" w:type="dxa"/>
            <w:tcBorders>
              <w:top w:val="nil"/>
              <w:left w:val="nil"/>
              <w:bottom w:val="single" w:sz="8" w:space="0" w:color="auto"/>
              <w:right w:val="single" w:sz="8" w:space="0" w:color="auto"/>
            </w:tcBorders>
            <w:shd w:val="clear" w:color="auto" w:fill="auto"/>
            <w:vAlign w:val="center"/>
            <w:hideMark/>
          </w:tcPr>
          <w:p w14:paraId="62F039E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$9.83</w:t>
            </w:r>
          </w:p>
        </w:tc>
      </w:tr>
      <w:tr w:rsidR="00CD6D30" w:rsidRPr="00CD6D30" w14:paraId="60E2894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61FDFD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0FD9E93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Tinta magenta GL190</w:t>
            </w:r>
          </w:p>
        </w:tc>
        <w:tc>
          <w:tcPr>
            <w:tcW w:w="1955" w:type="dxa"/>
            <w:tcBorders>
              <w:top w:val="nil"/>
              <w:left w:val="nil"/>
              <w:bottom w:val="single" w:sz="8" w:space="0" w:color="auto"/>
              <w:right w:val="single" w:sz="8" w:space="0" w:color="auto"/>
            </w:tcBorders>
            <w:shd w:val="clear" w:color="auto" w:fill="auto"/>
            <w:vAlign w:val="center"/>
            <w:hideMark/>
          </w:tcPr>
          <w:p w14:paraId="35D55EE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$9.83</w:t>
            </w:r>
          </w:p>
        </w:tc>
        <w:tc>
          <w:tcPr>
            <w:tcW w:w="2534" w:type="dxa"/>
            <w:tcBorders>
              <w:top w:val="nil"/>
              <w:left w:val="nil"/>
              <w:bottom w:val="single" w:sz="8" w:space="0" w:color="auto"/>
              <w:right w:val="single" w:sz="8" w:space="0" w:color="auto"/>
            </w:tcBorders>
            <w:shd w:val="clear" w:color="auto" w:fill="auto"/>
            <w:vAlign w:val="center"/>
            <w:hideMark/>
          </w:tcPr>
          <w:p w14:paraId="55A61E3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$9.83</w:t>
            </w:r>
          </w:p>
        </w:tc>
      </w:tr>
      <w:tr w:rsidR="00CD6D30" w:rsidRPr="00CD6D30" w14:paraId="07A75D1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DB8A24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5F36A74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Tinta amarilla Canon GL 190</w:t>
            </w:r>
          </w:p>
        </w:tc>
        <w:tc>
          <w:tcPr>
            <w:tcW w:w="1955" w:type="dxa"/>
            <w:tcBorders>
              <w:top w:val="nil"/>
              <w:left w:val="nil"/>
              <w:bottom w:val="single" w:sz="8" w:space="0" w:color="auto"/>
              <w:right w:val="single" w:sz="8" w:space="0" w:color="auto"/>
            </w:tcBorders>
            <w:shd w:val="clear" w:color="auto" w:fill="auto"/>
            <w:vAlign w:val="center"/>
            <w:hideMark/>
          </w:tcPr>
          <w:p w14:paraId="4EBC4A3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$9.83</w:t>
            </w:r>
          </w:p>
        </w:tc>
        <w:tc>
          <w:tcPr>
            <w:tcW w:w="2534" w:type="dxa"/>
            <w:tcBorders>
              <w:top w:val="nil"/>
              <w:left w:val="nil"/>
              <w:bottom w:val="single" w:sz="8" w:space="0" w:color="auto"/>
              <w:right w:val="single" w:sz="8" w:space="0" w:color="auto"/>
            </w:tcBorders>
            <w:shd w:val="clear" w:color="auto" w:fill="auto"/>
            <w:vAlign w:val="center"/>
            <w:hideMark/>
          </w:tcPr>
          <w:p w14:paraId="2877669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$19.66</w:t>
            </w:r>
          </w:p>
        </w:tc>
      </w:tr>
      <w:tr w:rsidR="00CD6D30" w:rsidRPr="00CD6D30" w14:paraId="7E581E3E" w14:textId="77777777" w:rsidTr="00D92E0A">
        <w:trPr>
          <w:trHeight w:val="315"/>
          <w:jc w:val="center"/>
        </w:trPr>
        <w:tc>
          <w:tcPr>
            <w:tcW w:w="1218" w:type="dxa"/>
            <w:tcBorders>
              <w:top w:val="nil"/>
              <w:left w:val="single" w:sz="8" w:space="0" w:color="auto"/>
              <w:bottom w:val="single" w:sz="4" w:space="0" w:color="auto"/>
              <w:right w:val="single" w:sz="8" w:space="0" w:color="auto"/>
            </w:tcBorders>
            <w:shd w:val="clear" w:color="auto" w:fill="auto"/>
            <w:vAlign w:val="center"/>
            <w:hideMark/>
          </w:tcPr>
          <w:p w14:paraId="3AAAF19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55</w:t>
            </w:r>
          </w:p>
        </w:tc>
        <w:tc>
          <w:tcPr>
            <w:tcW w:w="2973" w:type="dxa"/>
            <w:tcBorders>
              <w:top w:val="nil"/>
              <w:left w:val="nil"/>
              <w:bottom w:val="single" w:sz="4" w:space="0" w:color="auto"/>
              <w:right w:val="single" w:sz="8" w:space="0" w:color="auto"/>
            </w:tcBorders>
            <w:shd w:val="clear" w:color="auto" w:fill="auto"/>
            <w:vAlign w:val="center"/>
            <w:hideMark/>
          </w:tcPr>
          <w:p w14:paraId="4B038E4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Camisas</w:t>
            </w:r>
          </w:p>
        </w:tc>
        <w:tc>
          <w:tcPr>
            <w:tcW w:w="1955" w:type="dxa"/>
            <w:tcBorders>
              <w:top w:val="nil"/>
              <w:left w:val="nil"/>
              <w:bottom w:val="single" w:sz="4" w:space="0" w:color="auto"/>
              <w:right w:val="single" w:sz="8" w:space="0" w:color="auto"/>
            </w:tcBorders>
            <w:shd w:val="clear" w:color="auto" w:fill="auto"/>
            <w:vAlign w:val="center"/>
            <w:hideMark/>
          </w:tcPr>
          <w:p w14:paraId="6275A11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$7.90</w:t>
            </w:r>
          </w:p>
        </w:tc>
        <w:tc>
          <w:tcPr>
            <w:tcW w:w="2534" w:type="dxa"/>
            <w:tcBorders>
              <w:top w:val="nil"/>
              <w:left w:val="nil"/>
              <w:bottom w:val="single" w:sz="4" w:space="0" w:color="auto"/>
              <w:right w:val="single" w:sz="8" w:space="0" w:color="auto"/>
            </w:tcBorders>
            <w:shd w:val="clear" w:color="auto" w:fill="auto"/>
            <w:vAlign w:val="center"/>
            <w:hideMark/>
          </w:tcPr>
          <w:p w14:paraId="55B0E54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$434.50</w:t>
            </w:r>
          </w:p>
        </w:tc>
      </w:tr>
      <w:tr w:rsidR="00CD6D30" w:rsidRPr="00CD6D30" w14:paraId="535B4879" w14:textId="77777777" w:rsidTr="00D92E0A">
        <w:trPr>
          <w:trHeight w:val="52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D27B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A30D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Botiquín surtido de medicamentos, </w:t>
            </w:r>
            <w:proofErr w:type="gramStart"/>
            <w:r w:rsidRPr="00CD6D30">
              <w:rPr>
                <w:rFonts w:ascii="Times New Roman" w:eastAsia="Calibri" w:hAnsi="Times New Roman" w:cs="Times New Roman"/>
                <w:color w:val="000000"/>
                <w:sz w:val="20"/>
                <w:szCs w:val="20"/>
                <w:lang w:val="es-SV"/>
              </w:rPr>
              <w:t>accesorios  de</w:t>
            </w:r>
            <w:proofErr w:type="gramEnd"/>
            <w:r w:rsidRPr="00CD6D30">
              <w:rPr>
                <w:rFonts w:ascii="Times New Roman" w:eastAsia="Calibri" w:hAnsi="Times New Roman" w:cs="Times New Roman"/>
                <w:color w:val="000000"/>
                <w:sz w:val="20"/>
                <w:szCs w:val="20"/>
                <w:lang w:val="es-SV"/>
              </w:rPr>
              <w:t xml:space="preserve"> emergencia</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05DE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$46.50</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F50C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$46.50</w:t>
            </w:r>
          </w:p>
        </w:tc>
      </w:tr>
      <w:tr w:rsidR="00CD6D30" w:rsidRPr="00CD6D30" w14:paraId="3C5D7007" w14:textId="77777777" w:rsidTr="00D92E0A">
        <w:trPr>
          <w:trHeight w:val="525"/>
          <w:jc w:val="center"/>
        </w:trPr>
        <w:tc>
          <w:tcPr>
            <w:tcW w:w="121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FF823C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c>
          <w:tcPr>
            <w:tcW w:w="2973" w:type="dxa"/>
            <w:tcBorders>
              <w:top w:val="single" w:sz="4" w:space="0" w:color="auto"/>
              <w:left w:val="nil"/>
              <w:bottom w:val="single" w:sz="8" w:space="0" w:color="auto"/>
              <w:right w:val="single" w:sz="8" w:space="0" w:color="auto"/>
            </w:tcBorders>
            <w:shd w:val="clear" w:color="auto" w:fill="auto"/>
            <w:vAlign w:val="center"/>
            <w:hideMark/>
          </w:tcPr>
          <w:p w14:paraId="1D821AC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Refrigerios para 50 jóvenes del proceso de formación</w:t>
            </w:r>
          </w:p>
        </w:tc>
        <w:tc>
          <w:tcPr>
            <w:tcW w:w="1955" w:type="dxa"/>
            <w:tcBorders>
              <w:top w:val="single" w:sz="4" w:space="0" w:color="auto"/>
              <w:left w:val="nil"/>
              <w:bottom w:val="single" w:sz="8" w:space="0" w:color="auto"/>
              <w:right w:val="single" w:sz="8" w:space="0" w:color="auto"/>
            </w:tcBorders>
            <w:shd w:val="clear" w:color="auto" w:fill="auto"/>
            <w:vAlign w:val="center"/>
            <w:hideMark/>
          </w:tcPr>
          <w:p w14:paraId="234A443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c>
          <w:tcPr>
            <w:tcW w:w="2534" w:type="dxa"/>
            <w:tcBorders>
              <w:top w:val="single" w:sz="4" w:space="0" w:color="auto"/>
              <w:left w:val="nil"/>
              <w:bottom w:val="single" w:sz="8" w:space="0" w:color="auto"/>
              <w:right w:val="single" w:sz="8" w:space="0" w:color="auto"/>
            </w:tcBorders>
            <w:shd w:val="clear" w:color="auto" w:fill="auto"/>
            <w:vAlign w:val="center"/>
            <w:hideMark/>
          </w:tcPr>
          <w:p w14:paraId="73270E5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$900.00</w:t>
            </w:r>
          </w:p>
        </w:tc>
      </w:tr>
      <w:tr w:rsidR="00CD6D30" w:rsidRPr="00CD6D30" w14:paraId="1B100060"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79F895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390</w:t>
            </w:r>
          </w:p>
        </w:tc>
        <w:tc>
          <w:tcPr>
            <w:tcW w:w="2973" w:type="dxa"/>
            <w:tcBorders>
              <w:top w:val="nil"/>
              <w:left w:val="nil"/>
              <w:bottom w:val="single" w:sz="8" w:space="0" w:color="auto"/>
              <w:right w:val="single" w:sz="8" w:space="0" w:color="auto"/>
            </w:tcBorders>
            <w:shd w:val="clear" w:color="auto" w:fill="auto"/>
            <w:vAlign w:val="center"/>
            <w:hideMark/>
          </w:tcPr>
          <w:p w14:paraId="6E64D5C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Refrigerios para jóvenes del proceso de réplicas</w:t>
            </w:r>
          </w:p>
        </w:tc>
        <w:tc>
          <w:tcPr>
            <w:tcW w:w="1955" w:type="dxa"/>
            <w:tcBorders>
              <w:top w:val="nil"/>
              <w:left w:val="nil"/>
              <w:bottom w:val="single" w:sz="8" w:space="0" w:color="auto"/>
              <w:right w:val="single" w:sz="8" w:space="0" w:color="auto"/>
            </w:tcBorders>
            <w:shd w:val="clear" w:color="auto" w:fill="auto"/>
            <w:vAlign w:val="center"/>
            <w:hideMark/>
          </w:tcPr>
          <w:p w14:paraId="2D6A00D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c>
          <w:tcPr>
            <w:tcW w:w="2534" w:type="dxa"/>
            <w:tcBorders>
              <w:top w:val="nil"/>
              <w:left w:val="nil"/>
              <w:bottom w:val="single" w:sz="8" w:space="0" w:color="auto"/>
              <w:right w:val="single" w:sz="8" w:space="0" w:color="auto"/>
            </w:tcBorders>
            <w:shd w:val="clear" w:color="auto" w:fill="auto"/>
            <w:vAlign w:val="center"/>
            <w:hideMark/>
          </w:tcPr>
          <w:p w14:paraId="56AF384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$1,170.00</w:t>
            </w:r>
          </w:p>
        </w:tc>
      </w:tr>
      <w:tr w:rsidR="00CD6D30" w:rsidRPr="00CD6D30" w14:paraId="35BAB81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FEB15E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115</w:t>
            </w:r>
          </w:p>
        </w:tc>
        <w:tc>
          <w:tcPr>
            <w:tcW w:w="2973" w:type="dxa"/>
            <w:tcBorders>
              <w:top w:val="nil"/>
              <w:left w:val="nil"/>
              <w:bottom w:val="single" w:sz="8" w:space="0" w:color="auto"/>
              <w:right w:val="single" w:sz="8" w:space="0" w:color="auto"/>
            </w:tcBorders>
            <w:shd w:val="clear" w:color="auto" w:fill="auto"/>
            <w:vAlign w:val="center"/>
            <w:hideMark/>
          </w:tcPr>
          <w:p w14:paraId="08B40D2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Refrigerios</w:t>
            </w:r>
          </w:p>
        </w:tc>
        <w:tc>
          <w:tcPr>
            <w:tcW w:w="1955" w:type="dxa"/>
            <w:tcBorders>
              <w:top w:val="nil"/>
              <w:left w:val="nil"/>
              <w:bottom w:val="single" w:sz="8" w:space="0" w:color="auto"/>
              <w:right w:val="single" w:sz="8" w:space="0" w:color="auto"/>
            </w:tcBorders>
            <w:shd w:val="clear" w:color="auto" w:fill="auto"/>
            <w:vAlign w:val="center"/>
            <w:hideMark/>
          </w:tcPr>
          <w:p w14:paraId="7E69103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c>
          <w:tcPr>
            <w:tcW w:w="2534" w:type="dxa"/>
            <w:tcBorders>
              <w:top w:val="nil"/>
              <w:left w:val="nil"/>
              <w:bottom w:val="single" w:sz="8" w:space="0" w:color="auto"/>
              <w:right w:val="single" w:sz="8" w:space="0" w:color="auto"/>
            </w:tcBorders>
            <w:shd w:val="clear" w:color="auto" w:fill="auto"/>
            <w:vAlign w:val="center"/>
            <w:hideMark/>
          </w:tcPr>
          <w:p w14:paraId="1F9F1A2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$345.00</w:t>
            </w:r>
          </w:p>
        </w:tc>
      </w:tr>
      <w:tr w:rsidR="00CD6D30" w:rsidRPr="00CD6D30" w14:paraId="4631699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735ECA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4AC3A9E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Banner</w:t>
            </w:r>
          </w:p>
        </w:tc>
        <w:tc>
          <w:tcPr>
            <w:tcW w:w="1955" w:type="dxa"/>
            <w:tcBorders>
              <w:top w:val="nil"/>
              <w:left w:val="nil"/>
              <w:bottom w:val="single" w:sz="8" w:space="0" w:color="auto"/>
              <w:right w:val="single" w:sz="8" w:space="0" w:color="auto"/>
            </w:tcBorders>
            <w:shd w:val="clear" w:color="auto" w:fill="auto"/>
            <w:vAlign w:val="center"/>
            <w:hideMark/>
          </w:tcPr>
          <w:p w14:paraId="4F595BA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$18.99</w:t>
            </w:r>
          </w:p>
        </w:tc>
        <w:tc>
          <w:tcPr>
            <w:tcW w:w="2534" w:type="dxa"/>
            <w:tcBorders>
              <w:top w:val="nil"/>
              <w:left w:val="nil"/>
              <w:bottom w:val="single" w:sz="8" w:space="0" w:color="auto"/>
              <w:right w:val="single" w:sz="8" w:space="0" w:color="auto"/>
            </w:tcBorders>
            <w:shd w:val="clear" w:color="auto" w:fill="auto"/>
            <w:vAlign w:val="center"/>
            <w:hideMark/>
          </w:tcPr>
          <w:p w14:paraId="321E0EF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$18.99</w:t>
            </w:r>
          </w:p>
        </w:tc>
      </w:tr>
      <w:tr w:rsidR="00CD6D30" w:rsidRPr="00CD6D30" w14:paraId="57EE4CD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0AC4E0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1D3A0E4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Papel para diplomas</w:t>
            </w:r>
          </w:p>
        </w:tc>
        <w:tc>
          <w:tcPr>
            <w:tcW w:w="1955" w:type="dxa"/>
            <w:tcBorders>
              <w:top w:val="nil"/>
              <w:left w:val="nil"/>
              <w:bottom w:val="single" w:sz="8" w:space="0" w:color="auto"/>
              <w:right w:val="single" w:sz="8" w:space="0" w:color="auto"/>
            </w:tcBorders>
            <w:shd w:val="clear" w:color="auto" w:fill="auto"/>
            <w:vAlign w:val="center"/>
            <w:hideMark/>
          </w:tcPr>
          <w:p w14:paraId="57437CC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$28.99</w:t>
            </w:r>
          </w:p>
        </w:tc>
        <w:tc>
          <w:tcPr>
            <w:tcW w:w="2534" w:type="dxa"/>
            <w:tcBorders>
              <w:top w:val="nil"/>
              <w:left w:val="nil"/>
              <w:bottom w:val="single" w:sz="8" w:space="0" w:color="auto"/>
              <w:right w:val="single" w:sz="8" w:space="0" w:color="auto"/>
            </w:tcBorders>
            <w:shd w:val="clear" w:color="auto" w:fill="auto"/>
            <w:vAlign w:val="center"/>
            <w:hideMark/>
          </w:tcPr>
          <w:p w14:paraId="5317ED0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$86.97</w:t>
            </w:r>
          </w:p>
        </w:tc>
      </w:tr>
      <w:tr w:rsidR="00CD6D30" w:rsidRPr="00CD6D30" w14:paraId="35C9CA49"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C05A4C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000000" w:fill="FFFFFF"/>
            <w:vAlign w:val="center"/>
            <w:hideMark/>
          </w:tcPr>
          <w:p w14:paraId="2F8F184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Amplificador de </w:t>
            </w:r>
            <w:proofErr w:type="gramStart"/>
            <w:r w:rsidRPr="00CD6D30">
              <w:rPr>
                <w:rFonts w:ascii="Times New Roman" w:eastAsia="Calibri" w:hAnsi="Times New Roman" w:cs="Times New Roman"/>
                <w:color w:val="000000"/>
                <w:sz w:val="20"/>
                <w:szCs w:val="20"/>
                <w:lang w:val="es-SV"/>
              </w:rPr>
              <w:t>400  Watts</w:t>
            </w:r>
            <w:proofErr w:type="gramEnd"/>
            <w:r w:rsidRPr="00CD6D30">
              <w:rPr>
                <w:rFonts w:ascii="Times New Roman" w:eastAsia="Calibri" w:hAnsi="Times New Roman" w:cs="Times New Roman"/>
                <w:color w:val="000000"/>
                <w:sz w:val="20"/>
                <w:szCs w:val="20"/>
                <w:lang w:val="es-SV"/>
              </w:rPr>
              <w:t xml:space="preserve"> (Donación a casa de la cultura)</w:t>
            </w:r>
          </w:p>
        </w:tc>
        <w:tc>
          <w:tcPr>
            <w:tcW w:w="1955" w:type="dxa"/>
            <w:tcBorders>
              <w:top w:val="nil"/>
              <w:left w:val="nil"/>
              <w:bottom w:val="single" w:sz="8" w:space="0" w:color="auto"/>
              <w:right w:val="single" w:sz="8" w:space="0" w:color="auto"/>
            </w:tcBorders>
            <w:shd w:val="clear" w:color="000000" w:fill="FFFFFF"/>
            <w:vAlign w:val="center"/>
            <w:hideMark/>
          </w:tcPr>
          <w:p w14:paraId="1FA2EEE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$579.25</w:t>
            </w:r>
          </w:p>
        </w:tc>
        <w:tc>
          <w:tcPr>
            <w:tcW w:w="2534" w:type="dxa"/>
            <w:tcBorders>
              <w:top w:val="nil"/>
              <w:left w:val="nil"/>
              <w:bottom w:val="single" w:sz="8" w:space="0" w:color="auto"/>
              <w:right w:val="single" w:sz="8" w:space="0" w:color="auto"/>
            </w:tcBorders>
            <w:shd w:val="clear" w:color="000000" w:fill="FFFFFF"/>
            <w:vAlign w:val="center"/>
            <w:hideMark/>
          </w:tcPr>
          <w:p w14:paraId="48B3D39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$579.25</w:t>
            </w:r>
          </w:p>
        </w:tc>
      </w:tr>
      <w:tr w:rsidR="00CD6D30" w:rsidRPr="00CD6D30" w14:paraId="4912EA49" w14:textId="77777777" w:rsidTr="00D92E0A">
        <w:trPr>
          <w:trHeight w:val="780"/>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962185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000000" w:fill="FFFFFF"/>
            <w:vAlign w:val="center"/>
            <w:hideMark/>
          </w:tcPr>
          <w:p w14:paraId="634D199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Mixer de 22 canales con ecualizador incluido (Donación a casa de la cultura)</w:t>
            </w:r>
          </w:p>
        </w:tc>
        <w:tc>
          <w:tcPr>
            <w:tcW w:w="1955" w:type="dxa"/>
            <w:tcBorders>
              <w:top w:val="nil"/>
              <w:left w:val="nil"/>
              <w:bottom w:val="single" w:sz="8" w:space="0" w:color="auto"/>
              <w:right w:val="single" w:sz="8" w:space="0" w:color="auto"/>
            </w:tcBorders>
            <w:shd w:val="clear" w:color="000000" w:fill="FFFFFF"/>
            <w:vAlign w:val="center"/>
            <w:hideMark/>
          </w:tcPr>
          <w:p w14:paraId="1FDCDC4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$502.25</w:t>
            </w:r>
          </w:p>
        </w:tc>
        <w:tc>
          <w:tcPr>
            <w:tcW w:w="2534" w:type="dxa"/>
            <w:tcBorders>
              <w:top w:val="nil"/>
              <w:left w:val="nil"/>
              <w:bottom w:val="single" w:sz="8" w:space="0" w:color="auto"/>
              <w:right w:val="single" w:sz="8" w:space="0" w:color="auto"/>
            </w:tcBorders>
            <w:shd w:val="clear" w:color="000000" w:fill="FFFFFF"/>
            <w:vAlign w:val="center"/>
            <w:hideMark/>
          </w:tcPr>
          <w:p w14:paraId="76FC534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$502.25</w:t>
            </w:r>
          </w:p>
        </w:tc>
      </w:tr>
      <w:tr w:rsidR="00CD6D30" w:rsidRPr="00CD6D30" w14:paraId="7CA72E71"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5B2CE2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000000" w:fill="FFFFFF"/>
            <w:vAlign w:val="center"/>
            <w:hideMark/>
          </w:tcPr>
          <w:p w14:paraId="679BB3F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gramStart"/>
            <w:r w:rsidRPr="00CD6D30">
              <w:rPr>
                <w:rFonts w:ascii="Times New Roman" w:eastAsia="Calibri" w:hAnsi="Times New Roman" w:cs="Times New Roman"/>
                <w:color w:val="000000"/>
                <w:sz w:val="20"/>
                <w:szCs w:val="20"/>
                <w:lang w:val="es-SV"/>
              </w:rPr>
              <w:t>Bocinas doble</w:t>
            </w:r>
            <w:proofErr w:type="gramEnd"/>
            <w:r w:rsidRPr="00CD6D30">
              <w:rPr>
                <w:rFonts w:ascii="Times New Roman" w:eastAsia="Calibri" w:hAnsi="Times New Roman" w:cs="Times New Roman"/>
                <w:color w:val="000000"/>
                <w:sz w:val="20"/>
                <w:szCs w:val="20"/>
                <w:lang w:val="es-SV"/>
              </w:rPr>
              <w:t xml:space="preserve"> de 15" marca JP (Donación a casa de la cultura)</w:t>
            </w:r>
          </w:p>
        </w:tc>
        <w:tc>
          <w:tcPr>
            <w:tcW w:w="1955" w:type="dxa"/>
            <w:tcBorders>
              <w:top w:val="nil"/>
              <w:left w:val="nil"/>
              <w:bottom w:val="single" w:sz="8" w:space="0" w:color="auto"/>
              <w:right w:val="single" w:sz="8" w:space="0" w:color="auto"/>
            </w:tcBorders>
            <w:shd w:val="clear" w:color="000000" w:fill="FFFFFF"/>
            <w:vAlign w:val="center"/>
            <w:hideMark/>
          </w:tcPr>
          <w:p w14:paraId="5B54DAA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$496.50</w:t>
            </w:r>
          </w:p>
        </w:tc>
        <w:tc>
          <w:tcPr>
            <w:tcW w:w="2534" w:type="dxa"/>
            <w:tcBorders>
              <w:top w:val="nil"/>
              <w:left w:val="nil"/>
              <w:bottom w:val="single" w:sz="8" w:space="0" w:color="auto"/>
              <w:right w:val="single" w:sz="8" w:space="0" w:color="auto"/>
            </w:tcBorders>
            <w:shd w:val="clear" w:color="000000" w:fill="FFFFFF"/>
            <w:vAlign w:val="center"/>
            <w:hideMark/>
          </w:tcPr>
          <w:p w14:paraId="61545E0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$496.50</w:t>
            </w:r>
          </w:p>
        </w:tc>
      </w:tr>
      <w:tr w:rsidR="00CD6D30" w:rsidRPr="00CD6D30" w14:paraId="4B7159DB"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4AD9C5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000000" w:fill="FFFFFF"/>
            <w:vAlign w:val="center"/>
            <w:hideMark/>
          </w:tcPr>
          <w:p w14:paraId="03536FA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Micrófonos con cable (Donación a la casa de la cultura).</w:t>
            </w:r>
          </w:p>
        </w:tc>
        <w:tc>
          <w:tcPr>
            <w:tcW w:w="1955" w:type="dxa"/>
            <w:tcBorders>
              <w:top w:val="nil"/>
              <w:left w:val="nil"/>
              <w:bottom w:val="single" w:sz="8" w:space="0" w:color="auto"/>
              <w:right w:val="single" w:sz="8" w:space="0" w:color="auto"/>
            </w:tcBorders>
            <w:shd w:val="clear" w:color="000000" w:fill="FFFFFF"/>
            <w:vAlign w:val="center"/>
            <w:hideMark/>
          </w:tcPr>
          <w:p w14:paraId="32F010E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$139.00</w:t>
            </w:r>
          </w:p>
        </w:tc>
        <w:tc>
          <w:tcPr>
            <w:tcW w:w="2534" w:type="dxa"/>
            <w:tcBorders>
              <w:top w:val="nil"/>
              <w:left w:val="nil"/>
              <w:bottom w:val="single" w:sz="8" w:space="0" w:color="auto"/>
              <w:right w:val="single" w:sz="8" w:space="0" w:color="auto"/>
            </w:tcBorders>
            <w:shd w:val="clear" w:color="000000" w:fill="FFFFFF"/>
            <w:vAlign w:val="center"/>
            <w:hideMark/>
          </w:tcPr>
          <w:p w14:paraId="3EC5F5B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$139.00</w:t>
            </w:r>
          </w:p>
        </w:tc>
      </w:tr>
      <w:tr w:rsidR="00CD6D30" w:rsidRPr="00CD6D30" w14:paraId="2C07CD1E"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6910C9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000000" w:fill="FFFFFF"/>
            <w:vAlign w:val="center"/>
            <w:hideMark/>
          </w:tcPr>
          <w:p w14:paraId="159DA5A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Pedestales para micrófono (Donación a la casa de la cultura).</w:t>
            </w:r>
          </w:p>
        </w:tc>
        <w:tc>
          <w:tcPr>
            <w:tcW w:w="1955" w:type="dxa"/>
            <w:tcBorders>
              <w:top w:val="nil"/>
              <w:left w:val="nil"/>
              <w:bottom w:val="single" w:sz="8" w:space="0" w:color="auto"/>
              <w:right w:val="single" w:sz="8" w:space="0" w:color="auto"/>
            </w:tcBorders>
            <w:shd w:val="clear" w:color="000000" w:fill="FFFFFF"/>
            <w:vAlign w:val="center"/>
            <w:hideMark/>
          </w:tcPr>
          <w:p w14:paraId="5BE8972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$22.40</w:t>
            </w:r>
          </w:p>
        </w:tc>
        <w:tc>
          <w:tcPr>
            <w:tcW w:w="2534" w:type="dxa"/>
            <w:tcBorders>
              <w:top w:val="nil"/>
              <w:left w:val="nil"/>
              <w:bottom w:val="single" w:sz="8" w:space="0" w:color="auto"/>
              <w:right w:val="single" w:sz="8" w:space="0" w:color="auto"/>
            </w:tcBorders>
            <w:shd w:val="clear" w:color="000000" w:fill="FFFFFF"/>
            <w:vAlign w:val="center"/>
            <w:hideMark/>
          </w:tcPr>
          <w:p w14:paraId="04FAFEA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$89.60</w:t>
            </w:r>
          </w:p>
        </w:tc>
      </w:tr>
      <w:tr w:rsidR="00CD6D30" w:rsidRPr="00CD6D30" w14:paraId="66FD47F8"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254D52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lastRenderedPageBreak/>
              <w:t>1</w:t>
            </w:r>
          </w:p>
        </w:tc>
        <w:tc>
          <w:tcPr>
            <w:tcW w:w="2973" w:type="dxa"/>
            <w:tcBorders>
              <w:top w:val="nil"/>
              <w:left w:val="nil"/>
              <w:bottom w:val="single" w:sz="8" w:space="0" w:color="auto"/>
              <w:right w:val="single" w:sz="8" w:space="0" w:color="auto"/>
            </w:tcBorders>
            <w:shd w:val="clear" w:color="000000" w:fill="FFFFFF"/>
            <w:vAlign w:val="center"/>
            <w:hideMark/>
          </w:tcPr>
          <w:p w14:paraId="4B834B6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Grabadoras con USB CD y Radio. (Donación a la casa de la cultura).</w:t>
            </w:r>
          </w:p>
        </w:tc>
        <w:tc>
          <w:tcPr>
            <w:tcW w:w="1955" w:type="dxa"/>
            <w:tcBorders>
              <w:top w:val="nil"/>
              <w:left w:val="nil"/>
              <w:bottom w:val="single" w:sz="8" w:space="0" w:color="auto"/>
              <w:right w:val="single" w:sz="8" w:space="0" w:color="auto"/>
            </w:tcBorders>
            <w:shd w:val="clear" w:color="000000" w:fill="FFFFFF"/>
            <w:vAlign w:val="center"/>
            <w:hideMark/>
          </w:tcPr>
          <w:p w14:paraId="06EFCA3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$125.75</w:t>
            </w:r>
          </w:p>
        </w:tc>
        <w:tc>
          <w:tcPr>
            <w:tcW w:w="2534" w:type="dxa"/>
            <w:tcBorders>
              <w:top w:val="nil"/>
              <w:left w:val="nil"/>
              <w:bottom w:val="single" w:sz="8" w:space="0" w:color="auto"/>
              <w:right w:val="single" w:sz="8" w:space="0" w:color="auto"/>
            </w:tcBorders>
            <w:shd w:val="clear" w:color="000000" w:fill="FFFFFF"/>
            <w:vAlign w:val="center"/>
            <w:hideMark/>
          </w:tcPr>
          <w:p w14:paraId="382E659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$125.75</w:t>
            </w:r>
          </w:p>
        </w:tc>
      </w:tr>
      <w:tr w:rsidR="00CD6D30" w:rsidRPr="00CD6D30" w14:paraId="456EB3D4"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DBEF2A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000000" w:fill="FFFFFF"/>
            <w:vAlign w:val="center"/>
            <w:hideMark/>
          </w:tcPr>
          <w:p w14:paraId="41709AC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Cables para micrófonos de 25 pies. (Donación a la casa de la cultura).</w:t>
            </w:r>
          </w:p>
        </w:tc>
        <w:tc>
          <w:tcPr>
            <w:tcW w:w="1955" w:type="dxa"/>
            <w:tcBorders>
              <w:top w:val="nil"/>
              <w:left w:val="nil"/>
              <w:bottom w:val="single" w:sz="8" w:space="0" w:color="auto"/>
              <w:right w:val="single" w:sz="8" w:space="0" w:color="auto"/>
            </w:tcBorders>
            <w:shd w:val="clear" w:color="000000" w:fill="FFFFFF"/>
            <w:vAlign w:val="center"/>
            <w:hideMark/>
          </w:tcPr>
          <w:p w14:paraId="17EFC76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$47.75</w:t>
            </w:r>
          </w:p>
        </w:tc>
        <w:tc>
          <w:tcPr>
            <w:tcW w:w="2534" w:type="dxa"/>
            <w:tcBorders>
              <w:top w:val="nil"/>
              <w:left w:val="nil"/>
              <w:bottom w:val="single" w:sz="8" w:space="0" w:color="auto"/>
              <w:right w:val="single" w:sz="8" w:space="0" w:color="auto"/>
            </w:tcBorders>
            <w:shd w:val="clear" w:color="000000" w:fill="FFFFFF"/>
            <w:vAlign w:val="center"/>
            <w:hideMark/>
          </w:tcPr>
          <w:p w14:paraId="64C06EF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$47.75</w:t>
            </w:r>
          </w:p>
        </w:tc>
      </w:tr>
      <w:tr w:rsidR="00CD6D30" w:rsidRPr="00CD6D30" w14:paraId="1E38462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2F5B6A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676C774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Guillotina tamaño carta 10"X12"</w:t>
            </w:r>
          </w:p>
        </w:tc>
        <w:tc>
          <w:tcPr>
            <w:tcW w:w="1955" w:type="dxa"/>
            <w:tcBorders>
              <w:top w:val="nil"/>
              <w:left w:val="nil"/>
              <w:bottom w:val="single" w:sz="8" w:space="0" w:color="auto"/>
              <w:right w:val="single" w:sz="8" w:space="0" w:color="auto"/>
            </w:tcBorders>
            <w:shd w:val="clear" w:color="auto" w:fill="auto"/>
            <w:vAlign w:val="center"/>
            <w:hideMark/>
          </w:tcPr>
          <w:p w14:paraId="47281C5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$18.09</w:t>
            </w:r>
          </w:p>
        </w:tc>
        <w:tc>
          <w:tcPr>
            <w:tcW w:w="2534" w:type="dxa"/>
            <w:tcBorders>
              <w:top w:val="nil"/>
              <w:left w:val="nil"/>
              <w:bottom w:val="single" w:sz="8" w:space="0" w:color="auto"/>
              <w:right w:val="single" w:sz="8" w:space="0" w:color="auto"/>
            </w:tcBorders>
            <w:shd w:val="clear" w:color="auto" w:fill="auto"/>
            <w:vAlign w:val="center"/>
            <w:hideMark/>
          </w:tcPr>
          <w:p w14:paraId="68D3BE4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$18.09</w:t>
            </w:r>
          </w:p>
        </w:tc>
      </w:tr>
      <w:tr w:rsidR="00CD6D30" w:rsidRPr="00CD6D30" w14:paraId="50CCACF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FE7DFC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D814D3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Grapadora T50 todo uso</w:t>
            </w:r>
          </w:p>
        </w:tc>
        <w:tc>
          <w:tcPr>
            <w:tcW w:w="1955" w:type="dxa"/>
            <w:tcBorders>
              <w:top w:val="nil"/>
              <w:left w:val="nil"/>
              <w:bottom w:val="single" w:sz="8" w:space="0" w:color="auto"/>
              <w:right w:val="single" w:sz="8" w:space="0" w:color="auto"/>
            </w:tcBorders>
            <w:shd w:val="clear" w:color="auto" w:fill="auto"/>
            <w:vAlign w:val="center"/>
            <w:hideMark/>
          </w:tcPr>
          <w:p w14:paraId="547CAC3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$29.99</w:t>
            </w:r>
          </w:p>
        </w:tc>
        <w:tc>
          <w:tcPr>
            <w:tcW w:w="2534" w:type="dxa"/>
            <w:tcBorders>
              <w:top w:val="nil"/>
              <w:left w:val="nil"/>
              <w:bottom w:val="single" w:sz="8" w:space="0" w:color="auto"/>
              <w:right w:val="single" w:sz="8" w:space="0" w:color="auto"/>
            </w:tcBorders>
            <w:shd w:val="clear" w:color="auto" w:fill="auto"/>
            <w:vAlign w:val="center"/>
            <w:hideMark/>
          </w:tcPr>
          <w:p w14:paraId="4DE7CDB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$29.99</w:t>
            </w:r>
          </w:p>
        </w:tc>
      </w:tr>
      <w:tr w:rsidR="00CD6D30" w:rsidRPr="00CD6D30" w14:paraId="394D4F3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715643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6AB35B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gramStart"/>
            <w:r w:rsidRPr="00CD6D30">
              <w:rPr>
                <w:rFonts w:ascii="Times New Roman" w:eastAsia="Calibri" w:hAnsi="Times New Roman" w:cs="Times New Roman"/>
                <w:color w:val="000000"/>
                <w:sz w:val="20"/>
                <w:szCs w:val="20"/>
                <w:lang w:val="es-SV"/>
              </w:rPr>
              <w:t>Organizador  horizontal</w:t>
            </w:r>
            <w:proofErr w:type="gramEnd"/>
            <w:r w:rsidRPr="00CD6D30">
              <w:rPr>
                <w:rFonts w:ascii="Times New Roman" w:eastAsia="Calibri" w:hAnsi="Times New Roman" w:cs="Times New Roman"/>
                <w:color w:val="000000"/>
                <w:sz w:val="20"/>
                <w:szCs w:val="20"/>
                <w:lang w:val="es-SV"/>
              </w:rPr>
              <w:t xml:space="preserve"> 860.4</w:t>
            </w:r>
          </w:p>
        </w:tc>
        <w:tc>
          <w:tcPr>
            <w:tcW w:w="1955" w:type="dxa"/>
            <w:tcBorders>
              <w:top w:val="nil"/>
              <w:left w:val="nil"/>
              <w:bottom w:val="single" w:sz="8" w:space="0" w:color="auto"/>
              <w:right w:val="single" w:sz="8" w:space="0" w:color="auto"/>
            </w:tcBorders>
            <w:shd w:val="clear" w:color="auto" w:fill="auto"/>
            <w:vAlign w:val="center"/>
            <w:hideMark/>
          </w:tcPr>
          <w:p w14:paraId="7DC7CB6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$9.98</w:t>
            </w:r>
          </w:p>
        </w:tc>
        <w:tc>
          <w:tcPr>
            <w:tcW w:w="2534" w:type="dxa"/>
            <w:tcBorders>
              <w:top w:val="nil"/>
              <w:left w:val="nil"/>
              <w:bottom w:val="single" w:sz="8" w:space="0" w:color="auto"/>
              <w:right w:val="single" w:sz="8" w:space="0" w:color="auto"/>
            </w:tcBorders>
            <w:shd w:val="clear" w:color="auto" w:fill="auto"/>
            <w:vAlign w:val="center"/>
            <w:hideMark/>
          </w:tcPr>
          <w:p w14:paraId="74D20D1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$9.98</w:t>
            </w:r>
          </w:p>
        </w:tc>
      </w:tr>
      <w:tr w:rsidR="00CD6D30" w:rsidRPr="00CD6D30" w14:paraId="24C18B3A"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5E5212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23516F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Pizarra acrílica 90 </w:t>
            </w:r>
            <w:proofErr w:type="spellStart"/>
            <w:r w:rsidRPr="00CD6D30">
              <w:rPr>
                <w:rFonts w:ascii="Times New Roman" w:eastAsia="Calibri" w:hAnsi="Times New Roman" w:cs="Times New Roman"/>
                <w:color w:val="000000"/>
                <w:sz w:val="20"/>
                <w:szCs w:val="20"/>
                <w:lang w:val="es-SV"/>
              </w:rPr>
              <w:t>cms</w:t>
            </w:r>
            <w:proofErr w:type="spellEnd"/>
            <w:r w:rsidRPr="00CD6D30">
              <w:rPr>
                <w:rFonts w:ascii="Times New Roman" w:eastAsia="Calibri" w:hAnsi="Times New Roman" w:cs="Times New Roman"/>
                <w:color w:val="000000"/>
                <w:sz w:val="20"/>
                <w:szCs w:val="20"/>
                <w:lang w:val="es-SV"/>
              </w:rPr>
              <w:t xml:space="preserve"> X 60 </w:t>
            </w:r>
            <w:proofErr w:type="spellStart"/>
            <w:r w:rsidRPr="00CD6D30">
              <w:rPr>
                <w:rFonts w:ascii="Times New Roman" w:eastAsia="Calibri" w:hAnsi="Times New Roman" w:cs="Times New Roman"/>
                <w:color w:val="000000"/>
                <w:sz w:val="20"/>
                <w:szCs w:val="20"/>
                <w:lang w:val="es-SV"/>
              </w:rPr>
              <w:t>cms</w:t>
            </w:r>
            <w:proofErr w:type="spellEnd"/>
            <w:r w:rsidRPr="00CD6D30">
              <w:rPr>
                <w:rFonts w:ascii="Times New Roman" w:eastAsia="Calibri" w:hAnsi="Times New Roman" w:cs="Times New Roman"/>
                <w:color w:val="000000"/>
                <w:sz w:val="20"/>
                <w:szCs w:val="20"/>
                <w:lang w:val="es-SV"/>
              </w:rPr>
              <w:t xml:space="preserve"> de madera PBM90060</w:t>
            </w:r>
          </w:p>
        </w:tc>
        <w:tc>
          <w:tcPr>
            <w:tcW w:w="1955" w:type="dxa"/>
            <w:tcBorders>
              <w:top w:val="nil"/>
              <w:left w:val="nil"/>
              <w:bottom w:val="single" w:sz="8" w:space="0" w:color="auto"/>
              <w:right w:val="single" w:sz="8" w:space="0" w:color="auto"/>
            </w:tcBorders>
            <w:shd w:val="clear" w:color="auto" w:fill="auto"/>
            <w:vAlign w:val="center"/>
            <w:hideMark/>
          </w:tcPr>
          <w:p w14:paraId="69BF57C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$16.75</w:t>
            </w:r>
          </w:p>
        </w:tc>
        <w:tc>
          <w:tcPr>
            <w:tcW w:w="2534" w:type="dxa"/>
            <w:tcBorders>
              <w:top w:val="nil"/>
              <w:left w:val="nil"/>
              <w:bottom w:val="single" w:sz="8" w:space="0" w:color="auto"/>
              <w:right w:val="single" w:sz="8" w:space="0" w:color="auto"/>
            </w:tcBorders>
            <w:shd w:val="clear" w:color="auto" w:fill="auto"/>
            <w:vAlign w:val="center"/>
            <w:hideMark/>
          </w:tcPr>
          <w:p w14:paraId="6C982B4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$16.75</w:t>
            </w:r>
          </w:p>
        </w:tc>
      </w:tr>
      <w:tr w:rsidR="00CD6D30" w:rsidRPr="00CD6D30" w14:paraId="41810842"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00705B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1873089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Pizarra acrílica 120X90</w:t>
            </w:r>
            <w:proofErr w:type="gramStart"/>
            <w:r w:rsidRPr="00CD6D30">
              <w:rPr>
                <w:rFonts w:ascii="Times New Roman" w:eastAsia="Calibri" w:hAnsi="Times New Roman" w:cs="Times New Roman"/>
                <w:color w:val="000000"/>
                <w:sz w:val="20"/>
                <w:szCs w:val="20"/>
                <w:lang w:val="es-SV"/>
              </w:rPr>
              <w:t>CM  madera</w:t>
            </w:r>
            <w:proofErr w:type="gramEnd"/>
            <w:r w:rsidRPr="00CD6D30">
              <w:rPr>
                <w:rFonts w:ascii="Times New Roman" w:eastAsia="Calibri" w:hAnsi="Times New Roman" w:cs="Times New Roman"/>
                <w:color w:val="000000"/>
                <w:sz w:val="20"/>
                <w:szCs w:val="20"/>
                <w:lang w:val="es-SV"/>
              </w:rPr>
              <w:t xml:space="preserve"> PBM120090</w:t>
            </w:r>
          </w:p>
        </w:tc>
        <w:tc>
          <w:tcPr>
            <w:tcW w:w="1955" w:type="dxa"/>
            <w:tcBorders>
              <w:top w:val="nil"/>
              <w:left w:val="nil"/>
              <w:bottom w:val="single" w:sz="8" w:space="0" w:color="auto"/>
              <w:right w:val="single" w:sz="8" w:space="0" w:color="auto"/>
            </w:tcBorders>
            <w:shd w:val="clear" w:color="auto" w:fill="auto"/>
            <w:vAlign w:val="center"/>
            <w:hideMark/>
          </w:tcPr>
          <w:p w14:paraId="101C2FF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$26.99</w:t>
            </w:r>
          </w:p>
        </w:tc>
        <w:tc>
          <w:tcPr>
            <w:tcW w:w="2534" w:type="dxa"/>
            <w:tcBorders>
              <w:top w:val="nil"/>
              <w:left w:val="nil"/>
              <w:bottom w:val="single" w:sz="8" w:space="0" w:color="auto"/>
              <w:right w:val="single" w:sz="8" w:space="0" w:color="auto"/>
            </w:tcBorders>
            <w:shd w:val="clear" w:color="auto" w:fill="auto"/>
            <w:vAlign w:val="center"/>
            <w:hideMark/>
          </w:tcPr>
          <w:p w14:paraId="2467E9C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$26.99</w:t>
            </w:r>
          </w:p>
        </w:tc>
      </w:tr>
      <w:tr w:rsidR="00CD6D30" w:rsidRPr="00CD6D30" w14:paraId="341EC8D3"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E269AF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7A13475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Marcador acrílico Faber Castell azul 154</w:t>
            </w:r>
          </w:p>
        </w:tc>
        <w:tc>
          <w:tcPr>
            <w:tcW w:w="1955" w:type="dxa"/>
            <w:tcBorders>
              <w:top w:val="nil"/>
              <w:left w:val="nil"/>
              <w:bottom w:val="single" w:sz="8" w:space="0" w:color="auto"/>
              <w:right w:val="single" w:sz="8" w:space="0" w:color="auto"/>
            </w:tcBorders>
            <w:shd w:val="clear" w:color="auto" w:fill="auto"/>
            <w:vAlign w:val="center"/>
            <w:hideMark/>
          </w:tcPr>
          <w:p w14:paraId="50A510D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$0.56</w:t>
            </w:r>
          </w:p>
        </w:tc>
        <w:tc>
          <w:tcPr>
            <w:tcW w:w="2534" w:type="dxa"/>
            <w:tcBorders>
              <w:top w:val="nil"/>
              <w:left w:val="nil"/>
              <w:bottom w:val="single" w:sz="8" w:space="0" w:color="auto"/>
              <w:right w:val="single" w:sz="8" w:space="0" w:color="auto"/>
            </w:tcBorders>
            <w:shd w:val="clear" w:color="auto" w:fill="auto"/>
            <w:vAlign w:val="center"/>
            <w:hideMark/>
          </w:tcPr>
          <w:p w14:paraId="6783534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$1.12</w:t>
            </w:r>
          </w:p>
        </w:tc>
      </w:tr>
      <w:tr w:rsidR="00CD6D30" w:rsidRPr="00CD6D30" w14:paraId="3FB072A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C0B0E1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6F27334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Marcador flash </w:t>
            </w:r>
            <w:proofErr w:type="spellStart"/>
            <w:r w:rsidRPr="00CD6D30">
              <w:rPr>
                <w:rFonts w:ascii="Times New Roman" w:eastAsia="Calibri" w:hAnsi="Times New Roman" w:cs="Times New Roman"/>
                <w:color w:val="000000"/>
                <w:sz w:val="20"/>
                <w:szCs w:val="20"/>
                <w:lang w:val="es-SV"/>
              </w:rPr>
              <w:t>marker</w:t>
            </w:r>
            <w:proofErr w:type="spellEnd"/>
            <w:r w:rsidRPr="00CD6D30">
              <w:rPr>
                <w:rFonts w:ascii="Times New Roman" w:eastAsia="Calibri" w:hAnsi="Times New Roman" w:cs="Times New Roman"/>
                <w:color w:val="000000"/>
                <w:sz w:val="20"/>
                <w:szCs w:val="20"/>
                <w:lang w:val="es-SV"/>
              </w:rPr>
              <w:t xml:space="preserve"> NG 442</w:t>
            </w:r>
          </w:p>
        </w:tc>
        <w:tc>
          <w:tcPr>
            <w:tcW w:w="1955" w:type="dxa"/>
            <w:tcBorders>
              <w:top w:val="nil"/>
              <w:left w:val="nil"/>
              <w:bottom w:val="single" w:sz="8" w:space="0" w:color="auto"/>
              <w:right w:val="single" w:sz="8" w:space="0" w:color="auto"/>
            </w:tcBorders>
            <w:shd w:val="clear" w:color="auto" w:fill="auto"/>
            <w:vAlign w:val="center"/>
            <w:hideMark/>
          </w:tcPr>
          <w:p w14:paraId="4DE654B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$0.32</w:t>
            </w:r>
          </w:p>
        </w:tc>
        <w:tc>
          <w:tcPr>
            <w:tcW w:w="2534" w:type="dxa"/>
            <w:tcBorders>
              <w:top w:val="nil"/>
              <w:left w:val="nil"/>
              <w:bottom w:val="single" w:sz="8" w:space="0" w:color="auto"/>
              <w:right w:val="single" w:sz="8" w:space="0" w:color="auto"/>
            </w:tcBorders>
            <w:shd w:val="clear" w:color="auto" w:fill="auto"/>
            <w:vAlign w:val="center"/>
            <w:hideMark/>
          </w:tcPr>
          <w:p w14:paraId="184C3C4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$0.64</w:t>
            </w:r>
          </w:p>
        </w:tc>
      </w:tr>
      <w:tr w:rsidR="00CD6D30" w:rsidRPr="00CD6D30" w14:paraId="52A32546"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F2BB08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7A213EC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Marcador acrílico Faber Castell rojo 154</w:t>
            </w:r>
          </w:p>
        </w:tc>
        <w:tc>
          <w:tcPr>
            <w:tcW w:w="1955" w:type="dxa"/>
            <w:tcBorders>
              <w:top w:val="nil"/>
              <w:left w:val="nil"/>
              <w:bottom w:val="single" w:sz="8" w:space="0" w:color="auto"/>
              <w:right w:val="single" w:sz="8" w:space="0" w:color="auto"/>
            </w:tcBorders>
            <w:shd w:val="clear" w:color="auto" w:fill="auto"/>
            <w:vAlign w:val="center"/>
            <w:hideMark/>
          </w:tcPr>
          <w:p w14:paraId="6871660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$0.56</w:t>
            </w:r>
          </w:p>
        </w:tc>
        <w:tc>
          <w:tcPr>
            <w:tcW w:w="2534" w:type="dxa"/>
            <w:tcBorders>
              <w:top w:val="nil"/>
              <w:left w:val="nil"/>
              <w:bottom w:val="single" w:sz="8" w:space="0" w:color="auto"/>
              <w:right w:val="single" w:sz="8" w:space="0" w:color="auto"/>
            </w:tcBorders>
            <w:shd w:val="clear" w:color="auto" w:fill="auto"/>
            <w:vAlign w:val="center"/>
            <w:hideMark/>
          </w:tcPr>
          <w:p w14:paraId="6163F46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$1.12</w:t>
            </w:r>
          </w:p>
        </w:tc>
      </w:tr>
      <w:tr w:rsidR="00CD6D30" w:rsidRPr="00CD6D30" w14:paraId="740F85D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7D9C7D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w:t>
            </w:r>
          </w:p>
        </w:tc>
        <w:tc>
          <w:tcPr>
            <w:tcW w:w="2973" w:type="dxa"/>
            <w:tcBorders>
              <w:top w:val="nil"/>
              <w:left w:val="nil"/>
              <w:bottom w:val="single" w:sz="8" w:space="0" w:color="auto"/>
              <w:right w:val="single" w:sz="8" w:space="0" w:color="auto"/>
            </w:tcBorders>
            <w:shd w:val="clear" w:color="auto" w:fill="auto"/>
            <w:vAlign w:val="center"/>
            <w:hideMark/>
          </w:tcPr>
          <w:p w14:paraId="58D3918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Pincel corto plano N° 14 </w:t>
            </w:r>
          </w:p>
        </w:tc>
        <w:tc>
          <w:tcPr>
            <w:tcW w:w="1955" w:type="dxa"/>
            <w:tcBorders>
              <w:top w:val="nil"/>
              <w:left w:val="nil"/>
              <w:bottom w:val="single" w:sz="8" w:space="0" w:color="auto"/>
              <w:right w:val="single" w:sz="8" w:space="0" w:color="auto"/>
            </w:tcBorders>
            <w:shd w:val="clear" w:color="auto" w:fill="auto"/>
            <w:vAlign w:val="center"/>
            <w:hideMark/>
          </w:tcPr>
          <w:p w14:paraId="478240B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$2.16</w:t>
            </w:r>
          </w:p>
        </w:tc>
        <w:tc>
          <w:tcPr>
            <w:tcW w:w="2534" w:type="dxa"/>
            <w:tcBorders>
              <w:top w:val="nil"/>
              <w:left w:val="nil"/>
              <w:bottom w:val="single" w:sz="8" w:space="0" w:color="auto"/>
              <w:right w:val="single" w:sz="8" w:space="0" w:color="auto"/>
            </w:tcBorders>
            <w:shd w:val="clear" w:color="auto" w:fill="auto"/>
            <w:vAlign w:val="center"/>
            <w:hideMark/>
          </w:tcPr>
          <w:p w14:paraId="6AF92BB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$54.00</w:t>
            </w:r>
          </w:p>
        </w:tc>
      </w:tr>
      <w:tr w:rsidR="00CD6D30" w:rsidRPr="00CD6D30" w14:paraId="40DB731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28D778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w:t>
            </w:r>
          </w:p>
        </w:tc>
        <w:tc>
          <w:tcPr>
            <w:tcW w:w="2973" w:type="dxa"/>
            <w:tcBorders>
              <w:top w:val="nil"/>
              <w:left w:val="nil"/>
              <w:bottom w:val="single" w:sz="8" w:space="0" w:color="auto"/>
              <w:right w:val="single" w:sz="8" w:space="0" w:color="auto"/>
            </w:tcBorders>
            <w:shd w:val="clear" w:color="auto" w:fill="auto"/>
            <w:vAlign w:val="center"/>
            <w:hideMark/>
          </w:tcPr>
          <w:p w14:paraId="582F060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 corto plano N° 6 largo</w:t>
            </w:r>
          </w:p>
        </w:tc>
        <w:tc>
          <w:tcPr>
            <w:tcW w:w="1955" w:type="dxa"/>
            <w:tcBorders>
              <w:top w:val="nil"/>
              <w:left w:val="nil"/>
              <w:bottom w:val="single" w:sz="8" w:space="0" w:color="auto"/>
              <w:right w:val="single" w:sz="8" w:space="0" w:color="auto"/>
            </w:tcBorders>
            <w:shd w:val="clear" w:color="auto" w:fill="auto"/>
            <w:vAlign w:val="center"/>
            <w:hideMark/>
          </w:tcPr>
          <w:p w14:paraId="1F06224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$0.85</w:t>
            </w:r>
          </w:p>
        </w:tc>
        <w:tc>
          <w:tcPr>
            <w:tcW w:w="2534" w:type="dxa"/>
            <w:tcBorders>
              <w:top w:val="nil"/>
              <w:left w:val="nil"/>
              <w:bottom w:val="single" w:sz="8" w:space="0" w:color="auto"/>
              <w:right w:val="single" w:sz="8" w:space="0" w:color="auto"/>
            </w:tcBorders>
            <w:shd w:val="clear" w:color="auto" w:fill="auto"/>
            <w:vAlign w:val="center"/>
            <w:hideMark/>
          </w:tcPr>
          <w:p w14:paraId="495E472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$21.25</w:t>
            </w:r>
          </w:p>
        </w:tc>
      </w:tr>
      <w:tr w:rsidR="00CD6D30" w:rsidRPr="00CD6D30" w14:paraId="1CF79CE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DDAF26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w:t>
            </w:r>
          </w:p>
        </w:tc>
        <w:tc>
          <w:tcPr>
            <w:tcW w:w="2973" w:type="dxa"/>
            <w:tcBorders>
              <w:top w:val="nil"/>
              <w:left w:val="nil"/>
              <w:bottom w:val="single" w:sz="8" w:space="0" w:color="auto"/>
              <w:right w:val="single" w:sz="8" w:space="0" w:color="auto"/>
            </w:tcBorders>
            <w:shd w:val="clear" w:color="auto" w:fill="auto"/>
            <w:vAlign w:val="center"/>
            <w:hideMark/>
          </w:tcPr>
          <w:p w14:paraId="13912F7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Pincel corto plano N° 6 </w:t>
            </w:r>
            <w:proofErr w:type="spellStart"/>
            <w:r w:rsidRPr="00CD6D30">
              <w:rPr>
                <w:rFonts w:ascii="Times New Roman" w:eastAsia="Calibri" w:hAnsi="Times New Roman" w:cs="Times New Roman"/>
                <w:color w:val="000000"/>
                <w:sz w:val="20"/>
                <w:szCs w:val="20"/>
                <w:lang w:val="es-SV"/>
              </w:rPr>
              <w:t>Artel</w:t>
            </w:r>
            <w:proofErr w:type="spellEnd"/>
            <w:r w:rsidRPr="00CD6D30">
              <w:rPr>
                <w:rFonts w:ascii="Times New Roman" w:eastAsia="Calibri" w:hAnsi="Times New Roman" w:cs="Times New Roman"/>
                <w:color w:val="000000"/>
                <w:sz w:val="20"/>
                <w:szCs w:val="20"/>
                <w:lang w:val="es-SV"/>
              </w:rPr>
              <w:t xml:space="preserve"> corto</w:t>
            </w:r>
          </w:p>
        </w:tc>
        <w:tc>
          <w:tcPr>
            <w:tcW w:w="1955" w:type="dxa"/>
            <w:tcBorders>
              <w:top w:val="nil"/>
              <w:left w:val="nil"/>
              <w:bottom w:val="single" w:sz="8" w:space="0" w:color="auto"/>
              <w:right w:val="single" w:sz="8" w:space="0" w:color="auto"/>
            </w:tcBorders>
            <w:shd w:val="clear" w:color="auto" w:fill="auto"/>
            <w:vAlign w:val="center"/>
            <w:hideMark/>
          </w:tcPr>
          <w:p w14:paraId="43D75D0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381872C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$25.00</w:t>
            </w:r>
          </w:p>
        </w:tc>
      </w:tr>
      <w:tr w:rsidR="00CD6D30" w:rsidRPr="00CD6D30" w14:paraId="76184B9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24AF94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w:t>
            </w:r>
          </w:p>
        </w:tc>
        <w:tc>
          <w:tcPr>
            <w:tcW w:w="2973" w:type="dxa"/>
            <w:tcBorders>
              <w:top w:val="nil"/>
              <w:left w:val="nil"/>
              <w:bottom w:val="single" w:sz="8" w:space="0" w:color="auto"/>
              <w:right w:val="single" w:sz="8" w:space="0" w:color="auto"/>
            </w:tcBorders>
            <w:shd w:val="clear" w:color="auto" w:fill="auto"/>
            <w:vAlign w:val="center"/>
            <w:hideMark/>
          </w:tcPr>
          <w:p w14:paraId="7149C47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Pincel corto plano N° 10 </w:t>
            </w:r>
            <w:proofErr w:type="spellStart"/>
            <w:r w:rsidRPr="00CD6D30">
              <w:rPr>
                <w:rFonts w:ascii="Times New Roman" w:eastAsia="Calibri" w:hAnsi="Times New Roman" w:cs="Times New Roman"/>
                <w:color w:val="000000"/>
                <w:sz w:val="20"/>
                <w:szCs w:val="20"/>
                <w:lang w:val="es-SV"/>
              </w:rPr>
              <w:t>Artel</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3603523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$1.29</w:t>
            </w:r>
          </w:p>
        </w:tc>
        <w:tc>
          <w:tcPr>
            <w:tcW w:w="2534" w:type="dxa"/>
            <w:tcBorders>
              <w:top w:val="nil"/>
              <w:left w:val="nil"/>
              <w:bottom w:val="single" w:sz="8" w:space="0" w:color="auto"/>
              <w:right w:val="single" w:sz="8" w:space="0" w:color="auto"/>
            </w:tcBorders>
            <w:shd w:val="clear" w:color="auto" w:fill="auto"/>
            <w:vAlign w:val="center"/>
            <w:hideMark/>
          </w:tcPr>
          <w:p w14:paraId="3874DB9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$32.25</w:t>
            </w:r>
          </w:p>
        </w:tc>
      </w:tr>
      <w:tr w:rsidR="00CD6D30" w:rsidRPr="00CD6D30" w14:paraId="6483E95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D192B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w:t>
            </w:r>
          </w:p>
        </w:tc>
        <w:tc>
          <w:tcPr>
            <w:tcW w:w="2973" w:type="dxa"/>
            <w:tcBorders>
              <w:top w:val="nil"/>
              <w:left w:val="nil"/>
              <w:bottom w:val="single" w:sz="8" w:space="0" w:color="auto"/>
              <w:right w:val="single" w:sz="8" w:space="0" w:color="auto"/>
            </w:tcBorders>
            <w:shd w:val="clear" w:color="auto" w:fill="auto"/>
            <w:vAlign w:val="center"/>
            <w:hideMark/>
          </w:tcPr>
          <w:p w14:paraId="69A42F1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Pincel corto plano N° 2 </w:t>
            </w:r>
            <w:proofErr w:type="spellStart"/>
            <w:r w:rsidRPr="00CD6D30">
              <w:rPr>
                <w:rFonts w:ascii="Times New Roman" w:eastAsia="Calibri" w:hAnsi="Times New Roman" w:cs="Times New Roman"/>
                <w:color w:val="000000"/>
                <w:sz w:val="20"/>
                <w:szCs w:val="20"/>
                <w:lang w:val="es-SV"/>
              </w:rPr>
              <w:t>Artel</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5AAF898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$0.52</w:t>
            </w:r>
          </w:p>
        </w:tc>
        <w:tc>
          <w:tcPr>
            <w:tcW w:w="2534" w:type="dxa"/>
            <w:tcBorders>
              <w:top w:val="nil"/>
              <w:left w:val="nil"/>
              <w:bottom w:val="single" w:sz="8" w:space="0" w:color="auto"/>
              <w:right w:val="single" w:sz="8" w:space="0" w:color="auto"/>
            </w:tcBorders>
            <w:shd w:val="clear" w:color="auto" w:fill="auto"/>
            <w:vAlign w:val="center"/>
            <w:hideMark/>
          </w:tcPr>
          <w:p w14:paraId="1B3BE9C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$13.00</w:t>
            </w:r>
          </w:p>
        </w:tc>
      </w:tr>
      <w:tr w:rsidR="00CD6D30" w:rsidRPr="00CD6D30" w14:paraId="2D4C1010"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39C2A2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w:t>
            </w:r>
          </w:p>
        </w:tc>
        <w:tc>
          <w:tcPr>
            <w:tcW w:w="2973" w:type="dxa"/>
            <w:tcBorders>
              <w:top w:val="nil"/>
              <w:left w:val="nil"/>
              <w:bottom w:val="single" w:sz="8" w:space="0" w:color="auto"/>
              <w:right w:val="single" w:sz="8" w:space="0" w:color="auto"/>
            </w:tcBorders>
            <w:shd w:val="clear" w:color="auto" w:fill="auto"/>
            <w:vAlign w:val="center"/>
            <w:hideMark/>
          </w:tcPr>
          <w:p w14:paraId="0909780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 Barrilito N° 22 plano largo pelo de cerda</w:t>
            </w:r>
          </w:p>
        </w:tc>
        <w:tc>
          <w:tcPr>
            <w:tcW w:w="1955" w:type="dxa"/>
            <w:tcBorders>
              <w:top w:val="nil"/>
              <w:left w:val="nil"/>
              <w:bottom w:val="single" w:sz="8" w:space="0" w:color="auto"/>
              <w:right w:val="single" w:sz="8" w:space="0" w:color="auto"/>
            </w:tcBorders>
            <w:shd w:val="clear" w:color="auto" w:fill="auto"/>
            <w:vAlign w:val="center"/>
            <w:hideMark/>
          </w:tcPr>
          <w:p w14:paraId="4B4D786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$0.88</w:t>
            </w:r>
          </w:p>
        </w:tc>
        <w:tc>
          <w:tcPr>
            <w:tcW w:w="2534" w:type="dxa"/>
            <w:tcBorders>
              <w:top w:val="nil"/>
              <w:left w:val="nil"/>
              <w:bottom w:val="single" w:sz="8" w:space="0" w:color="auto"/>
              <w:right w:val="single" w:sz="8" w:space="0" w:color="auto"/>
            </w:tcBorders>
            <w:shd w:val="clear" w:color="auto" w:fill="auto"/>
            <w:vAlign w:val="center"/>
            <w:hideMark/>
          </w:tcPr>
          <w:p w14:paraId="76120B6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$13.20</w:t>
            </w:r>
          </w:p>
        </w:tc>
      </w:tr>
      <w:tr w:rsidR="00CD6D30" w:rsidRPr="00CD6D30" w14:paraId="1BF025A6" w14:textId="77777777" w:rsidTr="00D92E0A">
        <w:trPr>
          <w:trHeight w:val="315"/>
          <w:jc w:val="center"/>
        </w:trPr>
        <w:tc>
          <w:tcPr>
            <w:tcW w:w="1218" w:type="dxa"/>
            <w:tcBorders>
              <w:top w:val="nil"/>
              <w:left w:val="single" w:sz="8" w:space="0" w:color="auto"/>
              <w:bottom w:val="single" w:sz="4" w:space="0" w:color="auto"/>
              <w:right w:val="single" w:sz="8" w:space="0" w:color="auto"/>
            </w:tcBorders>
            <w:shd w:val="clear" w:color="auto" w:fill="auto"/>
            <w:vAlign w:val="center"/>
            <w:hideMark/>
          </w:tcPr>
          <w:p w14:paraId="5A10FEB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w:t>
            </w:r>
          </w:p>
        </w:tc>
        <w:tc>
          <w:tcPr>
            <w:tcW w:w="2973" w:type="dxa"/>
            <w:tcBorders>
              <w:top w:val="nil"/>
              <w:left w:val="nil"/>
              <w:bottom w:val="single" w:sz="4" w:space="0" w:color="auto"/>
              <w:right w:val="single" w:sz="8" w:space="0" w:color="auto"/>
            </w:tcBorders>
            <w:shd w:val="clear" w:color="auto" w:fill="auto"/>
            <w:vAlign w:val="center"/>
            <w:hideMark/>
          </w:tcPr>
          <w:p w14:paraId="5908A89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 pelo cerda N° 10 R</w:t>
            </w:r>
          </w:p>
        </w:tc>
        <w:tc>
          <w:tcPr>
            <w:tcW w:w="1955" w:type="dxa"/>
            <w:tcBorders>
              <w:top w:val="nil"/>
              <w:left w:val="nil"/>
              <w:bottom w:val="single" w:sz="4" w:space="0" w:color="auto"/>
              <w:right w:val="single" w:sz="8" w:space="0" w:color="auto"/>
            </w:tcBorders>
            <w:shd w:val="clear" w:color="auto" w:fill="auto"/>
            <w:vAlign w:val="center"/>
            <w:hideMark/>
          </w:tcPr>
          <w:p w14:paraId="3C37A6B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$0.86</w:t>
            </w:r>
          </w:p>
        </w:tc>
        <w:tc>
          <w:tcPr>
            <w:tcW w:w="2534" w:type="dxa"/>
            <w:tcBorders>
              <w:top w:val="nil"/>
              <w:left w:val="nil"/>
              <w:bottom w:val="single" w:sz="4" w:space="0" w:color="auto"/>
              <w:right w:val="single" w:sz="8" w:space="0" w:color="auto"/>
            </w:tcBorders>
            <w:shd w:val="clear" w:color="auto" w:fill="auto"/>
            <w:vAlign w:val="center"/>
            <w:hideMark/>
          </w:tcPr>
          <w:p w14:paraId="3E03340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$12.90</w:t>
            </w:r>
          </w:p>
        </w:tc>
      </w:tr>
      <w:tr w:rsidR="00CD6D30" w:rsidRPr="00CD6D30" w14:paraId="3A209DC7" w14:textId="77777777" w:rsidTr="00D92E0A">
        <w:trPr>
          <w:trHeight w:val="52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105C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69CA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Grapadora CM-70 metálica / completa 13721-9</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4567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$4.13</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6A62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$4.13</w:t>
            </w:r>
          </w:p>
        </w:tc>
      </w:tr>
      <w:tr w:rsidR="00CD6D30" w:rsidRPr="00CD6D30" w14:paraId="2995CC84" w14:textId="77777777" w:rsidTr="00D92E0A">
        <w:trPr>
          <w:trHeight w:val="525"/>
          <w:jc w:val="center"/>
        </w:trPr>
        <w:tc>
          <w:tcPr>
            <w:tcW w:w="121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051A7F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single" w:sz="4" w:space="0" w:color="auto"/>
              <w:left w:val="nil"/>
              <w:bottom w:val="single" w:sz="8" w:space="0" w:color="auto"/>
              <w:right w:val="single" w:sz="8" w:space="0" w:color="auto"/>
            </w:tcBorders>
            <w:shd w:val="clear" w:color="auto" w:fill="auto"/>
            <w:vAlign w:val="center"/>
            <w:hideMark/>
          </w:tcPr>
          <w:p w14:paraId="27A4C1C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Grapadora EIRCKBRAUSE media tira</w:t>
            </w:r>
          </w:p>
        </w:tc>
        <w:tc>
          <w:tcPr>
            <w:tcW w:w="1955" w:type="dxa"/>
            <w:tcBorders>
              <w:top w:val="single" w:sz="4" w:space="0" w:color="auto"/>
              <w:left w:val="nil"/>
              <w:bottom w:val="single" w:sz="8" w:space="0" w:color="auto"/>
              <w:right w:val="single" w:sz="8" w:space="0" w:color="auto"/>
            </w:tcBorders>
            <w:shd w:val="clear" w:color="auto" w:fill="auto"/>
            <w:vAlign w:val="center"/>
            <w:hideMark/>
          </w:tcPr>
          <w:p w14:paraId="76AB11C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$3.02</w:t>
            </w:r>
          </w:p>
        </w:tc>
        <w:tc>
          <w:tcPr>
            <w:tcW w:w="2534" w:type="dxa"/>
            <w:tcBorders>
              <w:top w:val="single" w:sz="4" w:space="0" w:color="auto"/>
              <w:left w:val="nil"/>
              <w:bottom w:val="single" w:sz="8" w:space="0" w:color="auto"/>
              <w:right w:val="single" w:sz="8" w:space="0" w:color="auto"/>
            </w:tcBorders>
            <w:shd w:val="clear" w:color="auto" w:fill="auto"/>
            <w:vAlign w:val="center"/>
            <w:hideMark/>
          </w:tcPr>
          <w:p w14:paraId="1BD7319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$3.02</w:t>
            </w:r>
          </w:p>
        </w:tc>
      </w:tr>
      <w:tr w:rsidR="00CD6D30" w:rsidRPr="00CD6D30" w14:paraId="24AFCC7F"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2D39DF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3B5F3D6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n-US"/>
              </w:rPr>
            </w:pPr>
            <w:r w:rsidRPr="00CD6D30">
              <w:rPr>
                <w:rFonts w:ascii="Times New Roman" w:eastAsia="Calibri" w:hAnsi="Times New Roman" w:cs="Times New Roman"/>
                <w:color w:val="000000"/>
                <w:sz w:val="20"/>
                <w:szCs w:val="20"/>
                <w:lang w:val="en-US"/>
              </w:rPr>
              <w:t>Block medio N° 180 1/820H. 180G 37.7x27 cm</w:t>
            </w:r>
          </w:p>
        </w:tc>
        <w:tc>
          <w:tcPr>
            <w:tcW w:w="1955" w:type="dxa"/>
            <w:tcBorders>
              <w:top w:val="nil"/>
              <w:left w:val="nil"/>
              <w:bottom w:val="single" w:sz="8" w:space="0" w:color="auto"/>
              <w:right w:val="single" w:sz="8" w:space="0" w:color="auto"/>
            </w:tcBorders>
            <w:shd w:val="clear" w:color="auto" w:fill="auto"/>
            <w:vAlign w:val="center"/>
            <w:hideMark/>
          </w:tcPr>
          <w:p w14:paraId="4FC2A4C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$1.52</w:t>
            </w:r>
          </w:p>
        </w:tc>
        <w:tc>
          <w:tcPr>
            <w:tcW w:w="2534" w:type="dxa"/>
            <w:tcBorders>
              <w:top w:val="nil"/>
              <w:left w:val="nil"/>
              <w:bottom w:val="single" w:sz="8" w:space="0" w:color="auto"/>
              <w:right w:val="single" w:sz="8" w:space="0" w:color="auto"/>
            </w:tcBorders>
            <w:shd w:val="clear" w:color="auto" w:fill="auto"/>
            <w:vAlign w:val="center"/>
            <w:hideMark/>
          </w:tcPr>
          <w:p w14:paraId="7939424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$3.04</w:t>
            </w:r>
          </w:p>
        </w:tc>
      </w:tr>
      <w:tr w:rsidR="00CD6D30" w:rsidRPr="00CD6D30" w14:paraId="74F876E8"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744FAF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7C5D36A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n-US"/>
              </w:rPr>
            </w:pPr>
            <w:r w:rsidRPr="00CD6D30">
              <w:rPr>
                <w:rFonts w:ascii="Times New Roman" w:eastAsia="Calibri" w:hAnsi="Times New Roman" w:cs="Times New Roman"/>
                <w:color w:val="000000"/>
                <w:sz w:val="20"/>
                <w:szCs w:val="20"/>
                <w:lang w:val="en-US"/>
              </w:rPr>
              <w:t>Masking tape 3/4 X 25MTS 3M</w:t>
            </w:r>
          </w:p>
        </w:tc>
        <w:tc>
          <w:tcPr>
            <w:tcW w:w="1955" w:type="dxa"/>
            <w:tcBorders>
              <w:top w:val="nil"/>
              <w:left w:val="nil"/>
              <w:bottom w:val="single" w:sz="8" w:space="0" w:color="auto"/>
              <w:right w:val="single" w:sz="8" w:space="0" w:color="auto"/>
            </w:tcBorders>
            <w:shd w:val="clear" w:color="auto" w:fill="auto"/>
            <w:vAlign w:val="center"/>
            <w:hideMark/>
          </w:tcPr>
          <w:p w14:paraId="1F06FC8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$0.65</w:t>
            </w:r>
          </w:p>
        </w:tc>
        <w:tc>
          <w:tcPr>
            <w:tcW w:w="2534" w:type="dxa"/>
            <w:tcBorders>
              <w:top w:val="nil"/>
              <w:left w:val="nil"/>
              <w:bottom w:val="single" w:sz="8" w:space="0" w:color="auto"/>
              <w:right w:val="single" w:sz="8" w:space="0" w:color="auto"/>
            </w:tcBorders>
            <w:shd w:val="clear" w:color="auto" w:fill="auto"/>
            <w:vAlign w:val="center"/>
            <w:hideMark/>
          </w:tcPr>
          <w:p w14:paraId="6A12F97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$1.95</w:t>
            </w:r>
          </w:p>
        </w:tc>
      </w:tr>
      <w:tr w:rsidR="00CD6D30" w:rsidRPr="00CD6D30" w14:paraId="13284EF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AF6A31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62DB3FC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 pelo cerda N° 20 largo P</w:t>
            </w:r>
          </w:p>
        </w:tc>
        <w:tc>
          <w:tcPr>
            <w:tcW w:w="1955" w:type="dxa"/>
            <w:tcBorders>
              <w:top w:val="nil"/>
              <w:left w:val="nil"/>
              <w:bottom w:val="single" w:sz="8" w:space="0" w:color="auto"/>
              <w:right w:val="single" w:sz="8" w:space="0" w:color="auto"/>
            </w:tcBorders>
            <w:shd w:val="clear" w:color="auto" w:fill="auto"/>
            <w:vAlign w:val="center"/>
            <w:hideMark/>
          </w:tcPr>
          <w:p w14:paraId="1029DB4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$0.76</w:t>
            </w:r>
          </w:p>
        </w:tc>
        <w:tc>
          <w:tcPr>
            <w:tcW w:w="2534" w:type="dxa"/>
            <w:tcBorders>
              <w:top w:val="nil"/>
              <w:left w:val="nil"/>
              <w:bottom w:val="single" w:sz="8" w:space="0" w:color="auto"/>
              <w:right w:val="single" w:sz="8" w:space="0" w:color="auto"/>
            </w:tcBorders>
            <w:shd w:val="clear" w:color="auto" w:fill="auto"/>
            <w:vAlign w:val="center"/>
            <w:hideMark/>
          </w:tcPr>
          <w:p w14:paraId="30CF136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$2.28</w:t>
            </w:r>
          </w:p>
        </w:tc>
      </w:tr>
      <w:tr w:rsidR="00CD6D30" w:rsidRPr="00CD6D30" w14:paraId="1FAA017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C6AB0A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7406C1D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Bisturí c/</w:t>
            </w:r>
            <w:proofErr w:type="spellStart"/>
            <w:r w:rsidRPr="00CD6D30">
              <w:rPr>
                <w:rFonts w:ascii="Times New Roman" w:eastAsia="Calibri" w:hAnsi="Times New Roman" w:cs="Times New Roman"/>
                <w:color w:val="000000"/>
                <w:sz w:val="20"/>
                <w:szCs w:val="20"/>
                <w:lang w:val="es-SV"/>
              </w:rPr>
              <w:t>rep</w:t>
            </w:r>
            <w:proofErr w:type="spellEnd"/>
            <w:r w:rsidRPr="00CD6D30">
              <w:rPr>
                <w:rFonts w:ascii="Times New Roman" w:eastAsia="Calibri" w:hAnsi="Times New Roman" w:cs="Times New Roman"/>
                <w:color w:val="000000"/>
                <w:sz w:val="20"/>
                <w:szCs w:val="20"/>
                <w:lang w:val="es-SV"/>
              </w:rPr>
              <w:t xml:space="preserve"> 1254926 plata</w:t>
            </w:r>
          </w:p>
        </w:tc>
        <w:tc>
          <w:tcPr>
            <w:tcW w:w="1955" w:type="dxa"/>
            <w:tcBorders>
              <w:top w:val="nil"/>
              <w:left w:val="nil"/>
              <w:bottom w:val="single" w:sz="8" w:space="0" w:color="auto"/>
              <w:right w:val="single" w:sz="8" w:space="0" w:color="auto"/>
            </w:tcBorders>
            <w:shd w:val="clear" w:color="auto" w:fill="auto"/>
            <w:vAlign w:val="center"/>
            <w:hideMark/>
          </w:tcPr>
          <w:p w14:paraId="4248300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$1.24</w:t>
            </w:r>
          </w:p>
        </w:tc>
        <w:tc>
          <w:tcPr>
            <w:tcW w:w="2534" w:type="dxa"/>
            <w:tcBorders>
              <w:top w:val="nil"/>
              <w:left w:val="nil"/>
              <w:bottom w:val="single" w:sz="8" w:space="0" w:color="auto"/>
              <w:right w:val="single" w:sz="8" w:space="0" w:color="auto"/>
            </w:tcBorders>
            <w:shd w:val="clear" w:color="auto" w:fill="auto"/>
            <w:vAlign w:val="center"/>
            <w:hideMark/>
          </w:tcPr>
          <w:p w14:paraId="6667300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$2.48</w:t>
            </w:r>
          </w:p>
        </w:tc>
      </w:tr>
      <w:tr w:rsidR="00CD6D30" w:rsidRPr="00CD6D30" w14:paraId="7183C8BB"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807F1C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43D413B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Cuchilla repuestos 10 unidades 5342</w:t>
            </w:r>
          </w:p>
        </w:tc>
        <w:tc>
          <w:tcPr>
            <w:tcW w:w="1955" w:type="dxa"/>
            <w:tcBorders>
              <w:top w:val="nil"/>
              <w:left w:val="nil"/>
              <w:bottom w:val="single" w:sz="8" w:space="0" w:color="auto"/>
              <w:right w:val="single" w:sz="8" w:space="0" w:color="auto"/>
            </w:tcBorders>
            <w:shd w:val="clear" w:color="auto" w:fill="auto"/>
            <w:vAlign w:val="center"/>
            <w:hideMark/>
          </w:tcPr>
          <w:p w14:paraId="3A0485C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$0.60</w:t>
            </w:r>
          </w:p>
        </w:tc>
        <w:tc>
          <w:tcPr>
            <w:tcW w:w="2534" w:type="dxa"/>
            <w:tcBorders>
              <w:top w:val="nil"/>
              <w:left w:val="nil"/>
              <w:bottom w:val="single" w:sz="8" w:space="0" w:color="auto"/>
              <w:right w:val="single" w:sz="8" w:space="0" w:color="auto"/>
            </w:tcBorders>
            <w:shd w:val="clear" w:color="auto" w:fill="auto"/>
            <w:vAlign w:val="center"/>
            <w:hideMark/>
          </w:tcPr>
          <w:p w14:paraId="5A8D15A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$0.60</w:t>
            </w:r>
          </w:p>
        </w:tc>
      </w:tr>
      <w:tr w:rsidR="00CD6D30" w:rsidRPr="00CD6D30" w14:paraId="636ED312"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7B8A8D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75</w:t>
            </w:r>
          </w:p>
        </w:tc>
        <w:tc>
          <w:tcPr>
            <w:tcW w:w="2973" w:type="dxa"/>
            <w:tcBorders>
              <w:top w:val="nil"/>
              <w:left w:val="nil"/>
              <w:bottom w:val="single" w:sz="8" w:space="0" w:color="auto"/>
              <w:right w:val="single" w:sz="8" w:space="0" w:color="auto"/>
            </w:tcBorders>
            <w:shd w:val="clear" w:color="auto" w:fill="auto"/>
            <w:vAlign w:val="center"/>
            <w:hideMark/>
          </w:tcPr>
          <w:p w14:paraId="32312F9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Lápiz de </w:t>
            </w:r>
            <w:proofErr w:type="gramStart"/>
            <w:r w:rsidRPr="00CD6D30">
              <w:rPr>
                <w:rFonts w:ascii="Times New Roman" w:eastAsia="Calibri" w:hAnsi="Times New Roman" w:cs="Times New Roman"/>
                <w:color w:val="000000"/>
                <w:sz w:val="20"/>
                <w:szCs w:val="20"/>
                <w:lang w:val="es-SV"/>
              </w:rPr>
              <w:t>color  12</w:t>
            </w:r>
            <w:proofErr w:type="gramEnd"/>
            <w:r w:rsidRPr="00CD6D30">
              <w:rPr>
                <w:rFonts w:ascii="Times New Roman" w:eastAsia="Calibri" w:hAnsi="Times New Roman" w:cs="Times New Roman"/>
                <w:color w:val="000000"/>
                <w:sz w:val="20"/>
                <w:szCs w:val="20"/>
                <w:lang w:val="es-SV"/>
              </w:rPr>
              <w:t xml:space="preserve"> UNDS largos 144CN12</w:t>
            </w:r>
          </w:p>
        </w:tc>
        <w:tc>
          <w:tcPr>
            <w:tcW w:w="1955" w:type="dxa"/>
            <w:tcBorders>
              <w:top w:val="nil"/>
              <w:left w:val="nil"/>
              <w:bottom w:val="single" w:sz="8" w:space="0" w:color="auto"/>
              <w:right w:val="single" w:sz="8" w:space="0" w:color="auto"/>
            </w:tcBorders>
            <w:shd w:val="clear" w:color="auto" w:fill="auto"/>
            <w:vAlign w:val="center"/>
            <w:hideMark/>
          </w:tcPr>
          <w:p w14:paraId="23FABF1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$1.67</w:t>
            </w:r>
          </w:p>
        </w:tc>
        <w:tc>
          <w:tcPr>
            <w:tcW w:w="2534" w:type="dxa"/>
            <w:tcBorders>
              <w:top w:val="nil"/>
              <w:left w:val="nil"/>
              <w:bottom w:val="single" w:sz="8" w:space="0" w:color="auto"/>
              <w:right w:val="single" w:sz="8" w:space="0" w:color="auto"/>
            </w:tcBorders>
            <w:shd w:val="clear" w:color="auto" w:fill="auto"/>
            <w:vAlign w:val="center"/>
            <w:hideMark/>
          </w:tcPr>
          <w:p w14:paraId="6582BBE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$125.25</w:t>
            </w:r>
          </w:p>
        </w:tc>
      </w:tr>
      <w:tr w:rsidR="00CD6D30" w:rsidRPr="00CD6D30" w14:paraId="697B6E0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DA4510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lastRenderedPageBreak/>
              <w:t>7</w:t>
            </w:r>
          </w:p>
        </w:tc>
        <w:tc>
          <w:tcPr>
            <w:tcW w:w="2973" w:type="dxa"/>
            <w:tcBorders>
              <w:top w:val="nil"/>
              <w:left w:val="nil"/>
              <w:bottom w:val="single" w:sz="8" w:space="0" w:color="auto"/>
              <w:right w:val="single" w:sz="8" w:space="0" w:color="auto"/>
            </w:tcBorders>
            <w:shd w:val="clear" w:color="auto" w:fill="auto"/>
            <w:vAlign w:val="center"/>
            <w:hideMark/>
          </w:tcPr>
          <w:p w14:paraId="13C62EB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Lápiz grafito HB PQT12 </w:t>
            </w:r>
          </w:p>
        </w:tc>
        <w:tc>
          <w:tcPr>
            <w:tcW w:w="1955" w:type="dxa"/>
            <w:tcBorders>
              <w:top w:val="nil"/>
              <w:left w:val="nil"/>
              <w:bottom w:val="single" w:sz="8" w:space="0" w:color="auto"/>
              <w:right w:val="single" w:sz="8" w:space="0" w:color="auto"/>
            </w:tcBorders>
            <w:shd w:val="clear" w:color="auto" w:fill="auto"/>
            <w:vAlign w:val="center"/>
            <w:hideMark/>
          </w:tcPr>
          <w:p w14:paraId="34FA4DB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$0.70</w:t>
            </w:r>
          </w:p>
        </w:tc>
        <w:tc>
          <w:tcPr>
            <w:tcW w:w="2534" w:type="dxa"/>
            <w:tcBorders>
              <w:top w:val="nil"/>
              <w:left w:val="nil"/>
              <w:bottom w:val="single" w:sz="8" w:space="0" w:color="auto"/>
              <w:right w:val="single" w:sz="8" w:space="0" w:color="auto"/>
            </w:tcBorders>
            <w:shd w:val="clear" w:color="auto" w:fill="auto"/>
            <w:vAlign w:val="center"/>
            <w:hideMark/>
          </w:tcPr>
          <w:p w14:paraId="018514C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$4.90</w:t>
            </w:r>
          </w:p>
        </w:tc>
      </w:tr>
      <w:tr w:rsidR="00CD6D30" w:rsidRPr="00CD6D30" w14:paraId="3D571E3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F3840C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75</w:t>
            </w:r>
          </w:p>
        </w:tc>
        <w:tc>
          <w:tcPr>
            <w:tcW w:w="2973" w:type="dxa"/>
            <w:tcBorders>
              <w:top w:val="nil"/>
              <w:left w:val="nil"/>
              <w:bottom w:val="single" w:sz="8" w:space="0" w:color="auto"/>
              <w:right w:val="single" w:sz="8" w:space="0" w:color="auto"/>
            </w:tcBorders>
            <w:shd w:val="clear" w:color="auto" w:fill="auto"/>
            <w:vAlign w:val="center"/>
            <w:hideMark/>
          </w:tcPr>
          <w:p w14:paraId="6C19255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gramStart"/>
            <w:r w:rsidRPr="00CD6D30">
              <w:rPr>
                <w:rFonts w:ascii="Times New Roman" w:eastAsia="Calibri" w:hAnsi="Times New Roman" w:cs="Times New Roman"/>
                <w:color w:val="000000"/>
                <w:sz w:val="20"/>
                <w:szCs w:val="20"/>
                <w:lang w:val="es-SV"/>
              </w:rPr>
              <w:t>Borrador  48</w:t>
            </w:r>
            <w:proofErr w:type="gramEnd"/>
            <w:r w:rsidRPr="00CD6D30">
              <w:rPr>
                <w:rFonts w:ascii="Times New Roman" w:eastAsia="Calibri" w:hAnsi="Times New Roman" w:cs="Times New Roman"/>
                <w:color w:val="000000"/>
                <w:sz w:val="20"/>
                <w:szCs w:val="20"/>
                <w:lang w:val="es-SV"/>
              </w:rPr>
              <w:t xml:space="preserve"> negro</w:t>
            </w:r>
          </w:p>
        </w:tc>
        <w:tc>
          <w:tcPr>
            <w:tcW w:w="1955" w:type="dxa"/>
            <w:tcBorders>
              <w:top w:val="nil"/>
              <w:left w:val="nil"/>
              <w:bottom w:val="single" w:sz="8" w:space="0" w:color="auto"/>
              <w:right w:val="single" w:sz="8" w:space="0" w:color="auto"/>
            </w:tcBorders>
            <w:shd w:val="clear" w:color="auto" w:fill="auto"/>
            <w:vAlign w:val="center"/>
            <w:hideMark/>
          </w:tcPr>
          <w:p w14:paraId="1BBA9D2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$0.09</w:t>
            </w:r>
          </w:p>
        </w:tc>
        <w:tc>
          <w:tcPr>
            <w:tcW w:w="2534" w:type="dxa"/>
            <w:tcBorders>
              <w:top w:val="nil"/>
              <w:left w:val="nil"/>
              <w:bottom w:val="single" w:sz="8" w:space="0" w:color="auto"/>
              <w:right w:val="single" w:sz="8" w:space="0" w:color="auto"/>
            </w:tcBorders>
            <w:shd w:val="clear" w:color="auto" w:fill="auto"/>
            <w:vAlign w:val="center"/>
            <w:hideMark/>
          </w:tcPr>
          <w:p w14:paraId="612AADB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$6.75</w:t>
            </w:r>
          </w:p>
        </w:tc>
      </w:tr>
      <w:tr w:rsidR="00CD6D30" w:rsidRPr="00CD6D30" w14:paraId="7FC2405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22E406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75</w:t>
            </w:r>
          </w:p>
        </w:tc>
        <w:tc>
          <w:tcPr>
            <w:tcW w:w="2973" w:type="dxa"/>
            <w:tcBorders>
              <w:top w:val="nil"/>
              <w:left w:val="nil"/>
              <w:bottom w:val="single" w:sz="8" w:space="0" w:color="auto"/>
              <w:right w:val="single" w:sz="8" w:space="0" w:color="auto"/>
            </w:tcBorders>
            <w:shd w:val="clear" w:color="auto" w:fill="auto"/>
            <w:vAlign w:val="center"/>
            <w:hideMark/>
          </w:tcPr>
          <w:p w14:paraId="536979E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Sacapuntas metal color</w:t>
            </w:r>
          </w:p>
        </w:tc>
        <w:tc>
          <w:tcPr>
            <w:tcW w:w="1955" w:type="dxa"/>
            <w:tcBorders>
              <w:top w:val="nil"/>
              <w:left w:val="nil"/>
              <w:bottom w:val="single" w:sz="8" w:space="0" w:color="auto"/>
              <w:right w:val="single" w:sz="8" w:space="0" w:color="auto"/>
            </w:tcBorders>
            <w:shd w:val="clear" w:color="auto" w:fill="auto"/>
            <w:vAlign w:val="center"/>
            <w:hideMark/>
          </w:tcPr>
          <w:p w14:paraId="1076352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$0.20</w:t>
            </w:r>
          </w:p>
        </w:tc>
        <w:tc>
          <w:tcPr>
            <w:tcW w:w="2534" w:type="dxa"/>
            <w:tcBorders>
              <w:top w:val="nil"/>
              <w:left w:val="nil"/>
              <w:bottom w:val="single" w:sz="8" w:space="0" w:color="auto"/>
              <w:right w:val="single" w:sz="8" w:space="0" w:color="auto"/>
            </w:tcBorders>
            <w:shd w:val="clear" w:color="auto" w:fill="auto"/>
            <w:vAlign w:val="center"/>
            <w:hideMark/>
          </w:tcPr>
          <w:p w14:paraId="21E2401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$15.00</w:t>
            </w:r>
          </w:p>
        </w:tc>
      </w:tr>
      <w:tr w:rsidR="00CD6D30" w:rsidRPr="00CD6D30" w14:paraId="296062C9"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A2A74E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9D4EB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Perforadora PP-15 8CM 10HJS negro </w:t>
            </w:r>
          </w:p>
        </w:tc>
        <w:tc>
          <w:tcPr>
            <w:tcW w:w="1955" w:type="dxa"/>
            <w:tcBorders>
              <w:top w:val="nil"/>
              <w:left w:val="nil"/>
              <w:bottom w:val="single" w:sz="8" w:space="0" w:color="auto"/>
              <w:right w:val="single" w:sz="8" w:space="0" w:color="auto"/>
            </w:tcBorders>
            <w:shd w:val="clear" w:color="auto" w:fill="auto"/>
            <w:vAlign w:val="center"/>
            <w:hideMark/>
          </w:tcPr>
          <w:p w14:paraId="6858EFC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$1.72</w:t>
            </w:r>
          </w:p>
        </w:tc>
        <w:tc>
          <w:tcPr>
            <w:tcW w:w="2534" w:type="dxa"/>
            <w:tcBorders>
              <w:top w:val="nil"/>
              <w:left w:val="nil"/>
              <w:bottom w:val="single" w:sz="8" w:space="0" w:color="auto"/>
              <w:right w:val="single" w:sz="8" w:space="0" w:color="auto"/>
            </w:tcBorders>
            <w:shd w:val="clear" w:color="auto" w:fill="auto"/>
            <w:vAlign w:val="center"/>
            <w:hideMark/>
          </w:tcPr>
          <w:p w14:paraId="36F3285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$1.72</w:t>
            </w:r>
          </w:p>
        </w:tc>
      </w:tr>
      <w:tr w:rsidR="00CD6D30" w:rsidRPr="00CD6D30" w14:paraId="223FB37D"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1BA7B2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1A147C7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plástico colores surtidos de 50 unidades</w:t>
            </w:r>
          </w:p>
        </w:tc>
        <w:tc>
          <w:tcPr>
            <w:tcW w:w="1955" w:type="dxa"/>
            <w:tcBorders>
              <w:top w:val="nil"/>
              <w:left w:val="nil"/>
              <w:bottom w:val="single" w:sz="8" w:space="0" w:color="auto"/>
              <w:right w:val="single" w:sz="8" w:space="0" w:color="auto"/>
            </w:tcBorders>
            <w:shd w:val="clear" w:color="auto" w:fill="auto"/>
            <w:vAlign w:val="center"/>
            <w:hideMark/>
          </w:tcPr>
          <w:p w14:paraId="1EF7925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1AB4B99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r>
      <w:tr w:rsidR="00CD6D30" w:rsidRPr="00CD6D30" w14:paraId="4266D9E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0D584A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1A4E9DA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Papel oficio B20 8.5X13 BCO </w:t>
            </w:r>
          </w:p>
        </w:tc>
        <w:tc>
          <w:tcPr>
            <w:tcW w:w="1955" w:type="dxa"/>
            <w:tcBorders>
              <w:top w:val="nil"/>
              <w:left w:val="nil"/>
              <w:bottom w:val="single" w:sz="8" w:space="0" w:color="auto"/>
              <w:right w:val="single" w:sz="8" w:space="0" w:color="auto"/>
            </w:tcBorders>
            <w:shd w:val="clear" w:color="auto" w:fill="auto"/>
            <w:vAlign w:val="center"/>
            <w:hideMark/>
          </w:tcPr>
          <w:p w14:paraId="55032F9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$3.98</w:t>
            </w:r>
          </w:p>
        </w:tc>
        <w:tc>
          <w:tcPr>
            <w:tcW w:w="2534" w:type="dxa"/>
            <w:tcBorders>
              <w:top w:val="nil"/>
              <w:left w:val="nil"/>
              <w:bottom w:val="single" w:sz="8" w:space="0" w:color="auto"/>
              <w:right w:val="single" w:sz="8" w:space="0" w:color="auto"/>
            </w:tcBorders>
            <w:shd w:val="clear" w:color="auto" w:fill="auto"/>
            <w:vAlign w:val="center"/>
            <w:hideMark/>
          </w:tcPr>
          <w:p w14:paraId="7644A47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$7.96</w:t>
            </w:r>
          </w:p>
        </w:tc>
      </w:tr>
      <w:tr w:rsidR="00CD6D30" w:rsidRPr="00CD6D30" w14:paraId="403112FC"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EC236E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BC025E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Folder manila T/O PQT100 posición</w:t>
            </w:r>
          </w:p>
        </w:tc>
        <w:tc>
          <w:tcPr>
            <w:tcW w:w="1955" w:type="dxa"/>
            <w:tcBorders>
              <w:top w:val="nil"/>
              <w:left w:val="nil"/>
              <w:bottom w:val="single" w:sz="8" w:space="0" w:color="auto"/>
              <w:right w:val="single" w:sz="8" w:space="0" w:color="auto"/>
            </w:tcBorders>
            <w:shd w:val="clear" w:color="auto" w:fill="auto"/>
            <w:vAlign w:val="center"/>
            <w:hideMark/>
          </w:tcPr>
          <w:p w14:paraId="157B434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$3.94</w:t>
            </w:r>
          </w:p>
        </w:tc>
        <w:tc>
          <w:tcPr>
            <w:tcW w:w="2534" w:type="dxa"/>
            <w:tcBorders>
              <w:top w:val="nil"/>
              <w:left w:val="nil"/>
              <w:bottom w:val="single" w:sz="8" w:space="0" w:color="auto"/>
              <w:right w:val="single" w:sz="8" w:space="0" w:color="auto"/>
            </w:tcBorders>
            <w:shd w:val="clear" w:color="auto" w:fill="auto"/>
            <w:vAlign w:val="center"/>
            <w:hideMark/>
          </w:tcPr>
          <w:p w14:paraId="34D0900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$3.94</w:t>
            </w:r>
          </w:p>
        </w:tc>
      </w:tr>
      <w:tr w:rsidR="00CD6D30" w:rsidRPr="00CD6D30" w14:paraId="2AE5DE96" w14:textId="77777777" w:rsidTr="00D92E0A">
        <w:trPr>
          <w:trHeight w:val="780"/>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5B2363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10D6F90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Lápiz color largo PQT12 FABER +2 LAPIZ GRAF + SACA PUNTA + BORRA</w:t>
            </w:r>
          </w:p>
        </w:tc>
        <w:tc>
          <w:tcPr>
            <w:tcW w:w="1955" w:type="dxa"/>
            <w:tcBorders>
              <w:top w:val="nil"/>
              <w:left w:val="nil"/>
              <w:bottom w:val="single" w:sz="8" w:space="0" w:color="auto"/>
              <w:right w:val="single" w:sz="8" w:space="0" w:color="auto"/>
            </w:tcBorders>
            <w:shd w:val="clear" w:color="auto" w:fill="auto"/>
            <w:vAlign w:val="center"/>
            <w:hideMark/>
          </w:tcPr>
          <w:p w14:paraId="221C76F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$2.04</w:t>
            </w:r>
          </w:p>
        </w:tc>
        <w:tc>
          <w:tcPr>
            <w:tcW w:w="2534" w:type="dxa"/>
            <w:tcBorders>
              <w:top w:val="nil"/>
              <w:left w:val="nil"/>
              <w:bottom w:val="single" w:sz="8" w:space="0" w:color="auto"/>
              <w:right w:val="single" w:sz="8" w:space="0" w:color="auto"/>
            </w:tcBorders>
            <w:shd w:val="clear" w:color="auto" w:fill="auto"/>
            <w:vAlign w:val="center"/>
            <w:hideMark/>
          </w:tcPr>
          <w:p w14:paraId="390C60A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$4.08</w:t>
            </w:r>
          </w:p>
        </w:tc>
      </w:tr>
      <w:tr w:rsidR="00CD6D30" w:rsidRPr="00CD6D30" w14:paraId="2FFF7E2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F98DF2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36B4EF7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12 UND PLANOS 1-12</w:t>
            </w:r>
          </w:p>
        </w:tc>
        <w:tc>
          <w:tcPr>
            <w:tcW w:w="1955" w:type="dxa"/>
            <w:tcBorders>
              <w:top w:val="nil"/>
              <w:left w:val="nil"/>
              <w:bottom w:val="single" w:sz="8" w:space="0" w:color="auto"/>
              <w:right w:val="single" w:sz="8" w:space="0" w:color="auto"/>
            </w:tcBorders>
            <w:shd w:val="clear" w:color="auto" w:fill="auto"/>
            <w:vAlign w:val="center"/>
            <w:hideMark/>
          </w:tcPr>
          <w:p w14:paraId="5654B44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$3.19</w:t>
            </w:r>
          </w:p>
        </w:tc>
        <w:tc>
          <w:tcPr>
            <w:tcW w:w="2534" w:type="dxa"/>
            <w:tcBorders>
              <w:top w:val="nil"/>
              <w:left w:val="nil"/>
              <w:bottom w:val="single" w:sz="8" w:space="0" w:color="auto"/>
              <w:right w:val="single" w:sz="8" w:space="0" w:color="auto"/>
            </w:tcBorders>
            <w:shd w:val="clear" w:color="auto" w:fill="auto"/>
            <w:vAlign w:val="center"/>
            <w:hideMark/>
          </w:tcPr>
          <w:p w14:paraId="0A95CDA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$31.90</w:t>
            </w:r>
          </w:p>
        </w:tc>
      </w:tr>
      <w:tr w:rsidR="00CD6D30" w:rsidRPr="00CD6D30" w14:paraId="52BBF6E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79742A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0E5127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Pinceles12 UND REDONDO 1-12</w:t>
            </w:r>
          </w:p>
        </w:tc>
        <w:tc>
          <w:tcPr>
            <w:tcW w:w="1955" w:type="dxa"/>
            <w:tcBorders>
              <w:top w:val="nil"/>
              <w:left w:val="nil"/>
              <w:bottom w:val="single" w:sz="8" w:space="0" w:color="auto"/>
              <w:right w:val="single" w:sz="8" w:space="0" w:color="auto"/>
            </w:tcBorders>
            <w:shd w:val="clear" w:color="auto" w:fill="auto"/>
            <w:vAlign w:val="center"/>
            <w:hideMark/>
          </w:tcPr>
          <w:p w14:paraId="6F02BE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$3.45</w:t>
            </w:r>
          </w:p>
        </w:tc>
        <w:tc>
          <w:tcPr>
            <w:tcW w:w="2534" w:type="dxa"/>
            <w:tcBorders>
              <w:top w:val="nil"/>
              <w:left w:val="nil"/>
              <w:bottom w:val="single" w:sz="8" w:space="0" w:color="auto"/>
              <w:right w:val="single" w:sz="8" w:space="0" w:color="auto"/>
            </w:tcBorders>
            <w:shd w:val="clear" w:color="auto" w:fill="auto"/>
            <w:vAlign w:val="center"/>
            <w:hideMark/>
          </w:tcPr>
          <w:p w14:paraId="5750D30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$34.50</w:t>
            </w:r>
          </w:p>
        </w:tc>
      </w:tr>
      <w:tr w:rsidR="00CD6D30" w:rsidRPr="00CD6D30" w14:paraId="063E049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FFCBDF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6E10545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Témpera 120 ml </w:t>
            </w:r>
            <w:proofErr w:type="gramStart"/>
            <w:r w:rsidRPr="00CD6D30">
              <w:rPr>
                <w:rFonts w:ascii="Times New Roman" w:eastAsia="Calibri" w:hAnsi="Times New Roman" w:cs="Times New Roman"/>
                <w:color w:val="000000"/>
                <w:sz w:val="20"/>
                <w:szCs w:val="20"/>
                <w:lang w:val="es-SV"/>
              </w:rPr>
              <w:t>amarillo  oro</w:t>
            </w:r>
            <w:proofErr w:type="gramEnd"/>
            <w:r w:rsidRPr="00CD6D30">
              <w:rPr>
                <w:rFonts w:ascii="Times New Roman" w:eastAsia="Calibri" w:hAnsi="Times New Roman" w:cs="Times New Roman"/>
                <w:color w:val="000000"/>
                <w:sz w:val="20"/>
                <w:szCs w:val="20"/>
                <w:lang w:val="es-SV"/>
              </w:rPr>
              <w:t xml:space="preserve"> </w:t>
            </w:r>
          </w:p>
        </w:tc>
        <w:tc>
          <w:tcPr>
            <w:tcW w:w="1955" w:type="dxa"/>
            <w:tcBorders>
              <w:top w:val="nil"/>
              <w:left w:val="nil"/>
              <w:bottom w:val="single" w:sz="8" w:space="0" w:color="auto"/>
              <w:right w:val="single" w:sz="8" w:space="0" w:color="auto"/>
            </w:tcBorders>
            <w:shd w:val="clear" w:color="auto" w:fill="auto"/>
            <w:vAlign w:val="center"/>
            <w:hideMark/>
          </w:tcPr>
          <w:p w14:paraId="0381775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18CCDCC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r>
      <w:tr w:rsidR="00CD6D30" w:rsidRPr="00CD6D30" w14:paraId="4B9E09A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44340A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314A6D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Témpera 120 ml verde natura </w:t>
            </w:r>
          </w:p>
        </w:tc>
        <w:tc>
          <w:tcPr>
            <w:tcW w:w="1955" w:type="dxa"/>
            <w:tcBorders>
              <w:top w:val="nil"/>
              <w:left w:val="nil"/>
              <w:bottom w:val="single" w:sz="8" w:space="0" w:color="auto"/>
              <w:right w:val="single" w:sz="8" w:space="0" w:color="auto"/>
            </w:tcBorders>
            <w:shd w:val="clear" w:color="auto" w:fill="auto"/>
            <w:vAlign w:val="center"/>
            <w:hideMark/>
          </w:tcPr>
          <w:p w14:paraId="7A51E50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32CBB2F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r>
      <w:tr w:rsidR="00CD6D30" w:rsidRPr="00CD6D30" w14:paraId="3A7364C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8E4DD3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4F06DAB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Témpera 120 ml rojo bermellón </w:t>
            </w:r>
          </w:p>
        </w:tc>
        <w:tc>
          <w:tcPr>
            <w:tcW w:w="1955" w:type="dxa"/>
            <w:tcBorders>
              <w:top w:val="nil"/>
              <w:left w:val="nil"/>
              <w:bottom w:val="single" w:sz="8" w:space="0" w:color="auto"/>
              <w:right w:val="single" w:sz="8" w:space="0" w:color="auto"/>
            </w:tcBorders>
            <w:shd w:val="clear" w:color="auto" w:fill="auto"/>
            <w:vAlign w:val="center"/>
            <w:hideMark/>
          </w:tcPr>
          <w:p w14:paraId="5500D17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1B70337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r>
      <w:tr w:rsidR="00CD6D30" w:rsidRPr="00CD6D30" w14:paraId="18D30E8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7ECF1A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57FEFCE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Témpera 120 ml naranja </w:t>
            </w:r>
          </w:p>
        </w:tc>
        <w:tc>
          <w:tcPr>
            <w:tcW w:w="1955" w:type="dxa"/>
            <w:tcBorders>
              <w:top w:val="nil"/>
              <w:left w:val="nil"/>
              <w:bottom w:val="single" w:sz="8" w:space="0" w:color="auto"/>
              <w:right w:val="single" w:sz="8" w:space="0" w:color="auto"/>
            </w:tcBorders>
            <w:shd w:val="clear" w:color="auto" w:fill="auto"/>
            <w:vAlign w:val="center"/>
            <w:hideMark/>
          </w:tcPr>
          <w:p w14:paraId="6C38884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4FD0D04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r>
      <w:tr w:rsidR="00CD6D30" w:rsidRPr="00CD6D30" w14:paraId="0FF018C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3E14FF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5C5D1C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Témpera 120 ml azul pacífico </w:t>
            </w:r>
          </w:p>
        </w:tc>
        <w:tc>
          <w:tcPr>
            <w:tcW w:w="1955" w:type="dxa"/>
            <w:tcBorders>
              <w:top w:val="nil"/>
              <w:left w:val="nil"/>
              <w:bottom w:val="single" w:sz="8" w:space="0" w:color="auto"/>
              <w:right w:val="single" w:sz="8" w:space="0" w:color="auto"/>
            </w:tcBorders>
            <w:shd w:val="clear" w:color="auto" w:fill="auto"/>
            <w:vAlign w:val="center"/>
            <w:hideMark/>
          </w:tcPr>
          <w:p w14:paraId="310CD24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53EB964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r>
      <w:tr w:rsidR="00CD6D30" w:rsidRPr="00CD6D30" w14:paraId="68CC814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8F24F2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52D23C2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Témpera 120 ml blanco</w:t>
            </w:r>
          </w:p>
        </w:tc>
        <w:tc>
          <w:tcPr>
            <w:tcW w:w="1955" w:type="dxa"/>
            <w:tcBorders>
              <w:top w:val="nil"/>
              <w:left w:val="nil"/>
              <w:bottom w:val="single" w:sz="8" w:space="0" w:color="auto"/>
              <w:right w:val="single" w:sz="8" w:space="0" w:color="auto"/>
            </w:tcBorders>
            <w:shd w:val="clear" w:color="auto" w:fill="auto"/>
            <w:vAlign w:val="center"/>
            <w:hideMark/>
          </w:tcPr>
          <w:p w14:paraId="665A0FC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281C82A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r>
      <w:tr w:rsidR="00CD6D30" w:rsidRPr="00CD6D30" w14:paraId="302F5F8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888676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3F2748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Excelo</w:t>
            </w:r>
            <w:proofErr w:type="spellEnd"/>
            <w:r w:rsidRPr="00CD6D30">
              <w:rPr>
                <w:rFonts w:ascii="Times New Roman" w:eastAsia="Calibri" w:hAnsi="Times New Roman" w:cs="Times New Roman"/>
                <w:color w:val="000000"/>
                <w:sz w:val="20"/>
                <w:szCs w:val="20"/>
                <w:lang w:val="es-SV"/>
              </w:rPr>
              <w:t xml:space="preserve"> látex blanco</w:t>
            </w:r>
          </w:p>
        </w:tc>
        <w:tc>
          <w:tcPr>
            <w:tcW w:w="1955" w:type="dxa"/>
            <w:tcBorders>
              <w:top w:val="nil"/>
              <w:left w:val="nil"/>
              <w:bottom w:val="single" w:sz="8" w:space="0" w:color="auto"/>
              <w:right w:val="single" w:sz="8" w:space="0" w:color="auto"/>
            </w:tcBorders>
            <w:shd w:val="clear" w:color="auto" w:fill="auto"/>
            <w:vAlign w:val="center"/>
            <w:hideMark/>
          </w:tcPr>
          <w:p w14:paraId="376DA17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$132.00</w:t>
            </w:r>
          </w:p>
        </w:tc>
        <w:tc>
          <w:tcPr>
            <w:tcW w:w="2534" w:type="dxa"/>
            <w:tcBorders>
              <w:top w:val="nil"/>
              <w:left w:val="nil"/>
              <w:bottom w:val="single" w:sz="8" w:space="0" w:color="auto"/>
              <w:right w:val="single" w:sz="8" w:space="0" w:color="auto"/>
            </w:tcBorders>
            <w:shd w:val="clear" w:color="auto" w:fill="auto"/>
            <w:vAlign w:val="center"/>
            <w:hideMark/>
          </w:tcPr>
          <w:p w14:paraId="03D8D35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$132.00</w:t>
            </w:r>
          </w:p>
        </w:tc>
      </w:tr>
      <w:tr w:rsidR="00CD6D30" w:rsidRPr="00CD6D30" w14:paraId="0A034EC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471ACF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38056C8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Excello</w:t>
            </w:r>
            <w:proofErr w:type="spellEnd"/>
            <w:r w:rsidRPr="00CD6D30">
              <w:rPr>
                <w:rFonts w:ascii="Times New Roman" w:eastAsia="Calibri" w:hAnsi="Times New Roman" w:cs="Times New Roman"/>
                <w:color w:val="000000"/>
                <w:sz w:val="20"/>
                <w:szCs w:val="20"/>
                <w:lang w:val="es-SV"/>
              </w:rPr>
              <w:t xml:space="preserve"> </w:t>
            </w:r>
            <w:proofErr w:type="spellStart"/>
            <w:r w:rsidRPr="00CD6D30">
              <w:rPr>
                <w:rFonts w:ascii="Times New Roman" w:eastAsia="Calibri" w:hAnsi="Times New Roman" w:cs="Times New Roman"/>
                <w:color w:val="000000"/>
                <w:sz w:val="20"/>
                <w:szCs w:val="20"/>
                <w:lang w:val="es-SV"/>
              </w:rPr>
              <w:t>latex</w:t>
            </w:r>
            <w:proofErr w:type="spellEnd"/>
            <w:r w:rsidRPr="00CD6D30">
              <w:rPr>
                <w:rFonts w:ascii="Times New Roman" w:eastAsia="Calibri" w:hAnsi="Times New Roman" w:cs="Times New Roman"/>
                <w:color w:val="000000"/>
                <w:sz w:val="20"/>
                <w:szCs w:val="20"/>
                <w:lang w:val="es-SV"/>
              </w:rPr>
              <w:t xml:space="preserve"> amarillo crisantemo</w:t>
            </w:r>
          </w:p>
        </w:tc>
        <w:tc>
          <w:tcPr>
            <w:tcW w:w="1955" w:type="dxa"/>
            <w:tcBorders>
              <w:top w:val="nil"/>
              <w:left w:val="nil"/>
              <w:bottom w:val="single" w:sz="8" w:space="0" w:color="auto"/>
              <w:right w:val="single" w:sz="8" w:space="0" w:color="auto"/>
            </w:tcBorders>
            <w:shd w:val="clear" w:color="auto" w:fill="auto"/>
            <w:vAlign w:val="center"/>
            <w:hideMark/>
          </w:tcPr>
          <w:p w14:paraId="432146F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$30.50</w:t>
            </w:r>
          </w:p>
        </w:tc>
        <w:tc>
          <w:tcPr>
            <w:tcW w:w="2534" w:type="dxa"/>
            <w:tcBorders>
              <w:top w:val="nil"/>
              <w:left w:val="nil"/>
              <w:bottom w:val="single" w:sz="8" w:space="0" w:color="auto"/>
              <w:right w:val="single" w:sz="8" w:space="0" w:color="auto"/>
            </w:tcBorders>
            <w:shd w:val="clear" w:color="auto" w:fill="auto"/>
            <w:vAlign w:val="center"/>
            <w:hideMark/>
          </w:tcPr>
          <w:p w14:paraId="6EAD50D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$61.00</w:t>
            </w:r>
          </w:p>
        </w:tc>
      </w:tr>
      <w:tr w:rsidR="00CD6D30" w:rsidRPr="00CD6D30" w14:paraId="192D3B9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BF1055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2866185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Excello</w:t>
            </w:r>
            <w:proofErr w:type="spellEnd"/>
            <w:r w:rsidRPr="00CD6D30">
              <w:rPr>
                <w:rFonts w:ascii="Times New Roman" w:eastAsia="Calibri" w:hAnsi="Times New Roman" w:cs="Times New Roman"/>
                <w:color w:val="000000"/>
                <w:sz w:val="20"/>
                <w:szCs w:val="20"/>
                <w:lang w:val="es-SV"/>
              </w:rPr>
              <w:t xml:space="preserve"> </w:t>
            </w:r>
            <w:proofErr w:type="spellStart"/>
            <w:r w:rsidRPr="00CD6D30">
              <w:rPr>
                <w:rFonts w:ascii="Times New Roman" w:eastAsia="Calibri" w:hAnsi="Times New Roman" w:cs="Times New Roman"/>
                <w:color w:val="000000"/>
                <w:sz w:val="20"/>
                <w:szCs w:val="20"/>
                <w:lang w:val="es-SV"/>
              </w:rPr>
              <w:t>latex</w:t>
            </w:r>
            <w:proofErr w:type="spellEnd"/>
            <w:r w:rsidRPr="00CD6D30">
              <w:rPr>
                <w:rFonts w:ascii="Times New Roman" w:eastAsia="Calibri" w:hAnsi="Times New Roman" w:cs="Times New Roman"/>
                <w:color w:val="000000"/>
                <w:sz w:val="20"/>
                <w:szCs w:val="20"/>
                <w:lang w:val="es-SV"/>
              </w:rPr>
              <w:t xml:space="preserve"> azulo bandera</w:t>
            </w:r>
          </w:p>
        </w:tc>
        <w:tc>
          <w:tcPr>
            <w:tcW w:w="1955" w:type="dxa"/>
            <w:tcBorders>
              <w:top w:val="nil"/>
              <w:left w:val="nil"/>
              <w:bottom w:val="single" w:sz="8" w:space="0" w:color="auto"/>
              <w:right w:val="single" w:sz="8" w:space="0" w:color="auto"/>
            </w:tcBorders>
            <w:shd w:val="clear" w:color="auto" w:fill="auto"/>
            <w:vAlign w:val="center"/>
            <w:hideMark/>
          </w:tcPr>
          <w:p w14:paraId="6FC1B87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$30.50</w:t>
            </w:r>
          </w:p>
        </w:tc>
        <w:tc>
          <w:tcPr>
            <w:tcW w:w="2534" w:type="dxa"/>
            <w:tcBorders>
              <w:top w:val="nil"/>
              <w:left w:val="nil"/>
              <w:bottom w:val="single" w:sz="8" w:space="0" w:color="auto"/>
              <w:right w:val="single" w:sz="8" w:space="0" w:color="auto"/>
            </w:tcBorders>
            <w:shd w:val="clear" w:color="auto" w:fill="auto"/>
            <w:vAlign w:val="center"/>
            <w:hideMark/>
          </w:tcPr>
          <w:p w14:paraId="75CECA2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$61.00</w:t>
            </w:r>
          </w:p>
        </w:tc>
      </w:tr>
      <w:tr w:rsidR="00CD6D30" w:rsidRPr="00CD6D30" w14:paraId="409CD43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754D7F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0CEE081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Excello</w:t>
            </w:r>
            <w:proofErr w:type="spellEnd"/>
            <w:r w:rsidRPr="00CD6D30">
              <w:rPr>
                <w:rFonts w:ascii="Times New Roman" w:eastAsia="Calibri" w:hAnsi="Times New Roman" w:cs="Times New Roman"/>
                <w:color w:val="000000"/>
                <w:sz w:val="20"/>
                <w:szCs w:val="20"/>
                <w:lang w:val="es-SV"/>
              </w:rPr>
              <w:t xml:space="preserve"> </w:t>
            </w:r>
            <w:proofErr w:type="spellStart"/>
            <w:r w:rsidRPr="00CD6D30">
              <w:rPr>
                <w:rFonts w:ascii="Times New Roman" w:eastAsia="Calibri" w:hAnsi="Times New Roman" w:cs="Times New Roman"/>
                <w:color w:val="000000"/>
                <w:sz w:val="20"/>
                <w:szCs w:val="20"/>
                <w:lang w:val="es-SV"/>
              </w:rPr>
              <w:t>latex</w:t>
            </w:r>
            <w:proofErr w:type="spellEnd"/>
            <w:r w:rsidRPr="00CD6D30">
              <w:rPr>
                <w:rFonts w:ascii="Times New Roman" w:eastAsia="Calibri" w:hAnsi="Times New Roman" w:cs="Times New Roman"/>
                <w:color w:val="000000"/>
                <w:sz w:val="20"/>
                <w:szCs w:val="20"/>
                <w:lang w:val="es-SV"/>
              </w:rPr>
              <w:t xml:space="preserve"> rojo místico</w:t>
            </w:r>
          </w:p>
        </w:tc>
        <w:tc>
          <w:tcPr>
            <w:tcW w:w="1955" w:type="dxa"/>
            <w:tcBorders>
              <w:top w:val="nil"/>
              <w:left w:val="nil"/>
              <w:bottom w:val="single" w:sz="8" w:space="0" w:color="auto"/>
              <w:right w:val="single" w:sz="8" w:space="0" w:color="auto"/>
            </w:tcBorders>
            <w:shd w:val="clear" w:color="auto" w:fill="auto"/>
            <w:vAlign w:val="center"/>
            <w:hideMark/>
          </w:tcPr>
          <w:p w14:paraId="22B8D01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$30.50</w:t>
            </w:r>
          </w:p>
        </w:tc>
        <w:tc>
          <w:tcPr>
            <w:tcW w:w="2534" w:type="dxa"/>
            <w:tcBorders>
              <w:top w:val="nil"/>
              <w:left w:val="nil"/>
              <w:bottom w:val="single" w:sz="8" w:space="0" w:color="auto"/>
              <w:right w:val="single" w:sz="8" w:space="0" w:color="auto"/>
            </w:tcBorders>
            <w:shd w:val="clear" w:color="auto" w:fill="auto"/>
            <w:vAlign w:val="center"/>
            <w:hideMark/>
          </w:tcPr>
          <w:p w14:paraId="2713E09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$61.00</w:t>
            </w:r>
          </w:p>
        </w:tc>
      </w:tr>
      <w:tr w:rsidR="00CD6D30" w:rsidRPr="00CD6D30" w14:paraId="3B6E723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B85C1A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w:t>
            </w:r>
          </w:p>
        </w:tc>
        <w:tc>
          <w:tcPr>
            <w:tcW w:w="2973" w:type="dxa"/>
            <w:tcBorders>
              <w:top w:val="nil"/>
              <w:left w:val="nil"/>
              <w:bottom w:val="single" w:sz="8" w:space="0" w:color="auto"/>
              <w:right w:val="single" w:sz="8" w:space="0" w:color="auto"/>
            </w:tcBorders>
            <w:shd w:val="clear" w:color="auto" w:fill="auto"/>
            <w:vAlign w:val="center"/>
            <w:hideMark/>
          </w:tcPr>
          <w:p w14:paraId="3564148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Excello</w:t>
            </w:r>
            <w:proofErr w:type="spellEnd"/>
            <w:r w:rsidRPr="00CD6D30">
              <w:rPr>
                <w:rFonts w:ascii="Times New Roman" w:eastAsia="Calibri" w:hAnsi="Times New Roman" w:cs="Times New Roman"/>
                <w:color w:val="000000"/>
                <w:sz w:val="20"/>
                <w:szCs w:val="20"/>
                <w:lang w:val="es-SV"/>
              </w:rPr>
              <w:t xml:space="preserve"> </w:t>
            </w:r>
            <w:proofErr w:type="spellStart"/>
            <w:r w:rsidRPr="00CD6D30">
              <w:rPr>
                <w:rFonts w:ascii="Times New Roman" w:eastAsia="Calibri" w:hAnsi="Times New Roman" w:cs="Times New Roman"/>
                <w:color w:val="000000"/>
                <w:sz w:val="20"/>
                <w:szCs w:val="20"/>
                <w:lang w:val="es-SV"/>
              </w:rPr>
              <w:t>latex</w:t>
            </w:r>
            <w:proofErr w:type="spellEnd"/>
            <w:r w:rsidRPr="00CD6D30">
              <w:rPr>
                <w:rFonts w:ascii="Times New Roman" w:eastAsia="Calibri" w:hAnsi="Times New Roman" w:cs="Times New Roman"/>
                <w:color w:val="000000"/>
                <w:sz w:val="20"/>
                <w:szCs w:val="20"/>
                <w:lang w:val="es-SV"/>
              </w:rPr>
              <w:t xml:space="preserve"> negro</w:t>
            </w:r>
          </w:p>
        </w:tc>
        <w:tc>
          <w:tcPr>
            <w:tcW w:w="1955" w:type="dxa"/>
            <w:tcBorders>
              <w:top w:val="nil"/>
              <w:left w:val="nil"/>
              <w:bottom w:val="single" w:sz="8" w:space="0" w:color="auto"/>
              <w:right w:val="single" w:sz="8" w:space="0" w:color="auto"/>
            </w:tcBorders>
            <w:shd w:val="clear" w:color="auto" w:fill="auto"/>
            <w:vAlign w:val="center"/>
            <w:hideMark/>
          </w:tcPr>
          <w:p w14:paraId="5B74D44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$30.50</w:t>
            </w:r>
          </w:p>
        </w:tc>
        <w:tc>
          <w:tcPr>
            <w:tcW w:w="2534" w:type="dxa"/>
            <w:tcBorders>
              <w:top w:val="nil"/>
              <w:left w:val="nil"/>
              <w:bottom w:val="single" w:sz="8" w:space="0" w:color="auto"/>
              <w:right w:val="single" w:sz="8" w:space="0" w:color="auto"/>
            </w:tcBorders>
            <w:shd w:val="clear" w:color="auto" w:fill="auto"/>
            <w:vAlign w:val="center"/>
            <w:hideMark/>
          </w:tcPr>
          <w:p w14:paraId="2C00F2C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$61.00</w:t>
            </w:r>
          </w:p>
        </w:tc>
      </w:tr>
      <w:tr w:rsidR="00CD6D30" w:rsidRPr="00CD6D30" w14:paraId="4EC59A2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72185F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7C1D65F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Cántaros de plástico (grandes)</w:t>
            </w:r>
          </w:p>
        </w:tc>
        <w:tc>
          <w:tcPr>
            <w:tcW w:w="1955" w:type="dxa"/>
            <w:tcBorders>
              <w:top w:val="nil"/>
              <w:left w:val="nil"/>
              <w:bottom w:val="single" w:sz="8" w:space="0" w:color="auto"/>
              <w:right w:val="single" w:sz="8" w:space="0" w:color="auto"/>
            </w:tcBorders>
            <w:shd w:val="clear" w:color="auto" w:fill="auto"/>
            <w:vAlign w:val="center"/>
            <w:hideMark/>
          </w:tcPr>
          <w:p w14:paraId="0EDCA92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$5.92</w:t>
            </w:r>
          </w:p>
        </w:tc>
        <w:tc>
          <w:tcPr>
            <w:tcW w:w="2534" w:type="dxa"/>
            <w:tcBorders>
              <w:top w:val="nil"/>
              <w:left w:val="nil"/>
              <w:bottom w:val="single" w:sz="8" w:space="0" w:color="auto"/>
              <w:right w:val="single" w:sz="8" w:space="0" w:color="auto"/>
            </w:tcBorders>
            <w:shd w:val="clear" w:color="auto" w:fill="auto"/>
            <w:vAlign w:val="center"/>
            <w:hideMark/>
          </w:tcPr>
          <w:p w14:paraId="425194C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$35.52</w:t>
            </w:r>
          </w:p>
        </w:tc>
      </w:tr>
      <w:tr w:rsidR="00CD6D30" w:rsidRPr="00CD6D30" w14:paraId="49B53AD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DB8317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6E4EBE3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Calabazos de jícaro</w:t>
            </w:r>
          </w:p>
        </w:tc>
        <w:tc>
          <w:tcPr>
            <w:tcW w:w="1955" w:type="dxa"/>
            <w:tcBorders>
              <w:top w:val="nil"/>
              <w:left w:val="nil"/>
              <w:bottom w:val="single" w:sz="8" w:space="0" w:color="auto"/>
              <w:right w:val="single" w:sz="8" w:space="0" w:color="auto"/>
            </w:tcBorders>
            <w:shd w:val="clear" w:color="auto" w:fill="auto"/>
            <w:vAlign w:val="center"/>
            <w:hideMark/>
          </w:tcPr>
          <w:p w14:paraId="5DE4BE0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$5.75</w:t>
            </w:r>
          </w:p>
        </w:tc>
        <w:tc>
          <w:tcPr>
            <w:tcW w:w="2534" w:type="dxa"/>
            <w:tcBorders>
              <w:top w:val="nil"/>
              <w:left w:val="nil"/>
              <w:bottom w:val="single" w:sz="8" w:space="0" w:color="auto"/>
              <w:right w:val="single" w:sz="8" w:space="0" w:color="auto"/>
            </w:tcBorders>
            <w:shd w:val="clear" w:color="auto" w:fill="auto"/>
            <w:vAlign w:val="center"/>
            <w:hideMark/>
          </w:tcPr>
          <w:p w14:paraId="2B5A7E8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$34.50</w:t>
            </w:r>
          </w:p>
        </w:tc>
      </w:tr>
      <w:tr w:rsidR="00CD6D30" w:rsidRPr="00CD6D30" w14:paraId="59D95B61" w14:textId="77777777" w:rsidTr="00D92E0A">
        <w:trPr>
          <w:trHeight w:val="315"/>
          <w:jc w:val="center"/>
        </w:trPr>
        <w:tc>
          <w:tcPr>
            <w:tcW w:w="1218" w:type="dxa"/>
            <w:tcBorders>
              <w:top w:val="nil"/>
              <w:left w:val="single" w:sz="8" w:space="0" w:color="auto"/>
              <w:bottom w:val="single" w:sz="4" w:space="0" w:color="auto"/>
              <w:right w:val="single" w:sz="8" w:space="0" w:color="auto"/>
            </w:tcBorders>
            <w:shd w:val="clear" w:color="auto" w:fill="auto"/>
            <w:vAlign w:val="center"/>
            <w:hideMark/>
          </w:tcPr>
          <w:p w14:paraId="48A01C1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w:t>
            </w:r>
          </w:p>
        </w:tc>
        <w:tc>
          <w:tcPr>
            <w:tcW w:w="2973" w:type="dxa"/>
            <w:tcBorders>
              <w:top w:val="nil"/>
              <w:left w:val="nil"/>
              <w:bottom w:val="single" w:sz="4" w:space="0" w:color="auto"/>
              <w:right w:val="single" w:sz="8" w:space="0" w:color="auto"/>
            </w:tcBorders>
            <w:shd w:val="clear" w:color="auto" w:fill="auto"/>
            <w:vAlign w:val="center"/>
            <w:hideMark/>
          </w:tcPr>
          <w:p w14:paraId="4163204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Pañoletas</w:t>
            </w:r>
          </w:p>
        </w:tc>
        <w:tc>
          <w:tcPr>
            <w:tcW w:w="1955" w:type="dxa"/>
            <w:tcBorders>
              <w:top w:val="nil"/>
              <w:left w:val="nil"/>
              <w:bottom w:val="single" w:sz="4" w:space="0" w:color="auto"/>
              <w:right w:val="single" w:sz="8" w:space="0" w:color="auto"/>
            </w:tcBorders>
            <w:shd w:val="clear" w:color="auto" w:fill="auto"/>
            <w:vAlign w:val="center"/>
            <w:hideMark/>
          </w:tcPr>
          <w:p w14:paraId="12D965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4" w:space="0" w:color="auto"/>
              <w:right w:val="single" w:sz="8" w:space="0" w:color="auto"/>
            </w:tcBorders>
            <w:shd w:val="clear" w:color="auto" w:fill="auto"/>
            <w:vAlign w:val="center"/>
            <w:hideMark/>
          </w:tcPr>
          <w:p w14:paraId="39219EE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$8.00</w:t>
            </w:r>
          </w:p>
        </w:tc>
      </w:tr>
      <w:tr w:rsidR="00CD6D30" w:rsidRPr="00CD6D30" w14:paraId="732B5090" w14:textId="77777777" w:rsidTr="00D92E0A">
        <w:trPr>
          <w:trHeight w:val="52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38E2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22A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Spray color celeste, naranja y amarillo</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2FF9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3A91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$12.00</w:t>
            </w:r>
          </w:p>
        </w:tc>
      </w:tr>
      <w:tr w:rsidR="00CD6D30" w:rsidRPr="00CD6D30" w14:paraId="04F0EE80" w14:textId="77777777" w:rsidTr="00D92E0A">
        <w:trPr>
          <w:trHeight w:val="315"/>
          <w:jc w:val="center"/>
        </w:trPr>
        <w:tc>
          <w:tcPr>
            <w:tcW w:w="121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BEA9C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single" w:sz="4" w:space="0" w:color="auto"/>
              <w:left w:val="nil"/>
              <w:bottom w:val="single" w:sz="8" w:space="0" w:color="auto"/>
              <w:right w:val="single" w:sz="8" w:space="0" w:color="auto"/>
            </w:tcBorders>
            <w:shd w:val="clear" w:color="auto" w:fill="auto"/>
            <w:vAlign w:val="center"/>
            <w:hideMark/>
          </w:tcPr>
          <w:p w14:paraId="308364A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Spray color negro</w:t>
            </w:r>
          </w:p>
        </w:tc>
        <w:tc>
          <w:tcPr>
            <w:tcW w:w="1955" w:type="dxa"/>
            <w:tcBorders>
              <w:top w:val="single" w:sz="4" w:space="0" w:color="auto"/>
              <w:left w:val="nil"/>
              <w:bottom w:val="single" w:sz="8" w:space="0" w:color="auto"/>
              <w:right w:val="single" w:sz="8" w:space="0" w:color="auto"/>
            </w:tcBorders>
            <w:shd w:val="clear" w:color="auto" w:fill="auto"/>
            <w:vAlign w:val="center"/>
            <w:hideMark/>
          </w:tcPr>
          <w:p w14:paraId="3BB900B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single" w:sz="4" w:space="0" w:color="auto"/>
              <w:left w:val="nil"/>
              <w:bottom w:val="single" w:sz="8" w:space="0" w:color="auto"/>
              <w:right w:val="single" w:sz="8" w:space="0" w:color="auto"/>
            </w:tcBorders>
            <w:shd w:val="clear" w:color="auto" w:fill="auto"/>
            <w:vAlign w:val="center"/>
            <w:hideMark/>
          </w:tcPr>
          <w:p w14:paraId="435DEA4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$8.00</w:t>
            </w:r>
          </w:p>
        </w:tc>
      </w:tr>
      <w:tr w:rsidR="00CD6D30" w:rsidRPr="00CD6D30" w14:paraId="5F05D85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9FA560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3C326D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Plumones marcadores</w:t>
            </w:r>
          </w:p>
        </w:tc>
        <w:tc>
          <w:tcPr>
            <w:tcW w:w="1955" w:type="dxa"/>
            <w:tcBorders>
              <w:top w:val="nil"/>
              <w:left w:val="nil"/>
              <w:bottom w:val="single" w:sz="8" w:space="0" w:color="auto"/>
              <w:right w:val="single" w:sz="8" w:space="0" w:color="auto"/>
            </w:tcBorders>
            <w:shd w:val="clear" w:color="auto" w:fill="auto"/>
            <w:vAlign w:val="center"/>
            <w:hideMark/>
          </w:tcPr>
          <w:p w14:paraId="70B6710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w:t>
            </w:r>
          </w:p>
        </w:tc>
        <w:tc>
          <w:tcPr>
            <w:tcW w:w="2534" w:type="dxa"/>
            <w:tcBorders>
              <w:top w:val="nil"/>
              <w:left w:val="nil"/>
              <w:bottom w:val="single" w:sz="8" w:space="0" w:color="auto"/>
              <w:right w:val="single" w:sz="8" w:space="0" w:color="auto"/>
            </w:tcBorders>
            <w:shd w:val="clear" w:color="auto" w:fill="auto"/>
            <w:vAlign w:val="center"/>
            <w:hideMark/>
          </w:tcPr>
          <w:p w14:paraId="221A1E3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$15.00</w:t>
            </w:r>
          </w:p>
        </w:tc>
      </w:tr>
      <w:tr w:rsidR="00CD6D30" w:rsidRPr="00CD6D30" w14:paraId="1998C50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E49F39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w:t>
            </w:r>
          </w:p>
        </w:tc>
        <w:tc>
          <w:tcPr>
            <w:tcW w:w="2973" w:type="dxa"/>
            <w:tcBorders>
              <w:top w:val="nil"/>
              <w:left w:val="nil"/>
              <w:bottom w:val="single" w:sz="8" w:space="0" w:color="auto"/>
              <w:right w:val="single" w:sz="8" w:space="0" w:color="auto"/>
            </w:tcBorders>
            <w:shd w:val="clear" w:color="auto" w:fill="auto"/>
            <w:vAlign w:val="center"/>
            <w:hideMark/>
          </w:tcPr>
          <w:p w14:paraId="76140F6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Huacales pequeños</w:t>
            </w:r>
          </w:p>
        </w:tc>
        <w:tc>
          <w:tcPr>
            <w:tcW w:w="1955" w:type="dxa"/>
            <w:tcBorders>
              <w:top w:val="nil"/>
              <w:left w:val="nil"/>
              <w:bottom w:val="single" w:sz="8" w:space="0" w:color="auto"/>
              <w:right w:val="single" w:sz="8" w:space="0" w:color="auto"/>
            </w:tcBorders>
            <w:shd w:val="clear" w:color="auto" w:fill="auto"/>
            <w:vAlign w:val="center"/>
            <w:hideMark/>
          </w:tcPr>
          <w:p w14:paraId="7AA09B6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7E76409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$30.00</w:t>
            </w:r>
          </w:p>
        </w:tc>
      </w:tr>
      <w:tr w:rsidR="00CD6D30" w:rsidRPr="00CD6D30" w14:paraId="5D986C4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4CBBE9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lastRenderedPageBreak/>
              <w:t>5</w:t>
            </w:r>
          </w:p>
        </w:tc>
        <w:tc>
          <w:tcPr>
            <w:tcW w:w="2973" w:type="dxa"/>
            <w:tcBorders>
              <w:top w:val="nil"/>
              <w:left w:val="nil"/>
              <w:bottom w:val="single" w:sz="8" w:space="0" w:color="auto"/>
              <w:right w:val="single" w:sz="8" w:space="0" w:color="auto"/>
            </w:tcBorders>
            <w:shd w:val="clear" w:color="auto" w:fill="auto"/>
            <w:vAlign w:val="center"/>
            <w:hideMark/>
          </w:tcPr>
          <w:p w14:paraId="675A816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Rodillos completos</w:t>
            </w:r>
          </w:p>
        </w:tc>
        <w:tc>
          <w:tcPr>
            <w:tcW w:w="1955" w:type="dxa"/>
            <w:tcBorders>
              <w:top w:val="nil"/>
              <w:left w:val="nil"/>
              <w:bottom w:val="single" w:sz="8" w:space="0" w:color="auto"/>
              <w:right w:val="single" w:sz="8" w:space="0" w:color="auto"/>
            </w:tcBorders>
            <w:shd w:val="clear" w:color="auto" w:fill="auto"/>
            <w:vAlign w:val="center"/>
            <w:hideMark/>
          </w:tcPr>
          <w:p w14:paraId="162396F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6E62C12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r>
      <w:tr w:rsidR="00CD6D30" w:rsidRPr="00CD6D30" w14:paraId="3959728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B7DBBE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619F436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6¨</w:t>
            </w:r>
          </w:p>
        </w:tc>
        <w:tc>
          <w:tcPr>
            <w:tcW w:w="1955" w:type="dxa"/>
            <w:tcBorders>
              <w:top w:val="nil"/>
              <w:left w:val="nil"/>
              <w:bottom w:val="single" w:sz="8" w:space="0" w:color="auto"/>
              <w:right w:val="single" w:sz="8" w:space="0" w:color="auto"/>
            </w:tcBorders>
            <w:shd w:val="clear" w:color="auto" w:fill="auto"/>
            <w:vAlign w:val="center"/>
            <w:hideMark/>
          </w:tcPr>
          <w:p w14:paraId="35EA554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79D69D3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$40.00</w:t>
            </w:r>
          </w:p>
        </w:tc>
      </w:tr>
      <w:tr w:rsidR="00CD6D30" w:rsidRPr="00CD6D30" w14:paraId="7C1F7E6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78BD6D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ABE1DF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4¨</w:t>
            </w:r>
          </w:p>
        </w:tc>
        <w:tc>
          <w:tcPr>
            <w:tcW w:w="1955" w:type="dxa"/>
            <w:tcBorders>
              <w:top w:val="nil"/>
              <w:left w:val="nil"/>
              <w:bottom w:val="single" w:sz="8" w:space="0" w:color="auto"/>
              <w:right w:val="single" w:sz="8" w:space="0" w:color="auto"/>
            </w:tcBorders>
            <w:shd w:val="clear" w:color="auto" w:fill="auto"/>
            <w:vAlign w:val="center"/>
            <w:hideMark/>
          </w:tcPr>
          <w:p w14:paraId="3A8FA1F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nil"/>
              <w:left w:val="nil"/>
              <w:bottom w:val="single" w:sz="8" w:space="0" w:color="auto"/>
              <w:right w:val="single" w:sz="8" w:space="0" w:color="auto"/>
            </w:tcBorders>
            <w:shd w:val="clear" w:color="auto" w:fill="auto"/>
            <w:vAlign w:val="center"/>
            <w:hideMark/>
          </w:tcPr>
          <w:p w14:paraId="3345141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r>
      <w:tr w:rsidR="00CD6D30" w:rsidRPr="00CD6D30" w14:paraId="01C32F2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F41386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641D41A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3¨</w:t>
            </w:r>
          </w:p>
        </w:tc>
        <w:tc>
          <w:tcPr>
            <w:tcW w:w="1955" w:type="dxa"/>
            <w:tcBorders>
              <w:top w:val="nil"/>
              <w:left w:val="nil"/>
              <w:bottom w:val="single" w:sz="8" w:space="0" w:color="auto"/>
              <w:right w:val="single" w:sz="8" w:space="0" w:color="auto"/>
            </w:tcBorders>
            <w:shd w:val="clear" w:color="auto" w:fill="auto"/>
            <w:vAlign w:val="center"/>
            <w:hideMark/>
          </w:tcPr>
          <w:p w14:paraId="516C57A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w:t>
            </w:r>
          </w:p>
        </w:tc>
        <w:tc>
          <w:tcPr>
            <w:tcW w:w="2534" w:type="dxa"/>
            <w:tcBorders>
              <w:top w:val="nil"/>
              <w:left w:val="nil"/>
              <w:bottom w:val="single" w:sz="8" w:space="0" w:color="auto"/>
              <w:right w:val="single" w:sz="8" w:space="0" w:color="auto"/>
            </w:tcBorders>
            <w:shd w:val="clear" w:color="auto" w:fill="auto"/>
            <w:vAlign w:val="center"/>
            <w:hideMark/>
          </w:tcPr>
          <w:p w14:paraId="446C173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$15.00</w:t>
            </w:r>
          </w:p>
        </w:tc>
      </w:tr>
      <w:tr w:rsidR="00CD6D30" w:rsidRPr="00CD6D30" w14:paraId="4216755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7F508B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4E5D3A7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2¨</w:t>
            </w:r>
          </w:p>
        </w:tc>
        <w:tc>
          <w:tcPr>
            <w:tcW w:w="1955" w:type="dxa"/>
            <w:tcBorders>
              <w:top w:val="nil"/>
              <w:left w:val="nil"/>
              <w:bottom w:val="single" w:sz="8" w:space="0" w:color="auto"/>
              <w:right w:val="single" w:sz="8" w:space="0" w:color="auto"/>
            </w:tcBorders>
            <w:shd w:val="clear" w:color="auto" w:fill="auto"/>
            <w:vAlign w:val="center"/>
            <w:hideMark/>
          </w:tcPr>
          <w:p w14:paraId="6999B99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$0.90</w:t>
            </w:r>
          </w:p>
        </w:tc>
        <w:tc>
          <w:tcPr>
            <w:tcW w:w="2534" w:type="dxa"/>
            <w:tcBorders>
              <w:top w:val="nil"/>
              <w:left w:val="nil"/>
              <w:bottom w:val="single" w:sz="8" w:space="0" w:color="auto"/>
              <w:right w:val="single" w:sz="8" w:space="0" w:color="auto"/>
            </w:tcBorders>
            <w:shd w:val="clear" w:color="auto" w:fill="auto"/>
            <w:vAlign w:val="center"/>
            <w:hideMark/>
          </w:tcPr>
          <w:p w14:paraId="4972543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w:t>
            </w:r>
          </w:p>
        </w:tc>
      </w:tr>
      <w:tr w:rsidR="00CD6D30" w:rsidRPr="00CD6D30" w14:paraId="242823D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2A0418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8FEB75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gruesos</w:t>
            </w:r>
          </w:p>
        </w:tc>
        <w:tc>
          <w:tcPr>
            <w:tcW w:w="1955" w:type="dxa"/>
            <w:tcBorders>
              <w:top w:val="nil"/>
              <w:left w:val="nil"/>
              <w:bottom w:val="single" w:sz="8" w:space="0" w:color="auto"/>
              <w:right w:val="single" w:sz="8" w:space="0" w:color="auto"/>
            </w:tcBorders>
            <w:shd w:val="clear" w:color="auto" w:fill="auto"/>
            <w:vAlign w:val="center"/>
            <w:hideMark/>
          </w:tcPr>
          <w:p w14:paraId="2ECCD35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$0.40</w:t>
            </w:r>
          </w:p>
        </w:tc>
        <w:tc>
          <w:tcPr>
            <w:tcW w:w="2534" w:type="dxa"/>
            <w:tcBorders>
              <w:top w:val="nil"/>
              <w:left w:val="nil"/>
              <w:bottom w:val="single" w:sz="8" w:space="0" w:color="auto"/>
              <w:right w:val="single" w:sz="8" w:space="0" w:color="auto"/>
            </w:tcBorders>
            <w:shd w:val="clear" w:color="auto" w:fill="auto"/>
            <w:vAlign w:val="center"/>
            <w:hideMark/>
          </w:tcPr>
          <w:p w14:paraId="02D4435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r>
      <w:tr w:rsidR="00CD6D30" w:rsidRPr="00CD6D30" w14:paraId="18E3090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2F2E02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2A8DC66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medianos</w:t>
            </w:r>
          </w:p>
        </w:tc>
        <w:tc>
          <w:tcPr>
            <w:tcW w:w="1955" w:type="dxa"/>
            <w:tcBorders>
              <w:top w:val="nil"/>
              <w:left w:val="nil"/>
              <w:bottom w:val="single" w:sz="8" w:space="0" w:color="auto"/>
              <w:right w:val="single" w:sz="8" w:space="0" w:color="auto"/>
            </w:tcBorders>
            <w:shd w:val="clear" w:color="auto" w:fill="auto"/>
            <w:vAlign w:val="center"/>
            <w:hideMark/>
          </w:tcPr>
          <w:p w14:paraId="1C014AE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$0.30</w:t>
            </w:r>
          </w:p>
        </w:tc>
        <w:tc>
          <w:tcPr>
            <w:tcW w:w="2534" w:type="dxa"/>
            <w:tcBorders>
              <w:top w:val="nil"/>
              <w:left w:val="nil"/>
              <w:bottom w:val="single" w:sz="8" w:space="0" w:color="auto"/>
              <w:right w:val="single" w:sz="8" w:space="0" w:color="auto"/>
            </w:tcBorders>
            <w:shd w:val="clear" w:color="auto" w:fill="auto"/>
            <w:vAlign w:val="center"/>
            <w:hideMark/>
          </w:tcPr>
          <w:p w14:paraId="78A2CE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r>
      <w:tr w:rsidR="00CD6D30" w:rsidRPr="00CD6D30" w14:paraId="11C5C4E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8DEF51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7C6D442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punta fina</w:t>
            </w:r>
          </w:p>
        </w:tc>
        <w:tc>
          <w:tcPr>
            <w:tcW w:w="1955" w:type="dxa"/>
            <w:tcBorders>
              <w:top w:val="nil"/>
              <w:left w:val="nil"/>
              <w:bottom w:val="single" w:sz="8" w:space="0" w:color="auto"/>
              <w:right w:val="single" w:sz="8" w:space="0" w:color="auto"/>
            </w:tcBorders>
            <w:shd w:val="clear" w:color="auto" w:fill="auto"/>
            <w:vAlign w:val="center"/>
            <w:hideMark/>
          </w:tcPr>
          <w:p w14:paraId="06DB787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$0.25</w:t>
            </w:r>
          </w:p>
        </w:tc>
        <w:tc>
          <w:tcPr>
            <w:tcW w:w="2534" w:type="dxa"/>
            <w:tcBorders>
              <w:top w:val="nil"/>
              <w:left w:val="nil"/>
              <w:bottom w:val="single" w:sz="8" w:space="0" w:color="auto"/>
              <w:right w:val="single" w:sz="8" w:space="0" w:color="auto"/>
            </w:tcBorders>
            <w:shd w:val="clear" w:color="auto" w:fill="auto"/>
            <w:vAlign w:val="center"/>
            <w:hideMark/>
          </w:tcPr>
          <w:p w14:paraId="2CAA06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$2.50</w:t>
            </w:r>
          </w:p>
        </w:tc>
      </w:tr>
      <w:tr w:rsidR="00CD6D30" w:rsidRPr="00CD6D30" w14:paraId="2005776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B2010C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w:t>
            </w:r>
          </w:p>
        </w:tc>
        <w:tc>
          <w:tcPr>
            <w:tcW w:w="2973" w:type="dxa"/>
            <w:tcBorders>
              <w:top w:val="nil"/>
              <w:left w:val="nil"/>
              <w:bottom w:val="single" w:sz="8" w:space="0" w:color="auto"/>
              <w:right w:val="single" w:sz="8" w:space="0" w:color="auto"/>
            </w:tcBorders>
            <w:shd w:val="clear" w:color="auto" w:fill="auto"/>
            <w:vAlign w:val="center"/>
            <w:hideMark/>
          </w:tcPr>
          <w:p w14:paraId="482FD4D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Papel </w:t>
            </w:r>
            <w:proofErr w:type="spellStart"/>
            <w:r w:rsidRPr="00CD6D30">
              <w:rPr>
                <w:rFonts w:ascii="Times New Roman" w:eastAsia="Calibri" w:hAnsi="Times New Roman" w:cs="Times New Roman"/>
                <w:color w:val="000000"/>
                <w:sz w:val="20"/>
                <w:szCs w:val="20"/>
                <w:lang w:val="es-SV"/>
              </w:rPr>
              <w:t>Kraff</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6E0436F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$0.75</w:t>
            </w:r>
          </w:p>
        </w:tc>
        <w:tc>
          <w:tcPr>
            <w:tcW w:w="2534" w:type="dxa"/>
            <w:tcBorders>
              <w:top w:val="nil"/>
              <w:left w:val="nil"/>
              <w:bottom w:val="single" w:sz="8" w:space="0" w:color="auto"/>
              <w:right w:val="single" w:sz="8" w:space="0" w:color="auto"/>
            </w:tcBorders>
            <w:shd w:val="clear" w:color="auto" w:fill="auto"/>
            <w:vAlign w:val="center"/>
            <w:hideMark/>
          </w:tcPr>
          <w:p w14:paraId="32BD377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$26.25</w:t>
            </w:r>
          </w:p>
        </w:tc>
      </w:tr>
      <w:tr w:rsidR="00CD6D30" w:rsidRPr="00CD6D30" w14:paraId="27B2F2E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CC31DA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w:t>
            </w:r>
          </w:p>
        </w:tc>
        <w:tc>
          <w:tcPr>
            <w:tcW w:w="2973" w:type="dxa"/>
            <w:tcBorders>
              <w:top w:val="nil"/>
              <w:left w:val="nil"/>
              <w:bottom w:val="single" w:sz="8" w:space="0" w:color="auto"/>
              <w:right w:val="single" w:sz="8" w:space="0" w:color="auto"/>
            </w:tcBorders>
            <w:shd w:val="clear" w:color="auto" w:fill="auto"/>
            <w:vAlign w:val="center"/>
            <w:hideMark/>
          </w:tcPr>
          <w:p w14:paraId="3454C0E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Esponjas</w:t>
            </w:r>
          </w:p>
        </w:tc>
        <w:tc>
          <w:tcPr>
            <w:tcW w:w="1955" w:type="dxa"/>
            <w:tcBorders>
              <w:top w:val="nil"/>
              <w:left w:val="nil"/>
              <w:bottom w:val="single" w:sz="8" w:space="0" w:color="auto"/>
              <w:right w:val="single" w:sz="8" w:space="0" w:color="auto"/>
            </w:tcBorders>
            <w:shd w:val="clear" w:color="auto" w:fill="auto"/>
            <w:vAlign w:val="center"/>
            <w:hideMark/>
          </w:tcPr>
          <w:p w14:paraId="3279D4E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$0.25</w:t>
            </w:r>
          </w:p>
        </w:tc>
        <w:tc>
          <w:tcPr>
            <w:tcW w:w="2534" w:type="dxa"/>
            <w:tcBorders>
              <w:top w:val="nil"/>
              <w:left w:val="nil"/>
              <w:bottom w:val="single" w:sz="8" w:space="0" w:color="auto"/>
              <w:right w:val="single" w:sz="8" w:space="0" w:color="auto"/>
            </w:tcBorders>
            <w:shd w:val="clear" w:color="auto" w:fill="auto"/>
            <w:vAlign w:val="center"/>
            <w:hideMark/>
          </w:tcPr>
          <w:p w14:paraId="06E8AFF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$3.75</w:t>
            </w:r>
          </w:p>
        </w:tc>
      </w:tr>
      <w:tr w:rsidR="00CD6D30" w:rsidRPr="00CD6D30" w14:paraId="3480F9F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71DDB9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6F7E0ED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Tirros</w:t>
            </w:r>
          </w:p>
        </w:tc>
        <w:tc>
          <w:tcPr>
            <w:tcW w:w="1955" w:type="dxa"/>
            <w:tcBorders>
              <w:top w:val="nil"/>
              <w:left w:val="nil"/>
              <w:bottom w:val="single" w:sz="8" w:space="0" w:color="auto"/>
              <w:right w:val="single" w:sz="8" w:space="0" w:color="auto"/>
            </w:tcBorders>
            <w:shd w:val="clear" w:color="auto" w:fill="auto"/>
            <w:vAlign w:val="center"/>
            <w:hideMark/>
          </w:tcPr>
          <w:p w14:paraId="520D1A6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5BBB1E2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w:t>
            </w:r>
          </w:p>
        </w:tc>
      </w:tr>
      <w:tr w:rsidR="00CD6D30" w:rsidRPr="00CD6D30" w14:paraId="5D809D7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3014D5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auto" w:fill="auto"/>
            <w:vAlign w:val="center"/>
            <w:hideMark/>
          </w:tcPr>
          <w:p w14:paraId="7401FF8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Solvente</w:t>
            </w:r>
          </w:p>
        </w:tc>
        <w:tc>
          <w:tcPr>
            <w:tcW w:w="1955" w:type="dxa"/>
            <w:tcBorders>
              <w:top w:val="nil"/>
              <w:left w:val="nil"/>
              <w:bottom w:val="single" w:sz="8" w:space="0" w:color="auto"/>
              <w:right w:val="single" w:sz="8" w:space="0" w:color="auto"/>
            </w:tcBorders>
            <w:shd w:val="clear" w:color="auto" w:fill="auto"/>
            <w:vAlign w:val="center"/>
            <w:hideMark/>
          </w:tcPr>
          <w:p w14:paraId="0BB53CA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$7.00</w:t>
            </w:r>
          </w:p>
        </w:tc>
        <w:tc>
          <w:tcPr>
            <w:tcW w:w="2534" w:type="dxa"/>
            <w:tcBorders>
              <w:top w:val="nil"/>
              <w:left w:val="nil"/>
              <w:bottom w:val="single" w:sz="8" w:space="0" w:color="auto"/>
              <w:right w:val="single" w:sz="8" w:space="0" w:color="auto"/>
            </w:tcBorders>
            <w:shd w:val="clear" w:color="auto" w:fill="auto"/>
            <w:vAlign w:val="center"/>
            <w:hideMark/>
          </w:tcPr>
          <w:p w14:paraId="42E4C5A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$28.00</w:t>
            </w:r>
          </w:p>
        </w:tc>
      </w:tr>
      <w:tr w:rsidR="00CD6D30" w:rsidRPr="00CD6D30" w14:paraId="4317B4F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A24F43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auto" w:fill="auto"/>
            <w:vAlign w:val="center"/>
            <w:hideMark/>
          </w:tcPr>
          <w:p w14:paraId="66B96E4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Thinner</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72C81EC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$6.00</w:t>
            </w:r>
          </w:p>
        </w:tc>
        <w:tc>
          <w:tcPr>
            <w:tcW w:w="2534" w:type="dxa"/>
            <w:tcBorders>
              <w:top w:val="nil"/>
              <w:left w:val="nil"/>
              <w:bottom w:val="single" w:sz="8" w:space="0" w:color="auto"/>
              <w:right w:val="single" w:sz="8" w:space="0" w:color="auto"/>
            </w:tcBorders>
            <w:shd w:val="clear" w:color="auto" w:fill="auto"/>
            <w:vAlign w:val="center"/>
            <w:hideMark/>
          </w:tcPr>
          <w:p w14:paraId="0252F1E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$24.00</w:t>
            </w:r>
          </w:p>
        </w:tc>
      </w:tr>
      <w:tr w:rsidR="00CD6D30" w:rsidRPr="00CD6D30" w14:paraId="7F1396B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F8727F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7F15790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Mascarillas</w:t>
            </w:r>
          </w:p>
        </w:tc>
        <w:tc>
          <w:tcPr>
            <w:tcW w:w="1955" w:type="dxa"/>
            <w:tcBorders>
              <w:top w:val="nil"/>
              <w:left w:val="nil"/>
              <w:bottom w:val="single" w:sz="8" w:space="0" w:color="auto"/>
              <w:right w:val="single" w:sz="8" w:space="0" w:color="auto"/>
            </w:tcBorders>
            <w:shd w:val="clear" w:color="auto" w:fill="auto"/>
            <w:vAlign w:val="center"/>
            <w:hideMark/>
          </w:tcPr>
          <w:p w14:paraId="75D1389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w:t>
            </w:r>
          </w:p>
        </w:tc>
        <w:tc>
          <w:tcPr>
            <w:tcW w:w="2534" w:type="dxa"/>
            <w:tcBorders>
              <w:top w:val="nil"/>
              <w:left w:val="nil"/>
              <w:bottom w:val="single" w:sz="8" w:space="0" w:color="auto"/>
              <w:right w:val="single" w:sz="8" w:space="0" w:color="auto"/>
            </w:tcBorders>
            <w:shd w:val="clear" w:color="auto" w:fill="auto"/>
            <w:vAlign w:val="center"/>
            <w:hideMark/>
          </w:tcPr>
          <w:p w14:paraId="7674EF7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$30.00</w:t>
            </w:r>
          </w:p>
        </w:tc>
      </w:tr>
      <w:tr w:rsidR="00CD6D30" w:rsidRPr="00CD6D30" w14:paraId="6859E16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D8B1A9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4C8800C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Lija gruesa</w:t>
            </w:r>
          </w:p>
        </w:tc>
        <w:tc>
          <w:tcPr>
            <w:tcW w:w="1955" w:type="dxa"/>
            <w:tcBorders>
              <w:top w:val="nil"/>
              <w:left w:val="nil"/>
              <w:bottom w:val="single" w:sz="8" w:space="0" w:color="auto"/>
              <w:right w:val="single" w:sz="8" w:space="0" w:color="auto"/>
            </w:tcBorders>
            <w:shd w:val="clear" w:color="auto" w:fill="auto"/>
            <w:vAlign w:val="center"/>
            <w:hideMark/>
          </w:tcPr>
          <w:p w14:paraId="189297A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$0.90</w:t>
            </w:r>
          </w:p>
        </w:tc>
        <w:tc>
          <w:tcPr>
            <w:tcW w:w="2534" w:type="dxa"/>
            <w:tcBorders>
              <w:top w:val="nil"/>
              <w:left w:val="nil"/>
              <w:bottom w:val="single" w:sz="8" w:space="0" w:color="auto"/>
              <w:right w:val="single" w:sz="8" w:space="0" w:color="auto"/>
            </w:tcBorders>
            <w:shd w:val="clear" w:color="auto" w:fill="auto"/>
            <w:vAlign w:val="center"/>
            <w:hideMark/>
          </w:tcPr>
          <w:p w14:paraId="4AD1A95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w:t>
            </w:r>
          </w:p>
        </w:tc>
      </w:tr>
      <w:tr w:rsidR="00CD6D30" w:rsidRPr="00CD6D30" w14:paraId="185F623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B29A0E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w:t>
            </w:r>
          </w:p>
        </w:tc>
        <w:tc>
          <w:tcPr>
            <w:tcW w:w="2973" w:type="dxa"/>
            <w:tcBorders>
              <w:top w:val="nil"/>
              <w:left w:val="nil"/>
              <w:bottom w:val="single" w:sz="8" w:space="0" w:color="auto"/>
              <w:right w:val="single" w:sz="8" w:space="0" w:color="auto"/>
            </w:tcBorders>
            <w:shd w:val="clear" w:color="auto" w:fill="auto"/>
            <w:vAlign w:val="center"/>
            <w:hideMark/>
          </w:tcPr>
          <w:p w14:paraId="670ED8B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Espátula de 6¨</w:t>
            </w:r>
          </w:p>
        </w:tc>
        <w:tc>
          <w:tcPr>
            <w:tcW w:w="1955" w:type="dxa"/>
            <w:tcBorders>
              <w:top w:val="nil"/>
              <w:left w:val="nil"/>
              <w:bottom w:val="single" w:sz="8" w:space="0" w:color="auto"/>
              <w:right w:val="single" w:sz="8" w:space="0" w:color="auto"/>
            </w:tcBorders>
            <w:shd w:val="clear" w:color="auto" w:fill="auto"/>
            <w:vAlign w:val="center"/>
            <w:hideMark/>
          </w:tcPr>
          <w:p w14:paraId="3F9CEF0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028A8D6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$32.00</w:t>
            </w:r>
          </w:p>
        </w:tc>
      </w:tr>
      <w:tr w:rsidR="00CD6D30" w:rsidRPr="00CD6D30" w14:paraId="45D8566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E46A70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17819A7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Papel toalla</w:t>
            </w:r>
          </w:p>
        </w:tc>
        <w:tc>
          <w:tcPr>
            <w:tcW w:w="1955" w:type="dxa"/>
            <w:tcBorders>
              <w:top w:val="nil"/>
              <w:left w:val="nil"/>
              <w:bottom w:val="single" w:sz="8" w:space="0" w:color="auto"/>
              <w:right w:val="single" w:sz="8" w:space="0" w:color="auto"/>
            </w:tcBorders>
            <w:shd w:val="clear" w:color="auto" w:fill="auto"/>
            <w:vAlign w:val="center"/>
            <w:hideMark/>
          </w:tcPr>
          <w:p w14:paraId="6210B86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$1.95</w:t>
            </w:r>
          </w:p>
        </w:tc>
        <w:tc>
          <w:tcPr>
            <w:tcW w:w="2534" w:type="dxa"/>
            <w:tcBorders>
              <w:top w:val="nil"/>
              <w:left w:val="nil"/>
              <w:bottom w:val="single" w:sz="8" w:space="0" w:color="auto"/>
              <w:right w:val="single" w:sz="8" w:space="0" w:color="auto"/>
            </w:tcBorders>
            <w:shd w:val="clear" w:color="auto" w:fill="auto"/>
            <w:vAlign w:val="center"/>
            <w:hideMark/>
          </w:tcPr>
          <w:p w14:paraId="367F1F1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$9.75</w:t>
            </w:r>
          </w:p>
        </w:tc>
      </w:tr>
      <w:tr w:rsidR="00CD6D30" w:rsidRPr="00CD6D30" w14:paraId="3733234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77764D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5A655C0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rojo</w:t>
            </w:r>
          </w:p>
        </w:tc>
        <w:tc>
          <w:tcPr>
            <w:tcW w:w="1955" w:type="dxa"/>
            <w:tcBorders>
              <w:top w:val="nil"/>
              <w:left w:val="nil"/>
              <w:bottom w:val="single" w:sz="8" w:space="0" w:color="auto"/>
              <w:right w:val="single" w:sz="8" w:space="0" w:color="auto"/>
            </w:tcBorders>
            <w:shd w:val="clear" w:color="auto" w:fill="auto"/>
            <w:vAlign w:val="center"/>
            <w:hideMark/>
          </w:tcPr>
          <w:p w14:paraId="7D879DE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56C0A2D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0C6F349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FDD8EE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31C0C0B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azul</w:t>
            </w:r>
          </w:p>
        </w:tc>
        <w:tc>
          <w:tcPr>
            <w:tcW w:w="1955" w:type="dxa"/>
            <w:tcBorders>
              <w:top w:val="nil"/>
              <w:left w:val="nil"/>
              <w:bottom w:val="single" w:sz="8" w:space="0" w:color="auto"/>
              <w:right w:val="single" w:sz="8" w:space="0" w:color="auto"/>
            </w:tcBorders>
            <w:shd w:val="clear" w:color="auto" w:fill="auto"/>
            <w:vAlign w:val="center"/>
            <w:hideMark/>
          </w:tcPr>
          <w:p w14:paraId="4AACE85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6659571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4C739098"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141953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6C07462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naranja</w:t>
            </w:r>
          </w:p>
        </w:tc>
        <w:tc>
          <w:tcPr>
            <w:tcW w:w="1955" w:type="dxa"/>
            <w:tcBorders>
              <w:top w:val="nil"/>
              <w:left w:val="nil"/>
              <w:bottom w:val="single" w:sz="8" w:space="0" w:color="auto"/>
              <w:right w:val="single" w:sz="8" w:space="0" w:color="auto"/>
            </w:tcBorders>
            <w:shd w:val="clear" w:color="auto" w:fill="auto"/>
            <w:vAlign w:val="center"/>
            <w:hideMark/>
          </w:tcPr>
          <w:p w14:paraId="6E1C710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542938C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30F1BEC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87EE57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0735122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amarillo</w:t>
            </w:r>
          </w:p>
        </w:tc>
        <w:tc>
          <w:tcPr>
            <w:tcW w:w="1955" w:type="dxa"/>
            <w:tcBorders>
              <w:top w:val="nil"/>
              <w:left w:val="nil"/>
              <w:bottom w:val="single" w:sz="8" w:space="0" w:color="auto"/>
              <w:right w:val="single" w:sz="8" w:space="0" w:color="auto"/>
            </w:tcBorders>
            <w:shd w:val="clear" w:color="auto" w:fill="auto"/>
            <w:vAlign w:val="center"/>
            <w:hideMark/>
          </w:tcPr>
          <w:p w14:paraId="1A06C79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1124197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7B0B234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52FA16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4F4F6AC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blanco</w:t>
            </w:r>
          </w:p>
        </w:tc>
        <w:tc>
          <w:tcPr>
            <w:tcW w:w="1955" w:type="dxa"/>
            <w:tcBorders>
              <w:top w:val="nil"/>
              <w:left w:val="nil"/>
              <w:bottom w:val="single" w:sz="8" w:space="0" w:color="auto"/>
              <w:right w:val="single" w:sz="8" w:space="0" w:color="auto"/>
            </w:tcBorders>
            <w:shd w:val="clear" w:color="auto" w:fill="auto"/>
            <w:vAlign w:val="center"/>
            <w:hideMark/>
          </w:tcPr>
          <w:p w14:paraId="34BFE18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403CE43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4B3B271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556830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12EDDB7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verde</w:t>
            </w:r>
          </w:p>
        </w:tc>
        <w:tc>
          <w:tcPr>
            <w:tcW w:w="1955" w:type="dxa"/>
            <w:tcBorders>
              <w:top w:val="nil"/>
              <w:left w:val="nil"/>
              <w:bottom w:val="single" w:sz="8" w:space="0" w:color="auto"/>
              <w:right w:val="single" w:sz="8" w:space="0" w:color="auto"/>
            </w:tcBorders>
            <w:shd w:val="clear" w:color="auto" w:fill="auto"/>
            <w:vAlign w:val="center"/>
            <w:hideMark/>
          </w:tcPr>
          <w:p w14:paraId="4A0A47E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0775BF5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7F1A6E0D"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757115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2421A9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morado</w:t>
            </w:r>
          </w:p>
        </w:tc>
        <w:tc>
          <w:tcPr>
            <w:tcW w:w="1955" w:type="dxa"/>
            <w:tcBorders>
              <w:top w:val="nil"/>
              <w:left w:val="nil"/>
              <w:bottom w:val="single" w:sz="8" w:space="0" w:color="auto"/>
              <w:right w:val="single" w:sz="8" w:space="0" w:color="auto"/>
            </w:tcBorders>
            <w:shd w:val="clear" w:color="auto" w:fill="auto"/>
            <w:vAlign w:val="center"/>
            <w:hideMark/>
          </w:tcPr>
          <w:p w14:paraId="5D02EBB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5419DC0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70B90E3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3FCD87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06083A4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negro</w:t>
            </w:r>
          </w:p>
        </w:tc>
        <w:tc>
          <w:tcPr>
            <w:tcW w:w="1955" w:type="dxa"/>
            <w:tcBorders>
              <w:top w:val="nil"/>
              <w:left w:val="nil"/>
              <w:bottom w:val="single" w:sz="8" w:space="0" w:color="auto"/>
              <w:right w:val="single" w:sz="8" w:space="0" w:color="auto"/>
            </w:tcBorders>
            <w:shd w:val="clear" w:color="auto" w:fill="auto"/>
            <w:vAlign w:val="center"/>
            <w:hideMark/>
          </w:tcPr>
          <w:p w14:paraId="04B147E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201F6D8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7E9D45C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662FC5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1E78786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de aceite color café oscuro</w:t>
            </w:r>
          </w:p>
        </w:tc>
        <w:tc>
          <w:tcPr>
            <w:tcW w:w="1955" w:type="dxa"/>
            <w:tcBorders>
              <w:top w:val="nil"/>
              <w:left w:val="nil"/>
              <w:bottom w:val="single" w:sz="8" w:space="0" w:color="auto"/>
              <w:right w:val="single" w:sz="8" w:space="0" w:color="auto"/>
            </w:tcBorders>
            <w:shd w:val="clear" w:color="auto" w:fill="auto"/>
            <w:vAlign w:val="center"/>
            <w:hideMark/>
          </w:tcPr>
          <w:p w14:paraId="0EAF70C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7B86D4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5E8DBA47"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28BF18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7DBDFEC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Spray color celeste, naranja y amarillo</w:t>
            </w:r>
          </w:p>
        </w:tc>
        <w:tc>
          <w:tcPr>
            <w:tcW w:w="1955" w:type="dxa"/>
            <w:tcBorders>
              <w:top w:val="nil"/>
              <w:left w:val="nil"/>
              <w:bottom w:val="single" w:sz="8" w:space="0" w:color="auto"/>
              <w:right w:val="single" w:sz="8" w:space="0" w:color="auto"/>
            </w:tcBorders>
            <w:shd w:val="clear" w:color="auto" w:fill="auto"/>
            <w:vAlign w:val="center"/>
            <w:hideMark/>
          </w:tcPr>
          <w:p w14:paraId="7CE48C7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nil"/>
              <w:left w:val="nil"/>
              <w:bottom w:val="single" w:sz="8" w:space="0" w:color="auto"/>
              <w:right w:val="single" w:sz="8" w:space="0" w:color="auto"/>
            </w:tcBorders>
            <w:shd w:val="clear" w:color="auto" w:fill="auto"/>
            <w:vAlign w:val="center"/>
            <w:hideMark/>
          </w:tcPr>
          <w:p w14:paraId="66EE49A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$12.00</w:t>
            </w:r>
          </w:p>
        </w:tc>
      </w:tr>
      <w:tr w:rsidR="00CD6D30" w:rsidRPr="00CD6D30" w14:paraId="274072B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E3031B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auto" w:fill="auto"/>
            <w:vAlign w:val="center"/>
            <w:hideMark/>
          </w:tcPr>
          <w:p w14:paraId="19F070A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Spray color negro</w:t>
            </w:r>
          </w:p>
        </w:tc>
        <w:tc>
          <w:tcPr>
            <w:tcW w:w="1955" w:type="dxa"/>
            <w:tcBorders>
              <w:top w:val="nil"/>
              <w:left w:val="nil"/>
              <w:bottom w:val="single" w:sz="8" w:space="0" w:color="auto"/>
              <w:right w:val="single" w:sz="8" w:space="0" w:color="auto"/>
            </w:tcBorders>
            <w:shd w:val="clear" w:color="auto" w:fill="auto"/>
            <w:vAlign w:val="center"/>
            <w:hideMark/>
          </w:tcPr>
          <w:p w14:paraId="381FA16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nil"/>
              <w:left w:val="nil"/>
              <w:bottom w:val="single" w:sz="8" w:space="0" w:color="auto"/>
              <w:right w:val="single" w:sz="8" w:space="0" w:color="auto"/>
            </w:tcBorders>
            <w:shd w:val="clear" w:color="auto" w:fill="auto"/>
            <w:vAlign w:val="center"/>
            <w:hideMark/>
          </w:tcPr>
          <w:p w14:paraId="307F85E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$8.00</w:t>
            </w:r>
          </w:p>
        </w:tc>
      </w:tr>
      <w:tr w:rsidR="00CD6D30" w:rsidRPr="00CD6D30" w14:paraId="4152A9E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E7EA09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AE48CB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gramStart"/>
            <w:r w:rsidRPr="00CD6D30">
              <w:rPr>
                <w:rFonts w:ascii="Times New Roman" w:eastAsia="Calibri" w:hAnsi="Times New Roman" w:cs="Times New Roman"/>
                <w:color w:val="000000"/>
                <w:sz w:val="20"/>
                <w:szCs w:val="20"/>
                <w:lang w:val="es-SV"/>
              </w:rPr>
              <w:t>Plumones marcador</w:t>
            </w:r>
            <w:proofErr w:type="gramEnd"/>
          </w:p>
        </w:tc>
        <w:tc>
          <w:tcPr>
            <w:tcW w:w="1955" w:type="dxa"/>
            <w:tcBorders>
              <w:top w:val="nil"/>
              <w:left w:val="nil"/>
              <w:bottom w:val="single" w:sz="8" w:space="0" w:color="auto"/>
              <w:right w:val="single" w:sz="8" w:space="0" w:color="auto"/>
            </w:tcBorders>
            <w:shd w:val="clear" w:color="auto" w:fill="auto"/>
            <w:vAlign w:val="center"/>
            <w:hideMark/>
          </w:tcPr>
          <w:p w14:paraId="7CF70EA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w:t>
            </w:r>
          </w:p>
        </w:tc>
        <w:tc>
          <w:tcPr>
            <w:tcW w:w="2534" w:type="dxa"/>
            <w:tcBorders>
              <w:top w:val="nil"/>
              <w:left w:val="nil"/>
              <w:bottom w:val="single" w:sz="8" w:space="0" w:color="auto"/>
              <w:right w:val="single" w:sz="8" w:space="0" w:color="auto"/>
            </w:tcBorders>
            <w:shd w:val="clear" w:color="auto" w:fill="auto"/>
            <w:vAlign w:val="center"/>
            <w:hideMark/>
          </w:tcPr>
          <w:p w14:paraId="2CFB575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$15.00</w:t>
            </w:r>
          </w:p>
        </w:tc>
      </w:tr>
      <w:tr w:rsidR="00CD6D30" w:rsidRPr="00CD6D30" w14:paraId="56C2524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B4CE21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w:t>
            </w:r>
          </w:p>
        </w:tc>
        <w:tc>
          <w:tcPr>
            <w:tcW w:w="2973" w:type="dxa"/>
            <w:tcBorders>
              <w:top w:val="nil"/>
              <w:left w:val="nil"/>
              <w:bottom w:val="single" w:sz="8" w:space="0" w:color="auto"/>
              <w:right w:val="single" w:sz="8" w:space="0" w:color="auto"/>
            </w:tcBorders>
            <w:shd w:val="clear" w:color="auto" w:fill="auto"/>
            <w:vAlign w:val="center"/>
            <w:hideMark/>
          </w:tcPr>
          <w:p w14:paraId="6F89E6F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Huacales pequeños</w:t>
            </w:r>
          </w:p>
        </w:tc>
        <w:tc>
          <w:tcPr>
            <w:tcW w:w="1955" w:type="dxa"/>
            <w:tcBorders>
              <w:top w:val="nil"/>
              <w:left w:val="nil"/>
              <w:bottom w:val="single" w:sz="8" w:space="0" w:color="auto"/>
              <w:right w:val="single" w:sz="8" w:space="0" w:color="auto"/>
            </w:tcBorders>
            <w:shd w:val="clear" w:color="auto" w:fill="auto"/>
            <w:vAlign w:val="center"/>
            <w:hideMark/>
          </w:tcPr>
          <w:p w14:paraId="186E796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613559C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$30.00</w:t>
            </w:r>
          </w:p>
        </w:tc>
      </w:tr>
      <w:tr w:rsidR="00CD6D30" w:rsidRPr="00CD6D30" w14:paraId="57850528"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7DB5AF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lastRenderedPageBreak/>
              <w:t>5</w:t>
            </w:r>
          </w:p>
        </w:tc>
        <w:tc>
          <w:tcPr>
            <w:tcW w:w="2973" w:type="dxa"/>
            <w:tcBorders>
              <w:top w:val="nil"/>
              <w:left w:val="nil"/>
              <w:bottom w:val="single" w:sz="8" w:space="0" w:color="auto"/>
              <w:right w:val="single" w:sz="8" w:space="0" w:color="auto"/>
            </w:tcBorders>
            <w:shd w:val="clear" w:color="auto" w:fill="auto"/>
            <w:vAlign w:val="center"/>
            <w:hideMark/>
          </w:tcPr>
          <w:p w14:paraId="353D822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Rodillos completos</w:t>
            </w:r>
          </w:p>
        </w:tc>
        <w:tc>
          <w:tcPr>
            <w:tcW w:w="1955" w:type="dxa"/>
            <w:tcBorders>
              <w:top w:val="nil"/>
              <w:left w:val="nil"/>
              <w:bottom w:val="single" w:sz="8" w:space="0" w:color="auto"/>
              <w:right w:val="single" w:sz="8" w:space="0" w:color="auto"/>
            </w:tcBorders>
            <w:shd w:val="clear" w:color="auto" w:fill="auto"/>
            <w:vAlign w:val="center"/>
            <w:hideMark/>
          </w:tcPr>
          <w:p w14:paraId="13B71CD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72DB061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r>
      <w:tr w:rsidR="00CD6D30" w:rsidRPr="00CD6D30" w14:paraId="705368CD" w14:textId="77777777" w:rsidTr="00D92E0A">
        <w:trPr>
          <w:trHeight w:val="315"/>
          <w:jc w:val="center"/>
        </w:trPr>
        <w:tc>
          <w:tcPr>
            <w:tcW w:w="1218" w:type="dxa"/>
            <w:tcBorders>
              <w:top w:val="nil"/>
              <w:left w:val="single" w:sz="8" w:space="0" w:color="auto"/>
              <w:bottom w:val="single" w:sz="4" w:space="0" w:color="auto"/>
              <w:right w:val="single" w:sz="8" w:space="0" w:color="auto"/>
            </w:tcBorders>
            <w:shd w:val="clear" w:color="auto" w:fill="auto"/>
            <w:vAlign w:val="center"/>
            <w:hideMark/>
          </w:tcPr>
          <w:p w14:paraId="2523ABE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4" w:space="0" w:color="auto"/>
              <w:right w:val="single" w:sz="8" w:space="0" w:color="auto"/>
            </w:tcBorders>
            <w:shd w:val="clear" w:color="auto" w:fill="auto"/>
            <w:vAlign w:val="center"/>
            <w:hideMark/>
          </w:tcPr>
          <w:p w14:paraId="64872EC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6¨</w:t>
            </w:r>
          </w:p>
        </w:tc>
        <w:tc>
          <w:tcPr>
            <w:tcW w:w="1955" w:type="dxa"/>
            <w:tcBorders>
              <w:top w:val="nil"/>
              <w:left w:val="nil"/>
              <w:bottom w:val="single" w:sz="4" w:space="0" w:color="auto"/>
              <w:right w:val="single" w:sz="8" w:space="0" w:color="auto"/>
            </w:tcBorders>
            <w:shd w:val="clear" w:color="auto" w:fill="auto"/>
            <w:vAlign w:val="center"/>
            <w:hideMark/>
          </w:tcPr>
          <w:p w14:paraId="311ABBB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4" w:space="0" w:color="auto"/>
              <w:right w:val="single" w:sz="8" w:space="0" w:color="auto"/>
            </w:tcBorders>
            <w:shd w:val="clear" w:color="auto" w:fill="auto"/>
            <w:vAlign w:val="center"/>
            <w:hideMark/>
          </w:tcPr>
          <w:p w14:paraId="69A1695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$40.00</w:t>
            </w:r>
          </w:p>
        </w:tc>
      </w:tr>
      <w:tr w:rsidR="00CD6D30" w:rsidRPr="00CD6D30" w14:paraId="359E983A" w14:textId="77777777" w:rsidTr="00D92E0A">
        <w:trPr>
          <w:trHeight w:val="31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868C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847C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4¨</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65A9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DF64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r>
      <w:tr w:rsidR="00CD6D30" w:rsidRPr="00CD6D30" w14:paraId="2D57157E" w14:textId="77777777" w:rsidTr="00D92E0A">
        <w:trPr>
          <w:trHeight w:val="315"/>
          <w:jc w:val="center"/>
        </w:trPr>
        <w:tc>
          <w:tcPr>
            <w:tcW w:w="121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042C20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single" w:sz="4" w:space="0" w:color="auto"/>
              <w:left w:val="nil"/>
              <w:bottom w:val="single" w:sz="8" w:space="0" w:color="auto"/>
              <w:right w:val="single" w:sz="8" w:space="0" w:color="auto"/>
            </w:tcBorders>
            <w:shd w:val="clear" w:color="auto" w:fill="auto"/>
            <w:vAlign w:val="center"/>
            <w:hideMark/>
          </w:tcPr>
          <w:p w14:paraId="3C19B7D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3¨</w:t>
            </w:r>
          </w:p>
        </w:tc>
        <w:tc>
          <w:tcPr>
            <w:tcW w:w="1955" w:type="dxa"/>
            <w:tcBorders>
              <w:top w:val="single" w:sz="4" w:space="0" w:color="auto"/>
              <w:left w:val="nil"/>
              <w:bottom w:val="single" w:sz="8" w:space="0" w:color="auto"/>
              <w:right w:val="single" w:sz="8" w:space="0" w:color="auto"/>
            </w:tcBorders>
            <w:shd w:val="clear" w:color="auto" w:fill="auto"/>
            <w:vAlign w:val="center"/>
            <w:hideMark/>
          </w:tcPr>
          <w:p w14:paraId="41AFA42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w:t>
            </w:r>
          </w:p>
        </w:tc>
        <w:tc>
          <w:tcPr>
            <w:tcW w:w="2534" w:type="dxa"/>
            <w:tcBorders>
              <w:top w:val="single" w:sz="4" w:space="0" w:color="auto"/>
              <w:left w:val="nil"/>
              <w:bottom w:val="single" w:sz="8" w:space="0" w:color="auto"/>
              <w:right w:val="single" w:sz="8" w:space="0" w:color="auto"/>
            </w:tcBorders>
            <w:shd w:val="clear" w:color="auto" w:fill="auto"/>
            <w:vAlign w:val="center"/>
            <w:hideMark/>
          </w:tcPr>
          <w:p w14:paraId="0A384FB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$15.00</w:t>
            </w:r>
          </w:p>
        </w:tc>
      </w:tr>
      <w:tr w:rsidR="00CD6D30" w:rsidRPr="00CD6D30" w14:paraId="559F0EF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0E05FD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3AC95F2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2¨</w:t>
            </w:r>
          </w:p>
        </w:tc>
        <w:tc>
          <w:tcPr>
            <w:tcW w:w="1955" w:type="dxa"/>
            <w:tcBorders>
              <w:top w:val="nil"/>
              <w:left w:val="nil"/>
              <w:bottom w:val="single" w:sz="8" w:space="0" w:color="auto"/>
              <w:right w:val="single" w:sz="8" w:space="0" w:color="auto"/>
            </w:tcBorders>
            <w:shd w:val="clear" w:color="auto" w:fill="auto"/>
            <w:vAlign w:val="center"/>
            <w:hideMark/>
          </w:tcPr>
          <w:p w14:paraId="5A53F67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$0.90</w:t>
            </w:r>
          </w:p>
        </w:tc>
        <w:tc>
          <w:tcPr>
            <w:tcW w:w="2534" w:type="dxa"/>
            <w:tcBorders>
              <w:top w:val="nil"/>
              <w:left w:val="nil"/>
              <w:bottom w:val="single" w:sz="8" w:space="0" w:color="auto"/>
              <w:right w:val="single" w:sz="8" w:space="0" w:color="auto"/>
            </w:tcBorders>
            <w:shd w:val="clear" w:color="auto" w:fill="auto"/>
            <w:vAlign w:val="center"/>
            <w:hideMark/>
          </w:tcPr>
          <w:p w14:paraId="622236D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w:t>
            </w:r>
          </w:p>
        </w:tc>
      </w:tr>
      <w:tr w:rsidR="00CD6D30" w:rsidRPr="00CD6D30" w14:paraId="4D79F56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20D849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6BA4D93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gruesos</w:t>
            </w:r>
          </w:p>
        </w:tc>
        <w:tc>
          <w:tcPr>
            <w:tcW w:w="1955" w:type="dxa"/>
            <w:tcBorders>
              <w:top w:val="nil"/>
              <w:left w:val="nil"/>
              <w:bottom w:val="single" w:sz="8" w:space="0" w:color="auto"/>
              <w:right w:val="single" w:sz="8" w:space="0" w:color="auto"/>
            </w:tcBorders>
            <w:shd w:val="clear" w:color="auto" w:fill="auto"/>
            <w:vAlign w:val="center"/>
            <w:hideMark/>
          </w:tcPr>
          <w:p w14:paraId="2E2EFC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$0.40</w:t>
            </w:r>
          </w:p>
        </w:tc>
        <w:tc>
          <w:tcPr>
            <w:tcW w:w="2534" w:type="dxa"/>
            <w:tcBorders>
              <w:top w:val="nil"/>
              <w:left w:val="nil"/>
              <w:bottom w:val="single" w:sz="8" w:space="0" w:color="auto"/>
              <w:right w:val="single" w:sz="8" w:space="0" w:color="auto"/>
            </w:tcBorders>
            <w:shd w:val="clear" w:color="auto" w:fill="auto"/>
            <w:vAlign w:val="center"/>
            <w:hideMark/>
          </w:tcPr>
          <w:p w14:paraId="5B97112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r>
      <w:tr w:rsidR="00CD6D30" w:rsidRPr="00CD6D30" w14:paraId="3BC106E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AC89AB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5CE4CCC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medianos</w:t>
            </w:r>
          </w:p>
        </w:tc>
        <w:tc>
          <w:tcPr>
            <w:tcW w:w="1955" w:type="dxa"/>
            <w:tcBorders>
              <w:top w:val="nil"/>
              <w:left w:val="nil"/>
              <w:bottom w:val="single" w:sz="8" w:space="0" w:color="auto"/>
              <w:right w:val="single" w:sz="8" w:space="0" w:color="auto"/>
            </w:tcBorders>
            <w:shd w:val="clear" w:color="auto" w:fill="auto"/>
            <w:vAlign w:val="center"/>
            <w:hideMark/>
          </w:tcPr>
          <w:p w14:paraId="508FD34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$0.30</w:t>
            </w:r>
          </w:p>
        </w:tc>
        <w:tc>
          <w:tcPr>
            <w:tcW w:w="2534" w:type="dxa"/>
            <w:tcBorders>
              <w:top w:val="nil"/>
              <w:left w:val="nil"/>
              <w:bottom w:val="single" w:sz="8" w:space="0" w:color="auto"/>
              <w:right w:val="single" w:sz="8" w:space="0" w:color="auto"/>
            </w:tcBorders>
            <w:shd w:val="clear" w:color="auto" w:fill="auto"/>
            <w:vAlign w:val="center"/>
            <w:hideMark/>
          </w:tcPr>
          <w:p w14:paraId="38A8B8A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r>
      <w:tr w:rsidR="00CD6D30" w:rsidRPr="00CD6D30" w14:paraId="60BE076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731DD9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4F100E9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punta fina</w:t>
            </w:r>
          </w:p>
        </w:tc>
        <w:tc>
          <w:tcPr>
            <w:tcW w:w="1955" w:type="dxa"/>
            <w:tcBorders>
              <w:top w:val="nil"/>
              <w:left w:val="nil"/>
              <w:bottom w:val="single" w:sz="8" w:space="0" w:color="auto"/>
              <w:right w:val="single" w:sz="8" w:space="0" w:color="auto"/>
            </w:tcBorders>
            <w:shd w:val="clear" w:color="auto" w:fill="auto"/>
            <w:vAlign w:val="center"/>
            <w:hideMark/>
          </w:tcPr>
          <w:p w14:paraId="360C1A4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$0.25</w:t>
            </w:r>
          </w:p>
        </w:tc>
        <w:tc>
          <w:tcPr>
            <w:tcW w:w="2534" w:type="dxa"/>
            <w:tcBorders>
              <w:top w:val="nil"/>
              <w:left w:val="nil"/>
              <w:bottom w:val="single" w:sz="8" w:space="0" w:color="auto"/>
              <w:right w:val="single" w:sz="8" w:space="0" w:color="auto"/>
            </w:tcBorders>
            <w:shd w:val="clear" w:color="auto" w:fill="auto"/>
            <w:vAlign w:val="center"/>
            <w:hideMark/>
          </w:tcPr>
          <w:p w14:paraId="095A1AA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$2.50</w:t>
            </w:r>
          </w:p>
        </w:tc>
      </w:tr>
      <w:tr w:rsidR="00CD6D30" w:rsidRPr="00CD6D30" w14:paraId="2E26216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52E1EB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w:t>
            </w:r>
          </w:p>
        </w:tc>
        <w:tc>
          <w:tcPr>
            <w:tcW w:w="2973" w:type="dxa"/>
            <w:tcBorders>
              <w:top w:val="nil"/>
              <w:left w:val="nil"/>
              <w:bottom w:val="single" w:sz="8" w:space="0" w:color="auto"/>
              <w:right w:val="single" w:sz="8" w:space="0" w:color="auto"/>
            </w:tcBorders>
            <w:shd w:val="clear" w:color="auto" w:fill="auto"/>
            <w:vAlign w:val="center"/>
            <w:hideMark/>
          </w:tcPr>
          <w:p w14:paraId="055CD30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Papel </w:t>
            </w:r>
            <w:proofErr w:type="spellStart"/>
            <w:r w:rsidRPr="00CD6D30">
              <w:rPr>
                <w:rFonts w:ascii="Times New Roman" w:eastAsia="Calibri" w:hAnsi="Times New Roman" w:cs="Times New Roman"/>
                <w:color w:val="000000"/>
                <w:sz w:val="20"/>
                <w:szCs w:val="20"/>
                <w:lang w:val="es-SV"/>
              </w:rPr>
              <w:t>Kraff</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5517B1B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$0.75</w:t>
            </w:r>
          </w:p>
        </w:tc>
        <w:tc>
          <w:tcPr>
            <w:tcW w:w="2534" w:type="dxa"/>
            <w:tcBorders>
              <w:top w:val="nil"/>
              <w:left w:val="nil"/>
              <w:bottom w:val="single" w:sz="8" w:space="0" w:color="auto"/>
              <w:right w:val="single" w:sz="8" w:space="0" w:color="auto"/>
            </w:tcBorders>
            <w:shd w:val="clear" w:color="auto" w:fill="auto"/>
            <w:vAlign w:val="center"/>
            <w:hideMark/>
          </w:tcPr>
          <w:p w14:paraId="0908B57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$26.25</w:t>
            </w:r>
          </w:p>
        </w:tc>
      </w:tr>
      <w:tr w:rsidR="00CD6D30" w:rsidRPr="00CD6D30" w14:paraId="1C0C81F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7DBFC0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w:t>
            </w:r>
          </w:p>
        </w:tc>
        <w:tc>
          <w:tcPr>
            <w:tcW w:w="2973" w:type="dxa"/>
            <w:tcBorders>
              <w:top w:val="nil"/>
              <w:left w:val="nil"/>
              <w:bottom w:val="single" w:sz="8" w:space="0" w:color="auto"/>
              <w:right w:val="single" w:sz="8" w:space="0" w:color="auto"/>
            </w:tcBorders>
            <w:shd w:val="clear" w:color="auto" w:fill="auto"/>
            <w:vAlign w:val="center"/>
            <w:hideMark/>
          </w:tcPr>
          <w:p w14:paraId="1D5F83D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Esponjas</w:t>
            </w:r>
          </w:p>
        </w:tc>
        <w:tc>
          <w:tcPr>
            <w:tcW w:w="1955" w:type="dxa"/>
            <w:tcBorders>
              <w:top w:val="nil"/>
              <w:left w:val="nil"/>
              <w:bottom w:val="single" w:sz="8" w:space="0" w:color="auto"/>
              <w:right w:val="single" w:sz="8" w:space="0" w:color="auto"/>
            </w:tcBorders>
            <w:shd w:val="clear" w:color="auto" w:fill="auto"/>
            <w:vAlign w:val="center"/>
            <w:hideMark/>
          </w:tcPr>
          <w:p w14:paraId="7450870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$0.75</w:t>
            </w:r>
          </w:p>
        </w:tc>
        <w:tc>
          <w:tcPr>
            <w:tcW w:w="2534" w:type="dxa"/>
            <w:tcBorders>
              <w:top w:val="nil"/>
              <w:left w:val="nil"/>
              <w:bottom w:val="single" w:sz="8" w:space="0" w:color="auto"/>
              <w:right w:val="single" w:sz="8" w:space="0" w:color="auto"/>
            </w:tcBorders>
            <w:shd w:val="clear" w:color="auto" w:fill="auto"/>
            <w:vAlign w:val="center"/>
            <w:hideMark/>
          </w:tcPr>
          <w:p w14:paraId="5059B1F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$11.25</w:t>
            </w:r>
          </w:p>
        </w:tc>
      </w:tr>
      <w:tr w:rsidR="00CD6D30" w:rsidRPr="00CD6D30" w14:paraId="2F494A6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6E357B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7AA8158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Tirros</w:t>
            </w:r>
          </w:p>
        </w:tc>
        <w:tc>
          <w:tcPr>
            <w:tcW w:w="1955" w:type="dxa"/>
            <w:tcBorders>
              <w:top w:val="nil"/>
              <w:left w:val="nil"/>
              <w:bottom w:val="single" w:sz="8" w:space="0" w:color="auto"/>
              <w:right w:val="single" w:sz="8" w:space="0" w:color="auto"/>
            </w:tcBorders>
            <w:shd w:val="clear" w:color="auto" w:fill="auto"/>
            <w:vAlign w:val="center"/>
            <w:hideMark/>
          </w:tcPr>
          <w:p w14:paraId="1D4E383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5CCFE9C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w:t>
            </w:r>
          </w:p>
        </w:tc>
      </w:tr>
      <w:tr w:rsidR="00CD6D30" w:rsidRPr="00CD6D30" w14:paraId="6EFF8F3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9B8C8C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auto" w:fill="auto"/>
            <w:vAlign w:val="center"/>
            <w:hideMark/>
          </w:tcPr>
          <w:p w14:paraId="30FA84C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Solvente</w:t>
            </w:r>
          </w:p>
        </w:tc>
        <w:tc>
          <w:tcPr>
            <w:tcW w:w="1955" w:type="dxa"/>
            <w:tcBorders>
              <w:top w:val="nil"/>
              <w:left w:val="nil"/>
              <w:bottom w:val="single" w:sz="8" w:space="0" w:color="auto"/>
              <w:right w:val="single" w:sz="8" w:space="0" w:color="auto"/>
            </w:tcBorders>
            <w:shd w:val="clear" w:color="auto" w:fill="auto"/>
            <w:vAlign w:val="center"/>
            <w:hideMark/>
          </w:tcPr>
          <w:p w14:paraId="15C5B3D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$7.00</w:t>
            </w:r>
          </w:p>
        </w:tc>
        <w:tc>
          <w:tcPr>
            <w:tcW w:w="2534" w:type="dxa"/>
            <w:tcBorders>
              <w:top w:val="nil"/>
              <w:left w:val="nil"/>
              <w:bottom w:val="single" w:sz="8" w:space="0" w:color="auto"/>
              <w:right w:val="single" w:sz="8" w:space="0" w:color="auto"/>
            </w:tcBorders>
            <w:shd w:val="clear" w:color="auto" w:fill="auto"/>
            <w:vAlign w:val="center"/>
            <w:hideMark/>
          </w:tcPr>
          <w:p w14:paraId="5C922E1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$28.00</w:t>
            </w:r>
          </w:p>
        </w:tc>
      </w:tr>
      <w:tr w:rsidR="00CD6D30" w:rsidRPr="00CD6D30" w14:paraId="54D1933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5D25D67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auto" w:fill="auto"/>
            <w:vAlign w:val="center"/>
            <w:hideMark/>
          </w:tcPr>
          <w:p w14:paraId="0FA0A65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Thinner</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211AF42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$6.00</w:t>
            </w:r>
          </w:p>
        </w:tc>
        <w:tc>
          <w:tcPr>
            <w:tcW w:w="2534" w:type="dxa"/>
            <w:tcBorders>
              <w:top w:val="nil"/>
              <w:left w:val="nil"/>
              <w:bottom w:val="single" w:sz="8" w:space="0" w:color="auto"/>
              <w:right w:val="single" w:sz="8" w:space="0" w:color="auto"/>
            </w:tcBorders>
            <w:shd w:val="clear" w:color="auto" w:fill="auto"/>
            <w:vAlign w:val="center"/>
            <w:hideMark/>
          </w:tcPr>
          <w:p w14:paraId="221683F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$24.00</w:t>
            </w:r>
          </w:p>
        </w:tc>
      </w:tr>
      <w:tr w:rsidR="00CD6D30" w:rsidRPr="00CD6D30" w14:paraId="2D7CFCE8"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70981D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12C60AC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Mascarillas</w:t>
            </w:r>
          </w:p>
        </w:tc>
        <w:tc>
          <w:tcPr>
            <w:tcW w:w="1955" w:type="dxa"/>
            <w:tcBorders>
              <w:top w:val="nil"/>
              <w:left w:val="nil"/>
              <w:bottom w:val="single" w:sz="8" w:space="0" w:color="auto"/>
              <w:right w:val="single" w:sz="8" w:space="0" w:color="auto"/>
            </w:tcBorders>
            <w:shd w:val="clear" w:color="auto" w:fill="auto"/>
            <w:vAlign w:val="center"/>
            <w:hideMark/>
          </w:tcPr>
          <w:p w14:paraId="5298B56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w:t>
            </w:r>
          </w:p>
        </w:tc>
        <w:tc>
          <w:tcPr>
            <w:tcW w:w="2534" w:type="dxa"/>
            <w:tcBorders>
              <w:top w:val="nil"/>
              <w:left w:val="nil"/>
              <w:bottom w:val="single" w:sz="8" w:space="0" w:color="auto"/>
              <w:right w:val="single" w:sz="8" w:space="0" w:color="auto"/>
            </w:tcBorders>
            <w:shd w:val="clear" w:color="auto" w:fill="auto"/>
            <w:vAlign w:val="center"/>
            <w:hideMark/>
          </w:tcPr>
          <w:p w14:paraId="47734DD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$30.00</w:t>
            </w:r>
          </w:p>
        </w:tc>
      </w:tr>
      <w:tr w:rsidR="00CD6D30" w:rsidRPr="00CD6D30" w14:paraId="2DEBE43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EFF09A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92310E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Lija gruesa</w:t>
            </w:r>
          </w:p>
        </w:tc>
        <w:tc>
          <w:tcPr>
            <w:tcW w:w="1955" w:type="dxa"/>
            <w:tcBorders>
              <w:top w:val="nil"/>
              <w:left w:val="nil"/>
              <w:bottom w:val="single" w:sz="8" w:space="0" w:color="auto"/>
              <w:right w:val="single" w:sz="8" w:space="0" w:color="auto"/>
            </w:tcBorders>
            <w:shd w:val="clear" w:color="auto" w:fill="auto"/>
            <w:vAlign w:val="center"/>
            <w:hideMark/>
          </w:tcPr>
          <w:p w14:paraId="214D678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$0.90</w:t>
            </w:r>
          </w:p>
        </w:tc>
        <w:tc>
          <w:tcPr>
            <w:tcW w:w="2534" w:type="dxa"/>
            <w:tcBorders>
              <w:top w:val="nil"/>
              <w:left w:val="nil"/>
              <w:bottom w:val="single" w:sz="8" w:space="0" w:color="auto"/>
              <w:right w:val="single" w:sz="8" w:space="0" w:color="auto"/>
            </w:tcBorders>
            <w:shd w:val="clear" w:color="auto" w:fill="auto"/>
            <w:vAlign w:val="center"/>
            <w:hideMark/>
          </w:tcPr>
          <w:p w14:paraId="318A9E6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w:t>
            </w:r>
          </w:p>
        </w:tc>
      </w:tr>
      <w:tr w:rsidR="00CD6D30" w:rsidRPr="00CD6D30" w14:paraId="488B53D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D9F8D3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w:t>
            </w:r>
          </w:p>
        </w:tc>
        <w:tc>
          <w:tcPr>
            <w:tcW w:w="2973" w:type="dxa"/>
            <w:tcBorders>
              <w:top w:val="nil"/>
              <w:left w:val="nil"/>
              <w:bottom w:val="single" w:sz="8" w:space="0" w:color="auto"/>
              <w:right w:val="single" w:sz="8" w:space="0" w:color="auto"/>
            </w:tcBorders>
            <w:shd w:val="clear" w:color="auto" w:fill="auto"/>
            <w:vAlign w:val="center"/>
            <w:hideMark/>
          </w:tcPr>
          <w:p w14:paraId="7CF9526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Espátula de 6¨</w:t>
            </w:r>
          </w:p>
        </w:tc>
        <w:tc>
          <w:tcPr>
            <w:tcW w:w="1955" w:type="dxa"/>
            <w:tcBorders>
              <w:top w:val="nil"/>
              <w:left w:val="nil"/>
              <w:bottom w:val="single" w:sz="8" w:space="0" w:color="auto"/>
              <w:right w:val="single" w:sz="8" w:space="0" w:color="auto"/>
            </w:tcBorders>
            <w:shd w:val="clear" w:color="auto" w:fill="auto"/>
            <w:vAlign w:val="center"/>
            <w:hideMark/>
          </w:tcPr>
          <w:p w14:paraId="03DAB74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78B4BB8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$32.00</w:t>
            </w:r>
          </w:p>
        </w:tc>
      </w:tr>
      <w:tr w:rsidR="00CD6D30" w:rsidRPr="00CD6D30" w14:paraId="71FF112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41BDCE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5BF78C6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Papel toalla</w:t>
            </w:r>
          </w:p>
        </w:tc>
        <w:tc>
          <w:tcPr>
            <w:tcW w:w="1955" w:type="dxa"/>
            <w:tcBorders>
              <w:top w:val="nil"/>
              <w:left w:val="nil"/>
              <w:bottom w:val="single" w:sz="8" w:space="0" w:color="auto"/>
              <w:right w:val="single" w:sz="8" w:space="0" w:color="auto"/>
            </w:tcBorders>
            <w:shd w:val="clear" w:color="auto" w:fill="auto"/>
            <w:vAlign w:val="center"/>
            <w:hideMark/>
          </w:tcPr>
          <w:p w14:paraId="42D1FB2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nil"/>
              <w:left w:val="nil"/>
              <w:bottom w:val="single" w:sz="8" w:space="0" w:color="auto"/>
              <w:right w:val="single" w:sz="8" w:space="0" w:color="auto"/>
            </w:tcBorders>
            <w:shd w:val="clear" w:color="auto" w:fill="auto"/>
            <w:vAlign w:val="center"/>
            <w:hideMark/>
          </w:tcPr>
          <w:p w14:paraId="0C9CAF5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w:t>
            </w:r>
          </w:p>
        </w:tc>
      </w:tr>
      <w:tr w:rsidR="00CD6D30" w:rsidRPr="00CD6D30" w14:paraId="1FDB9B7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14173E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7097A5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rojo</w:t>
            </w:r>
          </w:p>
        </w:tc>
        <w:tc>
          <w:tcPr>
            <w:tcW w:w="1955" w:type="dxa"/>
            <w:tcBorders>
              <w:top w:val="nil"/>
              <w:left w:val="nil"/>
              <w:bottom w:val="single" w:sz="8" w:space="0" w:color="auto"/>
              <w:right w:val="single" w:sz="8" w:space="0" w:color="auto"/>
            </w:tcBorders>
            <w:shd w:val="clear" w:color="auto" w:fill="auto"/>
            <w:vAlign w:val="center"/>
            <w:hideMark/>
          </w:tcPr>
          <w:p w14:paraId="31A7C96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0CE748A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1714D0E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6E7174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A75588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azul</w:t>
            </w:r>
          </w:p>
        </w:tc>
        <w:tc>
          <w:tcPr>
            <w:tcW w:w="1955" w:type="dxa"/>
            <w:tcBorders>
              <w:top w:val="nil"/>
              <w:left w:val="nil"/>
              <w:bottom w:val="single" w:sz="8" w:space="0" w:color="auto"/>
              <w:right w:val="single" w:sz="8" w:space="0" w:color="auto"/>
            </w:tcBorders>
            <w:shd w:val="clear" w:color="auto" w:fill="auto"/>
            <w:vAlign w:val="center"/>
            <w:hideMark/>
          </w:tcPr>
          <w:p w14:paraId="72D253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09E4516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1A11FB34"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149E6BD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1C9B9C4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naranja</w:t>
            </w:r>
          </w:p>
        </w:tc>
        <w:tc>
          <w:tcPr>
            <w:tcW w:w="1955" w:type="dxa"/>
            <w:tcBorders>
              <w:top w:val="nil"/>
              <w:left w:val="nil"/>
              <w:bottom w:val="single" w:sz="8" w:space="0" w:color="auto"/>
              <w:right w:val="single" w:sz="8" w:space="0" w:color="auto"/>
            </w:tcBorders>
            <w:shd w:val="clear" w:color="auto" w:fill="auto"/>
            <w:vAlign w:val="center"/>
            <w:hideMark/>
          </w:tcPr>
          <w:p w14:paraId="18C717B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28E5FC6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077D3C1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EDEBB4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01C468C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amarillo</w:t>
            </w:r>
          </w:p>
        </w:tc>
        <w:tc>
          <w:tcPr>
            <w:tcW w:w="1955" w:type="dxa"/>
            <w:tcBorders>
              <w:top w:val="nil"/>
              <w:left w:val="nil"/>
              <w:bottom w:val="single" w:sz="8" w:space="0" w:color="auto"/>
              <w:right w:val="single" w:sz="8" w:space="0" w:color="auto"/>
            </w:tcBorders>
            <w:shd w:val="clear" w:color="auto" w:fill="auto"/>
            <w:vAlign w:val="center"/>
            <w:hideMark/>
          </w:tcPr>
          <w:p w14:paraId="66F4015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39E4542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5FA7984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A7691E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61C8EF9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blanco</w:t>
            </w:r>
          </w:p>
        </w:tc>
        <w:tc>
          <w:tcPr>
            <w:tcW w:w="1955" w:type="dxa"/>
            <w:tcBorders>
              <w:top w:val="nil"/>
              <w:left w:val="nil"/>
              <w:bottom w:val="single" w:sz="8" w:space="0" w:color="auto"/>
              <w:right w:val="single" w:sz="8" w:space="0" w:color="auto"/>
            </w:tcBorders>
            <w:shd w:val="clear" w:color="auto" w:fill="auto"/>
            <w:vAlign w:val="center"/>
            <w:hideMark/>
          </w:tcPr>
          <w:p w14:paraId="749C3A0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286C593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2FB18128"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B89BAF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DD5F05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verde</w:t>
            </w:r>
          </w:p>
        </w:tc>
        <w:tc>
          <w:tcPr>
            <w:tcW w:w="1955" w:type="dxa"/>
            <w:tcBorders>
              <w:top w:val="nil"/>
              <w:left w:val="nil"/>
              <w:bottom w:val="single" w:sz="8" w:space="0" w:color="auto"/>
              <w:right w:val="single" w:sz="8" w:space="0" w:color="auto"/>
            </w:tcBorders>
            <w:shd w:val="clear" w:color="auto" w:fill="auto"/>
            <w:vAlign w:val="center"/>
            <w:hideMark/>
          </w:tcPr>
          <w:p w14:paraId="0372214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4C74962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0FA2CA68"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7B4A25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7C4B00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morado</w:t>
            </w:r>
          </w:p>
        </w:tc>
        <w:tc>
          <w:tcPr>
            <w:tcW w:w="1955" w:type="dxa"/>
            <w:tcBorders>
              <w:top w:val="nil"/>
              <w:left w:val="nil"/>
              <w:bottom w:val="single" w:sz="8" w:space="0" w:color="auto"/>
              <w:right w:val="single" w:sz="8" w:space="0" w:color="auto"/>
            </w:tcBorders>
            <w:shd w:val="clear" w:color="auto" w:fill="auto"/>
            <w:vAlign w:val="center"/>
            <w:hideMark/>
          </w:tcPr>
          <w:p w14:paraId="4FA2073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15FC6B0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5D602B9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33BA99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52E6977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negro</w:t>
            </w:r>
          </w:p>
        </w:tc>
        <w:tc>
          <w:tcPr>
            <w:tcW w:w="1955" w:type="dxa"/>
            <w:tcBorders>
              <w:top w:val="nil"/>
              <w:left w:val="nil"/>
              <w:bottom w:val="single" w:sz="8" w:space="0" w:color="auto"/>
              <w:right w:val="single" w:sz="8" w:space="0" w:color="auto"/>
            </w:tcBorders>
            <w:shd w:val="clear" w:color="auto" w:fill="auto"/>
            <w:vAlign w:val="center"/>
            <w:hideMark/>
          </w:tcPr>
          <w:p w14:paraId="734EA41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2AFA3F6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5B2F175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D75F8E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41DAB21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de aceite color café oscuro</w:t>
            </w:r>
          </w:p>
        </w:tc>
        <w:tc>
          <w:tcPr>
            <w:tcW w:w="1955" w:type="dxa"/>
            <w:tcBorders>
              <w:top w:val="nil"/>
              <w:left w:val="nil"/>
              <w:bottom w:val="single" w:sz="8" w:space="0" w:color="auto"/>
              <w:right w:val="single" w:sz="8" w:space="0" w:color="auto"/>
            </w:tcBorders>
            <w:shd w:val="clear" w:color="auto" w:fill="auto"/>
            <w:vAlign w:val="center"/>
            <w:hideMark/>
          </w:tcPr>
          <w:p w14:paraId="7DEE5BE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3C49181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18D63FBF"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89EE8F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w:t>
            </w:r>
          </w:p>
        </w:tc>
        <w:tc>
          <w:tcPr>
            <w:tcW w:w="2973" w:type="dxa"/>
            <w:tcBorders>
              <w:top w:val="nil"/>
              <w:left w:val="nil"/>
              <w:bottom w:val="single" w:sz="8" w:space="0" w:color="auto"/>
              <w:right w:val="single" w:sz="8" w:space="0" w:color="auto"/>
            </w:tcBorders>
            <w:shd w:val="clear" w:color="auto" w:fill="auto"/>
            <w:vAlign w:val="center"/>
            <w:hideMark/>
          </w:tcPr>
          <w:p w14:paraId="435BA0A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Spray color celeste, naranja y amarillo</w:t>
            </w:r>
          </w:p>
        </w:tc>
        <w:tc>
          <w:tcPr>
            <w:tcW w:w="1955" w:type="dxa"/>
            <w:tcBorders>
              <w:top w:val="nil"/>
              <w:left w:val="nil"/>
              <w:bottom w:val="single" w:sz="8" w:space="0" w:color="auto"/>
              <w:right w:val="single" w:sz="8" w:space="0" w:color="auto"/>
            </w:tcBorders>
            <w:shd w:val="clear" w:color="auto" w:fill="auto"/>
            <w:vAlign w:val="center"/>
            <w:hideMark/>
          </w:tcPr>
          <w:p w14:paraId="2D2EC92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nil"/>
              <w:left w:val="nil"/>
              <w:bottom w:val="single" w:sz="8" w:space="0" w:color="auto"/>
              <w:right w:val="single" w:sz="8" w:space="0" w:color="auto"/>
            </w:tcBorders>
            <w:shd w:val="clear" w:color="auto" w:fill="auto"/>
            <w:vAlign w:val="center"/>
            <w:hideMark/>
          </w:tcPr>
          <w:p w14:paraId="76E70C7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$12.00</w:t>
            </w:r>
          </w:p>
        </w:tc>
      </w:tr>
      <w:tr w:rsidR="00CD6D30" w:rsidRPr="00CD6D30" w14:paraId="5E81AA90"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E58487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auto" w:fill="auto"/>
            <w:vAlign w:val="center"/>
            <w:hideMark/>
          </w:tcPr>
          <w:p w14:paraId="4BE010E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Spray color negro</w:t>
            </w:r>
          </w:p>
        </w:tc>
        <w:tc>
          <w:tcPr>
            <w:tcW w:w="1955" w:type="dxa"/>
            <w:tcBorders>
              <w:top w:val="nil"/>
              <w:left w:val="nil"/>
              <w:bottom w:val="single" w:sz="8" w:space="0" w:color="auto"/>
              <w:right w:val="single" w:sz="8" w:space="0" w:color="auto"/>
            </w:tcBorders>
            <w:shd w:val="clear" w:color="auto" w:fill="auto"/>
            <w:vAlign w:val="center"/>
            <w:hideMark/>
          </w:tcPr>
          <w:p w14:paraId="6DF4956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nil"/>
              <w:left w:val="nil"/>
              <w:bottom w:val="single" w:sz="8" w:space="0" w:color="auto"/>
              <w:right w:val="single" w:sz="8" w:space="0" w:color="auto"/>
            </w:tcBorders>
            <w:shd w:val="clear" w:color="auto" w:fill="auto"/>
            <w:vAlign w:val="center"/>
            <w:hideMark/>
          </w:tcPr>
          <w:p w14:paraId="5B1562F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$8.00</w:t>
            </w:r>
          </w:p>
        </w:tc>
      </w:tr>
      <w:tr w:rsidR="00CD6D30" w:rsidRPr="00CD6D30" w14:paraId="3E44CF2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F794F8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5BED83A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gramStart"/>
            <w:r w:rsidRPr="00CD6D30">
              <w:rPr>
                <w:rFonts w:ascii="Times New Roman" w:eastAsia="Calibri" w:hAnsi="Times New Roman" w:cs="Times New Roman"/>
                <w:color w:val="000000"/>
                <w:sz w:val="20"/>
                <w:szCs w:val="20"/>
                <w:lang w:val="es-SV"/>
              </w:rPr>
              <w:t>Plumones marcador</w:t>
            </w:r>
            <w:proofErr w:type="gramEnd"/>
          </w:p>
        </w:tc>
        <w:tc>
          <w:tcPr>
            <w:tcW w:w="1955" w:type="dxa"/>
            <w:tcBorders>
              <w:top w:val="nil"/>
              <w:left w:val="nil"/>
              <w:bottom w:val="single" w:sz="8" w:space="0" w:color="auto"/>
              <w:right w:val="single" w:sz="8" w:space="0" w:color="auto"/>
            </w:tcBorders>
            <w:shd w:val="clear" w:color="auto" w:fill="auto"/>
            <w:vAlign w:val="center"/>
            <w:hideMark/>
          </w:tcPr>
          <w:p w14:paraId="41E076A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w:t>
            </w:r>
          </w:p>
        </w:tc>
        <w:tc>
          <w:tcPr>
            <w:tcW w:w="2534" w:type="dxa"/>
            <w:tcBorders>
              <w:top w:val="nil"/>
              <w:left w:val="nil"/>
              <w:bottom w:val="single" w:sz="8" w:space="0" w:color="auto"/>
              <w:right w:val="single" w:sz="8" w:space="0" w:color="auto"/>
            </w:tcBorders>
            <w:shd w:val="clear" w:color="auto" w:fill="auto"/>
            <w:vAlign w:val="center"/>
            <w:hideMark/>
          </w:tcPr>
          <w:p w14:paraId="5B35E95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$15.00</w:t>
            </w:r>
          </w:p>
        </w:tc>
      </w:tr>
      <w:tr w:rsidR="00CD6D30" w:rsidRPr="00CD6D30" w14:paraId="5F8EAAE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0CBAEE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w:t>
            </w:r>
          </w:p>
        </w:tc>
        <w:tc>
          <w:tcPr>
            <w:tcW w:w="2973" w:type="dxa"/>
            <w:tcBorders>
              <w:top w:val="nil"/>
              <w:left w:val="nil"/>
              <w:bottom w:val="single" w:sz="8" w:space="0" w:color="auto"/>
              <w:right w:val="single" w:sz="8" w:space="0" w:color="auto"/>
            </w:tcBorders>
            <w:shd w:val="clear" w:color="auto" w:fill="auto"/>
            <w:vAlign w:val="center"/>
            <w:hideMark/>
          </w:tcPr>
          <w:p w14:paraId="5101ECC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Huacales pequeños</w:t>
            </w:r>
          </w:p>
        </w:tc>
        <w:tc>
          <w:tcPr>
            <w:tcW w:w="1955" w:type="dxa"/>
            <w:tcBorders>
              <w:top w:val="nil"/>
              <w:left w:val="nil"/>
              <w:bottom w:val="single" w:sz="8" w:space="0" w:color="auto"/>
              <w:right w:val="single" w:sz="8" w:space="0" w:color="auto"/>
            </w:tcBorders>
            <w:shd w:val="clear" w:color="auto" w:fill="auto"/>
            <w:vAlign w:val="center"/>
            <w:hideMark/>
          </w:tcPr>
          <w:p w14:paraId="51E5306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nil"/>
              <w:left w:val="nil"/>
              <w:bottom w:val="single" w:sz="8" w:space="0" w:color="auto"/>
              <w:right w:val="single" w:sz="8" w:space="0" w:color="auto"/>
            </w:tcBorders>
            <w:shd w:val="clear" w:color="auto" w:fill="auto"/>
            <w:vAlign w:val="center"/>
            <w:hideMark/>
          </w:tcPr>
          <w:p w14:paraId="607E123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$30.00</w:t>
            </w:r>
          </w:p>
        </w:tc>
      </w:tr>
      <w:tr w:rsidR="00CD6D30" w:rsidRPr="00CD6D30" w14:paraId="289C114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F3FBD6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lastRenderedPageBreak/>
              <w:t>5</w:t>
            </w:r>
          </w:p>
        </w:tc>
        <w:tc>
          <w:tcPr>
            <w:tcW w:w="2973" w:type="dxa"/>
            <w:tcBorders>
              <w:top w:val="nil"/>
              <w:left w:val="nil"/>
              <w:bottom w:val="single" w:sz="8" w:space="0" w:color="auto"/>
              <w:right w:val="single" w:sz="8" w:space="0" w:color="auto"/>
            </w:tcBorders>
            <w:shd w:val="clear" w:color="auto" w:fill="auto"/>
            <w:vAlign w:val="center"/>
            <w:hideMark/>
          </w:tcPr>
          <w:p w14:paraId="4B5215E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Rodillos completos</w:t>
            </w:r>
          </w:p>
        </w:tc>
        <w:tc>
          <w:tcPr>
            <w:tcW w:w="1955" w:type="dxa"/>
            <w:tcBorders>
              <w:top w:val="nil"/>
              <w:left w:val="nil"/>
              <w:bottom w:val="single" w:sz="8" w:space="0" w:color="auto"/>
              <w:right w:val="single" w:sz="8" w:space="0" w:color="auto"/>
            </w:tcBorders>
            <w:shd w:val="clear" w:color="auto" w:fill="auto"/>
            <w:vAlign w:val="center"/>
            <w:hideMark/>
          </w:tcPr>
          <w:p w14:paraId="271FE22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0D34408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r>
      <w:tr w:rsidR="00CD6D30" w:rsidRPr="00CD6D30" w14:paraId="3FB8C49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650686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55C2F2F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6¨</w:t>
            </w:r>
          </w:p>
        </w:tc>
        <w:tc>
          <w:tcPr>
            <w:tcW w:w="1955" w:type="dxa"/>
            <w:tcBorders>
              <w:top w:val="nil"/>
              <w:left w:val="nil"/>
              <w:bottom w:val="single" w:sz="8" w:space="0" w:color="auto"/>
              <w:right w:val="single" w:sz="8" w:space="0" w:color="auto"/>
            </w:tcBorders>
            <w:shd w:val="clear" w:color="auto" w:fill="auto"/>
            <w:vAlign w:val="center"/>
            <w:hideMark/>
          </w:tcPr>
          <w:p w14:paraId="32EEDD1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10A5B26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$40.00</w:t>
            </w:r>
          </w:p>
        </w:tc>
      </w:tr>
      <w:tr w:rsidR="00CD6D30" w:rsidRPr="00CD6D30" w14:paraId="3E9905F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E5BE6F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16B9994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4¨</w:t>
            </w:r>
          </w:p>
        </w:tc>
        <w:tc>
          <w:tcPr>
            <w:tcW w:w="1955" w:type="dxa"/>
            <w:tcBorders>
              <w:top w:val="nil"/>
              <w:left w:val="nil"/>
              <w:bottom w:val="single" w:sz="8" w:space="0" w:color="auto"/>
              <w:right w:val="single" w:sz="8" w:space="0" w:color="auto"/>
            </w:tcBorders>
            <w:shd w:val="clear" w:color="auto" w:fill="auto"/>
            <w:vAlign w:val="center"/>
            <w:hideMark/>
          </w:tcPr>
          <w:p w14:paraId="693B28E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w:t>
            </w:r>
          </w:p>
        </w:tc>
        <w:tc>
          <w:tcPr>
            <w:tcW w:w="2534" w:type="dxa"/>
            <w:tcBorders>
              <w:top w:val="nil"/>
              <w:left w:val="nil"/>
              <w:bottom w:val="single" w:sz="8" w:space="0" w:color="auto"/>
              <w:right w:val="single" w:sz="8" w:space="0" w:color="auto"/>
            </w:tcBorders>
            <w:shd w:val="clear" w:color="auto" w:fill="auto"/>
            <w:vAlign w:val="center"/>
            <w:hideMark/>
          </w:tcPr>
          <w:p w14:paraId="1D9D823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$20.00</w:t>
            </w:r>
          </w:p>
        </w:tc>
      </w:tr>
      <w:tr w:rsidR="00CD6D30" w:rsidRPr="00CD6D30" w14:paraId="23DE6F1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F87B9D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64F13B6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3¨</w:t>
            </w:r>
          </w:p>
        </w:tc>
        <w:tc>
          <w:tcPr>
            <w:tcW w:w="1955" w:type="dxa"/>
            <w:tcBorders>
              <w:top w:val="nil"/>
              <w:left w:val="nil"/>
              <w:bottom w:val="single" w:sz="8" w:space="0" w:color="auto"/>
              <w:right w:val="single" w:sz="8" w:space="0" w:color="auto"/>
            </w:tcBorders>
            <w:shd w:val="clear" w:color="auto" w:fill="auto"/>
            <w:vAlign w:val="center"/>
            <w:hideMark/>
          </w:tcPr>
          <w:p w14:paraId="1580D78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w:t>
            </w:r>
          </w:p>
        </w:tc>
        <w:tc>
          <w:tcPr>
            <w:tcW w:w="2534" w:type="dxa"/>
            <w:tcBorders>
              <w:top w:val="nil"/>
              <w:left w:val="nil"/>
              <w:bottom w:val="single" w:sz="8" w:space="0" w:color="auto"/>
              <w:right w:val="single" w:sz="8" w:space="0" w:color="auto"/>
            </w:tcBorders>
            <w:shd w:val="clear" w:color="auto" w:fill="auto"/>
            <w:vAlign w:val="center"/>
            <w:hideMark/>
          </w:tcPr>
          <w:p w14:paraId="0AD837B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$15.00</w:t>
            </w:r>
          </w:p>
        </w:tc>
      </w:tr>
      <w:tr w:rsidR="00CD6D30" w:rsidRPr="00CD6D30" w14:paraId="4DE455C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759097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1DCC1B7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Brochas de 2¨</w:t>
            </w:r>
          </w:p>
        </w:tc>
        <w:tc>
          <w:tcPr>
            <w:tcW w:w="1955" w:type="dxa"/>
            <w:tcBorders>
              <w:top w:val="nil"/>
              <w:left w:val="nil"/>
              <w:bottom w:val="single" w:sz="8" w:space="0" w:color="auto"/>
              <w:right w:val="single" w:sz="8" w:space="0" w:color="auto"/>
            </w:tcBorders>
            <w:shd w:val="clear" w:color="auto" w:fill="auto"/>
            <w:vAlign w:val="center"/>
            <w:hideMark/>
          </w:tcPr>
          <w:p w14:paraId="3A45FE1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$0.90</w:t>
            </w:r>
          </w:p>
        </w:tc>
        <w:tc>
          <w:tcPr>
            <w:tcW w:w="2534" w:type="dxa"/>
            <w:tcBorders>
              <w:top w:val="nil"/>
              <w:left w:val="nil"/>
              <w:bottom w:val="single" w:sz="8" w:space="0" w:color="auto"/>
              <w:right w:val="single" w:sz="8" w:space="0" w:color="auto"/>
            </w:tcBorders>
            <w:shd w:val="clear" w:color="auto" w:fill="auto"/>
            <w:vAlign w:val="center"/>
            <w:hideMark/>
          </w:tcPr>
          <w:p w14:paraId="2A31A71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w:t>
            </w:r>
          </w:p>
        </w:tc>
      </w:tr>
      <w:tr w:rsidR="00CD6D30" w:rsidRPr="00CD6D30" w14:paraId="010A5A3A"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BBAA7A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52BD8F2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gruesos</w:t>
            </w:r>
          </w:p>
        </w:tc>
        <w:tc>
          <w:tcPr>
            <w:tcW w:w="1955" w:type="dxa"/>
            <w:tcBorders>
              <w:top w:val="nil"/>
              <w:left w:val="nil"/>
              <w:bottom w:val="single" w:sz="8" w:space="0" w:color="auto"/>
              <w:right w:val="single" w:sz="8" w:space="0" w:color="auto"/>
            </w:tcBorders>
            <w:shd w:val="clear" w:color="auto" w:fill="auto"/>
            <w:vAlign w:val="center"/>
            <w:hideMark/>
          </w:tcPr>
          <w:p w14:paraId="4D297F7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$0.40</w:t>
            </w:r>
          </w:p>
        </w:tc>
        <w:tc>
          <w:tcPr>
            <w:tcW w:w="2534" w:type="dxa"/>
            <w:tcBorders>
              <w:top w:val="nil"/>
              <w:left w:val="nil"/>
              <w:bottom w:val="single" w:sz="8" w:space="0" w:color="auto"/>
              <w:right w:val="single" w:sz="8" w:space="0" w:color="auto"/>
            </w:tcBorders>
            <w:shd w:val="clear" w:color="auto" w:fill="auto"/>
            <w:vAlign w:val="center"/>
            <w:hideMark/>
          </w:tcPr>
          <w:p w14:paraId="4C0BF03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r>
      <w:tr w:rsidR="00CD6D30" w:rsidRPr="00CD6D30" w14:paraId="0DEDE7A8"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5340F0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3932577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medianos</w:t>
            </w:r>
          </w:p>
        </w:tc>
        <w:tc>
          <w:tcPr>
            <w:tcW w:w="1955" w:type="dxa"/>
            <w:tcBorders>
              <w:top w:val="nil"/>
              <w:left w:val="nil"/>
              <w:bottom w:val="single" w:sz="8" w:space="0" w:color="auto"/>
              <w:right w:val="single" w:sz="8" w:space="0" w:color="auto"/>
            </w:tcBorders>
            <w:shd w:val="clear" w:color="auto" w:fill="auto"/>
            <w:vAlign w:val="center"/>
            <w:hideMark/>
          </w:tcPr>
          <w:p w14:paraId="5B524B3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$0.30</w:t>
            </w:r>
          </w:p>
        </w:tc>
        <w:tc>
          <w:tcPr>
            <w:tcW w:w="2534" w:type="dxa"/>
            <w:tcBorders>
              <w:top w:val="nil"/>
              <w:left w:val="nil"/>
              <w:bottom w:val="single" w:sz="8" w:space="0" w:color="auto"/>
              <w:right w:val="single" w:sz="8" w:space="0" w:color="auto"/>
            </w:tcBorders>
            <w:shd w:val="clear" w:color="auto" w:fill="auto"/>
            <w:vAlign w:val="center"/>
            <w:hideMark/>
          </w:tcPr>
          <w:p w14:paraId="7F1CC63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r>
      <w:tr w:rsidR="00CD6D30" w:rsidRPr="00CD6D30" w14:paraId="03651FCE"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ADCD53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04EDBB1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Pinceles punta fina</w:t>
            </w:r>
          </w:p>
        </w:tc>
        <w:tc>
          <w:tcPr>
            <w:tcW w:w="1955" w:type="dxa"/>
            <w:tcBorders>
              <w:top w:val="nil"/>
              <w:left w:val="nil"/>
              <w:bottom w:val="single" w:sz="8" w:space="0" w:color="auto"/>
              <w:right w:val="single" w:sz="8" w:space="0" w:color="auto"/>
            </w:tcBorders>
            <w:shd w:val="clear" w:color="auto" w:fill="auto"/>
            <w:vAlign w:val="center"/>
            <w:hideMark/>
          </w:tcPr>
          <w:p w14:paraId="2F2F15B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$0.25</w:t>
            </w:r>
          </w:p>
        </w:tc>
        <w:tc>
          <w:tcPr>
            <w:tcW w:w="2534" w:type="dxa"/>
            <w:tcBorders>
              <w:top w:val="nil"/>
              <w:left w:val="nil"/>
              <w:bottom w:val="single" w:sz="8" w:space="0" w:color="auto"/>
              <w:right w:val="single" w:sz="8" w:space="0" w:color="auto"/>
            </w:tcBorders>
            <w:shd w:val="clear" w:color="auto" w:fill="auto"/>
            <w:vAlign w:val="center"/>
            <w:hideMark/>
          </w:tcPr>
          <w:p w14:paraId="3C617F8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$2.50</w:t>
            </w:r>
          </w:p>
        </w:tc>
      </w:tr>
      <w:tr w:rsidR="00CD6D30" w:rsidRPr="00CD6D30" w14:paraId="4C76B8F5" w14:textId="77777777" w:rsidTr="00D92E0A">
        <w:trPr>
          <w:trHeight w:val="315"/>
          <w:jc w:val="center"/>
        </w:trPr>
        <w:tc>
          <w:tcPr>
            <w:tcW w:w="1218" w:type="dxa"/>
            <w:tcBorders>
              <w:top w:val="nil"/>
              <w:left w:val="single" w:sz="8" w:space="0" w:color="auto"/>
              <w:bottom w:val="single" w:sz="4" w:space="0" w:color="auto"/>
              <w:right w:val="single" w:sz="8" w:space="0" w:color="auto"/>
            </w:tcBorders>
            <w:shd w:val="clear" w:color="auto" w:fill="auto"/>
            <w:vAlign w:val="center"/>
            <w:hideMark/>
          </w:tcPr>
          <w:p w14:paraId="5981CE3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35</w:t>
            </w:r>
          </w:p>
        </w:tc>
        <w:tc>
          <w:tcPr>
            <w:tcW w:w="2973" w:type="dxa"/>
            <w:tcBorders>
              <w:top w:val="nil"/>
              <w:left w:val="nil"/>
              <w:bottom w:val="single" w:sz="4" w:space="0" w:color="auto"/>
              <w:right w:val="single" w:sz="8" w:space="0" w:color="auto"/>
            </w:tcBorders>
            <w:shd w:val="clear" w:color="auto" w:fill="auto"/>
            <w:vAlign w:val="center"/>
            <w:hideMark/>
          </w:tcPr>
          <w:p w14:paraId="63D01C0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 xml:space="preserve">Papel </w:t>
            </w:r>
            <w:proofErr w:type="spellStart"/>
            <w:r w:rsidRPr="00CD6D30">
              <w:rPr>
                <w:rFonts w:ascii="Times New Roman" w:eastAsia="Calibri" w:hAnsi="Times New Roman" w:cs="Times New Roman"/>
                <w:color w:val="000000"/>
                <w:sz w:val="20"/>
                <w:szCs w:val="20"/>
                <w:lang w:val="es-SV"/>
              </w:rPr>
              <w:t>Kraff</w:t>
            </w:r>
            <w:proofErr w:type="spellEnd"/>
          </w:p>
        </w:tc>
        <w:tc>
          <w:tcPr>
            <w:tcW w:w="1955" w:type="dxa"/>
            <w:tcBorders>
              <w:top w:val="nil"/>
              <w:left w:val="nil"/>
              <w:bottom w:val="single" w:sz="4" w:space="0" w:color="auto"/>
              <w:right w:val="single" w:sz="8" w:space="0" w:color="auto"/>
            </w:tcBorders>
            <w:shd w:val="clear" w:color="auto" w:fill="auto"/>
            <w:vAlign w:val="center"/>
            <w:hideMark/>
          </w:tcPr>
          <w:p w14:paraId="41CFCD1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$0.75</w:t>
            </w:r>
          </w:p>
        </w:tc>
        <w:tc>
          <w:tcPr>
            <w:tcW w:w="2534" w:type="dxa"/>
            <w:tcBorders>
              <w:top w:val="nil"/>
              <w:left w:val="nil"/>
              <w:bottom w:val="single" w:sz="4" w:space="0" w:color="auto"/>
              <w:right w:val="single" w:sz="8" w:space="0" w:color="auto"/>
            </w:tcBorders>
            <w:shd w:val="clear" w:color="auto" w:fill="auto"/>
            <w:vAlign w:val="center"/>
            <w:hideMark/>
          </w:tcPr>
          <w:p w14:paraId="5BFB22E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$26.25</w:t>
            </w:r>
          </w:p>
        </w:tc>
      </w:tr>
      <w:tr w:rsidR="00CD6D30" w:rsidRPr="00CD6D30" w14:paraId="22C1E7CA" w14:textId="77777777" w:rsidTr="00D92E0A">
        <w:trPr>
          <w:trHeight w:val="31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25BF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15</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E8E6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Esponjas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9314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$0.75</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4306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$11.25</w:t>
            </w:r>
          </w:p>
        </w:tc>
      </w:tr>
      <w:tr w:rsidR="00CD6D30" w:rsidRPr="00CD6D30" w14:paraId="1BAD3C02" w14:textId="77777777" w:rsidTr="00D92E0A">
        <w:trPr>
          <w:trHeight w:val="315"/>
          <w:jc w:val="center"/>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5FA5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199C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Tirros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5F7C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08BB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w:t>
            </w:r>
          </w:p>
        </w:tc>
      </w:tr>
      <w:tr w:rsidR="00CD6D30" w:rsidRPr="00CD6D30" w14:paraId="4C51AD17" w14:textId="77777777" w:rsidTr="00D92E0A">
        <w:trPr>
          <w:trHeight w:val="315"/>
          <w:jc w:val="center"/>
        </w:trPr>
        <w:tc>
          <w:tcPr>
            <w:tcW w:w="121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E3DFA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single" w:sz="4" w:space="0" w:color="auto"/>
              <w:left w:val="nil"/>
              <w:bottom w:val="single" w:sz="8" w:space="0" w:color="auto"/>
              <w:right w:val="single" w:sz="8" w:space="0" w:color="auto"/>
            </w:tcBorders>
            <w:shd w:val="clear" w:color="auto" w:fill="auto"/>
            <w:vAlign w:val="center"/>
            <w:hideMark/>
          </w:tcPr>
          <w:p w14:paraId="440916F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Solvente</w:t>
            </w:r>
          </w:p>
        </w:tc>
        <w:tc>
          <w:tcPr>
            <w:tcW w:w="1955" w:type="dxa"/>
            <w:tcBorders>
              <w:top w:val="single" w:sz="4" w:space="0" w:color="auto"/>
              <w:left w:val="nil"/>
              <w:bottom w:val="single" w:sz="8" w:space="0" w:color="auto"/>
              <w:right w:val="single" w:sz="8" w:space="0" w:color="auto"/>
            </w:tcBorders>
            <w:shd w:val="clear" w:color="auto" w:fill="auto"/>
            <w:vAlign w:val="center"/>
            <w:hideMark/>
          </w:tcPr>
          <w:p w14:paraId="2BC1D14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$7.00</w:t>
            </w:r>
          </w:p>
        </w:tc>
        <w:tc>
          <w:tcPr>
            <w:tcW w:w="2534" w:type="dxa"/>
            <w:tcBorders>
              <w:top w:val="single" w:sz="4" w:space="0" w:color="auto"/>
              <w:left w:val="nil"/>
              <w:bottom w:val="single" w:sz="8" w:space="0" w:color="auto"/>
              <w:right w:val="single" w:sz="8" w:space="0" w:color="auto"/>
            </w:tcBorders>
            <w:shd w:val="clear" w:color="auto" w:fill="auto"/>
            <w:vAlign w:val="center"/>
            <w:hideMark/>
          </w:tcPr>
          <w:p w14:paraId="45864D5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$28.00</w:t>
            </w:r>
          </w:p>
        </w:tc>
      </w:tr>
      <w:tr w:rsidR="00CD6D30" w:rsidRPr="00CD6D30" w14:paraId="1C55FF9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46A24D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w:t>
            </w:r>
          </w:p>
        </w:tc>
        <w:tc>
          <w:tcPr>
            <w:tcW w:w="2973" w:type="dxa"/>
            <w:tcBorders>
              <w:top w:val="nil"/>
              <w:left w:val="nil"/>
              <w:bottom w:val="single" w:sz="8" w:space="0" w:color="auto"/>
              <w:right w:val="single" w:sz="8" w:space="0" w:color="auto"/>
            </w:tcBorders>
            <w:shd w:val="clear" w:color="auto" w:fill="auto"/>
            <w:vAlign w:val="center"/>
            <w:hideMark/>
          </w:tcPr>
          <w:p w14:paraId="2713617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proofErr w:type="spellStart"/>
            <w:r w:rsidRPr="00CD6D30">
              <w:rPr>
                <w:rFonts w:ascii="Times New Roman" w:eastAsia="Calibri" w:hAnsi="Times New Roman" w:cs="Times New Roman"/>
                <w:color w:val="000000"/>
                <w:sz w:val="20"/>
                <w:szCs w:val="20"/>
                <w:lang w:val="es-SV"/>
              </w:rPr>
              <w:t>Thinner</w:t>
            </w:r>
            <w:proofErr w:type="spellEnd"/>
          </w:p>
        </w:tc>
        <w:tc>
          <w:tcPr>
            <w:tcW w:w="1955" w:type="dxa"/>
            <w:tcBorders>
              <w:top w:val="nil"/>
              <w:left w:val="nil"/>
              <w:bottom w:val="single" w:sz="8" w:space="0" w:color="auto"/>
              <w:right w:val="single" w:sz="8" w:space="0" w:color="auto"/>
            </w:tcBorders>
            <w:shd w:val="clear" w:color="auto" w:fill="auto"/>
            <w:vAlign w:val="center"/>
            <w:hideMark/>
          </w:tcPr>
          <w:p w14:paraId="2D8F99C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$6.00</w:t>
            </w:r>
          </w:p>
        </w:tc>
        <w:tc>
          <w:tcPr>
            <w:tcW w:w="2534" w:type="dxa"/>
            <w:tcBorders>
              <w:top w:val="nil"/>
              <w:left w:val="nil"/>
              <w:bottom w:val="single" w:sz="8" w:space="0" w:color="auto"/>
              <w:right w:val="single" w:sz="8" w:space="0" w:color="auto"/>
            </w:tcBorders>
            <w:shd w:val="clear" w:color="auto" w:fill="auto"/>
            <w:vAlign w:val="center"/>
            <w:hideMark/>
          </w:tcPr>
          <w:p w14:paraId="790A546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$24.00</w:t>
            </w:r>
          </w:p>
        </w:tc>
      </w:tr>
      <w:tr w:rsidR="00CD6D30" w:rsidRPr="00CD6D30" w14:paraId="4B13B40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A3A1E0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nil"/>
              <w:left w:val="nil"/>
              <w:bottom w:val="single" w:sz="8" w:space="0" w:color="auto"/>
              <w:right w:val="single" w:sz="8" w:space="0" w:color="auto"/>
            </w:tcBorders>
            <w:shd w:val="clear" w:color="auto" w:fill="auto"/>
            <w:vAlign w:val="center"/>
            <w:hideMark/>
          </w:tcPr>
          <w:p w14:paraId="129F409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Mascarillas</w:t>
            </w:r>
          </w:p>
        </w:tc>
        <w:tc>
          <w:tcPr>
            <w:tcW w:w="1955" w:type="dxa"/>
            <w:tcBorders>
              <w:top w:val="nil"/>
              <w:left w:val="nil"/>
              <w:bottom w:val="single" w:sz="8" w:space="0" w:color="auto"/>
              <w:right w:val="single" w:sz="8" w:space="0" w:color="auto"/>
            </w:tcBorders>
            <w:shd w:val="clear" w:color="auto" w:fill="auto"/>
            <w:vAlign w:val="center"/>
            <w:hideMark/>
          </w:tcPr>
          <w:p w14:paraId="027DF4B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$10.00</w:t>
            </w:r>
          </w:p>
        </w:tc>
        <w:tc>
          <w:tcPr>
            <w:tcW w:w="2534" w:type="dxa"/>
            <w:tcBorders>
              <w:top w:val="nil"/>
              <w:left w:val="nil"/>
              <w:bottom w:val="single" w:sz="8" w:space="0" w:color="auto"/>
              <w:right w:val="single" w:sz="8" w:space="0" w:color="auto"/>
            </w:tcBorders>
            <w:shd w:val="clear" w:color="auto" w:fill="auto"/>
            <w:vAlign w:val="center"/>
            <w:hideMark/>
          </w:tcPr>
          <w:p w14:paraId="3520EC3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$30.00</w:t>
            </w:r>
          </w:p>
        </w:tc>
      </w:tr>
      <w:tr w:rsidR="00CD6D30" w:rsidRPr="00CD6D30" w14:paraId="1A2484C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4DED850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10</w:t>
            </w:r>
          </w:p>
        </w:tc>
        <w:tc>
          <w:tcPr>
            <w:tcW w:w="2973" w:type="dxa"/>
            <w:tcBorders>
              <w:top w:val="nil"/>
              <w:left w:val="nil"/>
              <w:bottom w:val="single" w:sz="8" w:space="0" w:color="auto"/>
              <w:right w:val="single" w:sz="8" w:space="0" w:color="auto"/>
            </w:tcBorders>
            <w:shd w:val="clear" w:color="auto" w:fill="auto"/>
            <w:vAlign w:val="center"/>
            <w:hideMark/>
          </w:tcPr>
          <w:p w14:paraId="2C14F7E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Lija gruesa</w:t>
            </w:r>
          </w:p>
        </w:tc>
        <w:tc>
          <w:tcPr>
            <w:tcW w:w="1955" w:type="dxa"/>
            <w:tcBorders>
              <w:top w:val="nil"/>
              <w:left w:val="nil"/>
              <w:bottom w:val="single" w:sz="8" w:space="0" w:color="auto"/>
              <w:right w:val="single" w:sz="8" w:space="0" w:color="auto"/>
            </w:tcBorders>
            <w:shd w:val="clear" w:color="auto" w:fill="auto"/>
            <w:vAlign w:val="center"/>
            <w:hideMark/>
          </w:tcPr>
          <w:p w14:paraId="3B77C9D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$0.90</w:t>
            </w:r>
          </w:p>
        </w:tc>
        <w:tc>
          <w:tcPr>
            <w:tcW w:w="2534" w:type="dxa"/>
            <w:tcBorders>
              <w:top w:val="nil"/>
              <w:left w:val="nil"/>
              <w:bottom w:val="single" w:sz="8" w:space="0" w:color="auto"/>
              <w:right w:val="single" w:sz="8" w:space="0" w:color="auto"/>
            </w:tcBorders>
            <w:shd w:val="clear" w:color="auto" w:fill="auto"/>
            <w:vAlign w:val="center"/>
            <w:hideMark/>
          </w:tcPr>
          <w:p w14:paraId="7D86096D"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$9.00</w:t>
            </w:r>
          </w:p>
        </w:tc>
      </w:tr>
      <w:tr w:rsidR="00CD6D30" w:rsidRPr="00CD6D30" w14:paraId="1873D1AB"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606623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w:t>
            </w:r>
          </w:p>
        </w:tc>
        <w:tc>
          <w:tcPr>
            <w:tcW w:w="2973" w:type="dxa"/>
            <w:tcBorders>
              <w:top w:val="nil"/>
              <w:left w:val="nil"/>
              <w:bottom w:val="single" w:sz="8" w:space="0" w:color="auto"/>
              <w:right w:val="single" w:sz="8" w:space="0" w:color="auto"/>
            </w:tcBorders>
            <w:shd w:val="clear" w:color="auto" w:fill="auto"/>
            <w:vAlign w:val="center"/>
            <w:hideMark/>
          </w:tcPr>
          <w:p w14:paraId="3DF3B4D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Espátula de 6¨</w:t>
            </w:r>
          </w:p>
        </w:tc>
        <w:tc>
          <w:tcPr>
            <w:tcW w:w="1955" w:type="dxa"/>
            <w:tcBorders>
              <w:top w:val="nil"/>
              <w:left w:val="nil"/>
              <w:bottom w:val="single" w:sz="8" w:space="0" w:color="auto"/>
              <w:right w:val="single" w:sz="8" w:space="0" w:color="auto"/>
            </w:tcBorders>
            <w:shd w:val="clear" w:color="auto" w:fill="auto"/>
            <w:vAlign w:val="center"/>
            <w:hideMark/>
          </w:tcPr>
          <w:p w14:paraId="496DB7E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$4.00</w:t>
            </w:r>
          </w:p>
        </w:tc>
        <w:tc>
          <w:tcPr>
            <w:tcW w:w="2534" w:type="dxa"/>
            <w:tcBorders>
              <w:top w:val="nil"/>
              <w:left w:val="nil"/>
              <w:bottom w:val="single" w:sz="8" w:space="0" w:color="auto"/>
              <w:right w:val="single" w:sz="8" w:space="0" w:color="auto"/>
            </w:tcBorders>
            <w:shd w:val="clear" w:color="auto" w:fill="auto"/>
            <w:vAlign w:val="center"/>
            <w:hideMark/>
          </w:tcPr>
          <w:p w14:paraId="113424C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$32.00</w:t>
            </w:r>
          </w:p>
        </w:tc>
      </w:tr>
      <w:tr w:rsidR="00CD6D30" w:rsidRPr="00CD6D30" w14:paraId="6832F496"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E3F4B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w:t>
            </w:r>
          </w:p>
        </w:tc>
        <w:tc>
          <w:tcPr>
            <w:tcW w:w="2973" w:type="dxa"/>
            <w:tcBorders>
              <w:top w:val="nil"/>
              <w:left w:val="nil"/>
              <w:bottom w:val="single" w:sz="8" w:space="0" w:color="auto"/>
              <w:right w:val="single" w:sz="8" w:space="0" w:color="auto"/>
            </w:tcBorders>
            <w:shd w:val="clear" w:color="auto" w:fill="auto"/>
            <w:vAlign w:val="center"/>
            <w:hideMark/>
          </w:tcPr>
          <w:p w14:paraId="4D4A4BF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Papel toalla</w:t>
            </w:r>
          </w:p>
        </w:tc>
        <w:tc>
          <w:tcPr>
            <w:tcW w:w="1955" w:type="dxa"/>
            <w:tcBorders>
              <w:top w:val="nil"/>
              <w:left w:val="nil"/>
              <w:bottom w:val="single" w:sz="8" w:space="0" w:color="auto"/>
              <w:right w:val="single" w:sz="8" w:space="0" w:color="auto"/>
            </w:tcBorders>
            <w:shd w:val="clear" w:color="auto" w:fill="auto"/>
            <w:vAlign w:val="center"/>
            <w:hideMark/>
          </w:tcPr>
          <w:p w14:paraId="3651DBB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$1.95</w:t>
            </w:r>
          </w:p>
        </w:tc>
        <w:tc>
          <w:tcPr>
            <w:tcW w:w="2534" w:type="dxa"/>
            <w:tcBorders>
              <w:top w:val="nil"/>
              <w:left w:val="nil"/>
              <w:bottom w:val="single" w:sz="8" w:space="0" w:color="auto"/>
              <w:right w:val="single" w:sz="8" w:space="0" w:color="auto"/>
            </w:tcBorders>
            <w:shd w:val="clear" w:color="auto" w:fill="auto"/>
            <w:vAlign w:val="center"/>
            <w:hideMark/>
          </w:tcPr>
          <w:p w14:paraId="7D66B4C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$9.75</w:t>
            </w:r>
          </w:p>
        </w:tc>
      </w:tr>
      <w:tr w:rsidR="00CD6D30" w:rsidRPr="00CD6D30" w14:paraId="7A9CBA3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5DE0FB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330D7E3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rojo</w:t>
            </w:r>
          </w:p>
        </w:tc>
        <w:tc>
          <w:tcPr>
            <w:tcW w:w="1955" w:type="dxa"/>
            <w:tcBorders>
              <w:top w:val="nil"/>
              <w:left w:val="nil"/>
              <w:bottom w:val="single" w:sz="8" w:space="0" w:color="auto"/>
              <w:right w:val="single" w:sz="8" w:space="0" w:color="auto"/>
            </w:tcBorders>
            <w:shd w:val="clear" w:color="auto" w:fill="auto"/>
            <w:vAlign w:val="center"/>
            <w:hideMark/>
          </w:tcPr>
          <w:p w14:paraId="27AF568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0C963C8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69D3E2E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9A0D28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59B888E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azul</w:t>
            </w:r>
          </w:p>
        </w:tc>
        <w:tc>
          <w:tcPr>
            <w:tcW w:w="1955" w:type="dxa"/>
            <w:tcBorders>
              <w:top w:val="nil"/>
              <w:left w:val="nil"/>
              <w:bottom w:val="single" w:sz="8" w:space="0" w:color="auto"/>
              <w:right w:val="single" w:sz="8" w:space="0" w:color="auto"/>
            </w:tcBorders>
            <w:shd w:val="clear" w:color="auto" w:fill="auto"/>
            <w:vAlign w:val="center"/>
            <w:hideMark/>
          </w:tcPr>
          <w:p w14:paraId="1768472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167D8E9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53943E2C" w14:textId="77777777" w:rsidTr="00D92E0A">
        <w:trPr>
          <w:trHeight w:val="52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0B4FD5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3A68577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satinada color naranja</w:t>
            </w:r>
          </w:p>
        </w:tc>
        <w:tc>
          <w:tcPr>
            <w:tcW w:w="1955" w:type="dxa"/>
            <w:tcBorders>
              <w:top w:val="nil"/>
              <w:left w:val="nil"/>
              <w:bottom w:val="single" w:sz="8" w:space="0" w:color="auto"/>
              <w:right w:val="single" w:sz="8" w:space="0" w:color="auto"/>
            </w:tcBorders>
            <w:shd w:val="clear" w:color="auto" w:fill="auto"/>
            <w:vAlign w:val="center"/>
            <w:hideMark/>
          </w:tcPr>
          <w:p w14:paraId="4FEF333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268B930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148D5682"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7921F48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26AEB10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amarillo</w:t>
            </w:r>
          </w:p>
        </w:tc>
        <w:tc>
          <w:tcPr>
            <w:tcW w:w="1955" w:type="dxa"/>
            <w:tcBorders>
              <w:top w:val="nil"/>
              <w:left w:val="nil"/>
              <w:bottom w:val="single" w:sz="8" w:space="0" w:color="auto"/>
              <w:right w:val="single" w:sz="8" w:space="0" w:color="auto"/>
            </w:tcBorders>
            <w:shd w:val="clear" w:color="auto" w:fill="auto"/>
            <w:vAlign w:val="center"/>
            <w:hideMark/>
          </w:tcPr>
          <w:p w14:paraId="16C9B58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5344E18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6A82D3A1"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0D3C77D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63CF53C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blanco</w:t>
            </w:r>
          </w:p>
        </w:tc>
        <w:tc>
          <w:tcPr>
            <w:tcW w:w="1955" w:type="dxa"/>
            <w:tcBorders>
              <w:top w:val="nil"/>
              <w:left w:val="nil"/>
              <w:bottom w:val="single" w:sz="8" w:space="0" w:color="auto"/>
              <w:right w:val="single" w:sz="8" w:space="0" w:color="auto"/>
            </w:tcBorders>
            <w:shd w:val="clear" w:color="auto" w:fill="auto"/>
            <w:vAlign w:val="center"/>
            <w:hideMark/>
          </w:tcPr>
          <w:p w14:paraId="23CE6BE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410EA95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2AD44B67"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7FDB8B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1BA3BCD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verde</w:t>
            </w:r>
          </w:p>
        </w:tc>
        <w:tc>
          <w:tcPr>
            <w:tcW w:w="1955" w:type="dxa"/>
            <w:tcBorders>
              <w:top w:val="nil"/>
              <w:left w:val="nil"/>
              <w:bottom w:val="single" w:sz="8" w:space="0" w:color="auto"/>
              <w:right w:val="single" w:sz="8" w:space="0" w:color="auto"/>
            </w:tcBorders>
            <w:shd w:val="clear" w:color="auto" w:fill="auto"/>
            <w:vAlign w:val="center"/>
            <w:hideMark/>
          </w:tcPr>
          <w:p w14:paraId="739049B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c>
          <w:tcPr>
            <w:tcW w:w="2534" w:type="dxa"/>
            <w:tcBorders>
              <w:top w:val="nil"/>
              <w:left w:val="nil"/>
              <w:bottom w:val="single" w:sz="8" w:space="0" w:color="auto"/>
              <w:right w:val="single" w:sz="8" w:space="0" w:color="auto"/>
            </w:tcBorders>
            <w:shd w:val="clear" w:color="auto" w:fill="auto"/>
            <w:vAlign w:val="center"/>
            <w:hideMark/>
          </w:tcPr>
          <w:p w14:paraId="0168C18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$23.00</w:t>
            </w:r>
          </w:p>
        </w:tc>
      </w:tr>
      <w:tr w:rsidR="00CD6D30" w:rsidRPr="00CD6D30" w14:paraId="2C80B615"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D5D8A9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89A452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morado</w:t>
            </w:r>
          </w:p>
        </w:tc>
        <w:tc>
          <w:tcPr>
            <w:tcW w:w="1955" w:type="dxa"/>
            <w:tcBorders>
              <w:top w:val="nil"/>
              <w:left w:val="nil"/>
              <w:bottom w:val="single" w:sz="8" w:space="0" w:color="auto"/>
              <w:right w:val="single" w:sz="8" w:space="0" w:color="auto"/>
            </w:tcBorders>
            <w:shd w:val="clear" w:color="auto" w:fill="auto"/>
            <w:vAlign w:val="center"/>
            <w:hideMark/>
          </w:tcPr>
          <w:p w14:paraId="515B517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3750A96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4CE2F9AF"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60D6044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0D6F81B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acrílica mate color negro</w:t>
            </w:r>
          </w:p>
        </w:tc>
        <w:tc>
          <w:tcPr>
            <w:tcW w:w="1955" w:type="dxa"/>
            <w:tcBorders>
              <w:top w:val="nil"/>
              <w:left w:val="nil"/>
              <w:bottom w:val="single" w:sz="8" w:space="0" w:color="auto"/>
              <w:right w:val="single" w:sz="8" w:space="0" w:color="auto"/>
            </w:tcBorders>
            <w:shd w:val="clear" w:color="auto" w:fill="auto"/>
            <w:vAlign w:val="center"/>
            <w:hideMark/>
          </w:tcPr>
          <w:p w14:paraId="09D04CD5"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17204AD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1DD59889"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3A918C89"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nil"/>
              <w:left w:val="nil"/>
              <w:bottom w:val="single" w:sz="8" w:space="0" w:color="auto"/>
              <w:right w:val="single" w:sz="8" w:space="0" w:color="auto"/>
            </w:tcBorders>
            <w:shd w:val="clear" w:color="auto" w:fill="auto"/>
            <w:vAlign w:val="center"/>
            <w:hideMark/>
          </w:tcPr>
          <w:p w14:paraId="7CC93510"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Pintura de aceite color café oscuro</w:t>
            </w:r>
          </w:p>
        </w:tc>
        <w:tc>
          <w:tcPr>
            <w:tcW w:w="1955" w:type="dxa"/>
            <w:tcBorders>
              <w:top w:val="nil"/>
              <w:left w:val="nil"/>
              <w:bottom w:val="single" w:sz="8" w:space="0" w:color="auto"/>
              <w:right w:val="single" w:sz="8" w:space="0" w:color="auto"/>
            </w:tcBorders>
            <w:shd w:val="clear" w:color="auto" w:fill="auto"/>
            <w:vAlign w:val="center"/>
            <w:hideMark/>
          </w:tcPr>
          <w:p w14:paraId="4E05AA16"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c>
          <w:tcPr>
            <w:tcW w:w="2534" w:type="dxa"/>
            <w:tcBorders>
              <w:top w:val="nil"/>
              <w:left w:val="nil"/>
              <w:bottom w:val="single" w:sz="8" w:space="0" w:color="auto"/>
              <w:right w:val="single" w:sz="8" w:space="0" w:color="auto"/>
            </w:tcBorders>
            <w:shd w:val="clear" w:color="auto" w:fill="auto"/>
            <w:vAlign w:val="center"/>
            <w:hideMark/>
          </w:tcPr>
          <w:p w14:paraId="4A5AF0D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$16.00</w:t>
            </w:r>
          </w:p>
        </w:tc>
      </w:tr>
      <w:tr w:rsidR="00CD6D30" w:rsidRPr="00CD6D30" w14:paraId="2A76AE74"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64976F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140</w:t>
            </w:r>
          </w:p>
        </w:tc>
        <w:tc>
          <w:tcPr>
            <w:tcW w:w="2973" w:type="dxa"/>
            <w:tcBorders>
              <w:top w:val="nil"/>
              <w:left w:val="nil"/>
              <w:bottom w:val="nil"/>
              <w:right w:val="single" w:sz="8" w:space="0" w:color="auto"/>
            </w:tcBorders>
            <w:shd w:val="clear" w:color="auto" w:fill="auto"/>
            <w:vAlign w:val="center"/>
            <w:hideMark/>
          </w:tcPr>
          <w:p w14:paraId="6B66C31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Sándwich y jugo enlatado</w:t>
            </w:r>
          </w:p>
        </w:tc>
        <w:tc>
          <w:tcPr>
            <w:tcW w:w="1955" w:type="dxa"/>
            <w:tcBorders>
              <w:top w:val="nil"/>
              <w:left w:val="nil"/>
              <w:bottom w:val="nil"/>
              <w:right w:val="single" w:sz="8" w:space="0" w:color="auto"/>
            </w:tcBorders>
            <w:shd w:val="clear" w:color="auto" w:fill="auto"/>
            <w:vAlign w:val="center"/>
            <w:hideMark/>
          </w:tcPr>
          <w:p w14:paraId="60573ADF"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c>
          <w:tcPr>
            <w:tcW w:w="2534" w:type="dxa"/>
            <w:tcBorders>
              <w:top w:val="nil"/>
              <w:left w:val="nil"/>
              <w:bottom w:val="nil"/>
              <w:right w:val="single" w:sz="8" w:space="0" w:color="auto"/>
            </w:tcBorders>
            <w:shd w:val="clear" w:color="auto" w:fill="auto"/>
            <w:vAlign w:val="center"/>
            <w:hideMark/>
          </w:tcPr>
          <w:p w14:paraId="0D7A5E0C"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$420.00</w:t>
            </w:r>
          </w:p>
        </w:tc>
      </w:tr>
      <w:tr w:rsidR="00CD6D30" w:rsidRPr="00CD6D30" w14:paraId="6260B25C" w14:textId="77777777" w:rsidTr="00D92E0A">
        <w:trPr>
          <w:trHeight w:val="315"/>
          <w:jc w:val="center"/>
        </w:trPr>
        <w:tc>
          <w:tcPr>
            <w:tcW w:w="1218" w:type="dxa"/>
            <w:tcBorders>
              <w:top w:val="nil"/>
              <w:left w:val="single" w:sz="8" w:space="0" w:color="auto"/>
              <w:bottom w:val="single" w:sz="8" w:space="0" w:color="auto"/>
              <w:right w:val="single" w:sz="8" w:space="0" w:color="auto"/>
            </w:tcBorders>
            <w:shd w:val="clear" w:color="auto" w:fill="auto"/>
            <w:vAlign w:val="center"/>
            <w:hideMark/>
          </w:tcPr>
          <w:p w14:paraId="260F658B"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75</w:t>
            </w:r>
          </w:p>
        </w:tc>
        <w:tc>
          <w:tcPr>
            <w:tcW w:w="2973" w:type="dxa"/>
            <w:tcBorders>
              <w:top w:val="single" w:sz="8" w:space="0" w:color="auto"/>
              <w:left w:val="nil"/>
              <w:bottom w:val="single" w:sz="8" w:space="0" w:color="auto"/>
              <w:right w:val="single" w:sz="8" w:space="0" w:color="auto"/>
            </w:tcBorders>
            <w:shd w:val="clear" w:color="auto" w:fill="auto"/>
            <w:vAlign w:val="center"/>
            <w:hideMark/>
          </w:tcPr>
          <w:p w14:paraId="37B7515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Camisetas</w:t>
            </w:r>
          </w:p>
        </w:tc>
        <w:tc>
          <w:tcPr>
            <w:tcW w:w="1955" w:type="dxa"/>
            <w:tcBorders>
              <w:top w:val="single" w:sz="8" w:space="0" w:color="auto"/>
              <w:left w:val="nil"/>
              <w:bottom w:val="single" w:sz="8" w:space="0" w:color="auto"/>
              <w:right w:val="single" w:sz="8" w:space="0" w:color="auto"/>
            </w:tcBorders>
            <w:shd w:val="clear" w:color="auto" w:fill="auto"/>
            <w:vAlign w:val="center"/>
            <w:hideMark/>
          </w:tcPr>
          <w:p w14:paraId="0EB7B01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$7.90</w:t>
            </w:r>
          </w:p>
        </w:tc>
        <w:tc>
          <w:tcPr>
            <w:tcW w:w="2534" w:type="dxa"/>
            <w:tcBorders>
              <w:top w:val="single" w:sz="8" w:space="0" w:color="auto"/>
              <w:left w:val="nil"/>
              <w:bottom w:val="single" w:sz="8" w:space="0" w:color="auto"/>
              <w:right w:val="single" w:sz="8" w:space="0" w:color="auto"/>
            </w:tcBorders>
            <w:shd w:val="clear" w:color="auto" w:fill="auto"/>
            <w:vAlign w:val="center"/>
            <w:hideMark/>
          </w:tcPr>
          <w:p w14:paraId="37EB8BD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$592.50</w:t>
            </w:r>
          </w:p>
        </w:tc>
      </w:tr>
      <w:tr w:rsidR="00CD6D30" w:rsidRPr="00CD6D30" w14:paraId="73D86D50" w14:textId="77777777" w:rsidTr="00D92E0A">
        <w:trPr>
          <w:trHeight w:val="315"/>
          <w:jc w:val="center"/>
        </w:trPr>
        <w:tc>
          <w:tcPr>
            <w:tcW w:w="1218" w:type="dxa"/>
            <w:tcBorders>
              <w:top w:val="nil"/>
              <w:left w:val="single" w:sz="8" w:space="0" w:color="auto"/>
              <w:bottom w:val="nil"/>
              <w:right w:val="single" w:sz="8" w:space="0" w:color="auto"/>
            </w:tcBorders>
            <w:shd w:val="clear" w:color="auto" w:fill="auto"/>
            <w:vAlign w:val="center"/>
            <w:hideMark/>
          </w:tcPr>
          <w:p w14:paraId="32A76BE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75</w:t>
            </w:r>
          </w:p>
        </w:tc>
        <w:tc>
          <w:tcPr>
            <w:tcW w:w="2973" w:type="dxa"/>
            <w:tcBorders>
              <w:top w:val="nil"/>
              <w:left w:val="nil"/>
              <w:bottom w:val="nil"/>
              <w:right w:val="single" w:sz="8" w:space="0" w:color="auto"/>
            </w:tcBorders>
            <w:shd w:val="clear" w:color="auto" w:fill="auto"/>
            <w:vAlign w:val="center"/>
            <w:hideMark/>
          </w:tcPr>
          <w:p w14:paraId="5BE3801E"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Refrigerios</w:t>
            </w:r>
          </w:p>
        </w:tc>
        <w:tc>
          <w:tcPr>
            <w:tcW w:w="1955" w:type="dxa"/>
            <w:tcBorders>
              <w:top w:val="nil"/>
              <w:left w:val="nil"/>
              <w:bottom w:val="nil"/>
              <w:right w:val="single" w:sz="8" w:space="0" w:color="auto"/>
            </w:tcBorders>
            <w:shd w:val="clear" w:color="auto" w:fill="auto"/>
            <w:vAlign w:val="center"/>
            <w:hideMark/>
          </w:tcPr>
          <w:p w14:paraId="41B6DA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$3.00</w:t>
            </w:r>
          </w:p>
        </w:tc>
        <w:tc>
          <w:tcPr>
            <w:tcW w:w="2534" w:type="dxa"/>
            <w:tcBorders>
              <w:top w:val="nil"/>
              <w:left w:val="nil"/>
              <w:bottom w:val="nil"/>
              <w:right w:val="single" w:sz="8" w:space="0" w:color="auto"/>
            </w:tcBorders>
            <w:shd w:val="clear" w:color="auto" w:fill="auto"/>
            <w:vAlign w:val="center"/>
            <w:hideMark/>
          </w:tcPr>
          <w:p w14:paraId="1EF338D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$225.00</w:t>
            </w:r>
          </w:p>
        </w:tc>
      </w:tr>
      <w:tr w:rsidR="00CD6D30" w:rsidRPr="00CD6D30" w14:paraId="3C45D51D" w14:textId="77777777" w:rsidTr="00D92E0A">
        <w:trPr>
          <w:trHeight w:val="315"/>
          <w:jc w:val="center"/>
        </w:trPr>
        <w:tc>
          <w:tcPr>
            <w:tcW w:w="1218" w:type="dxa"/>
            <w:tcBorders>
              <w:top w:val="single" w:sz="8" w:space="0" w:color="auto"/>
              <w:left w:val="single" w:sz="8" w:space="0" w:color="auto"/>
              <w:bottom w:val="nil"/>
              <w:right w:val="single" w:sz="8" w:space="0" w:color="auto"/>
            </w:tcBorders>
            <w:shd w:val="clear" w:color="auto" w:fill="auto"/>
            <w:vAlign w:val="center"/>
            <w:hideMark/>
          </w:tcPr>
          <w:p w14:paraId="50E694C4"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w:t>
            </w:r>
          </w:p>
        </w:tc>
        <w:tc>
          <w:tcPr>
            <w:tcW w:w="2973" w:type="dxa"/>
            <w:tcBorders>
              <w:top w:val="single" w:sz="8" w:space="0" w:color="auto"/>
              <w:left w:val="nil"/>
              <w:bottom w:val="nil"/>
              <w:right w:val="single" w:sz="8" w:space="0" w:color="auto"/>
            </w:tcBorders>
            <w:shd w:val="clear" w:color="auto" w:fill="auto"/>
            <w:vAlign w:val="center"/>
            <w:hideMark/>
          </w:tcPr>
          <w:p w14:paraId="38E6030A"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Banner</w:t>
            </w:r>
          </w:p>
        </w:tc>
        <w:tc>
          <w:tcPr>
            <w:tcW w:w="1955" w:type="dxa"/>
            <w:tcBorders>
              <w:top w:val="single" w:sz="8" w:space="0" w:color="auto"/>
              <w:left w:val="nil"/>
              <w:bottom w:val="nil"/>
              <w:right w:val="single" w:sz="8" w:space="0" w:color="auto"/>
            </w:tcBorders>
            <w:shd w:val="clear" w:color="auto" w:fill="auto"/>
            <w:vAlign w:val="center"/>
            <w:hideMark/>
          </w:tcPr>
          <w:p w14:paraId="6B0F5652"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$18.99</w:t>
            </w:r>
          </w:p>
        </w:tc>
        <w:tc>
          <w:tcPr>
            <w:tcW w:w="2534" w:type="dxa"/>
            <w:tcBorders>
              <w:top w:val="single" w:sz="8" w:space="0" w:color="auto"/>
              <w:left w:val="nil"/>
              <w:bottom w:val="nil"/>
              <w:right w:val="single" w:sz="8" w:space="0" w:color="auto"/>
            </w:tcBorders>
            <w:shd w:val="clear" w:color="auto" w:fill="auto"/>
            <w:vAlign w:val="center"/>
            <w:hideMark/>
          </w:tcPr>
          <w:p w14:paraId="466F70C3"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$18.99</w:t>
            </w:r>
          </w:p>
        </w:tc>
      </w:tr>
      <w:tr w:rsidR="00CD6D30" w:rsidRPr="00CD6D30" w14:paraId="77714312" w14:textId="77777777" w:rsidTr="00D92E0A">
        <w:trPr>
          <w:trHeight w:val="315"/>
          <w:jc w:val="center"/>
        </w:trPr>
        <w:tc>
          <w:tcPr>
            <w:tcW w:w="12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0D7F1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3</w:t>
            </w:r>
          </w:p>
        </w:tc>
        <w:tc>
          <w:tcPr>
            <w:tcW w:w="2973" w:type="dxa"/>
            <w:tcBorders>
              <w:top w:val="single" w:sz="8" w:space="0" w:color="auto"/>
              <w:left w:val="nil"/>
              <w:bottom w:val="single" w:sz="8" w:space="0" w:color="auto"/>
              <w:right w:val="single" w:sz="8" w:space="0" w:color="auto"/>
            </w:tcBorders>
            <w:shd w:val="clear" w:color="auto" w:fill="auto"/>
            <w:vAlign w:val="center"/>
            <w:hideMark/>
          </w:tcPr>
          <w:p w14:paraId="46D09E98"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Papel para diplomas</w:t>
            </w:r>
          </w:p>
        </w:tc>
        <w:tc>
          <w:tcPr>
            <w:tcW w:w="1955" w:type="dxa"/>
            <w:tcBorders>
              <w:top w:val="single" w:sz="8" w:space="0" w:color="auto"/>
              <w:left w:val="nil"/>
              <w:bottom w:val="single" w:sz="8" w:space="0" w:color="auto"/>
              <w:right w:val="single" w:sz="8" w:space="0" w:color="auto"/>
            </w:tcBorders>
            <w:shd w:val="clear" w:color="auto" w:fill="auto"/>
            <w:vAlign w:val="center"/>
            <w:hideMark/>
          </w:tcPr>
          <w:p w14:paraId="4C610AE1"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$28.99</w:t>
            </w:r>
          </w:p>
        </w:tc>
        <w:tc>
          <w:tcPr>
            <w:tcW w:w="2534" w:type="dxa"/>
            <w:tcBorders>
              <w:top w:val="single" w:sz="8" w:space="0" w:color="auto"/>
              <w:left w:val="nil"/>
              <w:bottom w:val="single" w:sz="8" w:space="0" w:color="auto"/>
              <w:right w:val="single" w:sz="8" w:space="0" w:color="auto"/>
            </w:tcBorders>
            <w:shd w:val="clear" w:color="auto" w:fill="auto"/>
            <w:vAlign w:val="center"/>
            <w:hideMark/>
          </w:tcPr>
          <w:p w14:paraId="41EB3587" w14:textId="77777777" w:rsidR="00CD6D30" w:rsidRPr="00CD6D30" w:rsidRDefault="00CD6D30" w:rsidP="00CD6D30">
            <w:pPr>
              <w:spacing w:line="240" w:lineRule="auto"/>
              <w:jc w:val="center"/>
              <w:rPr>
                <w:rFonts w:ascii="Times New Roman" w:eastAsia="Calibri" w:hAnsi="Times New Roman" w:cs="Times New Roman"/>
                <w:color w:val="000000"/>
                <w:sz w:val="20"/>
                <w:szCs w:val="20"/>
                <w:lang w:val="es-SV"/>
              </w:rPr>
            </w:pPr>
            <w:r w:rsidRPr="00CD6D30">
              <w:rPr>
                <w:rFonts w:ascii="Times New Roman" w:eastAsia="Calibri" w:hAnsi="Times New Roman" w:cs="Times New Roman"/>
                <w:color w:val="000000"/>
                <w:sz w:val="20"/>
                <w:szCs w:val="20"/>
                <w:lang w:val="es-SV"/>
              </w:rPr>
              <w:t>$86.97</w:t>
            </w:r>
          </w:p>
        </w:tc>
      </w:tr>
      <w:tr w:rsidR="00CD6D30" w:rsidRPr="00CD6D30" w14:paraId="093C9A7B" w14:textId="77777777" w:rsidTr="00D92E0A">
        <w:trPr>
          <w:trHeight w:val="315"/>
          <w:jc w:val="center"/>
        </w:trPr>
        <w:tc>
          <w:tcPr>
            <w:tcW w:w="41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F27113C"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lastRenderedPageBreak/>
              <w:t>SUB TOTAL</w:t>
            </w:r>
          </w:p>
        </w:tc>
        <w:tc>
          <w:tcPr>
            <w:tcW w:w="1955" w:type="dxa"/>
            <w:tcBorders>
              <w:top w:val="nil"/>
              <w:left w:val="nil"/>
              <w:bottom w:val="single" w:sz="8" w:space="0" w:color="auto"/>
              <w:right w:val="single" w:sz="8" w:space="0" w:color="auto"/>
            </w:tcBorders>
            <w:shd w:val="clear" w:color="auto" w:fill="auto"/>
            <w:vAlign w:val="center"/>
            <w:hideMark/>
          </w:tcPr>
          <w:p w14:paraId="28CD02D7"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 </w:t>
            </w:r>
          </w:p>
        </w:tc>
        <w:tc>
          <w:tcPr>
            <w:tcW w:w="2534" w:type="dxa"/>
            <w:tcBorders>
              <w:top w:val="nil"/>
              <w:left w:val="nil"/>
              <w:bottom w:val="single" w:sz="8" w:space="0" w:color="auto"/>
              <w:right w:val="single" w:sz="8" w:space="0" w:color="auto"/>
            </w:tcBorders>
            <w:shd w:val="clear" w:color="auto" w:fill="auto"/>
            <w:vAlign w:val="center"/>
            <w:hideMark/>
          </w:tcPr>
          <w:p w14:paraId="5BF2B5FD"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$9,330.42</w:t>
            </w:r>
          </w:p>
        </w:tc>
      </w:tr>
      <w:tr w:rsidR="00CD6D30" w:rsidRPr="00CD6D30" w14:paraId="7E5CC866" w14:textId="77777777" w:rsidTr="00D92E0A">
        <w:trPr>
          <w:trHeight w:val="315"/>
          <w:jc w:val="center"/>
        </w:trPr>
        <w:tc>
          <w:tcPr>
            <w:tcW w:w="419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4FF25EA"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TOTAL</w:t>
            </w:r>
          </w:p>
        </w:tc>
        <w:tc>
          <w:tcPr>
            <w:tcW w:w="1955" w:type="dxa"/>
            <w:tcBorders>
              <w:top w:val="nil"/>
              <w:left w:val="nil"/>
              <w:bottom w:val="single" w:sz="8" w:space="0" w:color="auto"/>
              <w:right w:val="single" w:sz="8" w:space="0" w:color="auto"/>
            </w:tcBorders>
            <w:shd w:val="clear" w:color="auto" w:fill="auto"/>
            <w:vAlign w:val="center"/>
            <w:hideMark/>
          </w:tcPr>
          <w:p w14:paraId="7B5E7BEA"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 </w:t>
            </w:r>
          </w:p>
        </w:tc>
        <w:tc>
          <w:tcPr>
            <w:tcW w:w="2534" w:type="dxa"/>
            <w:tcBorders>
              <w:top w:val="nil"/>
              <w:left w:val="nil"/>
              <w:bottom w:val="single" w:sz="8" w:space="0" w:color="auto"/>
              <w:right w:val="single" w:sz="8" w:space="0" w:color="auto"/>
            </w:tcBorders>
            <w:shd w:val="clear" w:color="auto" w:fill="auto"/>
            <w:vAlign w:val="center"/>
            <w:hideMark/>
          </w:tcPr>
          <w:p w14:paraId="72C4AE39" w14:textId="77777777" w:rsidR="00CD6D30" w:rsidRPr="00CD6D30" w:rsidRDefault="00CD6D30" w:rsidP="00CD6D30">
            <w:pPr>
              <w:spacing w:line="240" w:lineRule="auto"/>
              <w:jc w:val="center"/>
              <w:rPr>
                <w:rFonts w:ascii="Times New Roman" w:eastAsia="Calibri" w:hAnsi="Times New Roman" w:cs="Times New Roman"/>
                <w:b/>
                <w:bCs/>
                <w:color w:val="000000"/>
                <w:sz w:val="20"/>
                <w:szCs w:val="20"/>
                <w:lang w:val="es-SV"/>
              </w:rPr>
            </w:pPr>
            <w:r w:rsidRPr="00CD6D30">
              <w:rPr>
                <w:rFonts w:ascii="Times New Roman" w:eastAsia="Calibri" w:hAnsi="Times New Roman" w:cs="Times New Roman"/>
                <w:b/>
                <w:bCs/>
                <w:color w:val="000000"/>
                <w:sz w:val="20"/>
                <w:szCs w:val="20"/>
                <w:lang w:val="es-SV"/>
              </w:rPr>
              <w:t>$16,912.81</w:t>
            </w:r>
          </w:p>
        </w:tc>
      </w:tr>
    </w:tbl>
    <w:p w14:paraId="4880EF75" w14:textId="77777777" w:rsidR="00CD6D30" w:rsidRPr="00CD6D30" w:rsidRDefault="00CD6D30" w:rsidP="00CD6D30">
      <w:pPr>
        <w:spacing w:after="120"/>
        <w:jc w:val="both"/>
        <w:rPr>
          <w:rFonts w:ascii="Times New Roman" w:eastAsia="Calibri" w:hAnsi="Times New Roman" w:cs="Times New Roman"/>
          <w:sz w:val="28"/>
          <w:szCs w:val="28"/>
          <w:lang w:val="es-SV"/>
        </w:rPr>
      </w:pPr>
      <w:r w:rsidRPr="00CD6D30">
        <w:rPr>
          <w:rFonts w:ascii="Times New Roman" w:eastAsia="Calibri" w:hAnsi="Times New Roman" w:cs="Times New Roman"/>
          <w:b/>
          <w:bCs/>
          <w:sz w:val="28"/>
          <w:szCs w:val="28"/>
          <w:lang w:val="es-ES" w:eastAsia="es-ES"/>
        </w:rPr>
        <w:t xml:space="preserve">CERTIFÍQUESE Y </w:t>
      </w:r>
      <w:proofErr w:type="gramStart"/>
      <w:r w:rsidRPr="00CD6D30">
        <w:rPr>
          <w:rFonts w:ascii="Times New Roman" w:eastAsia="Calibri" w:hAnsi="Times New Roman" w:cs="Times New Roman"/>
          <w:b/>
          <w:bCs/>
          <w:sz w:val="28"/>
          <w:szCs w:val="28"/>
          <w:lang w:val="es-ES" w:eastAsia="es-ES"/>
        </w:rPr>
        <w:t>NOTIFIQUESE.-</w:t>
      </w:r>
      <w:proofErr w:type="gramEnd"/>
      <w:r w:rsidRPr="00CD6D30">
        <w:rPr>
          <w:rFonts w:ascii="Times New Roman" w:eastAsia="Calibri" w:hAnsi="Times New Roman" w:cs="Times New Roman"/>
          <w:b/>
          <w:bCs/>
          <w:sz w:val="28"/>
          <w:szCs w:val="28"/>
          <w:lang w:val="es-ES" w:eastAsia="es-ES"/>
        </w:rPr>
        <w:t xml:space="preserve"> ACUERDO NUMERO VEINTIDOS.-</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25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Arial Unicode MS" w:hAnsi="Times New Roman" w:cs="Times New Roman"/>
          <w:iCs/>
          <w:color w:val="000000"/>
          <w:sz w:val="28"/>
          <w:szCs w:val="28"/>
        </w:rPr>
        <w:t xml:space="preserve">Según Acuerdo Municipal N° 16 acta No. 42 de fecha 23 de octubre de 2020 el Concejo Municipal acordó ADJUDICAR la Contratación a la Empresa </w:t>
      </w:r>
      <w:r w:rsidRPr="00CD6D30">
        <w:rPr>
          <w:rFonts w:ascii="Times New Roman" w:eastAsia="Arial Unicode MS" w:hAnsi="Times New Roman" w:cs="Times New Roman"/>
          <w:sz w:val="28"/>
          <w:szCs w:val="28"/>
        </w:rPr>
        <w:t xml:space="preserve">DESARROLLO Y CONSTRUCCIÓN, SOCIEDAD ANÓNIMA DE CAPITAL VARIABLE que se abrevia DECONS, S.A. DE C.V., (Ing. Félix Bladimir Álvarez Rubio, Representante Legal), </w:t>
      </w:r>
      <w:r w:rsidRPr="00CD6D30">
        <w:rPr>
          <w:rFonts w:ascii="Times New Roman" w:eastAsia="Arial Unicode MS" w:hAnsi="Times New Roman" w:cs="Times New Roman"/>
          <w:iCs/>
          <w:color w:val="000000"/>
          <w:sz w:val="28"/>
          <w:szCs w:val="28"/>
        </w:rPr>
        <w:t xml:space="preserve">para la ejecución del proyecto </w:t>
      </w:r>
      <w:r w:rsidRPr="00CD6D30">
        <w:rPr>
          <w:rFonts w:ascii="Times New Roman" w:eastAsia="Arial Unicode MS" w:hAnsi="Times New Roman" w:cs="Times New Roman"/>
          <w:iCs/>
          <w:sz w:val="28"/>
          <w:szCs w:val="28"/>
        </w:rPr>
        <w:t>“CONSTRUCCIÓN DE CORDÓN CUNETA Y ASFALTADO CALLE PRINCIPAL Y AVENIDA #2, DE LA COLONIA ESMERALDA, MUNICIPIO DE SAN MIGUEL, DEPARTAMENTO DE SAN MIGUEL”.-</w:t>
      </w:r>
      <w:r w:rsidRPr="00CD6D30">
        <w:rPr>
          <w:rFonts w:ascii="Times New Roman" w:eastAsia="Calibri" w:hAnsi="Times New Roman" w:cs="Times New Roman"/>
          <w:sz w:val="28"/>
          <w:szCs w:val="28"/>
        </w:rPr>
        <w:t xml:space="preserve"> Se tiene  </w:t>
      </w:r>
      <w:r w:rsidRPr="00CD6D30">
        <w:rPr>
          <w:rFonts w:ascii="Times New Roman" w:eastAsia="Arial Unicode MS" w:hAnsi="Times New Roman" w:cs="Times New Roman"/>
          <w:iCs/>
          <w:color w:val="000000"/>
          <w:sz w:val="28"/>
          <w:szCs w:val="28"/>
        </w:rPr>
        <w:t xml:space="preserve"> copia de Acuerdo de Adjudicación, certificación de asignación presupuestaria; y contrato</w:t>
      </w:r>
      <w:r w:rsidRPr="00CD6D30">
        <w:rPr>
          <w:rFonts w:ascii="Times New Roman" w:eastAsia="Calibri" w:hAnsi="Times New Roman" w:cs="Times New Roman"/>
          <w:sz w:val="28"/>
          <w:szCs w:val="28"/>
        </w:rPr>
        <w:t>.-  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w:t>
      </w:r>
      <w:bookmarkStart w:id="4" w:name="_Hlk57363303"/>
      <w:r w:rsidRPr="00CD6D30">
        <w:rPr>
          <w:rFonts w:ascii="Times New Roman" w:eastAsia="Calibri" w:hAnsi="Times New Roman" w:cs="Times New Roman"/>
          <w:color w:val="000000"/>
          <w:sz w:val="28"/>
          <w:szCs w:val="28"/>
          <w:lang w:val="es-ES" w:eastAsia="es-ES"/>
        </w:rPr>
        <w:t>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w:t>
      </w:r>
      <w:bookmarkEnd w:id="4"/>
      <w:r w:rsidRPr="00CD6D30">
        <w:rPr>
          <w:rFonts w:ascii="Times New Roman" w:eastAsia="Calibri" w:hAnsi="Times New Roman" w:cs="Times New Roman"/>
          <w:sz w:val="28"/>
          <w:szCs w:val="28"/>
          <w:lang w:val="es-ES" w:eastAsia="es-ES"/>
        </w:rPr>
        <w:t xml:space="preserve">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sz w:val="28"/>
          <w:szCs w:val="28"/>
        </w:rPr>
        <w:t xml:space="preserve">Autorizar </w:t>
      </w:r>
      <w:r w:rsidRPr="00CD6D30">
        <w:rPr>
          <w:rFonts w:ascii="Times New Roman" w:eastAsia="Arial Unicode MS" w:hAnsi="Times New Roman" w:cs="Times New Roman"/>
          <w:iCs/>
          <w:color w:val="000000"/>
          <w:sz w:val="28"/>
          <w:szCs w:val="28"/>
        </w:rPr>
        <w:t>de fondos FODES 75%</w:t>
      </w:r>
      <w:r w:rsidRPr="00CD6D30">
        <w:rPr>
          <w:rFonts w:ascii="Times New Roman" w:eastAsia="Calibri" w:hAnsi="Times New Roman" w:cs="Times New Roman"/>
          <w:sz w:val="28"/>
          <w:szCs w:val="28"/>
        </w:rPr>
        <w:t xml:space="preserve"> la </w:t>
      </w:r>
      <w:r w:rsidRPr="00CD6D30">
        <w:rPr>
          <w:rFonts w:ascii="Times New Roman" w:eastAsia="Arial Unicode MS" w:hAnsi="Times New Roman" w:cs="Times New Roman"/>
          <w:iCs/>
          <w:color w:val="000000"/>
          <w:sz w:val="28"/>
          <w:szCs w:val="28"/>
        </w:rPr>
        <w:t xml:space="preserve">erogación de </w:t>
      </w:r>
      <w:r w:rsidRPr="00CD6D30">
        <w:rPr>
          <w:rFonts w:ascii="Times New Roman" w:eastAsia="Arial Unicode MS" w:hAnsi="Times New Roman" w:cs="Times New Roman"/>
          <w:b/>
          <w:bCs/>
          <w:iCs/>
          <w:color w:val="000000"/>
          <w:sz w:val="28"/>
          <w:szCs w:val="28"/>
        </w:rPr>
        <w:t>$157,358.36</w:t>
      </w:r>
      <w:r w:rsidRPr="00CD6D30">
        <w:rPr>
          <w:rFonts w:ascii="Times New Roman" w:eastAsia="Arial Unicode MS" w:hAnsi="Times New Roman" w:cs="Times New Roman"/>
          <w:iCs/>
          <w:color w:val="000000"/>
          <w:sz w:val="28"/>
          <w:szCs w:val="28"/>
        </w:rPr>
        <w:t xml:space="preserve"> IVA incluido, </w:t>
      </w:r>
      <w:r w:rsidRPr="00CD6D30">
        <w:rPr>
          <w:rFonts w:ascii="Times New Roman" w:eastAsia="Arial Unicode MS" w:hAnsi="Times New Roman" w:cs="Times New Roman"/>
          <w:iCs/>
          <w:sz w:val="28"/>
          <w:szCs w:val="28"/>
        </w:rPr>
        <w:t xml:space="preserve">con aplicación a la cifra presupuestaria </w:t>
      </w:r>
      <w:r w:rsidRPr="00CD6D30">
        <w:rPr>
          <w:rFonts w:ascii="Times New Roman" w:eastAsia="Arial Unicode MS" w:hAnsi="Times New Roman" w:cs="Times New Roman"/>
          <w:b/>
          <w:bCs/>
          <w:iCs/>
          <w:sz w:val="28"/>
          <w:szCs w:val="28"/>
        </w:rPr>
        <w:t>61601</w:t>
      </w:r>
      <w:r w:rsidRPr="00CD6D30">
        <w:rPr>
          <w:rFonts w:ascii="Times New Roman" w:eastAsia="Arial Unicode MS" w:hAnsi="Times New Roman" w:cs="Times New Roman"/>
          <w:iCs/>
          <w:sz w:val="28"/>
          <w:szCs w:val="28"/>
        </w:rPr>
        <w:t xml:space="preserve"> </w:t>
      </w:r>
      <w:r w:rsidRPr="00CD6D30">
        <w:rPr>
          <w:rFonts w:ascii="Times New Roman" w:eastAsia="Arial Unicode MS" w:hAnsi="Times New Roman" w:cs="Times New Roman"/>
          <w:sz w:val="28"/>
          <w:szCs w:val="28"/>
        </w:rPr>
        <w:t>VIALES</w:t>
      </w:r>
      <w:r w:rsidRPr="00CD6D30">
        <w:rPr>
          <w:rFonts w:ascii="Times New Roman" w:eastAsia="Arial Unicode MS" w:hAnsi="Times New Roman" w:cs="Times New Roman"/>
          <w:iCs/>
          <w:color w:val="000000"/>
          <w:sz w:val="28"/>
          <w:szCs w:val="28"/>
        </w:rPr>
        <w:t>, para pagar a la Empresa DESARROLLO Y CONSTRUCCIÓN, SOCIEDAD ANÓNIMA DE CAPITAL VARIABLE, que se abrevia DECONS, S.A. DE C.V., (Ing. Félix Bladimir Álvarez Rubio, Representante Legal), para la ejecución del proyecto “CONSTRUCCIÓN DE CORDÓN CUNETA Y ASFALTADO CALLE PRINCIPAL Y AVENIDA #2, DE LA COLONIA ESMERALDA, MUNICIPIO DE SAN MIGUEL, DEPARTAMENTO DE SAN MIGUEL”, conforme a contrato No. CE-40-051120</w:t>
      </w:r>
      <w:r w:rsidRPr="00CD6D30">
        <w:rPr>
          <w:rFonts w:ascii="Times New Roman" w:eastAsia="Calibri" w:hAnsi="Times New Roman" w:cs="Times New Roman"/>
          <w:b/>
          <w:bCs/>
          <w:sz w:val="28"/>
          <w:szCs w:val="28"/>
          <w:lang w:val="es-ES" w:eastAsia="es-ES"/>
        </w:rPr>
        <w:t xml:space="preserve">.- CERTIFÍQUESE Y </w:t>
      </w:r>
      <w:proofErr w:type="gramStart"/>
      <w:r w:rsidRPr="00CD6D30">
        <w:rPr>
          <w:rFonts w:ascii="Times New Roman" w:eastAsia="Calibri" w:hAnsi="Times New Roman" w:cs="Times New Roman"/>
          <w:b/>
          <w:bCs/>
          <w:sz w:val="28"/>
          <w:szCs w:val="28"/>
          <w:lang w:val="es-ES" w:eastAsia="es-ES"/>
        </w:rPr>
        <w:t>NOTIFIQUESE.-</w:t>
      </w:r>
      <w:proofErr w:type="gramEnd"/>
      <w:r w:rsidRPr="00CD6D30">
        <w:rPr>
          <w:rFonts w:ascii="Times New Roman" w:eastAsia="Calibri" w:hAnsi="Times New Roman" w:cs="Times New Roman"/>
          <w:b/>
          <w:bCs/>
          <w:sz w:val="28"/>
          <w:szCs w:val="28"/>
          <w:lang w:val="es-ES" w:eastAsia="es-ES"/>
        </w:rPr>
        <w:t xml:space="preserve">  </w:t>
      </w:r>
      <w:bookmarkStart w:id="5" w:name="_Hlk57363418"/>
      <w:r w:rsidRPr="00CD6D30">
        <w:rPr>
          <w:rFonts w:ascii="Times New Roman" w:eastAsia="Calibri" w:hAnsi="Times New Roman" w:cs="Times New Roman"/>
          <w:b/>
          <w:bCs/>
          <w:sz w:val="28"/>
          <w:szCs w:val="28"/>
          <w:lang w:val="es-ES" w:eastAsia="es-ES"/>
        </w:rPr>
        <w:t>ACUERDO NUMERO VEINTITRES.-</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26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Arial Unicode MS" w:hAnsi="Times New Roman" w:cs="Times New Roman"/>
          <w:iCs/>
          <w:sz w:val="28"/>
          <w:szCs w:val="28"/>
        </w:rPr>
        <w:t xml:space="preserve">Según </w:t>
      </w:r>
      <w:r w:rsidRPr="00CD6D30">
        <w:rPr>
          <w:rFonts w:ascii="Times New Roman" w:eastAsia="Arial Unicode MS" w:hAnsi="Times New Roman" w:cs="Times New Roman"/>
          <w:bCs/>
          <w:iCs/>
          <w:sz w:val="28"/>
          <w:szCs w:val="28"/>
        </w:rPr>
        <w:t>Acuerdo Municipal No.9 acta No. 44 de la sesión extraordinaria de fecha 31 de octubre de 2020,</w:t>
      </w:r>
      <w:r w:rsidRPr="00CD6D30">
        <w:rPr>
          <w:rFonts w:ascii="Times New Roman" w:eastAsia="Arial Unicode MS" w:hAnsi="Times New Roman" w:cs="Times New Roman"/>
          <w:bCs/>
          <w:iCs/>
          <w:color w:val="000000"/>
          <w:sz w:val="28"/>
          <w:szCs w:val="28"/>
        </w:rPr>
        <w:t xml:space="preserve"> el Concejo Municipal acordó ADJUDICAR la Contratación a la Empresa </w:t>
      </w:r>
      <w:r w:rsidRPr="00CD6D30">
        <w:rPr>
          <w:rFonts w:ascii="Times New Roman" w:eastAsia="Arial Unicode MS" w:hAnsi="Times New Roman" w:cs="Times New Roman"/>
          <w:bCs/>
          <w:sz w:val="28"/>
          <w:szCs w:val="28"/>
        </w:rPr>
        <w:t xml:space="preserve">TOBAR SOCIEDAD </w:t>
      </w:r>
      <w:r w:rsidRPr="00CD6D30">
        <w:rPr>
          <w:rFonts w:ascii="Times New Roman" w:eastAsia="Arial Unicode MS" w:hAnsi="Times New Roman" w:cs="Times New Roman"/>
          <w:bCs/>
          <w:sz w:val="28"/>
          <w:szCs w:val="28"/>
        </w:rPr>
        <w:lastRenderedPageBreak/>
        <w:t xml:space="preserve">ANÓNIMA </w:t>
      </w:r>
      <w:proofErr w:type="gramStart"/>
      <w:r w:rsidRPr="00CD6D30">
        <w:rPr>
          <w:rFonts w:ascii="Times New Roman" w:eastAsia="Arial Unicode MS" w:hAnsi="Times New Roman" w:cs="Times New Roman"/>
          <w:bCs/>
          <w:sz w:val="28"/>
          <w:szCs w:val="28"/>
        </w:rPr>
        <w:t>DE  CAPITAL</w:t>
      </w:r>
      <w:proofErr w:type="gramEnd"/>
      <w:r w:rsidRPr="00CD6D30">
        <w:rPr>
          <w:rFonts w:ascii="Times New Roman" w:eastAsia="Arial Unicode MS" w:hAnsi="Times New Roman" w:cs="Times New Roman"/>
          <w:bCs/>
          <w:sz w:val="28"/>
          <w:szCs w:val="28"/>
        </w:rPr>
        <w:t xml:space="preserve"> VARIABLE, que puede abreviarse TOBAR, S. A. DE C. V., (Juan Carlos </w:t>
      </w:r>
      <w:proofErr w:type="spellStart"/>
      <w:r w:rsidRPr="00CD6D30">
        <w:rPr>
          <w:rFonts w:ascii="Times New Roman" w:eastAsia="Arial Unicode MS" w:hAnsi="Times New Roman" w:cs="Times New Roman"/>
          <w:bCs/>
          <w:sz w:val="28"/>
          <w:szCs w:val="28"/>
        </w:rPr>
        <w:t>Deras</w:t>
      </w:r>
      <w:proofErr w:type="spellEnd"/>
      <w:r w:rsidRPr="00CD6D30">
        <w:rPr>
          <w:rFonts w:ascii="Times New Roman" w:eastAsia="Arial Unicode MS" w:hAnsi="Times New Roman" w:cs="Times New Roman"/>
          <w:bCs/>
          <w:sz w:val="28"/>
          <w:szCs w:val="28"/>
        </w:rPr>
        <w:t xml:space="preserve"> Tobar, Representante Legal), </w:t>
      </w:r>
      <w:r w:rsidRPr="00CD6D30">
        <w:rPr>
          <w:rFonts w:ascii="Times New Roman" w:eastAsia="Arial Unicode MS" w:hAnsi="Times New Roman" w:cs="Times New Roman"/>
          <w:bCs/>
          <w:iCs/>
          <w:color w:val="000000"/>
          <w:sz w:val="28"/>
          <w:szCs w:val="28"/>
        </w:rPr>
        <w:t xml:space="preserve">para la ejecución del proyecto </w:t>
      </w:r>
      <w:r w:rsidRPr="00CD6D30">
        <w:rPr>
          <w:rFonts w:ascii="Times New Roman" w:eastAsia="Arial Unicode MS" w:hAnsi="Times New Roman" w:cs="Times New Roman"/>
          <w:bCs/>
          <w:iCs/>
          <w:sz w:val="28"/>
          <w:szCs w:val="28"/>
        </w:rPr>
        <w:t xml:space="preserve">“CORDÓN CUNETA Y ASFALTADO EN CALLE LOS LIMONES, COLONIA SAN PABLO; PJE. No. 4 COL. SAN FRANCISCO; SENDA JARDÍN No. 3 COL. EL MOLINO; CALLE GUACAMAYO Y CALLE LA IGLESIA, COL. MILAGRO DE LA PAZ; CALLE GUATEMALA No. 2 </w:t>
      </w:r>
      <w:proofErr w:type="gramStart"/>
      <w:r w:rsidRPr="00CD6D30">
        <w:rPr>
          <w:rFonts w:ascii="Times New Roman" w:eastAsia="Arial Unicode MS" w:hAnsi="Times New Roman" w:cs="Times New Roman"/>
          <w:bCs/>
          <w:iCs/>
          <w:sz w:val="28"/>
          <w:szCs w:val="28"/>
        </w:rPr>
        <w:t>Y</w:t>
      </w:r>
      <w:proofErr w:type="gramEnd"/>
      <w:r w:rsidRPr="00CD6D30">
        <w:rPr>
          <w:rFonts w:ascii="Times New Roman" w:eastAsia="Arial Unicode MS" w:hAnsi="Times New Roman" w:cs="Times New Roman"/>
          <w:bCs/>
          <w:iCs/>
          <w:sz w:val="28"/>
          <w:szCs w:val="28"/>
        </w:rPr>
        <w:t xml:space="preserve"> No. 3 COL. SAN CARLOS; AV. SAN LUIS, COL. BUSTILLO; SENDA 8 "C" Y SENDA 9"B" Y 9 "C" COL. PRADOS DE SAN MIGUEL, MUNICIPIO DE SAN MIGUEL”.-</w:t>
      </w:r>
      <w:r w:rsidRPr="00CD6D30">
        <w:rPr>
          <w:rFonts w:ascii="Times New Roman" w:eastAsia="Calibri" w:hAnsi="Times New Roman" w:cs="Times New Roman"/>
          <w:bCs/>
          <w:sz w:val="28"/>
          <w:szCs w:val="28"/>
        </w:rPr>
        <w:t xml:space="preserve"> Se tiene  </w:t>
      </w:r>
      <w:r w:rsidRPr="00CD6D30">
        <w:rPr>
          <w:rFonts w:ascii="Times New Roman" w:eastAsia="Arial Unicode MS" w:hAnsi="Times New Roman" w:cs="Times New Roman"/>
          <w:bCs/>
          <w:iCs/>
          <w:color w:val="000000"/>
          <w:sz w:val="28"/>
          <w:szCs w:val="28"/>
        </w:rPr>
        <w:t xml:space="preserve"> copia de Acuerdo de Adjudicación, certificación de asignación presupuestaria; y contrato</w:t>
      </w:r>
      <w:r w:rsidRPr="00CD6D30">
        <w:rPr>
          <w:rFonts w:ascii="Times New Roman" w:eastAsia="Calibri" w:hAnsi="Times New Roman" w:cs="Times New Roman"/>
          <w:bCs/>
          <w:sz w:val="28"/>
          <w:szCs w:val="28"/>
        </w:rPr>
        <w:t xml:space="preserve">.-  </w:t>
      </w:r>
      <w:r w:rsidRPr="00CD6D30">
        <w:rPr>
          <w:rFonts w:ascii="Times New Roman" w:eastAsia="Calibri" w:hAnsi="Times New Roman" w:cs="Times New Roman"/>
          <w:sz w:val="28"/>
          <w:szCs w:val="28"/>
        </w:rPr>
        <w:t>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Cs/>
          <w:sz w:val="28"/>
          <w:szCs w:val="28"/>
        </w:rPr>
        <w:t xml:space="preserve">Autorizar </w:t>
      </w:r>
      <w:r w:rsidRPr="00CD6D30">
        <w:rPr>
          <w:rFonts w:ascii="Times New Roman" w:eastAsia="Arial Unicode MS" w:hAnsi="Times New Roman" w:cs="Times New Roman"/>
          <w:bCs/>
          <w:iCs/>
          <w:color w:val="000000"/>
          <w:sz w:val="28"/>
          <w:szCs w:val="28"/>
        </w:rPr>
        <w:t xml:space="preserve">de Fondos FODES 2% </w:t>
      </w:r>
      <w:r w:rsidRPr="00CD6D30">
        <w:rPr>
          <w:rFonts w:ascii="Times New Roman" w:eastAsia="Calibri" w:hAnsi="Times New Roman" w:cs="Times New Roman"/>
          <w:bCs/>
          <w:sz w:val="28"/>
          <w:szCs w:val="28"/>
        </w:rPr>
        <w:t xml:space="preserve">la </w:t>
      </w:r>
      <w:r w:rsidRPr="00CD6D30">
        <w:rPr>
          <w:rFonts w:ascii="Times New Roman" w:eastAsia="Arial Unicode MS" w:hAnsi="Times New Roman" w:cs="Times New Roman"/>
          <w:bCs/>
          <w:iCs/>
          <w:color w:val="000000"/>
          <w:sz w:val="28"/>
          <w:szCs w:val="28"/>
        </w:rPr>
        <w:t xml:space="preserve">erogación de </w:t>
      </w:r>
      <w:r w:rsidRPr="00CD6D30">
        <w:rPr>
          <w:rFonts w:ascii="Times New Roman" w:eastAsia="Arial Unicode MS" w:hAnsi="Times New Roman" w:cs="Times New Roman"/>
          <w:b/>
          <w:iCs/>
          <w:color w:val="000000"/>
          <w:sz w:val="28"/>
          <w:szCs w:val="28"/>
        </w:rPr>
        <w:t>$837,501.28</w:t>
      </w:r>
      <w:r w:rsidRPr="00CD6D30">
        <w:rPr>
          <w:rFonts w:ascii="Times New Roman" w:eastAsia="Arial Unicode MS" w:hAnsi="Times New Roman" w:cs="Times New Roman"/>
          <w:bCs/>
          <w:iCs/>
          <w:color w:val="000000"/>
          <w:sz w:val="28"/>
          <w:szCs w:val="28"/>
        </w:rPr>
        <w:t xml:space="preserve"> IVA incluido </w:t>
      </w:r>
      <w:r w:rsidRPr="00CD6D30">
        <w:rPr>
          <w:rFonts w:ascii="Times New Roman" w:eastAsia="Arial Unicode MS" w:hAnsi="Times New Roman" w:cs="Times New Roman"/>
          <w:bCs/>
          <w:iCs/>
          <w:sz w:val="28"/>
          <w:szCs w:val="28"/>
        </w:rPr>
        <w:t xml:space="preserve">con aplicación a la cifra presupuestaria </w:t>
      </w:r>
      <w:r w:rsidRPr="00CD6D30">
        <w:rPr>
          <w:rFonts w:ascii="Times New Roman" w:eastAsia="Arial Unicode MS" w:hAnsi="Times New Roman" w:cs="Times New Roman"/>
          <w:b/>
          <w:iCs/>
          <w:sz w:val="28"/>
          <w:szCs w:val="28"/>
        </w:rPr>
        <w:t>61601</w:t>
      </w:r>
      <w:r w:rsidRPr="00CD6D30">
        <w:rPr>
          <w:rFonts w:ascii="Times New Roman" w:eastAsia="Arial Unicode MS" w:hAnsi="Times New Roman" w:cs="Times New Roman"/>
          <w:bCs/>
          <w:iCs/>
          <w:sz w:val="28"/>
          <w:szCs w:val="28"/>
        </w:rPr>
        <w:t xml:space="preserve"> </w:t>
      </w:r>
      <w:r w:rsidRPr="00CD6D30">
        <w:rPr>
          <w:rFonts w:ascii="Times New Roman" w:eastAsia="Arial Unicode MS" w:hAnsi="Times New Roman" w:cs="Times New Roman"/>
          <w:bCs/>
          <w:sz w:val="28"/>
          <w:szCs w:val="28"/>
        </w:rPr>
        <w:t>VIALES</w:t>
      </w:r>
      <w:r w:rsidRPr="00CD6D30">
        <w:rPr>
          <w:rFonts w:ascii="Times New Roman" w:eastAsia="Arial Unicode MS" w:hAnsi="Times New Roman" w:cs="Times New Roman"/>
          <w:bCs/>
          <w:iCs/>
          <w:color w:val="000000"/>
          <w:sz w:val="28"/>
          <w:szCs w:val="28"/>
        </w:rPr>
        <w:t xml:space="preserve">, para pagar a la Empresa TOBAR SOCIEDAD ANÓNIMA DE CAPITAL VARIABLE, que puede abreviarse TOBAR, S. A. DE C. V., (Juan Carlos </w:t>
      </w:r>
      <w:proofErr w:type="spellStart"/>
      <w:r w:rsidRPr="00CD6D30">
        <w:rPr>
          <w:rFonts w:ascii="Times New Roman" w:eastAsia="Arial Unicode MS" w:hAnsi="Times New Roman" w:cs="Times New Roman"/>
          <w:bCs/>
          <w:iCs/>
          <w:color w:val="000000"/>
          <w:sz w:val="28"/>
          <w:szCs w:val="28"/>
        </w:rPr>
        <w:t>Deras</w:t>
      </w:r>
      <w:proofErr w:type="spellEnd"/>
      <w:r w:rsidRPr="00CD6D30">
        <w:rPr>
          <w:rFonts w:ascii="Times New Roman" w:eastAsia="Arial Unicode MS" w:hAnsi="Times New Roman" w:cs="Times New Roman"/>
          <w:bCs/>
          <w:iCs/>
          <w:color w:val="000000"/>
          <w:sz w:val="28"/>
          <w:szCs w:val="28"/>
        </w:rPr>
        <w:t xml:space="preserve"> Tobar, Representante Legal), para la ejecución del proyecto “CORDÓN CUNETA Y ASFALTADO EN CALLE LOS LIMONES, COLONIA SAN PABLO; PJE. No. 4 COL. SAN FRANCISCO; SENDA JARDÍN No. 3 COL. EL MOLINO; CALLE GUACAMAYO Y CALLE LA IGLESIA, COL. MILAGRO DE LA PAZ; CALLE GUATEMALA No. 2 </w:t>
      </w:r>
      <w:proofErr w:type="gramStart"/>
      <w:r w:rsidRPr="00CD6D30">
        <w:rPr>
          <w:rFonts w:ascii="Times New Roman" w:eastAsia="Arial Unicode MS" w:hAnsi="Times New Roman" w:cs="Times New Roman"/>
          <w:bCs/>
          <w:iCs/>
          <w:color w:val="000000"/>
          <w:sz w:val="28"/>
          <w:szCs w:val="28"/>
        </w:rPr>
        <w:t>Y</w:t>
      </w:r>
      <w:proofErr w:type="gramEnd"/>
      <w:r w:rsidRPr="00CD6D30">
        <w:rPr>
          <w:rFonts w:ascii="Times New Roman" w:eastAsia="Arial Unicode MS" w:hAnsi="Times New Roman" w:cs="Times New Roman"/>
          <w:bCs/>
          <w:iCs/>
          <w:color w:val="000000"/>
          <w:sz w:val="28"/>
          <w:szCs w:val="28"/>
        </w:rPr>
        <w:t xml:space="preserve"> No. 3 COL. SAN CARLOS; AV. SAN LUIS, COL. BUSTILLO; SENDA 8 "C" Y SENDA 9"B" Y 9 "C" COL. PRADOS DE SAN MIGUEL, MUNICIPIO DE SAN MIGUEL”, conforme a contrato No. CE-41-061120</w:t>
      </w:r>
      <w:r w:rsidRPr="00CD6D30">
        <w:rPr>
          <w:rFonts w:ascii="Times New Roman" w:eastAsia="Calibri" w:hAnsi="Times New Roman" w:cs="Times New Roman"/>
          <w:b/>
          <w:bCs/>
          <w:sz w:val="28"/>
          <w:szCs w:val="28"/>
          <w:lang w:val="es-ES" w:eastAsia="es-ES"/>
        </w:rPr>
        <w:t xml:space="preserve">.- CERTIFÍQUESE Y </w:t>
      </w:r>
      <w:proofErr w:type="gramStart"/>
      <w:r w:rsidRPr="00CD6D30">
        <w:rPr>
          <w:rFonts w:ascii="Times New Roman" w:eastAsia="Calibri" w:hAnsi="Times New Roman" w:cs="Times New Roman"/>
          <w:b/>
          <w:bCs/>
          <w:sz w:val="28"/>
          <w:szCs w:val="28"/>
          <w:lang w:val="es-ES" w:eastAsia="es-ES"/>
        </w:rPr>
        <w:t>NOTIFIQUESE.-</w:t>
      </w:r>
      <w:bookmarkEnd w:id="5"/>
      <w:proofErr w:type="gramEnd"/>
      <w:r w:rsidRPr="00CD6D30">
        <w:rPr>
          <w:rFonts w:ascii="Times New Roman" w:eastAsia="Calibri" w:hAnsi="Times New Roman" w:cs="Times New Roman"/>
          <w:b/>
          <w:bCs/>
          <w:sz w:val="28"/>
          <w:szCs w:val="28"/>
          <w:lang w:val="es-ES" w:eastAsia="es-ES"/>
        </w:rPr>
        <w:t xml:space="preserve">  </w:t>
      </w:r>
      <w:bookmarkStart w:id="6" w:name="_Hlk57363681"/>
      <w:r w:rsidRPr="00CD6D30">
        <w:rPr>
          <w:rFonts w:ascii="Times New Roman" w:eastAsia="Calibri" w:hAnsi="Times New Roman" w:cs="Times New Roman"/>
          <w:b/>
          <w:bCs/>
          <w:sz w:val="28"/>
          <w:szCs w:val="28"/>
          <w:lang w:val="es-ES" w:eastAsia="es-ES"/>
        </w:rPr>
        <w:t>ACUERDO NUMERO VEINTICUATRO.-</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27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Arial Unicode MS" w:hAnsi="Times New Roman" w:cs="Times New Roman"/>
          <w:iCs/>
          <w:color w:val="000000"/>
          <w:sz w:val="28"/>
          <w:szCs w:val="28"/>
        </w:rPr>
        <w:t xml:space="preserve">Según </w:t>
      </w:r>
      <w:r w:rsidRPr="00CD6D30">
        <w:rPr>
          <w:rFonts w:ascii="Times New Roman" w:eastAsia="Arial Unicode MS" w:hAnsi="Times New Roman" w:cs="Times New Roman"/>
          <w:bCs/>
          <w:iCs/>
          <w:color w:val="000000"/>
          <w:sz w:val="28"/>
          <w:szCs w:val="28"/>
        </w:rPr>
        <w:t>Acuerdo Municipal N° 17 acta No. 42 de fecha 23 de octubre de 2020 el Concejo Municipal acordó ADJUDICAR la Contratación a la Empresa TOBAR SOCIEDAD ANONIMA DE CAPITAL VARIABLE</w:t>
      </w:r>
      <w:r w:rsidRPr="00CD6D30">
        <w:rPr>
          <w:rFonts w:ascii="Times New Roman" w:eastAsia="Arial Unicode MS" w:hAnsi="Times New Roman" w:cs="Times New Roman"/>
          <w:bCs/>
          <w:sz w:val="28"/>
          <w:szCs w:val="28"/>
        </w:rPr>
        <w:t xml:space="preserve"> que se abrevia TOBAR, S.A. DE C.V., (Sr. Juan Carlos </w:t>
      </w:r>
      <w:proofErr w:type="spellStart"/>
      <w:r w:rsidRPr="00CD6D30">
        <w:rPr>
          <w:rFonts w:ascii="Times New Roman" w:eastAsia="Arial Unicode MS" w:hAnsi="Times New Roman" w:cs="Times New Roman"/>
          <w:bCs/>
          <w:sz w:val="28"/>
          <w:szCs w:val="28"/>
        </w:rPr>
        <w:t>Deras</w:t>
      </w:r>
      <w:proofErr w:type="spellEnd"/>
      <w:r w:rsidRPr="00CD6D30">
        <w:rPr>
          <w:rFonts w:ascii="Times New Roman" w:eastAsia="Arial Unicode MS" w:hAnsi="Times New Roman" w:cs="Times New Roman"/>
          <w:bCs/>
          <w:sz w:val="28"/>
          <w:szCs w:val="28"/>
        </w:rPr>
        <w:t xml:space="preserve"> Tobar, Representante Legal) y el Acuerdo Municipal No.12. acta No.48 de la sesión extraordinaria de fecha 14 de noviembre del 2020, en la que acordó dejar </w:t>
      </w:r>
      <w:r w:rsidRPr="00CD6D30">
        <w:rPr>
          <w:rFonts w:ascii="Times New Roman" w:eastAsia="Arial Unicode MS" w:hAnsi="Times New Roman" w:cs="Times New Roman"/>
          <w:bCs/>
          <w:sz w:val="28"/>
          <w:szCs w:val="28"/>
        </w:rPr>
        <w:lastRenderedPageBreak/>
        <w:t xml:space="preserve">firme la adjudicación a  la misma,  </w:t>
      </w:r>
      <w:r w:rsidRPr="00CD6D30">
        <w:rPr>
          <w:rFonts w:ascii="Times New Roman" w:eastAsia="Arial Unicode MS" w:hAnsi="Times New Roman" w:cs="Times New Roman"/>
          <w:bCs/>
          <w:iCs/>
          <w:color w:val="000000"/>
          <w:sz w:val="28"/>
          <w:szCs w:val="28"/>
        </w:rPr>
        <w:t xml:space="preserve">para la ejecución del proyecto </w:t>
      </w:r>
      <w:r w:rsidRPr="00CD6D30">
        <w:rPr>
          <w:rFonts w:ascii="Times New Roman" w:eastAsia="Arial Unicode MS" w:hAnsi="Times New Roman" w:cs="Times New Roman"/>
          <w:bCs/>
          <w:iCs/>
          <w:sz w:val="28"/>
          <w:szCs w:val="28"/>
        </w:rPr>
        <w:t xml:space="preserve">“SUMINISTRO Y COLOCACION DE MEZCLA ASFALTICA Y EMULSION CSS1H, PARA RECARPETERO DE CALLES DEL MUNICIPIO DE SAN MIGUEL, segunda convocatoria”.- </w:t>
      </w:r>
      <w:r w:rsidRPr="00CD6D30">
        <w:rPr>
          <w:rFonts w:ascii="Times New Roman" w:eastAsia="Calibri" w:hAnsi="Times New Roman" w:cs="Times New Roman"/>
          <w:bCs/>
          <w:sz w:val="28"/>
          <w:szCs w:val="28"/>
        </w:rPr>
        <w:t>Se tiene</w:t>
      </w:r>
      <w:r w:rsidRPr="00CD6D30">
        <w:rPr>
          <w:rFonts w:ascii="Times New Roman" w:eastAsia="Arial Unicode MS" w:hAnsi="Times New Roman" w:cs="Times New Roman"/>
          <w:bCs/>
          <w:iCs/>
          <w:color w:val="000000"/>
          <w:sz w:val="28"/>
          <w:szCs w:val="28"/>
        </w:rPr>
        <w:t xml:space="preserve"> copia de Acuerdo Municipal de adjudicación, certificación de asignación presupuestaria; y contrato</w:t>
      </w:r>
      <w:r w:rsidRPr="00CD6D30">
        <w:rPr>
          <w:rFonts w:ascii="Times New Roman" w:eastAsia="Calibri" w:hAnsi="Times New Roman" w:cs="Times New Roman"/>
          <w:bCs/>
          <w:sz w:val="28"/>
          <w:szCs w:val="28"/>
        </w:rPr>
        <w:t xml:space="preserve">.-  </w:t>
      </w:r>
      <w:r w:rsidRPr="00CD6D30">
        <w:rPr>
          <w:rFonts w:ascii="Times New Roman" w:eastAsia="Calibri" w:hAnsi="Times New Roman" w:cs="Times New Roman"/>
          <w:sz w:val="28"/>
          <w:szCs w:val="28"/>
        </w:rPr>
        <w:t>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Cs/>
          <w:sz w:val="28"/>
          <w:szCs w:val="28"/>
        </w:rPr>
        <w:t xml:space="preserve">Autorizar </w:t>
      </w:r>
      <w:r w:rsidRPr="00CD6D30">
        <w:rPr>
          <w:rFonts w:ascii="Times New Roman" w:eastAsia="Arial Unicode MS" w:hAnsi="Times New Roman" w:cs="Times New Roman"/>
          <w:bCs/>
          <w:iCs/>
          <w:color w:val="000000"/>
          <w:sz w:val="28"/>
          <w:szCs w:val="28"/>
        </w:rPr>
        <w:t>de fondos FODES 75%</w:t>
      </w:r>
      <w:r w:rsidRPr="00CD6D30">
        <w:rPr>
          <w:rFonts w:ascii="Times New Roman" w:eastAsia="Calibri" w:hAnsi="Times New Roman" w:cs="Times New Roman"/>
          <w:bCs/>
          <w:sz w:val="28"/>
          <w:szCs w:val="28"/>
        </w:rPr>
        <w:t xml:space="preserve"> la </w:t>
      </w:r>
      <w:r w:rsidRPr="00CD6D30">
        <w:rPr>
          <w:rFonts w:ascii="Times New Roman" w:eastAsia="Arial Unicode MS" w:hAnsi="Times New Roman" w:cs="Times New Roman"/>
          <w:bCs/>
          <w:iCs/>
          <w:color w:val="000000"/>
          <w:sz w:val="28"/>
          <w:szCs w:val="28"/>
        </w:rPr>
        <w:t xml:space="preserve">erogación de </w:t>
      </w:r>
      <w:r w:rsidRPr="00CD6D30">
        <w:rPr>
          <w:rFonts w:ascii="Times New Roman" w:eastAsia="Arial Unicode MS" w:hAnsi="Times New Roman" w:cs="Times New Roman"/>
          <w:b/>
          <w:iCs/>
          <w:color w:val="000000"/>
          <w:sz w:val="28"/>
          <w:szCs w:val="28"/>
        </w:rPr>
        <w:t>$291,946.52</w:t>
      </w:r>
      <w:r w:rsidRPr="00CD6D30">
        <w:rPr>
          <w:rFonts w:ascii="Times New Roman" w:eastAsia="Arial Unicode MS" w:hAnsi="Times New Roman" w:cs="Times New Roman"/>
          <w:bCs/>
          <w:iCs/>
          <w:color w:val="000000"/>
          <w:sz w:val="28"/>
          <w:szCs w:val="28"/>
        </w:rPr>
        <w:t xml:space="preserve"> IVA incluido </w:t>
      </w:r>
      <w:r w:rsidRPr="00CD6D30">
        <w:rPr>
          <w:rFonts w:ascii="Times New Roman" w:eastAsia="Arial Unicode MS" w:hAnsi="Times New Roman" w:cs="Times New Roman"/>
          <w:bCs/>
          <w:iCs/>
          <w:sz w:val="28"/>
          <w:szCs w:val="28"/>
        </w:rPr>
        <w:t xml:space="preserve">con aplicación a la cifra presupuestaria </w:t>
      </w:r>
      <w:r w:rsidRPr="00CD6D30">
        <w:rPr>
          <w:rFonts w:ascii="Times New Roman" w:eastAsia="Arial Unicode MS" w:hAnsi="Times New Roman" w:cs="Times New Roman"/>
          <w:b/>
          <w:iCs/>
          <w:sz w:val="28"/>
          <w:szCs w:val="28"/>
        </w:rPr>
        <w:t>61601</w:t>
      </w:r>
      <w:r w:rsidRPr="00CD6D30">
        <w:rPr>
          <w:rFonts w:ascii="Times New Roman" w:eastAsia="Arial Unicode MS" w:hAnsi="Times New Roman" w:cs="Times New Roman"/>
          <w:bCs/>
          <w:iCs/>
          <w:sz w:val="28"/>
          <w:szCs w:val="28"/>
        </w:rPr>
        <w:t xml:space="preserve"> </w:t>
      </w:r>
      <w:r w:rsidRPr="00CD6D30">
        <w:rPr>
          <w:rFonts w:ascii="Times New Roman" w:eastAsia="Arial Unicode MS" w:hAnsi="Times New Roman" w:cs="Times New Roman"/>
          <w:bCs/>
          <w:sz w:val="28"/>
          <w:szCs w:val="28"/>
        </w:rPr>
        <w:t>VIALES</w:t>
      </w:r>
      <w:r w:rsidRPr="00CD6D30">
        <w:rPr>
          <w:rFonts w:ascii="Times New Roman" w:eastAsia="Arial Unicode MS" w:hAnsi="Times New Roman" w:cs="Times New Roman"/>
          <w:bCs/>
          <w:iCs/>
          <w:color w:val="000000"/>
          <w:sz w:val="28"/>
          <w:szCs w:val="28"/>
        </w:rPr>
        <w:t>, para pagar a la Empresa TOBAR SOCIEDAD ANONIMA DE CAPITAL VARIABLE</w:t>
      </w:r>
      <w:r w:rsidRPr="00CD6D30">
        <w:rPr>
          <w:rFonts w:ascii="Times New Roman" w:eastAsia="Arial Unicode MS" w:hAnsi="Times New Roman" w:cs="Times New Roman"/>
          <w:bCs/>
          <w:sz w:val="28"/>
          <w:szCs w:val="28"/>
        </w:rPr>
        <w:t xml:space="preserve"> que se abrevia TOBAR, S.A. DE C.V., (Sr. Juan Carlos </w:t>
      </w:r>
      <w:proofErr w:type="spellStart"/>
      <w:r w:rsidRPr="00CD6D30">
        <w:rPr>
          <w:rFonts w:ascii="Times New Roman" w:eastAsia="Arial Unicode MS" w:hAnsi="Times New Roman" w:cs="Times New Roman"/>
          <w:bCs/>
          <w:sz w:val="28"/>
          <w:szCs w:val="28"/>
        </w:rPr>
        <w:t>Deras</w:t>
      </w:r>
      <w:proofErr w:type="spellEnd"/>
      <w:r w:rsidRPr="00CD6D30">
        <w:rPr>
          <w:rFonts w:ascii="Times New Roman" w:eastAsia="Arial Unicode MS" w:hAnsi="Times New Roman" w:cs="Times New Roman"/>
          <w:bCs/>
          <w:sz w:val="28"/>
          <w:szCs w:val="28"/>
        </w:rPr>
        <w:t xml:space="preserve"> Tobar, Representante Legal)</w:t>
      </w:r>
      <w:r w:rsidRPr="00CD6D30">
        <w:rPr>
          <w:rFonts w:ascii="Times New Roman" w:eastAsia="Arial Unicode MS" w:hAnsi="Times New Roman" w:cs="Times New Roman"/>
          <w:bCs/>
          <w:iCs/>
          <w:color w:val="000000"/>
          <w:sz w:val="28"/>
          <w:szCs w:val="28"/>
        </w:rPr>
        <w:t xml:space="preserve">, para la ejecución del proyecto </w:t>
      </w:r>
      <w:r w:rsidRPr="00CD6D30">
        <w:rPr>
          <w:rFonts w:ascii="Times New Roman" w:eastAsia="Arial Unicode MS" w:hAnsi="Times New Roman" w:cs="Times New Roman"/>
          <w:bCs/>
          <w:iCs/>
          <w:sz w:val="28"/>
          <w:szCs w:val="28"/>
        </w:rPr>
        <w:t xml:space="preserve">“SUMINISTRO Y COLOCACION DE MEZCLA ASFALTICA Y EMULSION CSS1H, PARA RECARPETERO DE CALLES DEL MUNICIPIO DE SAN MIGUEL, segunda convocatoria”, </w:t>
      </w:r>
      <w:r w:rsidRPr="00CD6D30">
        <w:rPr>
          <w:rFonts w:ascii="Times New Roman" w:eastAsia="Arial Unicode MS" w:hAnsi="Times New Roman" w:cs="Times New Roman"/>
          <w:bCs/>
          <w:iCs/>
          <w:color w:val="000000"/>
          <w:sz w:val="28"/>
          <w:szCs w:val="28"/>
        </w:rPr>
        <w:t>conforme a contrato No. CS-44-181120</w:t>
      </w:r>
      <w:r w:rsidRPr="00CD6D30">
        <w:rPr>
          <w:rFonts w:ascii="Times New Roman" w:eastAsia="Calibri" w:hAnsi="Times New Roman" w:cs="Times New Roman"/>
          <w:b/>
          <w:bCs/>
          <w:sz w:val="28"/>
          <w:szCs w:val="28"/>
          <w:lang w:val="es-ES" w:eastAsia="es-ES"/>
        </w:rPr>
        <w:t>.- CERTIFÍQUESE Y NOTIFIQUESE.-</w:t>
      </w:r>
      <w:bookmarkEnd w:id="6"/>
      <w:r w:rsidRPr="00CD6D30">
        <w:rPr>
          <w:rFonts w:ascii="Times New Roman" w:eastAsia="Calibri" w:hAnsi="Times New Roman" w:cs="Times New Roman"/>
          <w:b/>
          <w:bCs/>
          <w:sz w:val="28"/>
          <w:szCs w:val="28"/>
          <w:lang w:val="es-ES" w:eastAsia="es-ES"/>
        </w:rPr>
        <w:t xml:space="preserve">  ACUERDO NUMERO VEINTICINCO.-</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28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Calibri" w:hAnsi="Times New Roman" w:cs="Times New Roman"/>
          <w:sz w:val="28"/>
          <w:szCs w:val="28"/>
        </w:rPr>
        <w:t>Vista la solicitud suscrita por el Lic. Carlos Rene Luna Salazar Gerente General de esta Municipalidad, se encuentran consideradas las asignaciones presupuestarias para realizar el proceso “ADQUISICION DE MATERIALES QUE SERAN UTILIZADOS PARA LA REPARACION Y MANTENIMIENTO DE TERCERA PLANTA DE LA ALCALDIA MUNICIPAL DE SAN MIGUEL, YA QUE SE FILTRA AGUA LLUVIA, LO QUE OCASIONA DAÑOS EN LAS OFICINAS QUE SE ENCUENTRAN EN LA SEGUNDA PLANTA, DE DICHAS INSTALACIONES.”.- Solicita Acuerdo Municipal.- Se tiene certificación de asignación presupuestaria y solicitud.-  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Miembros del Concejo Municipal, y salva su voto </w:t>
      </w:r>
      <w:r w:rsidRPr="00CD6D30">
        <w:rPr>
          <w:rFonts w:ascii="Times New Roman" w:eastAsia="Calibri" w:hAnsi="Times New Roman" w:cs="Times New Roman"/>
          <w:b/>
          <w:bCs/>
          <w:sz w:val="28"/>
          <w:szCs w:val="28"/>
          <w:lang w:val="es-ES" w:eastAsia="es-ES"/>
        </w:rPr>
        <w:t xml:space="preserve">una </w:t>
      </w:r>
      <w:r w:rsidRPr="00CD6D30">
        <w:rPr>
          <w:rFonts w:ascii="Times New Roman" w:eastAsia="Calibri"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lang w:val="es-SV"/>
        </w:rPr>
        <w:t xml:space="preserve">1°) </w:t>
      </w:r>
      <w:r w:rsidRPr="00CD6D30">
        <w:rPr>
          <w:rFonts w:ascii="Times New Roman" w:eastAsia="Calibri" w:hAnsi="Times New Roman" w:cs="Times New Roman"/>
          <w:sz w:val="28"/>
          <w:szCs w:val="28"/>
          <w:lang w:val="es-SV"/>
        </w:rPr>
        <w:t xml:space="preserve">Autorizar ejecutar el proceso por </w:t>
      </w:r>
      <w:r w:rsidRPr="00CD6D30">
        <w:rPr>
          <w:rFonts w:ascii="Times New Roman" w:eastAsia="Calibri" w:hAnsi="Times New Roman" w:cs="Times New Roman"/>
          <w:sz w:val="28"/>
          <w:szCs w:val="28"/>
          <w:lang w:val="es-SV"/>
        </w:rPr>
        <w:lastRenderedPageBreak/>
        <w:t xml:space="preserve">Libre Gestión: LG-099–2020-AMSM “ADQUISICION DE MATERIALES QUE SERAN UTILIZADOS PARA LA REPARACION Y MANTENIMIENTO DE TERCERA PLANTA DE LA ALCALDIA MUNICIPAL DE SAN MIGUEL, YA QUE SE FILTRA AGUA LLUVIA, LO QUE OCASIONA DAÑOS EN LAS OFICINAS QUE SE ENCUENTRAN EN LA SEGUNDA PLANTA, DE DICHAS INSTALACIONES.”, que se detalla:  </w:t>
      </w:r>
    </w:p>
    <w:tbl>
      <w:tblPr>
        <w:tblStyle w:val="Tablaconcuadrcula2210"/>
        <w:tblW w:w="10031" w:type="dxa"/>
        <w:jc w:val="center"/>
        <w:tblLook w:val="04A0" w:firstRow="1" w:lastRow="0" w:firstColumn="1" w:lastColumn="0" w:noHBand="0" w:noVBand="1"/>
      </w:tblPr>
      <w:tblGrid>
        <w:gridCol w:w="870"/>
        <w:gridCol w:w="1366"/>
        <w:gridCol w:w="6412"/>
        <w:gridCol w:w="1383"/>
      </w:tblGrid>
      <w:tr w:rsidR="00CD6D30" w:rsidRPr="00CD6D30" w14:paraId="27CE58B9" w14:textId="77777777" w:rsidTr="00D92E0A">
        <w:trPr>
          <w:jc w:val="center"/>
        </w:trPr>
        <w:tc>
          <w:tcPr>
            <w:tcW w:w="870" w:type="dxa"/>
            <w:shd w:val="clear" w:color="auto" w:fill="auto"/>
          </w:tcPr>
          <w:p w14:paraId="156F45D4" w14:textId="77777777" w:rsidR="00CD6D30" w:rsidRPr="00CD6D30" w:rsidRDefault="00CD6D30" w:rsidP="00CD6D30">
            <w:pPr>
              <w:jc w:val="both"/>
              <w:rPr>
                <w:rFonts w:ascii="Times New Roman" w:hAnsi="Times New Roman"/>
              </w:rPr>
            </w:pPr>
            <w:r w:rsidRPr="00CD6D30">
              <w:rPr>
                <w:rFonts w:ascii="Times New Roman" w:hAnsi="Times New Roman"/>
              </w:rPr>
              <w:t>CANT.</w:t>
            </w:r>
          </w:p>
        </w:tc>
        <w:tc>
          <w:tcPr>
            <w:tcW w:w="1366" w:type="dxa"/>
            <w:shd w:val="clear" w:color="auto" w:fill="auto"/>
          </w:tcPr>
          <w:p w14:paraId="68D6A630" w14:textId="77777777" w:rsidR="00CD6D30" w:rsidRPr="00CD6D30" w:rsidRDefault="00CD6D30" w:rsidP="00CD6D30">
            <w:pPr>
              <w:jc w:val="both"/>
              <w:rPr>
                <w:rFonts w:ascii="Times New Roman" w:hAnsi="Times New Roman"/>
              </w:rPr>
            </w:pPr>
            <w:r w:rsidRPr="00CD6D30">
              <w:rPr>
                <w:rFonts w:ascii="Times New Roman" w:hAnsi="Times New Roman"/>
              </w:rPr>
              <w:t>UNIDAD DE MEDIDA</w:t>
            </w:r>
          </w:p>
        </w:tc>
        <w:tc>
          <w:tcPr>
            <w:tcW w:w="6412" w:type="dxa"/>
            <w:shd w:val="clear" w:color="auto" w:fill="auto"/>
          </w:tcPr>
          <w:p w14:paraId="0DB266EB" w14:textId="77777777" w:rsidR="00CD6D30" w:rsidRPr="00CD6D30" w:rsidRDefault="00CD6D30" w:rsidP="00CD6D30">
            <w:pPr>
              <w:jc w:val="both"/>
              <w:rPr>
                <w:rFonts w:ascii="Times New Roman" w:hAnsi="Times New Roman"/>
              </w:rPr>
            </w:pPr>
            <w:r w:rsidRPr="00CD6D30">
              <w:rPr>
                <w:rFonts w:ascii="Times New Roman" w:hAnsi="Times New Roman"/>
              </w:rPr>
              <w:t>DESCRIPCION</w:t>
            </w:r>
          </w:p>
        </w:tc>
        <w:tc>
          <w:tcPr>
            <w:tcW w:w="1383" w:type="dxa"/>
            <w:shd w:val="clear" w:color="auto" w:fill="auto"/>
          </w:tcPr>
          <w:p w14:paraId="1022F2EE" w14:textId="77777777" w:rsidR="00CD6D30" w:rsidRPr="00CD6D30" w:rsidRDefault="00CD6D30" w:rsidP="00CD6D30">
            <w:pPr>
              <w:jc w:val="both"/>
              <w:rPr>
                <w:rFonts w:ascii="Times New Roman" w:hAnsi="Times New Roman"/>
              </w:rPr>
            </w:pPr>
            <w:r w:rsidRPr="00CD6D30">
              <w:rPr>
                <w:rFonts w:ascii="Times New Roman" w:hAnsi="Times New Roman"/>
              </w:rPr>
              <w:t>TOTAL</w:t>
            </w:r>
          </w:p>
        </w:tc>
      </w:tr>
      <w:tr w:rsidR="00CD6D30" w:rsidRPr="00CD6D30" w14:paraId="62C3593C" w14:textId="77777777" w:rsidTr="00D92E0A">
        <w:trPr>
          <w:jc w:val="center"/>
        </w:trPr>
        <w:tc>
          <w:tcPr>
            <w:tcW w:w="870" w:type="dxa"/>
            <w:shd w:val="clear" w:color="auto" w:fill="auto"/>
          </w:tcPr>
          <w:p w14:paraId="322E76E4" w14:textId="77777777" w:rsidR="00CD6D30" w:rsidRPr="00CD6D30" w:rsidRDefault="00CD6D30" w:rsidP="00CD6D30">
            <w:pPr>
              <w:jc w:val="both"/>
              <w:rPr>
                <w:rFonts w:ascii="Times New Roman" w:hAnsi="Times New Roman"/>
              </w:rPr>
            </w:pPr>
          </w:p>
        </w:tc>
        <w:tc>
          <w:tcPr>
            <w:tcW w:w="1366" w:type="dxa"/>
            <w:shd w:val="clear" w:color="auto" w:fill="auto"/>
          </w:tcPr>
          <w:p w14:paraId="3B93DFD2" w14:textId="77777777" w:rsidR="00CD6D30" w:rsidRPr="00CD6D30" w:rsidRDefault="00CD6D30" w:rsidP="00CD6D30">
            <w:pPr>
              <w:jc w:val="both"/>
              <w:rPr>
                <w:rFonts w:ascii="Times New Roman" w:hAnsi="Times New Roman"/>
              </w:rPr>
            </w:pPr>
          </w:p>
        </w:tc>
        <w:tc>
          <w:tcPr>
            <w:tcW w:w="6412" w:type="dxa"/>
            <w:shd w:val="clear" w:color="auto" w:fill="auto"/>
          </w:tcPr>
          <w:p w14:paraId="32FE50B5" w14:textId="77777777" w:rsidR="00CD6D30" w:rsidRPr="00CD6D30" w:rsidRDefault="00CD6D30" w:rsidP="00CD6D30">
            <w:pPr>
              <w:contextualSpacing/>
              <w:jc w:val="both"/>
              <w:rPr>
                <w:rFonts w:ascii="Times New Roman" w:hAnsi="Times New Roman"/>
                <w:b/>
                <w:bCs/>
                <w:color w:val="000000"/>
              </w:rPr>
            </w:pPr>
            <w:r w:rsidRPr="00CD6D30">
              <w:rPr>
                <w:rFonts w:ascii="Times New Roman" w:hAnsi="Times New Roman"/>
                <w:b/>
                <w:bCs/>
                <w:color w:val="000000"/>
              </w:rPr>
              <w:t>54303 MANTENIMIENTO Y REPARACIONES DE BIENES INMUEBLES</w:t>
            </w:r>
          </w:p>
        </w:tc>
        <w:tc>
          <w:tcPr>
            <w:tcW w:w="1383" w:type="dxa"/>
            <w:shd w:val="clear" w:color="auto" w:fill="auto"/>
          </w:tcPr>
          <w:p w14:paraId="616B0C4A" w14:textId="77777777" w:rsidR="00CD6D30" w:rsidRPr="00CD6D30" w:rsidRDefault="00CD6D30" w:rsidP="00CD6D30">
            <w:pPr>
              <w:jc w:val="both"/>
              <w:rPr>
                <w:rFonts w:ascii="Times New Roman" w:hAnsi="Times New Roman"/>
              </w:rPr>
            </w:pPr>
          </w:p>
        </w:tc>
      </w:tr>
      <w:tr w:rsidR="00CD6D30" w:rsidRPr="00CD6D30" w14:paraId="11F57DA7" w14:textId="77777777" w:rsidTr="00D92E0A">
        <w:trPr>
          <w:jc w:val="center"/>
        </w:trPr>
        <w:tc>
          <w:tcPr>
            <w:tcW w:w="870" w:type="dxa"/>
            <w:shd w:val="clear" w:color="auto" w:fill="auto"/>
          </w:tcPr>
          <w:p w14:paraId="7B433147" w14:textId="77777777" w:rsidR="00CD6D30" w:rsidRPr="00CD6D30" w:rsidRDefault="00CD6D30" w:rsidP="00CD6D30">
            <w:pPr>
              <w:jc w:val="center"/>
              <w:rPr>
                <w:rFonts w:ascii="Times New Roman" w:hAnsi="Times New Roman"/>
                <w:b/>
                <w:bCs/>
              </w:rPr>
            </w:pPr>
            <w:r w:rsidRPr="00CD6D30">
              <w:rPr>
                <w:rFonts w:ascii="Times New Roman" w:hAnsi="Times New Roman"/>
                <w:b/>
                <w:bCs/>
              </w:rPr>
              <w:t>63</w:t>
            </w:r>
          </w:p>
        </w:tc>
        <w:tc>
          <w:tcPr>
            <w:tcW w:w="1366" w:type="dxa"/>
            <w:shd w:val="clear" w:color="auto" w:fill="auto"/>
          </w:tcPr>
          <w:p w14:paraId="5BC672DE" w14:textId="77777777" w:rsidR="00CD6D30" w:rsidRPr="00CD6D30" w:rsidRDefault="00CD6D30" w:rsidP="00CD6D30">
            <w:pPr>
              <w:jc w:val="both"/>
              <w:rPr>
                <w:rFonts w:ascii="Times New Roman" w:hAnsi="Times New Roman"/>
                <w:b/>
                <w:bCs/>
              </w:rPr>
            </w:pPr>
            <w:r w:rsidRPr="00CD6D30">
              <w:rPr>
                <w:rFonts w:ascii="Times New Roman" w:hAnsi="Times New Roman"/>
                <w:b/>
                <w:bCs/>
              </w:rPr>
              <w:t>BOLSA</w:t>
            </w:r>
          </w:p>
        </w:tc>
        <w:tc>
          <w:tcPr>
            <w:tcW w:w="6412" w:type="dxa"/>
            <w:shd w:val="clear" w:color="auto" w:fill="auto"/>
          </w:tcPr>
          <w:p w14:paraId="67319513" w14:textId="77777777" w:rsidR="00CD6D30" w:rsidRPr="00CD6D30" w:rsidRDefault="00CD6D30" w:rsidP="00CD6D30">
            <w:pPr>
              <w:contextualSpacing/>
              <w:jc w:val="both"/>
              <w:rPr>
                <w:rFonts w:ascii="Times New Roman" w:hAnsi="Times New Roman"/>
                <w:b/>
                <w:bCs/>
                <w:color w:val="000000"/>
              </w:rPr>
            </w:pPr>
            <w:r w:rsidRPr="00CD6D30">
              <w:rPr>
                <w:rFonts w:ascii="Times New Roman" w:hAnsi="Times New Roman"/>
                <w:b/>
                <w:bCs/>
                <w:color w:val="000000"/>
              </w:rPr>
              <w:t>IMPERMEABILIZANTE- MORTERO SIKA GRIS- BOLSA DE 20 KG</w:t>
            </w:r>
          </w:p>
        </w:tc>
        <w:tc>
          <w:tcPr>
            <w:tcW w:w="1383" w:type="dxa"/>
            <w:shd w:val="clear" w:color="auto" w:fill="auto"/>
          </w:tcPr>
          <w:p w14:paraId="7430DF5A" w14:textId="77777777" w:rsidR="00CD6D30" w:rsidRPr="00CD6D30" w:rsidRDefault="00CD6D30" w:rsidP="00CD6D30">
            <w:pPr>
              <w:contextualSpacing/>
              <w:jc w:val="both"/>
              <w:rPr>
                <w:rFonts w:ascii="Times New Roman" w:hAnsi="Times New Roman"/>
                <w:b/>
                <w:bCs/>
                <w:color w:val="000000"/>
              </w:rPr>
            </w:pPr>
            <w:r w:rsidRPr="00CD6D30">
              <w:rPr>
                <w:rFonts w:ascii="Times New Roman" w:hAnsi="Times New Roman"/>
                <w:b/>
                <w:bCs/>
                <w:color w:val="000000"/>
              </w:rPr>
              <w:t>$ 1,307.25</w:t>
            </w:r>
          </w:p>
        </w:tc>
      </w:tr>
      <w:tr w:rsidR="00CD6D30" w:rsidRPr="00CD6D30" w14:paraId="2689451D" w14:textId="77777777" w:rsidTr="00D92E0A">
        <w:trPr>
          <w:jc w:val="center"/>
        </w:trPr>
        <w:tc>
          <w:tcPr>
            <w:tcW w:w="870" w:type="dxa"/>
            <w:shd w:val="clear" w:color="auto" w:fill="auto"/>
          </w:tcPr>
          <w:p w14:paraId="11E2302F" w14:textId="77777777" w:rsidR="00CD6D30" w:rsidRPr="00CD6D30" w:rsidRDefault="00CD6D30" w:rsidP="00CD6D30">
            <w:pPr>
              <w:jc w:val="center"/>
              <w:rPr>
                <w:rFonts w:ascii="Times New Roman" w:hAnsi="Times New Roman"/>
                <w:b/>
                <w:bCs/>
              </w:rPr>
            </w:pPr>
            <w:r w:rsidRPr="00CD6D30">
              <w:rPr>
                <w:rFonts w:ascii="Times New Roman" w:hAnsi="Times New Roman"/>
                <w:b/>
                <w:bCs/>
              </w:rPr>
              <w:t>25</w:t>
            </w:r>
          </w:p>
        </w:tc>
        <w:tc>
          <w:tcPr>
            <w:tcW w:w="1366" w:type="dxa"/>
            <w:shd w:val="clear" w:color="auto" w:fill="auto"/>
          </w:tcPr>
          <w:p w14:paraId="2D5F3D9D" w14:textId="77777777" w:rsidR="00CD6D30" w:rsidRPr="00CD6D30" w:rsidRDefault="00CD6D30" w:rsidP="00CD6D30">
            <w:pPr>
              <w:jc w:val="both"/>
              <w:rPr>
                <w:rFonts w:ascii="Times New Roman" w:hAnsi="Times New Roman"/>
                <w:b/>
                <w:bCs/>
              </w:rPr>
            </w:pPr>
            <w:r w:rsidRPr="00CD6D30">
              <w:rPr>
                <w:rFonts w:ascii="Times New Roman" w:hAnsi="Times New Roman"/>
                <w:b/>
                <w:bCs/>
              </w:rPr>
              <w:t>BOLSA</w:t>
            </w:r>
          </w:p>
        </w:tc>
        <w:tc>
          <w:tcPr>
            <w:tcW w:w="6412" w:type="dxa"/>
            <w:shd w:val="clear" w:color="auto" w:fill="auto"/>
          </w:tcPr>
          <w:p w14:paraId="39CB6EE7" w14:textId="77777777" w:rsidR="00CD6D30" w:rsidRPr="00CD6D30" w:rsidRDefault="00CD6D30" w:rsidP="00CD6D30">
            <w:pPr>
              <w:contextualSpacing/>
              <w:jc w:val="both"/>
              <w:rPr>
                <w:rFonts w:ascii="Times New Roman" w:hAnsi="Times New Roman"/>
                <w:b/>
                <w:bCs/>
                <w:color w:val="000000"/>
              </w:rPr>
            </w:pPr>
            <w:r w:rsidRPr="00CD6D30">
              <w:rPr>
                <w:rFonts w:ascii="Times New Roman" w:hAnsi="Times New Roman"/>
                <w:b/>
                <w:bCs/>
                <w:color w:val="000000"/>
              </w:rPr>
              <w:t>ADITIVO CURADOR CONCRETO SIKA- BOLSA 3.8 KG</w:t>
            </w:r>
          </w:p>
        </w:tc>
        <w:tc>
          <w:tcPr>
            <w:tcW w:w="1383" w:type="dxa"/>
            <w:shd w:val="clear" w:color="auto" w:fill="auto"/>
          </w:tcPr>
          <w:p w14:paraId="4C6A569B" w14:textId="77777777" w:rsidR="00CD6D30" w:rsidRPr="00CD6D30" w:rsidRDefault="00CD6D30" w:rsidP="00CD6D30">
            <w:pPr>
              <w:contextualSpacing/>
              <w:jc w:val="both"/>
              <w:rPr>
                <w:rFonts w:ascii="Times New Roman" w:hAnsi="Times New Roman"/>
                <w:b/>
                <w:bCs/>
                <w:color w:val="000000"/>
              </w:rPr>
            </w:pPr>
            <w:r w:rsidRPr="00CD6D30">
              <w:rPr>
                <w:rFonts w:ascii="Times New Roman" w:hAnsi="Times New Roman"/>
                <w:b/>
                <w:bCs/>
                <w:color w:val="000000"/>
              </w:rPr>
              <w:t>$ 148.75</w:t>
            </w:r>
          </w:p>
        </w:tc>
      </w:tr>
      <w:tr w:rsidR="00CD6D30" w:rsidRPr="00CD6D30" w14:paraId="1769DA5B" w14:textId="77777777" w:rsidTr="00D92E0A">
        <w:trPr>
          <w:jc w:val="center"/>
        </w:trPr>
        <w:tc>
          <w:tcPr>
            <w:tcW w:w="870" w:type="dxa"/>
            <w:shd w:val="clear" w:color="auto" w:fill="auto"/>
          </w:tcPr>
          <w:p w14:paraId="7B2D23FA" w14:textId="77777777" w:rsidR="00CD6D30" w:rsidRPr="00CD6D30" w:rsidRDefault="00CD6D30" w:rsidP="00CD6D30">
            <w:pPr>
              <w:jc w:val="center"/>
              <w:rPr>
                <w:rFonts w:ascii="Times New Roman" w:hAnsi="Times New Roman"/>
                <w:b/>
                <w:bCs/>
              </w:rPr>
            </w:pPr>
            <w:r w:rsidRPr="00CD6D30">
              <w:rPr>
                <w:rFonts w:ascii="Times New Roman" w:hAnsi="Times New Roman"/>
                <w:b/>
                <w:bCs/>
              </w:rPr>
              <w:t>10</w:t>
            </w:r>
          </w:p>
        </w:tc>
        <w:tc>
          <w:tcPr>
            <w:tcW w:w="1366" w:type="dxa"/>
            <w:shd w:val="clear" w:color="auto" w:fill="auto"/>
          </w:tcPr>
          <w:p w14:paraId="0DCA21BD" w14:textId="77777777" w:rsidR="00CD6D30" w:rsidRPr="00CD6D30" w:rsidRDefault="00CD6D30" w:rsidP="00CD6D30">
            <w:pPr>
              <w:jc w:val="both"/>
              <w:rPr>
                <w:rFonts w:ascii="Times New Roman" w:hAnsi="Times New Roman"/>
                <w:b/>
                <w:bCs/>
              </w:rPr>
            </w:pPr>
            <w:r w:rsidRPr="00CD6D30">
              <w:rPr>
                <w:rFonts w:ascii="Times New Roman" w:hAnsi="Times New Roman"/>
                <w:b/>
                <w:bCs/>
              </w:rPr>
              <w:t>UNIDADES</w:t>
            </w:r>
          </w:p>
        </w:tc>
        <w:tc>
          <w:tcPr>
            <w:tcW w:w="6412" w:type="dxa"/>
            <w:shd w:val="clear" w:color="auto" w:fill="auto"/>
          </w:tcPr>
          <w:p w14:paraId="1E7D0323" w14:textId="77777777" w:rsidR="00CD6D30" w:rsidRPr="00CD6D30" w:rsidRDefault="00CD6D30" w:rsidP="00CD6D30">
            <w:pPr>
              <w:contextualSpacing/>
              <w:jc w:val="both"/>
              <w:rPr>
                <w:rFonts w:ascii="Times New Roman" w:hAnsi="Times New Roman"/>
                <w:b/>
                <w:bCs/>
                <w:color w:val="000000"/>
              </w:rPr>
            </w:pPr>
            <w:r w:rsidRPr="00CD6D30">
              <w:rPr>
                <w:rFonts w:ascii="Times New Roman" w:hAnsi="Times New Roman"/>
                <w:b/>
                <w:bCs/>
                <w:color w:val="000000"/>
              </w:rPr>
              <w:t>CARTUCHO SELLADOR SIKA FLEX 1-A – GRIS</w:t>
            </w:r>
          </w:p>
        </w:tc>
        <w:tc>
          <w:tcPr>
            <w:tcW w:w="1383" w:type="dxa"/>
            <w:shd w:val="clear" w:color="auto" w:fill="auto"/>
          </w:tcPr>
          <w:p w14:paraId="3CEE2763" w14:textId="77777777" w:rsidR="00CD6D30" w:rsidRPr="00CD6D30" w:rsidRDefault="00CD6D30" w:rsidP="00CD6D30">
            <w:pPr>
              <w:contextualSpacing/>
              <w:jc w:val="both"/>
              <w:rPr>
                <w:rFonts w:ascii="Times New Roman" w:hAnsi="Times New Roman"/>
                <w:b/>
                <w:bCs/>
                <w:color w:val="000000"/>
              </w:rPr>
            </w:pPr>
            <w:r w:rsidRPr="00CD6D30">
              <w:rPr>
                <w:rFonts w:ascii="Times New Roman" w:hAnsi="Times New Roman"/>
                <w:b/>
                <w:bCs/>
                <w:color w:val="000000"/>
              </w:rPr>
              <w:t>$ 67.50</w:t>
            </w:r>
          </w:p>
        </w:tc>
      </w:tr>
      <w:tr w:rsidR="00CD6D30" w:rsidRPr="00CD6D30" w14:paraId="1AA93C48" w14:textId="77777777" w:rsidTr="00D92E0A">
        <w:trPr>
          <w:jc w:val="center"/>
        </w:trPr>
        <w:tc>
          <w:tcPr>
            <w:tcW w:w="870" w:type="dxa"/>
            <w:shd w:val="clear" w:color="auto" w:fill="auto"/>
          </w:tcPr>
          <w:p w14:paraId="52EAA348" w14:textId="77777777" w:rsidR="00CD6D30" w:rsidRPr="00CD6D30" w:rsidRDefault="00CD6D30" w:rsidP="00CD6D30">
            <w:pPr>
              <w:jc w:val="both"/>
              <w:rPr>
                <w:rFonts w:ascii="Times New Roman" w:hAnsi="Times New Roman"/>
              </w:rPr>
            </w:pPr>
          </w:p>
        </w:tc>
        <w:tc>
          <w:tcPr>
            <w:tcW w:w="1366" w:type="dxa"/>
            <w:shd w:val="clear" w:color="auto" w:fill="auto"/>
          </w:tcPr>
          <w:p w14:paraId="0E86F346" w14:textId="77777777" w:rsidR="00CD6D30" w:rsidRPr="00CD6D30" w:rsidRDefault="00CD6D30" w:rsidP="00CD6D30">
            <w:pPr>
              <w:jc w:val="both"/>
              <w:rPr>
                <w:rFonts w:ascii="Times New Roman" w:hAnsi="Times New Roman"/>
              </w:rPr>
            </w:pPr>
          </w:p>
        </w:tc>
        <w:tc>
          <w:tcPr>
            <w:tcW w:w="6412" w:type="dxa"/>
            <w:shd w:val="clear" w:color="auto" w:fill="auto"/>
          </w:tcPr>
          <w:p w14:paraId="6A2F9068" w14:textId="77777777" w:rsidR="00CD6D30" w:rsidRPr="00CD6D30" w:rsidRDefault="00CD6D30" w:rsidP="00CD6D30">
            <w:pPr>
              <w:jc w:val="both"/>
              <w:rPr>
                <w:rFonts w:ascii="Times New Roman" w:hAnsi="Times New Roman"/>
                <w:b/>
                <w:bCs/>
              </w:rPr>
            </w:pPr>
            <w:r w:rsidRPr="00CD6D30">
              <w:rPr>
                <w:rFonts w:ascii="Times New Roman" w:hAnsi="Times New Roman"/>
                <w:b/>
                <w:bCs/>
              </w:rPr>
              <w:t>TOTAL</w:t>
            </w:r>
          </w:p>
        </w:tc>
        <w:tc>
          <w:tcPr>
            <w:tcW w:w="1383" w:type="dxa"/>
            <w:shd w:val="clear" w:color="auto" w:fill="auto"/>
          </w:tcPr>
          <w:p w14:paraId="3DC3C6AA" w14:textId="77777777" w:rsidR="00CD6D30" w:rsidRPr="00CD6D30" w:rsidRDefault="00CD6D30" w:rsidP="00CD6D30">
            <w:pPr>
              <w:jc w:val="both"/>
              <w:rPr>
                <w:rFonts w:ascii="Times New Roman" w:hAnsi="Times New Roman"/>
                <w:b/>
                <w:bCs/>
              </w:rPr>
            </w:pPr>
            <w:r w:rsidRPr="00CD6D30">
              <w:rPr>
                <w:rFonts w:ascii="Times New Roman" w:hAnsi="Times New Roman"/>
                <w:b/>
                <w:bCs/>
              </w:rPr>
              <w:t>$ 1,523.50</w:t>
            </w:r>
          </w:p>
        </w:tc>
      </w:tr>
    </w:tbl>
    <w:p w14:paraId="697A456F" w14:textId="77777777" w:rsidR="00CD6D30" w:rsidRPr="00CD6D30" w:rsidRDefault="00CD6D30" w:rsidP="00CD6D30">
      <w:pPr>
        <w:spacing w:after="0" w:line="240" w:lineRule="auto"/>
        <w:jc w:val="both"/>
        <w:rPr>
          <w:rFonts w:ascii="Times New Roman" w:eastAsia="Calibri" w:hAnsi="Times New Roman" w:cs="Times New Roman"/>
          <w:sz w:val="28"/>
          <w:szCs w:val="28"/>
          <w:lang w:val="es-SV"/>
        </w:rPr>
      </w:pPr>
      <w:r w:rsidRPr="00CD6D30">
        <w:rPr>
          <w:rFonts w:ascii="Times New Roman" w:eastAsia="Calibri" w:hAnsi="Times New Roman" w:cs="Times New Roman"/>
          <w:b/>
          <w:bCs/>
          <w:color w:val="000000"/>
          <w:sz w:val="28"/>
          <w:szCs w:val="28"/>
          <w:lang w:val="es-SV"/>
        </w:rPr>
        <w:t xml:space="preserve">2°) </w:t>
      </w:r>
      <w:r w:rsidRPr="00CD6D30">
        <w:rPr>
          <w:rFonts w:ascii="Times New Roman" w:eastAsia="Calibri" w:hAnsi="Times New Roman" w:cs="Times New Roman"/>
          <w:color w:val="000000"/>
          <w:sz w:val="28"/>
          <w:szCs w:val="28"/>
          <w:lang w:val="es-SV"/>
        </w:rPr>
        <w:t xml:space="preserve">Autorizar a la UACI de esta Municipalidad, realice los procesos respectivos de adquisición por libre gestión.- </w:t>
      </w:r>
      <w:r w:rsidRPr="00CD6D30">
        <w:rPr>
          <w:rFonts w:ascii="Times New Roman" w:eastAsia="Calibri" w:hAnsi="Times New Roman" w:cs="Times New Roman"/>
          <w:b/>
          <w:bCs/>
          <w:color w:val="000000"/>
          <w:sz w:val="28"/>
          <w:szCs w:val="28"/>
          <w:lang w:val="es-SV"/>
        </w:rPr>
        <w:t xml:space="preserve">3°) </w:t>
      </w:r>
      <w:r w:rsidRPr="00CD6D30">
        <w:rPr>
          <w:rFonts w:ascii="Times New Roman" w:eastAsia="Calibri" w:hAnsi="Times New Roman" w:cs="Times New Roman"/>
          <w:color w:val="000000"/>
          <w:sz w:val="28"/>
          <w:szCs w:val="28"/>
          <w:lang w:val="es-SV"/>
        </w:rPr>
        <w:t xml:space="preserve">Autorizar de fondos propios la erogación hasta por un techo máximo de </w:t>
      </w:r>
      <w:r w:rsidRPr="00CD6D30">
        <w:rPr>
          <w:rFonts w:ascii="Times New Roman" w:eastAsia="Calibri" w:hAnsi="Times New Roman" w:cs="Times New Roman"/>
          <w:b/>
          <w:bCs/>
          <w:color w:val="000000"/>
          <w:sz w:val="28"/>
          <w:szCs w:val="28"/>
          <w:lang w:val="es-SV"/>
        </w:rPr>
        <w:t>$1,523.50</w:t>
      </w:r>
      <w:r w:rsidRPr="00CD6D30">
        <w:rPr>
          <w:rFonts w:ascii="Times New Roman" w:eastAsia="Calibri" w:hAnsi="Times New Roman" w:cs="Times New Roman"/>
          <w:color w:val="000000"/>
          <w:sz w:val="28"/>
          <w:szCs w:val="28"/>
          <w:lang w:val="es-SV"/>
        </w:rPr>
        <w:t xml:space="preserve"> con aplicación a la cifra presupuestaria </w:t>
      </w:r>
      <w:r w:rsidRPr="00CD6D30">
        <w:rPr>
          <w:rFonts w:ascii="Times New Roman" w:eastAsia="Calibri" w:hAnsi="Times New Roman" w:cs="Times New Roman"/>
          <w:b/>
          <w:bCs/>
          <w:color w:val="000000"/>
          <w:sz w:val="28"/>
          <w:szCs w:val="28"/>
          <w:lang w:val="es-SV"/>
        </w:rPr>
        <w:t xml:space="preserve">54303 </w:t>
      </w:r>
      <w:r w:rsidRPr="00CD6D30">
        <w:rPr>
          <w:rFonts w:ascii="Times New Roman" w:eastAsia="Calibri" w:hAnsi="Times New Roman" w:cs="Times New Roman"/>
          <w:color w:val="000000"/>
          <w:sz w:val="28"/>
          <w:szCs w:val="28"/>
          <w:lang w:val="es-SV"/>
        </w:rPr>
        <w:t xml:space="preserve">Mantenimiento y Reparaciones de Bienes Inmuebles, para pagar las obligaciones dentro del proceso por Libre Gestión: LG-099–2020-AMSM “ADQUISICION DE MATERIALES QUE SERAN UTILIZADOS PARA LA REPARACION Y MANTENIMIENTO DE TERCERA PLANTA DE LA ALCALDIA MUNICIPAL DE SAN MIGUEL, YA QUE SE FILTRA AGUA LLUVIA, LO QUE OCASIONA DAÑOS EN LAS OFICINAS QUE SE ENCUENTRAN EN LA SEGUNDA PLANTA, DE DICHAS INSTALACIONES.”.- </w:t>
      </w:r>
      <w:r w:rsidRPr="00CD6D30">
        <w:rPr>
          <w:rFonts w:ascii="Times New Roman" w:eastAsia="Calibri" w:hAnsi="Times New Roman" w:cs="Times New Roman"/>
          <w:b/>
          <w:bCs/>
          <w:color w:val="000000"/>
          <w:sz w:val="28"/>
          <w:szCs w:val="28"/>
          <w:lang w:val="es-SV"/>
        </w:rPr>
        <w:t xml:space="preserve">4°) </w:t>
      </w:r>
      <w:r w:rsidRPr="00CD6D30">
        <w:rPr>
          <w:rFonts w:ascii="Times New Roman" w:eastAsia="Calibri" w:hAnsi="Times New Roman" w:cs="Times New Roman"/>
          <w:color w:val="000000"/>
          <w:sz w:val="28"/>
          <w:szCs w:val="28"/>
          <w:lang w:val="es-SV"/>
        </w:rPr>
        <w:t xml:space="preserve">Designar a la Lic. Patricia Lissette Villafuerte Reyes Asistente de la Gerencia General de esta Municipalidad, adjudique las adquisiciones dentro del proceso, según el Art. 18 de la LACAP.- </w:t>
      </w:r>
      <w:r w:rsidRPr="00CD6D30">
        <w:rPr>
          <w:rFonts w:ascii="Times New Roman" w:eastAsia="Calibri" w:hAnsi="Times New Roman" w:cs="Times New Roman"/>
          <w:b/>
          <w:bCs/>
          <w:color w:val="000000"/>
          <w:sz w:val="28"/>
          <w:szCs w:val="28"/>
          <w:lang w:val="es-SV"/>
        </w:rPr>
        <w:t xml:space="preserve">5°) </w:t>
      </w:r>
      <w:r w:rsidRPr="00CD6D30">
        <w:rPr>
          <w:rFonts w:ascii="Times New Roman" w:eastAsia="Calibri" w:hAnsi="Times New Roman" w:cs="Times New Roman"/>
          <w:color w:val="000000"/>
          <w:sz w:val="28"/>
          <w:szCs w:val="28"/>
          <w:lang w:val="es-SV"/>
        </w:rPr>
        <w:t xml:space="preserve">Nombrar Administrador de las órdenes de compra </w:t>
      </w:r>
      <w:r w:rsidRPr="00CD6D30">
        <w:rPr>
          <w:rFonts w:ascii="Times New Roman" w:eastAsia="Calibri" w:hAnsi="Times New Roman" w:cs="Times New Roman"/>
          <w:sz w:val="28"/>
          <w:szCs w:val="28"/>
          <w:lang w:val="es-SV"/>
        </w:rPr>
        <w:t>al Sr. Oscar Mauricio Hernández, quien se desempeña como Jefe del Departamento de Alumbrado Público de esta Municipalidad.-</w:t>
      </w:r>
      <w:r w:rsidRPr="00CD6D30">
        <w:rPr>
          <w:rFonts w:ascii="Times New Roman" w:eastAsia="Calibri" w:hAnsi="Times New Roman" w:cs="Times New Roman"/>
          <w:b/>
          <w:bCs/>
          <w:sz w:val="28"/>
          <w:szCs w:val="28"/>
          <w:lang w:val="es-ES" w:eastAsia="es-ES"/>
        </w:rPr>
        <w:t xml:space="preserve"> CERTIFÍQUESE Y NOTIFIQUESE.-  </w:t>
      </w:r>
      <w:bookmarkStart w:id="7" w:name="_Hlk57363886"/>
      <w:r w:rsidRPr="00CD6D30">
        <w:rPr>
          <w:rFonts w:ascii="Times New Roman" w:eastAsia="Calibri" w:hAnsi="Times New Roman" w:cs="Times New Roman"/>
          <w:b/>
          <w:bCs/>
          <w:sz w:val="28"/>
          <w:szCs w:val="28"/>
          <w:lang w:val="es-ES" w:eastAsia="es-ES"/>
        </w:rPr>
        <w:t>ACUERDO NUMERO VEINTISEIS.-</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29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Arial Unicode MS" w:hAnsi="Times New Roman" w:cs="Times New Roman"/>
          <w:iCs/>
          <w:color w:val="000000"/>
          <w:sz w:val="28"/>
          <w:szCs w:val="28"/>
        </w:rPr>
        <w:t xml:space="preserve">Según Acuerdo Municipal N° 13 acta N° 48 de fecha 14 de noviembre de 2020 el Concejo Municipal acordó ADJUDICAR la Contratación a la Empresa </w:t>
      </w:r>
      <w:r w:rsidRPr="00CD6D30">
        <w:rPr>
          <w:rFonts w:ascii="Times New Roman" w:eastAsia="Arial Unicode MS" w:hAnsi="Times New Roman" w:cs="Times New Roman"/>
          <w:sz w:val="28"/>
          <w:szCs w:val="28"/>
        </w:rPr>
        <w:t xml:space="preserve">DESARROLLO Y CONSTRUCCIÓN, SOCIEDAD ANÓNIMA DE CAPITAL VARIABLE que se abrevia DECONS, S.A. DE C.V., (Ing. Félix Bladimir Álvarez Rubio, Representante Legal), </w:t>
      </w:r>
      <w:r w:rsidRPr="00CD6D30">
        <w:rPr>
          <w:rFonts w:ascii="Times New Roman" w:eastAsia="Arial Unicode MS" w:hAnsi="Times New Roman" w:cs="Times New Roman"/>
          <w:iCs/>
          <w:color w:val="000000"/>
          <w:sz w:val="28"/>
          <w:szCs w:val="28"/>
        </w:rPr>
        <w:t xml:space="preserve">para la ejecución del proyecto </w:t>
      </w:r>
      <w:r w:rsidRPr="00CD6D30">
        <w:rPr>
          <w:rFonts w:ascii="Times New Roman" w:eastAsia="Arial Unicode MS" w:hAnsi="Times New Roman" w:cs="Times New Roman"/>
          <w:iCs/>
          <w:sz w:val="28"/>
          <w:szCs w:val="28"/>
        </w:rPr>
        <w:t xml:space="preserve">“CONSTRUCCIÓN DE PUENTE EN COLONIA SAN </w:t>
      </w:r>
      <w:r w:rsidRPr="00CD6D30">
        <w:rPr>
          <w:rFonts w:ascii="Times New Roman" w:eastAsia="Arial Unicode MS" w:hAnsi="Times New Roman" w:cs="Times New Roman"/>
          <w:iCs/>
          <w:sz w:val="28"/>
          <w:szCs w:val="28"/>
        </w:rPr>
        <w:lastRenderedPageBreak/>
        <w:t xml:space="preserve">CARLOS, MUNICIPIO DE SAN MIGUEL, DEPARTAMENTO DE SAN MIGUEL”.- solicita Acuerdo Municipal.- </w:t>
      </w:r>
      <w:r w:rsidRPr="00CD6D30">
        <w:rPr>
          <w:rFonts w:ascii="Times New Roman" w:eastAsia="Calibri" w:hAnsi="Times New Roman" w:cs="Times New Roman"/>
          <w:sz w:val="28"/>
          <w:szCs w:val="28"/>
        </w:rPr>
        <w:t>Se tiene Acuerdo de Adjudicación, certificación de asignación presupuestaria; y contrato.-  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sz w:val="28"/>
          <w:szCs w:val="28"/>
        </w:rPr>
        <w:t xml:space="preserve">Autorizar </w:t>
      </w:r>
      <w:r w:rsidRPr="00CD6D30">
        <w:rPr>
          <w:rFonts w:ascii="Times New Roman" w:eastAsia="Arial Unicode MS" w:hAnsi="Times New Roman" w:cs="Times New Roman"/>
          <w:iCs/>
          <w:color w:val="000000"/>
          <w:sz w:val="28"/>
          <w:szCs w:val="28"/>
        </w:rPr>
        <w:t xml:space="preserve">de fondos FODES 75% </w:t>
      </w:r>
      <w:r w:rsidRPr="00CD6D30">
        <w:rPr>
          <w:rFonts w:ascii="Times New Roman" w:eastAsia="Calibri" w:hAnsi="Times New Roman" w:cs="Times New Roman"/>
          <w:sz w:val="28"/>
          <w:szCs w:val="28"/>
        </w:rPr>
        <w:t xml:space="preserve">la </w:t>
      </w:r>
      <w:r w:rsidRPr="00CD6D30">
        <w:rPr>
          <w:rFonts w:ascii="Times New Roman" w:eastAsia="Arial Unicode MS" w:hAnsi="Times New Roman" w:cs="Times New Roman"/>
          <w:iCs/>
          <w:color w:val="000000"/>
          <w:sz w:val="28"/>
          <w:szCs w:val="28"/>
        </w:rPr>
        <w:t xml:space="preserve">erogación de </w:t>
      </w:r>
      <w:r w:rsidRPr="00CD6D30">
        <w:rPr>
          <w:rFonts w:ascii="Times New Roman" w:eastAsia="Arial Unicode MS" w:hAnsi="Times New Roman" w:cs="Times New Roman"/>
          <w:b/>
          <w:bCs/>
          <w:iCs/>
          <w:color w:val="000000"/>
          <w:sz w:val="28"/>
          <w:szCs w:val="28"/>
        </w:rPr>
        <w:t>$107,987.66</w:t>
      </w:r>
      <w:r w:rsidRPr="00CD6D30">
        <w:rPr>
          <w:rFonts w:ascii="Times New Roman" w:eastAsia="Arial Unicode MS" w:hAnsi="Times New Roman" w:cs="Times New Roman"/>
          <w:iCs/>
          <w:color w:val="000000"/>
          <w:sz w:val="28"/>
          <w:szCs w:val="28"/>
        </w:rPr>
        <w:t xml:space="preserve"> IVA incluido </w:t>
      </w:r>
      <w:r w:rsidRPr="00CD6D30">
        <w:rPr>
          <w:rFonts w:ascii="Times New Roman" w:eastAsia="Arial Unicode MS" w:hAnsi="Times New Roman" w:cs="Times New Roman"/>
          <w:iCs/>
          <w:sz w:val="28"/>
          <w:szCs w:val="28"/>
        </w:rPr>
        <w:t xml:space="preserve">con aplicación a la cifra presupuestaria </w:t>
      </w:r>
      <w:r w:rsidRPr="00CD6D30">
        <w:rPr>
          <w:rFonts w:ascii="Times New Roman" w:eastAsia="Arial Unicode MS" w:hAnsi="Times New Roman" w:cs="Times New Roman"/>
          <w:b/>
          <w:bCs/>
          <w:iCs/>
          <w:sz w:val="28"/>
          <w:szCs w:val="28"/>
        </w:rPr>
        <w:t>61601</w:t>
      </w:r>
      <w:r w:rsidRPr="00CD6D30">
        <w:rPr>
          <w:rFonts w:ascii="Times New Roman" w:eastAsia="Arial Unicode MS" w:hAnsi="Times New Roman" w:cs="Times New Roman"/>
          <w:iCs/>
          <w:sz w:val="28"/>
          <w:szCs w:val="28"/>
        </w:rPr>
        <w:t xml:space="preserve"> </w:t>
      </w:r>
      <w:r w:rsidRPr="00CD6D30">
        <w:rPr>
          <w:rFonts w:ascii="Times New Roman" w:eastAsia="Arial Unicode MS" w:hAnsi="Times New Roman" w:cs="Times New Roman"/>
          <w:sz w:val="28"/>
          <w:szCs w:val="28"/>
        </w:rPr>
        <w:t>VIALES</w:t>
      </w:r>
      <w:r w:rsidRPr="00CD6D30">
        <w:rPr>
          <w:rFonts w:ascii="Times New Roman" w:eastAsia="Arial Unicode MS" w:hAnsi="Times New Roman" w:cs="Times New Roman"/>
          <w:iCs/>
          <w:color w:val="000000"/>
          <w:sz w:val="28"/>
          <w:szCs w:val="28"/>
        </w:rPr>
        <w:t>, para pagar a la Empresa DESARROLLO Y CONSTRUCCIÓN, SOCIEDAD ANÓNIMA DE CAPITAL VARIABLE que se abrevia DECONS, S.A. DE C.V., (Ing. Félix Bladimir Álvarez Rubio, Representante Legal), para la ejecución del proyecto “CONSTRUCCIÓN DE PUENTE EN COLONIA SAN CARLOS, MUNICIPIO DE SAN MIGUEL, DEPARTAMENTO DE SAN MIGUEL”, conforme a contrato No. CE-45-201120</w:t>
      </w:r>
      <w:r w:rsidRPr="00CD6D30">
        <w:rPr>
          <w:rFonts w:ascii="Times New Roman" w:eastAsia="Calibri" w:hAnsi="Times New Roman" w:cs="Times New Roman"/>
          <w:b/>
          <w:bCs/>
          <w:sz w:val="28"/>
          <w:szCs w:val="28"/>
          <w:lang w:val="es-ES" w:eastAsia="es-ES"/>
        </w:rPr>
        <w:t>.- CERTIFÍQUESE Y NOTIFIQUESE.-</w:t>
      </w:r>
      <w:bookmarkEnd w:id="7"/>
      <w:r w:rsidRPr="00CD6D30">
        <w:rPr>
          <w:rFonts w:ascii="Times New Roman" w:eastAsia="Calibri" w:hAnsi="Times New Roman" w:cs="Times New Roman"/>
          <w:b/>
          <w:bCs/>
          <w:sz w:val="28"/>
          <w:szCs w:val="28"/>
          <w:lang w:val="es-ES" w:eastAsia="es-ES"/>
        </w:rPr>
        <w:t xml:space="preserve">  </w:t>
      </w:r>
      <w:bookmarkStart w:id="8" w:name="_Hlk57364067"/>
      <w:r w:rsidRPr="00CD6D30">
        <w:rPr>
          <w:rFonts w:ascii="Times New Roman" w:eastAsia="Calibri" w:hAnsi="Times New Roman" w:cs="Times New Roman"/>
          <w:b/>
          <w:bCs/>
          <w:sz w:val="28"/>
          <w:szCs w:val="28"/>
          <w:lang w:val="es-ES" w:eastAsia="es-ES"/>
        </w:rPr>
        <w:t>ACUERDO NUMERO VEINTISIETE.-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30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 </w:t>
      </w:r>
      <w:r w:rsidRPr="00CD6D30">
        <w:rPr>
          <w:rFonts w:ascii="Times New Roman" w:eastAsia="Arial Unicode MS" w:hAnsi="Times New Roman" w:cs="Times New Roman"/>
          <w:iCs/>
          <w:color w:val="000000"/>
          <w:sz w:val="28"/>
          <w:szCs w:val="28"/>
        </w:rPr>
        <w:t xml:space="preserve">Según </w:t>
      </w:r>
      <w:r w:rsidRPr="00CD6D30">
        <w:rPr>
          <w:rFonts w:ascii="Times New Roman" w:eastAsia="Arial Unicode MS" w:hAnsi="Times New Roman" w:cs="Times New Roman"/>
          <w:bCs/>
          <w:iCs/>
          <w:color w:val="000000"/>
          <w:sz w:val="28"/>
          <w:szCs w:val="28"/>
        </w:rPr>
        <w:t xml:space="preserve">Acuerdo Municipal N° 11 acta N° 48 de fecha 14 de noviembre de 2020 el Concejo Municipal acordó ADJUDICAR la Contratación a la empresa </w:t>
      </w:r>
      <w:r w:rsidRPr="00CD6D30">
        <w:rPr>
          <w:rFonts w:ascii="Times New Roman" w:eastAsia="Arial Unicode MS" w:hAnsi="Times New Roman" w:cs="Times New Roman"/>
          <w:bCs/>
          <w:sz w:val="28"/>
          <w:szCs w:val="28"/>
        </w:rPr>
        <w:t xml:space="preserve">INVERSIONES Y CONSTRUCCIÓN MIGUELEÑA, SOCIEDAD ANÓNIMA DE CAPITAL VARIABLE que se abrevia INCOMI, S.A. DE C.V. (Arquitecto Joaquín Edras Pacas Fuentes, Representante Legal) </w:t>
      </w:r>
      <w:r w:rsidRPr="00CD6D30">
        <w:rPr>
          <w:rFonts w:ascii="Times New Roman" w:eastAsia="Arial Unicode MS" w:hAnsi="Times New Roman" w:cs="Times New Roman"/>
          <w:bCs/>
          <w:iCs/>
          <w:color w:val="000000"/>
          <w:sz w:val="28"/>
          <w:szCs w:val="28"/>
        </w:rPr>
        <w:t xml:space="preserve">para la ejecución del proyecto </w:t>
      </w:r>
      <w:r w:rsidRPr="00CD6D30">
        <w:rPr>
          <w:rFonts w:ascii="Times New Roman" w:eastAsia="Arial Unicode MS" w:hAnsi="Times New Roman" w:cs="Times New Roman"/>
          <w:bCs/>
          <w:iCs/>
          <w:sz w:val="28"/>
          <w:szCs w:val="28"/>
        </w:rPr>
        <w:t xml:space="preserve">“CORDÓN CUNETA, ADOQUINADO, PAVIMENTO ASFALTICO E INTRODUCCIÓN DE AGUAS NEGRAS Y POTABLE EN DIFERENTES CALLES DE COLONIAS DE LA ZONA NOR ORIENTE DE LA CIUDAD DE SAN MIGUEL”.- </w:t>
      </w:r>
      <w:r w:rsidRPr="00CD6D30">
        <w:rPr>
          <w:rFonts w:ascii="Times New Roman" w:eastAsia="Calibri" w:hAnsi="Times New Roman" w:cs="Times New Roman"/>
          <w:bCs/>
          <w:sz w:val="28"/>
          <w:szCs w:val="28"/>
        </w:rPr>
        <w:t xml:space="preserve">Se tiene </w:t>
      </w:r>
      <w:r w:rsidRPr="00CD6D30">
        <w:rPr>
          <w:rFonts w:ascii="Times New Roman" w:eastAsia="Arial Unicode MS" w:hAnsi="Times New Roman" w:cs="Times New Roman"/>
          <w:bCs/>
          <w:iCs/>
          <w:color w:val="000000"/>
          <w:sz w:val="28"/>
          <w:szCs w:val="28"/>
        </w:rPr>
        <w:t>copia de Acuerdo de Adjudicación, certificación de asignación presupuestaria y contrato</w:t>
      </w:r>
      <w:r w:rsidRPr="00CD6D30">
        <w:rPr>
          <w:rFonts w:ascii="Times New Roman" w:eastAsia="Calibri" w:hAnsi="Times New Roman" w:cs="Times New Roman"/>
          <w:bCs/>
          <w:sz w:val="28"/>
          <w:szCs w:val="28"/>
        </w:rPr>
        <w:t xml:space="preserve">.-  </w:t>
      </w:r>
      <w:r w:rsidRPr="00CD6D30">
        <w:rPr>
          <w:rFonts w:ascii="Times New Roman" w:eastAsia="Calibri" w:hAnsi="Times New Roman" w:cs="Times New Roman"/>
          <w:sz w:val="28"/>
          <w:szCs w:val="28"/>
        </w:rPr>
        <w:t>Con el aval de los señores Síndico Municipal Lic. José Ebanan Quintanilla Gómez; y Concejal señor Rafael Antonio Argueta</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Miembros del Concejo Municipal, y salvan su voto </w:t>
      </w:r>
      <w:r w:rsidRPr="00CD6D30">
        <w:rPr>
          <w:rFonts w:ascii="Times New Roman" w:eastAsia="Calibri" w:hAnsi="Times New Roman" w:cs="Times New Roman"/>
          <w:b/>
          <w:bCs/>
          <w:sz w:val="28"/>
          <w:szCs w:val="28"/>
          <w:lang w:val="es-ES" w:eastAsia="es-ES"/>
        </w:rPr>
        <w:t xml:space="preserve">tres </w:t>
      </w:r>
      <w:r w:rsidRPr="00CD6D30">
        <w:rPr>
          <w:rFonts w:ascii="Times New Roman" w:eastAsia="Calibri" w:hAnsi="Times New Roman" w:cs="Times New Roman"/>
          <w:sz w:val="28"/>
          <w:szCs w:val="28"/>
          <w:lang w:val="es-ES" w:eastAsia="es-ES"/>
        </w:rPr>
        <w:t>Miembros del Concejo Municipal Dr. José Oswaldo Granados, Lic. Eneida Vanessa Ramírez; y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ocho</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Cs/>
          <w:sz w:val="28"/>
          <w:szCs w:val="28"/>
        </w:rPr>
        <w:t xml:space="preserve">Autorizar </w:t>
      </w:r>
      <w:r w:rsidRPr="00CD6D30">
        <w:rPr>
          <w:rFonts w:ascii="Times New Roman" w:eastAsia="Arial Unicode MS" w:hAnsi="Times New Roman" w:cs="Times New Roman"/>
          <w:bCs/>
          <w:iCs/>
          <w:color w:val="000000"/>
          <w:sz w:val="28"/>
          <w:szCs w:val="28"/>
        </w:rPr>
        <w:t xml:space="preserve">de fondos FODES 75% </w:t>
      </w:r>
      <w:r w:rsidRPr="00CD6D30">
        <w:rPr>
          <w:rFonts w:ascii="Times New Roman" w:eastAsia="Calibri" w:hAnsi="Times New Roman" w:cs="Times New Roman"/>
          <w:bCs/>
          <w:sz w:val="28"/>
          <w:szCs w:val="28"/>
        </w:rPr>
        <w:t xml:space="preserve">la </w:t>
      </w:r>
      <w:r w:rsidRPr="00CD6D30">
        <w:rPr>
          <w:rFonts w:ascii="Times New Roman" w:eastAsia="Arial Unicode MS" w:hAnsi="Times New Roman" w:cs="Times New Roman"/>
          <w:bCs/>
          <w:iCs/>
          <w:color w:val="000000"/>
          <w:sz w:val="28"/>
          <w:szCs w:val="28"/>
        </w:rPr>
        <w:t xml:space="preserve">erogación de </w:t>
      </w:r>
      <w:r w:rsidRPr="00CD6D30">
        <w:rPr>
          <w:rFonts w:ascii="Times New Roman" w:eastAsia="Arial Unicode MS" w:hAnsi="Times New Roman" w:cs="Times New Roman"/>
          <w:b/>
          <w:iCs/>
          <w:color w:val="000000"/>
          <w:sz w:val="28"/>
          <w:szCs w:val="28"/>
        </w:rPr>
        <w:t>$852,547.61</w:t>
      </w:r>
      <w:r w:rsidRPr="00CD6D30">
        <w:rPr>
          <w:rFonts w:ascii="Times New Roman" w:eastAsia="Arial Unicode MS" w:hAnsi="Times New Roman" w:cs="Times New Roman"/>
          <w:bCs/>
          <w:iCs/>
          <w:color w:val="000000"/>
          <w:sz w:val="28"/>
          <w:szCs w:val="28"/>
        </w:rPr>
        <w:t xml:space="preserve"> IVA incluido c</w:t>
      </w:r>
      <w:r w:rsidRPr="00CD6D30">
        <w:rPr>
          <w:rFonts w:ascii="Times New Roman" w:eastAsia="Arial Unicode MS" w:hAnsi="Times New Roman" w:cs="Times New Roman"/>
          <w:bCs/>
          <w:iCs/>
          <w:sz w:val="28"/>
          <w:szCs w:val="28"/>
        </w:rPr>
        <w:t xml:space="preserve">on aplicación a la Cifra Presupuestaria </w:t>
      </w:r>
      <w:r w:rsidRPr="00CD6D30">
        <w:rPr>
          <w:rFonts w:ascii="Times New Roman" w:eastAsia="Arial Unicode MS" w:hAnsi="Times New Roman" w:cs="Times New Roman"/>
          <w:b/>
          <w:iCs/>
          <w:sz w:val="28"/>
          <w:szCs w:val="28"/>
        </w:rPr>
        <w:t>61601</w:t>
      </w:r>
      <w:r w:rsidRPr="00CD6D30">
        <w:rPr>
          <w:rFonts w:ascii="Times New Roman" w:eastAsia="Arial Unicode MS" w:hAnsi="Times New Roman" w:cs="Times New Roman"/>
          <w:bCs/>
          <w:iCs/>
          <w:sz w:val="28"/>
          <w:szCs w:val="28"/>
        </w:rPr>
        <w:t xml:space="preserve"> </w:t>
      </w:r>
      <w:r w:rsidRPr="00CD6D30">
        <w:rPr>
          <w:rFonts w:ascii="Times New Roman" w:eastAsia="Arial Unicode MS" w:hAnsi="Times New Roman" w:cs="Times New Roman"/>
          <w:bCs/>
          <w:sz w:val="28"/>
          <w:szCs w:val="28"/>
        </w:rPr>
        <w:t>VIALES</w:t>
      </w:r>
      <w:r w:rsidRPr="00CD6D30">
        <w:rPr>
          <w:rFonts w:ascii="Times New Roman" w:eastAsia="Arial Unicode MS" w:hAnsi="Times New Roman" w:cs="Times New Roman"/>
          <w:bCs/>
          <w:iCs/>
          <w:color w:val="000000"/>
          <w:sz w:val="28"/>
          <w:szCs w:val="28"/>
        </w:rPr>
        <w:t xml:space="preserve">, para pagar a la empresa INVERSIONES Y CONSTRUCCIÓN MIGUELEÑA, SOCIEDAD ANÓNIMA DE CAPITAL VARIABLE que se </w:t>
      </w:r>
      <w:r w:rsidRPr="00CD6D30">
        <w:rPr>
          <w:rFonts w:ascii="Times New Roman" w:eastAsia="Arial Unicode MS" w:hAnsi="Times New Roman" w:cs="Times New Roman"/>
          <w:bCs/>
          <w:iCs/>
          <w:color w:val="000000"/>
          <w:sz w:val="28"/>
          <w:szCs w:val="28"/>
        </w:rPr>
        <w:lastRenderedPageBreak/>
        <w:t>abrevia INCOMI, S.A. DE C.V. (Arquitecto Joaquín Edras Pacas Fuentes, Representante Legal), para la ejecución del proyecto “CORDÓN CUNETA, ADOQUINADO, PAVIMENTO ASFALTICO E INTRODUCCIÓN DE AGUAS NEGRAS Y POTABLE EN DIFERENTES CALLES DE COLONIAS DE LA ZONA NOR ORIENTE DE LA CIUDAD DE SAN MIGUEL”, conforme a contrato No. CE-46-201120</w:t>
      </w:r>
      <w:r w:rsidRPr="00CD6D30">
        <w:rPr>
          <w:rFonts w:ascii="Times New Roman" w:eastAsia="Calibri" w:hAnsi="Times New Roman" w:cs="Times New Roman"/>
          <w:b/>
          <w:bCs/>
          <w:sz w:val="28"/>
          <w:szCs w:val="28"/>
          <w:lang w:val="es-ES" w:eastAsia="es-ES"/>
        </w:rPr>
        <w:t>.- CERTIFÍQUESE Y NOTIFIQUESE.-</w:t>
      </w:r>
      <w:bookmarkEnd w:id="8"/>
      <w:r w:rsidRPr="00CD6D30">
        <w:rPr>
          <w:rFonts w:ascii="Times New Roman" w:eastAsia="Calibri" w:hAnsi="Times New Roman" w:cs="Times New Roman"/>
          <w:b/>
          <w:bCs/>
          <w:sz w:val="28"/>
          <w:szCs w:val="28"/>
          <w:lang w:val="es-ES" w:eastAsia="es-ES"/>
        </w:rPr>
        <w:t xml:space="preserve">  ACUERDO NUMERO VEINTIOCHO.-</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31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w:t>
      </w:r>
      <w:r w:rsidRPr="00CD6D30">
        <w:rPr>
          <w:rFonts w:ascii="Times New Roman" w:eastAsia="Calibri" w:hAnsi="Times New Roman" w:cs="Times New Roman"/>
        </w:rPr>
        <w:t xml:space="preserve"> </w:t>
      </w:r>
      <w:r w:rsidRPr="00CD6D30">
        <w:rPr>
          <w:rFonts w:ascii="Times New Roman" w:eastAsia="Calibri" w:hAnsi="Times New Roman" w:cs="Times New Roman"/>
          <w:color w:val="000000"/>
          <w:sz w:val="28"/>
          <w:szCs w:val="28"/>
        </w:rPr>
        <w:t xml:space="preserve">Se tiene documento de convenio de fecha 29 de noviembre de 2019, firmado entre la Alcaldía Municipal de San Miguel y el Fondo de Inversión Social para el Desarrollo Local FISDL para la ejecución conjunta del programa “FASE TRES DE LA INTERVENCIÓN DEL PROGRAMA EMPRENDIMIENTO SOLIDARIO (2019)”, en el cual se adquirió el compromiso por parte de la Municipalidad según la cláusula segunda numeral diez; de todas las adquisiciones bienes o servicios, para la ejecución del programa por lo cual se requiere  de la “CONTRATACIÓN DE TÉCNICO Y ASISTENTE DEL PROGRAMA, EJECUCIÓN PARA INTERVENCIÓN DE LA FASE TRES DE LA INTERVENCIÓN DEL PROGRAMA EMPRENDIMIENTO SOLIDARIO (2019); EN EL MARCO DEL PROYECTO ESPACIOS SEGUROS DE CONVIVENCIA PARA JOVENES EN EL SALVADOR (CONVIVIR) FISDL”.- Así mismo por aspectos técnicos y logísticos se requiere, el nombramiento de una sola comisión evaluadora de los perfiles de los técnicos y asistentes, para los procesos mencionados.- Con base a la GUIA OPERATIVA DEL FISDL donde establece que el Asesor en Desarrollo participará, si así lo solicitara la municipalidad, como parte de la comisión evaluadora durante el proceso de selección del equipo técnico municipal y considerando la  recomendación de la Asesora en Desarrollo del FISDL Licda. Martha Alicia Hernández y de conformidad a lo establecido en la Ley de Adquisiciones y Contrataciones de la Administración pública-LACAP en la cual establece que en los proceso de libre gestión quedará a potestad de la institución nombrar comisión de evaluación de oferta, Para este caso se propone una comisión de evaluación de ofertas.- Por lo anterior y para poder cumplir con los compromisos adquiridos en el convenio y ejecutar los fondos del programa, solicita Autorizar a la Unidad de Adquisiciones y Contrataciones Institucional (UACI) realizar el proceso CÓDIGO LG-92/2020AMSM.- Se tiene copia de convenio entre Alcaldía y FISDL, certificación presupuestaria; y términos de referencia.- </w:t>
      </w:r>
      <w:r w:rsidRPr="00CD6D30">
        <w:rPr>
          <w:rFonts w:ascii="Times New Roman" w:eastAsia="Calibri" w:hAnsi="Times New Roman" w:cs="Times New Roman"/>
          <w:sz w:val="28"/>
          <w:szCs w:val="28"/>
        </w:rPr>
        <w:t>Con el aval de los señores Concejales Dr. José Oswaldo Granados; y Lic. Eneida Vanessa Ramírez</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w:t>
      </w:r>
      <w:r w:rsidRPr="00CD6D30">
        <w:rPr>
          <w:rFonts w:ascii="Times New Roman" w:eastAsia="Calibri" w:hAnsi="Times New Roman" w:cs="Times New Roman"/>
          <w:sz w:val="28"/>
          <w:szCs w:val="28"/>
          <w:lang w:val="es-ES" w:eastAsia="es-ES"/>
        </w:rPr>
        <w:lastRenderedPageBreak/>
        <w:t xml:space="preserve">aprobando este  punto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Miembros del Concejo Municipal, y salva su voto </w:t>
      </w:r>
      <w:r w:rsidRPr="00CD6D30">
        <w:rPr>
          <w:rFonts w:ascii="Times New Roman" w:eastAsia="Calibri" w:hAnsi="Times New Roman" w:cs="Times New Roman"/>
          <w:b/>
          <w:bCs/>
          <w:sz w:val="28"/>
          <w:szCs w:val="28"/>
          <w:lang w:val="es-ES" w:eastAsia="es-ES"/>
        </w:rPr>
        <w:t xml:space="preserve">una </w:t>
      </w:r>
      <w:r w:rsidRPr="00CD6D30">
        <w:rPr>
          <w:rFonts w:ascii="Times New Roman" w:eastAsia="Calibri"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color w:val="000000"/>
          <w:sz w:val="28"/>
          <w:szCs w:val="28"/>
        </w:rPr>
        <w:t>1°)</w:t>
      </w:r>
      <w:r w:rsidRPr="00CD6D30">
        <w:rPr>
          <w:rFonts w:ascii="Times New Roman" w:eastAsia="Calibri" w:hAnsi="Times New Roman" w:cs="Times New Roman"/>
          <w:color w:val="000000"/>
          <w:sz w:val="28"/>
          <w:szCs w:val="28"/>
        </w:rPr>
        <w:t xml:space="preserve"> Autorizar a la Unidad de Adquisiciones y Contrataciones Institucional (UACI) de esta Municipalidad, realice el proceso CÓDIGO LG-92/2020AMSM “CONTRATACIÓN DE TÉCNICO Y ASISTENTE DEL PROGRAMA, EJECUCIÓN PARA INTERVENCIÓN DE LA FASE TRES DE LA INTERVENCIÓN DEL PROGRAMA EMPRENDIMIENTO SOLIDARIO (2019); EN EL MARCO DEL PROYECTO ESPACIOS SEGUROS DE CONVIVENCIA PARA JOVENES EN EL SALVADOR (CONVIVIR) FISDL”.- </w:t>
      </w:r>
      <w:r w:rsidRPr="00CD6D30">
        <w:rPr>
          <w:rFonts w:ascii="Times New Roman" w:eastAsia="Calibri" w:hAnsi="Times New Roman" w:cs="Times New Roman"/>
          <w:b/>
          <w:bCs/>
          <w:color w:val="000000"/>
          <w:sz w:val="28"/>
          <w:szCs w:val="28"/>
        </w:rPr>
        <w:t>2°)</w:t>
      </w:r>
      <w:r w:rsidRPr="00CD6D30">
        <w:rPr>
          <w:rFonts w:ascii="Times New Roman" w:eastAsia="Calibri" w:hAnsi="Times New Roman" w:cs="Times New Roman"/>
          <w:color w:val="000000"/>
          <w:sz w:val="28"/>
          <w:szCs w:val="28"/>
        </w:rPr>
        <w:t xml:space="preserve"> Aprobar los términos de referencia para la contratación.</w:t>
      </w:r>
      <w:r w:rsidRPr="00CD6D30">
        <w:rPr>
          <w:rFonts w:ascii="Times New Roman" w:eastAsia="Calibri" w:hAnsi="Times New Roman" w:cs="Times New Roman"/>
          <w:b/>
          <w:bCs/>
          <w:color w:val="000000"/>
          <w:sz w:val="28"/>
          <w:szCs w:val="28"/>
        </w:rPr>
        <w:t xml:space="preserve">- 3°) </w:t>
      </w:r>
      <w:r w:rsidRPr="00CD6D30">
        <w:rPr>
          <w:rFonts w:ascii="Times New Roman" w:eastAsia="Calibri" w:hAnsi="Times New Roman" w:cs="Times New Roman"/>
          <w:color w:val="000000"/>
          <w:sz w:val="28"/>
          <w:szCs w:val="28"/>
        </w:rPr>
        <w:t>Nombrar la Comisión de Evaluación de Ofertas para el proceso CÓDIGO LG-92/2020AMSM “CONTRATACIÓN DE TÉCNICO Y ASISTENTE DEL PROGRAMA, EJECUCIÓN PARA INTERVENCIÓN DE LA FASE TRES DE LA INTERVENCIÓN DEL PROGRAMA EMPRENDIMIENTO SOLIDARIO (2019); EN EL MARCO DEL PROYECTO ESPACIOS SEGUROS DE CONVIVENCIA PARA JOVENES EN EL SALVADOR (CONVIVIR) FISDL”, integrada por el Lic. Carlos Rene Luna Salazar Gerente General de esta municipalidad, Lic. Martha Alicia Hernández de Villatoro Asesora en Desarrollo FISDL; y Licda. Xenia Lisset Gaitán de Hernández, Jefa de UACI a partir del uno de diciembre/2020 según Acuerdo Municipal N° 6 Acta N° 44 de la sesión extraordinaria del 31/10/2020</w:t>
      </w:r>
      <w:r w:rsidRPr="00CD6D30">
        <w:rPr>
          <w:rFonts w:ascii="Times New Roman" w:eastAsia="Calibri" w:hAnsi="Times New Roman" w:cs="Times New Roman"/>
          <w:b/>
          <w:bCs/>
          <w:sz w:val="28"/>
          <w:szCs w:val="28"/>
          <w:lang w:val="es-ES" w:eastAsia="es-ES"/>
        </w:rPr>
        <w:t>.- CERTIFÍQUESE Y NOTIFIQUESE.-  ACUERDO NUMERO VEINTINUEVE.-</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32 </w:t>
      </w:r>
      <w:r w:rsidRPr="00CD6D30">
        <w:rPr>
          <w:rFonts w:ascii="Times New Roman" w:eastAsia="Calibri" w:hAnsi="Times New Roman" w:cs="Times New Roman"/>
          <w:sz w:val="28"/>
          <w:szCs w:val="28"/>
        </w:rPr>
        <w:t>de la agenda de esta sesión: Nota de fecha 23/noviembre/2020</w:t>
      </w:r>
      <w:r w:rsidRPr="00CD6D30">
        <w:rPr>
          <w:rFonts w:ascii="Times New Roman" w:eastAsia="Arial Unicode MS" w:hAnsi="Times New Roman" w:cs="Times New Roman"/>
          <w:b/>
          <w:color w:val="000000"/>
          <w:sz w:val="28"/>
          <w:szCs w:val="28"/>
        </w:rPr>
        <w:t xml:space="preserve"> </w:t>
      </w:r>
      <w:r w:rsidRPr="00CD6D30">
        <w:rPr>
          <w:rFonts w:ascii="Times New Roman" w:eastAsia="Calibri" w:hAnsi="Times New Roman" w:cs="Times New Roman"/>
          <w:sz w:val="28"/>
          <w:szCs w:val="28"/>
        </w:rPr>
        <w:t>enviada</w:t>
      </w:r>
      <w:r w:rsidRPr="00CD6D30">
        <w:rPr>
          <w:rFonts w:ascii="Times New Roman" w:eastAsia="Calibri" w:hAnsi="Times New Roman" w:cs="Times New Roman"/>
          <w:color w:val="000000"/>
          <w:sz w:val="28"/>
          <w:szCs w:val="28"/>
        </w:rPr>
        <w:t xml:space="preserve"> por el Ing. Wiliam Noé Claros Vigil Jefe de la UACI de esta Municipalidad:</w:t>
      </w:r>
      <w:r w:rsidRPr="00CD6D30">
        <w:rPr>
          <w:rFonts w:ascii="Times New Roman" w:eastAsia="Calibri" w:hAnsi="Times New Roman" w:cs="Times New Roman"/>
        </w:rPr>
        <w:t xml:space="preserve"> </w:t>
      </w:r>
      <w:r w:rsidRPr="00CD6D30">
        <w:rPr>
          <w:rFonts w:ascii="Times New Roman" w:eastAsia="Calibri" w:hAnsi="Times New Roman" w:cs="Times New Roman"/>
          <w:color w:val="000000"/>
          <w:sz w:val="28"/>
          <w:szCs w:val="28"/>
        </w:rPr>
        <w:t xml:space="preserve">Se tiene documento de convenio de fecha 29 de Noviembre de 2019, firmado entre la Alcaldía Municipal de San Miguel y el Fondo de Inversión Social para el Desarrollo Local FISDL para la ejecución conjunta del programa “FASE DOS DEL SUB COMPONENTE FORTALECIMIENTO DE HABILIDADES SOCIALES DE JOVENES (2019)”, en el cual se adquirió el compromiso por parte de la Municipalidad según la cláusula segunda numeral diez; de todas las adquisiciones bienes o servicios, para la ejecución del programa por lo cual se requiere  de la “CONTRATACION DE TECNICO PARA LA EJECUCION DE LA INTERVENCION DE LA FASE DOS DEL SUB COMPONENTE FORTALECIMIENTO DE HABILIDADES SOCIALES DE JOVENES (2019); EN EL MARCO DEL PROYECTO ESPACIOS SEGUROS DE CONVIVENCIA PARA JOVENES EN EL SALVADOR (CONVIVIR) FISDL”.- Así mismo por aspectos técnicos y logísticos se requiere, el nombramiento de una sola comisión evaluadora de los perfiles de los técnicos </w:t>
      </w:r>
      <w:r w:rsidRPr="00CD6D30">
        <w:rPr>
          <w:rFonts w:ascii="Times New Roman" w:eastAsia="Calibri" w:hAnsi="Times New Roman" w:cs="Times New Roman"/>
          <w:color w:val="000000"/>
          <w:sz w:val="28"/>
          <w:szCs w:val="28"/>
        </w:rPr>
        <w:lastRenderedPageBreak/>
        <w:t>y asistentes, para los procesos mencionados.- Con base a la GUIA OPERATIVA DEL FISDL donde establece que el Asesor en Desarrollo participará, si así lo solicitara la municipalidad, como parte de la comisión evaluadora durante el proceso de selección del equipo técnico municipal y considerando la  recomendación de la Asesora en Desarrollo del FISDL Licda. Martha Alicia Hernández y de conformidad a lo establecido en la Ley de Adquisiciones y Contrataciones de la Administración pública-LACAP en la cual establece que en los proceso de libre gestión quedará a potestad de la institución nombrar comisión de evaluación de oferta, Para este caso se propone una comisión de evaluación de ofertas.- Por lo anterior y para poder cumplir con los compromisos adquiridos en el convenio y ejecutar los fondos del programa, solicita autorizar a la Unidad de Adquisiciones y Contrataciones Institucional (UACI) realizar el proceso CÓDIGO LG-93/2020AMSM.- Se tiene copia de convenio entre Alcaldía y FISDL, certificación presupuestaria; y términos de referencia.-</w:t>
      </w:r>
      <w:r w:rsidRPr="00CD6D30">
        <w:rPr>
          <w:rFonts w:ascii="Times New Roman" w:eastAsia="Calibri" w:hAnsi="Times New Roman" w:cs="Times New Roman"/>
          <w:sz w:val="28"/>
          <w:szCs w:val="28"/>
        </w:rPr>
        <w:t xml:space="preserve"> Con el aval de los señores Concejales Dr. José Oswaldo Granados; y Lic. Eneida Vanessa Ramírez</w:t>
      </w:r>
      <w:r w:rsidRPr="00CD6D30">
        <w:rPr>
          <w:rFonts w:ascii="Times New Roman" w:eastAsia="Calibri" w:hAnsi="Times New Roman" w:cs="Times New Roman"/>
          <w:sz w:val="28"/>
          <w:szCs w:val="28"/>
          <w:lang w:val="es-SV"/>
        </w:rPr>
        <w:t>.-</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Miembros del Concejo Municipal, y salva su voto </w:t>
      </w:r>
      <w:r w:rsidRPr="00CD6D30">
        <w:rPr>
          <w:rFonts w:ascii="Times New Roman" w:eastAsia="Calibri" w:hAnsi="Times New Roman" w:cs="Times New Roman"/>
          <w:b/>
          <w:bCs/>
          <w:sz w:val="28"/>
          <w:szCs w:val="28"/>
          <w:lang w:val="es-ES" w:eastAsia="es-ES"/>
        </w:rPr>
        <w:t xml:space="preserve">una </w:t>
      </w:r>
      <w:r w:rsidRPr="00CD6D30">
        <w:rPr>
          <w:rFonts w:ascii="Times New Roman" w:eastAsia="Calibri" w:hAnsi="Times New Roman" w:cs="Times New Roman"/>
          <w:sz w:val="28"/>
          <w:szCs w:val="28"/>
          <w:lang w:val="es-ES" w:eastAsia="es-ES"/>
        </w:rPr>
        <w:t>Miembro del Concejo Municipal señorita Denisse Yasira Sandoval Flores, Art. 45 del Código Municipal.-</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color w:val="000000"/>
          <w:sz w:val="28"/>
          <w:szCs w:val="28"/>
        </w:rPr>
        <w:t xml:space="preserve">1°) </w:t>
      </w:r>
      <w:r w:rsidRPr="00CD6D30">
        <w:rPr>
          <w:rFonts w:ascii="Times New Roman" w:eastAsia="Calibri" w:hAnsi="Times New Roman" w:cs="Times New Roman"/>
          <w:color w:val="000000"/>
          <w:sz w:val="28"/>
          <w:szCs w:val="28"/>
        </w:rPr>
        <w:t xml:space="preserve">Autorizar a la Unidad de Adquisiciones y Contrataciones Institucional (UACI) de esta Municipalidad, realice el proceso CÓDIGO LG-93/2020AMSM “CONTRATACIÓN DE TÉCNICO PARA LA EJECUCIÓN DE LA INTERVENCIÓN DE LA FASE DOS DEL SUB COMPONENTE FORTALECIMIENTO DE HABILIDADES SOCIALES DE JOVENES (2019); EN EL MARCO DEL PROYECTO ESPACIOS SEGUROS DE CONVIVENCIA PARA JOVENES EN EL SALVADOR (CONVIVIR) FISDL”.- </w:t>
      </w:r>
      <w:r w:rsidRPr="00CD6D30">
        <w:rPr>
          <w:rFonts w:ascii="Times New Roman" w:eastAsia="Calibri" w:hAnsi="Times New Roman" w:cs="Times New Roman"/>
          <w:b/>
          <w:bCs/>
          <w:color w:val="000000"/>
          <w:sz w:val="28"/>
          <w:szCs w:val="28"/>
        </w:rPr>
        <w:t>2°)</w:t>
      </w:r>
      <w:r w:rsidRPr="00CD6D30">
        <w:rPr>
          <w:rFonts w:ascii="Times New Roman" w:eastAsia="Calibri" w:hAnsi="Times New Roman" w:cs="Times New Roman"/>
          <w:color w:val="000000"/>
          <w:sz w:val="28"/>
          <w:szCs w:val="28"/>
        </w:rPr>
        <w:t xml:space="preserve"> Aprobar los términos de referencia para la contratación.- </w:t>
      </w:r>
      <w:r w:rsidRPr="00CD6D30">
        <w:rPr>
          <w:rFonts w:ascii="Times New Roman" w:eastAsia="Calibri" w:hAnsi="Times New Roman" w:cs="Times New Roman"/>
          <w:b/>
          <w:bCs/>
          <w:color w:val="000000"/>
          <w:sz w:val="28"/>
          <w:szCs w:val="28"/>
        </w:rPr>
        <w:t>3°)</w:t>
      </w:r>
      <w:r w:rsidRPr="00CD6D30">
        <w:rPr>
          <w:rFonts w:ascii="Times New Roman" w:eastAsia="Calibri" w:hAnsi="Times New Roman" w:cs="Times New Roman"/>
          <w:color w:val="000000"/>
          <w:sz w:val="28"/>
          <w:szCs w:val="28"/>
        </w:rPr>
        <w:t xml:space="preserve"> Nombrar la Comisión de Evaluación de Ofertas para el proceso CÓDIGO LG-93/2020AMSM “CONTRATACIÓN DE TÉCNICO PARA LA EJECUCIÓN DE LA INTERVENCIÓN DE LA FASE DOS DEL SUB COMPONENTE FORTALECIMIENTO DE HABILIDADES SOCIALES DE JOVENES (2019); EN EL MARCO DEL PROYECTO ESPACIOS SEGUROS DE CONVIVENCIA PARA JOVENES EN EL SALVADOR (CONVIVIR) FISDL”, integrada por el Lic. Carlos Rene Luna Salazar Gerente General de esta Municipalidad, Lic. Martha Alicia Hernández de Villatoro Asesora en Desarrollo FISDL; y  Licda. Xenia Lisset Gaitán de Hernández Jefa de UACI a partir del 1 de diciembre/2020 según Acuerdo N° 6 Acta N° 44 de la sesión extraordinaria del 31/10/2020</w:t>
      </w:r>
      <w:r w:rsidRPr="00CD6D30">
        <w:rPr>
          <w:rFonts w:ascii="Times New Roman" w:eastAsia="Calibri" w:hAnsi="Times New Roman" w:cs="Times New Roman"/>
          <w:b/>
          <w:bCs/>
          <w:sz w:val="28"/>
          <w:szCs w:val="28"/>
          <w:lang w:val="es-ES" w:eastAsia="es-ES"/>
        </w:rPr>
        <w:t>.- CERTIFÍQUESE Y NOTIFIQUESE.-  ACUERDO NUMERO TREINTA.-</w:t>
      </w:r>
      <w:r w:rsidRPr="00CD6D30">
        <w:rPr>
          <w:rFonts w:ascii="Times New Roman" w:eastAsia="Calibri" w:hAnsi="Times New Roman" w:cs="Times New Roman"/>
          <w:sz w:val="28"/>
          <w:szCs w:val="28"/>
        </w:rPr>
        <w:t xml:space="preserve"> </w:t>
      </w:r>
      <w:r w:rsidRPr="00CD6D30">
        <w:rPr>
          <w:rFonts w:ascii="Times New Roman" w:eastAsia="Calibri" w:hAnsi="Times New Roman" w:cs="Times New Roman"/>
          <w:sz w:val="28"/>
          <w:szCs w:val="28"/>
          <w:lang w:val="es-ES" w:eastAsia="es-ES"/>
        </w:rPr>
        <w:t xml:space="preserve">El Concejo Municipal, </w:t>
      </w:r>
      <w:r w:rsidRPr="00CD6D30">
        <w:rPr>
          <w:rFonts w:ascii="Times New Roman" w:eastAsia="Calibri" w:hAnsi="Times New Roman" w:cs="Times New Roman"/>
          <w:b/>
          <w:bCs/>
          <w:sz w:val="28"/>
          <w:szCs w:val="28"/>
          <w:lang w:val="es-ES" w:eastAsia="es-ES"/>
        </w:rPr>
        <w:t xml:space="preserve">CONSIDERANDO: </w:t>
      </w:r>
      <w:r w:rsidRPr="00CD6D30">
        <w:rPr>
          <w:rFonts w:ascii="Times New Roman" w:eastAsia="Calibri" w:hAnsi="Times New Roman" w:cs="Times New Roman"/>
          <w:sz w:val="28"/>
          <w:szCs w:val="28"/>
        </w:rPr>
        <w:t xml:space="preserve">Visto y deliberado el punto del numeral </w:t>
      </w:r>
      <w:r w:rsidRPr="00CD6D30">
        <w:rPr>
          <w:rFonts w:ascii="Times New Roman" w:eastAsia="Calibri" w:hAnsi="Times New Roman" w:cs="Times New Roman"/>
          <w:b/>
          <w:bCs/>
          <w:sz w:val="28"/>
          <w:szCs w:val="28"/>
        </w:rPr>
        <w:t xml:space="preserve">33 </w:t>
      </w:r>
      <w:r w:rsidRPr="00CD6D30">
        <w:rPr>
          <w:rFonts w:ascii="Times New Roman" w:eastAsia="Calibri" w:hAnsi="Times New Roman" w:cs="Times New Roman"/>
          <w:sz w:val="28"/>
          <w:szCs w:val="28"/>
        </w:rPr>
        <w:t xml:space="preserve">de la agenda </w:t>
      </w:r>
      <w:r w:rsidRPr="00CD6D30">
        <w:rPr>
          <w:rFonts w:ascii="Times New Roman" w:eastAsia="Calibri" w:hAnsi="Times New Roman" w:cs="Times New Roman"/>
          <w:sz w:val="28"/>
          <w:szCs w:val="28"/>
        </w:rPr>
        <w:lastRenderedPageBreak/>
        <w:t>de esta sesión: Nota de fecha 25/11/2020 enviada por la Sra. Silvia Díaz Guevara de Lara Jefe del Departamento de Recursos Humanos de esta Municipalidad:</w:t>
      </w:r>
      <w:r w:rsidRPr="00CD6D30">
        <w:rPr>
          <w:rFonts w:ascii="Times New Roman" w:eastAsia="Calibri" w:hAnsi="Times New Roman" w:cs="Times New Roman"/>
        </w:rPr>
        <w:t xml:space="preserve"> </w:t>
      </w:r>
      <w:r w:rsidRPr="00CD6D30">
        <w:rPr>
          <w:rFonts w:ascii="Times New Roman" w:eastAsia="Calibri" w:hAnsi="Times New Roman" w:cs="Times New Roman"/>
          <w:sz w:val="28"/>
          <w:szCs w:val="28"/>
        </w:rPr>
        <w:t>Informa de la solicitud de permiso con goce de sueldo por cinco días de la señora RHINA MARITZA MOREIRA DE ROSALES Jefe en la Unidad Municipal de la Mujer de esta Municipalidad, durante los días del 30 de noviembre al 04 de diciembre/2020, ambas fechas inclusive, por lo que solicita el Acuerdo Municipal correspondiente que autorice conceder el permiso.- Se tiene nota antes mencionada; y solicitud de permiso.- Con el aval del señor Síndico Municipal Lic. José Ebanan Quintanilla Gómez</w:t>
      </w:r>
      <w:r w:rsidRPr="00CD6D30">
        <w:rPr>
          <w:rFonts w:ascii="Times New Roman" w:eastAsia="Calibri" w:hAnsi="Times New Roman" w:cs="Times New Roman"/>
          <w:sz w:val="28"/>
          <w:szCs w:val="28"/>
          <w:lang w:val="es-SV"/>
        </w:rPr>
        <w:t>.- El señor A</w:t>
      </w:r>
      <w:proofErr w:type="spellStart"/>
      <w:r w:rsidRPr="00CD6D30">
        <w:rPr>
          <w:rFonts w:ascii="Times New Roman" w:eastAsia="Calibri" w:hAnsi="Times New Roman" w:cs="Times New Roman"/>
          <w:sz w:val="28"/>
          <w:szCs w:val="28"/>
        </w:rPr>
        <w:t>lcalde</w:t>
      </w:r>
      <w:proofErr w:type="spellEnd"/>
      <w:r w:rsidRPr="00CD6D30">
        <w:rPr>
          <w:rFonts w:ascii="Times New Roman" w:eastAsia="Calibri" w:hAnsi="Times New Roman" w:cs="Times New Roman"/>
          <w:sz w:val="28"/>
          <w:szCs w:val="28"/>
        </w:rPr>
        <w:t xml:space="preserve"> Municipal Lic. Miguel Ángel Pereira Ayala, manifiesta: Que se instruya a la Jefa de Recursos Humanos, para que verifique: En caso de haberse gastado los 5 días que dice la ley, sería sin goce de sueldo.-</w:t>
      </w:r>
      <w:r w:rsidRPr="00CD6D30">
        <w:rPr>
          <w:rFonts w:ascii="Times New Roman" w:eastAsia="Calibri" w:hAnsi="Times New Roman" w:cs="Times New Roman"/>
          <w:color w:val="000000"/>
          <w:sz w:val="28"/>
          <w:szCs w:val="28"/>
          <w:lang w:val="es-ES" w:eastAsia="es-ES"/>
        </w:rPr>
        <w:t xml:space="preserve"> S</w:t>
      </w:r>
      <w:r w:rsidRPr="00CD6D30">
        <w:rPr>
          <w:rFonts w:ascii="Times New Roman" w:eastAsia="Calibri" w:hAnsi="Times New Roman" w:cs="Times New Roman"/>
          <w:sz w:val="28"/>
          <w:szCs w:val="28"/>
          <w:lang w:val="es-ES" w:eastAsia="es-ES"/>
        </w:rPr>
        <w:t xml:space="preserve">ometido a votación votan aprobando este  punto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Miembros del Concejo Municipal, y salva su voto </w:t>
      </w:r>
      <w:r w:rsidRPr="00CD6D30">
        <w:rPr>
          <w:rFonts w:ascii="Times New Roman" w:eastAsia="Calibri" w:hAnsi="Times New Roman" w:cs="Times New Roman"/>
          <w:b/>
          <w:bCs/>
          <w:sz w:val="28"/>
          <w:szCs w:val="28"/>
          <w:lang w:val="es-ES" w:eastAsia="es-ES"/>
        </w:rPr>
        <w:t xml:space="preserve">una </w:t>
      </w:r>
      <w:r w:rsidRPr="00CD6D30">
        <w:rPr>
          <w:rFonts w:ascii="Times New Roman" w:eastAsia="Calibri" w:hAnsi="Times New Roman" w:cs="Times New Roman"/>
          <w:sz w:val="28"/>
          <w:szCs w:val="28"/>
          <w:lang w:val="es-ES" w:eastAsia="es-ES"/>
        </w:rPr>
        <w:t xml:space="preserve">Miembro del Concejo Municipal señorita Denisse Yasira Sandoval Flores, Art. 45 del Código Municipal.- La señora Silvia Díaz Guevara de Lara Jefe del Departamento de Recursos Humanos: En nota de fecha 26/11/2020, aclara que la señora </w:t>
      </w:r>
      <w:proofErr w:type="spellStart"/>
      <w:r w:rsidRPr="00CD6D30">
        <w:rPr>
          <w:rFonts w:ascii="Times New Roman" w:eastAsia="Calibri" w:hAnsi="Times New Roman" w:cs="Times New Roman"/>
          <w:sz w:val="28"/>
          <w:szCs w:val="28"/>
          <w:lang w:val="es-ES" w:eastAsia="es-ES"/>
        </w:rPr>
        <w:t>Rhina</w:t>
      </w:r>
      <w:proofErr w:type="spellEnd"/>
      <w:r w:rsidRPr="00CD6D30">
        <w:rPr>
          <w:rFonts w:ascii="Times New Roman" w:eastAsia="Calibri" w:hAnsi="Times New Roman" w:cs="Times New Roman"/>
          <w:sz w:val="28"/>
          <w:szCs w:val="28"/>
          <w:lang w:val="es-ES" w:eastAsia="es-ES"/>
        </w:rPr>
        <w:t xml:space="preserve"> Maritza Moreira de Rosales, durante el año 2020, no ha solicitado permisos personales con goce de sueldo.-</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8"/>
          <w:szCs w:val="28"/>
          <w:lang w:val="es-ES" w:eastAsia="es-ES"/>
        </w:rPr>
        <w:t xml:space="preserve">Por </w:t>
      </w:r>
      <w:r w:rsidRPr="00CD6D30">
        <w:rPr>
          <w:rFonts w:ascii="Times New Roman" w:eastAsia="Calibri" w:hAnsi="Times New Roman" w:cs="Times New Roman"/>
          <w:b/>
          <w:bCs/>
          <w:sz w:val="28"/>
          <w:szCs w:val="28"/>
          <w:lang w:val="es-ES" w:eastAsia="es-ES"/>
        </w:rPr>
        <w:t>diez</w:t>
      </w:r>
      <w:r w:rsidRPr="00CD6D30">
        <w:rPr>
          <w:rFonts w:ascii="Times New Roman" w:eastAsia="Calibri" w:hAnsi="Times New Roman" w:cs="Times New Roman"/>
          <w:sz w:val="28"/>
          <w:szCs w:val="28"/>
          <w:lang w:val="es-ES" w:eastAsia="es-ES"/>
        </w:rPr>
        <w:t xml:space="preserve"> votos, </w:t>
      </w:r>
      <w:r w:rsidRPr="00CD6D30">
        <w:rPr>
          <w:rFonts w:ascii="Times New Roman" w:eastAsia="Calibri" w:hAnsi="Times New Roman" w:cs="Times New Roman"/>
          <w:b/>
          <w:bCs/>
          <w:sz w:val="28"/>
          <w:szCs w:val="28"/>
          <w:lang w:val="es-ES" w:eastAsia="es-ES"/>
        </w:rPr>
        <w:t xml:space="preserve">ACUERDA: </w:t>
      </w:r>
      <w:r w:rsidRPr="00CD6D30">
        <w:rPr>
          <w:rFonts w:ascii="Times New Roman" w:eastAsia="Calibri" w:hAnsi="Times New Roman" w:cs="Times New Roman"/>
          <w:b/>
          <w:bCs/>
          <w:sz w:val="28"/>
          <w:szCs w:val="28"/>
        </w:rPr>
        <w:t>1°)</w:t>
      </w:r>
      <w:r w:rsidRPr="00CD6D30">
        <w:rPr>
          <w:rFonts w:ascii="Times New Roman" w:eastAsia="Calibri" w:hAnsi="Times New Roman" w:cs="Times New Roman"/>
          <w:sz w:val="28"/>
          <w:szCs w:val="28"/>
        </w:rPr>
        <w:t xml:space="preserve"> Conceder permiso con goce de sueldo por cinco días a la Señora RHINA MARITZA MOREIRA DE ROSALES Jefe en la Unidad Municipal de la Mujer de esta Municipalidad, durante el periodo comprendido del 30 de noviembre al 04 de diciembre/2020 ambas fechas inclusive, de conformidad Art. 11 de la Ley de Asuetos, Vacaciones y Licencias.- </w:t>
      </w:r>
      <w:r w:rsidRPr="00CD6D30">
        <w:rPr>
          <w:rFonts w:ascii="Times New Roman" w:eastAsia="Calibri" w:hAnsi="Times New Roman" w:cs="Times New Roman"/>
          <w:b/>
          <w:bCs/>
          <w:sz w:val="28"/>
          <w:szCs w:val="28"/>
        </w:rPr>
        <w:t xml:space="preserve">2°) </w:t>
      </w:r>
      <w:r w:rsidRPr="00CD6D30">
        <w:rPr>
          <w:rFonts w:ascii="Times New Roman" w:eastAsia="Calibri" w:hAnsi="Times New Roman" w:cs="Times New Roman"/>
          <w:sz w:val="28"/>
          <w:szCs w:val="28"/>
        </w:rPr>
        <w:t xml:space="preserve">Nombrar Jefe Interino Ad honoren en la Unidad Municipal de la Mujer de esta Municipalidad a la señorita VIOLETA IVETTE FLORES GARCIA, quien se desempeña como Promotor en la misma Unidad, durante el periodo comprendido del 30 de noviembre al 04 de diciembre/2020, ambas fechas inclusive, tiempo que gozará de permiso la señora </w:t>
      </w:r>
      <w:proofErr w:type="spellStart"/>
      <w:r w:rsidRPr="00CD6D30">
        <w:rPr>
          <w:rFonts w:ascii="Times New Roman" w:eastAsia="Calibri" w:hAnsi="Times New Roman" w:cs="Times New Roman"/>
          <w:sz w:val="28"/>
          <w:szCs w:val="28"/>
        </w:rPr>
        <w:t>Rhina</w:t>
      </w:r>
      <w:proofErr w:type="spellEnd"/>
      <w:r w:rsidRPr="00CD6D30">
        <w:rPr>
          <w:rFonts w:ascii="Times New Roman" w:eastAsia="Calibri" w:hAnsi="Times New Roman" w:cs="Times New Roman"/>
          <w:sz w:val="28"/>
          <w:szCs w:val="28"/>
        </w:rPr>
        <w:t xml:space="preserve"> Maritza Moreira de Rosales</w:t>
      </w:r>
      <w:r w:rsidRPr="00CD6D30">
        <w:rPr>
          <w:rFonts w:ascii="Times New Roman" w:eastAsia="Calibri" w:hAnsi="Times New Roman" w:cs="Times New Roman"/>
          <w:b/>
          <w:bCs/>
          <w:sz w:val="28"/>
          <w:szCs w:val="28"/>
          <w:lang w:val="es-ES" w:eastAsia="es-ES"/>
        </w:rPr>
        <w:t>.- CERTIFÍQUESE Y NOTIFIQUESE.-</w:t>
      </w:r>
      <w:r w:rsidRPr="00CD6D30">
        <w:rPr>
          <w:rFonts w:ascii="Times New Roman" w:eastAsia="Calibri" w:hAnsi="Times New Roman" w:cs="Times New Roman"/>
          <w:sz w:val="28"/>
          <w:szCs w:val="28"/>
          <w:lang w:val="es-ES"/>
        </w:rPr>
        <w:t xml:space="preserve"> </w:t>
      </w:r>
      <w:r w:rsidRPr="00CD6D30">
        <w:rPr>
          <w:rFonts w:ascii="Times New Roman" w:eastAsia="Calibri" w:hAnsi="Times New Roman" w:cs="Times New Roman"/>
          <w:sz w:val="26"/>
          <w:szCs w:val="26"/>
          <w:lang w:val="es-ES"/>
        </w:rPr>
        <w:t>La señora Concejal Lic. Enma Alicia Pineda Mayorga de Castro, solicita certificación de los Acuerdos Municipales del acta de la presente sesión.- La</w:t>
      </w:r>
      <w:r w:rsidRPr="00CD6D30">
        <w:rPr>
          <w:rFonts w:ascii="Times New Roman" w:eastAsia="Calibri" w:hAnsi="Times New Roman" w:cs="Times New Roman"/>
          <w:color w:val="000000"/>
          <w:sz w:val="26"/>
          <w:szCs w:val="26"/>
          <w:lang w:val="es-ES"/>
        </w:rPr>
        <w:t xml:space="preserve"> señorita Concejal Denisse Yasira Sandoval Flores</w:t>
      </w:r>
      <w:r w:rsidRPr="00CD6D30">
        <w:rPr>
          <w:rFonts w:ascii="Times New Roman" w:eastAsia="Calibri" w:hAnsi="Times New Roman" w:cs="Times New Roman"/>
          <w:sz w:val="26"/>
          <w:szCs w:val="26"/>
          <w:lang w:val="es-ES"/>
        </w:rPr>
        <w:t xml:space="preserve">, solicita certificación de los Acuerdos Municipales de la acta de la presente sesión.- El señor Concejal Lic. </w:t>
      </w:r>
      <w:r w:rsidRPr="00CD6D30">
        <w:rPr>
          <w:rFonts w:ascii="Times New Roman" w:eastAsia="Calibri" w:hAnsi="Times New Roman" w:cs="Times New Roman"/>
          <w:color w:val="000000"/>
          <w:sz w:val="26"/>
          <w:szCs w:val="26"/>
          <w:lang w:val="es-ES"/>
        </w:rPr>
        <w:t>Orlando Antonio Ulloa Molina</w:t>
      </w:r>
      <w:r w:rsidRPr="00CD6D30">
        <w:rPr>
          <w:rFonts w:ascii="Times New Roman" w:eastAsia="Calibri" w:hAnsi="Times New Roman" w:cs="Times New Roman"/>
          <w:sz w:val="26"/>
          <w:szCs w:val="26"/>
          <w:lang w:val="es-ES"/>
        </w:rPr>
        <w:t>, solicita certificación de los Acuerdos Municipales del acta de la presente sesión.- Y no habiendo más que hacer constar, se cierra la presente sesión y acta a las veintitrés horas treinta minutos del día jueves veintiséis de noviembre del corriente, que firmamos.-</w:t>
      </w:r>
    </w:p>
    <w:p w14:paraId="12C6A4C5" w14:textId="77777777" w:rsidR="00CD6D30" w:rsidRPr="00CD6D30" w:rsidRDefault="00CD6D30" w:rsidP="00CD6D30">
      <w:pPr>
        <w:spacing w:after="0" w:line="240" w:lineRule="auto"/>
        <w:ind w:right="-235" w:hanging="426"/>
        <w:jc w:val="both"/>
        <w:rPr>
          <w:rFonts w:ascii="Times New Roman" w:eastAsia="Times New Roman" w:hAnsi="Times New Roman" w:cs="Times New Roman"/>
          <w:sz w:val="28"/>
          <w:szCs w:val="28"/>
          <w:lang w:val="es-SV" w:eastAsia="es-ES"/>
        </w:rPr>
      </w:pPr>
      <w:r w:rsidRPr="00CD6D30">
        <w:rPr>
          <w:rFonts w:ascii="Times New Roman" w:eastAsia="Times New Roman" w:hAnsi="Times New Roman" w:cs="Times New Roman"/>
          <w:color w:val="000000"/>
          <w:sz w:val="28"/>
          <w:szCs w:val="28"/>
          <w:lang w:val="es-ES" w:eastAsia="es-ES"/>
        </w:rPr>
        <w:t xml:space="preserve">  </w:t>
      </w:r>
      <w:r w:rsidRPr="00CD6D30">
        <w:rPr>
          <w:rFonts w:ascii="Times New Roman" w:eastAsia="Times New Roman" w:hAnsi="Times New Roman" w:cs="Times New Roman"/>
          <w:b/>
          <w:bCs/>
          <w:color w:val="000000"/>
          <w:sz w:val="28"/>
          <w:szCs w:val="28"/>
          <w:lang w:val="es-ES" w:eastAsia="es-ES"/>
        </w:rPr>
        <w:t xml:space="preserve">  </w:t>
      </w:r>
      <w:r w:rsidRPr="00CD6D30">
        <w:rPr>
          <w:rFonts w:ascii="Times New Roman" w:eastAsia="Times New Roman" w:hAnsi="Times New Roman" w:cs="Times New Roman"/>
          <w:color w:val="000000"/>
          <w:sz w:val="28"/>
          <w:szCs w:val="28"/>
          <w:lang w:val="es-ES" w:eastAsia="es-ES"/>
        </w:rPr>
        <w:t xml:space="preserve">                    </w:t>
      </w:r>
      <w:r w:rsidRPr="00CD6D30">
        <w:rPr>
          <w:rFonts w:ascii="Times New Roman" w:eastAsia="Times New Roman" w:hAnsi="Times New Roman" w:cs="Times New Roman"/>
          <w:b/>
          <w:bCs/>
          <w:color w:val="000000"/>
          <w:sz w:val="28"/>
          <w:szCs w:val="28"/>
          <w:lang w:val="es-ES" w:eastAsia="es-ES"/>
        </w:rPr>
        <w:t xml:space="preserve"> </w:t>
      </w:r>
      <w:r w:rsidRPr="00CD6D30">
        <w:rPr>
          <w:rFonts w:ascii="Times New Roman" w:eastAsia="Times New Roman" w:hAnsi="Times New Roman" w:cs="Times New Roman"/>
          <w:sz w:val="28"/>
          <w:szCs w:val="28"/>
          <w:lang w:val="es-SV" w:eastAsia="es-ES"/>
        </w:rPr>
        <w:tab/>
      </w:r>
      <w:r w:rsidRPr="00CD6D30">
        <w:rPr>
          <w:rFonts w:ascii="Times New Roman" w:eastAsia="Times New Roman" w:hAnsi="Times New Roman" w:cs="Times New Roman"/>
          <w:sz w:val="28"/>
          <w:szCs w:val="28"/>
          <w:lang w:val="es-SV" w:eastAsia="es-ES"/>
        </w:rPr>
        <w:tab/>
      </w:r>
    </w:p>
    <w:p w14:paraId="69ABCD31" w14:textId="77777777" w:rsidR="00CD6D30" w:rsidRPr="00CD6D30" w:rsidRDefault="00CD6D30" w:rsidP="00CD6D30">
      <w:pPr>
        <w:spacing w:after="0" w:line="240" w:lineRule="auto"/>
        <w:ind w:right="-235" w:hanging="426"/>
        <w:jc w:val="both"/>
        <w:rPr>
          <w:rFonts w:ascii="Times New Roman" w:eastAsia="Times New Roman" w:hAnsi="Times New Roman" w:cs="Times New Roman"/>
          <w:sz w:val="28"/>
          <w:szCs w:val="28"/>
          <w:lang w:val="es-SV" w:eastAsia="es-ES"/>
        </w:rPr>
      </w:pPr>
    </w:p>
    <w:p w14:paraId="7EEBB068" w14:textId="77777777" w:rsidR="00CD6D30" w:rsidRPr="00CD6D30" w:rsidRDefault="00CD6D30" w:rsidP="00CD6D30">
      <w:pPr>
        <w:tabs>
          <w:tab w:val="left" w:pos="5865"/>
        </w:tabs>
        <w:spacing w:after="0" w:line="240" w:lineRule="auto"/>
        <w:jc w:val="both"/>
        <w:rPr>
          <w:rFonts w:ascii="Times New Roman" w:eastAsia="Times New Roman" w:hAnsi="Times New Roman" w:cs="Times New Roman"/>
          <w:color w:val="000000"/>
          <w:sz w:val="24"/>
          <w:szCs w:val="24"/>
          <w:lang w:val="es-SV" w:eastAsia="es-ES"/>
        </w:rPr>
      </w:pPr>
    </w:p>
    <w:p w14:paraId="32DB7D4B" w14:textId="74B71587" w:rsidR="00CD6D30" w:rsidRPr="00CD6D30" w:rsidRDefault="00CD6D30" w:rsidP="00CD6D30">
      <w:pPr>
        <w:tabs>
          <w:tab w:val="left" w:pos="5865"/>
        </w:tabs>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color w:val="000000"/>
          <w:sz w:val="24"/>
          <w:szCs w:val="24"/>
          <w:lang w:val="es-ES" w:eastAsia="es-ES"/>
        </w:rPr>
        <w:t>Lic. Miguel Ángel Pereira Ayala                                        Lic. José Ebanan Quintanilla Gómez</w:t>
      </w:r>
    </w:p>
    <w:p w14:paraId="2962754C" w14:textId="00FD6359" w:rsidR="00CD6D30" w:rsidRPr="00CD6D30" w:rsidRDefault="00CD6D30" w:rsidP="00CD6D30">
      <w:pPr>
        <w:tabs>
          <w:tab w:val="left" w:pos="5865"/>
        </w:tabs>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bCs/>
          <w:color w:val="000000"/>
          <w:sz w:val="24"/>
          <w:szCs w:val="24"/>
          <w:lang w:val="es-ES" w:eastAsia="es-ES"/>
        </w:rPr>
        <w:t xml:space="preserve">         Alcalde Municipal                                                                Síndico Municipal</w:t>
      </w:r>
    </w:p>
    <w:p w14:paraId="413AB04A" w14:textId="77777777"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0389CBE5" w14:textId="77777777"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585FCED5" w14:textId="77777777"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6E8E9585" w14:textId="35D5074D"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bCs/>
          <w:iCs/>
          <w:sz w:val="24"/>
          <w:szCs w:val="24"/>
          <w:lang w:val="es-ES_tradnl" w:eastAsia="es-ES"/>
        </w:rPr>
        <w:t>Lic. Enma Alicia Pineda Mayorga de Castro</w:t>
      </w:r>
      <w:r w:rsidRPr="00CD6D30">
        <w:rPr>
          <w:rFonts w:ascii="Times New Roman" w:eastAsia="Times New Roman" w:hAnsi="Times New Roman" w:cs="Times New Roman"/>
          <w:color w:val="000000"/>
          <w:sz w:val="24"/>
          <w:szCs w:val="24"/>
          <w:lang w:val="es-SV" w:eastAsia="es-ES"/>
        </w:rPr>
        <w:t xml:space="preserve">                    </w:t>
      </w:r>
      <w:r>
        <w:rPr>
          <w:rFonts w:ascii="Times New Roman" w:eastAsia="Times New Roman" w:hAnsi="Times New Roman" w:cs="Times New Roman"/>
          <w:color w:val="000000"/>
          <w:sz w:val="24"/>
          <w:szCs w:val="24"/>
          <w:lang w:val="es-SV" w:eastAsia="es-ES"/>
        </w:rPr>
        <w:t xml:space="preserve"> </w:t>
      </w:r>
      <w:r w:rsidRPr="00CD6D30">
        <w:rPr>
          <w:rFonts w:ascii="Times New Roman" w:eastAsia="Times New Roman" w:hAnsi="Times New Roman" w:cs="Times New Roman"/>
          <w:color w:val="000000"/>
          <w:sz w:val="24"/>
          <w:szCs w:val="24"/>
          <w:lang w:val="es-SV" w:eastAsia="es-ES"/>
        </w:rPr>
        <w:t xml:space="preserve">         Dr. José Oswaldo Granados                      </w:t>
      </w:r>
    </w:p>
    <w:p w14:paraId="6F0B0ED8" w14:textId="6E3D6874"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r w:rsidRPr="00CD6D30">
        <w:rPr>
          <w:rFonts w:ascii="Times New Roman" w:eastAsia="Times New Roman" w:hAnsi="Times New Roman" w:cs="Times New Roman"/>
          <w:bCs/>
          <w:color w:val="000000"/>
          <w:sz w:val="24"/>
          <w:szCs w:val="24"/>
          <w:lang w:val="es-ES" w:eastAsia="es-ES"/>
        </w:rPr>
        <w:t xml:space="preserve">        Primera Regidora Propietaria                     </w:t>
      </w:r>
      <w:r w:rsidRPr="00CD6D30">
        <w:rPr>
          <w:rFonts w:ascii="Times New Roman" w:eastAsia="Times New Roman" w:hAnsi="Times New Roman" w:cs="Times New Roman"/>
          <w:bCs/>
          <w:color w:val="000000"/>
          <w:sz w:val="24"/>
          <w:szCs w:val="24"/>
          <w:lang w:val="es-ES" w:eastAsia="es-ES"/>
        </w:rPr>
        <w:tab/>
        <w:t xml:space="preserve">                  Segundo Regidor Propietario          </w:t>
      </w:r>
    </w:p>
    <w:p w14:paraId="1645544E"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7CBFF419"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6B045306"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63E5749A" w14:textId="77777777" w:rsid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1FF1F568" w14:textId="4A56180D"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SV" w:eastAsia="es-ES"/>
        </w:rPr>
      </w:pPr>
      <w:r w:rsidRPr="00CD6D30">
        <w:rPr>
          <w:rFonts w:ascii="Times New Roman" w:eastAsia="Times New Roman" w:hAnsi="Times New Roman" w:cs="Times New Roman"/>
          <w:color w:val="000000"/>
          <w:sz w:val="24"/>
          <w:szCs w:val="24"/>
          <w:lang w:val="es-ES" w:eastAsia="es-ES"/>
        </w:rPr>
        <w:t xml:space="preserve">      Lic. Eneida Vanessa Ramírez                                   Lic. José Lázaro Flores Hernández</w:t>
      </w:r>
      <w:r w:rsidRPr="00CD6D30">
        <w:rPr>
          <w:rFonts w:ascii="Times New Roman" w:eastAsia="Times New Roman" w:hAnsi="Times New Roman" w:cs="Times New Roman"/>
          <w:bCs/>
          <w:iCs/>
          <w:sz w:val="24"/>
          <w:szCs w:val="24"/>
          <w:lang w:val="es-ES_tradnl" w:eastAsia="es-ES"/>
        </w:rPr>
        <w:t xml:space="preserve">           </w:t>
      </w:r>
      <w:r w:rsidRPr="00CD6D30">
        <w:rPr>
          <w:rFonts w:ascii="Times New Roman" w:eastAsia="Times New Roman" w:hAnsi="Times New Roman" w:cs="Times New Roman"/>
          <w:color w:val="000000"/>
          <w:sz w:val="24"/>
          <w:szCs w:val="24"/>
          <w:lang w:val="es-SV" w:eastAsia="es-ES"/>
        </w:rPr>
        <w:t xml:space="preserve">                                   </w:t>
      </w:r>
    </w:p>
    <w:p w14:paraId="206063BC" w14:textId="02212945"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SV" w:eastAsia="es-ES"/>
        </w:rPr>
      </w:pPr>
      <w:r w:rsidRPr="00CD6D30">
        <w:rPr>
          <w:rFonts w:ascii="Times New Roman" w:eastAsia="Times New Roman" w:hAnsi="Times New Roman" w:cs="Times New Roman"/>
          <w:color w:val="000000"/>
          <w:sz w:val="24"/>
          <w:szCs w:val="24"/>
          <w:lang w:val="es-SV" w:eastAsia="es-ES"/>
        </w:rPr>
        <w:t xml:space="preserve">Tercera Regidora Propietaria Designada </w:t>
      </w:r>
      <w:r w:rsidRPr="00CD6D30">
        <w:rPr>
          <w:rFonts w:ascii="Times New Roman" w:eastAsia="Times New Roman" w:hAnsi="Times New Roman" w:cs="Times New Roman"/>
          <w:bCs/>
          <w:color w:val="000000"/>
          <w:sz w:val="24"/>
          <w:szCs w:val="24"/>
          <w:lang w:val="es-ES" w:eastAsia="es-ES"/>
        </w:rPr>
        <w:t xml:space="preserve">           </w:t>
      </w:r>
      <w:r>
        <w:rPr>
          <w:rFonts w:ascii="Times New Roman" w:eastAsia="Times New Roman" w:hAnsi="Times New Roman" w:cs="Times New Roman"/>
          <w:bCs/>
          <w:color w:val="000000"/>
          <w:sz w:val="24"/>
          <w:szCs w:val="24"/>
          <w:lang w:val="es-ES" w:eastAsia="es-ES"/>
        </w:rPr>
        <w:t xml:space="preserve"> </w:t>
      </w:r>
      <w:r w:rsidRPr="00CD6D30">
        <w:rPr>
          <w:rFonts w:ascii="Times New Roman" w:eastAsia="Times New Roman" w:hAnsi="Times New Roman" w:cs="Times New Roman"/>
          <w:bCs/>
          <w:color w:val="000000"/>
          <w:sz w:val="24"/>
          <w:szCs w:val="24"/>
          <w:lang w:val="es-ES" w:eastAsia="es-ES"/>
        </w:rPr>
        <w:t xml:space="preserve">              Cuarto Regidor Propietario Designado                                       </w:t>
      </w:r>
    </w:p>
    <w:p w14:paraId="2CDEEBAE" w14:textId="77777777" w:rsidR="00CD6D30" w:rsidRPr="00CD6D30" w:rsidRDefault="00CD6D30" w:rsidP="00CD6D30">
      <w:pPr>
        <w:spacing w:after="0" w:line="240" w:lineRule="auto"/>
        <w:jc w:val="both"/>
        <w:rPr>
          <w:rFonts w:ascii="Times New Roman" w:eastAsia="Times New Roman" w:hAnsi="Times New Roman" w:cs="Times New Roman"/>
          <w:sz w:val="20"/>
          <w:szCs w:val="20"/>
          <w:lang w:val="es-SV" w:eastAsia="es-ES"/>
        </w:rPr>
      </w:pPr>
    </w:p>
    <w:p w14:paraId="7F043784" w14:textId="77777777"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5FD2C3D4"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62394698" w14:textId="77777777" w:rsid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33AF860A" w14:textId="7162468B"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color w:val="000000"/>
          <w:sz w:val="24"/>
          <w:szCs w:val="24"/>
          <w:lang w:val="es-ES" w:eastAsia="es-ES"/>
        </w:rPr>
        <w:t xml:space="preserve">Sr. Rafael Antonio Argueta                           </w:t>
      </w:r>
      <w:r w:rsidRPr="00CD6D30">
        <w:rPr>
          <w:rFonts w:ascii="Times New Roman" w:eastAsia="Times New Roman" w:hAnsi="Times New Roman" w:cs="Times New Roman"/>
          <w:color w:val="000000"/>
          <w:sz w:val="24"/>
          <w:szCs w:val="24"/>
          <w:lang w:val="es-ES" w:eastAsia="es-ES"/>
        </w:rPr>
        <w:tab/>
        <w:t xml:space="preserve">        Dr. Juan Antonio Bustillo Mendoza</w:t>
      </w:r>
    </w:p>
    <w:p w14:paraId="6FB6084B" w14:textId="5D648C8C"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bCs/>
          <w:color w:val="000000"/>
          <w:sz w:val="24"/>
          <w:szCs w:val="24"/>
          <w:lang w:val="es-ES" w:eastAsia="es-ES"/>
        </w:rPr>
        <w:t>Quinto Regidor Propietario</w:t>
      </w:r>
      <w:r w:rsidRPr="00CD6D30">
        <w:rPr>
          <w:rFonts w:ascii="Times New Roman" w:eastAsia="Times New Roman" w:hAnsi="Times New Roman" w:cs="Times New Roman"/>
          <w:bCs/>
          <w:color w:val="000000"/>
          <w:sz w:val="24"/>
          <w:szCs w:val="24"/>
          <w:lang w:val="es-ES" w:eastAsia="es-ES"/>
        </w:rPr>
        <w:tab/>
      </w:r>
      <w:r w:rsidRPr="00CD6D30">
        <w:rPr>
          <w:rFonts w:ascii="Times New Roman" w:eastAsia="Times New Roman" w:hAnsi="Times New Roman" w:cs="Times New Roman"/>
          <w:bCs/>
          <w:color w:val="000000"/>
          <w:sz w:val="24"/>
          <w:szCs w:val="24"/>
          <w:lang w:val="es-ES" w:eastAsia="es-ES"/>
        </w:rPr>
        <w:tab/>
      </w:r>
      <w:r w:rsidRPr="00CD6D30">
        <w:rPr>
          <w:rFonts w:ascii="Times New Roman" w:eastAsia="Times New Roman" w:hAnsi="Times New Roman" w:cs="Times New Roman"/>
          <w:bCs/>
          <w:color w:val="000000"/>
          <w:sz w:val="24"/>
          <w:szCs w:val="24"/>
          <w:lang w:val="es-ES" w:eastAsia="es-ES"/>
        </w:rPr>
        <w:tab/>
      </w:r>
      <w:r w:rsidRPr="00CD6D30">
        <w:rPr>
          <w:rFonts w:ascii="Times New Roman" w:eastAsia="Times New Roman" w:hAnsi="Times New Roman" w:cs="Times New Roman"/>
          <w:bCs/>
          <w:color w:val="000000"/>
          <w:sz w:val="24"/>
          <w:szCs w:val="24"/>
          <w:lang w:val="es-ES" w:eastAsia="es-ES"/>
        </w:rPr>
        <w:tab/>
        <w:t xml:space="preserve">               Sexto Regidor Propietario</w:t>
      </w:r>
    </w:p>
    <w:p w14:paraId="35691D35" w14:textId="67FAC395" w:rsidR="00CD6D30" w:rsidRDefault="00CD6D30" w:rsidP="00CD6D30">
      <w:pPr>
        <w:spacing w:after="0" w:line="240" w:lineRule="auto"/>
        <w:jc w:val="both"/>
        <w:rPr>
          <w:rFonts w:ascii="Times New Roman" w:eastAsia="Times New Roman" w:hAnsi="Times New Roman" w:cs="Times New Roman"/>
          <w:sz w:val="20"/>
          <w:szCs w:val="20"/>
          <w:lang w:val="es-ES" w:eastAsia="es-ES"/>
        </w:rPr>
      </w:pPr>
    </w:p>
    <w:p w14:paraId="1A2E2244" w14:textId="77777777" w:rsidR="00CD6D30" w:rsidRPr="00CD6D30" w:rsidRDefault="00CD6D30" w:rsidP="00CD6D30">
      <w:pPr>
        <w:spacing w:after="0" w:line="240" w:lineRule="auto"/>
        <w:jc w:val="both"/>
        <w:rPr>
          <w:rFonts w:ascii="Times New Roman" w:eastAsia="Times New Roman" w:hAnsi="Times New Roman" w:cs="Times New Roman"/>
          <w:sz w:val="20"/>
          <w:szCs w:val="20"/>
          <w:lang w:val="es-ES" w:eastAsia="es-ES"/>
        </w:rPr>
      </w:pPr>
    </w:p>
    <w:p w14:paraId="1C924CC1"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color w:val="000000"/>
          <w:sz w:val="24"/>
          <w:szCs w:val="24"/>
          <w:lang w:val="es-ES" w:eastAsia="es-ES"/>
        </w:rPr>
        <w:t xml:space="preserve">   </w:t>
      </w:r>
    </w:p>
    <w:p w14:paraId="33973B11"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4BC1C26F"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634CEC32"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3A624B97" w14:textId="76E55D32" w:rsid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583546D7" w14:textId="77777777" w:rsid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4FBFD264" w14:textId="14346DBB"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color w:val="000000"/>
          <w:sz w:val="24"/>
          <w:szCs w:val="24"/>
          <w:lang w:val="es-ES" w:eastAsia="es-ES"/>
        </w:rPr>
        <w:t xml:space="preserve">                                                                                       Srita. Denisse Yasira Sandoval Flores</w:t>
      </w:r>
    </w:p>
    <w:p w14:paraId="0CF72F75" w14:textId="49CE14AA" w:rsidR="00CD6D30" w:rsidRPr="00CD6D30" w:rsidRDefault="00CD6D30" w:rsidP="00CD6D30">
      <w:pPr>
        <w:spacing w:after="0" w:line="240" w:lineRule="auto"/>
        <w:jc w:val="both"/>
        <w:rPr>
          <w:rFonts w:ascii="Times New Roman" w:eastAsia="Times New Roman" w:hAnsi="Times New Roman" w:cs="Times New Roman"/>
          <w:bCs/>
          <w:color w:val="000000"/>
          <w:sz w:val="24"/>
          <w:szCs w:val="24"/>
          <w:lang w:val="es-ES" w:eastAsia="es-ES"/>
        </w:rPr>
      </w:pPr>
      <w:r w:rsidRPr="00CD6D30">
        <w:rPr>
          <w:rFonts w:ascii="Times New Roman" w:eastAsia="Times New Roman" w:hAnsi="Times New Roman" w:cs="Times New Roman"/>
          <w:color w:val="000000"/>
          <w:sz w:val="24"/>
          <w:szCs w:val="24"/>
          <w:lang w:val="es-ES" w:eastAsia="es-ES"/>
        </w:rPr>
        <w:t xml:space="preserve">              </w:t>
      </w:r>
      <w:r>
        <w:rPr>
          <w:rFonts w:ascii="Times New Roman" w:eastAsia="Times New Roman" w:hAnsi="Times New Roman" w:cs="Times New Roman"/>
          <w:color w:val="000000"/>
          <w:sz w:val="24"/>
          <w:szCs w:val="24"/>
          <w:lang w:val="es-ES" w:eastAsia="es-ES"/>
        </w:rPr>
        <w:t xml:space="preserve"> </w:t>
      </w:r>
      <w:r w:rsidRPr="00CD6D30">
        <w:rPr>
          <w:rFonts w:ascii="Times New Roman" w:eastAsia="Times New Roman" w:hAnsi="Times New Roman" w:cs="Times New Roman"/>
          <w:color w:val="000000"/>
          <w:sz w:val="24"/>
          <w:szCs w:val="24"/>
          <w:lang w:val="es-ES" w:eastAsia="es-ES"/>
        </w:rPr>
        <w:t xml:space="preserve">                                                                              Décima</w:t>
      </w:r>
      <w:r w:rsidRPr="00CD6D30">
        <w:rPr>
          <w:rFonts w:ascii="Times New Roman" w:eastAsia="Times New Roman" w:hAnsi="Times New Roman" w:cs="Times New Roman"/>
          <w:bCs/>
          <w:color w:val="000000"/>
          <w:sz w:val="24"/>
          <w:szCs w:val="24"/>
          <w:lang w:val="es-ES" w:eastAsia="es-ES"/>
        </w:rPr>
        <w:t xml:space="preserve"> Regidora Propietaria</w:t>
      </w:r>
    </w:p>
    <w:p w14:paraId="01E448EA"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sz w:val="24"/>
          <w:szCs w:val="24"/>
          <w:lang w:val="es-ES" w:eastAsia="es-ES"/>
        </w:rPr>
        <w:t xml:space="preserve"> </w:t>
      </w:r>
    </w:p>
    <w:p w14:paraId="2DCDEF55"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50635DCE"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2A01700D" w14:textId="77777777" w:rsid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0F129516" w14:textId="43A19C99"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r w:rsidRPr="00CD6D30">
        <w:rPr>
          <w:rFonts w:ascii="Times New Roman" w:eastAsia="Times New Roman" w:hAnsi="Times New Roman" w:cs="Times New Roman"/>
          <w:color w:val="000000"/>
          <w:sz w:val="24"/>
          <w:szCs w:val="24"/>
          <w:lang w:val="es-ES" w:eastAsia="es-ES"/>
        </w:rPr>
        <w:t xml:space="preserve">Lic. Orlando Antonio Ulloa Molina                                 Dr. José Javier Renderos Vásquez                                                  </w:t>
      </w:r>
    </w:p>
    <w:p w14:paraId="56EE1A06" w14:textId="186FF27A"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r w:rsidRPr="00CD6D30">
        <w:rPr>
          <w:rFonts w:ascii="Times New Roman" w:eastAsia="Times New Roman" w:hAnsi="Times New Roman" w:cs="Times New Roman"/>
          <w:bCs/>
          <w:color w:val="000000"/>
          <w:sz w:val="24"/>
          <w:szCs w:val="24"/>
          <w:lang w:val="es-ES" w:eastAsia="es-ES"/>
        </w:rPr>
        <w:t xml:space="preserve">Décimo Primer Regidor Propietario                                   Décimo Segundo Regidor Propietario             </w:t>
      </w:r>
    </w:p>
    <w:p w14:paraId="07693864" w14:textId="77777777"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6AA5107E" w14:textId="77777777" w:rsidR="00CD6D30" w:rsidRPr="00CD6D30" w:rsidRDefault="00CD6D30" w:rsidP="00CD6D30">
      <w:pPr>
        <w:spacing w:after="0" w:line="240" w:lineRule="auto"/>
        <w:jc w:val="both"/>
        <w:rPr>
          <w:rFonts w:ascii="Times New Roman" w:eastAsia="Times New Roman" w:hAnsi="Times New Roman" w:cs="Times New Roman"/>
          <w:sz w:val="24"/>
          <w:szCs w:val="24"/>
          <w:lang w:val="es-SV" w:eastAsia="es-ES"/>
        </w:rPr>
      </w:pPr>
    </w:p>
    <w:p w14:paraId="5976AC81" w14:textId="021B90A6" w:rsidR="00CD6D30" w:rsidRDefault="00CD6D30" w:rsidP="00CD6D30">
      <w:pPr>
        <w:spacing w:after="0" w:line="240" w:lineRule="auto"/>
        <w:jc w:val="both"/>
        <w:rPr>
          <w:rFonts w:ascii="Times New Roman" w:eastAsia="Times New Roman" w:hAnsi="Times New Roman" w:cs="Times New Roman"/>
          <w:sz w:val="24"/>
          <w:szCs w:val="24"/>
          <w:lang w:val="es-SV" w:eastAsia="es-ES"/>
        </w:rPr>
      </w:pPr>
    </w:p>
    <w:p w14:paraId="7688EC78" w14:textId="52FBC33F" w:rsidR="00CD6D30" w:rsidRDefault="00CD6D30" w:rsidP="00CD6D30">
      <w:pPr>
        <w:spacing w:after="0" w:line="240" w:lineRule="auto"/>
        <w:jc w:val="both"/>
        <w:rPr>
          <w:rFonts w:ascii="Times New Roman" w:eastAsia="Times New Roman" w:hAnsi="Times New Roman" w:cs="Times New Roman"/>
          <w:sz w:val="24"/>
          <w:szCs w:val="24"/>
          <w:lang w:val="es-SV" w:eastAsia="es-ES"/>
        </w:rPr>
      </w:pPr>
    </w:p>
    <w:p w14:paraId="1F7E1969" w14:textId="77777777" w:rsidR="00CD6D30" w:rsidRPr="00CD6D30" w:rsidRDefault="00CD6D30" w:rsidP="00CD6D30">
      <w:pPr>
        <w:spacing w:after="0" w:line="240" w:lineRule="auto"/>
        <w:jc w:val="both"/>
        <w:rPr>
          <w:rFonts w:ascii="Times New Roman" w:eastAsia="Times New Roman" w:hAnsi="Times New Roman" w:cs="Times New Roman"/>
          <w:sz w:val="24"/>
          <w:szCs w:val="24"/>
          <w:lang w:val="es-SV" w:eastAsia="es-ES"/>
        </w:rPr>
      </w:pPr>
    </w:p>
    <w:p w14:paraId="38C4BEEF" w14:textId="0FC453A1"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SV" w:eastAsia="es-ES"/>
        </w:rPr>
      </w:pPr>
      <w:r w:rsidRPr="00CD6D30">
        <w:rPr>
          <w:rFonts w:ascii="Times New Roman" w:eastAsia="Times New Roman" w:hAnsi="Times New Roman" w:cs="Times New Roman"/>
          <w:sz w:val="24"/>
          <w:szCs w:val="24"/>
          <w:lang w:val="es-SV" w:eastAsia="es-ES"/>
        </w:rPr>
        <w:t xml:space="preserve">                                                                                       </w:t>
      </w:r>
      <w:r w:rsidRPr="00CD6D30">
        <w:rPr>
          <w:rFonts w:ascii="Times New Roman" w:eastAsia="Times New Roman" w:hAnsi="Times New Roman" w:cs="Times New Roman"/>
          <w:bCs/>
          <w:iCs/>
          <w:sz w:val="24"/>
          <w:szCs w:val="24"/>
          <w:lang w:val="es-SV" w:eastAsia="es-ES"/>
        </w:rPr>
        <w:t xml:space="preserve">     </w:t>
      </w:r>
      <w:r w:rsidRPr="00CD6D30">
        <w:rPr>
          <w:rFonts w:ascii="Times New Roman" w:eastAsia="Times New Roman" w:hAnsi="Times New Roman" w:cs="Times New Roman"/>
          <w:color w:val="000000"/>
          <w:sz w:val="24"/>
          <w:szCs w:val="24"/>
          <w:lang w:val="es-SV" w:eastAsia="es-ES"/>
        </w:rPr>
        <w:t xml:space="preserve">Sra. Erika Lisseth Reyes Gómez      </w:t>
      </w:r>
    </w:p>
    <w:p w14:paraId="6EDDAA24" w14:textId="36EC4837" w:rsidR="00CD6D30" w:rsidRPr="00CD6D30" w:rsidRDefault="00CD6D30" w:rsidP="00CD6D30">
      <w:pPr>
        <w:spacing w:after="0" w:line="240" w:lineRule="auto"/>
        <w:jc w:val="both"/>
        <w:rPr>
          <w:rFonts w:ascii="Times New Roman" w:eastAsia="Times New Roman" w:hAnsi="Times New Roman" w:cs="Times New Roman"/>
          <w:bCs/>
          <w:color w:val="000000"/>
          <w:sz w:val="24"/>
          <w:szCs w:val="24"/>
          <w:lang w:val="es-ES" w:eastAsia="es-ES"/>
        </w:rPr>
      </w:pPr>
      <w:r w:rsidRPr="00CD6D30">
        <w:rPr>
          <w:rFonts w:ascii="Times New Roman" w:eastAsia="Times New Roman" w:hAnsi="Times New Roman" w:cs="Times New Roman"/>
          <w:sz w:val="24"/>
          <w:szCs w:val="24"/>
          <w:lang w:val="es-SV" w:eastAsia="es-ES"/>
        </w:rPr>
        <w:t xml:space="preserve">                                              </w:t>
      </w:r>
      <w:r w:rsidRPr="00CD6D30">
        <w:rPr>
          <w:rFonts w:ascii="Times New Roman" w:eastAsia="Times New Roman" w:hAnsi="Times New Roman" w:cs="Times New Roman"/>
          <w:bCs/>
          <w:color w:val="000000"/>
          <w:sz w:val="24"/>
          <w:szCs w:val="24"/>
          <w:lang w:val="es-SV" w:eastAsia="es-ES"/>
        </w:rPr>
        <w:t xml:space="preserve">                                                  </w:t>
      </w:r>
      <w:r w:rsidRPr="00CD6D30">
        <w:rPr>
          <w:rFonts w:ascii="Times New Roman" w:eastAsia="Times New Roman" w:hAnsi="Times New Roman" w:cs="Times New Roman"/>
          <w:bCs/>
          <w:color w:val="000000"/>
          <w:sz w:val="24"/>
          <w:szCs w:val="24"/>
          <w:lang w:val="es-ES" w:eastAsia="es-ES"/>
        </w:rPr>
        <w:t>Segunda</w:t>
      </w:r>
      <w:r w:rsidRPr="00CD6D30">
        <w:rPr>
          <w:rFonts w:ascii="Times New Roman" w:eastAsia="Times New Roman" w:hAnsi="Times New Roman" w:cs="Times New Roman"/>
          <w:sz w:val="24"/>
          <w:szCs w:val="24"/>
          <w:lang w:val="es-ES" w:eastAsia="es-ES"/>
        </w:rPr>
        <w:t xml:space="preserve"> Regidora Suplente</w:t>
      </w:r>
    </w:p>
    <w:p w14:paraId="48D526AE" w14:textId="77777777" w:rsidR="00CD6D30" w:rsidRPr="00CD6D30" w:rsidRDefault="00CD6D30" w:rsidP="00CD6D30">
      <w:pPr>
        <w:spacing w:after="0" w:line="240" w:lineRule="auto"/>
        <w:jc w:val="both"/>
        <w:rPr>
          <w:rFonts w:ascii="Times New Roman" w:eastAsia="Times New Roman" w:hAnsi="Times New Roman" w:cs="Times New Roman"/>
          <w:color w:val="000000"/>
          <w:sz w:val="24"/>
          <w:szCs w:val="24"/>
          <w:lang w:val="es-ES" w:eastAsia="es-ES"/>
        </w:rPr>
      </w:pPr>
    </w:p>
    <w:p w14:paraId="445799FA" w14:textId="77777777" w:rsid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5D3846AA" w14:textId="77777777" w:rsid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7E8F1671" w14:textId="77777777" w:rsidR="00CD6D30" w:rsidRDefault="00CD6D30" w:rsidP="00CD6D30">
      <w:pPr>
        <w:spacing w:after="0" w:line="240" w:lineRule="auto"/>
        <w:jc w:val="both"/>
        <w:rPr>
          <w:rFonts w:ascii="Times New Roman" w:eastAsia="Times New Roman" w:hAnsi="Times New Roman" w:cs="Times New Roman"/>
          <w:sz w:val="24"/>
          <w:szCs w:val="24"/>
          <w:lang w:val="es-ES" w:eastAsia="es-ES"/>
        </w:rPr>
      </w:pPr>
    </w:p>
    <w:p w14:paraId="3439C7F0" w14:textId="525CDF04" w:rsidR="00CD6D30" w:rsidRPr="00CD6D30" w:rsidRDefault="00CD6D30" w:rsidP="00CD6D30">
      <w:pPr>
        <w:spacing w:after="0" w:line="240" w:lineRule="auto"/>
        <w:jc w:val="both"/>
        <w:rPr>
          <w:rFonts w:ascii="Times New Roman" w:eastAsia="Times New Roman" w:hAnsi="Times New Roman" w:cs="Times New Roman"/>
          <w:sz w:val="24"/>
          <w:szCs w:val="24"/>
          <w:lang w:val="es-ES" w:eastAsia="es-ES"/>
        </w:rPr>
      </w:pPr>
      <w:bookmarkStart w:id="9" w:name="_GoBack"/>
      <w:bookmarkEnd w:id="9"/>
      <w:r w:rsidRPr="00CD6D30">
        <w:rPr>
          <w:rFonts w:ascii="Times New Roman" w:eastAsia="Times New Roman" w:hAnsi="Times New Roman" w:cs="Times New Roman"/>
          <w:sz w:val="24"/>
          <w:szCs w:val="24"/>
          <w:lang w:val="es-ES" w:eastAsia="es-ES"/>
        </w:rPr>
        <w:t xml:space="preserve">Sr. Juan Ricardo Vásquez Guzmán                                           </w:t>
      </w:r>
      <w:r w:rsidRPr="00CD6D30">
        <w:rPr>
          <w:rFonts w:ascii="Times New Roman" w:eastAsia="Times New Roman" w:hAnsi="Times New Roman" w:cs="Times New Roman"/>
          <w:sz w:val="20"/>
          <w:szCs w:val="20"/>
          <w:lang w:val="es-ES" w:eastAsia="es-ES"/>
        </w:rPr>
        <w:t>Las firmas anteriores son del acta</w:t>
      </w:r>
      <w:r w:rsidRPr="00CD6D30">
        <w:rPr>
          <w:rFonts w:ascii="Times New Roman" w:eastAsia="Times New Roman" w:hAnsi="Times New Roman" w:cs="Times New Roman"/>
          <w:color w:val="000000"/>
          <w:sz w:val="24"/>
          <w:szCs w:val="24"/>
          <w:lang w:val="es-ES" w:eastAsia="es-ES"/>
        </w:rPr>
        <w:t xml:space="preserve"> </w:t>
      </w:r>
      <w:r w:rsidRPr="00CD6D30">
        <w:rPr>
          <w:rFonts w:ascii="Times New Roman" w:eastAsia="Times New Roman" w:hAnsi="Times New Roman" w:cs="Times New Roman"/>
          <w:sz w:val="24"/>
          <w:szCs w:val="24"/>
          <w:lang w:val="es-ES" w:eastAsia="es-ES"/>
        </w:rPr>
        <w:t xml:space="preserve">                            </w:t>
      </w:r>
    </w:p>
    <w:p w14:paraId="15CF5BBD" w14:textId="31CF8B30" w:rsidR="00CD6D30" w:rsidRDefault="00CD6D30" w:rsidP="00CD6D30">
      <w:pPr>
        <w:spacing w:after="0" w:line="240" w:lineRule="auto"/>
        <w:jc w:val="both"/>
        <w:rPr>
          <w:rFonts w:ascii="Times New Roman" w:eastAsia="Times New Roman" w:hAnsi="Times New Roman" w:cs="Times New Roman"/>
          <w:b/>
          <w:bCs/>
          <w:sz w:val="28"/>
          <w:szCs w:val="28"/>
          <w:lang w:val="es-ES" w:eastAsia="es-ES"/>
        </w:rPr>
      </w:pPr>
      <w:r w:rsidRPr="00CD6D30">
        <w:rPr>
          <w:rFonts w:ascii="Times New Roman" w:eastAsia="Times New Roman" w:hAnsi="Times New Roman" w:cs="Times New Roman"/>
          <w:sz w:val="24"/>
          <w:szCs w:val="24"/>
          <w:lang w:val="es-ES" w:eastAsia="es-ES"/>
        </w:rPr>
        <w:t xml:space="preserve">         Secretario Municipal                                                            </w:t>
      </w:r>
      <w:r w:rsidRPr="00CD6D30">
        <w:rPr>
          <w:rFonts w:ascii="Times New Roman" w:eastAsia="Times New Roman" w:hAnsi="Times New Roman" w:cs="Times New Roman"/>
          <w:sz w:val="20"/>
          <w:szCs w:val="20"/>
          <w:lang w:val="es-ES" w:eastAsia="es-ES"/>
        </w:rPr>
        <w:t>N° 49 sesión del Concejo Municipal</w:t>
      </w:r>
      <w:r w:rsidRPr="00CD6D30">
        <w:rPr>
          <w:rFonts w:ascii="Times New Roman" w:eastAsia="Times New Roman" w:hAnsi="Times New Roman" w:cs="Times New Roman"/>
          <w:sz w:val="24"/>
          <w:szCs w:val="24"/>
          <w:lang w:val="es-ES" w:eastAsia="es-ES"/>
        </w:rPr>
        <w:t xml:space="preserve">               </w:t>
      </w:r>
      <w:r w:rsidRPr="00CD6D30">
        <w:rPr>
          <w:rFonts w:ascii="Times New Roman" w:eastAsia="Times New Roman" w:hAnsi="Times New Roman" w:cs="Times New Roman"/>
          <w:color w:val="000000"/>
          <w:sz w:val="24"/>
          <w:szCs w:val="24"/>
          <w:lang w:val="es-ES" w:eastAsia="es-ES"/>
        </w:rPr>
        <w:t xml:space="preserve">                 </w:t>
      </w:r>
      <w:r w:rsidRPr="00CD6D30">
        <w:rPr>
          <w:rFonts w:ascii="Times New Roman" w:eastAsia="Times New Roman" w:hAnsi="Times New Roman" w:cs="Times New Roman"/>
          <w:sz w:val="24"/>
          <w:szCs w:val="24"/>
          <w:lang w:val="es-ES" w:eastAsia="es-ES"/>
        </w:rPr>
        <w:tab/>
        <w:t xml:space="preserve">                                                                                       </w:t>
      </w:r>
      <w:r w:rsidRPr="00CD6D30">
        <w:rPr>
          <w:rFonts w:ascii="Times New Roman" w:eastAsia="Times New Roman" w:hAnsi="Times New Roman" w:cs="Times New Roman"/>
          <w:sz w:val="20"/>
          <w:szCs w:val="20"/>
          <w:lang w:val="es-ES" w:eastAsia="es-ES"/>
        </w:rPr>
        <w:t>de fecha 26/11/2020.-</w:t>
      </w:r>
      <w:bookmarkEnd w:id="0"/>
      <w:bookmarkEnd w:id="1"/>
    </w:p>
    <w:sectPr w:rsidR="00CD6D3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AABC7F8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9A47A9"/>
    <w:multiLevelType w:val="hybridMultilevel"/>
    <w:tmpl w:val="8F16B13E"/>
    <w:lvl w:ilvl="0" w:tplc="D7C43BAC">
      <w:numFmt w:val="bullet"/>
      <w:lvlText w:val=""/>
      <w:lvlJc w:val="left"/>
      <w:pPr>
        <w:ind w:left="720" w:hanging="360"/>
      </w:pPr>
      <w:rPr>
        <w:rFonts w:ascii="Symbol" w:eastAsiaTheme="minorEastAsia"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44D24E7"/>
    <w:multiLevelType w:val="hybridMultilevel"/>
    <w:tmpl w:val="14C2C7F6"/>
    <w:lvl w:ilvl="0" w:tplc="05A49EC0">
      <w:numFmt w:val="bullet"/>
      <w:lvlText w:val="-"/>
      <w:lvlJc w:val="left"/>
      <w:pPr>
        <w:ind w:left="840" w:hanging="360"/>
      </w:pPr>
      <w:rPr>
        <w:rFonts w:ascii="Calibri" w:eastAsiaTheme="minorHAnsi" w:hAnsi="Calibri" w:cstheme="minorHAnsi" w:hint="default"/>
      </w:rPr>
    </w:lvl>
    <w:lvl w:ilvl="1" w:tplc="440A0003">
      <w:start w:val="1"/>
      <w:numFmt w:val="bullet"/>
      <w:lvlText w:val="o"/>
      <w:lvlJc w:val="left"/>
      <w:pPr>
        <w:ind w:left="1560" w:hanging="360"/>
      </w:pPr>
      <w:rPr>
        <w:rFonts w:ascii="Courier New" w:hAnsi="Courier New" w:cs="Courier New" w:hint="default"/>
      </w:rPr>
    </w:lvl>
    <w:lvl w:ilvl="2" w:tplc="440A0005">
      <w:start w:val="1"/>
      <w:numFmt w:val="bullet"/>
      <w:lvlText w:val=""/>
      <w:lvlJc w:val="left"/>
      <w:pPr>
        <w:ind w:left="2280" w:hanging="360"/>
      </w:pPr>
      <w:rPr>
        <w:rFonts w:ascii="Wingdings" w:hAnsi="Wingdings" w:hint="default"/>
      </w:rPr>
    </w:lvl>
    <w:lvl w:ilvl="3" w:tplc="440A0001">
      <w:start w:val="1"/>
      <w:numFmt w:val="bullet"/>
      <w:lvlText w:val=""/>
      <w:lvlJc w:val="left"/>
      <w:pPr>
        <w:ind w:left="3000" w:hanging="360"/>
      </w:pPr>
      <w:rPr>
        <w:rFonts w:ascii="Symbol" w:hAnsi="Symbol" w:hint="default"/>
      </w:rPr>
    </w:lvl>
    <w:lvl w:ilvl="4" w:tplc="440A0003">
      <w:start w:val="1"/>
      <w:numFmt w:val="bullet"/>
      <w:lvlText w:val="o"/>
      <w:lvlJc w:val="left"/>
      <w:pPr>
        <w:ind w:left="3720" w:hanging="360"/>
      </w:pPr>
      <w:rPr>
        <w:rFonts w:ascii="Courier New" w:hAnsi="Courier New" w:cs="Courier New" w:hint="default"/>
      </w:rPr>
    </w:lvl>
    <w:lvl w:ilvl="5" w:tplc="440A0005">
      <w:start w:val="1"/>
      <w:numFmt w:val="bullet"/>
      <w:lvlText w:val=""/>
      <w:lvlJc w:val="left"/>
      <w:pPr>
        <w:ind w:left="4440" w:hanging="360"/>
      </w:pPr>
      <w:rPr>
        <w:rFonts w:ascii="Wingdings" w:hAnsi="Wingdings" w:hint="default"/>
      </w:rPr>
    </w:lvl>
    <w:lvl w:ilvl="6" w:tplc="440A0001">
      <w:start w:val="1"/>
      <w:numFmt w:val="bullet"/>
      <w:lvlText w:val=""/>
      <w:lvlJc w:val="left"/>
      <w:pPr>
        <w:ind w:left="5160" w:hanging="360"/>
      </w:pPr>
      <w:rPr>
        <w:rFonts w:ascii="Symbol" w:hAnsi="Symbol" w:hint="default"/>
      </w:rPr>
    </w:lvl>
    <w:lvl w:ilvl="7" w:tplc="440A0003">
      <w:start w:val="1"/>
      <w:numFmt w:val="bullet"/>
      <w:lvlText w:val="o"/>
      <w:lvlJc w:val="left"/>
      <w:pPr>
        <w:ind w:left="5880" w:hanging="360"/>
      </w:pPr>
      <w:rPr>
        <w:rFonts w:ascii="Courier New" w:hAnsi="Courier New" w:cs="Courier New" w:hint="default"/>
      </w:rPr>
    </w:lvl>
    <w:lvl w:ilvl="8" w:tplc="440A0005">
      <w:start w:val="1"/>
      <w:numFmt w:val="bullet"/>
      <w:lvlText w:val=""/>
      <w:lvlJc w:val="left"/>
      <w:pPr>
        <w:ind w:left="6600" w:hanging="360"/>
      </w:pPr>
      <w:rPr>
        <w:rFonts w:ascii="Wingdings" w:hAnsi="Wingdings" w:hint="default"/>
      </w:rPr>
    </w:lvl>
  </w:abstractNum>
  <w:abstractNum w:abstractNumId="3" w15:restartNumberingAfterBreak="0">
    <w:nsid w:val="04DD3EAA"/>
    <w:multiLevelType w:val="hybridMultilevel"/>
    <w:tmpl w:val="C3401E78"/>
    <w:lvl w:ilvl="0" w:tplc="0FD6FCC6">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79167B7"/>
    <w:multiLevelType w:val="hybridMultilevel"/>
    <w:tmpl w:val="5A887EE4"/>
    <w:lvl w:ilvl="0" w:tplc="2FC400E2">
      <w:numFmt w:val="bullet"/>
      <w:lvlText w:val=""/>
      <w:lvlJc w:val="left"/>
      <w:pPr>
        <w:ind w:left="720" w:hanging="360"/>
      </w:pPr>
      <w:rPr>
        <w:rFonts w:ascii="Symbol" w:eastAsia="Arial Unicode MS" w:hAnsi="Symbol"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F7E6F"/>
    <w:multiLevelType w:val="hybridMultilevel"/>
    <w:tmpl w:val="3DBEF05C"/>
    <w:lvl w:ilvl="0" w:tplc="A594B82E">
      <w:start w:val="1"/>
      <w:numFmt w:val="bullet"/>
      <w:lvlText w:val=""/>
      <w:lvlJc w:val="left"/>
      <w:pPr>
        <w:ind w:left="720" w:hanging="360"/>
      </w:pPr>
      <w:rPr>
        <w:rFonts w:ascii="Symbol" w:hAnsi="Symbol"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6" w15:restartNumberingAfterBreak="0">
    <w:nsid w:val="07AA3FAF"/>
    <w:multiLevelType w:val="hybridMultilevel"/>
    <w:tmpl w:val="9E4A09F6"/>
    <w:lvl w:ilvl="0" w:tplc="1EE0F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35C20"/>
    <w:multiLevelType w:val="hybridMultilevel"/>
    <w:tmpl w:val="60DC52A2"/>
    <w:lvl w:ilvl="0" w:tplc="C4D00F18">
      <w:start w:val="9"/>
      <w:numFmt w:val="bullet"/>
      <w:lvlText w:val="-"/>
      <w:lvlJc w:val="left"/>
      <w:pPr>
        <w:ind w:left="720" w:hanging="360"/>
      </w:pPr>
      <w:rPr>
        <w:rFonts w:ascii="Times New Roman" w:eastAsia="Times New Roman" w:hAnsi="Times New Roman" w:cs="Times New Roman" w:hint="default"/>
        <w:sz w:val="24"/>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0951189C"/>
    <w:multiLevelType w:val="hybridMultilevel"/>
    <w:tmpl w:val="17CE9458"/>
    <w:lvl w:ilvl="0" w:tplc="C4E29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D3821"/>
    <w:multiLevelType w:val="hybridMultilevel"/>
    <w:tmpl w:val="28E2EA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BAE4753"/>
    <w:multiLevelType w:val="hybridMultilevel"/>
    <w:tmpl w:val="C1626EBA"/>
    <w:lvl w:ilvl="0" w:tplc="41386CD6">
      <w:start w:val="1"/>
      <w:numFmt w:val="bullet"/>
      <w:lvlText w:val=""/>
      <w:lvlJc w:val="left"/>
      <w:pPr>
        <w:ind w:left="720" w:hanging="360"/>
      </w:pPr>
      <w:rPr>
        <w:rFonts w:ascii="Symbol" w:hAnsi="Symbol" w:hint="default"/>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 w15:restartNumberingAfterBreak="0">
    <w:nsid w:val="0EBD1EFC"/>
    <w:multiLevelType w:val="hybridMultilevel"/>
    <w:tmpl w:val="5AE2EB04"/>
    <w:lvl w:ilvl="0" w:tplc="C4F46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345D7"/>
    <w:multiLevelType w:val="multilevel"/>
    <w:tmpl w:val="E0EEAAD0"/>
    <w:styleLink w:val="Estilo1"/>
    <w:lvl w:ilvl="0">
      <w:start w:val="20"/>
      <w:numFmt w:val="decimal"/>
      <w:lvlText w:val="%1."/>
      <w:lvlJc w:val="left"/>
      <w:pPr>
        <w:ind w:left="1080" w:hanging="360"/>
      </w:pPr>
      <w:rPr>
        <w:rFonts w:hint="default"/>
        <w:b/>
        <w:sz w:val="28"/>
        <w:szCs w:val="28"/>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21697000"/>
    <w:multiLevelType w:val="hybridMultilevel"/>
    <w:tmpl w:val="70A2897C"/>
    <w:lvl w:ilvl="0" w:tplc="4B406342">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24DC4ED7"/>
    <w:multiLevelType w:val="hybridMultilevel"/>
    <w:tmpl w:val="EF9232E6"/>
    <w:lvl w:ilvl="0" w:tplc="22B02AF2">
      <w:numFmt w:val="bullet"/>
      <w:lvlText w:val="-"/>
      <w:lvlJc w:val="left"/>
      <w:pPr>
        <w:ind w:left="720" w:hanging="360"/>
      </w:pPr>
      <w:rPr>
        <w:rFonts w:ascii="Times New Roman" w:eastAsiaTheme="minorHAnsi"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5CF3689"/>
    <w:multiLevelType w:val="hybridMultilevel"/>
    <w:tmpl w:val="1882A128"/>
    <w:lvl w:ilvl="0" w:tplc="440A0001">
      <w:start w:val="1"/>
      <w:numFmt w:val="bullet"/>
      <w:lvlText w:val=""/>
      <w:lvlJc w:val="left"/>
      <w:pPr>
        <w:ind w:left="644"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6832013"/>
    <w:multiLevelType w:val="hybridMultilevel"/>
    <w:tmpl w:val="E3C45C8E"/>
    <w:lvl w:ilvl="0" w:tplc="FED26D2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29845BFA"/>
    <w:multiLevelType w:val="hybridMultilevel"/>
    <w:tmpl w:val="6F8E2EE4"/>
    <w:lvl w:ilvl="0" w:tplc="44E0D3CA">
      <w:start w:val="1"/>
      <w:numFmt w:val="upp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8" w15:restartNumberingAfterBreak="0">
    <w:nsid w:val="29E147B3"/>
    <w:multiLevelType w:val="hybridMultilevel"/>
    <w:tmpl w:val="0548056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2466BD4"/>
    <w:multiLevelType w:val="hybridMultilevel"/>
    <w:tmpl w:val="C01A5A34"/>
    <w:lvl w:ilvl="0" w:tplc="F0CE9282">
      <w:start w:val="1"/>
      <w:numFmt w:val="decimal"/>
      <w:lvlText w:val="%1)"/>
      <w:lvlJc w:val="left"/>
      <w:pPr>
        <w:ind w:left="720" w:hanging="360"/>
      </w:pPr>
      <w:rPr>
        <w:rFonts w:hint="default"/>
        <w:b w:val="0"/>
        <w:i w:val="0"/>
        <w:iCs/>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5716A5F"/>
    <w:multiLevelType w:val="hybridMultilevel"/>
    <w:tmpl w:val="4A642E4A"/>
    <w:lvl w:ilvl="0" w:tplc="9DA0A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023126"/>
    <w:multiLevelType w:val="hybridMultilevel"/>
    <w:tmpl w:val="28E2EA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B3E7339"/>
    <w:multiLevelType w:val="hybridMultilevel"/>
    <w:tmpl w:val="6ADAA20A"/>
    <w:lvl w:ilvl="0" w:tplc="D3527BA8">
      <w:start w:val="14"/>
      <w:numFmt w:val="decimal"/>
      <w:lvlText w:val="%1."/>
      <w:lvlJc w:val="left"/>
      <w:pPr>
        <w:ind w:left="720" w:hanging="360"/>
      </w:pPr>
      <w:rPr>
        <w:rFonts w:hint="default"/>
        <w:b/>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481A4CA1"/>
    <w:multiLevelType w:val="hybridMultilevel"/>
    <w:tmpl w:val="EA767362"/>
    <w:lvl w:ilvl="0" w:tplc="1C28724A">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4" w15:restartNumberingAfterBreak="0">
    <w:nsid w:val="49BB3D01"/>
    <w:multiLevelType w:val="hybridMultilevel"/>
    <w:tmpl w:val="EC8A3272"/>
    <w:lvl w:ilvl="0" w:tplc="DC10F998">
      <w:numFmt w:val="bullet"/>
      <w:lvlText w:val="-"/>
      <w:lvlJc w:val="left"/>
      <w:pPr>
        <w:ind w:left="720" w:hanging="360"/>
      </w:pPr>
      <w:rPr>
        <w:rFonts w:ascii="Times New Roman" w:eastAsia="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5" w15:restartNumberingAfterBreak="0">
    <w:nsid w:val="4CE64F61"/>
    <w:multiLevelType w:val="hybridMultilevel"/>
    <w:tmpl w:val="2954D31A"/>
    <w:lvl w:ilvl="0" w:tplc="D1486282">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6" w15:restartNumberingAfterBreak="0">
    <w:nsid w:val="54087A9B"/>
    <w:multiLevelType w:val="hybridMultilevel"/>
    <w:tmpl w:val="75FA7234"/>
    <w:lvl w:ilvl="0" w:tplc="7AE296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E7702B"/>
    <w:multiLevelType w:val="hybridMultilevel"/>
    <w:tmpl w:val="CE2C1D9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8" w15:restartNumberingAfterBreak="0">
    <w:nsid w:val="5A2E5773"/>
    <w:multiLevelType w:val="hybridMultilevel"/>
    <w:tmpl w:val="D2C2E35E"/>
    <w:lvl w:ilvl="0" w:tplc="51FED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C4411"/>
    <w:multiLevelType w:val="hybridMultilevel"/>
    <w:tmpl w:val="A5589CD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0" w15:restartNumberingAfterBreak="0">
    <w:nsid w:val="5EFA65E9"/>
    <w:multiLevelType w:val="hybridMultilevel"/>
    <w:tmpl w:val="84A05B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EFE7385"/>
    <w:multiLevelType w:val="hybridMultilevel"/>
    <w:tmpl w:val="1A9076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5F116A7B"/>
    <w:multiLevelType w:val="hybridMultilevel"/>
    <w:tmpl w:val="65389F34"/>
    <w:lvl w:ilvl="0" w:tplc="440A0001">
      <w:start w:val="1"/>
      <w:numFmt w:val="bullet"/>
      <w:lvlText w:val=""/>
      <w:lvlJc w:val="left"/>
      <w:pPr>
        <w:ind w:left="1996" w:hanging="360"/>
      </w:pPr>
      <w:rPr>
        <w:rFonts w:ascii="Symbol" w:hAnsi="Symbol" w:hint="default"/>
      </w:rPr>
    </w:lvl>
    <w:lvl w:ilvl="1" w:tplc="440A0003" w:tentative="1">
      <w:start w:val="1"/>
      <w:numFmt w:val="bullet"/>
      <w:lvlText w:val="o"/>
      <w:lvlJc w:val="left"/>
      <w:pPr>
        <w:ind w:left="2716" w:hanging="360"/>
      </w:pPr>
      <w:rPr>
        <w:rFonts w:ascii="Courier New" w:hAnsi="Courier New" w:cs="Courier New" w:hint="default"/>
      </w:rPr>
    </w:lvl>
    <w:lvl w:ilvl="2" w:tplc="440A0005" w:tentative="1">
      <w:start w:val="1"/>
      <w:numFmt w:val="bullet"/>
      <w:lvlText w:val=""/>
      <w:lvlJc w:val="left"/>
      <w:pPr>
        <w:ind w:left="3436" w:hanging="360"/>
      </w:pPr>
      <w:rPr>
        <w:rFonts w:ascii="Wingdings" w:hAnsi="Wingdings" w:hint="default"/>
      </w:rPr>
    </w:lvl>
    <w:lvl w:ilvl="3" w:tplc="440A0001" w:tentative="1">
      <w:start w:val="1"/>
      <w:numFmt w:val="bullet"/>
      <w:lvlText w:val=""/>
      <w:lvlJc w:val="left"/>
      <w:pPr>
        <w:ind w:left="4156" w:hanging="360"/>
      </w:pPr>
      <w:rPr>
        <w:rFonts w:ascii="Symbol" w:hAnsi="Symbol" w:hint="default"/>
      </w:rPr>
    </w:lvl>
    <w:lvl w:ilvl="4" w:tplc="440A0003" w:tentative="1">
      <w:start w:val="1"/>
      <w:numFmt w:val="bullet"/>
      <w:lvlText w:val="o"/>
      <w:lvlJc w:val="left"/>
      <w:pPr>
        <w:ind w:left="4876" w:hanging="360"/>
      </w:pPr>
      <w:rPr>
        <w:rFonts w:ascii="Courier New" w:hAnsi="Courier New" w:cs="Courier New" w:hint="default"/>
      </w:rPr>
    </w:lvl>
    <w:lvl w:ilvl="5" w:tplc="440A0005" w:tentative="1">
      <w:start w:val="1"/>
      <w:numFmt w:val="bullet"/>
      <w:lvlText w:val=""/>
      <w:lvlJc w:val="left"/>
      <w:pPr>
        <w:ind w:left="5596" w:hanging="360"/>
      </w:pPr>
      <w:rPr>
        <w:rFonts w:ascii="Wingdings" w:hAnsi="Wingdings" w:hint="default"/>
      </w:rPr>
    </w:lvl>
    <w:lvl w:ilvl="6" w:tplc="440A0001" w:tentative="1">
      <w:start w:val="1"/>
      <w:numFmt w:val="bullet"/>
      <w:lvlText w:val=""/>
      <w:lvlJc w:val="left"/>
      <w:pPr>
        <w:ind w:left="6316" w:hanging="360"/>
      </w:pPr>
      <w:rPr>
        <w:rFonts w:ascii="Symbol" w:hAnsi="Symbol" w:hint="default"/>
      </w:rPr>
    </w:lvl>
    <w:lvl w:ilvl="7" w:tplc="440A0003" w:tentative="1">
      <w:start w:val="1"/>
      <w:numFmt w:val="bullet"/>
      <w:lvlText w:val="o"/>
      <w:lvlJc w:val="left"/>
      <w:pPr>
        <w:ind w:left="7036" w:hanging="360"/>
      </w:pPr>
      <w:rPr>
        <w:rFonts w:ascii="Courier New" w:hAnsi="Courier New" w:cs="Courier New" w:hint="default"/>
      </w:rPr>
    </w:lvl>
    <w:lvl w:ilvl="8" w:tplc="440A0005" w:tentative="1">
      <w:start w:val="1"/>
      <w:numFmt w:val="bullet"/>
      <w:lvlText w:val=""/>
      <w:lvlJc w:val="left"/>
      <w:pPr>
        <w:ind w:left="7756" w:hanging="360"/>
      </w:pPr>
      <w:rPr>
        <w:rFonts w:ascii="Wingdings" w:hAnsi="Wingdings" w:hint="default"/>
      </w:rPr>
    </w:lvl>
  </w:abstractNum>
  <w:abstractNum w:abstractNumId="33" w15:restartNumberingAfterBreak="0">
    <w:nsid w:val="5FD25046"/>
    <w:multiLevelType w:val="hybridMultilevel"/>
    <w:tmpl w:val="416657C0"/>
    <w:lvl w:ilvl="0" w:tplc="DFDEFF5E">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62843BD6"/>
    <w:multiLevelType w:val="hybridMultilevel"/>
    <w:tmpl w:val="13C8392C"/>
    <w:lvl w:ilvl="0" w:tplc="440A0001">
      <w:start w:val="1"/>
      <w:numFmt w:val="bullet"/>
      <w:lvlText w:val=""/>
      <w:lvlJc w:val="left"/>
      <w:pPr>
        <w:ind w:left="1429" w:hanging="360"/>
      </w:pPr>
      <w:rPr>
        <w:rFonts w:ascii="Symbol" w:hAnsi="Symbol" w:hint="default"/>
      </w:rPr>
    </w:lvl>
    <w:lvl w:ilvl="1" w:tplc="440A0003">
      <w:start w:val="1"/>
      <w:numFmt w:val="bullet"/>
      <w:lvlText w:val="o"/>
      <w:lvlJc w:val="left"/>
      <w:pPr>
        <w:ind w:left="2149" w:hanging="360"/>
      </w:pPr>
      <w:rPr>
        <w:rFonts w:ascii="Courier New" w:hAnsi="Courier New" w:cs="Courier New" w:hint="default"/>
      </w:rPr>
    </w:lvl>
    <w:lvl w:ilvl="2" w:tplc="440A0005">
      <w:start w:val="1"/>
      <w:numFmt w:val="bullet"/>
      <w:lvlText w:val=""/>
      <w:lvlJc w:val="left"/>
      <w:pPr>
        <w:ind w:left="2869" w:hanging="360"/>
      </w:pPr>
      <w:rPr>
        <w:rFonts w:ascii="Wingdings" w:hAnsi="Wingdings" w:hint="default"/>
      </w:rPr>
    </w:lvl>
    <w:lvl w:ilvl="3" w:tplc="440A0001">
      <w:start w:val="1"/>
      <w:numFmt w:val="bullet"/>
      <w:lvlText w:val=""/>
      <w:lvlJc w:val="left"/>
      <w:pPr>
        <w:ind w:left="3589" w:hanging="360"/>
      </w:pPr>
      <w:rPr>
        <w:rFonts w:ascii="Symbol" w:hAnsi="Symbol" w:hint="default"/>
      </w:rPr>
    </w:lvl>
    <w:lvl w:ilvl="4" w:tplc="440A0003">
      <w:start w:val="1"/>
      <w:numFmt w:val="bullet"/>
      <w:lvlText w:val="o"/>
      <w:lvlJc w:val="left"/>
      <w:pPr>
        <w:ind w:left="4309" w:hanging="360"/>
      </w:pPr>
      <w:rPr>
        <w:rFonts w:ascii="Courier New" w:hAnsi="Courier New" w:cs="Courier New" w:hint="default"/>
      </w:rPr>
    </w:lvl>
    <w:lvl w:ilvl="5" w:tplc="440A0005">
      <w:start w:val="1"/>
      <w:numFmt w:val="bullet"/>
      <w:lvlText w:val=""/>
      <w:lvlJc w:val="left"/>
      <w:pPr>
        <w:ind w:left="5029" w:hanging="360"/>
      </w:pPr>
      <w:rPr>
        <w:rFonts w:ascii="Wingdings" w:hAnsi="Wingdings" w:hint="default"/>
      </w:rPr>
    </w:lvl>
    <w:lvl w:ilvl="6" w:tplc="440A0001">
      <w:start w:val="1"/>
      <w:numFmt w:val="bullet"/>
      <w:lvlText w:val=""/>
      <w:lvlJc w:val="left"/>
      <w:pPr>
        <w:ind w:left="5749" w:hanging="360"/>
      </w:pPr>
      <w:rPr>
        <w:rFonts w:ascii="Symbol" w:hAnsi="Symbol" w:hint="default"/>
      </w:rPr>
    </w:lvl>
    <w:lvl w:ilvl="7" w:tplc="440A0003">
      <w:start w:val="1"/>
      <w:numFmt w:val="bullet"/>
      <w:lvlText w:val="o"/>
      <w:lvlJc w:val="left"/>
      <w:pPr>
        <w:ind w:left="6469" w:hanging="360"/>
      </w:pPr>
      <w:rPr>
        <w:rFonts w:ascii="Courier New" w:hAnsi="Courier New" w:cs="Courier New" w:hint="default"/>
      </w:rPr>
    </w:lvl>
    <w:lvl w:ilvl="8" w:tplc="440A0005">
      <w:start w:val="1"/>
      <w:numFmt w:val="bullet"/>
      <w:lvlText w:val=""/>
      <w:lvlJc w:val="left"/>
      <w:pPr>
        <w:ind w:left="7189" w:hanging="360"/>
      </w:pPr>
      <w:rPr>
        <w:rFonts w:ascii="Wingdings" w:hAnsi="Wingdings" w:hint="default"/>
      </w:rPr>
    </w:lvl>
  </w:abstractNum>
  <w:abstractNum w:abstractNumId="35" w15:restartNumberingAfterBreak="0">
    <w:nsid w:val="670030C5"/>
    <w:multiLevelType w:val="hybridMultilevel"/>
    <w:tmpl w:val="BA8C1F06"/>
    <w:lvl w:ilvl="0" w:tplc="6228FAD0">
      <w:start w:val="10"/>
      <w:numFmt w:val="decimal"/>
      <w:lvlText w:val="%1-"/>
      <w:lvlJc w:val="left"/>
      <w:pPr>
        <w:ind w:left="720" w:hanging="360"/>
      </w:pPr>
      <w:rPr>
        <w:rFonts w:eastAsia="Arial Unicode MS" w:hint="default"/>
        <w:b w:val="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6C5F3499"/>
    <w:multiLevelType w:val="hybridMultilevel"/>
    <w:tmpl w:val="B580A39C"/>
    <w:lvl w:ilvl="0" w:tplc="440A0011">
      <w:start w:val="1"/>
      <w:numFmt w:val="decimal"/>
      <w:lvlText w:val="%1)"/>
      <w:lvlJc w:val="left"/>
      <w:pPr>
        <w:ind w:left="720" w:hanging="360"/>
      </w:pPr>
      <w:rPr>
        <w:rFonts w:hint="default"/>
        <w:b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CD74835"/>
    <w:multiLevelType w:val="hybridMultilevel"/>
    <w:tmpl w:val="FD88CFD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6EDD5B7B"/>
    <w:multiLevelType w:val="hybridMultilevel"/>
    <w:tmpl w:val="2236C82E"/>
    <w:lvl w:ilvl="0" w:tplc="F9A03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2F2E6A"/>
    <w:multiLevelType w:val="hybridMultilevel"/>
    <w:tmpl w:val="AD367FAA"/>
    <w:lvl w:ilvl="0" w:tplc="182CBD7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70233F7D"/>
    <w:multiLevelType w:val="hybridMultilevel"/>
    <w:tmpl w:val="A6D004E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61D0DEF"/>
    <w:multiLevelType w:val="hybridMultilevel"/>
    <w:tmpl w:val="78386D04"/>
    <w:lvl w:ilvl="0" w:tplc="927E4DFE">
      <w:start w:val="1"/>
      <w:numFmt w:val="lowerLetter"/>
      <w:lvlText w:val="%1."/>
      <w:lvlJc w:val="left"/>
      <w:pPr>
        <w:ind w:left="720" w:hanging="360"/>
      </w:pPr>
      <w:rPr>
        <w:rFonts w:cs="Mang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C7D25F0"/>
    <w:multiLevelType w:val="hybridMultilevel"/>
    <w:tmpl w:val="38768CD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9"/>
  </w:num>
  <w:num w:numId="2">
    <w:abstractNumId w:val="41"/>
  </w:num>
  <w:num w:numId="3">
    <w:abstractNumId w:val="9"/>
  </w:num>
  <w:num w:numId="4">
    <w:abstractNumId w:val="33"/>
  </w:num>
  <w:num w:numId="5">
    <w:abstractNumId w:val="24"/>
  </w:num>
  <w:num w:numId="6">
    <w:abstractNumId w:val="18"/>
  </w:num>
  <w:num w:numId="7">
    <w:abstractNumId w:val="31"/>
  </w:num>
  <w:num w:numId="8">
    <w:abstractNumId w:val="21"/>
  </w:num>
  <w:num w:numId="9">
    <w:abstractNumId w:val="5"/>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7"/>
  </w:num>
  <w:num w:numId="13">
    <w:abstractNumId w:val="34"/>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4"/>
  </w:num>
  <w:num w:numId="17">
    <w:abstractNumId w:val="12"/>
  </w:num>
  <w:num w:numId="18">
    <w:abstractNumId w:val="1"/>
  </w:num>
  <w:num w:numId="19">
    <w:abstractNumId w:val="15"/>
  </w:num>
  <w:num w:numId="20">
    <w:abstractNumId w:val="0"/>
  </w:num>
  <w:num w:numId="21">
    <w:abstractNumId w:val="13"/>
  </w:num>
  <w:num w:numId="22">
    <w:abstractNumId w:val="30"/>
  </w:num>
  <w:num w:numId="23">
    <w:abstractNumId w:val="29"/>
  </w:num>
  <w:num w:numId="24">
    <w:abstractNumId w:val="32"/>
  </w:num>
  <w:num w:numId="25">
    <w:abstractNumId w:val="19"/>
  </w:num>
  <w:num w:numId="26">
    <w:abstractNumId w:val="36"/>
  </w:num>
  <w:num w:numId="27">
    <w:abstractNumId w:val="16"/>
  </w:num>
  <w:num w:numId="28">
    <w:abstractNumId w:val="35"/>
  </w:num>
  <w:num w:numId="29">
    <w:abstractNumId w:val="22"/>
  </w:num>
  <w:num w:numId="30">
    <w:abstractNumId w:val="17"/>
  </w:num>
  <w:num w:numId="31">
    <w:abstractNumId w:val="37"/>
  </w:num>
  <w:num w:numId="32">
    <w:abstractNumId w:val="23"/>
  </w:num>
  <w:num w:numId="33">
    <w:abstractNumId w:val="26"/>
  </w:num>
  <w:num w:numId="34">
    <w:abstractNumId w:val="14"/>
  </w:num>
  <w:num w:numId="35">
    <w:abstractNumId w:val="7"/>
  </w:num>
  <w:num w:numId="36">
    <w:abstractNumId w:val="40"/>
  </w:num>
  <w:num w:numId="37">
    <w:abstractNumId w:val="3"/>
  </w:num>
  <w:num w:numId="38">
    <w:abstractNumId w:val="6"/>
  </w:num>
  <w:num w:numId="39">
    <w:abstractNumId w:val="38"/>
  </w:num>
  <w:num w:numId="40">
    <w:abstractNumId w:val="28"/>
  </w:num>
  <w:num w:numId="41">
    <w:abstractNumId w:val="8"/>
  </w:num>
  <w:num w:numId="42">
    <w:abstractNumId w:val="11"/>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72A"/>
    <w:rsid w:val="0000151A"/>
    <w:rsid w:val="00002E9F"/>
    <w:rsid w:val="0000499E"/>
    <w:rsid w:val="00007688"/>
    <w:rsid w:val="000119E3"/>
    <w:rsid w:val="0001352C"/>
    <w:rsid w:val="00015DA7"/>
    <w:rsid w:val="00017F9F"/>
    <w:rsid w:val="00025204"/>
    <w:rsid w:val="0003317E"/>
    <w:rsid w:val="00033B4C"/>
    <w:rsid w:val="0003561B"/>
    <w:rsid w:val="0004033C"/>
    <w:rsid w:val="00040603"/>
    <w:rsid w:val="00046A3C"/>
    <w:rsid w:val="00046B93"/>
    <w:rsid w:val="000508A1"/>
    <w:rsid w:val="000508F6"/>
    <w:rsid w:val="0005115F"/>
    <w:rsid w:val="00051FEF"/>
    <w:rsid w:val="00052236"/>
    <w:rsid w:val="0005366B"/>
    <w:rsid w:val="00053D24"/>
    <w:rsid w:val="00054B6B"/>
    <w:rsid w:val="00055645"/>
    <w:rsid w:val="00055E95"/>
    <w:rsid w:val="00056631"/>
    <w:rsid w:val="00056E62"/>
    <w:rsid w:val="00057433"/>
    <w:rsid w:val="00062627"/>
    <w:rsid w:val="00065500"/>
    <w:rsid w:val="00066BCC"/>
    <w:rsid w:val="00070839"/>
    <w:rsid w:val="00070883"/>
    <w:rsid w:val="00071D6F"/>
    <w:rsid w:val="0007272E"/>
    <w:rsid w:val="0007715A"/>
    <w:rsid w:val="000774EB"/>
    <w:rsid w:val="00081ACF"/>
    <w:rsid w:val="000821A9"/>
    <w:rsid w:val="0008476A"/>
    <w:rsid w:val="000920CE"/>
    <w:rsid w:val="00094871"/>
    <w:rsid w:val="000A4BE4"/>
    <w:rsid w:val="000A698E"/>
    <w:rsid w:val="000B07D8"/>
    <w:rsid w:val="000B6346"/>
    <w:rsid w:val="000C7187"/>
    <w:rsid w:val="000D04D3"/>
    <w:rsid w:val="000D405A"/>
    <w:rsid w:val="000D521E"/>
    <w:rsid w:val="000E0AEA"/>
    <w:rsid w:val="000E1F5E"/>
    <w:rsid w:val="000E7903"/>
    <w:rsid w:val="000F07B0"/>
    <w:rsid w:val="000F320A"/>
    <w:rsid w:val="000F3ED6"/>
    <w:rsid w:val="000F79B2"/>
    <w:rsid w:val="001024C9"/>
    <w:rsid w:val="00105660"/>
    <w:rsid w:val="00106558"/>
    <w:rsid w:val="0010798F"/>
    <w:rsid w:val="00110B03"/>
    <w:rsid w:val="001134A2"/>
    <w:rsid w:val="00113DDA"/>
    <w:rsid w:val="00117026"/>
    <w:rsid w:val="00122C08"/>
    <w:rsid w:val="00126E7A"/>
    <w:rsid w:val="00127262"/>
    <w:rsid w:val="00132577"/>
    <w:rsid w:val="001332FD"/>
    <w:rsid w:val="00133686"/>
    <w:rsid w:val="00133C0F"/>
    <w:rsid w:val="001419F3"/>
    <w:rsid w:val="00152A45"/>
    <w:rsid w:val="00157D2D"/>
    <w:rsid w:val="001621F5"/>
    <w:rsid w:val="00163FDA"/>
    <w:rsid w:val="00164DD6"/>
    <w:rsid w:val="001722F8"/>
    <w:rsid w:val="0017342A"/>
    <w:rsid w:val="001917BD"/>
    <w:rsid w:val="001919A1"/>
    <w:rsid w:val="00194CCB"/>
    <w:rsid w:val="001A04F4"/>
    <w:rsid w:val="001A099A"/>
    <w:rsid w:val="001A1DED"/>
    <w:rsid w:val="001A3325"/>
    <w:rsid w:val="001A7158"/>
    <w:rsid w:val="001A794D"/>
    <w:rsid w:val="001B00F5"/>
    <w:rsid w:val="001B0212"/>
    <w:rsid w:val="001B02FB"/>
    <w:rsid w:val="001B2E7A"/>
    <w:rsid w:val="001B3BAF"/>
    <w:rsid w:val="001B50D6"/>
    <w:rsid w:val="001B5983"/>
    <w:rsid w:val="001B739B"/>
    <w:rsid w:val="001C1A76"/>
    <w:rsid w:val="001C6675"/>
    <w:rsid w:val="001D34AF"/>
    <w:rsid w:val="001D6FF5"/>
    <w:rsid w:val="001D738F"/>
    <w:rsid w:val="001D7834"/>
    <w:rsid w:val="001E247E"/>
    <w:rsid w:val="001E3558"/>
    <w:rsid w:val="001E387F"/>
    <w:rsid w:val="001F1358"/>
    <w:rsid w:val="001F4AA8"/>
    <w:rsid w:val="001F5BB4"/>
    <w:rsid w:val="001F7396"/>
    <w:rsid w:val="00202890"/>
    <w:rsid w:val="0020311F"/>
    <w:rsid w:val="0021114E"/>
    <w:rsid w:val="00212849"/>
    <w:rsid w:val="00216526"/>
    <w:rsid w:val="00217F62"/>
    <w:rsid w:val="00224005"/>
    <w:rsid w:val="00230034"/>
    <w:rsid w:val="00236953"/>
    <w:rsid w:val="002373D8"/>
    <w:rsid w:val="00247AC0"/>
    <w:rsid w:val="00247FF9"/>
    <w:rsid w:val="00257D88"/>
    <w:rsid w:val="00260E18"/>
    <w:rsid w:val="00262956"/>
    <w:rsid w:val="0026712C"/>
    <w:rsid w:val="00267C95"/>
    <w:rsid w:val="00271340"/>
    <w:rsid w:val="002717E6"/>
    <w:rsid w:val="00273E41"/>
    <w:rsid w:val="002764DD"/>
    <w:rsid w:val="00285A74"/>
    <w:rsid w:val="00287ED5"/>
    <w:rsid w:val="00291A9C"/>
    <w:rsid w:val="0029348E"/>
    <w:rsid w:val="00295B55"/>
    <w:rsid w:val="00297157"/>
    <w:rsid w:val="002A4F88"/>
    <w:rsid w:val="002A60E0"/>
    <w:rsid w:val="002A7F8C"/>
    <w:rsid w:val="002B2A22"/>
    <w:rsid w:val="002C1A5C"/>
    <w:rsid w:val="002C2FAB"/>
    <w:rsid w:val="002C42C0"/>
    <w:rsid w:val="002C5585"/>
    <w:rsid w:val="002D621D"/>
    <w:rsid w:val="002E2E75"/>
    <w:rsid w:val="002E487A"/>
    <w:rsid w:val="002F05D5"/>
    <w:rsid w:val="002F4977"/>
    <w:rsid w:val="003037D3"/>
    <w:rsid w:val="00303D3F"/>
    <w:rsid w:val="003063B3"/>
    <w:rsid w:val="00306B2A"/>
    <w:rsid w:val="00307B38"/>
    <w:rsid w:val="00312EEA"/>
    <w:rsid w:val="003148B9"/>
    <w:rsid w:val="003160A9"/>
    <w:rsid w:val="00324CB4"/>
    <w:rsid w:val="0032527D"/>
    <w:rsid w:val="003269A2"/>
    <w:rsid w:val="0032796D"/>
    <w:rsid w:val="003279CB"/>
    <w:rsid w:val="0033008F"/>
    <w:rsid w:val="00332057"/>
    <w:rsid w:val="00335EFE"/>
    <w:rsid w:val="00337778"/>
    <w:rsid w:val="00340765"/>
    <w:rsid w:val="00341BCA"/>
    <w:rsid w:val="00342484"/>
    <w:rsid w:val="0034469C"/>
    <w:rsid w:val="0034617A"/>
    <w:rsid w:val="00347C6A"/>
    <w:rsid w:val="003500D2"/>
    <w:rsid w:val="00351969"/>
    <w:rsid w:val="00355859"/>
    <w:rsid w:val="00362CE8"/>
    <w:rsid w:val="00362E4F"/>
    <w:rsid w:val="003635C6"/>
    <w:rsid w:val="00367192"/>
    <w:rsid w:val="00374017"/>
    <w:rsid w:val="00375403"/>
    <w:rsid w:val="003758EE"/>
    <w:rsid w:val="00383FD2"/>
    <w:rsid w:val="003860DC"/>
    <w:rsid w:val="00386F5D"/>
    <w:rsid w:val="0038777D"/>
    <w:rsid w:val="00390D55"/>
    <w:rsid w:val="00393E9E"/>
    <w:rsid w:val="00396638"/>
    <w:rsid w:val="003A0AA6"/>
    <w:rsid w:val="003A1C2E"/>
    <w:rsid w:val="003A4298"/>
    <w:rsid w:val="003B0904"/>
    <w:rsid w:val="003B341A"/>
    <w:rsid w:val="003B3D92"/>
    <w:rsid w:val="003B4740"/>
    <w:rsid w:val="003B5870"/>
    <w:rsid w:val="003C0935"/>
    <w:rsid w:val="003C1046"/>
    <w:rsid w:val="003C192D"/>
    <w:rsid w:val="003D72B3"/>
    <w:rsid w:val="003E0663"/>
    <w:rsid w:val="003E06BE"/>
    <w:rsid w:val="003E1084"/>
    <w:rsid w:val="003E25E6"/>
    <w:rsid w:val="003E57E0"/>
    <w:rsid w:val="003F12AE"/>
    <w:rsid w:val="003F4A05"/>
    <w:rsid w:val="00400EFA"/>
    <w:rsid w:val="00400F1E"/>
    <w:rsid w:val="00402FEE"/>
    <w:rsid w:val="00406C94"/>
    <w:rsid w:val="00411C5B"/>
    <w:rsid w:val="00416BDF"/>
    <w:rsid w:val="00420CD4"/>
    <w:rsid w:val="00424A69"/>
    <w:rsid w:val="004273AD"/>
    <w:rsid w:val="00433AD4"/>
    <w:rsid w:val="00433D86"/>
    <w:rsid w:val="00440233"/>
    <w:rsid w:val="00446A51"/>
    <w:rsid w:val="004538A5"/>
    <w:rsid w:val="004558A1"/>
    <w:rsid w:val="004561CC"/>
    <w:rsid w:val="004604F0"/>
    <w:rsid w:val="004634EF"/>
    <w:rsid w:val="00471692"/>
    <w:rsid w:val="00476B25"/>
    <w:rsid w:val="00482250"/>
    <w:rsid w:val="00482DD1"/>
    <w:rsid w:val="004851F7"/>
    <w:rsid w:val="00485D42"/>
    <w:rsid w:val="004873FD"/>
    <w:rsid w:val="00491FE9"/>
    <w:rsid w:val="004925FD"/>
    <w:rsid w:val="004928E3"/>
    <w:rsid w:val="00494A7F"/>
    <w:rsid w:val="004A170A"/>
    <w:rsid w:val="004A2634"/>
    <w:rsid w:val="004A5820"/>
    <w:rsid w:val="004B0CA6"/>
    <w:rsid w:val="004B0FD8"/>
    <w:rsid w:val="004B1348"/>
    <w:rsid w:val="004B1533"/>
    <w:rsid w:val="004B1A79"/>
    <w:rsid w:val="004B4BC7"/>
    <w:rsid w:val="004B7AC0"/>
    <w:rsid w:val="004C6449"/>
    <w:rsid w:val="004C6BA1"/>
    <w:rsid w:val="004D3056"/>
    <w:rsid w:val="004D3A77"/>
    <w:rsid w:val="004D5231"/>
    <w:rsid w:val="004D57E9"/>
    <w:rsid w:val="004E174B"/>
    <w:rsid w:val="004E4BAA"/>
    <w:rsid w:val="004E4C0D"/>
    <w:rsid w:val="004E75C4"/>
    <w:rsid w:val="004F38D4"/>
    <w:rsid w:val="004F436D"/>
    <w:rsid w:val="004F6F85"/>
    <w:rsid w:val="0050289E"/>
    <w:rsid w:val="005136E4"/>
    <w:rsid w:val="00514BAC"/>
    <w:rsid w:val="00514C52"/>
    <w:rsid w:val="00521E34"/>
    <w:rsid w:val="00523A66"/>
    <w:rsid w:val="005245C3"/>
    <w:rsid w:val="00527DEB"/>
    <w:rsid w:val="00531D9F"/>
    <w:rsid w:val="0053430D"/>
    <w:rsid w:val="005345A2"/>
    <w:rsid w:val="00536A86"/>
    <w:rsid w:val="00537F08"/>
    <w:rsid w:val="005418AA"/>
    <w:rsid w:val="005436B0"/>
    <w:rsid w:val="00547DCB"/>
    <w:rsid w:val="005515E6"/>
    <w:rsid w:val="0056299B"/>
    <w:rsid w:val="005655AC"/>
    <w:rsid w:val="005658CF"/>
    <w:rsid w:val="00566765"/>
    <w:rsid w:val="00566A12"/>
    <w:rsid w:val="0057537E"/>
    <w:rsid w:val="00576D6F"/>
    <w:rsid w:val="00580313"/>
    <w:rsid w:val="00581CD2"/>
    <w:rsid w:val="00584B20"/>
    <w:rsid w:val="005855A1"/>
    <w:rsid w:val="005878FE"/>
    <w:rsid w:val="005929BB"/>
    <w:rsid w:val="005939F6"/>
    <w:rsid w:val="00594838"/>
    <w:rsid w:val="0059619A"/>
    <w:rsid w:val="005A0719"/>
    <w:rsid w:val="005A68B3"/>
    <w:rsid w:val="005A72E0"/>
    <w:rsid w:val="005B00B8"/>
    <w:rsid w:val="005B2050"/>
    <w:rsid w:val="005B46B9"/>
    <w:rsid w:val="005B6BF5"/>
    <w:rsid w:val="005B7A7B"/>
    <w:rsid w:val="005C08FB"/>
    <w:rsid w:val="005C1C6F"/>
    <w:rsid w:val="005C72E2"/>
    <w:rsid w:val="005D2102"/>
    <w:rsid w:val="005D22B2"/>
    <w:rsid w:val="005D43FB"/>
    <w:rsid w:val="005D7521"/>
    <w:rsid w:val="005E287B"/>
    <w:rsid w:val="005E32C7"/>
    <w:rsid w:val="005F32FF"/>
    <w:rsid w:val="005F6F63"/>
    <w:rsid w:val="005F733B"/>
    <w:rsid w:val="00601C98"/>
    <w:rsid w:val="006051D4"/>
    <w:rsid w:val="00605365"/>
    <w:rsid w:val="00606956"/>
    <w:rsid w:val="006069C9"/>
    <w:rsid w:val="00607A2B"/>
    <w:rsid w:val="006114ED"/>
    <w:rsid w:val="006117E2"/>
    <w:rsid w:val="00613E46"/>
    <w:rsid w:val="006157E6"/>
    <w:rsid w:val="006173B1"/>
    <w:rsid w:val="00617B6E"/>
    <w:rsid w:val="00621B0E"/>
    <w:rsid w:val="006223B8"/>
    <w:rsid w:val="00624A19"/>
    <w:rsid w:val="006269A1"/>
    <w:rsid w:val="00633C5A"/>
    <w:rsid w:val="00634F84"/>
    <w:rsid w:val="00640F87"/>
    <w:rsid w:val="00642F02"/>
    <w:rsid w:val="006436E2"/>
    <w:rsid w:val="00644A09"/>
    <w:rsid w:val="00652AF2"/>
    <w:rsid w:val="00653394"/>
    <w:rsid w:val="006554A2"/>
    <w:rsid w:val="006603B7"/>
    <w:rsid w:val="00660723"/>
    <w:rsid w:val="00664B73"/>
    <w:rsid w:val="006663C1"/>
    <w:rsid w:val="00673FFC"/>
    <w:rsid w:val="0067607E"/>
    <w:rsid w:val="006776DF"/>
    <w:rsid w:val="00682307"/>
    <w:rsid w:val="0068363D"/>
    <w:rsid w:val="00685572"/>
    <w:rsid w:val="00690254"/>
    <w:rsid w:val="00690D2D"/>
    <w:rsid w:val="00694B64"/>
    <w:rsid w:val="006A1E9A"/>
    <w:rsid w:val="006A3A06"/>
    <w:rsid w:val="006B0774"/>
    <w:rsid w:val="006B22FC"/>
    <w:rsid w:val="006B32A5"/>
    <w:rsid w:val="006B37F1"/>
    <w:rsid w:val="006B4800"/>
    <w:rsid w:val="006B4855"/>
    <w:rsid w:val="006B5AF1"/>
    <w:rsid w:val="006B62D9"/>
    <w:rsid w:val="006B757A"/>
    <w:rsid w:val="006C06CD"/>
    <w:rsid w:val="006C1A6E"/>
    <w:rsid w:val="006C23E0"/>
    <w:rsid w:val="006C4ACE"/>
    <w:rsid w:val="006C5B17"/>
    <w:rsid w:val="006D0EEB"/>
    <w:rsid w:val="006D410E"/>
    <w:rsid w:val="006D45A6"/>
    <w:rsid w:val="006D5077"/>
    <w:rsid w:val="006D690F"/>
    <w:rsid w:val="006E4E35"/>
    <w:rsid w:val="006E6361"/>
    <w:rsid w:val="006E6626"/>
    <w:rsid w:val="006E6761"/>
    <w:rsid w:val="00703179"/>
    <w:rsid w:val="00704DE7"/>
    <w:rsid w:val="00704EDF"/>
    <w:rsid w:val="0070690E"/>
    <w:rsid w:val="00707A89"/>
    <w:rsid w:val="00710244"/>
    <w:rsid w:val="00710374"/>
    <w:rsid w:val="00710BD0"/>
    <w:rsid w:val="00714747"/>
    <w:rsid w:val="00717F6A"/>
    <w:rsid w:val="00726A44"/>
    <w:rsid w:val="00731318"/>
    <w:rsid w:val="007314EA"/>
    <w:rsid w:val="0073510E"/>
    <w:rsid w:val="00737330"/>
    <w:rsid w:val="00745165"/>
    <w:rsid w:val="0075047C"/>
    <w:rsid w:val="00751ECE"/>
    <w:rsid w:val="007520EF"/>
    <w:rsid w:val="00753ED0"/>
    <w:rsid w:val="0075666D"/>
    <w:rsid w:val="00756772"/>
    <w:rsid w:val="00757B4E"/>
    <w:rsid w:val="00757E14"/>
    <w:rsid w:val="00763D5E"/>
    <w:rsid w:val="00765757"/>
    <w:rsid w:val="00765E79"/>
    <w:rsid w:val="00766665"/>
    <w:rsid w:val="00772CA7"/>
    <w:rsid w:val="00773250"/>
    <w:rsid w:val="007736D0"/>
    <w:rsid w:val="00780AD6"/>
    <w:rsid w:val="00783E08"/>
    <w:rsid w:val="0079340A"/>
    <w:rsid w:val="00797513"/>
    <w:rsid w:val="007A6256"/>
    <w:rsid w:val="007A7321"/>
    <w:rsid w:val="007A7852"/>
    <w:rsid w:val="007B02DF"/>
    <w:rsid w:val="007B1EC9"/>
    <w:rsid w:val="007B36A3"/>
    <w:rsid w:val="007B38C0"/>
    <w:rsid w:val="007B5D85"/>
    <w:rsid w:val="007B79A9"/>
    <w:rsid w:val="007C2147"/>
    <w:rsid w:val="007C5897"/>
    <w:rsid w:val="007C70CA"/>
    <w:rsid w:val="007C78F2"/>
    <w:rsid w:val="007D418B"/>
    <w:rsid w:val="007E26AD"/>
    <w:rsid w:val="007E357A"/>
    <w:rsid w:val="007E44C9"/>
    <w:rsid w:val="007E5726"/>
    <w:rsid w:val="007F0FF7"/>
    <w:rsid w:val="007F10E5"/>
    <w:rsid w:val="007F36B4"/>
    <w:rsid w:val="007F3E4B"/>
    <w:rsid w:val="007F4C04"/>
    <w:rsid w:val="007F5FA3"/>
    <w:rsid w:val="00805AC8"/>
    <w:rsid w:val="0080672A"/>
    <w:rsid w:val="0081044B"/>
    <w:rsid w:val="00813979"/>
    <w:rsid w:val="0081451A"/>
    <w:rsid w:val="00815613"/>
    <w:rsid w:val="00815864"/>
    <w:rsid w:val="00815D47"/>
    <w:rsid w:val="008164AA"/>
    <w:rsid w:val="008165EF"/>
    <w:rsid w:val="00817E83"/>
    <w:rsid w:val="00820E64"/>
    <w:rsid w:val="00824B2F"/>
    <w:rsid w:val="0082712B"/>
    <w:rsid w:val="00836ECB"/>
    <w:rsid w:val="00843052"/>
    <w:rsid w:val="00845471"/>
    <w:rsid w:val="0085079D"/>
    <w:rsid w:val="00854C46"/>
    <w:rsid w:val="00855053"/>
    <w:rsid w:val="008554D1"/>
    <w:rsid w:val="00861BBB"/>
    <w:rsid w:val="00862F30"/>
    <w:rsid w:val="00863852"/>
    <w:rsid w:val="00865C1F"/>
    <w:rsid w:val="008663B3"/>
    <w:rsid w:val="00866D6A"/>
    <w:rsid w:val="008700DB"/>
    <w:rsid w:val="00872CDF"/>
    <w:rsid w:val="0087518C"/>
    <w:rsid w:val="00875659"/>
    <w:rsid w:val="00875FA4"/>
    <w:rsid w:val="00882937"/>
    <w:rsid w:val="00886BDA"/>
    <w:rsid w:val="00893375"/>
    <w:rsid w:val="008953B4"/>
    <w:rsid w:val="008966CE"/>
    <w:rsid w:val="008A3DA0"/>
    <w:rsid w:val="008A3E2D"/>
    <w:rsid w:val="008A60F2"/>
    <w:rsid w:val="008A76BC"/>
    <w:rsid w:val="008B0B38"/>
    <w:rsid w:val="008B26A6"/>
    <w:rsid w:val="008B3A21"/>
    <w:rsid w:val="008B419E"/>
    <w:rsid w:val="008D4BFB"/>
    <w:rsid w:val="008D50AD"/>
    <w:rsid w:val="008D53AD"/>
    <w:rsid w:val="008E2799"/>
    <w:rsid w:val="008E5227"/>
    <w:rsid w:val="008E64C3"/>
    <w:rsid w:val="008F05E4"/>
    <w:rsid w:val="008F181F"/>
    <w:rsid w:val="008F39BB"/>
    <w:rsid w:val="009019D0"/>
    <w:rsid w:val="00902956"/>
    <w:rsid w:val="009037CC"/>
    <w:rsid w:val="0090444F"/>
    <w:rsid w:val="00913A53"/>
    <w:rsid w:val="009179BA"/>
    <w:rsid w:val="00917A86"/>
    <w:rsid w:val="00921730"/>
    <w:rsid w:val="009240EB"/>
    <w:rsid w:val="00925E0E"/>
    <w:rsid w:val="009265CC"/>
    <w:rsid w:val="00927E33"/>
    <w:rsid w:val="009310F7"/>
    <w:rsid w:val="0093326E"/>
    <w:rsid w:val="00933E15"/>
    <w:rsid w:val="0093751C"/>
    <w:rsid w:val="00937C44"/>
    <w:rsid w:val="00941342"/>
    <w:rsid w:val="00941E7E"/>
    <w:rsid w:val="00944A43"/>
    <w:rsid w:val="0094639E"/>
    <w:rsid w:val="00950CE3"/>
    <w:rsid w:val="009577EB"/>
    <w:rsid w:val="00957E58"/>
    <w:rsid w:val="00966086"/>
    <w:rsid w:val="0096690B"/>
    <w:rsid w:val="009716E7"/>
    <w:rsid w:val="00972499"/>
    <w:rsid w:val="009746AF"/>
    <w:rsid w:val="00976D63"/>
    <w:rsid w:val="00984A24"/>
    <w:rsid w:val="009851CD"/>
    <w:rsid w:val="00985994"/>
    <w:rsid w:val="00986836"/>
    <w:rsid w:val="00992702"/>
    <w:rsid w:val="00993DA8"/>
    <w:rsid w:val="0099449B"/>
    <w:rsid w:val="009950B1"/>
    <w:rsid w:val="009A1134"/>
    <w:rsid w:val="009A1D9A"/>
    <w:rsid w:val="009A2869"/>
    <w:rsid w:val="009A33C8"/>
    <w:rsid w:val="009A6444"/>
    <w:rsid w:val="009A6D11"/>
    <w:rsid w:val="009A73F9"/>
    <w:rsid w:val="009B0BAB"/>
    <w:rsid w:val="009B25A9"/>
    <w:rsid w:val="009C4513"/>
    <w:rsid w:val="009C5049"/>
    <w:rsid w:val="009C5A9F"/>
    <w:rsid w:val="009C7B09"/>
    <w:rsid w:val="009D1ED1"/>
    <w:rsid w:val="009D341D"/>
    <w:rsid w:val="009D6BFE"/>
    <w:rsid w:val="009E147D"/>
    <w:rsid w:val="009E2501"/>
    <w:rsid w:val="009F00F0"/>
    <w:rsid w:val="009F1F94"/>
    <w:rsid w:val="009F268F"/>
    <w:rsid w:val="009F304E"/>
    <w:rsid w:val="009F33C7"/>
    <w:rsid w:val="009F72C0"/>
    <w:rsid w:val="009F77D3"/>
    <w:rsid w:val="00A04779"/>
    <w:rsid w:val="00A111BA"/>
    <w:rsid w:val="00A11208"/>
    <w:rsid w:val="00A12F0F"/>
    <w:rsid w:val="00A16106"/>
    <w:rsid w:val="00A16178"/>
    <w:rsid w:val="00A16982"/>
    <w:rsid w:val="00A208A0"/>
    <w:rsid w:val="00A2705A"/>
    <w:rsid w:val="00A350C9"/>
    <w:rsid w:val="00A40471"/>
    <w:rsid w:val="00A42374"/>
    <w:rsid w:val="00A4685F"/>
    <w:rsid w:val="00A47037"/>
    <w:rsid w:val="00A4703B"/>
    <w:rsid w:val="00A50E47"/>
    <w:rsid w:val="00A52073"/>
    <w:rsid w:val="00A5762E"/>
    <w:rsid w:val="00A60D12"/>
    <w:rsid w:val="00A710DF"/>
    <w:rsid w:val="00A73EC2"/>
    <w:rsid w:val="00A74174"/>
    <w:rsid w:val="00A745E0"/>
    <w:rsid w:val="00A84FBD"/>
    <w:rsid w:val="00A92D88"/>
    <w:rsid w:val="00A93454"/>
    <w:rsid w:val="00A97D90"/>
    <w:rsid w:val="00AA1AF5"/>
    <w:rsid w:val="00AA1E15"/>
    <w:rsid w:val="00AA4802"/>
    <w:rsid w:val="00AA6726"/>
    <w:rsid w:val="00AA7B23"/>
    <w:rsid w:val="00AB28CC"/>
    <w:rsid w:val="00AB2E07"/>
    <w:rsid w:val="00AB41B3"/>
    <w:rsid w:val="00AB4D9A"/>
    <w:rsid w:val="00AB7FC9"/>
    <w:rsid w:val="00AC03B1"/>
    <w:rsid w:val="00AD2D9C"/>
    <w:rsid w:val="00AD3E84"/>
    <w:rsid w:val="00AD62DE"/>
    <w:rsid w:val="00AD7F64"/>
    <w:rsid w:val="00AE1821"/>
    <w:rsid w:val="00AE2D09"/>
    <w:rsid w:val="00AE43BF"/>
    <w:rsid w:val="00AE5FAD"/>
    <w:rsid w:val="00AE6B63"/>
    <w:rsid w:val="00AE6C67"/>
    <w:rsid w:val="00AE73EF"/>
    <w:rsid w:val="00AF17E6"/>
    <w:rsid w:val="00B03699"/>
    <w:rsid w:val="00B04415"/>
    <w:rsid w:val="00B04ED3"/>
    <w:rsid w:val="00B11DFD"/>
    <w:rsid w:val="00B129C6"/>
    <w:rsid w:val="00B13FD2"/>
    <w:rsid w:val="00B15E27"/>
    <w:rsid w:val="00B17C7F"/>
    <w:rsid w:val="00B17F18"/>
    <w:rsid w:val="00B21A09"/>
    <w:rsid w:val="00B33BCC"/>
    <w:rsid w:val="00B346EF"/>
    <w:rsid w:val="00B35492"/>
    <w:rsid w:val="00B369C4"/>
    <w:rsid w:val="00B370EB"/>
    <w:rsid w:val="00B402DE"/>
    <w:rsid w:val="00B405EE"/>
    <w:rsid w:val="00B47AF6"/>
    <w:rsid w:val="00B51156"/>
    <w:rsid w:val="00B528C9"/>
    <w:rsid w:val="00B53534"/>
    <w:rsid w:val="00B5496D"/>
    <w:rsid w:val="00B55C54"/>
    <w:rsid w:val="00B70B21"/>
    <w:rsid w:val="00B77E51"/>
    <w:rsid w:val="00B77F3A"/>
    <w:rsid w:val="00B85571"/>
    <w:rsid w:val="00B95F69"/>
    <w:rsid w:val="00B9698B"/>
    <w:rsid w:val="00BA046B"/>
    <w:rsid w:val="00BA1D22"/>
    <w:rsid w:val="00BA4CA9"/>
    <w:rsid w:val="00BA6630"/>
    <w:rsid w:val="00BB12AC"/>
    <w:rsid w:val="00BB1F07"/>
    <w:rsid w:val="00BB4AD0"/>
    <w:rsid w:val="00BB6EAB"/>
    <w:rsid w:val="00BC7FBA"/>
    <w:rsid w:val="00BF0BD1"/>
    <w:rsid w:val="00BF1397"/>
    <w:rsid w:val="00BF32B8"/>
    <w:rsid w:val="00C01518"/>
    <w:rsid w:val="00C02256"/>
    <w:rsid w:val="00C02977"/>
    <w:rsid w:val="00C02AD5"/>
    <w:rsid w:val="00C03EAF"/>
    <w:rsid w:val="00C0474A"/>
    <w:rsid w:val="00C065D0"/>
    <w:rsid w:val="00C1295E"/>
    <w:rsid w:val="00C136FC"/>
    <w:rsid w:val="00C1588E"/>
    <w:rsid w:val="00C15A46"/>
    <w:rsid w:val="00C15F05"/>
    <w:rsid w:val="00C26B46"/>
    <w:rsid w:val="00C364A2"/>
    <w:rsid w:val="00C42DA7"/>
    <w:rsid w:val="00C57247"/>
    <w:rsid w:val="00C57B4F"/>
    <w:rsid w:val="00C70AB2"/>
    <w:rsid w:val="00C735A0"/>
    <w:rsid w:val="00C74CB9"/>
    <w:rsid w:val="00C74FE4"/>
    <w:rsid w:val="00C91694"/>
    <w:rsid w:val="00C921A1"/>
    <w:rsid w:val="00CA7D73"/>
    <w:rsid w:val="00CB2CC8"/>
    <w:rsid w:val="00CB7142"/>
    <w:rsid w:val="00CC35FA"/>
    <w:rsid w:val="00CC3FC1"/>
    <w:rsid w:val="00CD018F"/>
    <w:rsid w:val="00CD02A2"/>
    <w:rsid w:val="00CD613F"/>
    <w:rsid w:val="00CD6D30"/>
    <w:rsid w:val="00CF1123"/>
    <w:rsid w:val="00CF1752"/>
    <w:rsid w:val="00CF20BE"/>
    <w:rsid w:val="00CF547D"/>
    <w:rsid w:val="00CF7817"/>
    <w:rsid w:val="00D00165"/>
    <w:rsid w:val="00D00E5D"/>
    <w:rsid w:val="00D02958"/>
    <w:rsid w:val="00D03859"/>
    <w:rsid w:val="00D03923"/>
    <w:rsid w:val="00D039EE"/>
    <w:rsid w:val="00D03B8F"/>
    <w:rsid w:val="00D1348A"/>
    <w:rsid w:val="00D14F2F"/>
    <w:rsid w:val="00D16560"/>
    <w:rsid w:val="00D22327"/>
    <w:rsid w:val="00D22457"/>
    <w:rsid w:val="00D22FF9"/>
    <w:rsid w:val="00D30C1E"/>
    <w:rsid w:val="00D4674B"/>
    <w:rsid w:val="00D46DAC"/>
    <w:rsid w:val="00D5335E"/>
    <w:rsid w:val="00D702A5"/>
    <w:rsid w:val="00D73C82"/>
    <w:rsid w:val="00D76000"/>
    <w:rsid w:val="00D763AE"/>
    <w:rsid w:val="00D807C6"/>
    <w:rsid w:val="00D81D19"/>
    <w:rsid w:val="00D94179"/>
    <w:rsid w:val="00DA2F75"/>
    <w:rsid w:val="00DA7332"/>
    <w:rsid w:val="00DA7455"/>
    <w:rsid w:val="00DB0855"/>
    <w:rsid w:val="00DB6EE0"/>
    <w:rsid w:val="00DB7C13"/>
    <w:rsid w:val="00DC21AC"/>
    <w:rsid w:val="00DC31A7"/>
    <w:rsid w:val="00DC64B0"/>
    <w:rsid w:val="00DD02FD"/>
    <w:rsid w:val="00DD1912"/>
    <w:rsid w:val="00DD2ADF"/>
    <w:rsid w:val="00DD3351"/>
    <w:rsid w:val="00DE0F29"/>
    <w:rsid w:val="00DE146A"/>
    <w:rsid w:val="00DE33EC"/>
    <w:rsid w:val="00DE6172"/>
    <w:rsid w:val="00DE61E5"/>
    <w:rsid w:val="00DE647C"/>
    <w:rsid w:val="00DF40BF"/>
    <w:rsid w:val="00E017C1"/>
    <w:rsid w:val="00E02187"/>
    <w:rsid w:val="00E02393"/>
    <w:rsid w:val="00E02408"/>
    <w:rsid w:val="00E0298A"/>
    <w:rsid w:val="00E059D1"/>
    <w:rsid w:val="00E07DB4"/>
    <w:rsid w:val="00E10620"/>
    <w:rsid w:val="00E12736"/>
    <w:rsid w:val="00E12A36"/>
    <w:rsid w:val="00E12C42"/>
    <w:rsid w:val="00E17C89"/>
    <w:rsid w:val="00E24A26"/>
    <w:rsid w:val="00E2612C"/>
    <w:rsid w:val="00E33F32"/>
    <w:rsid w:val="00E40EF3"/>
    <w:rsid w:val="00E41511"/>
    <w:rsid w:val="00E423F9"/>
    <w:rsid w:val="00E42541"/>
    <w:rsid w:val="00E54320"/>
    <w:rsid w:val="00E624CD"/>
    <w:rsid w:val="00E62E51"/>
    <w:rsid w:val="00E63906"/>
    <w:rsid w:val="00E64465"/>
    <w:rsid w:val="00E66496"/>
    <w:rsid w:val="00E66E32"/>
    <w:rsid w:val="00E7043D"/>
    <w:rsid w:val="00E7044A"/>
    <w:rsid w:val="00E723CE"/>
    <w:rsid w:val="00E7715C"/>
    <w:rsid w:val="00E82844"/>
    <w:rsid w:val="00E83567"/>
    <w:rsid w:val="00E86BB0"/>
    <w:rsid w:val="00E87936"/>
    <w:rsid w:val="00E932A7"/>
    <w:rsid w:val="00E966E1"/>
    <w:rsid w:val="00EA068A"/>
    <w:rsid w:val="00EA0F0A"/>
    <w:rsid w:val="00EA1B68"/>
    <w:rsid w:val="00EA323A"/>
    <w:rsid w:val="00EA6296"/>
    <w:rsid w:val="00EC266A"/>
    <w:rsid w:val="00EC3FD8"/>
    <w:rsid w:val="00ED544B"/>
    <w:rsid w:val="00ED6973"/>
    <w:rsid w:val="00ED70B1"/>
    <w:rsid w:val="00ED7279"/>
    <w:rsid w:val="00EE000E"/>
    <w:rsid w:val="00EE0675"/>
    <w:rsid w:val="00EE414C"/>
    <w:rsid w:val="00EE595B"/>
    <w:rsid w:val="00EE5DB9"/>
    <w:rsid w:val="00EF16C2"/>
    <w:rsid w:val="00EF4DC9"/>
    <w:rsid w:val="00EF52F3"/>
    <w:rsid w:val="00F0047D"/>
    <w:rsid w:val="00F008D6"/>
    <w:rsid w:val="00F05363"/>
    <w:rsid w:val="00F05BFA"/>
    <w:rsid w:val="00F15EEF"/>
    <w:rsid w:val="00F24E07"/>
    <w:rsid w:val="00F31D38"/>
    <w:rsid w:val="00F51211"/>
    <w:rsid w:val="00F52E21"/>
    <w:rsid w:val="00F5378F"/>
    <w:rsid w:val="00F6574A"/>
    <w:rsid w:val="00F75A79"/>
    <w:rsid w:val="00F817D8"/>
    <w:rsid w:val="00F90C6A"/>
    <w:rsid w:val="00F90DA4"/>
    <w:rsid w:val="00F91FB0"/>
    <w:rsid w:val="00F935AC"/>
    <w:rsid w:val="00F93C72"/>
    <w:rsid w:val="00FA0F53"/>
    <w:rsid w:val="00FA14F9"/>
    <w:rsid w:val="00FA1CBF"/>
    <w:rsid w:val="00FA1EB4"/>
    <w:rsid w:val="00FA29FF"/>
    <w:rsid w:val="00FA3407"/>
    <w:rsid w:val="00FA3EB4"/>
    <w:rsid w:val="00FB33B2"/>
    <w:rsid w:val="00FB4996"/>
    <w:rsid w:val="00FB4CA8"/>
    <w:rsid w:val="00FC2ADC"/>
    <w:rsid w:val="00FC515E"/>
    <w:rsid w:val="00FC7C03"/>
    <w:rsid w:val="00FD12BC"/>
    <w:rsid w:val="00FD137A"/>
    <w:rsid w:val="00FD4635"/>
    <w:rsid w:val="00FD57DC"/>
    <w:rsid w:val="00FD5923"/>
    <w:rsid w:val="00FD7A24"/>
    <w:rsid w:val="00FE0DD5"/>
    <w:rsid w:val="00FE12A2"/>
    <w:rsid w:val="00FE3178"/>
    <w:rsid w:val="00FE4385"/>
    <w:rsid w:val="00FE7B82"/>
    <w:rsid w:val="00FF06AE"/>
    <w:rsid w:val="00FF0765"/>
    <w:rsid w:val="00FF4AE2"/>
    <w:rsid w:val="00FF4F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4A5DC"/>
  <w15:chartTrackingRefBased/>
  <w15:docId w15:val="{FD52F380-95A6-4D44-99F3-9C9C71DC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B0855"/>
    <w:pPr>
      <w:keepNext/>
      <w:spacing w:before="240" w:after="60" w:line="240" w:lineRule="auto"/>
      <w:outlineLvl w:val="0"/>
    </w:pPr>
    <w:rPr>
      <w:rFonts w:ascii="Cambria" w:eastAsia="Times New Roman" w:hAnsi="Cambria" w:cs="Times New Roman"/>
      <w:b/>
      <w:bCs/>
      <w:kern w:val="32"/>
      <w:sz w:val="32"/>
      <w:szCs w:val="32"/>
      <w:lang w:eastAsia="es-ES"/>
    </w:rPr>
  </w:style>
  <w:style w:type="paragraph" w:styleId="Ttulo2">
    <w:name w:val="heading 2"/>
    <w:basedOn w:val="Normal"/>
    <w:next w:val="Normal"/>
    <w:link w:val="Ttulo2Car"/>
    <w:uiPriority w:val="9"/>
    <w:unhideWhenUsed/>
    <w:qFormat/>
    <w:rsid w:val="00DB0855"/>
    <w:pPr>
      <w:keepNext/>
      <w:spacing w:before="240" w:after="60" w:line="240" w:lineRule="auto"/>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9"/>
    <w:unhideWhenUsed/>
    <w:qFormat/>
    <w:rsid w:val="00DB0855"/>
    <w:pPr>
      <w:keepNext/>
      <w:spacing w:before="240" w:after="60" w:line="240" w:lineRule="auto"/>
      <w:outlineLvl w:val="2"/>
    </w:pPr>
    <w:rPr>
      <w:rFonts w:ascii="Cambria" w:eastAsia="Times New Roman" w:hAnsi="Cambria" w:cs="Times New Roman"/>
      <w:b/>
      <w:bCs/>
      <w:sz w:val="26"/>
      <w:szCs w:val="26"/>
      <w:lang w:eastAsia="es-ES"/>
    </w:rPr>
  </w:style>
  <w:style w:type="paragraph" w:styleId="Ttulo4">
    <w:name w:val="heading 4"/>
    <w:basedOn w:val="Normal"/>
    <w:next w:val="Normal"/>
    <w:link w:val="Ttulo4Car"/>
    <w:uiPriority w:val="9"/>
    <w:unhideWhenUsed/>
    <w:qFormat/>
    <w:rsid w:val="00DB0855"/>
    <w:pPr>
      <w:keepNext/>
      <w:spacing w:before="240" w:after="60" w:line="240" w:lineRule="auto"/>
      <w:outlineLvl w:val="3"/>
    </w:pPr>
    <w:rPr>
      <w:rFonts w:ascii="Calibri" w:eastAsia="Times New Roman" w:hAnsi="Calibri" w:cs="Times New Roman"/>
      <w:b/>
      <w:bCs/>
      <w:sz w:val="28"/>
      <w:szCs w:val="28"/>
      <w:lang w:eastAsia="es-ES"/>
    </w:rPr>
  </w:style>
  <w:style w:type="paragraph" w:styleId="Ttulo5">
    <w:name w:val="heading 5"/>
    <w:basedOn w:val="Normal"/>
    <w:next w:val="Normal"/>
    <w:link w:val="Ttulo5Car"/>
    <w:uiPriority w:val="9"/>
    <w:unhideWhenUsed/>
    <w:qFormat/>
    <w:rsid w:val="00DB0855"/>
    <w:pPr>
      <w:spacing w:before="240" w:after="60" w:line="240" w:lineRule="auto"/>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uiPriority w:val="9"/>
    <w:unhideWhenUsed/>
    <w:qFormat/>
    <w:rsid w:val="00DB0855"/>
    <w:pPr>
      <w:spacing w:before="240" w:after="60" w:line="240" w:lineRule="auto"/>
      <w:outlineLvl w:val="5"/>
    </w:pPr>
    <w:rPr>
      <w:rFonts w:ascii="Calibri" w:eastAsia="Times New Roman" w:hAnsi="Calibri" w:cs="Times New Roman"/>
      <w:b/>
      <w:bCs/>
      <w:lang w:eastAsia="es-ES"/>
    </w:rPr>
  </w:style>
  <w:style w:type="paragraph" w:styleId="Ttulo7">
    <w:name w:val="heading 7"/>
    <w:basedOn w:val="Normal"/>
    <w:next w:val="Normal"/>
    <w:link w:val="Ttulo7Car"/>
    <w:uiPriority w:val="9"/>
    <w:qFormat/>
    <w:rsid w:val="00DB0855"/>
    <w:pPr>
      <w:keepNext/>
      <w:widowControl w:val="0"/>
      <w:suppressAutoHyphens/>
      <w:autoSpaceDE w:val="0"/>
      <w:autoSpaceDN w:val="0"/>
      <w:adjustRightInd w:val="0"/>
      <w:spacing w:after="0" w:line="480" w:lineRule="atLeast"/>
      <w:ind w:left="1440" w:hanging="720"/>
      <w:jc w:val="both"/>
      <w:outlineLvl w:val="6"/>
    </w:pPr>
    <w:rPr>
      <w:rFonts w:ascii="Times New Roman" w:eastAsia="MS Mincho" w:hAnsi="Times New Roman" w:cs="Times New Roman"/>
      <w:i/>
      <w:iCs/>
      <w:spacing w:val="-3"/>
      <w:sz w:val="28"/>
      <w:szCs w:val="24"/>
      <w:lang w:val="es-ES_tradnl" w:eastAsia="es-ES"/>
    </w:rPr>
  </w:style>
  <w:style w:type="paragraph" w:styleId="Ttulo8">
    <w:name w:val="heading 8"/>
    <w:basedOn w:val="Normal"/>
    <w:next w:val="Normal"/>
    <w:link w:val="Ttulo8Car"/>
    <w:uiPriority w:val="9"/>
    <w:qFormat/>
    <w:rsid w:val="00DB0855"/>
    <w:pPr>
      <w:keepNext/>
      <w:widowControl w:val="0"/>
      <w:suppressAutoHyphens/>
      <w:autoSpaceDE w:val="0"/>
      <w:autoSpaceDN w:val="0"/>
      <w:adjustRightInd w:val="0"/>
      <w:spacing w:after="240" w:line="360" w:lineRule="auto"/>
      <w:ind w:firstLine="720"/>
      <w:jc w:val="both"/>
      <w:outlineLvl w:val="7"/>
    </w:pPr>
    <w:rPr>
      <w:rFonts w:ascii="Times New Roman" w:eastAsia="MS Mincho" w:hAnsi="Times New Roman" w:cs="Times New Roman"/>
      <w:i/>
      <w:iCs/>
      <w:sz w:val="28"/>
      <w:szCs w:val="24"/>
      <w:lang w:val="es-ES" w:eastAsia="es-ES"/>
    </w:rPr>
  </w:style>
  <w:style w:type="paragraph" w:styleId="Ttulo9">
    <w:name w:val="heading 9"/>
    <w:basedOn w:val="Normal"/>
    <w:next w:val="Normal"/>
    <w:link w:val="Ttulo9Car"/>
    <w:uiPriority w:val="9"/>
    <w:qFormat/>
    <w:rsid w:val="00DB0855"/>
    <w:pPr>
      <w:keepNext/>
      <w:widowControl w:val="0"/>
      <w:autoSpaceDE w:val="0"/>
      <w:autoSpaceDN w:val="0"/>
      <w:adjustRightInd w:val="0"/>
      <w:spacing w:after="0" w:line="240" w:lineRule="auto"/>
      <w:jc w:val="center"/>
      <w:outlineLvl w:val="8"/>
    </w:pPr>
    <w:rPr>
      <w:rFonts w:ascii="Times New Roman" w:eastAsia="MS Mincho" w:hAnsi="Times New Roman" w:cs="Times New Roman"/>
      <w:b/>
      <w:bCs/>
      <w:i/>
      <w:iCs/>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24A26"/>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F52E21"/>
    <w:pPr>
      <w:spacing w:after="120" w:line="480" w:lineRule="auto"/>
    </w:pPr>
  </w:style>
  <w:style w:type="character" w:customStyle="1" w:styleId="Textoindependiente2Car">
    <w:name w:val="Texto independiente 2 Car"/>
    <w:basedOn w:val="Fuentedeprrafopredeter"/>
    <w:link w:val="Textoindependiente2"/>
    <w:uiPriority w:val="99"/>
    <w:rsid w:val="00F52E21"/>
  </w:style>
  <w:style w:type="character" w:styleId="Hipervnculo">
    <w:name w:val="Hyperlink"/>
    <w:basedOn w:val="Fuentedeprrafopredeter"/>
    <w:uiPriority w:val="99"/>
    <w:unhideWhenUsed/>
    <w:rsid w:val="00025204"/>
    <w:rPr>
      <w:color w:val="0563C1" w:themeColor="hyperlink"/>
      <w:u w:val="single"/>
    </w:rPr>
  </w:style>
  <w:style w:type="character" w:styleId="Mencinsinresolver">
    <w:name w:val="Unresolved Mention"/>
    <w:basedOn w:val="Fuentedeprrafopredeter"/>
    <w:uiPriority w:val="99"/>
    <w:semiHidden/>
    <w:unhideWhenUsed/>
    <w:rsid w:val="00025204"/>
    <w:rPr>
      <w:color w:val="605E5C"/>
      <w:shd w:val="clear" w:color="auto" w:fill="E1DFDD"/>
    </w:rPr>
  </w:style>
  <w:style w:type="paragraph" w:styleId="Textodeglobo">
    <w:name w:val="Balloon Text"/>
    <w:basedOn w:val="Normal"/>
    <w:link w:val="TextodegloboCar"/>
    <w:uiPriority w:val="99"/>
    <w:unhideWhenUsed/>
    <w:rsid w:val="009413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941342"/>
    <w:rPr>
      <w:rFonts w:ascii="Segoe UI" w:hAnsi="Segoe UI" w:cs="Segoe UI"/>
      <w:sz w:val="18"/>
      <w:szCs w:val="18"/>
    </w:rPr>
  </w:style>
  <w:style w:type="table" w:customStyle="1" w:styleId="Tablaconcuadrcula1">
    <w:name w:val="Tabla con cuadrícula1"/>
    <w:basedOn w:val="Tablanormal"/>
    <w:next w:val="Tablaconcuadrcula"/>
    <w:uiPriority w:val="39"/>
    <w:rsid w:val="00E54320"/>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F16C2"/>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D50AD"/>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927E33"/>
    <w:rPr>
      <w:sz w:val="16"/>
      <w:szCs w:val="16"/>
    </w:rPr>
  </w:style>
  <w:style w:type="paragraph" w:styleId="Textocomentario">
    <w:name w:val="annotation text"/>
    <w:basedOn w:val="Normal"/>
    <w:link w:val="TextocomentarioCar"/>
    <w:uiPriority w:val="99"/>
    <w:unhideWhenUsed/>
    <w:rsid w:val="00927E33"/>
    <w:pPr>
      <w:spacing w:line="240" w:lineRule="auto"/>
    </w:pPr>
    <w:rPr>
      <w:sz w:val="20"/>
      <w:szCs w:val="20"/>
    </w:rPr>
  </w:style>
  <w:style w:type="character" w:customStyle="1" w:styleId="TextocomentarioCar">
    <w:name w:val="Texto comentario Car"/>
    <w:basedOn w:val="Fuentedeprrafopredeter"/>
    <w:link w:val="Textocomentario"/>
    <w:uiPriority w:val="99"/>
    <w:rsid w:val="00927E33"/>
    <w:rPr>
      <w:sz w:val="20"/>
      <w:szCs w:val="20"/>
    </w:rPr>
  </w:style>
  <w:style w:type="paragraph" w:styleId="Asuntodelcomentario">
    <w:name w:val="annotation subject"/>
    <w:basedOn w:val="Textocomentario"/>
    <w:next w:val="Textocomentario"/>
    <w:link w:val="AsuntodelcomentarioCar"/>
    <w:uiPriority w:val="99"/>
    <w:semiHidden/>
    <w:unhideWhenUsed/>
    <w:rsid w:val="00927E33"/>
    <w:rPr>
      <w:b/>
      <w:bCs/>
    </w:rPr>
  </w:style>
  <w:style w:type="character" w:customStyle="1" w:styleId="AsuntodelcomentarioCar">
    <w:name w:val="Asunto del comentario Car"/>
    <w:basedOn w:val="TextocomentarioCar"/>
    <w:link w:val="Asuntodelcomentario"/>
    <w:uiPriority w:val="99"/>
    <w:semiHidden/>
    <w:rsid w:val="00927E33"/>
    <w:rPr>
      <w:b/>
      <w:bCs/>
      <w:sz w:val="20"/>
      <w:szCs w:val="20"/>
    </w:rPr>
  </w:style>
  <w:style w:type="paragraph" w:styleId="Prrafodelista">
    <w:name w:val="List Paragraph"/>
    <w:basedOn w:val="Normal"/>
    <w:link w:val="PrrafodelistaCar"/>
    <w:uiPriority w:val="34"/>
    <w:qFormat/>
    <w:rsid w:val="006051D4"/>
    <w:pPr>
      <w:spacing w:after="0" w:line="240" w:lineRule="auto"/>
      <w:ind w:left="720"/>
      <w:contextualSpacing/>
    </w:pPr>
    <w:rPr>
      <w:rFonts w:ascii="Times New Roman" w:eastAsia="Times New Roman" w:hAnsi="Times New Roman" w:cs="Times New Roman"/>
      <w:sz w:val="24"/>
      <w:szCs w:val="24"/>
      <w:lang w:val="es-ES" w:eastAsia="es-ES"/>
    </w:rPr>
  </w:style>
  <w:style w:type="table" w:customStyle="1" w:styleId="Tablaconcuadrcula4">
    <w:name w:val="Tabla con cuadrícula4"/>
    <w:basedOn w:val="Tablanormal"/>
    <w:next w:val="Tablaconcuadrcula"/>
    <w:uiPriority w:val="59"/>
    <w:rsid w:val="005418AA"/>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D16560"/>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8953B4"/>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4E75C4"/>
    <w:pPr>
      <w:spacing w:after="120"/>
    </w:pPr>
    <w:rPr>
      <w:sz w:val="16"/>
      <w:szCs w:val="16"/>
    </w:rPr>
  </w:style>
  <w:style w:type="character" w:customStyle="1" w:styleId="Textoindependiente3Car">
    <w:name w:val="Texto independiente 3 Car"/>
    <w:basedOn w:val="Fuentedeprrafopredeter"/>
    <w:link w:val="Textoindependiente3"/>
    <w:uiPriority w:val="99"/>
    <w:rsid w:val="004E75C4"/>
    <w:rPr>
      <w:sz w:val="16"/>
      <w:szCs w:val="16"/>
    </w:rPr>
  </w:style>
  <w:style w:type="table" w:customStyle="1" w:styleId="Tablaconcuadrcula7">
    <w:name w:val="Tabla con cuadrícula7"/>
    <w:basedOn w:val="Tablanormal"/>
    <w:next w:val="Tablaconcuadrcula"/>
    <w:uiPriority w:val="59"/>
    <w:rsid w:val="004E75C4"/>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824B2F"/>
    <w:pPr>
      <w:spacing w:after="0" w:line="240"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D5077"/>
    <w:pPr>
      <w:spacing w:after="0" w:line="240" w:lineRule="auto"/>
    </w:pPr>
  </w:style>
  <w:style w:type="table" w:customStyle="1" w:styleId="Tablaconcuadrcula9">
    <w:name w:val="Tabla con cuadrícula9"/>
    <w:basedOn w:val="Tablanormal"/>
    <w:next w:val="Tablaconcuadrcula"/>
    <w:uiPriority w:val="59"/>
    <w:rsid w:val="00A47037"/>
    <w:pPr>
      <w:spacing w:after="0" w:line="240"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751ECE"/>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B41B3"/>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AB41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41B3"/>
  </w:style>
  <w:style w:type="table" w:customStyle="1" w:styleId="Tablaconcuadrcula12">
    <w:name w:val="Tabla con cuadrícula12"/>
    <w:basedOn w:val="Tablanormal"/>
    <w:next w:val="Tablaconcuadrcula"/>
    <w:uiPriority w:val="59"/>
    <w:rsid w:val="00EF52F3"/>
    <w:pPr>
      <w:spacing w:after="0" w:line="240" w:lineRule="auto"/>
    </w:pPr>
    <w:rPr>
      <w:rFonts w:eastAsia="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446A51"/>
    <w:pPr>
      <w:spacing w:after="0" w:line="240"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5B46B9"/>
    <w:pPr>
      <w:spacing w:after="0" w:line="240"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DB0855"/>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uiPriority w:val="9"/>
    <w:rsid w:val="00DB0855"/>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DB0855"/>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DB0855"/>
    <w:rPr>
      <w:rFonts w:ascii="Calibri" w:eastAsia="Times New Roman" w:hAnsi="Calibri" w:cs="Times New Roman"/>
      <w:b/>
      <w:bCs/>
      <w:sz w:val="28"/>
      <w:szCs w:val="28"/>
      <w:lang w:eastAsia="es-ES"/>
    </w:rPr>
  </w:style>
  <w:style w:type="character" w:customStyle="1" w:styleId="Ttulo5Car">
    <w:name w:val="Título 5 Car"/>
    <w:basedOn w:val="Fuentedeprrafopredeter"/>
    <w:link w:val="Ttulo5"/>
    <w:uiPriority w:val="9"/>
    <w:rsid w:val="00DB0855"/>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uiPriority w:val="9"/>
    <w:rsid w:val="00DB0855"/>
    <w:rPr>
      <w:rFonts w:ascii="Calibri" w:eastAsia="Times New Roman" w:hAnsi="Calibri" w:cs="Times New Roman"/>
      <w:b/>
      <w:bCs/>
      <w:lang w:eastAsia="es-ES"/>
    </w:rPr>
  </w:style>
  <w:style w:type="character" w:customStyle="1" w:styleId="Ttulo7Car">
    <w:name w:val="Título 7 Car"/>
    <w:basedOn w:val="Fuentedeprrafopredeter"/>
    <w:link w:val="Ttulo7"/>
    <w:uiPriority w:val="9"/>
    <w:rsid w:val="00DB0855"/>
    <w:rPr>
      <w:rFonts w:ascii="Times New Roman" w:eastAsia="MS Mincho" w:hAnsi="Times New Roman" w:cs="Times New Roman"/>
      <w:i/>
      <w:iCs/>
      <w:spacing w:val="-3"/>
      <w:sz w:val="28"/>
      <w:szCs w:val="24"/>
      <w:lang w:val="es-ES_tradnl" w:eastAsia="es-ES"/>
    </w:rPr>
  </w:style>
  <w:style w:type="character" w:customStyle="1" w:styleId="Ttulo8Car">
    <w:name w:val="Título 8 Car"/>
    <w:basedOn w:val="Fuentedeprrafopredeter"/>
    <w:link w:val="Ttulo8"/>
    <w:uiPriority w:val="9"/>
    <w:rsid w:val="00DB0855"/>
    <w:rPr>
      <w:rFonts w:ascii="Times New Roman" w:eastAsia="MS Mincho" w:hAnsi="Times New Roman" w:cs="Times New Roman"/>
      <w:i/>
      <w:iCs/>
      <w:sz w:val="28"/>
      <w:szCs w:val="24"/>
      <w:lang w:val="es-ES" w:eastAsia="es-ES"/>
    </w:rPr>
  </w:style>
  <w:style w:type="character" w:customStyle="1" w:styleId="Ttulo9Car">
    <w:name w:val="Título 9 Car"/>
    <w:basedOn w:val="Fuentedeprrafopredeter"/>
    <w:link w:val="Ttulo9"/>
    <w:uiPriority w:val="9"/>
    <w:rsid w:val="00DB0855"/>
    <w:rPr>
      <w:rFonts w:ascii="Times New Roman" w:eastAsia="MS Mincho" w:hAnsi="Times New Roman" w:cs="Times New Roman"/>
      <w:b/>
      <w:bCs/>
      <w:i/>
      <w:iCs/>
      <w:sz w:val="28"/>
      <w:szCs w:val="24"/>
      <w:lang w:val="es-ES" w:eastAsia="es-ES"/>
    </w:rPr>
  </w:style>
  <w:style w:type="numbering" w:customStyle="1" w:styleId="Sinlista1">
    <w:name w:val="Sin lista1"/>
    <w:next w:val="Sinlista"/>
    <w:uiPriority w:val="99"/>
    <w:semiHidden/>
    <w:unhideWhenUsed/>
    <w:rsid w:val="00DB0855"/>
  </w:style>
  <w:style w:type="paragraph" w:styleId="Encabezado">
    <w:name w:val="header"/>
    <w:basedOn w:val="Normal"/>
    <w:link w:val="EncabezadoCar"/>
    <w:rsid w:val="00DB0855"/>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B0855"/>
    <w:rPr>
      <w:rFonts w:ascii="Times New Roman" w:eastAsia="Times New Roman" w:hAnsi="Times New Roman" w:cs="Times New Roman"/>
      <w:sz w:val="24"/>
      <w:szCs w:val="24"/>
      <w:lang w:eastAsia="es-ES"/>
    </w:rPr>
  </w:style>
  <w:style w:type="character" w:styleId="Nmerodepgina">
    <w:name w:val="page number"/>
    <w:basedOn w:val="Fuentedeprrafopredeter"/>
    <w:rsid w:val="00DB0855"/>
  </w:style>
  <w:style w:type="paragraph" w:styleId="Piedepgina">
    <w:name w:val="footer"/>
    <w:basedOn w:val="Normal"/>
    <w:link w:val="PiedepginaCar"/>
    <w:uiPriority w:val="99"/>
    <w:rsid w:val="00DB0855"/>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B0855"/>
    <w:rPr>
      <w:rFonts w:ascii="Times New Roman" w:eastAsia="Times New Roman" w:hAnsi="Times New Roman" w:cs="Times New Roman"/>
      <w:sz w:val="24"/>
      <w:szCs w:val="24"/>
      <w:lang w:eastAsia="es-ES"/>
    </w:rPr>
  </w:style>
  <w:style w:type="paragraph" w:customStyle="1" w:styleId="Default">
    <w:name w:val="Default"/>
    <w:rsid w:val="00DB0855"/>
    <w:pPr>
      <w:autoSpaceDE w:val="0"/>
      <w:autoSpaceDN w:val="0"/>
      <w:adjustRightInd w:val="0"/>
      <w:spacing w:after="0" w:line="240" w:lineRule="auto"/>
    </w:pPr>
    <w:rPr>
      <w:rFonts w:ascii="Tahoma" w:eastAsia="Calibri" w:hAnsi="Tahoma" w:cs="Tahoma"/>
      <w:color w:val="000000"/>
      <w:sz w:val="24"/>
      <w:szCs w:val="24"/>
      <w:lang w:val="es-SV"/>
    </w:rPr>
  </w:style>
  <w:style w:type="paragraph" w:styleId="Lista">
    <w:name w:val="List"/>
    <w:basedOn w:val="Normal"/>
    <w:uiPriority w:val="99"/>
    <w:rsid w:val="00DB0855"/>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rsid w:val="00DB0855"/>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rsid w:val="00DB0855"/>
    <w:pPr>
      <w:tabs>
        <w:tab w:val="num" w:pos="360"/>
      </w:tabs>
      <w:spacing w:after="0" w:line="240" w:lineRule="auto"/>
      <w:ind w:left="360" w:hanging="360"/>
      <w:contextualSpacing/>
    </w:pPr>
    <w:rPr>
      <w:rFonts w:ascii="Times New Roman" w:eastAsia="Times New Roman" w:hAnsi="Times New Roman" w:cs="Times New Roman"/>
      <w:sz w:val="24"/>
      <w:szCs w:val="24"/>
      <w:lang w:eastAsia="es-ES"/>
    </w:rPr>
  </w:style>
  <w:style w:type="paragraph" w:styleId="Listaconvietas2">
    <w:name w:val="List Bullet 2"/>
    <w:basedOn w:val="Normal"/>
    <w:uiPriority w:val="99"/>
    <w:rsid w:val="00DB0855"/>
    <w:pPr>
      <w:tabs>
        <w:tab w:val="num" w:pos="643"/>
      </w:tabs>
      <w:spacing w:after="0" w:line="240" w:lineRule="auto"/>
      <w:ind w:left="643" w:hanging="360"/>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rsid w:val="00DB0855"/>
    <w:pPr>
      <w:spacing w:after="120" w:line="240" w:lineRule="auto"/>
      <w:ind w:left="283"/>
      <w:contextualSpacing/>
    </w:pPr>
    <w:rPr>
      <w:rFonts w:ascii="Times New Roman" w:eastAsia="Times New Roman" w:hAnsi="Times New Roman" w:cs="Times New Roman"/>
      <w:sz w:val="24"/>
      <w:szCs w:val="24"/>
      <w:lang w:eastAsia="es-ES"/>
    </w:rPr>
  </w:style>
  <w:style w:type="paragraph" w:styleId="Ttulo">
    <w:name w:val="Title"/>
    <w:basedOn w:val="Normal"/>
    <w:next w:val="Normal"/>
    <w:link w:val="TtuloCar"/>
    <w:uiPriority w:val="10"/>
    <w:qFormat/>
    <w:rsid w:val="00DB0855"/>
    <w:pPr>
      <w:spacing w:before="240" w:after="60" w:line="240" w:lineRule="auto"/>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uiPriority w:val="10"/>
    <w:rsid w:val="00DB0855"/>
    <w:rPr>
      <w:rFonts w:ascii="Cambria" w:eastAsia="Times New Roman" w:hAnsi="Cambria" w:cs="Times New Roman"/>
      <w:b/>
      <w:bCs/>
      <w:kern w:val="28"/>
      <w:sz w:val="32"/>
      <w:szCs w:val="32"/>
      <w:lang w:eastAsia="es-ES"/>
    </w:rPr>
  </w:style>
  <w:style w:type="paragraph" w:styleId="Textoindependiente">
    <w:name w:val="Body Text"/>
    <w:basedOn w:val="Normal"/>
    <w:link w:val="TextoindependienteCar"/>
    <w:uiPriority w:val="99"/>
    <w:qFormat/>
    <w:rsid w:val="00DB0855"/>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DB0855"/>
    <w:rPr>
      <w:rFonts w:ascii="Times New Roman" w:eastAsia="Times New Roman" w:hAnsi="Times New Roman" w:cs="Times New Roman"/>
      <w:sz w:val="24"/>
      <w:szCs w:val="24"/>
      <w:lang w:eastAsia="es-ES"/>
    </w:rPr>
  </w:style>
  <w:style w:type="paragraph" w:styleId="Textoindependienteprimerasangra">
    <w:name w:val="Body Text First Indent"/>
    <w:basedOn w:val="Textoindependiente"/>
    <w:link w:val="TextoindependienteprimerasangraCar"/>
    <w:uiPriority w:val="99"/>
    <w:rsid w:val="00DB0855"/>
    <w:pPr>
      <w:ind w:firstLine="210"/>
    </w:pPr>
  </w:style>
  <w:style w:type="character" w:customStyle="1" w:styleId="TextoindependienteprimerasangraCar">
    <w:name w:val="Texto independiente primera sangría Car"/>
    <w:basedOn w:val="TextoindependienteCar"/>
    <w:link w:val="Textoindependienteprimerasangra"/>
    <w:uiPriority w:val="99"/>
    <w:rsid w:val="00DB0855"/>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rsid w:val="00DB0855"/>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DB0855"/>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rsid w:val="00DB085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DB0855"/>
    <w:rPr>
      <w:rFonts w:ascii="Times New Roman" w:eastAsia="Times New Roman" w:hAnsi="Times New Roman" w:cs="Times New Roman"/>
      <w:sz w:val="24"/>
      <w:szCs w:val="24"/>
      <w:lang w:eastAsia="es-ES"/>
    </w:rPr>
  </w:style>
  <w:style w:type="paragraph" w:customStyle="1" w:styleId="Textodenotaalfinal">
    <w:name w:val="Texto de nota al final"/>
    <w:basedOn w:val="Normal"/>
    <w:rsid w:val="00DB0855"/>
    <w:pPr>
      <w:widowControl w:val="0"/>
      <w:autoSpaceDE w:val="0"/>
      <w:autoSpaceDN w:val="0"/>
      <w:adjustRightInd w:val="0"/>
      <w:spacing w:after="0" w:line="240" w:lineRule="auto"/>
    </w:pPr>
    <w:rPr>
      <w:rFonts w:ascii="Lucida Sans Typewriter" w:eastAsia="MS Mincho" w:hAnsi="Lucida Sans Typewriter" w:cs="Times New Roman"/>
      <w:sz w:val="20"/>
      <w:szCs w:val="24"/>
      <w:lang w:val="es-ES" w:eastAsia="es-ES"/>
    </w:rPr>
  </w:style>
  <w:style w:type="character" w:styleId="Refdenotaalfinal">
    <w:name w:val="endnote reference"/>
    <w:rsid w:val="00DB0855"/>
    <w:rPr>
      <w:vertAlign w:val="superscript"/>
    </w:rPr>
  </w:style>
  <w:style w:type="paragraph" w:customStyle="1" w:styleId="Textodenotaalpie">
    <w:name w:val="Texto de nota al pie"/>
    <w:basedOn w:val="Normal"/>
    <w:rsid w:val="00DB0855"/>
    <w:pPr>
      <w:widowControl w:val="0"/>
      <w:autoSpaceDE w:val="0"/>
      <w:autoSpaceDN w:val="0"/>
      <w:adjustRightInd w:val="0"/>
      <w:spacing w:after="0" w:line="240" w:lineRule="auto"/>
    </w:pPr>
    <w:rPr>
      <w:rFonts w:ascii="Lucida Sans Typewriter" w:eastAsia="MS Mincho" w:hAnsi="Lucida Sans Typewriter" w:cs="Times New Roman"/>
      <w:sz w:val="20"/>
      <w:szCs w:val="24"/>
      <w:lang w:val="es-ES" w:eastAsia="es-ES"/>
    </w:rPr>
  </w:style>
  <w:style w:type="character" w:styleId="Refdenotaalpie">
    <w:name w:val="footnote reference"/>
    <w:rsid w:val="00DB0855"/>
    <w:rPr>
      <w:vertAlign w:val="superscript"/>
    </w:rPr>
  </w:style>
  <w:style w:type="character" w:customStyle="1" w:styleId="Documento4">
    <w:name w:val="Documento 4"/>
    <w:rsid w:val="00DB0855"/>
    <w:rPr>
      <w:b/>
      <w:bCs/>
      <w:i/>
      <w:iCs/>
      <w:sz w:val="24"/>
      <w:szCs w:val="24"/>
    </w:rPr>
  </w:style>
  <w:style w:type="character" w:customStyle="1" w:styleId="Bibliogr">
    <w:name w:val="Bibliogr."/>
    <w:basedOn w:val="Fuentedeprrafopredeter"/>
    <w:rsid w:val="00DB0855"/>
  </w:style>
  <w:style w:type="character" w:customStyle="1" w:styleId="Documento5">
    <w:name w:val="Documento 5"/>
    <w:basedOn w:val="Fuentedeprrafopredeter"/>
    <w:rsid w:val="00DB0855"/>
  </w:style>
  <w:style w:type="character" w:customStyle="1" w:styleId="Documento2">
    <w:name w:val="Documento 2"/>
    <w:rsid w:val="00DB0855"/>
    <w:rPr>
      <w:rFonts w:ascii="Lucida Sans Typewriter" w:hAnsi="Lucida Sans Typewriter"/>
      <w:sz w:val="24"/>
      <w:szCs w:val="24"/>
      <w:lang w:val="en-US"/>
    </w:rPr>
  </w:style>
  <w:style w:type="character" w:customStyle="1" w:styleId="Documento6">
    <w:name w:val="Documento 6"/>
    <w:basedOn w:val="Fuentedeprrafopredeter"/>
    <w:rsid w:val="00DB0855"/>
  </w:style>
  <w:style w:type="character" w:customStyle="1" w:styleId="Documento7">
    <w:name w:val="Documento 7"/>
    <w:basedOn w:val="Fuentedeprrafopredeter"/>
    <w:rsid w:val="00DB0855"/>
  </w:style>
  <w:style w:type="character" w:customStyle="1" w:styleId="Documento8">
    <w:name w:val="Documento 8"/>
    <w:basedOn w:val="Fuentedeprrafopredeter"/>
    <w:rsid w:val="00DB0855"/>
  </w:style>
  <w:style w:type="character" w:customStyle="1" w:styleId="Documento3">
    <w:name w:val="Documento 3"/>
    <w:rsid w:val="00DB0855"/>
    <w:rPr>
      <w:rFonts w:ascii="Lucida Sans Typewriter" w:hAnsi="Lucida Sans Typewriter"/>
      <w:sz w:val="24"/>
      <w:szCs w:val="24"/>
      <w:lang w:val="en-US"/>
    </w:rPr>
  </w:style>
  <w:style w:type="character" w:customStyle="1" w:styleId="Prder1">
    <w:name w:val="Pár. der. 1"/>
    <w:basedOn w:val="Fuentedeprrafopredeter"/>
    <w:rsid w:val="00DB0855"/>
  </w:style>
  <w:style w:type="character" w:customStyle="1" w:styleId="Prder2">
    <w:name w:val="Pár. der. 2"/>
    <w:basedOn w:val="Fuentedeprrafopredeter"/>
    <w:rsid w:val="00DB0855"/>
  </w:style>
  <w:style w:type="character" w:customStyle="1" w:styleId="Prder3">
    <w:name w:val="Pár. der. 3"/>
    <w:basedOn w:val="Fuentedeprrafopredeter"/>
    <w:rsid w:val="00DB0855"/>
  </w:style>
  <w:style w:type="character" w:customStyle="1" w:styleId="Prder4">
    <w:name w:val="Pár. der. 4"/>
    <w:basedOn w:val="Fuentedeprrafopredeter"/>
    <w:rsid w:val="00DB0855"/>
  </w:style>
  <w:style w:type="paragraph" w:customStyle="1" w:styleId="Documento1">
    <w:name w:val="Documento 1"/>
    <w:rsid w:val="00DB0855"/>
    <w:pPr>
      <w:keepNext/>
      <w:keepLines/>
      <w:widowControl w:val="0"/>
      <w:tabs>
        <w:tab w:val="left" w:pos="-720"/>
      </w:tabs>
      <w:suppressAutoHyphens/>
      <w:autoSpaceDE w:val="0"/>
      <w:autoSpaceDN w:val="0"/>
      <w:adjustRightInd w:val="0"/>
      <w:spacing w:after="0" w:line="240" w:lineRule="atLeast"/>
    </w:pPr>
    <w:rPr>
      <w:rFonts w:ascii="Lucida Sans Typewriter" w:eastAsia="MS Mincho" w:hAnsi="Lucida Sans Typewriter" w:cs="Times New Roman"/>
      <w:sz w:val="24"/>
      <w:szCs w:val="24"/>
      <w:lang w:val="en-US" w:eastAsia="es-ES"/>
    </w:rPr>
  </w:style>
  <w:style w:type="character" w:customStyle="1" w:styleId="Prder5">
    <w:name w:val="Pár. der. 5"/>
    <w:basedOn w:val="Fuentedeprrafopredeter"/>
    <w:rsid w:val="00DB0855"/>
  </w:style>
  <w:style w:type="character" w:customStyle="1" w:styleId="Prder6">
    <w:name w:val="Pár. der. 6"/>
    <w:basedOn w:val="Fuentedeprrafopredeter"/>
    <w:rsid w:val="00DB0855"/>
  </w:style>
  <w:style w:type="character" w:customStyle="1" w:styleId="Prder7">
    <w:name w:val="Pár. der. 7"/>
    <w:basedOn w:val="Fuentedeprrafopredeter"/>
    <w:rsid w:val="00DB0855"/>
  </w:style>
  <w:style w:type="character" w:customStyle="1" w:styleId="Prder8">
    <w:name w:val="Pár. der. 8"/>
    <w:basedOn w:val="Fuentedeprrafopredeter"/>
    <w:rsid w:val="00DB0855"/>
  </w:style>
  <w:style w:type="character" w:customStyle="1" w:styleId="Tcnico2">
    <w:name w:val="Técnico 2"/>
    <w:rsid w:val="00DB0855"/>
    <w:rPr>
      <w:rFonts w:ascii="Lucida Sans Typewriter" w:hAnsi="Lucida Sans Typewriter"/>
      <w:sz w:val="24"/>
      <w:szCs w:val="24"/>
      <w:lang w:val="en-US"/>
    </w:rPr>
  </w:style>
  <w:style w:type="character" w:customStyle="1" w:styleId="Tcnico3">
    <w:name w:val="Técnico 3"/>
    <w:rsid w:val="00DB0855"/>
    <w:rPr>
      <w:rFonts w:ascii="Lucida Sans Typewriter" w:hAnsi="Lucida Sans Typewriter"/>
      <w:sz w:val="24"/>
      <w:szCs w:val="24"/>
      <w:lang w:val="en-US"/>
    </w:rPr>
  </w:style>
  <w:style w:type="character" w:customStyle="1" w:styleId="Tcnico4">
    <w:name w:val="Técnico 4"/>
    <w:basedOn w:val="Fuentedeprrafopredeter"/>
    <w:rsid w:val="00DB0855"/>
  </w:style>
  <w:style w:type="character" w:customStyle="1" w:styleId="Tcnico1">
    <w:name w:val="Técnico 1"/>
    <w:rsid w:val="00DB0855"/>
    <w:rPr>
      <w:rFonts w:ascii="Lucida Sans Typewriter" w:hAnsi="Lucida Sans Typewriter"/>
      <w:sz w:val="24"/>
      <w:szCs w:val="24"/>
      <w:lang w:val="en-US"/>
    </w:rPr>
  </w:style>
  <w:style w:type="character" w:customStyle="1" w:styleId="Inicdoc">
    <w:name w:val="Inic. doc."/>
    <w:basedOn w:val="Fuentedeprrafopredeter"/>
    <w:rsid w:val="00DB0855"/>
  </w:style>
  <w:style w:type="paragraph" w:customStyle="1" w:styleId="Tdc1">
    <w:name w:val="Tdc 1"/>
    <w:basedOn w:val="Normal"/>
    <w:rsid w:val="00DB0855"/>
    <w:pPr>
      <w:widowControl w:val="0"/>
      <w:tabs>
        <w:tab w:val="right" w:leader="dot" w:pos="9360"/>
      </w:tabs>
      <w:suppressAutoHyphens/>
      <w:autoSpaceDE w:val="0"/>
      <w:autoSpaceDN w:val="0"/>
      <w:adjustRightInd w:val="0"/>
      <w:spacing w:before="480" w:after="0" w:line="240" w:lineRule="atLeast"/>
      <w:ind w:left="720" w:right="720" w:hanging="720"/>
    </w:pPr>
    <w:rPr>
      <w:rFonts w:ascii="Lucida Sans Typewriter" w:eastAsia="MS Mincho" w:hAnsi="Lucida Sans Typewriter" w:cs="Times New Roman"/>
      <w:sz w:val="24"/>
      <w:szCs w:val="24"/>
      <w:lang w:val="en-US" w:eastAsia="es-ES"/>
    </w:rPr>
  </w:style>
  <w:style w:type="paragraph" w:customStyle="1" w:styleId="Tdc2">
    <w:name w:val="Tdc 2"/>
    <w:basedOn w:val="Normal"/>
    <w:rsid w:val="00DB0855"/>
    <w:pPr>
      <w:widowControl w:val="0"/>
      <w:tabs>
        <w:tab w:val="right" w:leader="dot" w:pos="9360"/>
      </w:tabs>
      <w:suppressAutoHyphens/>
      <w:autoSpaceDE w:val="0"/>
      <w:autoSpaceDN w:val="0"/>
      <w:adjustRightInd w:val="0"/>
      <w:spacing w:after="0" w:line="240" w:lineRule="atLeast"/>
      <w:ind w:left="1440" w:right="720" w:hanging="720"/>
    </w:pPr>
    <w:rPr>
      <w:rFonts w:ascii="Lucida Sans Typewriter" w:eastAsia="MS Mincho" w:hAnsi="Lucida Sans Typewriter" w:cs="Times New Roman"/>
      <w:sz w:val="24"/>
      <w:szCs w:val="24"/>
      <w:lang w:val="en-US" w:eastAsia="es-ES"/>
    </w:rPr>
  </w:style>
  <w:style w:type="paragraph" w:customStyle="1" w:styleId="Tdc3">
    <w:name w:val="Tdc 3"/>
    <w:basedOn w:val="Normal"/>
    <w:rsid w:val="00DB0855"/>
    <w:pPr>
      <w:widowControl w:val="0"/>
      <w:tabs>
        <w:tab w:val="right" w:leader="dot" w:pos="9360"/>
      </w:tabs>
      <w:suppressAutoHyphens/>
      <w:autoSpaceDE w:val="0"/>
      <w:autoSpaceDN w:val="0"/>
      <w:adjustRightInd w:val="0"/>
      <w:spacing w:after="0" w:line="240" w:lineRule="atLeast"/>
      <w:ind w:left="2160" w:right="720" w:hanging="720"/>
    </w:pPr>
    <w:rPr>
      <w:rFonts w:ascii="Lucida Sans Typewriter" w:eastAsia="MS Mincho" w:hAnsi="Lucida Sans Typewriter" w:cs="Times New Roman"/>
      <w:sz w:val="24"/>
      <w:szCs w:val="24"/>
      <w:lang w:val="en-US" w:eastAsia="es-ES"/>
    </w:rPr>
  </w:style>
  <w:style w:type="paragraph" w:customStyle="1" w:styleId="Tdc4">
    <w:name w:val="Tdc 4"/>
    <w:basedOn w:val="Normal"/>
    <w:rsid w:val="00DB0855"/>
    <w:pPr>
      <w:widowControl w:val="0"/>
      <w:tabs>
        <w:tab w:val="right" w:leader="dot" w:pos="9360"/>
      </w:tabs>
      <w:suppressAutoHyphens/>
      <w:autoSpaceDE w:val="0"/>
      <w:autoSpaceDN w:val="0"/>
      <w:adjustRightInd w:val="0"/>
      <w:spacing w:after="0" w:line="240" w:lineRule="atLeast"/>
      <w:ind w:left="2880" w:right="720" w:hanging="720"/>
    </w:pPr>
    <w:rPr>
      <w:rFonts w:ascii="Lucida Sans Typewriter" w:eastAsia="MS Mincho" w:hAnsi="Lucida Sans Typewriter" w:cs="Times New Roman"/>
      <w:sz w:val="24"/>
      <w:szCs w:val="24"/>
      <w:lang w:val="en-US" w:eastAsia="es-ES"/>
    </w:rPr>
  </w:style>
  <w:style w:type="paragraph" w:customStyle="1" w:styleId="Tdc5">
    <w:name w:val="Tdc 5"/>
    <w:basedOn w:val="Normal"/>
    <w:rsid w:val="00DB0855"/>
    <w:pPr>
      <w:widowControl w:val="0"/>
      <w:tabs>
        <w:tab w:val="right" w:leader="dot" w:pos="9360"/>
      </w:tabs>
      <w:suppressAutoHyphens/>
      <w:autoSpaceDE w:val="0"/>
      <w:autoSpaceDN w:val="0"/>
      <w:adjustRightInd w:val="0"/>
      <w:spacing w:after="0" w:line="240" w:lineRule="atLeast"/>
      <w:ind w:left="3600" w:right="720" w:hanging="720"/>
    </w:pPr>
    <w:rPr>
      <w:rFonts w:ascii="Lucida Sans Typewriter" w:eastAsia="MS Mincho" w:hAnsi="Lucida Sans Typewriter" w:cs="Times New Roman"/>
      <w:sz w:val="24"/>
      <w:szCs w:val="24"/>
      <w:lang w:val="en-US" w:eastAsia="es-ES"/>
    </w:rPr>
  </w:style>
  <w:style w:type="paragraph" w:customStyle="1" w:styleId="Tdc6">
    <w:name w:val="Tdc 6"/>
    <w:basedOn w:val="Normal"/>
    <w:rsid w:val="00DB0855"/>
    <w:pPr>
      <w:widowControl w:val="0"/>
      <w:tabs>
        <w:tab w:val="right" w:pos="9360"/>
      </w:tabs>
      <w:suppressAutoHyphens/>
      <w:autoSpaceDE w:val="0"/>
      <w:autoSpaceDN w:val="0"/>
      <w:adjustRightInd w:val="0"/>
      <w:spacing w:after="0" w:line="240" w:lineRule="atLeast"/>
      <w:ind w:left="720" w:hanging="720"/>
    </w:pPr>
    <w:rPr>
      <w:rFonts w:ascii="Lucida Sans Typewriter" w:eastAsia="MS Mincho" w:hAnsi="Lucida Sans Typewriter" w:cs="Times New Roman"/>
      <w:sz w:val="24"/>
      <w:szCs w:val="24"/>
      <w:lang w:val="en-US" w:eastAsia="es-ES"/>
    </w:rPr>
  </w:style>
  <w:style w:type="paragraph" w:customStyle="1" w:styleId="Tdc7">
    <w:name w:val="Tdc 7"/>
    <w:basedOn w:val="Normal"/>
    <w:rsid w:val="00DB0855"/>
    <w:pPr>
      <w:widowControl w:val="0"/>
      <w:suppressAutoHyphens/>
      <w:autoSpaceDE w:val="0"/>
      <w:autoSpaceDN w:val="0"/>
      <w:adjustRightInd w:val="0"/>
      <w:spacing w:after="0" w:line="240" w:lineRule="atLeast"/>
      <w:ind w:left="720" w:hanging="720"/>
    </w:pPr>
    <w:rPr>
      <w:rFonts w:ascii="Lucida Sans Typewriter" w:eastAsia="MS Mincho" w:hAnsi="Lucida Sans Typewriter" w:cs="Times New Roman"/>
      <w:sz w:val="24"/>
      <w:szCs w:val="24"/>
      <w:lang w:val="en-US" w:eastAsia="es-ES"/>
    </w:rPr>
  </w:style>
  <w:style w:type="paragraph" w:customStyle="1" w:styleId="Tdc8">
    <w:name w:val="Tdc 8"/>
    <w:basedOn w:val="Normal"/>
    <w:rsid w:val="00DB0855"/>
    <w:pPr>
      <w:widowControl w:val="0"/>
      <w:tabs>
        <w:tab w:val="right" w:pos="9360"/>
      </w:tabs>
      <w:suppressAutoHyphens/>
      <w:autoSpaceDE w:val="0"/>
      <w:autoSpaceDN w:val="0"/>
      <w:adjustRightInd w:val="0"/>
      <w:spacing w:after="0" w:line="240" w:lineRule="atLeast"/>
      <w:ind w:left="720" w:hanging="720"/>
    </w:pPr>
    <w:rPr>
      <w:rFonts w:ascii="Lucida Sans Typewriter" w:eastAsia="MS Mincho" w:hAnsi="Lucida Sans Typewriter" w:cs="Times New Roman"/>
      <w:sz w:val="24"/>
      <w:szCs w:val="24"/>
      <w:lang w:val="en-US" w:eastAsia="es-ES"/>
    </w:rPr>
  </w:style>
  <w:style w:type="paragraph" w:customStyle="1" w:styleId="Tdc9">
    <w:name w:val="Tdc 9"/>
    <w:basedOn w:val="Normal"/>
    <w:rsid w:val="00DB0855"/>
    <w:pPr>
      <w:widowControl w:val="0"/>
      <w:tabs>
        <w:tab w:val="right" w:leader="dot" w:pos="9360"/>
      </w:tabs>
      <w:suppressAutoHyphens/>
      <w:autoSpaceDE w:val="0"/>
      <w:autoSpaceDN w:val="0"/>
      <w:adjustRightInd w:val="0"/>
      <w:spacing w:after="0" w:line="240" w:lineRule="atLeast"/>
      <w:ind w:left="720" w:hanging="720"/>
    </w:pPr>
    <w:rPr>
      <w:rFonts w:ascii="Lucida Sans Typewriter" w:eastAsia="MS Mincho" w:hAnsi="Lucida Sans Typewriter" w:cs="Times New Roman"/>
      <w:sz w:val="24"/>
      <w:szCs w:val="24"/>
      <w:lang w:val="en-US" w:eastAsia="es-ES"/>
    </w:rPr>
  </w:style>
  <w:style w:type="paragraph" w:styleId="ndice1">
    <w:name w:val="index 1"/>
    <w:basedOn w:val="Normal"/>
    <w:next w:val="Normal"/>
    <w:autoRedefine/>
    <w:rsid w:val="00DB0855"/>
    <w:pPr>
      <w:widowControl w:val="0"/>
      <w:tabs>
        <w:tab w:val="right" w:leader="dot" w:pos="9360"/>
      </w:tabs>
      <w:suppressAutoHyphens/>
      <w:autoSpaceDE w:val="0"/>
      <w:autoSpaceDN w:val="0"/>
      <w:adjustRightInd w:val="0"/>
      <w:spacing w:after="0" w:line="240" w:lineRule="atLeast"/>
      <w:ind w:left="1440" w:right="720" w:hanging="1440"/>
    </w:pPr>
    <w:rPr>
      <w:rFonts w:ascii="Lucida Sans Typewriter" w:eastAsia="MS Mincho" w:hAnsi="Lucida Sans Typewriter" w:cs="Times New Roman"/>
      <w:sz w:val="24"/>
      <w:szCs w:val="24"/>
      <w:lang w:val="en-US" w:eastAsia="es-ES"/>
    </w:rPr>
  </w:style>
  <w:style w:type="paragraph" w:styleId="ndice2">
    <w:name w:val="index 2"/>
    <w:basedOn w:val="Normal"/>
    <w:next w:val="Normal"/>
    <w:autoRedefine/>
    <w:rsid w:val="00DB0855"/>
    <w:pPr>
      <w:widowControl w:val="0"/>
      <w:tabs>
        <w:tab w:val="right" w:leader="dot" w:pos="9360"/>
      </w:tabs>
      <w:suppressAutoHyphens/>
      <w:autoSpaceDE w:val="0"/>
      <w:autoSpaceDN w:val="0"/>
      <w:adjustRightInd w:val="0"/>
      <w:spacing w:after="0" w:line="240" w:lineRule="atLeast"/>
      <w:ind w:left="1440" w:right="720" w:hanging="720"/>
    </w:pPr>
    <w:rPr>
      <w:rFonts w:ascii="Lucida Sans Typewriter" w:eastAsia="MS Mincho" w:hAnsi="Lucida Sans Typewriter" w:cs="Times New Roman"/>
      <w:sz w:val="24"/>
      <w:szCs w:val="24"/>
      <w:lang w:val="en-US" w:eastAsia="es-ES"/>
    </w:rPr>
  </w:style>
  <w:style w:type="paragraph" w:customStyle="1" w:styleId="Encabezadodetda">
    <w:name w:val="Encabezado de tda"/>
    <w:basedOn w:val="Normal"/>
    <w:rsid w:val="00DB0855"/>
    <w:pPr>
      <w:widowControl w:val="0"/>
      <w:tabs>
        <w:tab w:val="right" w:pos="9360"/>
      </w:tabs>
      <w:suppressAutoHyphens/>
      <w:autoSpaceDE w:val="0"/>
      <w:autoSpaceDN w:val="0"/>
      <w:adjustRightInd w:val="0"/>
      <w:spacing w:after="0" w:line="240" w:lineRule="atLeast"/>
    </w:pPr>
    <w:rPr>
      <w:rFonts w:ascii="Lucida Sans Typewriter" w:eastAsia="MS Mincho" w:hAnsi="Lucida Sans Typewriter" w:cs="Times New Roman"/>
      <w:sz w:val="24"/>
      <w:szCs w:val="24"/>
      <w:lang w:val="en-US" w:eastAsia="es-ES"/>
    </w:rPr>
  </w:style>
  <w:style w:type="character" w:customStyle="1" w:styleId="EquationCaption">
    <w:name w:val="_Equation Caption"/>
    <w:rsid w:val="00DB0855"/>
  </w:style>
  <w:style w:type="paragraph" w:styleId="Textonotapie">
    <w:name w:val="footnote text"/>
    <w:basedOn w:val="Normal"/>
    <w:link w:val="TextonotapieCar"/>
    <w:rsid w:val="00DB0855"/>
    <w:pPr>
      <w:widowControl w:val="0"/>
      <w:autoSpaceDE w:val="0"/>
      <w:autoSpaceDN w:val="0"/>
      <w:adjustRightInd w:val="0"/>
      <w:spacing w:after="0" w:line="240" w:lineRule="auto"/>
    </w:pPr>
    <w:rPr>
      <w:rFonts w:ascii="Lucida Sans Typewriter" w:eastAsia="MS Mincho" w:hAnsi="Lucida Sans Typewriter" w:cs="Times New Roman"/>
      <w:sz w:val="20"/>
      <w:szCs w:val="20"/>
      <w:lang w:val="es-ES" w:eastAsia="es-ES"/>
    </w:rPr>
  </w:style>
  <w:style w:type="character" w:customStyle="1" w:styleId="TextonotapieCar">
    <w:name w:val="Texto nota pie Car"/>
    <w:basedOn w:val="Fuentedeprrafopredeter"/>
    <w:link w:val="Textonotapie"/>
    <w:rsid w:val="00DB0855"/>
    <w:rPr>
      <w:rFonts w:ascii="Lucida Sans Typewriter" w:eastAsia="MS Mincho" w:hAnsi="Lucida Sans Typewriter" w:cs="Times New Roman"/>
      <w:sz w:val="20"/>
      <w:szCs w:val="20"/>
      <w:lang w:val="es-ES" w:eastAsia="es-ES"/>
    </w:rPr>
  </w:style>
  <w:style w:type="character" w:styleId="Nmerodelnea">
    <w:name w:val="line number"/>
    <w:basedOn w:val="Fuentedeprrafopredeter"/>
    <w:rsid w:val="00DB0855"/>
  </w:style>
  <w:style w:type="paragraph" w:styleId="Subttulo">
    <w:name w:val="Subtitle"/>
    <w:basedOn w:val="Normal"/>
    <w:link w:val="SubttuloCar"/>
    <w:uiPriority w:val="11"/>
    <w:qFormat/>
    <w:rsid w:val="00DB0855"/>
    <w:pPr>
      <w:spacing w:after="0" w:line="240" w:lineRule="auto"/>
      <w:jc w:val="both"/>
    </w:pPr>
    <w:rPr>
      <w:rFonts w:ascii="Times New Roman" w:eastAsia="MS Mincho" w:hAnsi="Times New Roman" w:cs="Times New Roman"/>
      <w:sz w:val="36"/>
      <w:szCs w:val="24"/>
      <w:lang w:val="es-ES" w:eastAsia="es-ES"/>
    </w:rPr>
  </w:style>
  <w:style w:type="character" w:customStyle="1" w:styleId="SubttuloCar">
    <w:name w:val="Subtítulo Car"/>
    <w:basedOn w:val="Fuentedeprrafopredeter"/>
    <w:link w:val="Subttulo"/>
    <w:uiPriority w:val="11"/>
    <w:rsid w:val="00DB0855"/>
    <w:rPr>
      <w:rFonts w:ascii="Times New Roman" w:eastAsia="MS Mincho" w:hAnsi="Times New Roman" w:cs="Times New Roman"/>
      <w:sz w:val="36"/>
      <w:szCs w:val="24"/>
      <w:lang w:val="es-ES" w:eastAsia="es-ES"/>
    </w:rPr>
  </w:style>
  <w:style w:type="paragraph" w:styleId="Sangra3detindependiente">
    <w:name w:val="Body Text Indent 3"/>
    <w:basedOn w:val="Normal"/>
    <w:link w:val="Sangra3detindependienteCar"/>
    <w:uiPriority w:val="99"/>
    <w:rsid w:val="00DB0855"/>
    <w:pPr>
      <w:widowControl w:val="0"/>
      <w:suppressAutoHyphens/>
      <w:autoSpaceDE w:val="0"/>
      <w:autoSpaceDN w:val="0"/>
      <w:adjustRightInd w:val="0"/>
      <w:spacing w:after="0" w:line="360" w:lineRule="auto"/>
      <w:ind w:left="57"/>
      <w:jc w:val="both"/>
    </w:pPr>
    <w:rPr>
      <w:rFonts w:ascii="Times New Roman" w:eastAsia="MS Mincho" w:hAnsi="Times New Roman" w:cs="Times New Roman"/>
      <w:i/>
      <w:iCs/>
      <w:spacing w:val="-3"/>
      <w:sz w:val="28"/>
      <w:szCs w:val="24"/>
      <w:lang w:val="es-ES_tradnl" w:eastAsia="es-ES"/>
    </w:rPr>
  </w:style>
  <w:style w:type="character" w:customStyle="1" w:styleId="Sangra3detindependienteCar">
    <w:name w:val="Sangría 3 de t. independiente Car"/>
    <w:basedOn w:val="Fuentedeprrafopredeter"/>
    <w:link w:val="Sangra3detindependiente"/>
    <w:uiPriority w:val="99"/>
    <w:rsid w:val="00DB0855"/>
    <w:rPr>
      <w:rFonts w:ascii="Times New Roman" w:eastAsia="MS Mincho" w:hAnsi="Times New Roman" w:cs="Times New Roman"/>
      <w:i/>
      <w:iCs/>
      <w:spacing w:val="-3"/>
      <w:sz w:val="28"/>
      <w:szCs w:val="24"/>
      <w:lang w:val="es-ES_tradnl" w:eastAsia="es-ES"/>
    </w:rPr>
  </w:style>
  <w:style w:type="paragraph" w:styleId="Encabezadodemensaje">
    <w:name w:val="Message Header"/>
    <w:basedOn w:val="Normal"/>
    <w:link w:val="EncabezadodemensajeCar"/>
    <w:rsid w:val="00DB0855"/>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MS Mincho" w:hAnsi="Arial" w:cs="Arial"/>
      <w:sz w:val="24"/>
      <w:szCs w:val="24"/>
      <w:lang w:val="es-ES" w:eastAsia="es-ES"/>
    </w:rPr>
  </w:style>
  <w:style w:type="character" w:customStyle="1" w:styleId="EncabezadodemensajeCar">
    <w:name w:val="Encabezado de mensaje Car"/>
    <w:basedOn w:val="Fuentedeprrafopredeter"/>
    <w:link w:val="Encabezadodemensaje"/>
    <w:rsid w:val="00DB0855"/>
    <w:rPr>
      <w:rFonts w:ascii="Arial" w:eastAsia="MS Mincho" w:hAnsi="Arial" w:cs="Arial"/>
      <w:sz w:val="24"/>
      <w:szCs w:val="24"/>
      <w:shd w:val="pct20" w:color="auto" w:fill="auto"/>
      <w:lang w:val="es-ES" w:eastAsia="es-ES"/>
    </w:rPr>
  </w:style>
  <w:style w:type="paragraph" w:customStyle="1" w:styleId="ListaCC">
    <w:name w:val="Lista CC."/>
    <w:basedOn w:val="Normal"/>
    <w:rsid w:val="00DB0855"/>
    <w:pPr>
      <w:widowControl w:val="0"/>
      <w:autoSpaceDE w:val="0"/>
      <w:autoSpaceDN w:val="0"/>
      <w:adjustRightInd w:val="0"/>
      <w:spacing w:after="0" w:line="240" w:lineRule="auto"/>
    </w:pPr>
    <w:rPr>
      <w:rFonts w:ascii="Lucida Sans Typewriter" w:eastAsia="MS Mincho" w:hAnsi="Lucida Sans Typewriter" w:cs="Times New Roman"/>
      <w:sz w:val="24"/>
      <w:szCs w:val="24"/>
      <w:lang w:val="es-ES" w:eastAsia="es-ES"/>
    </w:rPr>
  </w:style>
  <w:style w:type="paragraph" w:styleId="Continuarlista2">
    <w:name w:val="List Continue 2"/>
    <w:basedOn w:val="Normal"/>
    <w:uiPriority w:val="99"/>
    <w:rsid w:val="00DB0855"/>
    <w:pPr>
      <w:widowControl w:val="0"/>
      <w:autoSpaceDE w:val="0"/>
      <w:autoSpaceDN w:val="0"/>
      <w:adjustRightInd w:val="0"/>
      <w:spacing w:after="120" w:line="240" w:lineRule="auto"/>
      <w:ind w:left="566"/>
    </w:pPr>
    <w:rPr>
      <w:rFonts w:ascii="Lucida Sans Typewriter" w:eastAsia="MS Mincho" w:hAnsi="Lucida Sans Typewriter" w:cs="Times New Roman"/>
      <w:sz w:val="24"/>
      <w:szCs w:val="24"/>
      <w:lang w:val="es-ES" w:eastAsia="es-ES"/>
    </w:rPr>
  </w:style>
  <w:style w:type="paragraph" w:customStyle="1" w:styleId="msolistparagraph0">
    <w:name w:val="msolistparagraph"/>
    <w:basedOn w:val="Normal"/>
    <w:rsid w:val="00DB0855"/>
    <w:pPr>
      <w:spacing w:after="200" w:line="276" w:lineRule="auto"/>
      <w:ind w:left="720"/>
      <w:contextualSpacing/>
    </w:pPr>
    <w:rPr>
      <w:rFonts w:ascii="Calibri" w:eastAsia="Calibri" w:hAnsi="Calibri" w:cs="Times New Roman"/>
      <w:lang w:val="es-ES"/>
    </w:rPr>
  </w:style>
  <w:style w:type="table" w:customStyle="1" w:styleId="Tablaconcuadrcula15">
    <w:name w:val="Tabla con cuadrícula15"/>
    <w:basedOn w:val="Tablanormal"/>
    <w:next w:val="Tablaconcuadrcula"/>
    <w:uiPriority w:val="39"/>
    <w:rsid w:val="00DB0855"/>
    <w:pPr>
      <w:widowControl w:val="0"/>
      <w:autoSpaceDE w:val="0"/>
      <w:autoSpaceDN w:val="0"/>
      <w:adjustRightInd w:val="0"/>
      <w:spacing w:after="0" w:line="240" w:lineRule="auto"/>
    </w:pPr>
    <w:rPr>
      <w:rFonts w:ascii="Times New Roman" w:eastAsia="MS Mincho"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0855"/>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DB0855"/>
    <w:rPr>
      <w:rFonts w:ascii="Times New Roman" w:eastAsia="Times New Roman" w:hAnsi="Times New Roman" w:cs="Times New Roman"/>
      <w:sz w:val="24"/>
      <w:szCs w:val="24"/>
      <w:lang w:val="es-ES" w:eastAsia="es-ES"/>
    </w:rPr>
  </w:style>
  <w:style w:type="paragraph" w:customStyle="1" w:styleId="Infodocumentosadjuntos">
    <w:name w:val="Info documentos adjuntos"/>
    <w:basedOn w:val="Normal"/>
    <w:rsid w:val="00DB0855"/>
    <w:pPr>
      <w:widowControl w:val="0"/>
      <w:autoSpaceDE w:val="0"/>
      <w:autoSpaceDN w:val="0"/>
      <w:adjustRightInd w:val="0"/>
      <w:spacing w:after="0" w:line="240" w:lineRule="auto"/>
    </w:pPr>
    <w:rPr>
      <w:rFonts w:ascii="Lucida Sans Typewriter" w:eastAsia="MS Mincho" w:hAnsi="Lucida Sans Typewriter" w:cs="Times New Roman"/>
      <w:sz w:val="24"/>
      <w:szCs w:val="24"/>
      <w:lang w:val="es-ES" w:eastAsia="es-ES"/>
    </w:rPr>
  </w:style>
  <w:style w:type="table" w:customStyle="1" w:styleId="Tablaconcuadrcula16">
    <w:name w:val="Tabla con cuadrícula16"/>
    <w:basedOn w:val="Tablanormal"/>
    <w:next w:val="Tablaconcuadrcula"/>
    <w:uiPriority w:val="39"/>
    <w:rsid w:val="00DB0855"/>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nhideWhenUsed/>
    <w:rsid w:val="00DB0855"/>
    <w:pPr>
      <w:widowControl w:val="0"/>
      <w:autoSpaceDE w:val="0"/>
      <w:autoSpaceDN w:val="0"/>
      <w:adjustRightInd w:val="0"/>
      <w:spacing w:after="0" w:line="240" w:lineRule="auto"/>
    </w:pPr>
    <w:rPr>
      <w:rFonts w:ascii="Lucida Sans Typewriter" w:eastAsia="MS Mincho" w:hAnsi="Lucida Sans Typewriter" w:cs="Times New Roman"/>
      <w:sz w:val="20"/>
      <w:szCs w:val="20"/>
      <w:lang w:val="es-ES" w:eastAsia="es-ES"/>
    </w:rPr>
  </w:style>
  <w:style w:type="character" w:customStyle="1" w:styleId="TextonotaalfinalCar">
    <w:name w:val="Texto nota al final Car"/>
    <w:basedOn w:val="Fuentedeprrafopredeter"/>
    <w:link w:val="Textonotaalfinal"/>
    <w:rsid w:val="00DB0855"/>
    <w:rPr>
      <w:rFonts w:ascii="Lucida Sans Typewriter" w:eastAsia="MS Mincho" w:hAnsi="Lucida Sans Typewriter" w:cs="Times New Roman"/>
      <w:sz w:val="20"/>
      <w:szCs w:val="20"/>
      <w:lang w:val="es-ES" w:eastAsia="es-ES"/>
    </w:rPr>
  </w:style>
  <w:style w:type="table" w:customStyle="1" w:styleId="Tablaconcuadrcula21">
    <w:name w:val="Tabla con cuadrícula2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DB0855"/>
    <w:pPr>
      <w:spacing w:after="0" w:line="240" w:lineRule="auto"/>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rsid w:val="00DB0855"/>
    <w:rPr>
      <w:rFonts w:ascii="Tahoma" w:eastAsia="Times New Roman" w:hAnsi="Tahoma" w:cs="Tahoma"/>
      <w:sz w:val="16"/>
      <w:szCs w:val="16"/>
      <w:lang w:eastAsia="es-ES"/>
    </w:rPr>
  </w:style>
  <w:style w:type="character" w:customStyle="1" w:styleId="FontStyle92">
    <w:name w:val="Font Style92"/>
    <w:rsid w:val="00DB0855"/>
    <w:rPr>
      <w:rFonts w:ascii="Arial" w:hAnsi="Arial" w:cs="Arial"/>
      <w:sz w:val="22"/>
      <w:szCs w:val="22"/>
    </w:rPr>
  </w:style>
  <w:style w:type="character" w:customStyle="1" w:styleId="FontStyle80">
    <w:name w:val="Font Style80"/>
    <w:rsid w:val="00DB0855"/>
    <w:rPr>
      <w:rFonts w:ascii="Arial" w:hAnsi="Arial" w:cs="Arial"/>
      <w:sz w:val="24"/>
      <w:szCs w:val="24"/>
    </w:rPr>
  </w:style>
  <w:style w:type="paragraph" w:customStyle="1" w:styleId="Style72">
    <w:name w:val="Style72"/>
    <w:basedOn w:val="Normal"/>
    <w:uiPriority w:val="99"/>
    <w:rsid w:val="00DB0855"/>
    <w:pPr>
      <w:widowControl w:val="0"/>
      <w:autoSpaceDE w:val="0"/>
      <w:autoSpaceDN w:val="0"/>
      <w:adjustRightInd w:val="0"/>
      <w:spacing w:after="0" w:line="288" w:lineRule="exact"/>
      <w:ind w:hanging="269"/>
      <w:jc w:val="both"/>
    </w:pPr>
    <w:rPr>
      <w:rFonts w:ascii="Impact" w:eastAsia="Times New Roman" w:hAnsi="Impact" w:cs="Impact"/>
      <w:sz w:val="24"/>
      <w:szCs w:val="24"/>
      <w:lang w:val="es-ES" w:eastAsia="es-ES"/>
    </w:rPr>
  </w:style>
  <w:style w:type="paragraph" w:customStyle="1" w:styleId="Style21">
    <w:name w:val="Style21"/>
    <w:basedOn w:val="Normal"/>
    <w:uiPriority w:val="99"/>
    <w:rsid w:val="00DB0855"/>
    <w:pPr>
      <w:widowControl w:val="0"/>
      <w:autoSpaceDE w:val="0"/>
      <w:autoSpaceDN w:val="0"/>
      <w:adjustRightInd w:val="0"/>
      <w:spacing w:after="0" w:line="286" w:lineRule="exact"/>
      <w:jc w:val="both"/>
    </w:pPr>
    <w:rPr>
      <w:rFonts w:ascii="Impact" w:eastAsia="Times New Roman" w:hAnsi="Impact" w:cs="Impact"/>
      <w:sz w:val="24"/>
      <w:szCs w:val="24"/>
      <w:lang w:val="es-ES" w:eastAsia="es-ES"/>
    </w:rPr>
  </w:style>
  <w:style w:type="paragraph" w:styleId="NormalWeb">
    <w:name w:val="Normal (Web)"/>
    <w:basedOn w:val="Normal"/>
    <w:uiPriority w:val="99"/>
    <w:unhideWhenUsed/>
    <w:rsid w:val="00DB085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table" w:customStyle="1" w:styleId="TableNormal">
    <w:name w:val="Table Normal"/>
    <w:uiPriority w:val="2"/>
    <w:semiHidden/>
    <w:unhideWhenUsed/>
    <w:qFormat/>
    <w:rsid w:val="00DB085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0855"/>
    <w:pPr>
      <w:widowControl w:val="0"/>
      <w:spacing w:after="0" w:line="240" w:lineRule="auto"/>
    </w:pPr>
    <w:rPr>
      <w:rFonts w:ascii="Calibri" w:eastAsia="Calibri" w:hAnsi="Calibri" w:cs="Times New Roman"/>
      <w:lang w:val="en-US"/>
    </w:rPr>
  </w:style>
  <w:style w:type="paragraph" w:customStyle="1" w:styleId="xmsonormal">
    <w:name w:val="x_msonormal"/>
    <w:basedOn w:val="Normal"/>
    <w:rsid w:val="00DB085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paragraph" w:customStyle="1" w:styleId="Ttulo11">
    <w:name w:val="Título 11"/>
    <w:basedOn w:val="Normal"/>
    <w:uiPriority w:val="9"/>
    <w:qFormat/>
    <w:rsid w:val="00DB0855"/>
    <w:pPr>
      <w:widowControl w:val="0"/>
      <w:spacing w:after="0" w:line="240" w:lineRule="auto"/>
      <w:outlineLvl w:val="1"/>
    </w:pPr>
    <w:rPr>
      <w:rFonts w:ascii="Times New Roman" w:eastAsia="Times New Roman" w:hAnsi="Times New Roman" w:cs="Times New Roman"/>
      <w:b/>
      <w:bCs/>
      <w:sz w:val="24"/>
      <w:szCs w:val="24"/>
      <w:u w:val="single"/>
      <w:lang w:val="en-US"/>
    </w:rPr>
  </w:style>
  <w:style w:type="paragraph" w:customStyle="1" w:styleId="Ttulo21">
    <w:name w:val="Título 21"/>
    <w:basedOn w:val="Normal"/>
    <w:uiPriority w:val="1"/>
    <w:qFormat/>
    <w:rsid w:val="00DB0855"/>
    <w:pPr>
      <w:widowControl w:val="0"/>
      <w:spacing w:after="0" w:line="240" w:lineRule="auto"/>
      <w:ind w:left="102"/>
      <w:outlineLvl w:val="2"/>
    </w:pPr>
    <w:rPr>
      <w:rFonts w:ascii="Times New Roman" w:eastAsia="Times New Roman" w:hAnsi="Times New Roman" w:cs="Times New Roman"/>
      <w:b/>
      <w:bCs/>
      <w:lang w:val="en-US"/>
    </w:rPr>
  </w:style>
  <w:style w:type="paragraph" w:customStyle="1" w:styleId="Style26">
    <w:name w:val="Style26"/>
    <w:basedOn w:val="Normal"/>
    <w:uiPriority w:val="99"/>
    <w:rsid w:val="00DB0855"/>
    <w:pPr>
      <w:widowControl w:val="0"/>
      <w:autoSpaceDE w:val="0"/>
      <w:autoSpaceDN w:val="0"/>
      <w:adjustRightInd w:val="0"/>
      <w:spacing w:after="0" w:line="240" w:lineRule="auto"/>
      <w:jc w:val="both"/>
    </w:pPr>
    <w:rPr>
      <w:rFonts w:ascii="Impact" w:eastAsia="Times New Roman" w:hAnsi="Impact" w:cs="Impact"/>
      <w:sz w:val="24"/>
      <w:szCs w:val="24"/>
      <w:lang w:val="es-ES" w:eastAsia="es-ES"/>
    </w:rPr>
  </w:style>
  <w:style w:type="paragraph" w:customStyle="1" w:styleId="Style11">
    <w:name w:val="Style11"/>
    <w:basedOn w:val="Normal"/>
    <w:rsid w:val="00DB0855"/>
    <w:pPr>
      <w:widowControl w:val="0"/>
      <w:autoSpaceDE w:val="0"/>
      <w:autoSpaceDN w:val="0"/>
      <w:adjustRightInd w:val="0"/>
      <w:spacing w:after="0" w:line="240" w:lineRule="auto"/>
    </w:pPr>
    <w:rPr>
      <w:rFonts w:ascii="Impact" w:eastAsia="Times New Roman" w:hAnsi="Impact" w:cs="Impact"/>
      <w:sz w:val="24"/>
      <w:szCs w:val="24"/>
      <w:lang w:val="es-ES" w:eastAsia="es-ES"/>
    </w:rPr>
  </w:style>
  <w:style w:type="paragraph" w:customStyle="1" w:styleId="Style50">
    <w:name w:val="Style50"/>
    <w:basedOn w:val="Normal"/>
    <w:rsid w:val="00DB0855"/>
    <w:pPr>
      <w:widowControl w:val="0"/>
      <w:autoSpaceDE w:val="0"/>
      <w:autoSpaceDN w:val="0"/>
      <w:adjustRightInd w:val="0"/>
      <w:spacing w:after="0" w:line="336" w:lineRule="exact"/>
      <w:ind w:hanging="274"/>
      <w:jc w:val="both"/>
    </w:pPr>
    <w:rPr>
      <w:rFonts w:ascii="Impact" w:eastAsia="Times New Roman" w:hAnsi="Impact" w:cs="Times New Roman"/>
      <w:sz w:val="24"/>
      <w:szCs w:val="24"/>
      <w:lang w:val="es-ES" w:eastAsia="es-ES"/>
    </w:rPr>
  </w:style>
  <w:style w:type="paragraph" w:customStyle="1" w:styleId="Style46">
    <w:name w:val="Style46"/>
    <w:basedOn w:val="Normal"/>
    <w:rsid w:val="00DB0855"/>
    <w:pPr>
      <w:widowControl w:val="0"/>
      <w:autoSpaceDE w:val="0"/>
      <w:autoSpaceDN w:val="0"/>
      <w:adjustRightInd w:val="0"/>
      <w:spacing w:after="0" w:line="277" w:lineRule="exact"/>
      <w:jc w:val="both"/>
    </w:pPr>
    <w:rPr>
      <w:rFonts w:ascii="Times New Roman" w:eastAsia="Times New Roman" w:hAnsi="Times New Roman" w:cs="Times New Roman"/>
      <w:sz w:val="24"/>
      <w:szCs w:val="24"/>
      <w:lang w:val="es-ES" w:eastAsia="es-ES"/>
    </w:rPr>
  </w:style>
  <w:style w:type="character" w:styleId="Textodelmarcadordeposicin">
    <w:name w:val="Placeholder Text"/>
    <w:uiPriority w:val="99"/>
    <w:semiHidden/>
    <w:rsid w:val="00DB0855"/>
    <w:rPr>
      <w:color w:val="808080"/>
    </w:rPr>
  </w:style>
  <w:style w:type="table" w:customStyle="1" w:styleId="Tablaconcuadrcula31">
    <w:name w:val="Tabla con cuadrícula31"/>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DB0855"/>
    <w:rPr>
      <w:i/>
      <w:iCs/>
      <w:color w:val="404040"/>
    </w:rPr>
  </w:style>
  <w:style w:type="paragraph" w:customStyle="1" w:styleId="xl63">
    <w:name w:val="xl63"/>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Condensed" w:eastAsia="Times New Roman" w:hAnsi="Gill Sans MT Condensed" w:cs="Times New Roman"/>
      <w:sz w:val="18"/>
      <w:szCs w:val="18"/>
      <w:lang w:val="es-SV" w:eastAsia="es-SV"/>
    </w:rPr>
  </w:style>
  <w:style w:type="paragraph" w:customStyle="1" w:styleId="xl64">
    <w:name w:val="xl64"/>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Condensed" w:eastAsia="Times New Roman" w:hAnsi="Gill Sans MT Condensed" w:cs="Times New Roman"/>
      <w:b/>
      <w:bCs/>
      <w:sz w:val="20"/>
      <w:szCs w:val="20"/>
      <w:lang w:val="es-SV" w:eastAsia="es-SV"/>
    </w:rPr>
  </w:style>
  <w:style w:type="paragraph" w:customStyle="1" w:styleId="xl65">
    <w:name w:val="xl65"/>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Condensed" w:eastAsia="Times New Roman" w:hAnsi="Gill Sans MT Condensed" w:cs="Times New Roman"/>
      <w:sz w:val="20"/>
      <w:szCs w:val="20"/>
      <w:lang w:val="es-SV" w:eastAsia="es-SV"/>
    </w:rPr>
  </w:style>
  <w:style w:type="paragraph" w:customStyle="1" w:styleId="xl66">
    <w:name w:val="xl66"/>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Gill Sans MT Condensed" w:eastAsia="Times New Roman" w:hAnsi="Gill Sans MT Condensed" w:cs="Times New Roman"/>
      <w:sz w:val="20"/>
      <w:szCs w:val="20"/>
      <w:lang w:val="es-SV" w:eastAsia="es-SV"/>
    </w:rPr>
  </w:style>
  <w:style w:type="paragraph" w:customStyle="1" w:styleId="xl67">
    <w:name w:val="xl67"/>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Condensed" w:eastAsia="Times New Roman" w:hAnsi="Gill Sans MT Condensed" w:cs="Times New Roman"/>
      <w:sz w:val="18"/>
      <w:szCs w:val="18"/>
      <w:lang w:val="es-SV" w:eastAsia="es-SV"/>
    </w:rPr>
  </w:style>
  <w:style w:type="paragraph" w:customStyle="1" w:styleId="xl68">
    <w:name w:val="xl68"/>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sz w:val="18"/>
      <w:szCs w:val="18"/>
      <w:lang w:val="es-SV" w:eastAsia="es-SV"/>
    </w:rPr>
  </w:style>
  <w:style w:type="paragraph" w:customStyle="1" w:styleId="xl69">
    <w:name w:val="xl69"/>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Condensed" w:eastAsia="Times New Roman" w:hAnsi="Gill Sans MT Condensed" w:cs="Times New Roman"/>
      <w:b/>
      <w:bCs/>
      <w:sz w:val="20"/>
      <w:szCs w:val="20"/>
      <w:lang w:val="es-SV" w:eastAsia="es-SV"/>
    </w:rPr>
  </w:style>
  <w:style w:type="paragraph" w:customStyle="1" w:styleId="xl70">
    <w:name w:val="xl70"/>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ill Sans MT Condensed" w:eastAsia="Times New Roman" w:hAnsi="Gill Sans MT Condensed" w:cs="Times New Roman"/>
      <w:b/>
      <w:bCs/>
      <w:sz w:val="20"/>
      <w:szCs w:val="20"/>
      <w:lang w:val="es-SV" w:eastAsia="es-SV"/>
    </w:rPr>
  </w:style>
  <w:style w:type="paragraph" w:customStyle="1" w:styleId="xl71">
    <w:name w:val="xl71"/>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Condensed" w:eastAsia="Times New Roman" w:hAnsi="Gill Sans MT Condensed" w:cs="Times New Roman"/>
      <w:b/>
      <w:bCs/>
      <w:sz w:val="18"/>
      <w:szCs w:val="18"/>
      <w:lang w:val="es-SV" w:eastAsia="es-SV"/>
    </w:rPr>
  </w:style>
  <w:style w:type="paragraph" w:customStyle="1" w:styleId="xl72">
    <w:name w:val="xl72"/>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sz w:val="18"/>
      <w:szCs w:val="18"/>
      <w:lang w:val="es-SV" w:eastAsia="es-SV"/>
    </w:rPr>
  </w:style>
  <w:style w:type="paragraph" w:customStyle="1" w:styleId="xl73">
    <w:name w:val="xl73"/>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ill Sans MT Condensed" w:eastAsia="Times New Roman" w:hAnsi="Gill Sans MT Condensed" w:cs="Times New Roman"/>
      <w:sz w:val="18"/>
      <w:szCs w:val="18"/>
      <w:lang w:val="es-SV" w:eastAsia="es-SV"/>
    </w:rPr>
  </w:style>
  <w:style w:type="paragraph" w:customStyle="1" w:styleId="xl74">
    <w:name w:val="xl74"/>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b/>
      <w:bCs/>
      <w:sz w:val="18"/>
      <w:szCs w:val="18"/>
      <w:lang w:val="es-SV" w:eastAsia="es-SV"/>
    </w:rPr>
  </w:style>
  <w:style w:type="paragraph" w:customStyle="1" w:styleId="xl75">
    <w:name w:val="xl75"/>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Gill Sans MT Condensed" w:eastAsia="Times New Roman" w:hAnsi="Gill Sans MT Condensed" w:cs="Times New Roman"/>
      <w:b/>
      <w:bCs/>
      <w:sz w:val="18"/>
      <w:szCs w:val="18"/>
      <w:lang w:val="es-SV" w:eastAsia="es-SV"/>
    </w:rPr>
  </w:style>
  <w:style w:type="paragraph" w:customStyle="1" w:styleId="xl76">
    <w:name w:val="xl76"/>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ill Sans MT Condensed" w:eastAsia="Times New Roman" w:hAnsi="Gill Sans MT Condensed" w:cs="Times New Roman"/>
      <w:b/>
      <w:bCs/>
      <w:sz w:val="18"/>
      <w:szCs w:val="18"/>
      <w:lang w:val="es-SV" w:eastAsia="es-SV"/>
    </w:rPr>
  </w:style>
  <w:style w:type="paragraph" w:customStyle="1" w:styleId="xl77">
    <w:name w:val="xl77"/>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Gill Sans MT Condensed" w:eastAsia="Times New Roman" w:hAnsi="Gill Sans MT Condensed" w:cs="Times New Roman"/>
      <w:b/>
      <w:bCs/>
      <w:sz w:val="20"/>
      <w:szCs w:val="20"/>
      <w:lang w:val="es-SV" w:eastAsia="es-SV"/>
    </w:rPr>
  </w:style>
  <w:style w:type="paragraph" w:customStyle="1" w:styleId="xl78">
    <w:name w:val="xl78"/>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ill Sans MT Condensed" w:eastAsia="Times New Roman" w:hAnsi="Gill Sans MT Condensed" w:cs="Times New Roman"/>
      <w:b/>
      <w:bCs/>
      <w:sz w:val="20"/>
      <w:szCs w:val="20"/>
      <w:lang w:val="es-SV" w:eastAsia="es-SV"/>
    </w:rPr>
  </w:style>
  <w:style w:type="paragraph" w:customStyle="1" w:styleId="xl79">
    <w:name w:val="xl79"/>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Gill Sans MT Condensed" w:eastAsia="Times New Roman" w:hAnsi="Gill Sans MT Condensed" w:cs="Times New Roman"/>
      <w:b/>
      <w:bCs/>
      <w:sz w:val="20"/>
      <w:szCs w:val="20"/>
      <w:lang w:val="es-SV" w:eastAsia="es-SV"/>
    </w:rPr>
  </w:style>
  <w:style w:type="paragraph" w:customStyle="1" w:styleId="xl80">
    <w:name w:val="xl80"/>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ill Sans MT Condensed" w:eastAsia="Times New Roman" w:hAnsi="Gill Sans MT Condensed" w:cs="Times New Roman"/>
      <w:sz w:val="18"/>
      <w:szCs w:val="18"/>
      <w:lang w:val="es-SV" w:eastAsia="es-SV"/>
    </w:rPr>
  </w:style>
  <w:style w:type="paragraph" w:customStyle="1" w:styleId="xl81">
    <w:name w:val="xl81"/>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Gill Sans MT Condensed" w:eastAsia="Times New Roman" w:hAnsi="Gill Sans MT Condensed" w:cs="Times New Roman"/>
      <w:b/>
      <w:bCs/>
      <w:sz w:val="20"/>
      <w:szCs w:val="20"/>
      <w:lang w:val="es-SV" w:eastAsia="es-SV"/>
    </w:rPr>
  </w:style>
  <w:style w:type="paragraph" w:customStyle="1" w:styleId="xl82">
    <w:name w:val="xl82"/>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b/>
      <w:bCs/>
      <w:sz w:val="18"/>
      <w:szCs w:val="18"/>
      <w:lang w:val="es-SV" w:eastAsia="es-SV"/>
    </w:rPr>
  </w:style>
  <w:style w:type="paragraph" w:customStyle="1" w:styleId="xl83">
    <w:name w:val="xl83"/>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ill Sans MT Condensed" w:eastAsia="Times New Roman" w:hAnsi="Gill Sans MT Condensed" w:cs="Times New Roman"/>
      <w:sz w:val="20"/>
      <w:szCs w:val="20"/>
      <w:lang w:val="es-SV" w:eastAsia="es-SV"/>
    </w:rPr>
  </w:style>
  <w:style w:type="paragraph" w:customStyle="1" w:styleId="xl84">
    <w:name w:val="xl84"/>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b/>
      <w:bCs/>
      <w:sz w:val="18"/>
      <w:szCs w:val="18"/>
      <w:lang w:val="es-SV" w:eastAsia="es-SV"/>
    </w:rPr>
  </w:style>
  <w:style w:type="paragraph" w:customStyle="1" w:styleId="xl85">
    <w:name w:val="xl85"/>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sz w:val="18"/>
      <w:szCs w:val="18"/>
      <w:lang w:val="es-SV" w:eastAsia="es-SV"/>
    </w:rPr>
  </w:style>
  <w:style w:type="paragraph" w:customStyle="1" w:styleId="xl86">
    <w:name w:val="xl86"/>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b/>
      <w:bCs/>
      <w:sz w:val="18"/>
      <w:szCs w:val="18"/>
      <w:lang w:val="es-SV" w:eastAsia="es-SV"/>
    </w:rPr>
  </w:style>
  <w:style w:type="paragraph" w:customStyle="1" w:styleId="xl87">
    <w:name w:val="xl87"/>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Gill Sans MT Condensed" w:eastAsia="Times New Roman" w:hAnsi="Gill Sans MT Condensed" w:cs="Times New Roman"/>
      <w:sz w:val="20"/>
      <w:szCs w:val="20"/>
      <w:lang w:val="es-SV" w:eastAsia="es-SV"/>
    </w:rPr>
  </w:style>
  <w:style w:type="paragraph" w:customStyle="1" w:styleId="xl88">
    <w:name w:val="xl88"/>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Gill Sans MT Condensed" w:eastAsia="Times New Roman" w:hAnsi="Gill Sans MT Condensed" w:cs="Times New Roman"/>
      <w:sz w:val="20"/>
      <w:szCs w:val="20"/>
      <w:lang w:val="es-SV" w:eastAsia="es-SV"/>
    </w:rPr>
  </w:style>
  <w:style w:type="paragraph" w:customStyle="1" w:styleId="xl89">
    <w:name w:val="xl89"/>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Condensed" w:eastAsia="Times New Roman" w:hAnsi="Gill Sans MT Condensed" w:cs="Times New Roman"/>
      <w:sz w:val="20"/>
      <w:szCs w:val="20"/>
      <w:lang w:val="es-SV" w:eastAsia="es-SV"/>
    </w:rPr>
  </w:style>
  <w:style w:type="paragraph" w:customStyle="1" w:styleId="xl90">
    <w:name w:val="xl90"/>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Gill Sans MT Condensed" w:eastAsia="Times New Roman" w:hAnsi="Gill Sans MT Condensed" w:cs="Times New Roman"/>
      <w:sz w:val="20"/>
      <w:szCs w:val="20"/>
      <w:lang w:val="es-SV" w:eastAsia="es-SV"/>
    </w:rPr>
  </w:style>
  <w:style w:type="paragraph" w:customStyle="1" w:styleId="xl91">
    <w:name w:val="xl91"/>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Gill Sans MT Condensed" w:eastAsia="Times New Roman" w:hAnsi="Gill Sans MT Condensed" w:cs="Times New Roman"/>
      <w:sz w:val="20"/>
      <w:szCs w:val="20"/>
      <w:lang w:val="es-SV" w:eastAsia="es-SV"/>
    </w:rPr>
  </w:style>
  <w:style w:type="paragraph" w:customStyle="1" w:styleId="xl92">
    <w:name w:val="xl92"/>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ill Sans MT Condensed" w:eastAsia="Times New Roman" w:hAnsi="Gill Sans MT Condensed" w:cs="Times New Roman"/>
      <w:sz w:val="20"/>
      <w:szCs w:val="20"/>
      <w:lang w:val="es-SV" w:eastAsia="es-SV"/>
    </w:rPr>
  </w:style>
  <w:style w:type="paragraph" w:customStyle="1" w:styleId="xl93">
    <w:name w:val="xl93"/>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rebuchet MS" w:eastAsia="Times New Roman" w:hAnsi="Trebuchet MS" w:cs="Times New Roman"/>
      <w:b/>
      <w:bCs/>
      <w:sz w:val="20"/>
      <w:szCs w:val="20"/>
      <w:lang w:val="es-SV" w:eastAsia="es-SV"/>
    </w:rPr>
  </w:style>
  <w:style w:type="paragraph" w:customStyle="1" w:styleId="xl94">
    <w:name w:val="xl94"/>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s="Times New Roman"/>
      <w:b/>
      <w:bCs/>
      <w:sz w:val="20"/>
      <w:szCs w:val="20"/>
      <w:lang w:val="es-SV" w:eastAsia="es-SV"/>
    </w:rPr>
  </w:style>
  <w:style w:type="paragraph" w:customStyle="1" w:styleId="xl95">
    <w:name w:val="xl95"/>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b/>
      <w:bCs/>
      <w:sz w:val="20"/>
      <w:szCs w:val="20"/>
      <w:lang w:val="es-SV" w:eastAsia="es-SV"/>
    </w:rPr>
  </w:style>
  <w:style w:type="paragraph" w:customStyle="1" w:styleId="xl96">
    <w:name w:val="xl96"/>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ill Sans MT Condensed" w:eastAsia="Times New Roman" w:hAnsi="Gill Sans MT Condensed" w:cs="Times New Roman"/>
      <w:sz w:val="20"/>
      <w:szCs w:val="20"/>
      <w:lang w:val="es-SV" w:eastAsia="es-SV"/>
    </w:rPr>
  </w:style>
  <w:style w:type="paragraph" w:customStyle="1" w:styleId="xl97">
    <w:name w:val="xl97"/>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Gill Sans MT Condensed" w:eastAsia="Times New Roman" w:hAnsi="Gill Sans MT Condensed" w:cs="Times New Roman"/>
      <w:sz w:val="20"/>
      <w:szCs w:val="20"/>
      <w:lang w:val="es-SV" w:eastAsia="es-SV"/>
    </w:rPr>
  </w:style>
  <w:style w:type="paragraph" w:customStyle="1" w:styleId="xl98">
    <w:name w:val="xl98"/>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ill Sans MT Condensed" w:eastAsia="Times New Roman" w:hAnsi="Gill Sans MT Condensed" w:cs="Times New Roman"/>
      <w:b/>
      <w:bCs/>
      <w:sz w:val="20"/>
      <w:szCs w:val="20"/>
      <w:lang w:val="es-SV" w:eastAsia="es-SV"/>
    </w:rPr>
  </w:style>
  <w:style w:type="paragraph" w:customStyle="1" w:styleId="xl99">
    <w:name w:val="xl99"/>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Gill Sans MT Condensed" w:eastAsia="Times New Roman" w:hAnsi="Gill Sans MT Condensed" w:cs="Times New Roman"/>
      <w:sz w:val="20"/>
      <w:szCs w:val="20"/>
      <w:lang w:val="es-SV" w:eastAsia="es-SV"/>
    </w:rPr>
  </w:style>
  <w:style w:type="paragraph" w:customStyle="1" w:styleId="xl100">
    <w:name w:val="xl100"/>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ill Sans MT Condensed" w:eastAsia="Times New Roman" w:hAnsi="Gill Sans MT Condensed" w:cs="Times New Roman"/>
      <w:sz w:val="16"/>
      <w:szCs w:val="16"/>
      <w:lang w:val="es-SV" w:eastAsia="es-SV"/>
    </w:rPr>
  </w:style>
  <w:style w:type="paragraph" w:customStyle="1" w:styleId="xl101">
    <w:name w:val="xl101"/>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Gill Sans MT Condensed" w:eastAsia="Times New Roman" w:hAnsi="Gill Sans MT Condensed" w:cs="Times New Roman"/>
      <w:sz w:val="16"/>
      <w:szCs w:val="16"/>
      <w:lang w:val="es-SV" w:eastAsia="es-SV"/>
    </w:rPr>
  </w:style>
  <w:style w:type="paragraph" w:customStyle="1" w:styleId="xl102">
    <w:name w:val="xl102"/>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Gill Sans MT Condensed" w:eastAsia="Times New Roman" w:hAnsi="Gill Sans MT Condensed" w:cs="Times New Roman"/>
      <w:b/>
      <w:bCs/>
      <w:sz w:val="20"/>
      <w:szCs w:val="20"/>
      <w:lang w:val="es-SV" w:eastAsia="es-SV"/>
    </w:rPr>
  </w:style>
  <w:style w:type="paragraph" w:customStyle="1" w:styleId="xl103">
    <w:name w:val="xl103"/>
    <w:basedOn w:val="Normal"/>
    <w:rsid w:val="00DB08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Gill Sans MT Condensed" w:eastAsia="Times New Roman" w:hAnsi="Gill Sans MT Condensed" w:cs="Times New Roman"/>
      <w:sz w:val="16"/>
      <w:szCs w:val="16"/>
      <w:lang w:val="es-SV" w:eastAsia="es-SV"/>
    </w:rPr>
  </w:style>
  <w:style w:type="paragraph" w:customStyle="1" w:styleId="xl104">
    <w:name w:val="xl104"/>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s="Times New Roman"/>
      <w:b/>
      <w:bCs/>
      <w:sz w:val="16"/>
      <w:szCs w:val="16"/>
      <w:lang w:val="es-SV" w:eastAsia="es-SV"/>
    </w:rPr>
  </w:style>
  <w:style w:type="paragraph" w:customStyle="1" w:styleId="xl105">
    <w:name w:val="xl105"/>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s="Times New Roman"/>
      <w:b/>
      <w:bCs/>
      <w:sz w:val="16"/>
      <w:szCs w:val="16"/>
      <w:lang w:val="es-SV" w:eastAsia="es-SV"/>
    </w:rPr>
  </w:style>
  <w:style w:type="paragraph" w:customStyle="1" w:styleId="xl106">
    <w:name w:val="xl106"/>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cs="Times New Roman"/>
      <w:b/>
      <w:bCs/>
      <w:sz w:val="16"/>
      <w:szCs w:val="16"/>
      <w:lang w:val="es-SV" w:eastAsia="es-SV"/>
    </w:rPr>
  </w:style>
  <w:style w:type="paragraph" w:styleId="Cita">
    <w:name w:val="Quote"/>
    <w:basedOn w:val="Normal"/>
    <w:next w:val="Normal"/>
    <w:link w:val="CitaCar"/>
    <w:uiPriority w:val="29"/>
    <w:qFormat/>
    <w:rsid w:val="00DB0855"/>
    <w:pPr>
      <w:spacing w:after="200" w:line="276" w:lineRule="auto"/>
    </w:pPr>
    <w:rPr>
      <w:rFonts w:ascii="Calibri" w:eastAsia="Calibri" w:hAnsi="Calibri" w:cs="Times New Roman"/>
      <w:i/>
      <w:iCs/>
      <w:color w:val="000000"/>
      <w:lang w:val="es-ES"/>
    </w:rPr>
  </w:style>
  <w:style w:type="character" w:customStyle="1" w:styleId="CitaCar">
    <w:name w:val="Cita Car"/>
    <w:basedOn w:val="Fuentedeprrafopredeter"/>
    <w:link w:val="Cita"/>
    <w:uiPriority w:val="29"/>
    <w:rsid w:val="00DB0855"/>
    <w:rPr>
      <w:rFonts w:ascii="Calibri" w:eastAsia="Calibri" w:hAnsi="Calibri" w:cs="Times New Roman"/>
      <w:i/>
      <w:iCs/>
      <w:color w:val="000000"/>
      <w:lang w:val="es-ES"/>
    </w:rPr>
  </w:style>
  <w:style w:type="character" w:styleId="nfasis">
    <w:name w:val="Emphasis"/>
    <w:uiPriority w:val="20"/>
    <w:qFormat/>
    <w:rsid w:val="00DB0855"/>
    <w:rPr>
      <w:i/>
      <w:iCs/>
    </w:rPr>
  </w:style>
  <w:style w:type="character" w:styleId="nfasisintenso">
    <w:name w:val="Intense Emphasis"/>
    <w:uiPriority w:val="21"/>
    <w:qFormat/>
    <w:rsid w:val="00DB0855"/>
    <w:rPr>
      <w:b/>
      <w:bCs/>
      <w:i/>
      <w:iCs/>
      <w:color w:val="4F81BD"/>
    </w:rPr>
  </w:style>
  <w:style w:type="character" w:styleId="Textoennegrita">
    <w:name w:val="Strong"/>
    <w:uiPriority w:val="22"/>
    <w:qFormat/>
    <w:rsid w:val="00DB0855"/>
    <w:rPr>
      <w:b/>
      <w:bCs/>
    </w:rPr>
  </w:style>
  <w:style w:type="paragraph" w:styleId="Citadestacada">
    <w:name w:val="Intense Quote"/>
    <w:basedOn w:val="Normal"/>
    <w:next w:val="Normal"/>
    <w:link w:val="CitadestacadaCar"/>
    <w:uiPriority w:val="30"/>
    <w:qFormat/>
    <w:rsid w:val="00DB0855"/>
    <w:pPr>
      <w:pBdr>
        <w:bottom w:val="single" w:sz="4" w:space="4" w:color="4F81BD"/>
      </w:pBdr>
      <w:spacing w:before="200" w:after="280" w:line="276" w:lineRule="auto"/>
      <w:ind w:left="936" w:right="936"/>
    </w:pPr>
    <w:rPr>
      <w:rFonts w:ascii="Calibri" w:eastAsia="Calibri" w:hAnsi="Calibri" w:cs="Times New Roman"/>
      <w:b/>
      <w:bCs/>
      <w:i/>
      <w:iCs/>
      <w:color w:val="4F81BD"/>
      <w:lang w:val="es-ES"/>
    </w:rPr>
  </w:style>
  <w:style w:type="character" w:customStyle="1" w:styleId="CitadestacadaCar">
    <w:name w:val="Cita destacada Car"/>
    <w:basedOn w:val="Fuentedeprrafopredeter"/>
    <w:link w:val="Citadestacada"/>
    <w:uiPriority w:val="30"/>
    <w:rsid w:val="00DB0855"/>
    <w:rPr>
      <w:rFonts w:ascii="Calibri" w:eastAsia="Calibri" w:hAnsi="Calibri" w:cs="Times New Roman"/>
      <w:b/>
      <w:bCs/>
      <w:i/>
      <w:iCs/>
      <w:color w:val="4F81BD"/>
      <w:lang w:val="es-ES"/>
    </w:rPr>
  </w:style>
  <w:style w:type="character" w:styleId="Referenciasutil">
    <w:name w:val="Subtle Reference"/>
    <w:uiPriority w:val="31"/>
    <w:qFormat/>
    <w:rsid w:val="00DB0855"/>
    <w:rPr>
      <w:smallCaps/>
      <w:color w:val="C0504D"/>
      <w:u w:val="single"/>
    </w:rPr>
  </w:style>
  <w:style w:type="character" w:styleId="Referenciaintensa">
    <w:name w:val="Intense Reference"/>
    <w:uiPriority w:val="32"/>
    <w:qFormat/>
    <w:rsid w:val="00DB0855"/>
    <w:rPr>
      <w:b/>
      <w:bCs/>
      <w:smallCaps/>
      <w:color w:val="C0504D"/>
      <w:spacing w:val="5"/>
      <w:u w:val="single"/>
    </w:rPr>
  </w:style>
  <w:style w:type="character" w:styleId="Ttulodellibro">
    <w:name w:val="Book Title"/>
    <w:uiPriority w:val="33"/>
    <w:qFormat/>
    <w:rsid w:val="00DB0855"/>
    <w:rPr>
      <w:b/>
      <w:bCs/>
      <w:smallCaps/>
      <w:spacing w:val="5"/>
    </w:rPr>
  </w:style>
  <w:style w:type="character" w:styleId="Hipervnculovisitado">
    <w:name w:val="FollowedHyperlink"/>
    <w:uiPriority w:val="99"/>
    <w:unhideWhenUsed/>
    <w:rsid w:val="00DB0855"/>
    <w:rPr>
      <w:color w:val="800080"/>
      <w:u w:val="single"/>
    </w:rPr>
  </w:style>
  <w:style w:type="numbering" w:customStyle="1" w:styleId="Sinlista11">
    <w:name w:val="Sin lista11"/>
    <w:next w:val="Sinlista"/>
    <w:uiPriority w:val="99"/>
    <w:semiHidden/>
    <w:unhideWhenUsed/>
    <w:rsid w:val="00DB0855"/>
  </w:style>
  <w:style w:type="table" w:customStyle="1" w:styleId="Tablaconcuadrcula111">
    <w:name w:val="Tabla con cuadrícula111"/>
    <w:basedOn w:val="Tablanormal"/>
    <w:next w:val="Tablaconcuadrcula"/>
    <w:uiPriority w:val="59"/>
    <w:rsid w:val="00DB0855"/>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B0855"/>
  </w:style>
  <w:style w:type="table" w:customStyle="1" w:styleId="Tablaconcuadrcula121">
    <w:name w:val="Tabla con cuadrícula121"/>
    <w:basedOn w:val="Tablanormal"/>
    <w:next w:val="Tablaconcuadrcula"/>
    <w:uiPriority w:val="59"/>
    <w:rsid w:val="00DB0855"/>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B0855"/>
  </w:style>
  <w:style w:type="table" w:customStyle="1" w:styleId="Tablaconcuadrcula131">
    <w:name w:val="Tabla con cuadrícula131"/>
    <w:basedOn w:val="Tablanormal"/>
    <w:next w:val="Tablaconcuadrcula"/>
    <w:uiPriority w:val="59"/>
    <w:rsid w:val="00DB0855"/>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7">
    <w:name w:val="xl107"/>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rebuchet MS" w:eastAsia="Times New Roman" w:hAnsi="Trebuchet MS" w:cs="Times New Roman"/>
      <w:b/>
      <w:bCs/>
      <w:sz w:val="16"/>
      <w:szCs w:val="16"/>
      <w:lang w:val="es-SV" w:eastAsia="es-SV"/>
    </w:rPr>
  </w:style>
  <w:style w:type="paragraph" w:customStyle="1" w:styleId="xl108">
    <w:name w:val="xl108"/>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cs="Times New Roman"/>
      <w:b/>
      <w:bCs/>
      <w:sz w:val="16"/>
      <w:szCs w:val="16"/>
      <w:lang w:val="es-SV" w:eastAsia="es-SV"/>
    </w:rPr>
  </w:style>
  <w:style w:type="numbering" w:customStyle="1" w:styleId="Sinlista4">
    <w:name w:val="Sin lista4"/>
    <w:next w:val="Sinlista"/>
    <w:uiPriority w:val="99"/>
    <w:semiHidden/>
    <w:unhideWhenUsed/>
    <w:rsid w:val="00DB0855"/>
  </w:style>
  <w:style w:type="table" w:customStyle="1" w:styleId="Tablaconcuadrcula141">
    <w:name w:val="Tabla con cuadrícula141"/>
    <w:basedOn w:val="Tablanormal"/>
    <w:next w:val="Tablaconcuadrcula"/>
    <w:uiPriority w:val="59"/>
    <w:rsid w:val="00DB0855"/>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B0855"/>
  </w:style>
  <w:style w:type="numbering" w:customStyle="1" w:styleId="Sinlista21">
    <w:name w:val="Sin lista21"/>
    <w:next w:val="Sinlista"/>
    <w:uiPriority w:val="99"/>
    <w:semiHidden/>
    <w:unhideWhenUsed/>
    <w:rsid w:val="00DB0855"/>
  </w:style>
  <w:style w:type="numbering" w:customStyle="1" w:styleId="Sinlista31">
    <w:name w:val="Sin lista31"/>
    <w:next w:val="Sinlista"/>
    <w:uiPriority w:val="99"/>
    <w:semiHidden/>
    <w:unhideWhenUsed/>
    <w:rsid w:val="00DB0855"/>
  </w:style>
  <w:style w:type="paragraph" w:styleId="Lista3">
    <w:name w:val="List 3"/>
    <w:basedOn w:val="Normal"/>
    <w:rsid w:val="00DB0855"/>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Lista4">
    <w:name w:val="List 4"/>
    <w:basedOn w:val="Normal"/>
    <w:rsid w:val="00DB0855"/>
    <w:pPr>
      <w:spacing w:after="0" w:line="240" w:lineRule="auto"/>
      <w:ind w:left="1132" w:hanging="283"/>
      <w:contextualSpacing/>
    </w:pPr>
    <w:rPr>
      <w:rFonts w:ascii="Times New Roman" w:eastAsia="Times New Roman" w:hAnsi="Times New Roman" w:cs="Times New Roman"/>
      <w:sz w:val="24"/>
      <w:szCs w:val="24"/>
      <w:lang w:eastAsia="es-ES"/>
    </w:rPr>
  </w:style>
  <w:style w:type="paragraph" w:styleId="Saludo">
    <w:name w:val="Salutation"/>
    <w:basedOn w:val="Normal"/>
    <w:next w:val="Normal"/>
    <w:link w:val="SaludoCar"/>
    <w:rsid w:val="00DB0855"/>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rsid w:val="00DB0855"/>
    <w:rPr>
      <w:rFonts w:ascii="Times New Roman" w:eastAsia="Times New Roman" w:hAnsi="Times New Roman" w:cs="Times New Roman"/>
      <w:sz w:val="24"/>
      <w:szCs w:val="24"/>
      <w:lang w:eastAsia="es-ES"/>
    </w:rPr>
  </w:style>
  <w:style w:type="paragraph" w:styleId="Cierre">
    <w:name w:val="Closing"/>
    <w:basedOn w:val="Normal"/>
    <w:link w:val="CierreCar"/>
    <w:rsid w:val="00DB0855"/>
    <w:pPr>
      <w:spacing w:after="0" w:line="240" w:lineRule="auto"/>
      <w:ind w:left="4252"/>
    </w:pPr>
    <w:rPr>
      <w:rFonts w:ascii="Times New Roman" w:eastAsia="Times New Roman" w:hAnsi="Times New Roman" w:cs="Times New Roman"/>
      <w:sz w:val="24"/>
      <w:szCs w:val="24"/>
      <w:lang w:eastAsia="es-ES"/>
    </w:rPr>
  </w:style>
  <w:style w:type="character" w:customStyle="1" w:styleId="CierreCar">
    <w:name w:val="Cierre Car"/>
    <w:basedOn w:val="Fuentedeprrafopredeter"/>
    <w:link w:val="Cierre"/>
    <w:rsid w:val="00DB0855"/>
    <w:rPr>
      <w:rFonts w:ascii="Times New Roman" w:eastAsia="Times New Roman" w:hAnsi="Times New Roman" w:cs="Times New Roman"/>
      <w:sz w:val="24"/>
      <w:szCs w:val="24"/>
      <w:lang w:eastAsia="es-ES"/>
    </w:rPr>
  </w:style>
  <w:style w:type="paragraph" w:styleId="Continuarlista3">
    <w:name w:val="List Continue 3"/>
    <w:basedOn w:val="Normal"/>
    <w:rsid w:val="00DB0855"/>
    <w:pPr>
      <w:spacing w:after="120" w:line="240" w:lineRule="auto"/>
      <w:ind w:left="849"/>
      <w:contextualSpacing/>
    </w:pPr>
    <w:rPr>
      <w:rFonts w:ascii="Times New Roman" w:eastAsia="Times New Roman" w:hAnsi="Times New Roman" w:cs="Times New Roman"/>
      <w:sz w:val="24"/>
      <w:szCs w:val="24"/>
      <w:lang w:eastAsia="es-ES"/>
    </w:rPr>
  </w:style>
  <w:style w:type="paragraph" w:customStyle="1" w:styleId="Direccininterior">
    <w:name w:val="Dirección interior"/>
    <w:basedOn w:val="Normal"/>
    <w:rsid w:val="00DB0855"/>
    <w:pPr>
      <w:spacing w:after="0" w:line="240" w:lineRule="auto"/>
    </w:pPr>
    <w:rPr>
      <w:rFonts w:ascii="Times New Roman" w:eastAsia="Times New Roman" w:hAnsi="Times New Roman" w:cs="Times New Roman"/>
      <w:sz w:val="24"/>
      <w:szCs w:val="24"/>
      <w:lang w:eastAsia="es-ES"/>
    </w:rPr>
  </w:style>
  <w:style w:type="paragraph" w:styleId="Descripcin">
    <w:name w:val="caption"/>
    <w:basedOn w:val="Normal"/>
    <w:next w:val="Normal"/>
    <w:uiPriority w:val="35"/>
    <w:unhideWhenUsed/>
    <w:qFormat/>
    <w:rsid w:val="00DB0855"/>
    <w:pPr>
      <w:spacing w:after="200" w:line="240" w:lineRule="auto"/>
    </w:pPr>
    <w:rPr>
      <w:rFonts w:ascii="Times New Roman" w:eastAsia="Times New Roman" w:hAnsi="Times New Roman" w:cs="Times New Roman"/>
      <w:b/>
      <w:bCs/>
      <w:color w:val="4F81BD"/>
      <w:sz w:val="18"/>
      <w:szCs w:val="18"/>
      <w:lang w:eastAsia="es-ES"/>
    </w:rPr>
  </w:style>
  <w:style w:type="paragraph" w:styleId="Sangranormal">
    <w:name w:val="Normal Indent"/>
    <w:basedOn w:val="Normal"/>
    <w:rsid w:val="00DB0855"/>
    <w:pPr>
      <w:spacing w:after="0" w:line="240" w:lineRule="auto"/>
      <w:ind w:left="708"/>
    </w:pPr>
    <w:rPr>
      <w:rFonts w:ascii="Times New Roman" w:eastAsia="Times New Roman" w:hAnsi="Times New Roman" w:cs="Times New Roman"/>
      <w:sz w:val="24"/>
      <w:szCs w:val="24"/>
      <w:lang w:eastAsia="es-ES"/>
    </w:rPr>
  </w:style>
  <w:style w:type="paragraph" w:customStyle="1" w:styleId="Remiteabreviado">
    <w:name w:val="Remite abreviado"/>
    <w:basedOn w:val="Normal"/>
    <w:rsid w:val="00DB0855"/>
    <w:pPr>
      <w:spacing w:after="0" w:line="240" w:lineRule="auto"/>
    </w:pPr>
    <w:rPr>
      <w:rFonts w:ascii="Times New Roman" w:eastAsia="Times New Roman" w:hAnsi="Times New Roman" w:cs="Times New Roman"/>
      <w:sz w:val="24"/>
      <w:szCs w:val="24"/>
      <w:lang w:eastAsia="es-ES"/>
    </w:rPr>
  </w:style>
  <w:style w:type="paragraph" w:styleId="Firma">
    <w:name w:val="Signature"/>
    <w:basedOn w:val="Normal"/>
    <w:link w:val="FirmaCar"/>
    <w:rsid w:val="00DB0855"/>
    <w:pPr>
      <w:spacing w:after="0" w:line="240" w:lineRule="auto"/>
      <w:ind w:left="4252"/>
    </w:pPr>
    <w:rPr>
      <w:rFonts w:ascii="Times New Roman" w:eastAsia="Times New Roman" w:hAnsi="Times New Roman" w:cs="Times New Roman"/>
      <w:sz w:val="24"/>
      <w:szCs w:val="24"/>
      <w:lang w:eastAsia="es-ES"/>
    </w:rPr>
  </w:style>
  <w:style w:type="character" w:customStyle="1" w:styleId="FirmaCar">
    <w:name w:val="Firma Car"/>
    <w:basedOn w:val="Fuentedeprrafopredeter"/>
    <w:link w:val="Firma"/>
    <w:rsid w:val="00DB0855"/>
    <w:rPr>
      <w:rFonts w:ascii="Times New Roman" w:eastAsia="Times New Roman" w:hAnsi="Times New Roman" w:cs="Times New Roman"/>
      <w:sz w:val="24"/>
      <w:szCs w:val="24"/>
      <w:lang w:eastAsia="es-ES"/>
    </w:rPr>
  </w:style>
  <w:style w:type="paragraph" w:customStyle="1" w:styleId="LneaPg">
    <w:name w:val="Línea Pág."/>
    <w:basedOn w:val="Firma"/>
    <w:rsid w:val="00DB0855"/>
  </w:style>
  <w:style w:type="paragraph" w:customStyle="1" w:styleId="msonormal0">
    <w:name w:val="msonormal"/>
    <w:basedOn w:val="Normal"/>
    <w:rsid w:val="00DB085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paragraph" w:customStyle="1" w:styleId="font5">
    <w:name w:val="font5"/>
    <w:basedOn w:val="Normal"/>
    <w:rsid w:val="00DB0855"/>
    <w:pPr>
      <w:spacing w:before="100" w:beforeAutospacing="1" w:after="100" w:afterAutospacing="1" w:line="240" w:lineRule="auto"/>
    </w:pPr>
    <w:rPr>
      <w:rFonts w:ascii="Arial" w:eastAsia="Times New Roman" w:hAnsi="Arial" w:cs="Arial"/>
      <w:color w:val="000000"/>
      <w:sz w:val="24"/>
      <w:szCs w:val="24"/>
      <w:lang w:val="es-SV" w:eastAsia="es-SV"/>
    </w:rPr>
  </w:style>
  <w:style w:type="paragraph" w:customStyle="1" w:styleId="font6">
    <w:name w:val="font6"/>
    <w:basedOn w:val="Normal"/>
    <w:rsid w:val="00DB0855"/>
    <w:pPr>
      <w:spacing w:before="100" w:beforeAutospacing="1" w:after="100" w:afterAutospacing="1" w:line="240" w:lineRule="auto"/>
    </w:pPr>
    <w:rPr>
      <w:rFonts w:ascii="Arial" w:eastAsia="Times New Roman" w:hAnsi="Arial" w:cs="Arial"/>
      <w:sz w:val="24"/>
      <w:szCs w:val="24"/>
      <w:lang w:val="es-SV" w:eastAsia="es-SV"/>
    </w:rPr>
  </w:style>
  <w:style w:type="paragraph" w:customStyle="1" w:styleId="font7">
    <w:name w:val="font7"/>
    <w:basedOn w:val="Normal"/>
    <w:rsid w:val="00DB0855"/>
    <w:pPr>
      <w:spacing w:before="100" w:beforeAutospacing="1" w:after="100" w:afterAutospacing="1" w:line="240" w:lineRule="auto"/>
    </w:pPr>
    <w:rPr>
      <w:rFonts w:ascii="Arial" w:eastAsia="Times New Roman" w:hAnsi="Arial" w:cs="Arial"/>
      <w:color w:val="000000"/>
      <w:sz w:val="24"/>
      <w:szCs w:val="24"/>
      <w:lang w:val="es-SV" w:eastAsia="es-SV"/>
    </w:rPr>
  </w:style>
  <w:style w:type="numbering" w:customStyle="1" w:styleId="Sinlista5">
    <w:name w:val="Sin lista5"/>
    <w:next w:val="Sinlista"/>
    <w:uiPriority w:val="99"/>
    <w:semiHidden/>
    <w:unhideWhenUsed/>
    <w:rsid w:val="00DB0855"/>
  </w:style>
  <w:style w:type="table" w:customStyle="1" w:styleId="Tablaconcuadrcula151">
    <w:name w:val="Tabla con cuadrícula151"/>
    <w:basedOn w:val="Tablanormal"/>
    <w:next w:val="Tablaconcuadrcula"/>
    <w:uiPriority w:val="39"/>
    <w:rsid w:val="00DB0855"/>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B0855"/>
  </w:style>
  <w:style w:type="numbering" w:customStyle="1" w:styleId="Sinlista22">
    <w:name w:val="Sin lista22"/>
    <w:next w:val="Sinlista"/>
    <w:uiPriority w:val="99"/>
    <w:semiHidden/>
    <w:unhideWhenUsed/>
    <w:rsid w:val="00DB0855"/>
  </w:style>
  <w:style w:type="numbering" w:customStyle="1" w:styleId="Sinlista32">
    <w:name w:val="Sin lista32"/>
    <w:next w:val="Sinlista"/>
    <w:uiPriority w:val="99"/>
    <w:semiHidden/>
    <w:unhideWhenUsed/>
    <w:rsid w:val="00DB0855"/>
  </w:style>
  <w:style w:type="numbering" w:customStyle="1" w:styleId="Sinlista41">
    <w:name w:val="Sin lista41"/>
    <w:next w:val="Sinlista"/>
    <w:uiPriority w:val="99"/>
    <w:semiHidden/>
    <w:unhideWhenUsed/>
    <w:rsid w:val="00DB0855"/>
  </w:style>
  <w:style w:type="numbering" w:customStyle="1" w:styleId="Sinlista1111">
    <w:name w:val="Sin lista1111"/>
    <w:next w:val="Sinlista"/>
    <w:uiPriority w:val="99"/>
    <w:semiHidden/>
    <w:unhideWhenUsed/>
    <w:rsid w:val="00DB0855"/>
  </w:style>
  <w:style w:type="numbering" w:customStyle="1" w:styleId="Sinlista211">
    <w:name w:val="Sin lista211"/>
    <w:next w:val="Sinlista"/>
    <w:uiPriority w:val="99"/>
    <w:semiHidden/>
    <w:unhideWhenUsed/>
    <w:rsid w:val="00DB0855"/>
  </w:style>
  <w:style w:type="numbering" w:customStyle="1" w:styleId="Sinlista311">
    <w:name w:val="Sin lista311"/>
    <w:next w:val="Sinlista"/>
    <w:uiPriority w:val="99"/>
    <w:semiHidden/>
    <w:unhideWhenUsed/>
    <w:rsid w:val="00DB0855"/>
  </w:style>
  <w:style w:type="paragraph" w:customStyle="1" w:styleId="TDC21">
    <w:name w:val="TDC 21"/>
    <w:basedOn w:val="Normal"/>
    <w:next w:val="Normal"/>
    <w:autoRedefine/>
    <w:uiPriority w:val="39"/>
    <w:unhideWhenUsed/>
    <w:rsid w:val="00DB0855"/>
    <w:pPr>
      <w:spacing w:after="100"/>
      <w:ind w:left="220"/>
    </w:pPr>
    <w:rPr>
      <w:lang w:val="es-SV"/>
    </w:rPr>
  </w:style>
  <w:style w:type="paragraph" w:customStyle="1" w:styleId="TDC11">
    <w:name w:val="TDC 11"/>
    <w:basedOn w:val="Normal"/>
    <w:next w:val="Normal"/>
    <w:autoRedefine/>
    <w:uiPriority w:val="39"/>
    <w:unhideWhenUsed/>
    <w:rsid w:val="00DB0855"/>
    <w:pPr>
      <w:spacing w:after="100" w:line="240" w:lineRule="auto"/>
    </w:pPr>
    <w:rPr>
      <w:noProof/>
      <w:lang w:val="es-SV"/>
    </w:rPr>
  </w:style>
  <w:style w:type="paragraph" w:customStyle="1" w:styleId="TtuloTDC1">
    <w:name w:val="Título TDC1"/>
    <w:basedOn w:val="Ttulo1"/>
    <w:next w:val="Normal"/>
    <w:uiPriority w:val="39"/>
    <w:unhideWhenUsed/>
    <w:qFormat/>
    <w:rsid w:val="00DB0855"/>
    <w:pPr>
      <w:keepLines/>
      <w:spacing w:after="0" w:line="259" w:lineRule="auto"/>
      <w:outlineLvl w:val="9"/>
    </w:pPr>
    <w:rPr>
      <w:b w:val="0"/>
      <w:bCs w:val="0"/>
      <w:color w:val="365F91"/>
      <w:kern w:val="0"/>
      <w:lang w:val="es-SV" w:eastAsia="es-SV"/>
    </w:rPr>
  </w:style>
  <w:style w:type="paragraph" w:customStyle="1" w:styleId="TDC31">
    <w:name w:val="TDC 31"/>
    <w:basedOn w:val="Normal"/>
    <w:next w:val="Normal"/>
    <w:autoRedefine/>
    <w:uiPriority w:val="39"/>
    <w:unhideWhenUsed/>
    <w:rsid w:val="00DB0855"/>
    <w:pPr>
      <w:spacing w:after="100" w:line="240" w:lineRule="auto"/>
      <w:ind w:left="440"/>
    </w:pPr>
    <w:rPr>
      <w:noProof/>
      <w:lang w:val="es-SV"/>
    </w:rPr>
  </w:style>
  <w:style w:type="character" w:customStyle="1" w:styleId="tgc">
    <w:name w:val="_tgc"/>
    <w:basedOn w:val="Fuentedeprrafopredeter"/>
    <w:rsid w:val="00DB0855"/>
  </w:style>
  <w:style w:type="character" w:customStyle="1" w:styleId="TextonotaalfinalCar1">
    <w:name w:val="Texto nota al final Car1"/>
    <w:basedOn w:val="Fuentedeprrafopredeter"/>
    <w:uiPriority w:val="99"/>
    <w:semiHidden/>
    <w:rsid w:val="00DB0855"/>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DB0855"/>
    <w:rPr>
      <w:rFonts w:ascii="Times New Roman" w:eastAsia="Times New Roman" w:hAnsi="Times New Roman" w:cs="Times New Roman"/>
      <w:sz w:val="20"/>
      <w:szCs w:val="20"/>
      <w:lang w:val="es-ES" w:eastAsia="es-ES"/>
    </w:rPr>
  </w:style>
  <w:style w:type="character" w:customStyle="1" w:styleId="AsuntodelcomentarioCar1">
    <w:name w:val="Asunto del comentario Car1"/>
    <w:basedOn w:val="TextocomentarioCar"/>
    <w:uiPriority w:val="99"/>
    <w:semiHidden/>
    <w:rsid w:val="00DB0855"/>
    <w:rPr>
      <w:rFonts w:ascii="Lucida Sans Typewriter" w:eastAsia="MS Mincho" w:hAnsi="Lucida Sans Typewriter"/>
      <w:b/>
      <w:bCs/>
      <w:sz w:val="20"/>
      <w:szCs w:val="20"/>
      <w:lang w:val="es-ES" w:eastAsia="es-ES"/>
    </w:rPr>
  </w:style>
  <w:style w:type="paragraph" w:customStyle="1" w:styleId="style1">
    <w:name w:val="style1"/>
    <w:basedOn w:val="Normal"/>
    <w:rsid w:val="00DB085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paragraph" w:customStyle="1" w:styleId="paragraph">
    <w:name w:val="paragraph"/>
    <w:basedOn w:val="Normal"/>
    <w:rsid w:val="00DB085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normaltextrun">
    <w:name w:val="normaltextrun"/>
    <w:basedOn w:val="Fuentedeprrafopredeter"/>
    <w:rsid w:val="00DB0855"/>
  </w:style>
  <w:style w:type="character" w:customStyle="1" w:styleId="eop">
    <w:name w:val="eop"/>
    <w:basedOn w:val="Fuentedeprrafopredeter"/>
    <w:rsid w:val="00DB0855"/>
  </w:style>
  <w:style w:type="character" w:customStyle="1" w:styleId="spellingerror">
    <w:name w:val="spellingerror"/>
    <w:basedOn w:val="Fuentedeprrafopredeter"/>
    <w:rsid w:val="00DB0855"/>
  </w:style>
  <w:style w:type="character" w:customStyle="1" w:styleId="contextualspellingandgrammarerror">
    <w:name w:val="contextualspellingandgrammarerror"/>
    <w:basedOn w:val="Fuentedeprrafopredeter"/>
    <w:rsid w:val="00DB0855"/>
  </w:style>
  <w:style w:type="paragraph" w:customStyle="1" w:styleId="style6">
    <w:name w:val="style6"/>
    <w:basedOn w:val="Normal"/>
    <w:rsid w:val="00DB085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characterstyle1">
    <w:name w:val="characterstyle1"/>
    <w:basedOn w:val="Fuentedeprrafopredeter"/>
    <w:rsid w:val="00DB0855"/>
  </w:style>
  <w:style w:type="character" w:customStyle="1" w:styleId="apple-tab-span">
    <w:name w:val="apple-tab-span"/>
    <w:basedOn w:val="Fuentedeprrafopredeter"/>
    <w:rsid w:val="00DB0855"/>
  </w:style>
  <w:style w:type="table" w:customStyle="1" w:styleId="TableGrid">
    <w:name w:val="TableGrid"/>
    <w:rsid w:val="00DB0855"/>
    <w:pPr>
      <w:spacing w:after="0" w:line="240" w:lineRule="auto"/>
    </w:pPr>
    <w:rPr>
      <w:rFonts w:eastAsia="Times New Roman"/>
      <w:lang w:val="es-SV" w:eastAsia="es-SV"/>
    </w:rPr>
    <w:tblPr>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DB085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DB0855"/>
  </w:style>
  <w:style w:type="table" w:customStyle="1" w:styleId="Tablaconcuadrcula61">
    <w:name w:val="Tabla con cuadrícula61"/>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1">
    <w:name w:val="Tabla con cuadrícula161"/>
    <w:basedOn w:val="Tablanormal"/>
    <w:next w:val="Tablaconcuadrcula"/>
    <w:uiPriority w:val="39"/>
    <w:rsid w:val="00DB0855"/>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DB0855"/>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B085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
    <w:name w:val="Sin lista7"/>
    <w:next w:val="Sinlista"/>
    <w:uiPriority w:val="99"/>
    <w:semiHidden/>
    <w:unhideWhenUsed/>
    <w:rsid w:val="00DB0855"/>
  </w:style>
  <w:style w:type="table" w:customStyle="1" w:styleId="Tablaconcuadrcula81">
    <w:name w:val="Tabla con cuadrícula81"/>
    <w:basedOn w:val="Tablanormal"/>
    <w:next w:val="Tablaconcuadrcula"/>
    <w:uiPriority w:val="3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DB0855"/>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DB0855"/>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DB085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8">
    <w:name w:val="Sin lista8"/>
    <w:next w:val="Sinlista"/>
    <w:uiPriority w:val="99"/>
    <w:semiHidden/>
    <w:unhideWhenUsed/>
    <w:rsid w:val="00DB0855"/>
  </w:style>
  <w:style w:type="table" w:customStyle="1" w:styleId="Tablaconcuadrcula91">
    <w:name w:val="Tabla con cuadrícula91"/>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DB0855"/>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DB0855"/>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DB085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9">
    <w:name w:val="Sin lista9"/>
    <w:next w:val="Sinlista"/>
    <w:uiPriority w:val="99"/>
    <w:semiHidden/>
    <w:unhideWhenUsed/>
    <w:rsid w:val="00DB0855"/>
  </w:style>
  <w:style w:type="table" w:customStyle="1" w:styleId="Tablaconcuadrcula101">
    <w:name w:val="Tabla con cuadrícula101"/>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DB0855"/>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DB0855"/>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DB085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Sinlista10">
    <w:name w:val="Sin lista10"/>
    <w:next w:val="Sinlista"/>
    <w:uiPriority w:val="99"/>
    <w:semiHidden/>
    <w:unhideWhenUsed/>
    <w:rsid w:val="00DB0855"/>
  </w:style>
  <w:style w:type="table" w:customStyle="1" w:styleId="Tablaconcuadrcula20">
    <w:name w:val="Tabla con cuadrícula20"/>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DB0855"/>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0">
    <w:name w:val="Tabla con cuadrícula210"/>
    <w:basedOn w:val="Tablanormal"/>
    <w:next w:val="Tablaconcuadrcula"/>
    <w:uiPriority w:val="59"/>
    <w:rsid w:val="00DB0855"/>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DB085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30">
    <w:name w:val="Tabla con cuadrícula30"/>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next w:val="Tablaconcuadrcula"/>
    <w:uiPriority w:val="59"/>
    <w:rsid w:val="00DB0855"/>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DB0855"/>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DB0855"/>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DB085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Estilo1">
    <w:name w:val="Estilo1"/>
    <w:uiPriority w:val="99"/>
    <w:rsid w:val="00DB0855"/>
    <w:pPr>
      <w:numPr>
        <w:numId w:val="17"/>
      </w:numPr>
    </w:pPr>
  </w:style>
  <w:style w:type="paragraph" w:customStyle="1" w:styleId="xl109">
    <w:name w:val="xl109"/>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SV" w:eastAsia="es-SV"/>
    </w:rPr>
  </w:style>
  <w:style w:type="paragraph" w:customStyle="1" w:styleId="xl110">
    <w:name w:val="xl110"/>
    <w:basedOn w:val="Normal"/>
    <w:rsid w:val="00DB085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SV" w:eastAsia="es-SV"/>
    </w:rPr>
  </w:style>
  <w:style w:type="paragraph" w:customStyle="1" w:styleId="xl111">
    <w:name w:val="xl111"/>
    <w:basedOn w:val="Normal"/>
    <w:rsid w:val="00DB085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SV" w:eastAsia="es-SV"/>
    </w:rPr>
  </w:style>
  <w:style w:type="paragraph" w:customStyle="1" w:styleId="xl112">
    <w:name w:val="xl112"/>
    <w:basedOn w:val="Normal"/>
    <w:rsid w:val="00DB085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SV" w:eastAsia="es-SV"/>
    </w:rPr>
  </w:style>
  <w:style w:type="paragraph" w:customStyle="1" w:styleId="xl113">
    <w:name w:val="xl113"/>
    <w:basedOn w:val="Normal"/>
    <w:rsid w:val="00DB0855"/>
    <w:pPr>
      <w:spacing w:before="100" w:beforeAutospacing="1" w:after="100" w:afterAutospacing="1" w:line="240" w:lineRule="auto"/>
      <w:jc w:val="center"/>
    </w:pPr>
    <w:rPr>
      <w:rFonts w:ascii="Times New Roman" w:eastAsia="Times New Roman" w:hAnsi="Times New Roman" w:cs="Times New Roman"/>
      <w:b/>
      <w:bCs/>
      <w:sz w:val="24"/>
      <w:szCs w:val="24"/>
      <w:lang w:val="es-SV" w:eastAsia="es-SV"/>
    </w:rPr>
  </w:style>
  <w:style w:type="paragraph" w:customStyle="1" w:styleId="xl114">
    <w:name w:val="xl114"/>
    <w:basedOn w:val="Normal"/>
    <w:rsid w:val="00DB08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es-SV" w:eastAsia="es-SV"/>
    </w:rPr>
  </w:style>
  <w:style w:type="paragraph" w:customStyle="1" w:styleId="xl115">
    <w:name w:val="xl115"/>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SV" w:eastAsia="es-SV"/>
    </w:rPr>
  </w:style>
  <w:style w:type="paragraph" w:customStyle="1" w:styleId="xl116">
    <w:name w:val="xl116"/>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SV" w:eastAsia="es-SV"/>
    </w:rPr>
  </w:style>
  <w:style w:type="paragraph" w:customStyle="1" w:styleId="xl117">
    <w:name w:val="xl117"/>
    <w:basedOn w:val="Normal"/>
    <w:rsid w:val="00DB0855"/>
    <w:pPr>
      <w:spacing w:before="100" w:beforeAutospacing="1" w:after="100" w:afterAutospacing="1" w:line="240" w:lineRule="auto"/>
      <w:jc w:val="center"/>
    </w:pPr>
    <w:rPr>
      <w:rFonts w:ascii="Times New Roman" w:eastAsia="Times New Roman" w:hAnsi="Times New Roman" w:cs="Times New Roman"/>
      <w:b/>
      <w:bCs/>
      <w:sz w:val="24"/>
      <w:szCs w:val="24"/>
      <w:lang w:val="es-SV" w:eastAsia="es-SV"/>
    </w:rPr>
  </w:style>
  <w:style w:type="paragraph" w:customStyle="1" w:styleId="xl118">
    <w:name w:val="xl118"/>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SV" w:eastAsia="es-SV"/>
    </w:rPr>
  </w:style>
  <w:style w:type="paragraph" w:customStyle="1" w:styleId="xl119">
    <w:name w:val="xl119"/>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SV" w:eastAsia="es-SV"/>
    </w:rPr>
  </w:style>
  <w:style w:type="paragraph" w:customStyle="1" w:styleId="xl120">
    <w:name w:val="xl120"/>
    <w:basedOn w:val="Normal"/>
    <w:rsid w:val="00DB08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SV" w:eastAsia="es-SV"/>
    </w:rPr>
  </w:style>
  <w:style w:type="paragraph" w:customStyle="1" w:styleId="xl121">
    <w:name w:val="xl121"/>
    <w:basedOn w:val="Normal"/>
    <w:rsid w:val="00DB0855"/>
    <w:pPr>
      <w:spacing w:before="100" w:beforeAutospacing="1" w:after="100" w:afterAutospacing="1" w:line="240" w:lineRule="auto"/>
    </w:pPr>
    <w:rPr>
      <w:rFonts w:ascii="Times New Roman" w:eastAsia="Times New Roman" w:hAnsi="Times New Roman" w:cs="Times New Roman"/>
      <w:b/>
      <w:bCs/>
      <w:sz w:val="24"/>
      <w:szCs w:val="24"/>
      <w:lang w:val="es-SV" w:eastAsia="es-SV"/>
    </w:rPr>
  </w:style>
  <w:style w:type="paragraph" w:customStyle="1" w:styleId="xl122">
    <w:name w:val="xl122"/>
    <w:basedOn w:val="Normal"/>
    <w:rsid w:val="00DB08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SV" w:eastAsia="es-SV"/>
    </w:rPr>
  </w:style>
  <w:style w:type="paragraph" w:customStyle="1" w:styleId="xl123">
    <w:name w:val="xl123"/>
    <w:basedOn w:val="Normal"/>
    <w:rsid w:val="00DB08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SV" w:eastAsia="es-SV"/>
    </w:rPr>
  </w:style>
  <w:style w:type="paragraph" w:customStyle="1" w:styleId="xl124">
    <w:name w:val="xl124"/>
    <w:basedOn w:val="Normal"/>
    <w:rsid w:val="00DB0855"/>
    <w:pPr>
      <w:spacing w:before="100" w:beforeAutospacing="1" w:after="100" w:afterAutospacing="1" w:line="240" w:lineRule="auto"/>
      <w:jc w:val="center"/>
    </w:pPr>
    <w:rPr>
      <w:rFonts w:ascii="Times New Roman" w:eastAsia="Times New Roman" w:hAnsi="Times New Roman" w:cs="Times New Roman"/>
      <w:sz w:val="24"/>
      <w:szCs w:val="24"/>
      <w:lang w:val="es-SV" w:eastAsia="es-SV"/>
    </w:rPr>
  </w:style>
  <w:style w:type="paragraph" w:customStyle="1" w:styleId="xl125">
    <w:name w:val="xl125"/>
    <w:basedOn w:val="Normal"/>
    <w:rsid w:val="00DB08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s-SV" w:eastAsia="es-SV"/>
    </w:rPr>
  </w:style>
  <w:style w:type="paragraph" w:customStyle="1" w:styleId="xl126">
    <w:name w:val="xl126"/>
    <w:basedOn w:val="Normal"/>
    <w:rsid w:val="00DB0855"/>
    <w:pPr>
      <w:spacing w:before="100" w:beforeAutospacing="1" w:after="100" w:afterAutospacing="1" w:line="240" w:lineRule="auto"/>
      <w:jc w:val="center"/>
    </w:pPr>
    <w:rPr>
      <w:rFonts w:ascii="Times New Roman" w:eastAsia="Times New Roman" w:hAnsi="Times New Roman" w:cs="Times New Roman"/>
      <w:b/>
      <w:bCs/>
      <w:sz w:val="16"/>
      <w:szCs w:val="16"/>
      <w:lang w:val="es-SV" w:eastAsia="es-SV"/>
    </w:rPr>
  </w:style>
  <w:style w:type="paragraph" w:customStyle="1" w:styleId="xl127">
    <w:name w:val="xl127"/>
    <w:basedOn w:val="Normal"/>
    <w:rsid w:val="00DB08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SV" w:eastAsia="es-SV"/>
    </w:rPr>
  </w:style>
  <w:style w:type="paragraph" w:customStyle="1" w:styleId="xl128">
    <w:name w:val="xl128"/>
    <w:basedOn w:val="Normal"/>
    <w:rsid w:val="00DB0855"/>
    <w:pPr>
      <w:spacing w:before="100" w:beforeAutospacing="1" w:after="100" w:afterAutospacing="1" w:line="240" w:lineRule="auto"/>
      <w:ind w:firstLineChars="100" w:firstLine="100"/>
    </w:pPr>
    <w:rPr>
      <w:rFonts w:ascii="Times New Roman" w:eastAsia="Times New Roman" w:hAnsi="Times New Roman" w:cs="Times New Roman"/>
      <w:b/>
      <w:bCs/>
      <w:sz w:val="16"/>
      <w:szCs w:val="16"/>
      <w:lang w:val="es-SV" w:eastAsia="es-SV"/>
    </w:rPr>
  </w:style>
  <w:style w:type="paragraph" w:customStyle="1" w:styleId="xl129">
    <w:name w:val="xl129"/>
    <w:basedOn w:val="Normal"/>
    <w:rsid w:val="00DB08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SV" w:eastAsia="es-SV"/>
    </w:rPr>
  </w:style>
  <w:style w:type="paragraph" w:customStyle="1" w:styleId="xl130">
    <w:name w:val="xl130"/>
    <w:basedOn w:val="Normal"/>
    <w:rsid w:val="00DB0855"/>
    <w:pPr>
      <w:spacing w:before="100" w:beforeAutospacing="1" w:after="100" w:afterAutospacing="1" w:line="240" w:lineRule="auto"/>
      <w:jc w:val="center"/>
    </w:pPr>
    <w:rPr>
      <w:rFonts w:ascii="Times New Roman" w:eastAsia="Times New Roman" w:hAnsi="Times New Roman" w:cs="Times New Roman"/>
      <w:sz w:val="24"/>
      <w:szCs w:val="24"/>
      <w:lang w:val="es-SV" w:eastAsia="es-SV"/>
    </w:rPr>
  </w:style>
  <w:style w:type="character" w:customStyle="1" w:styleId="Mencinsinresolver1">
    <w:name w:val="Mención sin resolver1"/>
    <w:basedOn w:val="Fuentedeprrafopredeter"/>
    <w:uiPriority w:val="99"/>
    <w:semiHidden/>
    <w:unhideWhenUsed/>
    <w:rsid w:val="00DB0855"/>
    <w:rPr>
      <w:color w:val="808080"/>
      <w:shd w:val="clear" w:color="auto" w:fill="E6E6E6"/>
    </w:rPr>
  </w:style>
  <w:style w:type="character" w:customStyle="1" w:styleId="Mencinsinresolver2">
    <w:name w:val="Mención sin resolver2"/>
    <w:basedOn w:val="Fuentedeprrafopredeter"/>
    <w:uiPriority w:val="99"/>
    <w:semiHidden/>
    <w:unhideWhenUsed/>
    <w:rsid w:val="00DB0855"/>
    <w:rPr>
      <w:color w:val="808080"/>
      <w:shd w:val="clear" w:color="auto" w:fill="E6E6E6"/>
    </w:rPr>
  </w:style>
  <w:style w:type="table" w:customStyle="1" w:styleId="Tablaconcuadrcula1clara-nfasis51">
    <w:name w:val="Tabla con cuadrícula 1 clara - Énfasis 51"/>
    <w:basedOn w:val="Tablanormal"/>
    <w:uiPriority w:val="46"/>
    <w:rsid w:val="00DB0855"/>
    <w:pPr>
      <w:spacing w:after="0" w:line="240" w:lineRule="auto"/>
    </w:pPr>
    <w:rPr>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38">
    <w:name w:val="Tabla con cuadrícula38"/>
    <w:basedOn w:val="Tablanormal"/>
    <w:next w:val="Tablaconcuadrcula"/>
    <w:uiPriority w:val="59"/>
    <w:rsid w:val="00DB0855"/>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link w:val="Prrafodelista"/>
    <w:uiPriority w:val="34"/>
    <w:locked/>
    <w:rsid w:val="00DB0855"/>
    <w:rPr>
      <w:rFonts w:ascii="Times New Roman" w:eastAsia="Times New Roman" w:hAnsi="Times New Roman" w:cs="Times New Roman"/>
      <w:sz w:val="24"/>
      <w:szCs w:val="24"/>
      <w:lang w:val="es-ES" w:eastAsia="es-ES"/>
    </w:rPr>
  </w:style>
  <w:style w:type="paragraph" w:customStyle="1" w:styleId="FirstParagraph">
    <w:name w:val="First Paragraph"/>
    <w:basedOn w:val="Textoindependiente"/>
    <w:next w:val="Textoindependiente"/>
    <w:qFormat/>
    <w:rsid w:val="00DB0855"/>
    <w:pPr>
      <w:spacing w:before="180" w:after="180"/>
    </w:pPr>
    <w:rPr>
      <w:rFonts w:ascii="Calibri" w:eastAsia="Calibri" w:hAnsi="Calibri"/>
      <w:lang w:val="en-US" w:eastAsia="en-US"/>
    </w:rPr>
  </w:style>
  <w:style w:type="table" w:customStyle="1" w:styleId="Tablaconcuadrcula39">
    <w:name w:val="Tabla con cuadrícula39"/>
    <w:basedOn w:val="Tablanormal"/>
    <w:next w:val="Tablaconcuadrcula"/>
    <w:uiPriority w:val="59"/>
    <w:unhideWhenUsed/>
    <w:rsid w:val="00DB085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2">
    <w:name w:val="Título 12"/>
    <w:basedOn w:val="Normal"/>
    <w:uiPriority w:val="1"/>
    <w:qFormat/>
    <w:rsid w:val="00DB0855"/>
    <w:pPr>
      <w:widowControl w:val="0"/>
      <w:spacing w:after="0" w:line="240" w:lineRule="auto"/>
      <w:ind w:left="3779"/>
      <w:outlineLvl w:val="1"/>
    </w:pPr>
    <w:rPr>
      <w:rFonts w:ascii="Cambria" w:eastAsia="Cambria" w:hAnsi="Cambria"/>
      <w:sz w:val="29"/>
      <w:szCs w:val="29"/>
      <w:lang w:val="en-US"/>
    </w:rPr>
  </w:style>
  <w:style w:type="paragraph" w:customStyle="1" w:styleId="Ttulo31">
    <w:name w:val="Título 31"/>
    <w:basedOn w:val="Normal"/>
    <w:uiPriority w:val="1"/>
    <w:qFormat/>
    <w:rsid w:val="00DB0855"/>
    <w:pPr>
      <w:widowControl w:val="0"/>
      <w:spacing w:after="0" w:line="240" w:lineRule="auto"/>
      <w:ind w:left="910"/>
      <w:outlineLvl w:val="3"/>
    </w:pPr>
    <w:rPr>
      <w:rFonts w:ascii="Times New Roman" w:eastAsia="Times New Roman" w:hAnsi="Times New Roman"/>
      <w:sz w:val="25"/>
      <w:szCs w:val="25"/>
      <w:lang w:val="en-US"/>
    </w:rPr>
  </w:style>
  <w:style w:type="paragraph" w:styleId="Fecha">
    <w:name w:val="Date"/>
    <w:basedOn w:val="Normal"/>
    <w:next w:val="Normal"/>
    <w:link w:val="FechaCar"/>
    <w:uiPriority w:val="99"/>
    <w:unhideWhenUsed/>
    <w:rsid w:val="00DB0855"/>
    <w:pPr>
      <w:spacing w:after="0" w:line="240" w:lineRule="auto"/>
    </w:pPr>
    <w:rPr>
      <w:rFonts w:ascii="Times New Roman" w:eastAsia="Times New Roman" w:hAnsi="Times New Roman" w:cs="Times New Roman"/>
      <w:sz w:val="24"/>
      <w:szCs w:val="24"/>
      <w:lang w:eastAsia="es-ES"/>
    </w:rPr>
  </w:style>
  <w:style w:type="character" w:customStyle="1" w:styleId="FechaCar">
    <w:name w:val="Fecha Car"/>
    <w:basedOn w:val="Fuentedeprrafopredeter"/>
    <w:link w:val="Fecha"/>
    <w:uiPriority w:val="99"/>
    <w:rsid w:val="00DB0855"/>
    <w:rPr>
      <w:rFonts w:ascii="Times New Roman" w:eastAsia="Times New Roman" w:hAnsi="Times New Roman" w:cs="Times New Roman"/>
      <w:sz w:val="24"/>
      <w:szCs w:val="24"/>
      <w:lang w:eastAsia="es-ES"/>
    </w:rPr>
  </w:style>
  <w:style w:type="paragraph" w:styleId="Listaconvietas3">
    <w:name w:val="List Bullet 3"/>
    <w:basedOn w:val="Normal"/>
    <w:uiPriority w:val="99"/>
    <w:unhideWhenUsed/>
    <w:rsid w:val="00DB0855"/>
    <w:pPr>
      <w:numPr>
        <w:numId w:val="20"/>
      </w:numPr>
      <w:tabs>
        <w:tab w:val="clear" w:pos="926"/>
      </w:tabs>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tandard">
    <w:name w:val="Standard"/>
    <w:rsid w:val="00DB0855"/>
    <w:pPr>
      <w:suppressAutoHyphens/>
      <w:autoSpaceDN w:val="0"/>
      <w:spacing w:after="0" w:line="240" w:lineRule="auto"/>
      <w:textAlignment w:val="baseline"/>
    </w:pPr>
    <w:rPr>
      <w:rFonts w:ascii="Calibri" w:eastAsia="Calibri" w:hAnsi="Calibri" w:cs="Times New Roman"/>
      <w:kern w:val="3"/>
      <w:sz w:val="24"/>
      <w:szCs w:val="24"/>
      <w:lang w:val="es-SV" w:eastAsia="zh-CN" w:bidi="hi-IN"/>
    </w:rPr>
  </w:style>
  <w:style w:type="table" w:customStyle="1" w:styleId="Tablaconcuadrcula40">
    <w:name w:val="Tabla con cuadrícula40"/>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DB0855"/>
    <w:rPr>
      <w:color w:val="0000FF"/>
      <w:u w:val="single"/>
    </w:rPr>
  </w:style>
  <w:style w:type="table" w:customStyle="1" w:styleId="Tablaconcuadrcula48">
    <w:name w:val="Tabla con cuadrícula48"/>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1">
    <w:name w:val="xl131"/>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pPr>
    <w:rPr>
      <w:rFonts w:ascii="Times New Roman" w:eastAsia="Times New Roman" w:hAnsi="Times New Roman" w:cs="Times New Roman"/>
      <w:b/>
      <w:bCs/>
      <w:sz w:val="24"/>
      <w:szCs w:val="24"/>
      <w:lang w:val="es-ES" w:eastAsia="es-ES"/>
    </w:rPr>
  </w:style>
  <w:style w:type="paragraph" w:customStyle="1" w:styleId="xl132">
    <w:name w:val="xl132"/>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133">
    <w:name w:val="xl133"/>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color w:val="000000"/>
      <w:sz w:val="16"/>
      <w:szCs w:val="16"/>
      <w:lang w:val="es-ES" w:eastAsia="es-ES"/>
    </w:rPr>
  </w:style>
  <w:style w:type="paragraph" w:customStyle="1" w:styleId="xl134">
    <w:name w:val="xl134"/>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b/>
      <w:bCs/>
      <w:sz w:val="18"/>
      <w:szCs w:val="18"/>
      <w:lang w:val="es-ES" w:eastAsia="es-ES"/>
    </w:rPr>
  </w:style>
  <w:style w:type="paragraph" w:customStyle="1" w:styleId="xl135">
    <w:name w:val="xl135"/>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lang w:val="es-ES" w:eastAsia="es-ES"/>
    </w:rPr>
  </w:style>
  <w:style w:type="paragraph" w:customStyle="1" w:styleId="xl136">
    <w:name w:val="xl136"/>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lang w:val="es-ES" w:eastAsia="es-ES"/>
    </w:rPr>
  </w:style>
  <w:style w:type="paragraph" w:customStyle="1" w:styleId="xl137">
    <w:name w:val="xl137"/>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b/>
      <w:bCs/>
      <w:color w:val="000000"/>
      <w:sz w:val="18"/>
      <w:szCs w:val="18"/>
      <w:lang w:val="es-ES" w:eastAsia="es-ES"/>
    </w:rPr>
  </w:style>
  <w:style w:type="paragraph" w:customStyle="1" w:styleId="xl138">
    <w:name w:val="xl138"/>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b/>
      <w:bCs/>
      <w:sz w:val="18"/>
      <w:szCs w:val="18"/>
      <w:lang w:val="es-ES" w:eastAsia="es-ES"/>
    </w:rPr>
  </w:style>
  <w:style w:type="paragraph" w:customStyle="1" w:styleId="xl139">
    <w:name w:val="xl139"/>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lang w:val="es-ES" w:eastAsia="es-ES"/>
    </w:rPr>
  </w:style>
  <w:style w:type="paragraph" w:customStyle="1" w:styleId="xl140">
    <w:name w:val="xl140"/>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b/>
      <w:bCs/>
      <w:sz w:val="16"/>
      <w:szCs w:val="16"/>
      <w:lang w:val="es-ES" w:eastAsia="es-ES"/>
    </w:rPr>
  </w:style>
  <w:style w:type="paragraph" w:customStyle="1" w:styleId="xl141">
    <w:name w:val="xl141"/>
    <w:basedOn w:val="Normal"/>
    <w:rsid w:val="00DB08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b/>
      <w:bCs/>
      <w:color w:val="000000"/>
      <w:sz w:val="18"/>
      <w:szCs w:val="18"/>
      <w:lang w:val="es-ES" w:eastAsia="es-ES"/>
    </w:rPr>
  </w:style>
  <w:style w:type="paragraph" w:styleId="Textodebloque">
    <w:name w:val="Block Text"/>
    <w:basedOn w:val="Normal"/>
    <w:uiPriority w:val="99"/>
    <w:unhideWhenUsed/>
    <w:rsid w:val="00DB0855"/>
    <w:pPr>
      <w:tabs>
        <w:tab w:val="left" w:pos="2698"/>
      </w:tabs>
      <w:spacing w:after="0" w:line="240" w:lineRule="auto"/>
      <w:ind w:left="-142" w:right="-801" w:hanging="425"/>
      <w:jc w:val="both"/>
    </w:pPr>
    <w:rPr>
      <w:rFonts w:ascii="Times New Roman" w:eastAsia="Arial Unicode MS" w:hAnsi="Times New Roman" w:cs="Times New Roman"/>
      <w:bCs/>
      <w:sz w:val="28"/>
      <w:szCs w:val="28"/>
      <w:lang w:val="es-ES" w:eastAsia="es-ES"/>
    </w:rPr>
  </w:style>
  <w:style w:type="numbering" w:customStyle="1" w:styleId="Sinlista13">
    <w:name w:val="Sin lista13"/>
    <w:next w:val="Sinlista"/>
    <w:uiPriority w:val="99"/>
    <w:semiHidden/>
    <w:unhideWhenUsed/>
    <w:rsid w:val="00DB0855"/>
  </w:style>
  <w:style w:type="table" w:customStyle="1" w:styleId="Tablaconcuadrcula49">
    <w:name w:val="Tabla con cuadrícula49"/>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DB0855"/>
  </w:style>
  <w:style w:type="table" w:customStyle="1" w:styleId="Tablaconcuadrcula50">
    <w:name w:val="Tabla con cuadrícula50"/>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B0855"/>
  </w:style>
  <w:style w:type="table" w:customStyle="1" w:styleId="Tablaconcuadrcula511">
    <w:name w:val="Tabla con cuadrícula51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DB0855"/>
  </w:style>
  <w:style w:type="table" w:customStyle="1" w:styleId="Tablaconcuadrcula52">
    <w:name w:val="Tabla con cuadrícula5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DB0855"/>
  </w:style>
  <w:style w:type="paragraph" w:customStyle="1" w:styleId="Textodebloque1">
    <w:name w:val="Texto de bloque1"/>
    <w:basedOn w:val="Normal"/>
    <w:next w:val="Textodebloque"/>
    <w:uiPriority w:val="99"/>
    <w:unhideWhenUsed/>
    <w:rsid w:val="00DB0855"/>
    <w:pPr>
      <w:tabs>
        <w:tab w:val="left" w:pos="6921"/>
      </w:tabs>
      <w:spacing w:line="240" w:lineRule="auto"/>
      <w:ind w:left="-567" w:right="-235"/>
      <w:jc w:val="both"/>
    </w:pPr>
    <w:rPr>
      <w:rFonts w:ascii="Times New Roman" w:eastAsia="Calibri" w:hAnsi="Times New Roman" w:cs="Times New Roman"/>
      <w:sz w:val="28"/>
      <w:szCs w:val="28"/>
      <w:lang w:val="es-SV"/>
    </w:rPr>
  </w:style>
  <w:style w:type="table" w:customStyle="1" w:styleId="Tablaconcuadrcula310">
    <w:name w:val="Tabla con cuadrícula310"/>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DB0855"/>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numbering" w:customStyle="1" w:styleId="Sinlista23">
    <w:name w:val="Sin lista23"/>
    <w:next w:val="Sinlista"/>
    <w:uiPriority w:val="99"/>
    <w:semiHidden/>
    <w:unhideWhenUsed/>
    <w:rsid w:val="00DB0855"/>
  </w:style>
  <w:style w:type="table" w:customStyle="1" w:styleId="Tablaconcuadrcula410">
    <w:name w:val="Tabla con cuadrícula410"/>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DB0855"/>
  </w:style>
  <w:style w:type="table" w:customStyle="1" w:styleId="Tablaconcuadrcula54">
    <w:name w:val="Tabla con cuadrícula54"/>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39"/>
    <w:rsid w:val="00DB0855"/>
    <w:pPr>
      <w:spacing w:after="0" w:line="240" w:lineRule="auto"/>
    </w:pPr>
    <w:rPr>
      <w:rFonts w:ascii="Calibri" w:eastAsia="Calibri" w:hAnsi="Calibri" w:cs="Times New Roman"/>
      <w:lang w:val="es-S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DB0855"/>
  </w:style>
  <w:style w:type="table" w:customStyle="1" w:styleId="Tablaconcuadrcula311">
    <w:name w:val="Tabla con cuadrícula311"/>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B0855"/>
  </w:style>
  <w:style w:type="table" w:customStyle="1" w:styleId="Tablaconcuadrcula411">
    <w:name w:val="Tabla con cuadrícula411"/>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B0855"/>
  </w:style>
  <w:style w:type="numbering" w:customStyle="1" w:styleId="Sinlista25">
    <w:name w:val="Sin lista25"/>
    <w:next w:val="Sinlista"/>
    <w:uiPriority w:val="99"/>
    <w:semiHidden/>
    <w:unhideWhenUsed/>
    <w:rsid w:val="00DB0855"/>
  </w:style>
  <w:style w:type="table" w:customStyle="1" w:styleId="Tablaconcuadrcula56">
    <w:name w:val="Tabla con cuadrícula56"/>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DB0855"/>
  </w:style>
  <w:style w:type="table" w:customStyle="1" w:styleId="Tablaconcuadrcula58">
    <w:name w:val="Tabla con cuadrícula58"/>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DB0855"/>
  </w:style>
  <w:style w:type="numbering" w:customStyle="1" w:styleId="Sinlista28">
    <w:name w:val="Sin lista28"/>
    <w:next w:val="Sinlista"/>
    <w:uiPriority w:val="99"/>
    <w:semiHidden/>
    <w:unhideWhenUsed/>
    <w:rsid w:val="00DB0855"/>
  </w:style>
  <w:style w:type="numbering" w:customStyle="1" w:styleId="Sinlista29">
    <w:name w:val="Sin lista29"/>
    <w:next w:val="Sinlista"/>
    <w:uiPriority w:val="99"/>
    <w:semiHidden/>
    <w:unhideWhenUsed/>
    <w:rsid w:val="00DB0855"/>
  </w:style>
  <w:style w:type="numbering" w:customStyle="1" w:styleId="Sinlista110">
    <w:name w:val="Sin lista110"/>
    <w:next w:val="Sinlista"/>
    <w:uiPriority w:val="99"/>
    <w:semiHidden/>
    <w:unhideWhenUsed/>
    <w:rsid w:val="00DB0855"/>
  </w:style>
  <w:style w:type="numbering" w:customStyle="1" w:styleId="Sinlista30">
    <w:name w:val="Sin lista30"/>
    <w:next w:val="Sinlista"/>
    <w:uiPriority w:val="99"/>
    <w:semiHidden/>
    <w:unhideWhenUsed/>
    <w:rsid w:val="00DB0855"/>
  </w:style>
  <w:style w:type="table" w:customStyle="1" w:styleId="Tablaconcuadrcula59">
    <w:name w:val="Tabla con cuadrícula59"/>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DB0855"/>
  </w:style>
  <w:style w:type="numbering" w:customStyle="1" w:styleId="Sinlista34">
    <w:name w:val="Sin lista34"/>
    <w:next w:val="Sinlista"/>
    <w:uiPriority w:val="99"/>
    <w:semiHidden/>
    <w:unhideWhenUsed/>
    <w:rsid w:val="00DB0855"/>
  </w:style>
  <w:style w:type="table" w:customStyle="1" w:styleId="Tablaconcuadrcula118">
    <w:name w:val="Tabla con cuadrícula118"/>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39"/>
    <w:rsid w:val="00DB08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DB0855"/>
  </w:style>
  <w:style w:type="table" w:customStyle="1" w:styleId="Tablaconcuadrcula119">
    <w:name w:val="Tabla con cuadrícula119"/>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1">
    <w:name w:val="Tabla con cuadrícula611"/>
    <w:basedOn w:val="Tablanormal"/>
    <w:next w:val="Tablaconcuadrcula"/>
    <w:uiPriority w:val="39"/>
    <w:rsid w:val="00DB08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6">
    <w:name w:val="Sin lista36"/>
    <w:next w:val="Sinlista"/>
    <w:uiPriority w:val="99"/>
    <w:semiHidden/>
    <w:unhideWhenUsed/>
    <w:rsid w:val="00DB0855"/>
  </w:style>
  <w:style w:type="numbering" w:customStyle="1" w:styleId="Sinlista112">
    <w:name w:val="Sin lista112"/>
    <w:next w:val="Sinlista"/>
    <w:uiPriority w:val="99"/>
    <w:semiHidden/>
    <w:unhideWhenUsed/>
    <w:rsid w:val="00DB0855"/>
  </w:style>
  <w:style w:type="table" w:customStyle="1" w:styleId="Tablaconcuadrcula120">
    <w:name w:val="Tabla con cuadrícula120"/>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iedepgina1">
    <w:name w:val="Pie de página1"/>
    <w:basedOn w:val="Normal"/>
    <w:next w:val="Piedepgina"/>
    <w:uiPriority w:val="99"/>
    <w:unhideWhenUsed/>
    <w:rsid w:val="00DB0855"/>
    <w:pPr>
      <w:tabs>
        <w:tab w:val="center" w:pos="4419"/>
        <w:tab w:val="right" w:pos="8838"/>
      </w:tabs>
      <w:spacing w:after="0" w:line="240" w:lineRule="auto"/>
    </w:pPr>
    <w:rPr>
      <w:rFonts w:ascii="Calibri" w:eastAsia="Calibri" w:hAnsi="Calibri" w:cs="Times New Roman"/>
      <w:lang w:val="es-SV"/>
    </w:rPr>
  </w:style>
  <w:style w:type="character" w:customStyle="1" w:styleId="PiedepginaCar1">
    <w:name w:val="Pie de página Car1"/>
    <w:basedOn w:val="Fuentedeprrafopredeter"/>
    <w:uiPriority w:val="99"/>
    <w:semiHidden/>
    <w:rsid w:val="00DB0855"/>
    <w:rPr>
      <w:rFonts w:ascii="Times New Roman" w:eastAsia="Times New Roman" w:hAnsi="Times New Roman" w:cs="Times New Roman"/>
      <w:sz w:val="24"/>
      <w:szCs w:val="24"/>
      <w:lang w:val="es-ES" w:eastAsia="es-ES"/>
    </w:rPr>
  </w:style>
  <w:style w:type="numbering" w:customStyle="1" w:styleId="Sinlista113">
    <w:name w:val="Sin lista113"/>
    <w:next w:val="Sinlista"/>
    <w:uiPriority w:val="99"/>
    <w:semiHidden/>
    <w:unhideWhenUsed/>
    <w:rsid w:val="00DB0855"/>
  </w:style>
  <w:style w:type="table" w:customStyle="1" w:styleId="Tablaconcuadrcula62">
    <w:name w:val="Tabla con cuadrícula62"/>
    <w:basedOn w:val="Tablanormal"/>
    <w:next w:val="Tablaconcuadrcula"/>
    <w:uiPriority w:val="39"/>
    <w:rsid w:val="00DB08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2">
    <w:name w:val="Pie de página Car2"/>
    <w:basedOn w:val="Fuentedeprrafopredeter"/>
    <w:uiPriority w:val="99"/>
    <w:semiHidden/>
    <w:rsid w:val="00DB0855"/>
  </w:style>
  <w:style w:type="numbering" w:customStyle="1" w:styleId="Sinlista210">
    <w:name w:val="Sin lista210"/>
    <w:next w:val="Sinlista"/>
    <w:uiPriority w:val="99"/>
    <w:semiHidden/>
    <w:unhideWhenUsed/>
    <w:rsid w:val="00DB0855"/>
  </w:style>
  <w:style w:type="table" w:customStyle="1" w:styleId="Tablaconcuadrcula217">
    <w:name w:val="Tabla con cuadrícula217"/>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
    <w:name w:val="Sin lista121"/>
    <w:next w:val="Sinlista"/>
    <w:uiPriority w:val="99"/>
    <w:semiHidden/>
    <w:unhideWhenUsed/>
    <w:rsid w:val="00DB0855"/>
  </w:style>
  <w:style w:type="numbering" w:customStyle="1" w:styleId="Sinlista37">
    <w:name w:val="Sin lista37"/>
    <w:next w:val="Sinlista"/>
    <w:uiPriority w:val="99"/>
    <w:semiHidden/>
    <w:unhideWhenUsed/>
    <w:rsid w:val="00DB0855"/>
  </w:style>
  <w:style w:type="table" w:customStyle="1" w:styleId="Tablaconcuadrcula313">
    <w:name w:val="Tabla con cuadrícula313"/>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1">
    <w:name w:val="Sin lista131"/>
    <w:next w:val="Sinlista"/>
    <w:uiPriority w:val="99"/>
    <w:semiHidden/>
    <w:unhideWhenUsed/>
    <w:rsid w:val="00DB0855"/>
  </w:style>
  <w:style w:type="numbering" w:customStyle="1" w:styleId="Sinlista42">
    <w:name w:val="Sin lista42"/>
    <w:next w:val="Sinlista"/>
    <w:uiPriority w:val="99"/>
    <w:semiHidden/>
    <w:unhideWhenUsed/>
    <w:rsid w:val="00DB0855"/>
  </w:style>
  <w:style w:type="table" w:customStyle="1" w:styleId="Tablaconcuadrcula412">
    <w:name w:val="Tabla con cuadrícula412"/>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41">
    <w:name w:val="Sin lista141"/>
    <w:next w:val="Sinlista"/>
    <w:uiPriority w:val="99"/>
    <w:semiHidden/>
    <w:unhideWhenUsed/>
    <w:rsid w:val="00DB0855"/>
  </w:style>
  <w:style w:type="numbering" w:customStyle="1" w:styleId="Sinlista38">
    <w:name w:val="Sin lista38"/>
    <w:next w:val="Sinlista"/>
    <w:uiPriority w:val="99"/>
    <w:semiHidden/>
    <w:unhideWhenUsed/>
    <w:rsid w:val="00DB0855"/>
  </w:style>
  <w:style w:type="table" w:customStyle="1" w:styleId="TableGrid1">
    <w:name w:val="Table Grid1"/>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39"/>
    <w:rsid w:val="00DB08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9">
    <w:name w:val="Sin lista39"/>
    <w:next w:val="Sinlista"/>
    <w:uiPriority w:val="99"/>
    <w:semiHidden/>
    <w:unhideWhenUsed/>
    <w:rsid w:val="00DB0855"/>
  </w:style>
  <w:style w:type="table" w:customStyle="1" w:styleId="Tablaconcuadrcula64">
    <w:name w:val="Tabla con cuadrícula6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
    <w:name w:val="Sin lista40"/>
    <w:next w:val="Sinlista"/>
    <w:uiPriority w:val="99"/>
    <w:semiHidden/>
    <w:unhideWhenUsed/>
    <w:rsid w:val="00DB0855"/>
  </w:style>
  <w:style w:type="table" w:customStyle="1" w:styleId="Tablaconcuadrcula65">
    <w:name w:val="Tabla con cuadrícula6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DB0855"/>
  </w:style>
  <w:style w:type="table" w:customStyle="1" w:styleId="Tablaconcuadrcula66">
    <w:name w:val="Tabla con cuadrícula66"/>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B0855"/>
  </w:style>
  <w:style w:type="table" w:customStyle="1" w:styleId="Tablaconcuadrcula67">
    <w:name w:val="Tabla con cuadrícula6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DB0855"/>
  </w:style>
  <w:style w:type="table" w:customStyle="1" w:styleId="Tablaconcuadrcula69">
    <w:name w:val="Tabla con cuadrícula6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DB0855"/>
  </w:style>
  <w:style w:type="table" w:customStyle="1" w:styleId="Tablaconcuadrcula70">
    <w:name w:val="Tabla con cuadrícula7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7">
    <w:name w:val="Sin lista47"/>
    <w:next w:val="Sinlista"/>
    <w:uiPriority w:val="99"/>
    <w:semiHidden/>
    <w:unhideWhenUsed/>
    <w:rsid w:val="00DB0855"/>
  </w:style>
  <w:style w:type="table" w:customStyle="1" w:styleId="Tablaconcuadrcula73">
    <w:name w:val="Tabla con cuadrícula73"/>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1">
    <w:name w:val="Tabla con cuadrícula911"/>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8">
    <w:name w:val="Sin lista48"/>
    <w:next w:val="Sinlista"/>
    <w:uiPriority w:val="99"/>
    <w:semiHidden/>
    <w:unhideWhenUsed/>
    <w:rsid w:val="00DB0855"/>
  </w:style>
  <w:style w:type="table" w:customStyle="1" w:styleId="Tablaconcuadrcula75">
    <w:name w:val="Tabla con cuadrícula75"/>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1">
    <w:name w:val="Tabla con cuadrícula101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DB0855"/>
  </w:style>
  <w:style w:type="table" w:customStyle="1" w:styleId="Tablaconcuadrcula77">
    <w:name w:val="Tabla con cuadrícula7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1">
    <w:name w:val="Tabla con cuadrícula1411"/>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0">
    <w:name w:val="Sin lista50"/>
    <w:next w:val="Sinlista"/>
    <w:uiPriority w:val="99"/>
    <w:semiHidden/>
    <w:unhideWhenUsed/>
    <w:rsid w:val="00DB0855"/>
  </w:style>
  <w:style w:type="table" w:customStyle="1" w:styleId="Tablaconcuadrcula79">
    <w:name w:val="Tabla con cuadrícula7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0">
    <w:name w:val="Tabla con cuadrícula42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1">
    <w:name w:val="Tabla con cuadrícula1511"/>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DB0855"/>
  </w:style>
  <w:style w:type="table" w:customStyle="1" w:styleId="Tablaconcuadrcula80">
    <w:name w:val="Tabla con cuadrícula8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2">
    <w:name w:val="Tabla con cuadrícula152"/>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DB0855"/>
  </w:style>
  <w:style w:type="table" w:customStyle="1" w:styleId="Tablaconcuadrcula90">
    <w:name w:val="Tabla con cuadrícula9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8">
    <w:name w:val="Tabla con cuadrícula51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3">
    <w:name w:val="Tabla con cuadrícula153"/>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B0855"/>
  </w:style>
  <w:style w:type="table" w:customStyle="1" w:styleId="Tablaconcuadrcula97">
    <w:name w:val="Tabla con cuadrícula9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8">
    <w:name w:val="Tabla con cuadrícula61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5">
    <w:name w:val="Tabla con cuadrícula145"/>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91">
    <w:name w:val="Título 91"/>
    <w:basedOn w:val="Normal"/>
    <w:next w:val="Normal"/>
    <w:uiPriority w:val="9"/>
    <w:unhideWhenUsed/>
    <w:qFormat/>
    <w:rsid w:val="00DB0855"/>
    <w:pPr>
      <w:keepNext/>
      <w:keepLines/>
      <w:spacing w:before="40" w:after="0"/>
      <w:outlineLvl w:val="8"/>
    </w:pPr>
    <w:rPr>
      <w:rFonts w:ascii="Calibri Light" w:eastAsia="Times New Roman" w:hAnsi="Calibri Light" w:cs="Times New Roman"/>
      <w:i/>
      <w:iCs/>
      <w:color w:val="272727"/>
      <w:sz w:val="21"/>
      <w:szCs w:val="21"/>
      <w:lang w:val=""/>
    </w:rPr>
  </w:style>
  <w:style w:type="numbering" w:customStyle="1" w:styleId="Sinlista114">
    <w:name w:val="Sin lista114"/>
    <w:next w:val="Sinlista"/>
    <w:uiPriority w:val="99"/>
    <w:semiHidden/>
    <w:unhideWhenUsed/>
    <w:rsid w:val="00DB0855"/>
  </w:style>
  <w:style w:type="table" w:customStyle="1" w:styleId="Tablaconcuadrcula2110">
    <w:name w:val="Tabla con cuadrícula2110"/>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3detindependiente1">
    <w:name w:val="Sangría 3 de t. independiente1"/>
    <w:basedOn w:val="Normal"/>
    <w:next w:val="Sangra3detindependiente"/>
    <w:uiPriority w:val="99"/>
    <w:unhideWhenUsed/>
    <w:rsid w:val="00DB0855"/>
    <w:pPr>
      <w:spacing w:line="240" w:lineRule="auto"/>
      <w:ind w:left="284"/>
      <w:jc w:val="both"/>
    </w:pPr>
    <w:rPr>
      <w:rFonts w:ascii="Times New Roman" w:eastAsia="Calibri" w:hAnsi="Times New Roman" w:cs="Times New Roman"/>
      <w:color w:val="000000"/>
      <w:sz w:val="24"/>
      <w:szCs w:val="24"/>
    </w:rPr>
  </w:style>
  <w:style w:type="character" w:customStyle="1" w:styleId="Ttulo1Car1">
    <w:name w:val="Título 1 Car1"/>
    <w:basedOn w:val="Fuentedeprrafopredeter"/>
    <w:uiPriority w:val="9"/>
    <w:rsid w:val="00DB0855"/>
    <w:rPr>
      <w:rFonts w:ascii="Calibri Light" w:eastAsia="Times New Roman" w:hAnsi="Calibri Light" w:cs="Times New Roman"/>
      <w:color w:val="2F5496"/>
      <w:sz w:val="32"/>
      <w:szCs w:val="32"/>
    </w:rPr>
  </w:style>
  <w:style w:type="character" w:customStyle="1" w:styleId="Ttulo9Car1">
    <w:name w:val="Título 9 Car1"/>
    <w:basedOn w:val="Fuentedeprrafopredeter"/>
    <w:uiPriority w:val="9"/>
    <w:semiHidden/>
    <w:rsid w:val="00DB0855"/>
    <w:rPr>
      <w:rFonts w:ascii="Calibri Light" w:eastAsia="Times New Roman" w:hAnsi="Calibri Light" w:cs="Times New Roman"/>
      <w:i/>
      <w:iCs/>
      <w:color w:val="272727"/>
      <w:sz w:val="21"/>
      <w:szCs w:val="21"/>
    </w:rPr>
  </w:style>
  <w:style w:type="character" w:customStyle="1" w:styleId="Sangra3detindependienteCar1">
    <w:name w:val="Sangría 3 de t. independiente Car1"/>
    <w:basedOn w:val="Fuentedeprrafopredeter"/>
    <w:uiPriority w:val="99"/>
    <w:semiHidden/>
    <w:rsid w:val="00DB0855"/>
    <w:rPr>
      <w:sz w:val="16"/>
      <w:szCs w:val="16"/>
    </w:rPr>
  </w:style>
  <w:style w:type="table" w:customStyle="1" w:styleId="Tablaconcuadrcula2210">
    <w:name w:val="Tabla con cuadrícula2210"/>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DB0855"/>
  </w:style>
  <w:style w:type="table" w:customStyle="1" w:styleId="Tablaconcuadrcula99">
    <w:name w:val="Tabla con cuadrícula9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0">
    <w:name w:val="Tabla con cuadrícula52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9">
    <w:name w:val="Tabla con cuadrícula619"/>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0">
    <w:name w:val="Tabla con cuadrícula910"/>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5">
    <w:name w:val="Tabla con cuadrícula121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6">
    <w:name w:val="Tabla con cuadrícula146"/>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5">
    <w:name w:val="Tabla con cuadrícula155"/>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DB0855"/>
  </w:style>
  <w:style w:type="table" w:customStyle="1" w:styleId="Tablaconcuadrcula2111">
    <w:name w:val="Tabla con cuadrícula211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DB0855"/>
  </w:style>
  <w:style w:type="table" w:customStyle="1" w:styleId="Tablaconcuadrcula100">
    <w:name w:val="Tabla con cuadrícula10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0">
    <w:name w:val="Tabla con cuadrícula62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6">
    <w:name w:val="Tabla con cuadrícula121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DB0855"/>
  </w:style>
  <w:style w:type="table" w:customStyle="1" w:styleId="Tablaconcuadrcula2112">
    <w:name w:val="Tabla con cuadrícula211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DB0855"/>
  </w:style>
  <w:style w:type="table" w:customStyle="1" w:styleId="Tablaconcuadrcula109">
    <w:name w:val="Tabla con cuadrícula109"/>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2">
    <w:name w:val="Tabla con cuadrícula912"/>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0">
    <w:name w:val="Tabla con cuadrícula1010"/>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7">
    <w:name w:val="Tabla con cuadrícula121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9">
    <w:name w:val="Tabla con cuadrícula149"/>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7">
    <w:name w:val="Tabla con cuadrícula157"/>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
    <w:name w:val="Sin lista117"/>
    <w:next w:val="Sinlista"/>
    <w:uiPriority w:val="99"/>
    <w:semiHidden/>
    <w:unhideWhenUsed/>
    <w:rsid w:val="00DB0855"/>
  </w:style>
  <w:style w:type="table" w:customStyle="1" w:styleId="Tablaconcuadrcula2113">
    <w:name w:val="Tabla con cuadrícula211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3">
    <w:name w:val="Tabla con cuadrícula221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DB0855"/>
  </w:style>
  <w:style w:type="table" w:customStyle="1" w:styleId="Tablaconcuadrcula150">
    <w:name w:val="Tabla con cuadrícula150"/>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7">
    <w:name w:val="Tabla con cuadrícula42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3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3">
    <w:name w:val="Tabla con cuadrícula913"/>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9">
    <w:name w:val="Tabla con cuadrícula1119"/>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8">
    <w:name w:val="Tabla con cuadrícula1218"/>
    <w:basedOn w:val="Tablanormal"/>
    <w:next w:val="Tablaconcuadrcula"/>
    <w:uiPriority w:val="59"/>
    <w:rsid w:val="00DB0855"/>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0">
    <w:name w:val="Tabla con cuadrícula1410"/>
    <w:basedOn w:val="Tablanormal"/>
    <w:next w:val="Tablaconcuadrcula"/>
    <w:uiPriority w:val="59"/>
    <w:rsid w:val="00DB0855"/>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
    <w:name w:val="Sin lista118"/>
    <w:next w:val="Sinlista"/>
    <w:uiPriority w:val="99"/>
    <w:semiHidden/>
    <w:unhideWhenUsed/>
    <w:rsid w:val="00DB0855"/>
  </w:style>
  <w:style w:type="table" w:customStyle="1" w:styleId="Tablaconcuadrcula2114">
    <w:name w:val="Tabla con cuadrícula211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4">
    <w:name w:val="Tabla con cuadrícula2214"/>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B0855"/>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39"/>
    <w:rsid w:val="008D4BFB"/>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8D4BFB"/>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6D410E"/>
  </w:style>
  <w:style w:type="table" w:customStyle="1" w:styleId="Tablaconcuadrcula160">
    <w:name w:val="Tabla con cuadrícula160"/>
    <w:basedOn w:val="Tablanormal"/>
    <w:next w:val="Tablaconcuadrcula"/>
    <w:uiPriority w:val="39"/>
    <w:rsid w:val="006D410E"/>
    <w:pPr>
      <w:widowControl w:val="0"/>
      <w:autoSpaceDE w:val="0"/>
      <w:autoSpaceDN w:val="0"/>
      <w:adjustRightInd w:val="0"/>
      <w:spacing w:after="0" w:line="240" w:lineRule="auto"/>
    </w:pPr>
    <w:rPr>
      <w:rFonts w:ascii="Times New Roman" w:eastAsia="MS Mincho"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39"/>
    <w:rsid w:val="006D410E"/>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8">
    <w:name w:val="Tabla con cuadrícula428"/>
    <w:basedOn w:val="Tablanormal"/>
    <w:next w:val="Tablaconcuadrcula"/>
    <w:uiPriority w:val="59"/>
    <w:rsid w:val="006D410E"/>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6D410E"/>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6D410E"/>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
    <w:name w:val="Sin lista119"/>
    <w:next w:val="Sinlista"/>
    <w:uiPriority w:val="99"/>
    <w:semiHidden/>
    <w:unhideWhenUsed/>
    <w:rsid w:val="006D410E"/>
  </w:style>
  <w:style w:type="table" w:customStyle="1" w:styleId="Tablaconcuadrcula1120">
    <w:name w:val="Tabla con cuadrícula1120"/>
    <w:basedOn w:val="Tablanormal"/>
    <w:next w:val="Tablaconcuadrcula"/>
    <w:uiPriority w:val="59"/>
    <w:rsid w:val="006D410E"/>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2">
    <w:name w:val="Sin lista212"/>
    <w:next w:val="Sinlista"/>
    <w:uiPriority w:val="99"/>
    <w:semiHidden/>
    <w:unhideWhenUsed/>
    <w:rsid w:val="006D410E"/>
  </w:style>
  <w:style w:type="table" w:customStyle="1" w:styleId="Tablaconcuadrcula1219">
    <w:name w:val="Tabla con cuadrícula1219"/>
    <w:basedOn w:val="Tablanormal"/>
    <w:next w:val="Tablaconcuadrcula"/>
    <w:uiPriority w:val="59"/>
    <w:rsid w:val="006D410E"/>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0">
    <w:name w:val="Sin lista310"/>
    <w:next w:val="Sinlista"/>
    <w:uiPriority w:val="99"/>
    <w:semiHidden/>
    <w:unhideWhenUsed/>
    <w:rsid w:val="006D410E"/>
  </w:style>
  <w:style w:type="table" w:customStyle="1" w:styleId="Tablaconcuadrcula1314">
    <w:name w:val="Tabla con cuadrícula1314"/>
    <w:basedOn w:val="Tablanormal"/>
    <w:next w:val="Tablaconcuadrcula"/>
    <w:uiPriority w:val="59"/>
    <w:rsid w:val="006D410E"/>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10">
    <w:name w:val="Sin lista410"/>
    <w:next w:val="Sinlista"/>
    <w:uiPriority w:val="99"/>
    <w:semiHidden/>
    <w:unhideWhenUsed/>
    <w:rsid w:val="006D410E"/>
  </w:style>
  <w:style w:type="table" w:customStyle="1" w:styleId="Tablaconcuadrcula1412">
    <w:name w:val="Tabla con cuadrícula1412"/>
    <w:basedOn w:val="Tablanormal"/>
    <w:next w:val="Tablaconcuadrcula"/>
    <w:uiPriority w:val="59"/>
    <w:rsid w:val="006D410E"/>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0">
    <w:name w:val="Sin lista1110"/>
    <w:next w:val="Sinlista"/>
    <w:uiPriority w:val="99"/>
    <w:semiHidden/>
    <w:unhideWhenUsed/>
    <w:rsid w:val="006D410E"/>
  </w:style>
  <w:style w:type="numbering" w:customStyle="1" w:styleId="Sinlista213">
    <w:name w:val="Sin lista213"/>
    <w:next w:val="Sinlista"/>
    <w:uiPriority w:val="99"/>
    <w:semiHidden/>
    <w:unhideWhenUsed/>
    <w:rsid w:val="006D410E"/>
  </w:style>
  <w:style w:type="numbering" w:customStyle="1" w:styleId="Sinlista312">
    <w:name w:val="Sin lista312"/>
    <w:next w:val="Sinlista"/>
    <w:uiPriority w:val="99"/>
    <w:semiHidden/>
    <w:unhideWhenUsed/>
    <w:rsid w:val="006D410E"/>
  </w:style>
  <w:style w:type="numbering" w:customStyle="1" w:styleId="Sinlista59">
    <w:name w:val="Sin lista59"/>
    <w:next w:val="Sinlista"/>
    <w:uiPriority w:val="99"/>
    <w:semiHidden/>
    <w:unhideWhenUsed/>
    <w:rsid w:val="006D410E"/>
  </w:style>
  <w:style w:type="table" w:customStyle="1" w:styleId="Tablaconcuadrcula1510">
    <w:name w:val="Tabla con cuadrícula1510"/>
    <w:basedOn w:val="Tablanormal"/>
    <w:next w:val="Tablaconcuadrcula"/>
    <w:uiPriority w:val="39"/>
    <w:rsid w:val="006D410E"/>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2">
    <w:name w:val="Sin lista122"/>
    <w:next w:val="Sinlista"/>
    <w:uiPriority w:val="99"/>
    <w:semiHidden/>
    <w:unhideWhenUsed/>
    <w:rsid w:val="006D410E"/>
  </w:style>
  <w:style w:type="numbering" w:customStyle="1" w:styleId="Sinlista221">
    <w:name w:val="Sin lista221"/>
    <w:next w:val="Sinlista"/>
    <w:uiPriority w:val="99"/>
    <w:semiHidden/>
    <w:unhideWhenUsed/>
    <w:rsid w:val="006D410E"/>
  </w:style>
  <w:style w:type="numbering" w:customStyle="1" w:styleId="Sinlista321">
    <w:name w:val="Sin lista321"/>
    <w:next w:val="Sinlista"/>
    <w:uiPriority w:val="99"/>
    <w:semiHidden/>
    <w:unhideWhenUsed/>
    <w:rsid w:val="006D410E"/>
  </w:style>
  <w:style w:type="numbering" w:customStyle="1" w:styleId="Sinlista411">
    <w:name w:val="Sin lista411"/>
    <w:next w:val="Sinlista"/>
    <w:uiPriority w:val="99"/>
    <w:semiHidden/>
    <w:unhideWhenUsed/>
    <w:rsid w:val="006D410E"/>
  </w:style>
  <w:style w:type="numbering" w:customStyle="1" w:styleId="Sinlista1112">
    <w:name w:val="Sin lista1112"/>
    <w:next w:val="Sinlista"/>
    <w:uiPriority w:val="99"/>
    <w:semiHidden/>
    <w:unhideWhenUsed/>
    <w:rsid w:val="006D410E"/>
  </w:style>
  <w:style w:type="numbering" w:customStyle="1" w:styleId="Sinlista2111">
    <w:name w:val="Sin lista2111"/>
    <w:next w:val="Sinlista"/>
    <w:uiPriority w:val="99"/>
    <w:semiHidden/>
    <w:unhideWhenUsed/>
    <w:rsid w:val="006D410E"/>
  </w:style>
  <w:style w:type="numbering" w:customStyle="1" w:styleId="Sinlista3111">
    <w:name w:val="Sin lista3111"/>
    <w:next w:val="Sinlista"/>
    <w:uiPriority w:val="99"/>
    <w:semiHidden/>
    <w:unhideWhenUsed/>
    <w:rsid w:val="006D410E"/>
  </w:style>
  <w:style w:type="paragraph" w:customStyle="1" w:styleId="TDC22">
    <w:name w:val="TDC 22"/>
    <w:basedOn w:val="Normal"/>
    <w:next w:val="Normal"/>
    <w:autoRedefine/>
    <w:uiPriority w:val="39"/>
    <w:unhideWhenUsed/>
    <w:rsid w:val="006D410E"/>
    <w:pPr>
      <w:spacing w:after="100"/>
      <w:ind w:left="220"/>
    </w:pPr>
    <w:rPr>
      <w:lang w:val="es-SV"/>
    </w:rPr>
  </w:style>
  <w:style w:type="paragraph" w:customStyle="1" w:styleId="TDC12">
    <w:name w:val="TDC 12"/>
    <w:basedOn w:val="Normal"/>
    <w:next w:val="Normal"/>
    <w:autoRedefine/>
    <w:uiPriority w:val="39"/>
    <w:unhideWhenUsed/>
    <w:rsid w:val="006D410E"/>
    <w:pPr>
      <w:spacing w:after="100" w:line="240" w:lineRule="auto"/>
    </w:pPr>
    <w:rPr>
      <w:noProof/>
      <w:lang w:val="es-SV"/>
    </w:rPr>
  </w:style>
  <w:style w:type="paragraph" w:customStyle="1" w:styleId="TtuloTDC2">
    <w:name w:val="Título TDC2"/>
    <w:basedOn w:val="Ttulo1"/>
    <w:next w:val="Normal"/>
    <w:uiPriority w:val="39"/>
    <w:unhideWhenUsed/>
    <w:qFormat/>
    <w:rsid w:val="006D410E"/>
    <w:pPr>
      <w:keepLines/>
      <w:spacing w:after="0" w:line="259" w:lineRule="auto"/>
      <w:outlineLvl w:val="9"/>
    </w:pPr>
    <w:rPr>
      <w:b w:val="0"/>
      <w:bCs w:val="0"/>
      <w:color w:val="365F91"/>
      <w:kern w:val="0"/>
      <w:lang w:val="es-SV" w:eastAsia="es-SV"/>
    </w:rPr>
  </w:style>
  <w:style w:type="paragraph" w:customStyle="1" w:styleId="TDC32">
    <w:name w:val="TDC 32"/>
    <w:basedOn w:val="Normal"/>
    <w:next w:val="Normal"/>
    <w:autoRedefine/>
    <w:uiPriority w:val="39"/>
    <w:unhideWhenUsed/>
    <w:rsid w:val="006D410E"/>
    <w:pPr>
      <w:spacing w:after="100" w:line="240" w:lineRule="auto"/>
      <w:ind w:left="440"/>
    </w:pPr>
    <w:rPr>
      <w:noProof/>
      <w:lang w:val="es-SV"/>
    </w:rPr>
  </w:style>
  <w:style w:type="table" w:customStyle="1" w:styleId="TableGrid10">
    <w:name w:val="TableGrid1"/>
    <w:rsid w:val="006D410E"/>
    <w:pPr>
      <w:spacing w:after="0" w:line="240" w:lineRule="auto"/>
    </w:pPr>
    <w:rPr>
      <w:rFonts w:eastAsia="Times New Roman"/>
      <w:lang w:val="es-SV" w:eastAsia="es-SV"/>
    </w:rPr>
    <w:tblPr>
      <w:tblCellMar>
        <w:top w:w="0" w:type="dxa"/>
        <w:left w:w="0" w:type="dxa"/>
        <w:bottom w:w="0" w:type="dxa"/>
        <w:right w:w="0" w:type="dxa"/>
      </w:tblCellMar>
    </w:tblPr>
  </w:style>
  <w:style w:type="table" w:customStyle="1" w:styleId="Tablaconcuadrcula524">
    <w:name w:val="Tabla con cuadrícula524"/>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1">
    <w:name w:val="Sin lista61"/>
    <w:next w:val="Sinlista"/>
    <w:uiPriority w:val="99"/>
    <w:semiHidden/>
    <w:unhideWhenUsed/>
    <w:rsid w:val="006D410E"/>
  </w:style>
  <w:style w:type="table" w:customStyle="1" w:styleId="Tablaconcuadrcula623">
    <w:name w:val="Tabla con cuadrícula623"/>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10">
    <w:name w:val="Tabla con cuadrícula1610"/>
    <w:basedOn w:val="Tablanormal"/>
    <w:next w:val="Tablaconcuadrcula"/>
    <w:uiPriority w:val="39"/>
    <w:rsid w:val="006D410E"/>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8">
    <w:name w:val="Tabla con cuadrícula718"/>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1">
    <w:name w:val="Sin lista71"/>
    <w:next w:val="Sinlista"/>
    <w:uiPriority w:val="99"/>
    <w:semiHidden/>
    <w:unhideWhenUsed/>
    <w:rsid w:val="006D410E"/>
  </w:style>
  <w:style w:type="table" w:customStyle="1" w:styleId="Tablaconcuadrcula818">
    <w:name w:val="Tabla con cuadrícula818"/>
    <w:basedOn w:val="Tablanormal"/>
    <w:next w:val="Tablaconcuadrcula"/>
    <w:uiPriority w:val="3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7">
    <w:name w:val="Tabla con cuadrícula177"/>
    <w:basedOn w:val="Tablanormal"/>
    <w:next w:val="Tablaconcuadrcula"/>
    <w:uiPriority w:val="59"/>
    <w:rsid w:val="006D410E"/>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1">
    <w:name w:val="Sin lista81"/>
    <w:next w:val="Sinlista"/>
    <w:uiPriority w:val="99"/>
    <w:semiHidden/>
    <w:unhideWhenUsed/>
    <w:rsid w:val="006D410E"/>
  </w:style>
  <w:style w:type="table" w:customStyle="1" w:styleId="Tablaconcuadrcula914">
    <w:name w:val="Tabla con cuadrícula914"/>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7">
    <w:name w:val="Tabla con cuadrícula187"/>
    <w:basedOn w:val="Tablanormal"/>
    <w:next w:val="Tablaconcuadrcula"/>
    <w:uiPriority w:val="59"/>
    <w:rsid w:val="006D410E"/>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91">
    <w:name w:val="Sin lista91"/>
    <w:next w:val="Sinlista"/>
    <w:uiPriority w:val="99"/>
    <w:semiHidden/>
    <w:unhideWhenUsed/>
    <w:rsid w:val="006D410E"/>
  </w:style>
  <w:style w:type="table" w:customStyle="1" w:styleId="Tablaconcuadrcula1012">
    <w:name w:val="Tabla con cuadrícula1012"/>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6">
    <w:name w:val="Tabla con cuadrícula196"/>
    <w:basedOn w:val="Tablanormal"/>
    <w:next w:val="Tablaconcuadrcula"/>
    <w:uiPriority w:val="59"/>
    <w:rsid w:val="006D410E"/>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1">
    <w:name w:val="Sin lista101"/>
    <w:next w:val="Sinlista"/>
    <w:uiPriority w:val="99"/>
    <w:semiHidden/>
    <w:unhideWhenUsed/>
    <w:rsid w:val="006D410E"/>
  </w:style>
  <w:style w:type="table" w:customStyle="1" w:styleId="Tablaconcuadrcula206">
    <w:name w:val="Tabla con cuadrícula206"/>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1">
    <w:name w:val="Tabla con cuadrícula1101"/>
    <w:basedOn w:val="Tablanormal"/>
    <w:next w:val="Tablaconcuadrcula"/>
    <w:uiPriority w:val="59"/>
    <w:rsid w:val="006D410E"/>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1">
    <w:name w:val="Tabla con cuadrícula301"/>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0">
    <w:name w:val="Tabla con cuadrícula11110"/>
    <w:basedOn w:val="Tablanormal"/>
    <w:next w:val="Tablaconcuadrcula"/>
    <w:uiPriority w:val="59"/>
    <w:rsid w:val="006D410E"/>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6D410E"/>
    <w:pPr>
      <w:numPr>
        <w:numId w:val="1"/>
      </w:numPr>
    </w:pPr>
  </w:style>
  <w:style w:type="table" w:customStyle="1" w:styleId="Tablaconcuadrcula1clara-nfasis511">
    <w:name w:val="Tabla con cuadrícula 1 clara - Énfasis 511"/>
    <w:basedOn w:val="Tablanormal"/>
    <w:uiPriority w:val="46"/>
    <w:rsid w:val="006D410E"/>
    <w:pPr>
      <w:spacing w:after="0" w:line="240" w:lineRule="auto"/>
    </w:pPr>
    <w:rPr>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381">
    <w:name w:val="Tabla con cuadrícula381"/>
    <w:basedOn w:val="Tablanormal"/>
    <w:next w:val="Tablaconcuadrcula"/>
    <w:uiPriority w:val="59"/>
    <w:rsid w:val="006D41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2">
    <w:name w:val="Sin lista132"/>
    <w:next w:val="Sinlista"/>
    <w:uiPriority w:val="99"/>
    <w:semiHidden/>
    <w:unhideWhenUsed/>
    <w:rsid w:val="006D410E"/>
  </w:style>
  <w:style w:type="table" w:customStyle="1" w:styleId="Tablaconcuadrcula819">
    <w:name w:val="Tabla con cuadrícula819"/>
    <w:basedOn w:val="Tablanormal"/>
    <w:next w:val="Tablaconcuadrcula"/>
    <w:uiPriority w:val="59"/>
    <w:rsid w:val="006D410E"/>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6D410E"/>
  </w:style>
  <w:style w:type="numbering" w:customStyle="1" w:styleId="Sinlista151">
    <w:name w:val="Sin lista151"/>
    <w:next w:val="Sinlista"/>
    <w:uiPriority w:val="99"/>
    <w:semiHidden/>
    <w:unhideWhenUsed/>
    <w:rsid w:val="006D410E"/>
  </w:style>
  <w:style w:type="table" w:customStyle="1" w:styleId="Tablaconcuadrcula5110">
    <w:name w:val="Tabla con cuadrícula5110"/>
    <w:basedOn w:val="Tablanormal"/>
    <w:next w:val="Tablaconcuadrcula"/>
    <w:uiPriority w:val="59"/>
    <w:rsid w:val="006D410E"/>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6D410E"/>
  </w:style>
  <w:style w:type="numbering" w:customStyle="1" w:styleId="Sinlista171">
    <w:name w:val="Sin lista171"/>
    <w:next w:val="Sinlista"/>
    <w:uiPriority w:val="99"/>
    <w:semiHidden/>
    <w:unhideWhenUsed/>
    <w:rsid w:val="006D410E"/>
  </w:style>
  <w:style w:type="numbering" w:customStyle="1" w:styleId="Sinlista231">
    <w:name w:val="Sin lista231"/>
    <w:next w:val="Sinlista"/>
    <w:uiPriority w:val="99"/>
    <w:semiHidden/>
    <w:unhideWhenUsed/>
    <w:rsid w:val="006D410E"/>
  </w:style>
  <w:style w:type="numbering" w:customStyle="1" w:styleId="Sinlista181">
    <w:name w:val="Sin lista181"/>
    <w:next w:val="Sinlista"/>
    <w:uiPriority w:val="99"/>
    <w:semiHidden/>
    <w:unhideWhenUsed/>
    <w:rsid w:val="006D410E"/>
  </w:style>
  <w:style w:type="numbering" w:customStyle="1" w:styleId="Sinlista191">
    <w:name w:val="Sin lista191"/>
    <w:next w:val="Sinlista"/>
    <w:uiPriority w:val="99"/>
    <w:semiHidden/>
    <w:unhideWhenUsed/>
    <w:rsid w:val="006D410E"/>
  </w:style>
  <w:style w:type="numbering" w:customStyle="1" w:styleId="Sinlista241">
    <w:name w:val="Sin lista241"/>
    <w:next w:val="Sinlista"/>
    <w:uiPriority w:val="99"/>
    <w:semiHidden/>
    <w:unhideWhenUsed/>
    <w:rsid w:val="006D410E"/>
  </w:style>
  <w:style w:type="numbering" w:customStyle="1" w:styleId="Sinlista201">
    <w:name w:val="Sin lista201"/>
    <w:next w:val="Sinlista"/>
    <w:uiPriority w:val="99"/>
    <w:semiHidden/>
    <w:unhideWhenUsed/>
    <w:rsid w:val="006D410E"/>
  </w:style>
  <w:style w:type="numbering" w:customStyle="1" w:styleId="Sinlista251">
    <w:name w:val="Sin lista251"/>
    <w:next w:val="Sinlista"/>
    <w:uiPriority w:val="99"/>
    <w:semiHidden/>
    <w:unhideWhenUsed/>
    <w:rsid w:val="006D410E"/>
  </w:style>
  <w:style w:type="numbering" w:customStyle="1" w:styleId="Sinlista261">
    <w:name w:val="Sin lista261"/>
    <w:next w:val="Sinlista"/>
    <w:uiPriority w:val="99"/>
    <w:semiHidden/>
    <w:unhideWhenUsed/>
    <w:rsid w:val="006D410E"/>
  </w:style>
  <w:style w:type="numbering" w:customStyle="1" w:styleId="Sinlista271">
    <w:name w:val="Sin lista271"/>
    <w:next w:val="Sinlista"/>
    <w:uiPriority w:val="99"/>
    <w:semiHidden/>
    <w:unhideWhenUsed/>
    <w:rsid w:val="006D410E"/>
  </w:style>
  <w:style w:type="numbering" w:customStyle="1" w:styleId="Sinlista281">
    <w:name w:val="Sin lista281"/>
    <w:next w:val="Sinlista"/>
    <w:uiPriority w:val="99"/>
    <w:semiHidden/>
    <w:unhideWhenUsed/>
    <w:rsid w:val="006D410E"/>
  </w:style>
  <w:style w:type="numbering" w:customStyle="1" w:styleId="Sinlista291">
    <w:name w:val="Sin lista291"/>
    <w:next w:val="Sinlista"/>
    <w:uiPriority w:val="99"/>
    <w:semiHidden/>
    <w:unhideWhenUsed/>
    <w:rsid w:val="006D410E"/>
  </w:style>
  <w:style w:type="numbering" w:customStyle="1" w:styleId="Sinlista1101">
    <w:name w:val="Sin lista1101"/>
    <w:next w:val="Sinlista"/>
    <w:uiPriority w:val="99"/>
    <w:semiHidden/>
    <w:unhideWhenUsed/>
    <w:rsid w:val="006D410E"/>
  </w:style>
  <w:style w:type="numbering" w:customStyle="1" w:styleId="Sinlista301">
    <w:name w:val="Sin lista301"/>
    <w:next w:val="Sinlista"/>
    <w:uiPriority w:val="99"/>
    <w:semiHidden/>
    <w:unhideWhenUsed/>
    <w:rsid w:val="006D410E"/>
  </w:style>
  <w:style w:type="numbering" w:customStyle="1" w:styleId="Sinlista331">
    <w:name w:val="Sin lista331"/>
    <w:next w:val="Sinlista"/>
    <w:uiPriority w:val="99"/>
    <w:semiHidden/>
    <w:unhideWhenUsed/>
    <w:rsid w:val="006D410E"/>
  </w:style>
  <w:style w:type="numbering" w:customStyle="1" w:styleId="Sinlista341">
    <w:name w:val="Sin lista341"/>
    <w:next w:val="Sinlista"/>
    <w:uiPriority w:val="99"/>
    <w:semiHidden/>
    <w:unhideWhenUsed/>
    <w:rsid w:val="006D410E"/>
  </w:style>
  <w:style w:type="numbering" w:customStyle="1" w:styleId="Sinlista351">
    <w:name w:val="Sin lista351"/>
    <w:next w:val="Sinlista"/>
    <w:uiPriority w:val="99"/>
    <w:semiHidden/>
    <w:unhideWhenUsed/>
    <w:rsid w:val="006D410E"/>
  </w:style>
  <w:style w:type="table" w:customStyle="1" w:styleId="Tablaconcuadrcula6110">
    <w:name w:val="Tabla con cuadrícula6110"/>
    <w:basedOn w:val="Tablanormal"/>
    <w:next w:val="Tablaconcuadrcula"/>
    <w:uiPriority w:val="39"/>
    <w:rsid w:val="006D41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6D410E"/>
  </w:style>
  <w:style w:type="numbering" w:customStyle="1" w:styleId="Sinlista1121">
    <w:name w:val="Sin lista1121"/>
    <w:next w:val="Sinlista"/>
    <w:uiPriority w:val="99"/>
    <w:semiHidden/>
    <w:unhideWhenUsed/>
    <w:rsid w:val="006D410E"/>
  </w:style>
  <w:style w:type="numbering" w:customStyle="1" w:styleId="Sinlista1131">
    <w:name w:val="Sin lista1131"/>
    <w:next w:val="Sinlista"/>
    <w:uiPriority w:val="99"/>
    <w:semiHidden/>
    <w:unhideWhenUsed/>
    <w:rsid w:val="006D410E"/>
  </w:style>
  <w:style w:type="numbering" w:customStyle="1" w:styleId="Sinlista2101">
    <w:name w:val="Sin lista2101"/>
    <w:next w:val="Sinlista"/>
    <w:uiPriority w:val="99"/>
    <w:semiHidden/>
    <w:unhideWhenUsed/>
    <w:rsid w:val="006D410E"/>
  </w:style>
  <w:style w:type="numbering" w:customStyle="1" w:styleId="Sinlista1211">
    <w:name w:val="Sin lista1211"/>
    <w:next w:val="Sinlista"/>
    <w:uiPriority w:val="99"/>
    <w:semiHidden/>
    <w:unhideWhenUsed/>
    <w:rsid w:val="006D410E"/>
  </w:style>
  <w:style w:type="numbering" w:customStyle="1" w:styleId="Sinlista371">
    <w:name w:val="Sin lista371"/>
    <w:next w:val="Sinlista"/>
    <w:uiPriority w:val="99"/>
    <w:semiHidden/>
    <w:unhideWhenUsed/>
    <w:rsid w:val="006D410E"/>
  </w:style>
  <w:style w:type="numbering" w:customStyle="1" w:styleId="Sinlista1311">
    <w:name w:val="Sin lista1311"/>
    <w:next w:val="Sinlista"/>
    <w:uiPriority w:val="99"/>
    <w:semiHidden/>
    <w:unhideWhenUsed/>
    <w:rsid w:val="006D410E"/>
  </w:style>
  <w:style w:type="numbering" w:customStyle="1" w:styleId="Sinlista421">
    <w:name w:val="Sin lista421"/>
    <w:next w:val="Sinlista"/>
    <w:uiPriority w:val="99"/>
    <w:semiHidden/>
    <w:unhideWhenUsed/>
    <w:rsid w:val="006D410E"/>
  </w:style>
  <w:style w:type="numbering" w:customStyle="1" w:styleId="Sinlista1411">
    <w:name w:val="Sin lista1411"/>
    <w:next w:val="Sinlista"/>
    <w:uiPriority w:val="99"/>
    <w:semiHidden/>
    <w:unhideWhenUsed/>
    <w:rsid w:val="006D410E"/>
  </w:style>
  <w:style w:type="numbering" w:customStyle="1" w:styleId="Sinlista381">
    <w:name w:val="Sin lista381"/>
    <w:next w:val="Sinlista"/>
    <w:uiPriority w:val="99"/>
    <w:semiHidden/>
    <w:unhideWhenUsed/>
    <w:rsid w:val="006D410E"/>
  </w:style>
  <w:style w:type="numbering" w:customStyle="1" w:styleId="Sinlista391">
    <w:name w:val="Sin lista391"/>
    <w:next w:val="Sinlista"/>
    <w:uiPriority w:val="99"/>
    <w:semiHidden/>
    <w:unhideWhenUsed/>
    <w:rsid w:val="006D410E"/>
  </w:style>
  <w:style w:type="numbering" w:customStyle="1" w:styleId="Sinlista401">
    <w:name w:val="Sin lista401"/>
    <w:next w:val="Sinlista"/>
    <w:uiPriority w:val="99"/>
    <w:semiHidden/>
    <w:unhideWhenUsed/>
    <w:rsid w:val="006D410E"/>
  </w:style>
  <w:style w:type="table" w:customStyle="1" w:styleId="Tablaconcuadrcula12110">
    <w:name w:val="Tabla con cuadrícula12110"/>
    <w:basedOn w:val="Tablanormal"/>
    <w:next w:val="Tablaconcuadrcula"/>
    <w:uiPriority w:val="39"/>
    <w:rsid w:val="006D410E"/>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6D410E"/>
  </w:style>
  <w:style w:type="numbering" w:customStyle="1" w:styleId="Sinlista441">
    <w:name w:val="Sin lista441"/>
    <w:next w:val="Sinlista"/>
    <w:uiPriority w:val="99"/>
    <w:semiHidden/>
    <w:unhideWhenUsed/>
    <w:rsid w:val="006D410E"/>
  </w:style>
  <w:style w:type="numbering" w:customStyle="1" w:styleId="Sinlista451">
    <w:name w:val="Sin lista451"/>
    <w:next w:val="Sinlista"/>
    <w:uiPriority w:val="99"/>
    <w:semiHidden/>
    <w:unhideWhenUsed/>
    <w:rsid w:val="006D410E"/>
  </w:style>
  <w:style w:type="table" w:customStyle="1" w:styleId="Tablaconcuadrcula5112">
    <w:name w:val="Tabla con cuadrícula5112"/>
    <w:basedOn w:val="Tablanormal"/>
    <w:next w:val="Tablaconcuadrcula"/>
    <w:uiPriority w:val="59"/>
    <w:rsid w:val="006D410E"/>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9">
    <w:name w:val="Tabla con cuadrícula719"/>
    <w:basedOn w:val="Tablanormal"/>
    <w:next w:val="Tablaconcuadrcula"/>
    <w:uiPriority w:val="59"/>
    <w:rsid w:val="006D410E"/>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6D410E"/>
  </w:style>
  <w:style w:type="table" w:customStyle="1" w:styleId="Tablaconcuadrcula6112">
    <w:name w:val="Tabla con cuadrícula6112"/>
    <w:basedOn w:val="Tablanormal"/>
    <w:next w:val="Tablaconcuadrcula"/>
    <w:uiPriority w:val="59"/>
    <w:rsid w:val="006D410E"/>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6D410E"/>
  </w:style>
  <w:style w:type="table" w:customStyle="1" w:styleId="Tablaconcuadrcula915">
    <w:name w:val="Tabla con cuadrícula915"/>
    <w:basedOn w:val="Tablanormal"/>
    <w:next w:val="Tablaconcuadrcula"/>
    <w:uiPriority w:val="59"/>
    <w:rsid w:val="006D410E"/>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81">
    <w:name w:val="Sin lista481"/>
    <w:next w:val="Sinlista"/>
    <w:uiPriority w:val="99"/>
    <w:semiHidden/>
    <w:unhideWhenUsed/>
    <w:rsid w:val="006D410E"/>
  </w:style>
  <w:style w:type="table" w:customStyle="1" w:styleId="Tablaconcuadrcula1013">
    <w:name w:val="Tabla con cuadrícula1013"/>
    <w:basedOn w:val="Tablanormal"/>
    <w:next w:val="Tablaconcuadrcula"/>
    <w:uiPriority w:val="59"/>
    <w:rsid w:val="006D410E"/>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6D410E"/>
  </w:style>
  <w:style w:type="table" w:customStyle="1" w:styleId="Tablaconcuadrcula11112">
    <w:name w:val="Tabla con cuadrícula11112"/>
    <w:basedOn w:val="Tablanormal"/>
    <w:next w:val="Tablaconcuadrcula"/>
    <w:uiPriority w:val="59"/>
    <w:rsid w:val="006D410E"/>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6D410E"/>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3">
    <w:name w:val="Tabla con cuadrícula1413"/>
    <w:basedOn w:val="Tablanormal"/>
    <w:next w:val="Tablaconcuadrcula"/>
    <w:uiPriority w:val="59"/>
    <w:rsid w:val="006D410E"/>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01">
    <w:name w:val="Sin lista501"/>
    <w:next w:val="Sinlista"/>
    <w:uiPriority w:val="99"/>
    <w:semiHidden/>
    <w:unhideWhenUsed/>
    <w:rsid w:val="006D410E"/>
  </w:style>
  <w:style w:type="table" w:customStyle="1" w:styleId="Tablaconcuadrcula1513">
    <w:name w:val="Tabla con cuadrícula1513"/>
    <w:basedOn w:val="Tablanormal"/>
    <w:next w:val="Tablaconcuadrcula"/>
    <w:uiPriority w:val="39"/>
    <w:rsid w:val="006D410E"/>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D410E"/>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6D410E"/>
  </w:style>
  <w:style w:type="table" w:customStyle="1" w:styleId="Tablaconcuadrcula8112">
    <w:name w:val="Tabla con cuadrícula8112"/>
    <w:basedOn w:val="Tablanormal"/>
    <w:next w:val="Tablaconcuadrcula"/>
    <w:uiPriority w:val="39"/>
    <w:rsid w:val="006D410E"/>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21">
    <w:name w:val="Sin lista521"/>
    <w:next w:val="Sinlista"/>
    <w:uiPriority w:val="99"/>
    <w:semiHidden/>
    <w:unhideWhenUsed/>
    <w:rsid w:val="006D410E"/>
  </w:style>
  <w:style w:type="numbering" w:customStyle="1" w:styleId="Sinlista531">
    <w:name w:val="Sin lista531"/>
    <w:next w:val="Sinlista"/>
    <w:uiPriority w:val="99"/>
    <w:semiHidden/>
    <w:unhideWhenUsed/>
    <w:rsid w:val="006D410E"/>
  </w:style>
  <w:style w:type="numbering" w:customStyle="1" w:styleId="Sinlista1141">
    <w:name w:val="Sin lista1141"/>
    <w:next w:val="Sinlista"/>
    <w:uiPriority w:val="99"/>
    <w:semiHidden/>
    <w:unhideWhenUsed/>
    <w:rsid w:val="006D410E"/>
  </w:style>
  <w:style w:type="numbering" w:customStyle="1" w:styleId="Sinlista541">
    <w:name w:val="Sin lista541"/>
    <w:next w:val="Sinlista"/>
    <w:uiPriority w:val="99"/>
    <w:semiHidden/>
    <w:unhideWhenUsed/>
    <w:rsid w:val="006D410E"/>
  </w:style>
  <w:style w:type="numbering" w:customStyle="1" w:styleId="Sinlista1151">
    <w:name w:val="Sin lista1151"/>
    <w:next w:val="Sinlista"/>
    <w:uiPriority w:val="99"/>
    <w:semiHidden/>
    <w:unhideWhenUsed/>
    <w:rsid w:val="006D410E"/>
  </w:style>
  <w:style w:type="numbering" w:customStyle="1" w:styleId="Sinlista551">
    <w:name w:val="Sin lista551"/>
    <w:next w:val="Sinlista"/>
    <w:uiPriority w:val="99"/>
    <w:semiHidden/>
    <w:unhideWhenUsed/>
    <w:rsid w:val="006D410E"/>
  </w:style>
  <w:style w:type="numbering" w:customStyle="1" w:styleId="Sinlista1161">
    <w:name w:val="Sin lista1161"/>
    <w:next w:val="Sinlista"/>
    <w:uiPriority w:val="99"/>
    <w:semiHidden/>
    <w:unhideWhenUsed/>
    <w:rsid w:val="006D410E"/>
  </w:style>
  <w:style w:type="numbering" w:customStyle="1" w:styleId="Sinlista561">
    <w:name w:val="Sin lista561"/>
    <w:next w:val="Sinlista"/>
    <w:uiPriority w:val="99"/>
    <w:semiHidden/>
    <w:unhideWhenUsed/>
    <w:rsid w:val="006D410E"/>
  </w:style>
  <w:style w:type="numbering" w:customStyle="1" w:styleId="Sinlista1171">
    <w:name w:val="Sin lista1171"/>
    <w:next w:val="Sinlista"/>
    <w:uiPriority w:val="99"/>
    <w:semiHidden/>
    <w:unhideWhenUsed/>
    <w:rsid w:val="006D410E"/>
  </w:style>
  <w:style w:type="numbering" w:customStyle="1" w:styleId="Sinlista571">
    <w:name w:val="Sin lista571"/>
    <w:next w:val="Sinlista"/>
    <w:uiPriority w:val="99"/>
    <w:semiHidden/>
    <w:unhideWhenUsed/>
    <w:rsid w:val="006D410E"/>
  </w:style>
  <w:style w:type="numbering" w:customStyle="1" w:styleId="Sinlista1181">
    <w:name w:val="Sin lista1181"/>
    <w:next w:val="Sinlista"/>
    <w:uiPriority w:val="99"/>
    <w:semiHidden/>
    <w:unhideWhenUsed/>
    <w:rsid w:val="006D410E"/>
  </w:style>
  <w:style w:type="numbering" w:customStyle="1" w:styleId="Sinlista60">
    <w:name w:val="Sin lista60"/>
    <w:next w:val="Sinlista"/>
    <w:uiPriority w:val="99"/>
    <w:semiHidden/>
    <w:unhideWhenUsed/>
    <w:rsid w:val="00CD6D30"/>
  </w:style>
  <w:style w:type="table" w:customStyle="1" w:styleId="Tablaconcuadrcula170">
    <w:name w:val="Tabla con cuadrícula170"/>
    <w:basedOn w:val="Tablanormal"/>
    <w:next w:val="Tablaconcuadrcula"/>
    <w:uiPriority w:val="39"/>
    <w:rsid w:val="00CD6D30"/>
    <w:pPr>
      <w:widowControl w:val="0"/>
      <w:autoSpaceDE w:val="0"/>
      <w:autoSpaceDN w:val="0"/>
      <w:adjustRightInd w:val="0"/>
      <w:spacing w:after="0" w:line="240" w:lineRule="auto"/>
    </w:pPr>
    <w:rPr>
      <w:rFonts w:ascii="Times New Roman" w:eastAsia="MS Mincho"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CD6D30"/>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9">
    <w:name w:val="Tabla con cuadrícula429"/>
    <w:basedOn w:val="Tablanormal"/>
    <w:next w:val="Tablaconcuadrcula"/>
    <w:uiPriority w:val="59"/>
    <w:rsid w:val="00CD6D30"/>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CD6D30"/>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0">
    <w:name w:val="Tabla con cuadrícula330"/>
    <w:basedOn w:val="Tablanormal"/>
    <w:next w:val="Tablaconcuadrcula"/>
    <w:uiPriority w:val="39"/>
    <w:rsid w:val="00CD6D30"/>
    <w:pPr>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
    <w:name w:val="Sin lista120"/>
    <w:next w:val="Sinlista"/>
    <w:uiPriority w:val="99"/>
    <w:semiHidden/>
    <w:unhideWhenUsed/>
    <w:rsid w:val="00CD6D30"/>
  </w:style>
  <w:style w:type="table" w:customStyle="1" w:styleId="Tablaconcuadrcula1121">
    <w:name w:val="Tabla con cuadrícula1121"/>
    <w:basedOn w:val="Tablanormal"/>
    <w:next w:val="Tablaconcuadrcula"/>
    <w:uiPriority w:val="59"/>
    <w:rsid w:val="00CD6D30"/>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14">
    <w:name w:val="Sin lista214"/>
    <w:next w:val="Sinlista"/>
    <w:uiPriority w:val="99"/>
    <w:semiHidden/>
    <w:unhideWhenUsed/>
    <w:rsid w:val="00CD6D30"/>
  </w:style>
  <w:style w:type="table" w:customStyle="1" w:styleId="Tablaconcuadrcula1220">
    <w:name w:val="Tabla con cuadrícula1220"/>
    <w:basedOn w:val="Tablanormal"/>
    <w:next w:val="Tablaconcuadrcula"/>
    <w:uiPriority w:val="59"/>
    <w:rsid w:val="00CD6D30"/>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13">
    <w:name w:val="Sin lista313"/>
    <w:next w:val="Sinlista"/>
    <w:uiPriority w:val="99"/>
    <w:semiHidden/>
    <w:unhideWhenUsed/>
    <w:rsid w:val="00CD6D30"/>
  </w:style>
  <w:style w:type="table" w:customStyle="1" w:styleId="Tablaconcuadrcula1316">
    <w:name w:val="Tabla con cuadrícula1316"/>
    <w:basedOn w:val="Tablanormal"/>
    <w:next w:val="Tablaconcuadrcula"/>
    <w:uiPriority w:val="59"/>
    <w:rsid w:val="00CD6D30"/>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12">
    <w:name w:val="Sin lista412"/>
    <w:next w:val="Sinlista"/>
    <w:uiPriority w:val="99"/>
    <w:semiHidden/>
    <w:unhideWhenUsed/>
    <w:rsid w:val="00CD6D30"/>
  </w:style>
  <w:style w:type="table" w:customStyle="1" w:styleId="Tablaconcuadrcula1414">
    <w:name w:val="Tabla con cuadrícula1414"/>
    <w:basedOn w:val="Tablanormal"/>
    <w:next w:val="Tablaconcuadrcula"/>
    <w:uiPriority w:val="59"/>
    <w:rsid w:val="00CD6D30"/>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3">
    <w:name w:val="Sin lista1113"/>
    <w:next w:val="Sinlista"/>
    <w:uiPriority w:val="99"/>
    <w:semiHidden/>
    <w:unhideWhenUsed/>
    <w:rsid w:val="00CD6D30"/>
  </w:style>
  <w:style w:type="numbering" w:customStyle="1" w:styleId="Sinlista215">
    <w:name w:val="Sin lista215"/>
    <w:next w:val="Sinlista"/>
    <w:uiPriority w:val="99"/>
    <w:semiHidden/>
    <w:unhideWhenUsed/>
    <w:rsid w:val="00CD6D30"/>
  </w:style>
  <w:style w:type="numbering" w:customStyle="1" w:styleId="Sinlista314">
    <w:name w:val="Sin lista314"/>
    <w:next w:val="Sinlista"/>
    <w:uiPriority w:val="99"/>
    <w:semiHidden/>
    <w:unhideWhenUsed/>
    <w:rsid w:val="00CD6D30"/>
  </w:style>
  <w:style w:type="numbering" w:customStyle="1" w:styleId="Sinlista510">
    <w:name w:val="Sin lista510"/>
    <w:next w:val="Sinlista"/>
    <w:uiPriority w:val="99"/>
    <w:semiHidden/>
    <w:unhideWhenUsed/>
    <w:rsid w:val="00CD6D30"/>
  </w:style>
  <w:style w:type="table" w:customStyle="1" w:styleId="Tablaconcuadrcula1514">
    <w:name w:val="Tabla con cuadrícula1514"/>
    <w:basedOn w:val="Tablanormal"/>
    <w:next w:val="Tablaconcuadrcula"/>
    <w:uiPriority w:val="39"/>
    <w:rsid w:val="00CD6D30"/>
    <w:pPr>
      <w:spacing w:after="0" w:line="240" w:lineRule="auto"/>
    </w:pPr>
    <w:rPr>
      <w:rFonts w:ascii="Times New Roman" w:eastAsia="Calibri"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
    <w:name w:val="Sin lista123"/>
    <w:next w:val="Sinlista"/>
    <w:uiPriority w:val="99"/>
    <w:semiHidden/>
    <w:unhideWhenUsed/>
    <w:rsid w:val="00CD6D30"/>
  </w:style>
  <w:style w:type="numbering" w:customStyle="1" w:styleId="Sinlista222">
    <w:name w:val="Sin lista222"/>
    <w:next w:val="Sinlista"/>
    <w:uiPriority w:val="99"/>
    <w:semiHidden/>
    <w:unhideWhenUsed/>
    <w:rsid w:val="00CD6D30"/>
  </w:style>
  <w:style w:type="numbering" w:customStyle="1" w:styleId="Sinlista322">
    <w:name w:val="Sin lista322"/>
    <w:next w:val="Sinlista"/>
    <w:uiPriority w:val="99"/>
    <w:semiHidden/>
    <w:unhideWhenUsed/>
    <w:rsid w:val="00CD6D30"/>
  </w:style>
  <w:style w:type="numbering" w:customStyle="1" w:styleId="Sinlista413">
    <w:name w:val="Sin lista413"/>
    <w:next w:val="Sinlista"/>
    <w:uiPriority w:val="99"/>
    <w:semiHidden/>
    <w:unhideWhenUsed/>
    <w:rsid w:val="00CD6D30"/>
  </w:style>
  <w:style w:type="numbering" w:customStyle="1" w:styleId="Sinlista1114">
    <w:name w:val="Sin lista1114"/>
    <w:next w:val="Sinlista"/>
    <w:uiPriority w:val="99"/>
    <w:semiHidden/>
    <w:unhideWhenUsed/>
    <w:rsid w:val="00CD6D30"/>
  </w:style>
  <w:style w:type="numbering" w:customStyle="1" w:styleId="Sinlista2112">
    <w:name w:val="Sin lista2112"/>
    <w:next w:val="Sinlista"/>
    <w:uiPriority w:val="99"/>
    <w:semiHidden/>
    <w:unhideWhenUsed/>
    <w:rsid w:val="00CD6D30"/>
  </w:style>
  <w:style w:type="numbering" w:customStyle="1" w:styleId="Sinlista3112">
    <w:name w:val="Sin lista3112"/>
    <w:next w:val="Sinlista"/>
    <w:uiPriority w:val="99"/>
    <w:semiHidden/>
    <w:unhideWhenUsed/>
    <w:rsid w:val="00CD6D30"/>
  </w:style>
  <w:style w:type="paragraph" w:customStyle="1" w:styleId="TDC23">
    <w:name w:val="TDC 23"/>
    <w:basedOn w:val="Normal"/>
    <w:next w:val="Normal"/>
    <w:autoRedefine/>
    <w:uiPriority w:val="39"/>
    <w:unhideWhenUsed/>
    <w:rsid w:val="00CD6D30"/>
    <w:pPr>
      <w:spacing w:after="100"/>
      <w:ind w:left="220"/>
    </w:pPr>
    <w:rPr>
      <w:lang w:val="es-SV"/>
    </w:rPr>
  </w:style>
  <w:style w:type="paragraph" w:customStyle="1" w:styleId="TDC13">
    <w:name w:val="TDC 13"/>
    <w:basedOn w:val="Normal"/>
    <w:next w:val="Normal"/>
    <w:autoRedefine/>
    <w:uiPriority w:val="39"/>
    <w:unhideWhenUsed/>
    <w:rsid w:val="00CD6D30"/>
    <w:pPr>
      <w:spacing w:after="100" w:line="240" w:lineRule="auto"/>
    </w:pPr>
    <w:rPr>
      <w:noProof/>
      <w:lang w:val="es-SV"/>
    </w:rPr>
  </w:style>
  <w:style w:type="paragraph" w:customStyle="1" w:styleId="TtuloTDC3">
    <w:name w:val="Título TDC3"/>
    <w:basedOn w:val="Ttulo1"/>
    <w:next w:val="Normal"/>
    <w:uiPriority w:val="39"/>
    <w:unhideWhenUsed/>
    <w:qFormat/>
    <w:rsid w:val="00CD6D30"/>
    <w:pPr>
      <w:keepLines/>
      <w:spacing w:after="0" w:line="259" w:lineRule="auto"/>
      <w:outlineLvl w:val="9"/>
    </w:pPr>
    <w:rPr>
      <w:b w:val="0"/>
      <w:bCs w:val="0"/>
      <w:color w:val="365F91"/>
      <w:kern w:val="0"/>
      <w:lang w:val="es-SV" w:eastAsia="es-SV"/>
    </w:rPr>
  </w:style>
  <w:style w:type="paragraph" w:customStyle="1" w:styleId="TDC33">
    <w:name w:val="TDC 33"/>
    <w:basedOn w:val="Normal"/>
    <w:next w:val="Normal"/>
    <w:autoRedefine/>
    <w:uiPriority w:val="39"/>
    <w:unhideWhenUsed/>
    <w:rsid w:val="00CD6D30"/>
    <w:pPr>
      <w:spacing w:after="100" w:line="240" w:lineRule="auto"/>
      <w:ind w:left="440"/>
    </w:pPr>
    <w:rPr>
      <w:noProof/>
      <w:lang w:val="es-SV"/>
    </w:rPr>
  </w:style>
  <w:style w:type="table" w:customStyle="1" w:styleId="TableGrid2">
    <w:name w:val="TableGrid2"/>
    <w:rsid w:val="00CD6D30"/>
    <w:pPr>
      <w:spacing w:after="0" w:line="240" w:lineRule="auto"/>
    </w:pPr>
    <w:rPr>
      <w:rFonts w:eastAsia="Times New Roman"/>
      <w:lang w:val="es-SV" w:eastAsia="es-SV"/>
    </w:rPr>
    <w:tblPr>
      <w:tblCellMar>
        <w:top w:w="0" w:type="dxa"/>
        <w:left w:w="0" w:type="dxa"/>
        <w:bottom w:w="0" w:type="dxa"/>
        <w:right w:w="0" w:type="dxa"/>
      </w:tblCellMar>
    </w:tblPr>
  </w:style>
  <w:style w:type="table" w:customStyle="1" w:styleId="Tablaconcuadrcula525">
    <w:name w:val="Tabla con cuadrícula525"/>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2">
    <w:name w:val="Sin lista62"/>
    <w:next w:val="Sinlista"/>
    <w:uiPriority w:val="99"/>
    <w:semiHidden/>
    <w:unhideWhenUsed/>
    <w:rsid w:val="00CD6D30"/>
  </w:style>
  <w:style w:type="table" w:customStyle="1" w:styleId="Tablaconcuadrcula624">
    <w:name w:val="Tabla con cuadrícula624"/>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14">
    <w:name w:val="Tabla con cuadrícula1614"/>
    <w:basedOn w:val="Tablanormal"/>
    <w:next w:val="Tablaconcuadrcula"/>
    <w:uiPriority w:val="39"/>
    <w:rsid w:val="00CD6D30"/>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0">
    <w:name w:val="Tabla con cuadrícula720"/>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72">
    <w:name w:val="Sin lista72"/>
    <w:next w:val="Sinlista"/>
    <w:uiPriority w:val="99"/>
    <w:semiHidden/>
    <w:unhideWhenUsed/>
    <w:rsid w:val="00CD6D30"/>
  </w:style>
  <w:style w:type="table" w:customStyle="1" w:styleId="Tablaconcuadrcula820">
    <w:name w:val="Tabla con cuadrícula820"/>
    <w:basedOn w:val="Tablanormal"/>
    <w:next w:val="Tablaconcuadrcula"/>
    <w:uiPriority w:val="3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9">
    <w:name w:val="Tabla con cuadrícula179"/>
    <w:basedOn w:val="Tablanormal"/>
    <w:next w:val="Tablaconcuadrcula"/>
    <w:uiPriority w:val="59"/>
    <w:rsid w:val="00CD6D30"/>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2">
    <w:name w:val="Sin lista82"/>
    <w:next w:val="Sinlista"/>
    <w:uiPriority w:val="99"/>
    <w:semiHidden/>
    <w:unhideWhenUsed/>
    <w:rsid w:val="00CD6D30"/>
  </w:style>
  <w:style w:type="table" w:customStyle="1" w:styleId="Tablaconcuadrcula916">
    <w:name w:val="Tabla con cuadrícula916"/>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8">
    <w:name w:val="Tabla con cuadrícula188"/>
    <w:basedOn w:val="Tablanormal"/>
    <w:next w:val="Tablaconcuadrcula"/>
    <w:uiPriority w:val="59"/>
    <w:rsid w:val="00CD6D30"/>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92">
    <w:name w:val="Sin lista92"/>
    <w:next w:val="Sinlista"/>
    <w:uiPriority w:val="99"/>
    <w:semiHidden/>
    <w:unhideWhenUsed/>
    <w:rsid w:val="00CD6D30"/>
  </w:style>
  <w:style w:type="table" w:customStyle="1" w:styleId="Tablaconcuadrcula1014">
    <w:name w:val="Tabla con cuadrícula1014"/>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7">
    <w:name w:val="Tabla con cuadrícula197"/>
    <w:basedOn w:val="Tablanormal"/>
    <w:next w:val="Tablaconcuadrcula"/>
    <w:uiPriority w:val="59"/>
    <w:rsid w:val="00CD6D30"/>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02">
    <w:name w:val="Sin lista102"/>
    <w:next w:val="Sinlista"/>
    <w:uiPriority w:val="99"/>
    <w:semiHidden/>
    <w:unhideWhenUsed/>
    <w:rsid w:val="00CD6D30"/>
  </w:style>
  <w:style w:type="table" w:customStyle="1" w:styleId="Tablaconcuadrcula207">
    <w:name w:val="Tabla con cuadrícula207"/>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2">
    <w:name w:val="Tabla con cuadrícula1102"/>
    <w:basedOn w:val="Tablanormal"/>
    <w:next w:val="Tablaconcuadrcula"/>
    <w:uiPriority w:val="59"/>
    <w:rsid w:val="00CD6D30"/>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2">
    <w:name w:val="Tabla con cuadrícula302"/>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3">
    <w:name w:val="Tabla con cuadrícula11113"/>
    <w:basedOn w:val="Tablanormal"/>
    <w:next w:val="Tablaconcuadrcula"/>
    <w:uiPriority w:val="59"/>
    <w:rsid w:val="00CD6D30"/>
    <w:pPr>
      <w:spacing w:after="0" w:line="240" w:lineRule="auto"/>
    </w:pPr>
    <w:rPr>
      <w:rFonts w:ascii="Times New Roman" w:hAnsi="Times New Roman" w:cs="Times New Roman"/>
      <w:sz w:val="24"/>
      <w:szCs w:val="24"/>
      <w:lang w:val="es-S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CD6D30"/>
    <w:pPr>
      <w:numPr>
        <w:numId w:val="1"/>
      </w:numPr>
    </w:pPr>
  </w:style>
  <w:style w:type="table" w:customStyle="1" w:styleId="Tablaconcuadrcula1clara-nfasis512">
    <w:name w:val="Tabla con cuadrícula 1 clara - Énfasis 512"/>
    <w:basedOn w:val="Tablanormal"/>
    <w:uiPriority w:val="46"/>
    <w:rsid w:val="00CD6D30"/>
    <w:pPr>
      <w:spacing w:after="0" w:line="240" w:lineRule="auto"/>
    </w:pPr>
    <w:rPr>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concuadrcula382">
    <w:name w:val="Tabla con cuadrícula382"/>
    <w:basedOn w:val="Tablanormal"/>
    <w:next w:val="Tablaconcuadrcula"/>
    <w:uiPriority w:val="59"/>
    <w:rsid w:val="00CD6D30"/>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33">
    <w:name w:val="Sin lista133"/>
    <w:next w:val="Sinlista"/>
    <w:uiPriority w:val="99"/>
    <w:semiHidden/>
    <w:unhideWhenUsed/>
    <w:rsid w:val="00CD6D30"/>
  </w:style>
  <w:style w:type="table" w:customStyle="1" w:styleId="Tablaconcuadrcula8110">
    <w:name w:val="Tabla con cuadrícula8110"/>
    <w:basedOn w:val="Tablanormal"/>
    <w:next w:val="Tablaconcuadrcula"/>
    <w:uiPriority w:val="59"/>
    <w:rsid w:val="00CD6D30"/>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3">
    <w:name w:val="Sin lista143"/>
    <w:next w:val="Sinlista"/>
    <w:uiPriority w:val="99"/>
    <w:semiHidden/>
    <w:unhideWhenUsed/>
    <w:rsid w:val="00CD6D30"/>
  </w:style>
  <w:style w:type="numbering" w:customStyle="1" w:styleId="Sinlista152">
    <w:name w:val="Sin lista152"/>
    <w:next w:val="Sinlista"/>
    <w:uiPriority w:val="99"/>
    <w:semiHidden/>
    <w:unhideWhenUsed/>
    <w:rsid w:val="00CD6D30"/>
  </w:style>
  <w:style w:type="table" w:customStyle="1" w:styleId="Tablaconcuadrcula5113">
    <w:name w:val="Tabla con cuadrícula5113"/>
    <w:basedOn w:val="Tablanormal"/>
    <w:next w:val="Tablaconcuadrcula"/>
    <w:uiPriority w:val="59"/>
    <w:rsid w:val="00CD6D30"/>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CD6D30"/>
  </w:style>
  <w:style w:type="numbering" w:customStyle="1" w:styleId="Sinlista172">
    <w:name w:val="Sin lista172"/>
    <w:next w:val="Sinlista"/>
    <w:uiPriority w:val="99"/>
    <w:semiHidden/>
    <w:unhideWhenUsed/>
    <w:rsid w:val="00CD6D30"/>
  </w:style>
  <w:style w:type="numbering" w:customStyle="1" w:styleId="Sinlista232">
    <w:name w:val="Sin lista232"/>
    <w:next w:val="Sinlista"/>
    <w:uiPriority w:val="99"/>
    <w:semiHidden/>
    <w:unhideWhenUsed/>
    <w:rsid w:val="00CD6D30"/>
  </w:style>
  <w:style w:type="numbering" w:customStyle="1" w:styleId="Sinlista182">
    <w:name w:val="Sin lista182"/>
    <w:next w:val="Sinlista"/>
    <w:uiPriority w:val="99"/>
    <w:semiHidden/>
    <w:unhideWhenUsed/>
    <w:rsid w:val="00CD6D30"/>
  </w:style>
  <w:style w:type="numbering" w:customStyle="1" w:styleId="Sinlista192">
    <w:name w:val="Sin lista192"/>
    <w:next w:val="Sinlista"/>
    <w:uiPriority w:val="99"/>
    <w:semiHidden/>
    <w:unhideWhenUsed/>
    <w:rsid w:val="00CD6D30"/>
  </w:style>
  <w:style w:type="numbering" w:customStyle="1" w:styleId="Sinlista242">
    <w:name w:val="Sin lista242"/>
    <w:next w:val="Sinlista"/>
    <w:uiPriority w:val="99"/>
    <w:semiHidden/>
    <w:unhideWhenUsed/>
    <w:rsid w:val="00CD6D30"/>
  </w:style>
  <w:style w:type="numbering" w:customStyle="1" w:styleId="Sinlista202">
    <w:name w:val="Sin lista202"/>
    <w:next w:val="Sinlista"/>
    <w:uiPriority w:val="99"/>
    <w:semiHidden/>
    <w:unhideWhenUsed/>
    <w:rsid w:val="00CD6D30"/>
  </w:style>
  <w:style w:type="numbering" w:customStyle="1" w:styleId="Sinlista252">
    <w:name w:val="Sin lista252"/>
    <w:next w:val="Sinlista"/>
    <w:uiPriority w:val="99"/>
    <w:semiHidden/>
    <w:unhideWhenUsed/>
    <w:rsid w:val="00CD6D30"/>
  </w:style>
  <w:style w:type="numbering" w:customStyle="1" w:styleId="Sinlista262">
    <w:name w:val="Sin lista262"/>
    <w:next w:val="Sinlista"/>
    <w:uiPriority w:val="99"/>
    <w:semiHidden/>
    <w:unhideWhenUsed/>
    <w:rsid w:val="00CD6D30"/>
  </w:style>
  <w:style w:type="numbering" w:customStyle="1" w:styleId="Sinlista272">
    <w:name w:val="Sin lista272"/>
    <w:next w:val="Sinlista"/>
    <w:uiPriority w:val="99"/>
    <w:semiHidden/>
    <w:unhideWhenUsed/>
    <w:rsid w:val="00CD6D30"/>
  </w:style>
  <w:style w:type="numbering" w:customStyle="1" w:styleId="Sinlista282">
    <w:name w:val="Sin lista282"/>
    <w:next w:val="Sinlista"/>
    <w:uiPriority w:val="99"/>
    <w:semiHidden/>
    <w:unhideWhenUsed/>
    <w:rsid w:val="00CD6D30"/>
  </w:style>
  <w:style w:type="numbering" w:customStyle="1" w:styleId="Sinlista292">
    <w:name w:val="Sin lista292"/>
    <w:next w:val="Sinlista"/>
    <w:uiPriority w:val="99"/>
    <w:semiHidden/>
    <w:unhideWhenUsed/>
    <w:rsid w:val="00CD6D30"/>
  </w:style>
  <w:style w:type="numbering" w:customStyle="1" w:styleId="Sinlista1102">
    <w:name w:val="Sin lista1102"/>
    <w:next w:val="Sinlista"/>
    <w:uiPriority w:val="99"/>
    <w:semiHidden/>
    <w:unhideWhenUsed/>
    <w:rsid w:val="00CD6D30"/>
  </w:style>
  <w:style w:type="numbering" w:customStyle="1" w:styleId="Sinlista302">
    <w:name w:val="Sin lista302"/>
    <w:next w:val="Sinlista"/>
    <w:uiPriority w:val="99"/>
    <w:semiHidden/>
    <w:unhideWhenUsed/>
    <w:rsid w:val="00CD6D30"/>
  </w:style>
  <w:style w:type="numbering" w:customStyle="1" w:styleId="Sinlista332">
    <w:name w:val="Sin lista332"/>
    <w:next w:val="Sinlista"/>
    <w:uiPriority w:val="99"/>
    <w:semiHidden/>
    <w:unhideWhenUsed/>
    <w:rsid w:val="00CD6D30"/>
  </w:style>
  <w:style w:type="numbering" w:customStyle="1" w:styleId="Sinlista342">
    <w:name w:val="Sin lista342"/>
    <w:next w:val="Sinlista"/>
    <w:uiPriority w:val="99"/>
    <w:semiHidden/>
    <w:unhideWhenUsed/>
    <w:rsid w:val="00CD6D30"/>
  </w:style>
  <w:style w:type="numbering" w:customStyle="1" w:styleId="Sinlista352">
    <w:name w:val="Sin lista352"/>
    <w:next w:val="Sinlista"/>
    <w:uiPriority w:val="99"/>
    <w:semiHidden/>
    <w:unhideWhenUsed/>
    <w:rsid w:val="00CD6D30"/>
  </w:style>
  <w:style w:type="table" w:customStyle="1" w:styleId="Tablaconcuadrcula6113">
    <w:name w:val="Tabla con cuadrícula6113"/>
    <w:basedOn w:val="Tablanormal"/>
    <w:next w:val="Tablaconcuadrcula"/>
    <w:uiPriority w:val="39"/>
    <w:rsid w:val="00CD6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D6D30"/>
  </w:style>
  <w:style w:type="numbering" w:customStyle="1" w:styleId="Sinlista1122">
    <w:name w:val="Sin lista1122"/>
    <w:next w:val="Sinlista"/>
    <w:uiPriority w:val="99"/>
    <w:semiHidden/>
    <w:unhideWhenUsed/>
    <w:rsid w:val="00CD6D30"/>
  </w:style>
  <w:style w:type="numbering" w:customStyle="1" w:styleId="Sinlista1132">
    <w:name w:val="Sin lista1132"/>
    <w:next w:val="Sinlista"/>
    <w:uiPriority w:val="99"/>
    <w:semiHidden/>
    <w:unhideWhenUsed/>
    <w:rsid w:val="00CD6D30"/>
  </w:style>
  <w:style w:type="numbering" w:customStyle="1" w:styleId="Sinlista2102">
    <w:name w:val="Sin lista2102"/>
    <w:next w:val="Sinlista"/>
    <w:uiPriority w:val="99"/>
    <w:semiHidden/>
    <w:unhideWhenUsed/>
    <w:rsid w:val="00CD6D30"/>
  </w:style>
  <w:style w:type="numbering" w:customStyle="1" w:styleId="Sinlista1212">
    <w:name w:val="Sin lista1212"/>
    <w:next w:val="Sinlista"/>
    <w:uiPriority w:val="99"/>
    <w:semiHidden/>
    <w:unhideWhenUsed/>
    <w:rsid w:val="00CD6D30"/>
  </w:style>
  <w:style w:type="numbering" w:customStyle="1" w:styleId="Sinlista372">
    <w:name w:val="Sin lista372"/>
    <w:next w:val="Sinlista"/>
    <w:uiPriority w:val="99"/>
    <w:semiHidden/>
    <w:unhideWhenUsed/>
    <w:rsid w:val="00CD6D30"/>
  </w:style>
  <w:style w:type="numbering" w:customStyle="1" w:styleId="Sinlista1312">
    <w:name w:val="Sin lista1312"/>
    <w:next w:val="Sinlista"/>
    <w:uiPriority w:val="99"/>
    <w:semiHidden/>
    <w:unhideWhenUsed/>
    <w:rsid w:val="00CD6D30"/>
  </w:style>
  <w:style w:type="numbering" w:customStyle="1" w:styleId="Sinlista422">
    <w:name w:val="Sin lista422"/>
    <w:next w:val="Sinlista"/>
    <w:uiPriority w:val="99"/>
    <w:semiHidden/>
    <w:unhideWhenUsed/>
    <w:rsid w:val="00CD6D30"/>
  </w:style>
  <w:style w:type="numbering" w:customStyle="1" w:styleId="Sinlista1412">
    <w:name w:val="Sin lista1412"/>
    <w:next w:val="Sinlista"/>
    <w:uiPriority w:val="99"/>
    <w:semiHidden/>
    <w:unhideWhenUsed/>
    <w:rsid w:val="00CD6D30"/>
  </w:style>
  <w:style w:type="numbering" w:customStyle="1" w:styleId="Sinlista382">
    <w:name w:val="Sin lista382"/>
    <w:next w:val="Sinlista"/>
    <w:uiPriority w:val="99"/>
    <w:semiHidden/>
    <w:unhideWhenUsed/>
    <w:rsid w:val="00CD6D30"/>
  </w:style>
  <w:style w:type="numbering" w:customStyle="1" w:styleId="Sinlista392">
    <w:name w:val="Sin lista392"/>
    <w:next w:val="Sinlista"/>
    <w:uiPriority w:val="99"/>
    <w:semiHidden/>
    <w:unhideWhenUsed/>
    <w:rsid w:val="00CD6D30"/>
  </w:style>
  <w:style w:type="numbering" w:customStyle="1" w:styleId="Sinlista402">
    <w:name w:val="Sin lista402"/>
    <w:next w:val="Sinlista"/>
    <w:uiPriority w:val="99"/>
    <w:semiHidden/>
    <w:unhideWhenUsed/>
    <w:rsid w:val="00CD6D30"/>
  </w:style>
  <w:style w:type="table" w:customStyle="1" w:styleId="Tablaconcuadrcula12111">
    <w:name w:val="Tabla con cuadrícula12111"/>
    <w:basedOn w:val="Tablanormal"/>
    <w:next w:val="Tablaconcuadrcula"/>
    <w:uiPriority w:val="39"/>
    <w:rsid w:val="00CD6D30"/>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D6D30"/>
  </w:style>
  <w:style w:type="numbering" w:customStyle="1" w:styleId="Sinlista442">
    <w:name w:val="Sin lista442"/>
    <w:next w:val="Sinlista"/>
    <w:uiPriority w:val="99"/>
    <w:semiHidden/>
    <w:unhideWhenUsed/>
    <w:rsid w:val="00CD6D30"/>
  </w:style>
  <w:style w:type="numbering" w:customStyle="1" w:styleId="Sinlista452">
    <w:name w:val="Sin lista452"/>
    <w:next w:val="Sinlista"/>
    <w:uiPriority w:val="99"/>
    <w:semiHidden/>
    <w:unhideWhenUsed/>
    <w:rsid w:val="00CD6D30"/>
  </w:style>
  <w:style w:type="table" w:customStyle="1" w:styleId="Tablaconcuadrcula5114">
    <w:name w:val="Tabla con cuadrícula5114"/>
    <w:basedOn w:val="Tablanormal"/>
    <w:next w:val="Tablaconcuadrcula"/>
    <w:uiPriority w:val="59"/>
    <w:rsid w:val="00CD6D30"/>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0">
    <w:name w:val="Tabla con cuadrícula7110"/>
    <w:basedOn w:val="Tablanormal"/>
    <w:next w:val="Tablaconcuadrcula"/>
    <w:uiPriority w:val="59"/>
    <w:rsid w:val="00CD6D30"/>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D6D30"/>
  </w:style>
  <w:style w:type="table" w:customStyle="1" w:styleId="Tablaconcuadrcula6114">
    <w:name w:val="Tabla con cuadrícula6114"/>
    <w:basedOn w:val="Tablanormal"/>
    <w:next w:val="Tablaconcuadrcula"/>
    <w:uiPriority w:val="59"/>
    <w:rsid w:val="00CD6D30"/>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D6D30"/>
  </w:style>
  <w:style w:type="table" w:customStyle="1" w:styleId="Tablaconcuadrcula917">
    <w:name w:val="Tabla con cuadrícula917"/>
    <w:basedOn w:val="Tablanormal"/>
    <w:next w:val="Tablaconcuadrcula"/>
    <w:uiPriority w:val="59"/>
    <w:rsid w:val="00CD6D30"/>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82">
    <w:name w:val="Sin lista482"/>
    <w:next w:val="Sinlista"/>
    <w:uiPriority w:val="99"/>
    <w:semiHidden/>
    <w:unhideWhenUsed/>
    <w:rsid w:val="00CD6D30"/>
  </w:style>
  <w:style w:type="table" w:customStyle="1" w:styleId="Tablaconcuadrcula1015">
    <w:name w:val="Tabla con cuadrícula1015"/>
    <w:basedOn w:val="Tablanormal"/>
    <w:next w:val="Tablaconcuadrcula"/>
    <w:uiPriority w:val="59"/>
    <w:rsid w:val="00CD6D30"/>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2">
    <w:name w:val="Sin lista492"/>
    <w:next w:val="Sinlista"/>
    <w:uiPriority w:val="99"/>
    <w:semiHidden/>
    <w:unhideWhenUsed/>
    <w:rsid w:val="00CD6D30"/>
  </w:style>
  <w:style w:type="table" w:customStyle="1" w:styleId="Tablaconcuadrcula11114">
    <w:name w:val="Tabla con cuadrícula11114"/>
    <w:basedOn w:val="Tablanormal"/>
    <w:next w:val="Tablaconcuadrcula"/>
    <w:uiPriority w:val="59"/>
    <w:rsid w:val="00CD6D30"/>
    <w:pPr>
      <w:spacing w:after="0" w:line="240" w:lineRule="auto"/>
    </w:pPr>
    <w:rPr>
      <w:rFonts w:ascii="Calibri" w:eastAsia="Times New Roman" w:hAnsi="Calibri" w:cs="Times New Roman"/>
      <w:lang w:v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7">
    <w:name w:val="Tabla con cuadrícula1317"/>
    <w:basedOn w:val="Tablanormal"/>
    <w:next w:val="Tablaconcuadrcula"/>
    <w:uiPriority w:val="59"/>
    <w:rsid w:val="00CD6D30"/>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5">
    <w:name w:val="Tabla con cuadrícula1415"/>
    <w:basedOn w:val="Tablanormal"/>
    <w:next w:val="Tablaconcuadrcula"/>
    <w:uiPriority w:val="59"/>
    <w:rsid w:val="00CD6D30"/>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02">
    <w:name w:val="Sin lista502"/>
    <w:next w:val="Sinlista"/>
    <w:uiPriority w:val="99"/>
    <w:semiHidden/>
    <w:unhideWhenUsed/>
    <w:rsid w:val="00CD6D30"/>
  </w:style>
  <w:style w:type="table" w:customStyle="1" w:styleId="Tablaconcuadrcula1515">
    <w:name w:val="Tabla con cuadrícula1515"/>
    <w:basedOn w:val="Tablanormal"/>
    <w:next w:val="Tablaconcuadrcula"/>
    <w:uiPriority w:val="39"/>
    <w:rsid w:val="00CD6D30"/>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CD6D30"/>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D6D30"/>
  </w:style>
  <w:style w:type="table" w:customStyle="1" w:styleId="Tablaconcuadrcula8113">
    <w:name w:val="Tabla con cuadrícula8113"/>
    <w:basedOn w:val="Tablanormal"/>
    <w:next w:val="Tablaconcuadrcula"/>
    <w:uiPriority w:val="39"/>
    <w:rsid w:val="00CD6D30"/>
    <w:pPr>
      <w:spacing w:after="0" w:line="240" w:lineRule="auto"/>
    </w:pPr>
    <w:rPr>
      <w:rFonts w:ascii="Calibri" w:eastAsia="Times New Roman" w:hAnsi="Calibri" w:cs="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22">
    <w:name w:val="Sin lista522"/>
    <w:next w:val="Sinlista"/>
    <w:uiPriority w:val="99"/>
    <w:semiHidden/>
    <w:unhideWhenUsed/>
    <w:rsid w:val="00CD6D30"/>
  </w:style>
  <w:style w:type="numbering" w:customStyle="1" w:styleId="Sinlista532">
    <w:name w:val="Sin lista532"/>
    <w:next w:val="Sinlista"/>
    <w:uiPriority w:val="99"/>
    <w:semiHidden/>
    <w:unhideWhenUsed/>
    <w:rsid w:val="00CD6D30"/>
  </w:style>
  <w:style w:type="numbering" w:customStyle="1" w:styleId="Sinlista1142">
    <w:name w:val="Sin lista1142"/>
    <w:next w:val="Sinlista"/>
    <w:uiPriority w:val="99"/>
    <w:semiHidden/>
    <w:unhideWhenUsed/>
    <w:rsid w:val="00CD6D30"/>
  </w:style>
  <w:style w:type="numbering" w:customStyle="1" w:styleId="Sinlista542">
    <w:name w:val="Sin lista542"/>
    <w:next w:val="Sinlista"/>
    <w:uiPriority w:val="99"/>
    <w:semiHidden/>
    <w:unhideWhenUsed/>
    <w:rsid w:val="00CD6D30"/>
  </w:style>
  <w:style w:type="numbering" w:customStyle="1" w:styleId="Sinlista1152">
    <w:name w:val="Sin lista1152"/>
    <w:next w:val="Sinlista"/>
    <w:uiPriority w:val="99"/>
    <w:semiHidden/>
    <w:unhideWhenUsed/>
    <w:rsid w:val="00CD6D30"/>
  </w:style>
  <w:style w:type="numbering" w:customStyle="1" w:styleId="Sinlista552">
    <w:name w:val="Sin lista552"/>
    <w:next w:val="Sinlista"/>
    <w:uiPriority w:val="99"/>
    <w:semiHidden/>
    <w:unhideWhenUsed/>
    <w:rsid w:val="00CD6D30"/>
  </w:style>
  <w:style w:type="numbering" w:customStyle="1" w:styleId="Sinlista1162">
    <w:name w:val="Sin lista1162"/>
    <w:next w:val="Sinlista"/>
    <w:uiPriority w:val="99"/>
    <w:semiHidden/>
    <w:unhideWhenUsed/>
    <w:rsid w:val="00CD6D30"/>
  </w:style>
  <w:style w:type="numbering" w:customStyle="1" w:styleId="Sinlista562">
    <w:name w:val="Sin lista562"/>
    <w:next w:val="Sinlista"/>
    <w:uiPriority w:val="99"/>
    <w:semiHidden/>
    <w:unhideWhenUsed/>
    <w:rsid w:val="00CD6D30"/>
  </w:style>
  <w:style w:type="numbering" w:customStyle="1" w:styleId="Sinlista1172">
    <w:name w:val="Sin lista1172"/>
    <w:next w:val="Sinlista"/>
    <w:uiPriority w:val="99"/>
    <w:semiHidden/>
    <w:unhideWhenUsed/>
    <w:rsid w:val="00CD6D30"/>
  </w:style>
  <w:style w:type="numbering" w:customStyle="1" w:styleId="Sinlista572">
    <w:name w:val="Sin lista572"/>
    <w:next w:val="Sinlista"/>
    <w:uiPriority w:val="99"/>
    <w:semiHidden/>
    <w:unhideWhenUsed/>
    <w:rsid w:val="00CD6D30"/>
  </w:style>
  <w:style w:type="numbering" w:customStyle="1" w:styleId="Sinlista1182">
    <w:name w:val="Sin lista1182"/>
    <w:next w:val="Sinlista"/>
    <w:uiPriority w:val="99"/>
    <w:semiHidden/>
    <w:unhideWhenUsed/>
    <w:rsid w:val="00CD6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73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al.gob.sv" TargetMode="External"/><Relationship Id="rId3" Type="http://schemas.openxmlformats.org/officeDocument/2006/relationships/styles" Target="styles.xml"/><Relationship Id="rId7" Type="http://schemas.openxmlformats.org/officeDocument/2006/relationships/hyperlink" Target="http://www.comprasal.gob.s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omprasal.gob.sv" TargetMode="External"/><Relationship Id="rId4" Type="http://schemas.openxmlformats.org/officeDocument/2006/relationships/settings" Target="settings.xml"/><Relationship Id="rId9" Type="http://schemas.openxmlformats.org/officeDocument/2006/relationships/hyperlink" Target="http://www.comprasal.gob.s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11D1E-F779-4207-A93A-0455B0906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16690</Words>
  <Characters>91795</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Garcia</dc:creator>
  <cp:keywords/>
  <dc:description/>
  <cp:lastModifiedBy>Luis Garcia</cp:lastModifiedBy>
  <cp:revision>2</cp:revision>
  <cp:lastPrinted>2020-09-08T21:25:00Z</cp:lastPrinted>
  <dcterms:created xsi:type="dcterms:W3CDTF">2020-12-22T17:33:00Z</dcterms:created>
  <dcterms:modified xsi:type="dcterms:W3CDTF">2020-12-22T17:33:00Z</dcterms:modified>
</cp:coreProperties>
</file>