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48AE4" w14:textId="71205EB1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A8344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nueve 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horas y treinta minutos del día </w:t>
      </w:r>
      <w:r w:rsidR="00A8344F">
        <w:rPr>
          <w:rFonts w:ascii="Century Gothic" w:eastAsia="Calibri" w:hAnsi="Century Gothic" w:cs="Times New Roman"/>
          <w:b/>
          <w:sz w:val="22"/>
          <w:szCs w:val="22"/>
          <w:lang w:val="es-SV"/>
        </w:rPr>
        <w:t>dos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 w:rsidR="00A8344F">
        <w:rPr>
          <w:rFonts w:ascii="Century Gothic" w:eastAsia="Calibri" w:hAnsi="Century Gothic" w:cs="Times New Roman"/>
          <w:b/>
          <w:sz w:val="22"/>
          <w:szCs w:val="22"/>
          <w:lang w:val="es-SV"/>
        </w:rPr>
        <w:t>septiembre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65B7F427" w14:textId="2EA01483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SM-2020-04</w:t>
      </w:r>
      <w:r w:rsidR="00A8344F">
        <w:rPr>
          <w:rFonts w:ascii="Century Gothic" w:eastAsia="Calibri" w:hAnsi="Century Gothic" w:cs="Times New Roman"/>
          <w:b/>
          <w:sz w:val="22"/>
          <w:szCs w:val="22"/>
          <w:lang w:val="es-SV"/>
        </w:rPr>
        <w:t>6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>recibida el día 17 de agosto del corriente año, en la cual requiere:</w:t>
      </w:r>
    </w:p>
    <w:p w14:paraId="737FDAF7" w14:textId="0B35958B" w:rsidR="00A71974" w:rsidRDefault="00A8344F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</w:rPr>
      </w:pPr>
      <w:r>
        <w:rPr>
          <w:rFonts w:ascii="Century Gothic" w:eastAsia="Calibri" w:hAnsi="Century Gothic" w:cs="Times New Roman"/>
          <w:b/>
          <w:sz w:val="22"/>
          <w:szCs w:val="22"/>
        </w:rPr>
        <w:t>-Plan de manejo ambiental del Relleno sanitario del municipio de San miguel.</w:t>
      </w:r>
    </w:p>
    <w:p w14:paraId="21B6B018" w14:textId="43B29567" w:rsidR="00A8344F" w:rsidRDefault="00A8344F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</w:rPr>
      </w:pPr>
      <w:r>
        <w:rPr>
          <w:rFonts w:ascii="Century Gothic" w:eastAsia="Calibri" w:hAnsi="Century Gothic" w:cs="Times New Roman"/>
          <w:b/>
          <w:sz w:val="22"/>
          <w:szCs w:val="22"/>
        </w:rPr>
        <w:t xml:space="preserve">-Estudios de impacto ambiental del proyecto </w:t>
      </w:r>
      <w:r w:rsidRPr="00A8344F">
        <w:rPr>
          <w:rFonts w:ascii="Century Gothic" w:eastAsia="Calibri" w:hAnsi="Century Gothic" w:cs="Times New Roman"/>
          <w:b/>
          <w:sz w:val="22"/>
          <w:szCs w:val="22"/>
        </w:rPr>
        <w:t xml:space="preserve">del Relleno sanitario del municipio de San </w:t>
      </w:r>
      <w:r w:rsidRPr="00A8344F">
        <w:rPr>
          <w:rFonts w:ascii="Century Gothic" w:eastAsia="Calibri" w:hAnsi="Century Gothic" w:cs="Times New Roman"/>
          <w:b/>
          <w:sz w:val="22"/>
          <w:szCs w:val="22"/>
        </w:rPr>
        <w:t>miguel</w:t>
      </w:r>
      <w:r>
        <w:rPr>
          <w:rFonts w:ascii="Century Gothic" w:eastAsia="Calibri" w:hAnsi="Century Gothic" w:cs="Times New Roman"/>
          <w:b/>
          <w:sz w:val="22"/>
          <w:szCs w:val="22"/>
        </w:rPr>
        <w:t>, estudio del recurso hídrico y de suelo.</w:t>
      </w:r>
    </w:p>
    <w:p w14:paraId="129F045E" w14:textId="77777777" w:rsidR="00A8344F" w:rsidRPr="00A71974" w:rsidRDefault="00A8344F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0B002CB8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20C05368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0D4C77FA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 unidad administrativa en el plazo legal establecido para ello, con la respuesta pertinente.</w:t>
      </w:r>
    </w:p>
    <w:p w14:paraId="49A37854" w14:textId="2184C956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</w:t>
      </w:r>
      <w:r w:rsidR="00A8344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para dar respuesta al ciudadano peticionario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1F4C056F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43E1973" w14:textId="1D633B1A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POR TANTO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de conformidad a los artículos 2, 3, 4, 6, 65, 66, 69, 70, 71, 72 de la Ley de Acceso a la Información Pública, el suscrito Oficial de Información </w:t>
      </w: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RESUELVE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7F914577" w14:textId="77777777" w:rsidR="00A71974" w:rsidRPr="00A71974" w:rsidRDefault="00A71974" w:rsidP="00A71974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solicitada, por no ser reservada ni confidencial.</w:t>
      </w:r>
    </w:p>
    <w:p w14:paraId="0322EE9B" w14:textId="77777777" w:rsidR="00A71974" w:rsidRPr="00A71974" w:rsidRDefault="00A71974" w:rsidP="00A71974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6E2853E6" w14:textId="77777777" w:rsidR="00A71974" w:rsidRPr="00A71974" w:rsidRDefault="00A71974" w:rsidP="00A71974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al solicitante por el medio dejado para tal efecto.</w:t>
      </w:r>
    </w:p>
    <w:p w14:paraId="1C27831D" w14:textId="77777777" w:rsidR="00A71974" w:rsidRPr="00A71974" w:rsidRDefault="00A71974" w:rsidP="00A71974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2DDB0F3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DDA23B4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E9BF3A6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FDF1945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CD95079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2DF249F" w:rsidR="00C74545" w:rsidRPr="00A71974" w:rsidRDefault="00A71974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A7197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F2AAF" w14:textId="77777777" w:rsidR="004835A1" w:rsidRDefault="004835A1" w:rsidP="0053261A">
      <w:pPr>
        <w:spacing w:after="0" w:line="240" w:lineRule="auto"/>
      </w:pPr>
      <w:r>
        <w:separator/>
      </w:r>
    </w:p>
  </w:endnote>
  <w:endnote w:type="continuationSeparator" w:id="0">
    <w:p w14:paraId="6840B83E" w14:textId="77777777" w:rsidR="004835A1" w:rsidRDefault="004835A1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4835A1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578AE" w14:textId="77777777" w:rsidR="004835A1" w:rsidRDefault="004835A1" w:rsidP="0053261A">
      <w:pPr>
        <w:spacing w:after="0" w:line="240" w:lineRule="auto"/>
      </w:pPr>
      <w:r>
        <w:separator/>
      </w:r>
    </w:p>
  </w:footnote>
  <w:footnote w:type="continuationSeparator" w:id="0">
    <w:p w14:paraId="186AC9A5" w14:textId="77777777" w:rsidR="004835A1" w:rsidRDefault="004835A1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2B26"/>
    <w:rsid w:val="004835A1"/>
    <w:rsid w:val="0048549F"/>
    <w:rsid w:val="00510A24"/>
    <w:rsid w:val="0053261A"/>
    <w:rsid w:val="00544213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7E7035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1974"/>
    <w:rsid w:val="00A8344F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474B3"/>
    <w:rsid w:val="00C51F61"/>
    <w:rsid w:val="00C74545"/>
    <w:rsid w:val="00C8605A"/>
    <w:rsid w:val="00CA6FA3"/>
    <w:rsid w:val="00CA7659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72</cp:revision>
  <cp:lastPrinted>2020-10-02T15:35:00Z</cp:lastPrinted>
  <dcterms:created xsi:type="dcterms:W3CDTF">2019-02-18T19:32:00Z</dcterms:created>
  <dcterms:modified xsi:type="dcterms:W3CDTF">2020-10-02T15:36:00Z</dcterms:modified>
</cp:coreProperties>
</file>