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33C5EDFD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225B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>cuarenta</w:t>
      </w:r>
      <w:r w:rsidR="00225B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veintidós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BC1AB0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58B0A43B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>50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490FBE">
        <w:rPr>
          <w:rFonts w:ascii="Century Gothic" w:eastAsia="Calibri" w:hAnsi="Century Gothic" w:cs="Times New Roman"/>
          <w:sz w:val="22"/>
          <w:szCs w:val="22"/>
          <w:lang w:val="es-SV"/>
        </w:rPr>
        <w:t>21</w:t>
      </w:r>
      <w:r w:rsidR="00C8598B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BC1AB0">
        <w:rPr>
          <w:rFonts w:ascii="Century Gothic" w:eastAsia="Calibri" w:hAnsi="Century Gothic" w:cs="Times New Roman"/>
          <w:sz w:val="22"/>
          <w:szCs w:val="22"/>
          <w:lang w:val="es-SV"/>
        </w:rPr>
        <w:t>octubre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524559B1" w14:textId="5A1F643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33870CB7" w14:textId="393C6E9C" w:rsidR="00490FBE" w:rsidRDefault="00225BE2" w:rsidP="00490FBE">
      <w:pPr>
        <w:spacing w:line="276" w:lineRule="auto"/>
        <w:ind w:left="284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225BE2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** </w:t>
      </w:r>
      <w:r w:rsidR="00490FBE" w:rsidRPr="00490FBE">
        <w:rPr>
          <w:rFonts w:ascii="Century Gothic" w:eastAsia="Calibri" w:hAnsi="Century Gothic" w:cs="Times New Roman"/>
          <w:b/>
          <w:bCs/>
          <w:sz w:val="22"/>
          <w:szCs w:val="22"/>
        </w:rPr>
        <w:t>Solicita informe sobre si está registrado el plano de la Lotificación San Antonio número 2 de la ciudad de San Miguel, en catastro municipal y si es objeto del pago de impuestos o tasas municipales, de ser afirmativo en qué dirección dejan los respectivos recibos de cobro de impuestos o tasas municipales</w:t>
      </w:r>
      <w:r w:rsidR="00490FBE">
        <w:rPr>
          <w:rFonts w:ascii="Century Gothic" w:eastAsia="Calibri" w:hAnsi="Century Gothic" w:cs="Times New Roman"/>
          <w:b/>
          <w:bCs/>
          <w:sz w:val="22"/>
          <w:szCs w:val="22"/>
        </w:rPr>
        <w:t>.</w:t>
      </w:r>
    </w:p>
    <w:p w14:paraId="6578990F" w14:textId="304C3AAD" w:rsidR="00C8598B" w:rsidRPr="00490FBE" w:rsidRDefault="00490FBE" w:rsidP="00490FBE">
      <w:pPr>
        <w:spacing w:line="276" w:lineRule="auto"/>
        <w:ind w:left="284"/>
        <w:rPr>
          <w:rFonts w:ascii="Century Gothic" w:eastAsia="Calibri" w:hAnsi="Century Gothic" w:cs="Times New Roman"/>
          <w:b/>
          <w:bCs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** SI la municipalidad de san miguel ejerce alguna disposición sobre el inmueble antes relacionado.</w:t>
      </w:r>
    </w:p>
    <w:p w14:paraId="498EC37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9076B" w14:textId="77777777" w:rsidR="0072215C" w:rsidRDefault="0072215C" w:rsidP="0053261A">
      <w:pPr>
        <w:spacing w:after="0" w:line="240" w:lineRule="auto"/>
      </w:pPr>
      <w:r>
        <w:separator/>
      </w:r>
    </w:p>
  </w:endnote>
  <w:endnote w:type="continuationSeparator" w:id="0">
    <w:p w14:paraId="53DAF012" w14:textId="77777777" w:rsidR="0072215C" w:rsidRDefault="0072215C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72215C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B87CE" w14:textId="77777777" w:rsidR="0072215C" w:rsidRDefault="0072215C" w:rsidP="0053261A">
      <w:pPr>
        <w:spacing w:after="0" w:line="240" w:lineRule="auto"/>
      </w:pPr>
      <w:r>
        <w:separator/>
      </w:r>
    </w:p>
  </w:footnote>
  <w:footnote w:type="continuationSeparator" w:id="0">
    <w:p w14:paraId="051D8424" w14:textId="77777777" w:rsidR="0072215C" w:rsidRDefault="0072215C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749F1"/>
    <w:rsid w:val="002767F7"/>
    <w:rsid w:val="00326174"/>
    <w:rsid w:val="003639E0"/>
    <w:rsid w:val="00391AC8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549F"/>
    <w:rsid w:val="00490FBE"/>
    <w:rsid w:val="00510A24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80</cp:revision>
  <cp:lastPrinted>2020-10-22T19:55:00Z</cp:lastPrinted>
  <dcterms:created xsi:type="dcterms:W3CDTF">2019-02-18T19:32:00Z</dcterms:created>
  <dcterms:modified xsi:type="dcterms:W3CDTF">2020-10-22T19:56:00Z</dcterms:modified>
</cp:coreProperties>
</file>