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279F0" w14:textId="77777777" w:rsidR="004D3F51" w:rsidRPr="004D3F51" w:rsidRDefault="004D3F51" w:rsidP="004D3F51">
      <w:pPr>
        <w:jc w:val="both"/>
        <w:rPr>
          <w:rFonts w:eastAsia="Calibri"/>
          <w:sz w:val="28"/>
          <w:szCs w:val="28"/>
          <w:lang w:val="es-MX" w:eastAsia="en-US"/>
        </w:rPr>
      </w:pPr>
      <w:r w:rsidRPr="004D3F51">
        <w:rPr>
          <w:b/>
          <w:bCs/>
          <w:sz w:val="28"/>
          <w:szCs w:val="28"/>
        </w:rPr>
        <w:t xml:space="preserve">ACTA NÚMERO VEINTITRES.- </w:t>
      </w:r>
      <w:r w:rsidRPr="004D3F51">
        <w:rPr>
          <w:sz w:val="28"/>
          <w:szCs w:val="28"/>
        </w:rPr>
        <w:t xml:space="preserve">Sesión Extraordinaria del Concejo Municipal del Municipio de San Miguel Departamento de San Miguel, convocada por el señor Alcalde Municipal Lic. Miguel Ángel Pereira Ayala, </w:t>
      </w:r>
      <w:r w:rsidRPr="004D3F51">
        <w:rPr>
          <w:sz w:val="28"/>
          <w:szCs w:val="28"/>
          <w:lang w:val="es-SV"/>
        </w:rPr>
        <w:t xml:space="preserve">para las diez horas  del día viernes quince de mayo del año dos mil veinte, de manera presencial en </w:t>
      </w:r>
      <w:r w:rsidRPr="004D3F51">
        <w:rPr>
          <w:sz w:val="28"/>
          <w:szCs w:val="28"/>
        </w:rPr>
        <w:t>el local del Instituto Municipal de la Juventud IMJU Centro de Gobierno Municipal de esta Ciudad de conformidad al Decreto Legislativo numero 593; y 634 por la pandemia COVID 19 a nivel nacional y mundial.- Presidida por el señor Alcalde Municipal Lic. Miguel Ángel Pereira Ayala, se inicia a las once horas  quince minutos</w:t>
      </w:r>
      <w:r w:rsidRPr="004D3F51">
        <w:rPr>
          <w:sz w:val="28"/>
          <w:szCs w:val="28"/>
          <w:lang w:val="es-ES_tradnl"/>
        </w:rPr>
        <w:t>.- Se verifica la asistencia del Concejo Municipal y están presentes señor Síndico Municipal Lic. José Ebanan Quintanilla Gómez, Primera Regidora Propietaria Lic. Emma Alicia Pineda Mayorga de Castro, Segundo Regidor Propietario Dr. José Oswaldo Granados, Tercer Regidor Propietario Ing. Jesús Orlando González Hernández,  Quinto Regidor Propietario señor Rafael Antonio Argueta, Sexto Regidor Propietario Dr. Juan Antonio Bustillo Mendoza,</w:t>
      </w:r>
      <w:r w:rsidRPr="004D3F51">
        <w:rPr>
          <w:sz w:val="28"/>
          <w:szCs w:val="28"/>
        </w:rPr>
        <w:t xml:space="preserve"> </w:t>
      </w:r>
      <w:r w:rsidRPr="004D3F51">
        <w:rPr>
          <w:sz w:val="28"/>
          <w:szCs w:val="28"/>
          <w:lang w:val="es-ES_tradnl"/>
        </w:rPr>
        <w:t xml:space="preserve"> Séptima Regidora Propietaria Lic. Gilda María Mata, </w:t>
      </w:r>
      <w:r w:rsidRPr="004D3F51">
        <w:rPr>
          <w:sz w:val="28"/>
          <w:szCs w:val="28"/>
        </w:rPr>
        <w:t xml:space="preserve">Octavo Regidor Propietario Cap. Mauricio Ernesto Campos Martínez </w:t>
      </w:r>
      <w:r w:rsidRPr="004D3F51">
        <w:rPr>
          <w:sz w:val="28"/>
          <w:szCs w:val="28"/>
          <w:lang w:val="es-ES_tradnl"/>
        </w:rPr>
        <w:t xml:space="preserve">Noveno Regidor Propietario Lic. Mario Ernesto Portillo Arévalo, </w:t>
      </w:r>
      <w:r w:rsidRPr="004D3F51">
        <w:rPr>
          <w:sz w:val="28"/>
          <w:szCs w:val="28"/>
        </w:rPr>
        <w:t xml:space="preserve">Décima Regidora Propietaria señorita Denisse Yasira Sandoval Flores, </w:t>
      </w:r>
      <w:r w:rsidRPr="004D3F51">
        <w:rPr>
          <w:sz w:val="28"/>
          <w:szCs w:val="28"/>
          <w:lang w:val="es-ES_tradnl"/>
        </w:rPr>
        <w:t xml:space="preserve">Décimo Primer Regidor Propietario Lic. Orlando Antonio Ulloa Molina,  Décimo Segundo Regidor Propietario </w:t>
      </w:r>
      <w:r w:rsidRPr="004D3F51">
        <w:rPr>
          <w:sz w:val="28"/>
          <w:szCs w:val="28"/>
        </w:rPr>
        <w:t>Dr. José Javier Renderos Vásquez, Segunda Regidora Suplente Sra. Erika Lisseth Reyes Gómez</w:t>
      </w:r>
      <w:r w:rsidRPr="004D3F51">
        <w:rPr>
          <w:sz w:val="28"/>
          <w:szCs w:val="28"/>
          <w:lang w:val="es-ES_tradnl"/>
        </w:rPr>
        <w:t xml:space="preserve">, Tercer Regidor Suplente Lic. José Lázaro Flores Hernández, Cuarta Regidora Suplente Sra. María Josefina Palacios de Reyes; y Secretario Municipal señor Juan Ricardo Vásquez Guzmán.- No están presentes la Cuarta Regidora Propietaria Lic. María Egdomilia Monterrosa Cruz; y la </w:t>
      </w:r>
      <w:r w:rsidRPr="004D3F51">
        <w:rPr>
          <w:sz w:val="28"/>
          <w:szCs w:val="28"/>
        </w:rPr>
        <w:t>Primera Regidora Suplente Lic. Eneida Vanessa Ramírez</w:t>
      </w:r>
      <w:r w:rsidRPr="004D3F51">
        <w:rPr>
          <w:sz w:val="28"/>
          <w:szCs w:val="28"/>
          <w:lang w:val="es-ES_tradnl"/>
        </w:rPr>
        <w:t>, no obstante haber sido convocadas para esta sesión</w:t>
      </w:r>
      <w:r w:rsidRPr="004D3F51">
        <w:rPr>
          <w:sz w:val="28"/>
          <w:szCs w:val="28"/>
        </w:rPr>
        <w:t xml:space="preserve">.- El señor Alcalde Municipal, manifiesta: Se designa Cuarto Regidor Propietario al Tercer Regidor Suplente </w:t>
      </w:r>
      <w:r w:rsidRPr="004D3F51">
        <w:rPr>
          <w:sz w:val="28"/>
          <w:szCs w:val="28"/>
          <w:lang w:val="es-ES_tradnl"/>
        </w:rPr>
        <w:t>Lic. José Lázaro Flores Hernández</w:t>
      </w:r>
      <w:r w:rsidRPr="004D3F51">
        <w:rPr>
          <w:sz w:val="28"/>
          <w:szCs w:val="28"/>
        </w:rPr>
        <w:t xml:space="preserve"> en sustitución de la Cuarta Regidora Propietaria</w:t>
      </w:r>
      <w:r w:rsidRPr="004D3F51">
        <w:rPr>
          <w:sz w:val="28"/>
          <w:szCs w:val="28"/>
          <w:lang w:val="es-ES_tradnl"/>
        </w:rPr>
        <w:t xml:space="preserve"> Lic. María Egdomilia Monterrosa Cruz que no está presente en esta sesión.- A las once horas veinticuatro minutos se presenta la </w:t>
      </w:r>
      <w:r w:rsidRPr="004D3F51">
        <w:rPr>
          <w:sz w:val="28"/>
          <w:szCs w:val="28"/>
        </w:rPr>
        <w:t>Primera Regidora Suplente Lic. Eneida Vanessa Ramírez.-</w:t>
      </w:r>
      <w:r w:rsidRPr="004D3F51">
        <w:rPr>
          <w:sz w:val="28"/>
          <w:szCs w:val="28"/>
          <w:lang w:val="es-ES_tradnl"/>
        </w:rPr>
        <w:t xml:space="preserve"> </w:t>
      </w:r>
      <w:r w:rsidRPr="004D3F51">
        <w:rPr>
          <w:sz w:val="28"/>
          <w:szCs w:val="28"/>
        </w:rPr>
        <w:t xml:space="preserve">Queda establecido el quorum </w:t>
      </w:r>
      <w:r w:rsidRPr="004D3F51">
        <w:rPr>
          <w:sz w:val="28"/>
          <w:szCs w:val="28"/>
          <w:lang w:val="es-ES_tradnl"/>
        </w:rPr>
        <w:t xml:space="preserve">de los Miembros del Concejo Municipal: Alcalde Municipal, Síndico Municipal, </w:t>
      </w:r>
      <w:r w:rsidRPr="004D3F51">
        <w:rPr>
          <w:b/>
          <w:bCs/>
          <w:sz w:val="28"/>
          <w:szCs w:val="28"/>
          <w:lang w:val="es-ES_tradnl"/>
        </w:rPr>
        <w:t xml:space="preserve">doce </w:t>
      </w:r>
      <w:r w:rsidRPr="004D3F51">
        <w:rPr>
          <w:sz w:val="28"/>
          <w:szCs w:val="28"/>
          <w:lang w:val="es-ES_tradnl"/>
        </w:rPr>
        <w:t xml:space="preserve">Regidores Propietarios; y </w:t>
      </w:r>
      <w:r w:rsidRPr="004D3F51">
        <w:rPr>
          <w:b/>
          <w:bCs/>
          <w:sz w:val="28"/>
          <w:szCs w:val="28"/>
          <w:lang w:val="es-ES_tradnl"/>
        </w:rPr>
        <w:t>tres</w:t>
      </w:r>
      <w:r w:rsidRPr="004D3F51">
        <w:rPr>
          <w:sz w:val="28"/>
          <w:szCs w:val="28"/>
          <w:lang w:val="es-ES_tradnl"/>
        </w:rPr>
        <w:t xml:space="preserve"> Regidores Suplentes.-   Sometida a votación la aprobación de la agenda número veintitrés para esta sesión correspondiente a la acta número veintitrés, se aprueba por</w:t>
      </w:r>
      <w:r w:rsidRPr="004D3F51">
        <w:rPr>
          <w:b/>
          <w:bCs/>
          <w:sz w:val="28"/>
          <w:szCs w:val="28"/>
          <w:lang w:val="es-ES_tradnl"/>
        </w:rPr>
        <w:t xml:space="preserve"> diez</w:t>
      </w:r>
      <w:r w:rsidRPr="004D3F51">
        <w:rPr>
          <w:sz w:val="28"/>
          <w:szCs w:val="28"/>
          <w:lang w:val="es-ES_tradnl"/>
        </w:rPr>
        <w:t xml:space="preserve"> </w:t>
      </w:r>
      <w:r w:rsidRPr="004D3F51">
        <w:rPr>
          <w:b/>
          <w:bCs/>
          <w:sz w:val="28"/>
          <w:szCs w:val="28"/>
          <w:lang w:val="es-ES_tradnl"/>
        </w:rPr>
        <w:t xml:space="preserve"> votos   </w:t>
      </w:r>
      <w:r w:rsidRPr="004D3F51">
        <w:rPr>
          <w:sz w:val="28"/>
          <w:szCs w:val="28"/>
          <w:lang w:val="es-ES_tradnl"/>
        </w:rPr>
        <w:t xml:space="preserve">y salvan su voto </w:t>
      </w:r>
      <w:r w:rsidRPr="004D3F51">
        <w:rPr>
          <w:b/>
          <w:bCs/>
          <w:sz w:val="28"/>
          <w:szCs w:val="28"/>
          <w:lang w:val="es-ES_tradnl"/>
        </w:rPr>
        <w:t>cuatro</w:t>
      </w:r>
      <w:r w:rsidRPr="004D3F51">
        <w:rPr>
          <w:sz w:val="28"/>
          <w:szCs w:val="28"/>
          <w:lang w:val="es-ES_tradnl"/>
        </w:rPr>
        <w:t xml:space="preserve"> señores miembros del Concejo Municipal Licda. Gilda María Mata, </w:t>
      </w:r>
      <w:r w:rsidRPr="004D3F51">
        <w:rPr>
          <w:sz w:val="28"/>
          <w:szCs w:val="28"/>
        </w:rPr>
        <w:t xml:space="preserve">Cap. Mauricio Ernesto Campos Martínez, </w:t>
      </w:r>
      <w:r w:rsidRPr="004D3F51">
        <w:rPr>
          <w:sz w:val="28"/>
          <w:szCs w:val="28"/>
          <w:lang w:val="es-ES_tradnl"/>
        </w:rPr>
        <w:t>Lic. Mario Ernesto Portillo Arévalo; y</w:t>
      </w:r>
      <w:r w:rsidRPr="004D3F51">
        <w:rPr>
          <w:sz w:val="28"/>
          <w:szCs w:val="28"/>
        </w:rPr>
        <w:t xml:space="preserve"> señorita Denisse Yasira Sandoval Flores, </w:t>
      </w:r>
      <w:r w:rsidRPr="004D3F51">
        <w:rPr>
          <w:rFonts w:eastAsia="MS Mincho"/>
          <w:iCs/>
          <w:sz w:val="28"/>
          <w:szCs w:val="28"/>
        </w:rPr>
        <w:t>Art. 45 del Código Municipal</w:t>
      </w:r>
      <w:r w:rsidRPr="004D3F51">
        <w:rPr>
          <w:sz w:val="28"/>
          <w:szCs w:val="28"/>
          <w:lang w:val="es-ES_tradnl"/>
        </w:rPr>
        <w:t xml:space="preserve">.- El señor Concejal Cap. Mauricio Ernesto Campos Martínez, manifiesta: </w:t>
      </w:r>
      <w:r w:rsidRPr="004D3F51">
        <w:rPr>
          <w:rFonts w:eastAsia="Calibri"/>
          <w:sz w:val="28"/>
          <w:szCs w:val="28"/>
          <w:lang w:val="es-MX" w:eastAsia="en-US"/>
        </w:rPr>
        <w:t xml:space="preserve">Razono en el sentido que la convocatoria para esta sesión de </w:t>
      </w:r>
      <w:r w:rsidRPr="004D3F51">
        <w:rPr>
          <w:rFonts w:eastAsia="Calibri"/>
          <w:sz w:val="28"/>
          <w:szCs w:val="28"/>
          <w:lang w:val="es-MX" w:eastAsia="en-US"/>
        </w:rPr>
        <w:lastRenderedPageBreak/>
        <w:t>Concejo N° 23, convocada por WhatsApp el día jueves 14 de mayo 2020, a las 20:22 horas en salvadoreño 8:22 p.m. no cumple con el requisito de ley de acuerdo a lo estipulado en el art. 40 del Código Municipal, ya que los puntos a tratar de acuerdo a esta agenda, no revisten ningún interés de ninguna emergencia, sino que son de carácter administrativo, por lo tanto, cualquier observación posterior es procedente de acuerdo a lo estipulado a la ley.- El señor Alcalde Municipal, manifiesta: Solo manifestar que esta reunión es realizada con base al Decreto de Emergencia 593;  y el Decreto 634 de la Emergencia Nacional</w:t>
      </w:r>
      <w:r w:rsidRPr="004D3F51">
        <w:rPr>
          <w:rFonts w:eastAsia="Calibri"/>
          <w:sz w:val="28"/>
          <w:szCs w:val="28"/>
          <w:lang w:val="es-SV"/>
        </w:rPr>
        <w:t xml:space="preserve">.-  </w:t>
      </w:r>
      <w:r w:rsidRPr="004D3F51">
        <w:rPr>
          <w:sz w:val="28"/>
          <w:szCs w:val="28"/>
        </w:rPr>
        <w:t xml:space="preserve">El Señor Alcalde Municipal somete a votación la acta N° 22 de fecha 11/05/2020; y se aprueba por </w:t>
      </w:r>
      <w:r w:rsidRPr="004D3F51">
        <w:rPr>
          <w:b/>
          <w:bCs/>
          <w:sz w:val="28"/>
          <w:szCs w:val="28"/>
        </w:rPr>
        <w:t xml:space="preserve">diez </w:t>
      </w:r>
      <w:r w:rsidRPr="004D3F51">
        <w:rPr>
          <w:sz w:val="28"/>
          <w:szCs w:val="28"/>
        </w:rPr>
        <w:t xml:space="preserve">votos </w:t>
      </w:r>
      <w:r w:rsidRPr="004D3F51">
        <w:rPr>
          <w:sz w:val="28"/>
          <w:szCs w:val="28"/>
          <w:lang w:val="es-ES_tradnl"/>
        </w:rPr>
        <w:t xml:space="preserve">y salvan su voto </w:t>
      </w:r>
      <w:r w:rsidRPr="004D3F51">
        <w:rPr>
          <w:b/>
          <w:bCs/>
          <w:sz w:val="28"/>
          <w:szCs w:val="28"/>
          <w:lang w:val="es-ES_tradnl"/>
        </w:rPr>
        <w:t>cuatro</w:t>
      </w:r>
      <w:r w:rsidRPr="004D3F51">
        <w:rPr>
          <w:sz w:val="28"/>
          <w:szCs w:val="28"/>
          <w:lang w:val="es-ES_tradnl"/>
        </w:rPr>
        <w:t xml:space="preserve"> señores miembros del Concejo Municipal Licda. Gilda María Mata, </w:t>
      </w:r>
      <w:r w:rsidRPr="004D3F51">
        <w:rPr>
          <w:sz w:val="28"/>
          <w:szCs w:val="28"/>
        </w:rPr>
        <w:t xml:space="preserve">Cap. Mauricio Ernesto Campos Martínez, </w:t>
      </w:r>
      <w:r w:rsidRPr="004D3F51">
        <w:rPr>
          <w:sz w:val="28"/>
          <w:szCs w:val="28"/>
          <w:lang w:val="es-ES_tradnl"/>
        </w:rPr>
        <w:t>Lic. Mario Ernesto Portillo Arévalo; y</w:t>
      </w:r>
      <w:r w:rsidRPr="004D3F51">
        <w:rPr>
          <w:sz w:val="28"/>
          <w:szCs w:val="28"/>
        </w:rPr>
        <w:t xml:space="preserve"> señorita Denisse Yasira Sandoval Flores, </w:t>
      </w:r>
      <w:r w:rsidRPr="004D3F51">
        <w:rPr>
          <w:rFonts w:eastAsia="MS Mincho"/>
          <w:iCs/>
          <w:sz w:val="28"/>
          <w:szCs w:val="28"/>
        </w:rPr>
        <w:t>Art. 45 del Código Municipal</w:t>
      </w:r>
      <w:r w:rsidRPr="004D3F51">
        <w:rPr>
          <w:sz w:val="28"/>
          <w:szCs w:val="28"/>
        </w:rPr>
        <w:t xml:space="preserve">.- </w:t>
      </w:r>
      <w:r w:rsidRPr="004D3F51">
        <w:rPr>
          <w:sz w:val="28"/>
          <w:szCs w:val="28"/>
          <w:lang w:val="es-ES_tradnl"/>
        </w:rPr>
        <w:t xml:space="preserve">El señor Concejal Cap. Mauricio Ernesto Campos Martínez, manifiesta: Salvo mi voto y el mismo razonamiento anterior:  </w:t>
      </w:r>
      <w:r w:rsidRPr="004D3F51">
        <w:rPr>
          <w:rFonts w:eastAsia="Calibri"/>
          <w:sz w:val="28"/>
          <w:szCs w:val="28"/>
          <w:lang w:val="es-MX" w:eastAsia="en-US"/>
        </w:rPr>
        <w:t xml:space="preserve">Razono en el sentido que la convocatoria para esta sesión de Concejo N° 23, convocada por WhatsApp el día jueves 14 de mayo 2020, a las 20:22 horas en salvadoreño 8:22 p.m. no cumple con el requisito de ley de acuerdo a lo estipulado en el art. 40 del Código Municipal, ya que los puntos a tratar de acuerdo a esta agenda, no revisten ningún interés de ninguna emergencia, sino que son de carácter administrativo, por lo tanto, cualquier observación posterior es procedente de acuerdo a lo estipulado a la ley.- </w:t>
      </w:r>
      <w:bookmarkStart w:id="0" w:name="_Hlk40458296"/>
      <w:r w:rsidRPr="004D3F51">
        <w:rPr>
          <w:b/>
          <w:bCs/>
          <w:sz w:val="28"/>
          <w:szCs w:val="28"/>
        </w:rPr>
        <w:t>ACUERDO NUMERO UNO.-</w:t>
      </w:r>
      <w:r w:rsidRPr="004D3F51">
        <w:rPr>
          <w:sz w:val="28"/>
          <w:szCs w:val="28"/>
        </w:rPr>
        <w:t xml:space="preserve"> El Concejo Municipal, </w:t>
      </w:r>
      <w:r w:rsidRPr="004D3F51">
        <w:rPr>
          <w:b/>
          <w:bCs/>
          <w:sz w:val="28"/>
          <w:szCs w:val="28"/>
        </w:rPr>
        <w:t xml:space="preserve">CONSIDERANDO: </w:t>
      </w:r>
      <w:r w:rsidRPr="004D3F51">
        <w:rPr>
          <w:sz w:val="28"/>
          <w:szCs w:val="28"/>
        </w:rPr>
        <w:t xml:space="preserve">Visto y deliberado el punto del numeral </w:t>
      </w:r>
      <w:r w:rsidRPr="004D3F51">
        <w:rPr>
          <w:b/>
          <w:bCs/>
          <w:sz w:val="28"/>
          <w:szCs w:val="28"/>
        </w:rPr>
        <w:t>4</w:t>
      </w:r>
      <w:r w:rsidRPr="004D3F51">
        <w:rPr>
          <w:sz w:val="28"/>
          <w:szCs w:val="28"/>
        </w:rPr>
        <w:t xml:space="preserve"> de la agenda de esta sesión:   Nota de fecha 12/05/2020 enviada por el Lic. Miguel Ángel Pereira Ayala Alcalde Municipal y Presidente del Comité Organizador de las Fiestas Patronales de San Miguel:</w:t>
      </w:r>
      <w:r w:rsidRPr="004D3F51">
        <w:rPr>
          <w:rFonts w:eastAsia="Arial Unicode MS"/>
          <w:sz w:val="28"/>
          <w:szCs w:val="28"/>
        </w:rPr>
        <w:t xml:space="preserve"> Solicita el </w:t>
      </w:r>
      <w:r w:rsidRPr="004D3F51">
        <w:rPr>
          <w:rFonts w:eastAsia="Arial Unicode MS"/>
          <w:b/>
          <w:sz w:val="28"/>
          <w:szCs w:val="28"/>
        </w:rPr>
        <w:t>SEGUNDO</w:t>
      </w:r>
      <w:r w:rsidRPr="004D3F51">
        <w:rPr>
          <w:rFonts w:eastAsia="Arial Unicode MS"/>
          <w:sz w:val="28"/>
          <w:szCs w:val="28"/>
        </w:rPr>
        <w:t xml:space="preserve"> desembolso por </w:t>
      </w:r>
      <w:r w:rsidRPr="004D3F51">
        <w:rPr>
          <w:rFonts w:eastAsia="Arial Unicode MS"/>
          <w:b/>
          <w:sz w:val="28"/>
          <w:szCs w:val="28"/>
        </w:rPr>
        <w:t>$17,000.00,</w:t>
      </w:r>
      <w:r w:rsidRPr="004D3F51">
        <w:rPr>
          <w:rFonts w:eastAsia="Arial Unicode MS"/>
          <w:sz w:val="28"/>
          <w:szCs w:val="28"/>
        </w:rPr>
        <w:t xml:space="preserve"> para el Comité Organizador de las Fiestas Patronales de San Miguel del Presupuesto aprobado para el año 2020</w:t>
      </w:r>
      <w:r w:rsidRPr="004D3F51">
        <w:rPr>
          <w:rFonts w:eastAsia="Arial Unicode MS"/>
          <w:b/>
          <w:sz w:val="28"/>
          <w:szCs w:val="28"/>
        </w:rPr>
        <w:t xml:space="preserve">; </w:t>
      </w:r>
      <w:r w:rsidRPr="004D3F51">
        <w:rPr>
          <w:rFonts w:eastAsia="Arial Unicode MS"/>
          <w:sz w:val="28"/>
          <w:szCs w:val="28"/>
        </w:rPr>
        <w:t xml:space="preserve">correspondiente a </w:t>
      </w:r>
      <w:r w:rsidRPr="004D3F51">
        <w:rPr>
          <w:rFonts w:eastAsia="Arial Unicode MS"/>
          <w:b/>
          <w:sz w:val="28"/>
          <w:szCs w:val="28"/>
        </w:rPr>
        <w:t>PATROCINADORES,</w:t>
      </w:r>
      <w:r w:rsidRPr="004D3F51">
        <w:rPr>
          <w:rFonts w:eastAsia="Arial Unicode MS"/>
          <w:sz w:val="28"/>
          <w:szCs w:val="28"/>
        </w:rPr>
        <w:t xml:space="preserve"> registrado en la cifra presupuestaria </w:t>
      </w:r>
      <w:r w:rsidRPr="004D3F51">
        <w:rPr>
          <w:rFonts w:eastAsia="Arial Unicode MS"/>
          <w:b/>
          <w:sz w:val="28"/>
          <w:szCs w:val="28"/>
        </w:rPr>
        <w:t>56303</w:t>
      </w:r>
      <w:r w:rsidRPr="004D3F51">
        <w:rPr>
          <w:rFonts w:eastAsia="Arial Unicode MS"/>
          <w:sz w:val="28"/>
          <w:szCs w:val="28"/>
        </w:rPr>
        <w:t>,</w:t>
      </w:r>
      <w:r w:rsidRPr="004D3F51">
        <w:rPr>
          <w:rFonts w:eastAsia="Arial Unicode MS"/>
          <w:b/>
          <w:sz w:val="28"/>
          <w:szCs w:val="28"/>
        </w:rPr>
        <w:t xml:space="preserve"> </w:t>
      </w:r>
      <w:r w:rsidRPr="004D3F51">
        <w:rPr>
          <w:rFonts w:eastAsia="Arial Unicode MS"/>
          <w:sz w:val="28"/>
          <w:szCs w:val="28"/>
        </w:rPr>
        <w:t xml:space="preserve">para cubrir gastos administrativos de los meses de mayo y junio del año 2020, tales como salarios del personal Administrativo del Comité Organizador de las Fiestas Patronales, así como los gastos fijos de pago de planillas de ISSS y AFP, retenciones de Impuesto Sobre la Renta, servicios de telefonía, internet, agua embotellada, etc.- Solicita ordene a la Tesorera Municipal libre cheque a nombre del </w:t>
      </w:r>
      <w:r w:rsidRPr="004D3F51">
        <w:rPr>
          <w:rFonts w:eastAsia="Arial Unicode MS"/>
          <w:b/>
          <w:sz w:val="28"/>
          <w:szCs w:val="28"/>
        </w:rPr>
        <w:t>Comité Organizador de las Fiestas Patronales de San Miguel</w:t>
      </w:r>
      <w:r w:rsidRPr="004D3F51">
        <w:rPr>
          <w:rFonts w:eastAsia="Arial Unicode MS"/>
          <w:sz w:val="28"/>
          <w:szCs w:val="28"/>
        </w:rPr>
        <w:t xml:space="preserve">.- Se tiene disponibilidad presupuestaria.- Debido a la Emergencia Nacional establecida en el Decreto N° 593 por la pandemia COVID-19 emitido por la Asamblea Legislativa de la República de El Salvador y Decreto Ejecutivo N°19 del Órgano Ejecutivo en el Ramo de Salud en el artículo 1 literal a) se establece que “Toda la población deberá mantenerse en resguardo domiciliar obligatorio </w:t>
      </w:r>
      <w:r w:rsidRPr="004D3F51">
        <w:rPr>
          <w:rFonts w:eastAsia="Arial Unicode MS"/>
          <w:sz w:val="28"/>
          <w:szCs w:val="28"/>
        </w:rPr>
        <w:lastRenderedPageBreak/>
        <w:t xml:space="preserve">y sólo podrá salir de su vivienda o residencia, en los casos autorizados por éste decreto”; es por ello que el Departamento de Auditoría Interna de la Alcaldía Municipal de San Miguel, no está laborando, razón por la cual la liquidación período del 01 de enero al 30 de abril 2020, que se agrega, no está auditada.- Con el aval de los señores Síndico Municipal Lic. José Ebanan Quintanilla Gómez, Concejales señor Rafael Antonio Argueta; y Dr. Juan Antonio Bustillo Mendoza.- El señor Concejal Ing. Jesús Orlando González Hernández, manifiesta: </w:t>
      </w:r>
      <w:r w:rsidRPr="004D3F51">
        <w:rPr>
          <w:sz w:val="28"/>
          <w:szCs w:val="28"/>
        </w:rPr>
        <w:t>B</w:t>
      </w:r>
      <w:proofErr w:type="spellStart"/>
      <w:r w:rsidRPr="004D3F51">
        <w:rPr>
          <w:rFonts w:eastAsia="Calibri"/>
          <w:sz w:val="28"/>
          <w:szCs w:val="28"/>
          <w:lang w:val="es-MX" w:eastAsia="en-US"/>
        </w:rPr>
        <w:t>ueno</w:t>
      </w:r>
      <w:proofErr w:type="spellEnd"/>
      <w:r w:rsidRPr="004D3F51">
        <w:rPr>
          <w:rFonts w:eastAsia="Calibri"/>
          <w:sz w:val="28"/>
          <w:szCs w:val="28"/>
          <w:lang w:val="es-MX" w:eastAsia="en-US"/>
        </w:rPr>
        <w:t xml:space="preserve">, en referencia al punto de los $17,000.00 para el pago de salarios de mayo y junio del Comité de Festejos, tenemos que ser un poco diligentes, racionales, eficientes y eficaces en cuanto a este rubro, todos sabemos que este festejo a nivel nacional y reconocido a nivel mundial, es algo que en estos que momentos estamos atravesando,  difícilmente podría ser autorizado porque me imagino que las aglomeraciones tienen que ser autorizadas por la Asamblea Legislativa y posteriormente tomar un Acuerdo Municipal, entonces considerando a mediano plazo lo que pueda suceder, considero bien importante que este personal que está disponible en estos momentos en estas actividades, sea reubicado en otras actividades que puedan ser de beneficio para la Municipalidad y que están en algunas áreas un poco faltos de personal, la verdad que yo desconozco, porque pedí un reporte y aquí me pasaron un detalle, pero no dice el detalle del personal que está asignado al Comité de Festejos, solamente dice que son aproximadamente $7,000.00 y hay otros gastos ahí, por mes, gastos operativos, entonces considero en esta oportunidad que nosotros los podamos reubicar, trasladar a otras dependencias estos  recursos y tomar una decisión que va a ser trascendental para el Municipio, en el sentido si esta actividad permanece o va a continuar en este año con las prohibiciones de la Asamblea y la contaminación y todo lo que se habla del covid-19 que no depende  de nosotros, que cada día hay una incertidumbre a nivel mundial, que hay rebrotes y es un panorama incierto, tenemos que ser diligentes Alcalde, pensar con mente fría y ver como reorientamos estos recursos, porque recuerde que la recaudación Municipal del 5% cada vez se reduce, entonces la cantidad presupuestada para este año definitivamente va a cambiar, los patrocinadores no van a ser los mismos que han sido todo el tiempo, entonces hay una serie de limitantes que hay que considerarlas, definirlas, talvez no en este momento, pero si a corto plazo y ver de la mejor manera que podamos distribuir este recurso o suprimir plazas, ya que así como está este panorama de recaudación de impuestos es bien difícil poder cumplir con todas las expectativas y todos los salarios de la mayoría del personal de la Alcaldía Municipal.- El señor Alcalde Municipal, manifiesta:  Excelente recomendación la que ha planteado el Concejal González, comentarle que el personal del Comité de Festejos incluso las instalaciones están cerradas, </w:t>
      </w:r>
      <w:r w:rsidRPr="004D3F51">
        <w:rPr>
          <w:rFonts w:eastAsia="Calibri"/>
          <w:sz w:val="28"/>
          <w:szCs w:val="28"/>
          <w:lang w:val="es-MX" w:eastAsia="en-US"/>
        </w:rPr>
        <w:lastRenderedPageBreak/>
        <w:t xml:space="preserve">todo el personal esta reubicado ahorita en el tema de la emergencia, la logística y distribución, ahorita están apoyando también a Servicios Ciudadanos y a Cuentas Corrientes.- El señor Concejal Dr. José Javier Renderos Vásquez, manifiesta: Muchas gracias, en el mismo sentido del Concejal González, lo ideal sería que el Comité defina el plan, como se prevé que se va a organizar esta actividad, y tenía la misma pregunta con relación, qué está haciendo el personal, entiendo que se han reubicado en un tipo </w:t>
      </w:r>
      <w:proofErr w:type="spellStart"/>
      <w:r w:rsidRPr="004D3F51">
        <w:rPr>
          <w:rFonts w:eastAsia="Calibri"/>
          <w:sz w:val="28"/>
          <w:szCs w:val="28"/>
          <w:lang w:val="es-MX" w:eastAsia="en-US"/>
        </w:rPr>
        <w:t>call</w:t>
      </w:r>
      <w:proofErr w:type="spellEnd"/>
      <w:r w:rsidRPr="004D3F51">
        <w:rPr>
          <w:rFonts w:eastAsia="Calibri"/>
          <w:sz w:val="28"/>
          <w:szCs w:val="28"/>
          <w:lang w:val="es-MX" w:eastAsia="en-US"/>
        </w:rPr>
        <w:t xml:space="preserve"> center, estar llamando a la población para que venga a pagar sus impuestos y según lo que se ha dicho esto ha dado resultados, entonces, a corto plazo se tiene que emitir un plan en base a las circunstancias actuales y tener el visto bueno de lo que se va a hacer en base a lo que tenemos, nada más incentivar al Comité que presente un plan de trabajo; </w:t>
      </w:r>
      <w:r w:rsidRPr="004D3F51">
        <w:rPr>
          <w:sz w:val="28"/>
          <w:szCs w:val="28"/>
          <w:lang w:val="es-MX"/>
        </w:rPr>
        <w:t xml:space="preserve">sometido a votación </w:t>
      </w:r>
      <w:r w:rsidRPr="004D3F51">
        <w:rPr>
          <w:color w:val="000000"/>
          <w:sz w:val="28"/>
          <w:szCs w:val="28"/>
        </w:rPr>
        <w:t xml:space="preserve"> </w:t>
      </w:r>
      <w:r w:rsidRPr="004D3F51">
        <w:rPr>
          <w:rFonts w:eastAsia="MS Mincho"/>
          <w:iCs/>
          <w:sz w:val="28"/>
          <w:szCs w:val="28"/>
        </w:rPr>
        <w:t xml:space="preserve">votan aprobando este  punto </w:t>
      </w:r>
      <w:r w:rsidRPr="004D3F51">
        <w:rPr>
          <w:rFonts w:eastAsia="MS Mincho"/>
          <w:b/>
          <w:bCs/>
          <w:iCs/>
          <w:sz w:val="28"/>
          <w:szCs w:val="28"/>
        </w:rPr>
        <w:t xml:space="preserve">diez </w:t>
      </w:r>
      <w:r w:rsidRPr="004D3F51">
        <w:rPr>
          <w:rFonts w:eastAsia="MS Mincho"/>
          <w:iCs/>
          <w:sz w:val="28"/>
          <w:szCs w:val="28"/>
        </w:rPr>
        <w:t xml:space="preserve">Miembros del Concejo Municipal, y salvan su voto </w:t>
      </w:r>
      <w:r w:rsidRPr="004D3F51">
        <w:rPr>
          <w:rFonts w:eastAsia="MS Mincho"/>
          <w:b/>
          <w:bCs/>
          <w:iCs/>
          <w:sz w:val="28"/>
          <w:szCs w:val="28"/>
        </w:rPr>
        <w:t xml:space="preserve">cuatro </w:t>
      </w:r>
      <w:r w:rsidRPr="004D3F51">
        <w:rPr>
          <w:rFonts w:eastAsia="MS Mincho"/>
          <w:iCs/>
          <w:sz w:val="28"/>
          <w:szCs w:val="28"/>
        </w:rPr>
        <w:t xml:space="preserve">señores Miembros del Concejo Municipal </w:t>
      </w:r>
      <w:r w:rsidRPr="004D3F51">
        <w:rPr>
          <w:sz w:val="28"/>
          <w:szCs w:val="28"/>
          <w:lang w:val="es-ES_tradnl"/>
        </w:rPr>
        <w:t xml:space="preserve">  Lic. Gilda María Mata, </w:t>
      </w:r>
      <w:r w:rsidRPr="004D3F51">
        <w:rPr>
          <w:sz w:val="28"/>
          <w:szCs w:val="28"/>
        </w:rPr>
        <w:t xml:space="preserve">  Cap. Mauricio Ernesto Campos Martínez, </w:t>
      </w:r>
      <w:r w:rsidRPr="004D3F51">
        <w:rPr>
          <w:sz w:val="28"/>
          <w:szCs w:val="28"/>
          <w:lang w:val="es-ES_tradnl"/>
        </w:rPr>
        <w:t xml:space="preserve"> Lic. Mario Ernesto Portillo Arévalo; y</w:t>
      </w:r>
      <w:r w:rsidRPr="004D3F51">
        <w:rPr>
          <w:sz w:val="28"/>
          <w:szCs w:val="28"/>
        </w:rPr>
        <w:t xml:space="preserve"> señorita Denisse Yasira Sandoval Flores, </w:t>
      </w:r>
      <w:r w:rsidRPr="004D3F51">
        <w:rPr>
          <w:rFonts w:eastAsia="MS Mincho"/>
          <w:iCs/>
          <w:sz w:val="28"/>
          <w:szCs w:val="28"/>
        </w:rPr>
        <w:t>Art. 45 del Código Municipal.</w:t>
      </w:r>
      <w:r w:rsidRPr="004D3F51">
        <w:rPr>
          <w:sz w:val="28"/>
          <w:szCs w:val="28"/>
        </w:rPr>
        <w:t xml:space="preserve"> </w:t>
      </w:r>
      <w:r w:rsidRPr="004D3F51">
        <w:rPr>
          <w:rFonts w:eastAsia="MS Mincho"/>
          <w:iCs/>
          <w:sz w:val="28"/>
          <w:szCs w:val="28"/>
        </w:rPr>
        <w:t xml:space="preserve">Por </w:t>
      </w:r>
      <w:r w:rsidRPr="004D3F51">
        <w:rPr>
          <w:rFonts w:eastAsia="MS Mincho"/>
          <w:b/>
          <w:bCs/>
          <w:iCs/>
          <w:sz w:val="28"/>
          <w:szCs w:val="28"/>
        </w:rPr>
        <w:t xml:space="preserve">diez </w:t>
      </w:r>
      <w:r w:rsidRPr="004D3F51">
        <w:rPr>
          <w:rFonts w:eastAsia="MS Mincho"/>
          <w:iCs/>
          <w:sz w:val="28"/>
          <w:szCs w:val="28"/>
        </w:rPr>
        <w:t xml:space="preserve">votos, </w:t>
      </w:r>
      <w:r w:rsidRPr="004D3F51">
        <w:rPr>
          <w:rFonts w:eastAsia="MS Mincho"/>
          <w:b/>
          <w:bCs/>
          <w:iCs/>
          <w:sz w:val="28"/>
          <w:szCs w:val="28"/>
        </w:rPr>
        <w:t>ACUERDA</w:t>
      </w:r>
      <w:r w:rsidRPr="004D3F51">
        <w:rPr>
          <w:b/>
          <w:sz w:val="28"/>
          <w:szCs w:val="28"/>
        </w:rPr>
        <w:t>:</w:t>
      </w:r>
      <w:r w:rsidRPr="004D3F51">
        <w:rPr>
          <w:rFonts w:eastAsia="Arial Unicode MS"/>
          <w:sz w:val="28"/>
          <w:szCs w:val="28"/>
        </w:rPr>
        <w:t xml:space="preserve"> </w:t>
      </w:r>
      <w:r w:rsidRPr="004D3F51">
        <w:rPr>
          <w:rFonts w:eastAsia="Arial Unicode MS"/>
          <w:b/>
          <w:sz w:val="28"/>
          <w:szCs w:val="28"/>
        </w:rPr>
        <w:t xml:space="preserve">1°) </w:t>
      </w:r>
      <w:r w:rsidRPr="004D3F51">
        <w:rPr>
          <w:rFonts w:eastAsia="Arial Unicode MS"/>
          <w:sz w:val="28"/>
          <w:szCs w:val="28"/>
        </w:rPr>
        <w:t xml:space="preserve">Autorizar el </w:t>
      </w:r>
      <w:r w:rsidRPr="004D3F51">
        <w:rPr>
          <w:rFonts w:eastAsia="Arial Unicode MS"/>
          <w:b/>
          <w:bCs/>
          <w:sz w:val="28"/>
          <w:szCs w:val="28"/>
        </w:rPr>
        <w:t>SEGUNDO</w:t>
      </w:r>
      <w:r w:rsidRPr="004D3F51">
        <w:rPr>
          <w:rFonts w:eastAsia="Arial Unicode MS"/>
          <w:sz w:val="28"/>
          <w:szCs w:val="28"/>
        </w:rPr>
        <w:t xml:space="preserve"> desembolso por </w:t>
      </w:r>
      <w:r w:rsidRPr="004D3F51">
        <w:rPr>
          <w:rFonts w:eastAsia="Arial Unicode MS"/>
          <w:b/>
          <w:bCs/>
          <w:sz w:val="28"/>
          <w:szCs w:val="28"/>
        </w:rPr>
        <w:t>$17,000.00</w:t>
      </w:r>
      <w:r w:rsidRPr="004D3F51">
        <w:rPr>
          <w:rFonts w:eastAsia="Arial Unicode MS"/>
          <w:sz w:val="28"/>
          <w:szCs w:val="28"/>
        </w:rPr>
        <w:t xml:space="preserve"> para el Comité Organizador de las Fiestas Patronales de San Miguel del Presupuesto aprobado para el año 2020; fondo correspondiente a </w:t>
      </w:r>
      <w:r w:rsidRPr="004D3F51">
        <w:rPr>
          <w:rFonts w:eastAsia="Arial Unicode MS"/>
          <w:b/>
          <w:sz w:val="28"/>
          <w:szCs w:val="28"/>
        </w:rPr>
        <w:t>PATROCINADORES</w:t>
      </w:r>
      <w:r w:rsidRPr="004D3F51">
        <w:rPr>
          <w:rFonts w:eastAsia="Arial Unicode MS"/>
          <w:sz w:val="28"/>
          <w:szCs w:val="28"/>
        </w:rPr>
        <w:t xml:space="preserve"> con aplicación a la cifra presupuestaria </w:t>
      </w:r>
      <w:r w:rsidRPr="004D3F51">
        <w:rPr>
          <w:rFonts w:eastAsia="Arial Unicode MS"/>
          <w:b/>
          <w:sz w:val="28"/>
          <w:szCs w:val="28"/>
        </w:rPr>
        <w:t>56303</w:t>
      </w:r>
      <w:r w:rsidRPr="004D3F51">
        <w:rPr>
          <w:rFonts w:eastAsia="Arial Unicode MS"/>
          <w:sz w:val="28"/>
          <w:szCs w:val="28"/>
        </w:rPr>
        <w:t xml:space="preserve">, para cubrir gastos administrativos de los meses de mayo y junio del año 2020, tales como salarios del personal Administrativo del Comité Organizador de las Fiestas Patronales, así como los gastos fijos de pago de planillas de ISSS y AFP, retenciones de Impuesto Sobre la Renta, servicios de telefonía, internet, agua embotellada, etc.- </w:t>
      </w:r>
      <w:r w:rsidRPr="004D3F51">
        <w:rPr>
          <w:rFonts w:eastAsia="Arial Unicode MS"/>
          <w:b/>
          <w:sz w:val="28"/>
          <w:szCs w:val="28"/>
        </w:rPr>
        <w:t>2°)</w:t>
      </w:r>
      <w:r w:rsidRPr="004D3F51">
        <w:rPr>
          <w:rFonts w:eastAsia="Arial Unicode MS"/>
          <w:sz w:val="28"/>
          <w:szCs w:val="28"/>
        </w:rPr>
        <w:t xml:space="preserve"> Autorizar a la señora Tesorera Municipal, emita cheque a nombre del Comité Organizador de las Fiestas Patronales de San Miguel.-</w:t>
      </w:r>
      <w:r w:rsidRPr="004D3F51">
        <w:rPr>
          <w:b/>
          <w:bCs/>
          <w:sz w:val="28"/>
          <w:szCs w:val="28"/>
        </w:rPr>
        <w:t xml:space="preserve"> CERTIFÍQUESE Y NOTIFIQUESE.- </w:t>
      </w:r>
      <w:bookmarkStart w:id="1" w:name="_Hlk40458400"/>
      <w:bookmarkEnd w:id="0"/>
      <w:r w:rsidRPr="004D3F51">
        <w:rPr>
          <w:b/>
          <w:bCs/>
          <w:sz w:val="28"/>
          <w:szCs w:val="28"/>
        </w:rPr>
        <w:t>ACUERDO NUMERO DOS.-</w:t>
      </w:r>
      <w:r w:rsidRPr="004D3F51">
        <w:rPr>
          <w:sz w:val="28"/>
          <w:szCs w:val="28"/>
        </w:rPr>
        <w:t xml:space="preserve"> El  Concejo Municipal, </w:t>
      </w:r>
      <w:r w:rsidRPr="004D3F51">
        <w:rPr>
          <w:b/>
          <w:bCs/>
          <w:sz w:val="28"/>
          <w:szCs w:val="28"/>
        </w:rPr>
        <w:t xml:space="preserve">CONSIDERANDO: </w:t>
      </w:r>
      <w:r w:rsidRPr="004D3F51">
        <w:rPr>
          <w:sz w:val="28"/>
          <w:szCs w:val="28"/>
        </w:rPr>
        <w:t xml:space="preserve">Visto y deliberado el punto del numeral </w:t>
      </w:r>
      <w:r w:rsidRPr="004D3F51">
        <w:rPr>
          <w:b/>
          <w:bCs/>
          <w:sz w:val="28"/>
          <w:szCs w:val="28"/>
        </w:rPr>
        <w:t>5</w:t>
      </w:r>
      <w:r w:rsidRPr="004D3F51">
        <w:rPr>
          <w:sz w:val="28"/>
          <w:szCs w:val="28"/>
        </w:rPr>
        <w:t xml:space="preserve"> de la agenda de esta sesión:   Nota de fecha 14/05/2020 enviada por el Ing. Wiliam Noé Claros Vigil Jefe de la UACI de esta Municipalidad: Según Acuerdo Municipal N° 04 acta N° 17 de fecha 20 de abril de 2020, el Concejo Municipal acordó adjudicar parcialmente la CONTRATACION DIRECTA 02/2020AMSM “SERVICIO DE RECOLECCION Y TRANSPORTE DE DESECHOS SOLIDOS HASTA EL SITIO DE DISPOSICION FINAL EN LA CIUDAD DE SAN MIGUEL, PERIODO DE MAYO A DICIEMBRE DEL AÑO DOS MIL VEINTE”, según detalle:</w:t>
      </w:r>
    </w:p>
    <w:tbl>
      <w:tblPr>
        <w:tblW w:w="1051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122"/>
        <w:gridCol w:w="1820"/>
        <w:gridCol w:w="1582"/>
        <w:gridCol w:w="1395"/>
        <w:gridCol w:w="1597"/>
      </w:tblGrid>
      <w:tr w:rsidR="004D3F51" w:rsidRPr="004D3F51" w14:paraId="41985335" w14:textId="77777777" w:rsidTr="004D3F51">
        <w:trPr>
          <w:jc w:val="center"/>
        </w:trPr>
        <w:tc>
          <w:tcPr>
            <w:tcW w:w="4122" w:type="dxa"/>
          </w:tcPr>
          <w:p w14:paraId="6EACB4DE" w14:textId="77777777" w:rsidR="004D3F51" w:rsidRPr="004D3F51" w:rsidRDefault="004D3F51" w:rsidP="004D3F51">
            <w:pPr>
              <w:spacing w:line="360" w:lineRule="auto"/>
              <w:jc w:val="center"/>
              <w:rPr>
                <w:rFonts w:eastAsia="Arial Unicode MS"/>
                <w:b/>
                <w:sz w:val="22"/>
                <w:szCs w:val="22"/>
                <w:lang w:eastAsia="es-MX"/>
              </w:rPr>
            </w:pPr>
            <w:r w:rsidRPr="004D3F51">
              <w:rPr>
                <w:rFonts w:eastAsia="Arial Unicode MS"/>
                <w:b/>
                <w:sz w:val="22"/>
                <w:szCs w:val="22"/>
                <w:lang w:eastAsia="es-MX"/>
              </w:rPr>
              <w:t>Nombre</w:t>
            </w:r>
          </w:p>
        </w:tc>
        <w:tc>
          <w:tcPr>
            <w:tcW w:w="1820" w:type="dxa"/>
          </w:tcPr>
          <w:p w14:paraId="72A389D4" w14:textId="77777777" w:rsidR="004D3F51" w:rsidRPr="004D3F51" w:rsidRDefault="004D3F51" w:rsidP="004D3F51">
            <w:pPr>
              <w:spacing w:line="360" w:lineRule="auto"/>
              <w:jc w:val="center"/>
              <w:rPr>
                <w:rFonts w:eastAsia="Arial Unicode MS"/>
                <w:b/>
                <w:sz w:val="22"/>
                <w:szCs w:val="22"/>
                <w:lang w:eastAsia="es-MX"/>
              </w:rPr>
            </w:pPr>
            <w:r w:rsidRPr="004D3F51">
              <w:rPr>
                <w:rFonts w:eastAsia="Arial Unicode MS"/>
                <w:b/>
                <w:sz w:val="22"/>
                <w:szCs w:val="22"/>
                <w:lang w:eastAsia="es-MX"/>
              </w:rPr>
              <w:t>Ruta No.</w:t>
            </w:r>
          </w:p>
        </w:tc>
        <w:tc>
          <w:tcPr>
            <w:tcW w:w="1582" w:type="dxa"/>
          </w:tcPr>
          <w:p w14:paraId="06EB7A7D" w14:textId="77777777" w:rsidR="004D3F51" w:rsidRPr="004D3F51" w:rsidRDefault="004D3F51" w:rsidP="004D3F51">
            <w:pPr>
              <w:spacing w:line="360" w:lineRule="auto"/>
              <w:jc w:val="center"/>
              <w:rPr>
                <w:rFonts w:eastAsia="Arial Unicode MS"/>
                <w:b/>
                <w:sz w:val="22"/>
                <w:szCs w:val="22"/>
                <w:lang w:eastAsia="es-MX"/>
              </w:rPr>
            </w:pPr>
            <w:r w:rsidRPr="004D3F51">
              <w:rPr>
                <w:rFonts w:eastAsia="Arial Unicode MS"/>
                <w:b/>
                <w:sz w:val="22"/>
                <w:szCs w:val="22"/>
                <w:lang w:eastAsia="es-MX"/>
              </w:rPr>
              <w:t>Valor diario ofertado</w:t>
            </w:r>
          </w:p>
        </w:tc>
        <w:tc>
          <w:tcPr>
            <w:tcW w:w="1395" w:type="dxa"/>
          </w:tcPr>
          <w:p w14:paraId="12C6B341" w14:textId="77777777" w:rsidR="004D3F51" w:rsidRPr="004D3F51" w:rsidRDefault="004D3F51" w:rsidP="004D3F51">
            <w:pPr>
              <w:spacing w:line="360" w:lineRule="auto"/>
              <w:jc w:val="center"/>
              <w:rPr>
                <w:rFonts w:eastAsia="Arial Unicode MS"/>
                <w:b/>
                <w:sz w:val="22"/>
                <w:szCs w:val="22"/>
                <w:lang w:eastAsia="es-MX"/>
              </w:rPr>
            </w:pPr>
            <w:proofErr w:type="gramStart"/>
            <w:r w:rsidRPr="004D3F51">
              <w:rPr>
                <w:rFonts w:eastAsia="Arial Unicode MS"/>
                <w:b/>
                <w:sz w:val="22"/>
                <w:szCs w:val="22"/>
                <w:lang w:eastAsia="es-MX"/>
              </w:rPr>
              <w:t>Total</w:t>
            </w:r>
            <w:proofErr w:type="gramEnd"/>
            <w:r w:rsidRPr="004D3F51">
              <w:rPr>
                <w:rFonts w:eastAsia="Arial Unicode MS"/>
                <w:b/>
                <w:sz w:val="22"/>
                <w:szCs w:val="22"/>
                <w:lang w:eastAsia="es-MX"/>
              </w:rPr>
              <w:t xml:space="preserve"> de días a laborar.</w:t>
            </w:r>
          </w:p>
        </w:tc>
        <w:tc>
          <w:tcPr>
            <w:tcW w:w="1597" w:type="dxa"/>
          </w:tcPr>
          <w:p w14:paraId="6BD76DAC" w14:textId="77777777" w:rsidR="004D3F51" w:rsidRPr="004D3F51" w:rsidRDefault="004D3F51" w:rsidP="004D3F51">
            <w:pPr>
              <w:spacing w:line="360" w:lineRule="auto"/>
              <w:jc w:val="center"/>
              <w:rPr>
                <w:rFonts w:eastAsia="Arial Unicode MS"/>
                <w:b/>
                <w:sz w:val="22"/>
                <w:szCs w:val="22"/>
                <w:lang w:eastAsia="es-MX"/>
              </w:rPr>
            </w:pPr>
            <w:r w:rsidRPr="004D3F51">
              <w:rPr>
                <w:rFonts w:eastAsia="Arial Unicode MS"/>
                <w:b/>
                <w:sz w:val="22"/>
                <w:szCs w:val="22"/>
                <w:lang w:eastAsia="es-MX"/>
              </w:rPr>
              <w:t xml:space="preserve">Monto </w:t>
            </w:r>
            <w:proofErr w:type="gramStart"/>
            <w:r w:rsidRPr="004D3F51">
              <w:rPr>
                <w:rFonts w:eastAsia="Arial Unicode MS"/>
                <w:b/>
                <w:sz w:val="22"/>
                <w:szCs w:val="22"/>
                <w:lang w:eastAsia="es-MX"/>
              </w:rPr>
              <w:t>total  Adjudicado</w:t>
            </w:r>
            <w:proofErr w:type="gramEnd"/>
          </w:p>
          <w:p w14:paraId="42974E01" w14:textId="77777777" w:rsidR="004D3F51" w:rsidRPr="004D3F51" w:rsidRDefault="004D3F51" w:rsidP="004D3F51">
            <w:pPr>
              <w:spacing w:line="360" w:lineRule="auto"/>
              <w:jc w:val="center"/>
              <w:rPr>
                <w:rFonts w:eastAsia="Arial Unicode MS"/>
                <w:b/>
                <w:sz w:val="22"/>
                <w:szCs w:val="22"/>
                <w:lang w:eastAsia="es-MX"/>
              </w:rPr>
            </w:pPr>
            <w:r w:rsidRPr="004D3F51">
              <w:rPr>
                <w:rFonts w:eastAsia="Arial Unicode MS"/>
                <w:b/>
                <w:sz w:val="22"/>
                <w:szCs w:val="22"/>
                <w:lang w:eastAsia="es-MX"/>
              </w:rPr>
              <w:t xml:space="preserve"> IVA incluido</w:t>
            </w:r>
          </w:p>
        </w:tc>
      </w:tr>
      <w:tr w:rsidR="004D3F51" w:rsidRPr="004D3F51" w14:paraId="5783AD25" w14:textId="77777777" w:rsidTr="004D3F51">
        <w:trPr>
          <w:jc w:val="center"/>
        </w:trPr>
        <w:tc>
          <w:tcPr>
            <w:tcW w:w="4122" w:type="dxa"/>
            <w:vAlign w:val="center"/>
          </w:tcPr>
          <w:p w14:paraId="0BBCDFBD" w14:textId="77777777" w:rsidR="004D3F51" w:rsidRPr="004D3F51" w:rsidRDefault="004D3F51" w:rsidP="004D3F51">
            <w:pPr>
              <w:keepNext/>
              <w:jc w:val="both"/>
              <w:outlineLvl w:val="4"/>
              <w:rPr>
                <w:rFonts w:eastAsia="Arial Unicode MS"/>
                <w:sz w:val="22"/>
                <w:szCs w:val="22"/>
              </w:rPr>
            </w:pPr>
            <w:r w:rsidRPr="004D3F51">
              <w:rPr>
                <w:rFonts w:eastAsia="Arial Unicode MS"/>
                <w:sz w:val="22"/>
                <w:szCs w:val="22"/>
              </w:rPr>
              <w:lastRenderedPageBreak/>
              <w:t xml:space="preserve">Servicios e Inversiones El Atardecer, S. A. de   C. V. (Baltazar De Jesús Bonilla </w:t>
            </w:r>
            <w:proofErr w:type="spellStart"/>
            <w:r w:rsidRPr="004D3F51">
              <w:rPr>
                <w:rFonts w:eastAsia="Arial Unicode MS"/>
                <w:sz w:val="22"/>
                <w:szCs w:val="22"/>
              </w:rPr>
              <w:t>Bonilla</w:t>
            </w:r>
            <w:proofErr w:type="spellEnd"/>
            <w:r w:rsidRPr="004D3F51">
              <w:rPr>
                <w:rFonts w:eastAsia="Arial Unicode MS"/>
                <w:sz w:val="22"/>
                <w:szCs w:val="22"/>
              </w:rPr>
              <w:t>, Representante Legal)</w:t>
            </w:r>
          </w:p>
        </w:tc>
        <w:tc>
          <w:tcPr>
            <w:tcW w:w="1820" w:type="dxa"/>
          </w:tcPr>
          <w:p w14:paraId="67E01413" w14:textId="77777777" w:rsidR="004D3F51" w:rsidRPr="004D3F51" w:rsidRDefault="004D3F51" w:rsidP="004D3F51">
            <w:pPr>
              <w:jc w:val="center"/>
              <w:rPr>
                <w:rFonts w:eastAsia="Arial Unicode MS"/>
                <w:b/>
                <w:sz w:val="22"/>
                <w:szCs w:val="22"/>
                <w:lang w:eastAsia="es-MX"/>
              </w:rPr>
            </w:pPr>
            <w:r w:rsidRPr="004D3F51">
              <w:rPr>
                <w:rFonts w:eastAsia="Arial Unicode MS"/>
                <w:b/>
                <w:sz w:val="22"/>
                <w:szCs w:val="22"/>
                <w:lang w:eastAsia="es-MX"/>
              </w:rPr>
              <w:t>1</w:t>
            </w:r>
          </w:p>
        </w:tc>
        <w:tc>
          <w:tcPr>
            <w:tcW w:w="1582" w:type="dxa"/>
          </w:tcPr>
          <w:p w14:paraId="1A6F0282" w14:textId="77777777" w:rsidR="004D3F51" w:rsidRPr="004D3F51" w:rsidRDefault="004D3F51" w:rsidP="004D3F51">
            <w:pPr>
              <w:rPr>
                <w:rFonts w:eastAsia="Arial Unicode MS"/>
                <w:b/>
                <w:sz w:val="22"/>
                <w:szCs w:val="22"/>
                <w:lang w:eastAsia="es-MX"/>
              </w:rPr>
            </w:pPr>
            <w:r w:rsidRPr="004D3F51">
              <w:rPr>
                <w:rFonts w:eastAsia="Arial Unicode MS"/>
                <w:b/>
                <w:sz w:val="22"/>
                <w:szCs w:val="22"/>
                <w:lang w:eastAsia="es-MX"/>
              </w:rPr>
              <w:t xml:space="preserve">$            203.99  </w:t>
            </w:r>
          </w:p>
        </w:tc>
        <w:tc>
          <w:tcPr>
            <w:tcW w:w="1395" w:type="dxa"/>
          </w:tcPr>
          <w:p w14:paraId="2FBFF464" w14:textId="77777777" w:rsidR="004D3F51" w:rsidRPr="004D3F51" w:rsidRDefault="004D3F51" w:rsidP="004D3F51">
            <w:pPr>
              <w:jc w:val="center"/>
              <w:rPr>
                <w:rFonts w:eastAsia="Arial Unicode MS"/>
                <w:b/>
                <w:sz w:val="22"/>
                <w:szCs w:val="22"/>
                <w:lang w:eastAsia="es-MX"/>
              </w:rPr>
            </w:pPr>
            <w:r w:rsidRPr="004D3F51">
              <w:rPr>
                <w:rFonts w:eastAsia="Arial Unicode MS"/>
                <w:b/>
                <w:sz w:val="22"/>
                <w:szCs w:val="22"/>
                <w:lang w:eastAsia="es-MX"/>
              </w:rPr>
              <w:t>245</w:t>
            </w:r>
          </w:p>
        </w:tc>
        <w:tc>
          <w:tcPr>
            <w:tcW w:w="1597" w:type="dxa"/>
          </w:tcPr>
          <w:p w14:paraId="720F7EE3" w14:textId="77777777" w:rsidR="004D3F51" w:rsidRPr="004D3F51" w:rsidRDefault="004D3F51" w:rsidP="004D3F51">
            <w:pPr>
              <w:rPr>
                <w:rFonts w:eastAsia="Arial Unicode MS"/>
                <w:sz w:val="22"/>
                <w:szCs w:val="22"/>
              </w:rPr>
            </w:pPr>
            <w:r w:rsidRPr="004D3F51">
              <w:rPr>
                <w:rFonts w:eastAsia="Arial Unicode MS"/>
                <w:b/>
                <w:sz w:val="22"/>
                <w:szCs w:val="22"/>
                <w:lang w:eastAsia="es-MX"/>
              </w:rPr>
              <w:t>$         49,977.55</w:t>
            </w:r>
          </w:p>
        </w:tc>
      </w:tr>
      <w:tr w:rsidR="004D3F51" w:rsidRPr="004D3F51" w14:paraId="35B008BD" w14:textId="77777777" w:rsidTr="004D3F51">
        <w:trPr>
          <w:jc w:val="center"/>
        </w:trPr>
        <w:tc>
          <w:tcPr>
            <w:tcW w:w="4122" w:type="dxa"/>
            <w:vAlign w:val="center"/>
          </w:tcPr>
          <w:p w14:paraId="719646D2" w14:textId="77777777" w:rsidR="004D3F51" w:rsidRPr="004D3F51" w:rsidRDefault="004D3F51" w:rsidP="004D3F51">
            <w:pPr>
              <w:keepNext/>
              <w:jc w:val="both"/>
              <w:outlineLvl w:val="4"/>
              <w:rPr>
                <w:rFonts w:eastAsia="Arial Unicode MS"/>
                <w:sz w:val="22"/>
                <w:szCs w:val="22"/>
              </w:rPr>
            </w:pPr>
            <w:r w:rsidRPr="004D3F51">
              <w:rPr>
                <w:rFonts w:eastAsia="Arial Unicode MS"/>
                <w:sz w:val="22"/>
                <w:szCs w:val="22"/>
              </w:rPr>
              <w:t xml:space="preserve">Patricia Carolina Escobar Vargas </w:t>
            </w:r>
          </w:p>
        </w:tc>
        <w:tc>
          <w:tcPr>
            <w:tcW w:w="1820" w:type="dxa"/>
          </w:tcPr>
          <w:p w14:paraId="2D27D316" w14:textId="77777777" w:rsidR="004D3F51" w:rsidRPr="004D3F51" w:rsidRDefault="004D3F51" w:rsidP="004D3F51">
            <w:pPr>
              <w:jc w:val="center"/>
              <w:rPr>
                <w:rFonts w:eastAsia="Arial Unicode MS"/>
                <w:b/>
                <w:sz w:val="22"/>
                <w:szCs w:val="22"/>
                <w:lang w:eastAsia="es-MX"/>
              </w:rPr>
            </w:pPr>
            <w:r w:rsidRPr="004D3F51">
              <w:rPr>
                <w:rFonts w:eastAsia="Arial Unicode MS"/>
                <w:b/>
                <w:sz w:val="22"/>
                <w:szCs w:val="22"/>
                <w:lang w:eastAsia="es-MX"/>
              </w:rPr>
              <w:t>2</w:t>
            </w:r>
          </w:p>
        </w:tc>
        <w:tc>
          <w:tcPr>
            <w:tcW w:w="1582" w:type="dxa"/>
          </w:tcPr>
          <w:p w14:paraId="6BD9C2F0" w14:textId="77777777" w:rsidR="004D3F51" w:rsidRPr="004D3F51" w:rsidRDefault="004D3F51" w:rsidP="004D3F51">
            <w:pPr>
              <w:rPr>
                <w:rFonts w:eastAsia="Arial Unicode MS"/>
                <w:b/>
                <w:sz w:val="22"/>
                <w:szCs w:val="22"/>
                <w:lang w:eastAsia="es-MX"/>
              </w:rPr>
            </w:pPr>
            <w:r w:rsidRPr="004D3F51">
              <w:rPr>
                <w:rFonts w:eastAsia="Arial Unicode MS"/>
                <w:b/>
                <w:sz w:val="22"/>
                <w:szCs w:val="22"/>
                <w:lang w:eastAsia="es-MX"/>
              </w:rPr>
              <w:t>$            215.00</w:t>
            </w:r>
          </w:p>
        </w:tc>
        <w:tc>
          <w:tcPr>
            <w:tcW w:w="1395" w:type="dxa"/>
          </w:tcPr>
          <w:p w14:paraId="1C186A20" w14:textId="77777777" w:rsidR="004D3F51" w:rsidRPr="004D3F51" w:rsidRDefault="004D3F51" w:rsidP="004D3F51">
            <w:pPr>
              <w:jc w:val="center"/>
              <w:rPr>
                <w:rFonts w:eastAsia="Arial Unicode MS"/>
                <w:b/>
                <w:sz w:val="22"/>
                <w:szCs w:val="22"/>
                <w:lang w:eastAsia="es-MX"/>
              </w:rPr>
            </w:pPr>
            <w:r w:rsidRPr="004D3F51">
              <w:rPr>
                <w:rFonts w:eastAsia="Arial Unicode MS"/>
                <w:b/>
                <w:sz w:val="22"/>
                <w:szCs w:val="22"/>
                <w:lang w:eastAsia="es-MX"/>
              </w:rPr>
              <w:t>245</w:t>
            </w:r>
          </w:p>
        </w:tc>
        <w:tc>
          <w:tcPr>
            <w:tcW w:w="1597" w:type="dxa"/>
          </w:tcPr>
          <w:p w14:paraId="6FAC07B1" w14:textId="77777777" w:rsidR="004D3F51" w:rsidRPr="004D3F51" w:rsidRDefault="004D3F51" w:rsidP="004D3F51">
            <w:pPr>
              <w:rPr>
                <w:sz w:val="22"/>
                <w:szCs w:val="22"/>
              </w:rPr>
            </w:pPr>
            <w:r w:rsidRPr="004D3F51">
              <w:rPr>
                <w:rFonts w:eastAsia="Arial Unicode MS"/>
                <w:b/>
                <w:sz w:val="22"/>
                <w:szCs w:val="22"/>
                <w:lang w:eastAsia="es-MX"/>
              </w:rPr>
              <w:t>$         52,675.00</w:t>
            </w:r>
          </w:p>
        </w:tc>
      </w:tr>
      <w:tr w:rsidR="004D3F51" w:rsidRPr="004D3F51" w14:paraId="2C934196" w14:textId="77777777" w:rsidTr="004D3F51">
        <w:trPr>
          <w:jc w:val="center"/>
        </w:trPr>
        <w:tc>
          <w:tcPr>
            <w:tcW w:w="4122" w:type="dxa"/>
            <w:vAlign w:val="center"/>
          </w:tcPr>
          <w:p w14:paraId="3D4C02D1" w14:textId="77777777" w:rsidR="004D3F51" w:rsidRPr="004D3F51" w:rsidRDefault="004D3F51" w:rsidP="004D3F51">
            <w:pPr>
              <w:keepNext/>
              <w:jc w:val="both"/>
              <w:outlineLvl w:val="4"/>
              <w:rPr>
                <w:rFonts w:eastAsia="Arial Unicode MS"/>
                <w:sz w:val="22"/>
                <w:szCs w:val="22"/>
              </w:rPr>
            </w:pPr>
            <w:r w:rsidRPr="004D3F51">
              <w:rPr>
                <w:rFonts w:eastAsia="Arial Unicode MS"/>
                <w:sz w:val="22"/>
                <w:szCs w:val="22"/>
              </w:rPr>
              <w:t xml:space="preserve">Servicios e Inversiones El Atardecer S. A de C.V. (Baltazar De Jesús Bonilla </w:t>
            </w:r>
            <w:proofErr w:type="spellStart"/>
            <w:r w:rsidRPr="004D3F51">
              <w:rPr>
                <w:rFonts w:eastAsia="Arial Unicode MS"/>
                <w:sz w:val="22"/>
                <w:szCs w:val="22"/>
              </w:rPr>
              <w:t>Bonilla</w:t>
            </w:r>
            <w:proofErr w:type="spellEnd"/>
            <w:r w:rsidRPr="004D3F51">
              <w:rPr>
                <w:rFonts w:eastAsia="Arial Unicode MS"/>
                <w:sz w:val="22"/>
                <w:szCs w:val="22"/>
              </w:rPr>
              <w:t>, Representante Legal)</w:t>
            </w:r>
          </w:p>
        </w:tc>
        <w:tc>
          <w:tcPr>
            <w:tcW w:w="1820" w:type="dxa"/>
          </w:tcPr>
          <w:p w14:paraId="2814E2B2" w14:textId="77777777" w:rsidR="004D3F51" w:rsidRPr="004D3F51" w:rsidRDefault="004D3F51" w:rsidP="004D3F51">
            <w:pPr>
              <w:jc w:val="center"/>
              <w:rPr>
                <w:rFonts w:eastAsia="Arial Unicode MS"/>
                <w:b/>
                <w:sz w:val="22"/>
                <w:szCs w:val="22"/>
                <w:lang w:eastAsia="es-MX"/>
              </w:rPr>
            </w:pPr>
            <w:r w:rsidRPr="004D3F51">
              <w:rPr>
                <w:rFonts w:eastAsia="Arial Unicode MS"/>
                <w:b/>
                <w:sz w:val="22"/>
                <w:szCs w:val="22"/>
                <w:lang w:eastAsia="es-MX"/>
              </w:rPr>
              <w:t>3</w:t>
            </w:r>
          </w:p>
        </w:tc>
        <w:tc>
          <w:tcPr>
            <w:tcW w:w="1582" w:type="dxa"/>
          </w:tcPr>
          <w:p w14:paraId="4449872D" w14:textId="77777777" w:rsidR="004D3F51" w:rsidRPr="004D3F51" w:rsidRDefault="004D3F51" w:rsidP="004D3F51">
            <w:pPr>
              <w:rPr>
                <w:rFonts w:eastAsia="Arial Unicode MS"/>
                <w:b/>
                <w:sz w:val="22"/>
                <w:szCs w:val="22"/>
                <w:lang w:eastAsia="es-MX"/>
              </w:rPr>
            </w:pPr>
            <w:r w:rsidRPr="004D3F51">
              <w:rPr>
                <w:rFonts w:eastAsia="Arial Unicode MS"/>
                <w:b/>
                <w:sz w:val="22"/>
                <w:szCs w:val="22"/>
                <w:lang w:eastAsia="es-MX"/>
              </w:rPr>
              <w:t xml:space="preserve">$            197.99  </w:t>
            </w:r>
          </w:p>
        </w:tc>
        <w:tc>
          <w:tcPr>
            <w:tcW w:w="1395" w:type="dxa"/>
          </w:tcPr>
          <w:p w14:paraId="53D3B23F" w14:textId="77777777" w:rsidR="004D3F51" w:rsidRPr="004D3F51" w:rsidRDefault="004D3F51" w:rsidP="004D3F51">
            <w:pPr>
              <w:jc w:val="center"/>
              <w:rPr>
                <w:rFonts w:eastAsia="Arial Unicode MS"/>
                <w:b/>
                <w:sz w:val="22"/>
                <w:szCs w:val="22"/>
                <w:lang w:eastAsia="es-MX"/>
              </w:rPr>
            </w:pPr>
            <w:r w:rsidRPr="004D3F51">
              <w:rPr>
                <w:rFonts w:eastAsia="Arial Unicode MS"/>
                <w:b/>
                <w:sz w:val="22"/>
                <w:szCs w:val="22"/>
                <w:lang w:eastAsia="es-MX"/>
              </w:rPr>
              <w:t>245</w:t>
            </w:r>
          </w:p>
        </w:tc>
        <w:tc>
          <w:tcPr>
            <w:tcW w:w="1597" w:type="dxa"/>
          </w:tcPr>
          <w:p w14:paraId="7B6A001D" w14:textId="77777777" w:rsidR="004D3F51" w:rsidRPr="004D3F51" w:rsidRDefault="004D3F51" w:rsidP="004D3F51">
            <w:pPr>
              <w:rPr>
                <w:rFonts w:eastAsia="Arial Unicode MS"/>
                <w:b/>
                <w:sz w:val="22"/>
                <w:szCs w:val="22"/>
                <w:lang w:eastAsia="es-MX"/>
              </w:rPr>
            </w:pPr>
            <w:r w:rsidRPr="004D3F51">
              <w:rPr>
                <w:rFonts w:eastAsia="Arial Unicode MS"/>
                <w:b/>
                <w:sz w:val="22"/>
                <w:szCs w:val="22"/>
                <w:lang w:eastAsia="es-MX"/>
              </w:rPr>
              <w:t xml:space="preserve">$           48,507.55  </w:t>
            </w:r>
          </w:p>
        </w:tc>
      </w:tr>
      <w:tr w:rsidR="004D3F51" w:rsidRPr="004D3F51" w14:paraId="7541D8CA" w14:textId="77777777" w:rsidTr="004D3F51">
        <w:trPr>
          <w:jc w:val="center"/>
        </w:trPr>
        <w:tc>
          <w:tcPr>
            <w:tcW w:w="4122" w:type="dxa"/>
          </w:tcPr>
          <w:p w14:paraId="2847E472" w14:textId="77777777" w:rsidR="004D3F51" w:rsidRPr="004D3F51" w:rsidRDefault="004D3F51" w:rsidP="004D3F51">
            <w:pPr>
              <w:rPr>
                <w:rFonts w:eastAsia="Arial Unicode MS"/>
                <w:b/>
                <w:sz w:val="22"/>
                <w:szCs w:val="22"/>
                <w:lang w:eastAsia="es-MX"/>
              </w:rPr>
            </w:pPr>
            <w:r w:rsidRPr="004D3F51">
              <w:rPr>
                <w:rFonts w:eastAsia="Arial Unicode MS"/>
                <w:sz w:val="22"/>
                <w:szCs w:val="22"/>
              </w:rPr>
              <w:t>Mario Arnulfo Sorto Argueta</w:t>
            </w:r>
          </w:p>
        </w:tc>
        <w:tc>
          <w:tcPr>
            <w:tcW w:w="1820" w:type="dxa"/>
          </w:tcPr>
          <w:p w14:paraId="6913B1CB" w14:textId="77777777" w:rsidR="004D3F51" w:rsidRPr="004D3F51" w:rsidRDefault="004D3F51" w:rsidP="004D3F51">
            <w:pPr>
              <w:jc w:val="center"/>
              <w:rPr>
                <w:rFonts w:eastAsia="Arial Unicode MS"/>
                <w:b/>
                <w:sz w:val="22"/>
                <w:szCs w:val="22"/>
                <w:lang w:eastAsia="es-MX"/>
              </w:rPr>
            </w:pPr>
            <w:r w:rsidRPr="004D3F51">
              <w:rPr>
                <w:rFonts w:eastAsia="Arial Unicode MS"/>
                <w:b/>
                <w:sz w:val="22"/>
                <w:szCs w:val="22"/>
                <w:lang w:eastAsia="es-MX"/>
              </w:rPr>
              <w:t>4</w:t>
            </w:r>
          </w:p>
        </w:tc>
        <w:tc>
          <w:tcPr>
            <w:tcW w:w="1582" w:type="dxa"/>
          </w:tcPr>
          <w:p w14:paraId="3398A46B" w14:textId="77777777" w:rsidR="004D3F51" w:rsidRPr="004D3F51" w:rsidRDefault="004D3F51" w:rsidP="004D3F51">
            <w:pPr>
              <w:rPr>
                <w:rFonts w:eastAsia="Arial Unicode MS"/>
                <w:b/>
                <w:sz w:val="22"/>
                <w:szCs w:val="22"/>
                <w:lang w:eastAsia="es-MX"/>
              </w:rPr>
            </w:pPr>
            <w:r w:rsidRPr="004D3F51">
              <w:rPr>
                <w:rFonts w:eastAsia="Arial Unicode MS"/>
                <w:b/>
                <w:sz w:val="22"/>
                <w:szCs w:val="22"/>
                <w:lang w:eastAsia="es-MX"/>
              </w:rPr>
              <w:t xml:space="preserve">$            225.00    </w:t>
            </w:r>
          </w:p>
        </w:tc>
        <w:tc>
          <w:tcPr>
            <w:tcW w:w="1395" w:type="dxa"/>
          </w:tcPr>
          <w:p w14:paraId="01E87763" w14:textId="77777777" w:rsidR="004D3F51" w:rsidRPr="004D3F51" w:rsidRDefault="004D3F51" w:rsidP="004D3F51">
            <w:pPr>
              <w:jc w:val="center"/>
              <w:rPr>
                <w:rFonts w:eastAsia="Arial Unicode MS"/>
                <w:b/>
                <w:sz w:val="22"/>
                <w:szCs w:val="22"/>
                <w:lang w:eastAsia="es-MX"/>
              </w:rPr>
            </w:pPr>
            <w:r w:rsidRPr="004D3F51">
              <w:rPr>
                <w:rFonts w:eastAsia="Arial Unicode MS"/>
                <w:b/>
                <w:sz w:val="22"/>
                <w:szCs w:val="22"/>
                <w:lang w:eastAsia="es-MX"/>
              </w:rPr>
              <w:t>245</w:t>
            </w:r>
          </w:p>
        </w:tc>
        <w:tc>
          <w:tcPr>
            <w:tcW w:w="1597" w:type="dxa"/>
          </w:tcPr>
          <w:p w14:paraId="4E38D4A0" w14:textId="77777777" w:rsidR="004D3F51" w:rsidRPr="004D3F51" w:rsidRDefault="004D3F51" w:rsidP="004D3F51">
            <w:pPr>
              <w:rPr>
                <w:sz w:val="22"/>
                <w:szCs w:val="22"/>
              </w:rPr>
            </w:pPr>
            <w:r w:rsidRPr="004D3F51">
              <w:rPr>
                <w:rFonts w:eastAsia="Arial Unicode MS"/>
                <w:b/>
                <w:sz w:val="22"/>
                <w:szCs w:val="22"/>
                <w:lang w:eastAsia="es-MX"/>
              </w:rPr>
              <w:t>$         55,125.00</w:t>
            </w:r>
          </w:p>
        </w:tc>
      </w:tr>
      <w:tr w:rsidR="004D3F51" w:rsidRPr="004D3F51" w14:paraId="45DF9D8C" w14:textId="77777777" w:rsidTr="004D3F51">
        <w:trPr>
          <w:jc w:val="center"/>
        </w:trPr>
        <w:tc>
          <w:tcPr>
            <w:tcW w:w="4122" w:type="dxa"/>
          </w:tcPr>
          <w:p w14:paraId="7A26A5FB" w14:textId="77777777" w:rsidR="004D3F51" w:rsidRPr="004D3F51" w:rsidRDefault="004D3F51" w:rsidP="004D3F51">
            <w:pPr>
              <w:rPr>
                <w:rFonts w:eastAsia="Arial Unicode MS"/>
                <w:b/>
                <w:sz w:val="22"/>
                <w:szCs w:val="22"/>
                <w:lang w:eastAsia="es-MX"/>
              </w:rPr>
            </w:pPr>
            <w:r w:rsidRPr="004D3F51">
              <w:rPr>
                <w:rFonts w:eastAsia="Arial Unicode MS"/>
                <w:sz w:val="22"/>
                <w:szCs w:val="22"/>
              </w:rPr>
              <w:t>Grupo Argueta S.A de C.V. (Libia Griselda Rodríguez Argueta, Representante Legal)</w:t>
            </w:r>
          </w:p>
        </w:tc>
        <w:tc>
          <w:tcPr>
            <w:tcW w:w="1820" w:type="dxa"/>
          </w:tcPr>
          <w:p w14:paraId="37BA7DE7" w14:textId="77777777" w:rsidR="004D3F51" w:rsidRPr="004D3F51" w:rsidRDefault="004D3F51" w:rsidP="004D3F51">
            <w:pPr>
              <w:jc w:val="center"/>
              <w:rPr>
                <w:rFonts w:eastAsia="Arial Unicode MS"/>
                <w:b/>
                <w:sz w:val="22"/>
                <w:szCs w:val="22"/>
                <w:lang w:eastAsia="es-MX"/>
              </w:rPr>
            </w:pPr>
            <w:r w:rsidRPr="004D3F51">
              <w:rPr>
                <w:rFonts w:eastAsia="Arial Unicode MS"/>
                <w:b/>
                <w:sz w:val="22"/>
                <w:szCs w:val="22"/>
                <w:lang w:eastAsia="es-MX"/>
              </w:rPr>
              <w:t>5</w:t>
            </w:r>
          </w:p>
        </w:tc>
        <w:tc>
          <w:tcPr>
            <w:tcW w:w="1582" w:type="dxa"/>
          </w:tcPr>
          <w:p w14:paraId="087CDA2B" w14:textId="77777777" w:rsidR="004D3F51" w:rsidRPr="004D3F51" w:rsidRDefault="004D3F51" w:rsidP="004D3F51">
            <w:pPr>
              <w:rPr>
                <w:rFonts w:eastAsia="Arial Unicode MS"/>
                <w:b/>
                <w:sz w:val="22"/>
                <w:szCs w:val="22"/>
                <w:lang w:eastAsia="es-MX"/>
              </w:rPr>
            </w:pPr>
            <w:r w:rsidRPr="004D3F51">
              <w:rPr>
                <w:rFonts w:eastAsia="Arial Unicode MS"/>
                <w:b/>
                <w:sz w:val="22"/>
                <w:szCs w:val="22"/>
                <w:lang w:eastAsia="es-MX"/>
              </w:rPr>
              <w:t xml:space="preserve">$            218.00 </w:t>
            </w:r>
          </w:p>
        </w:tc>
        <w:tc>
          <w:tcPr>
            <w:tcW w:w="1395" w:type="dxa"/>
          </w:tcPr>
          <w:p w14:paraId="38CA4F88" w14:textId="77777777" w:rsidR="004D3F51" w:rsidRPr="004D3F51" w:rsidRDefault="004D3F51" w:rsidP="004D3F51">
            <w:pPr>
              <w:jc w:val="center"/>
              <w:rPr>
                <w:rFonts w:eastAsia="Arial Unicode MS"/>
                <w:b/>
                <w:sz w:val="22"/>
                <w:szCs w:val="22"/>
                <w:lang w:eastAsia="es-MX"/>
              </w:rPr>
            </w:pPr>
            <w:r w:rsidRPr="004D3F51">
              <w:rPr>
                <w:rFonts w:eastAsia="Arial Unicode MS"/>
                <w:b/>
                <w:sz w:val="22"/>
                <w:szCs w:val="22"/>
                <w:lang w:eastAsia="es-MX"/>
              </w:rPr>
              <w:t>245</w:t>
            </w:r>
          </w:p>
        </w:tc>
        <w:tc>
          <w:tcPr>
            <w:tcW w:w="1597" w:type="dxa"/>
          </w:tcPr>
          <w:p w14:paraId="4459D8D1" w14:textId="77777777" w:rsidR="004D3F51" w:rsidRPr="004D3F51" w:rsidRDefault="004D3F51" w:rsidP="004D3F51">
            <w:pPr>
              <w:rPr>
                <w:sz w:val="22"/>
                <w:szCs w:val="22"/>
              </w:rPr>
            </w:pPr>
            <w:r w:rsidRPr="004D3F51">
              <w:rPr>
                <w:rFonts w:eastAsia="Arial Unicode MS"/>
                <w:b/>
                <w:sz w:val="22"/>
                <w:szCs w:val="22"/>
                <w:lang w:eastAsia="es-MX"/>
              </w:rPr>
              <w:t>$         53,410.00</w:t>
            </w:r>
          </w:p>
        </w:tc>
      </w:tr>
      <w:tr w:rsidR="004D3F51" w:rsidRPr="004D3F51" w14:paraId="10D2F992" w14:textId="77777777" w:rsidTr="004D3F51">
        <w:trPr>
          <w:jc w:val="center"/>
        </w:trPr>
        <w:tc>
          <w:tcPr>
            <w:tcW w:w="4122" w:type="dxa"/>
          </w:tcPr>
          <w:p w14:paraId="2EABD29C" w14:textId="77777777" w:rsidR="004D3F51" w:rsidRPr="004D3F51" w:rsidRDefault="004D3F51" w:rsidP="004D3F51">
            <w:pPr>
              <w:rPr>
                <w:rFonts w:eastAsia="Arial Unicode MS"/>
                <w:b/>
                <w:sz w:val="22"/>
                <w:szCs w:val="22"/>
                <w:lang w:eastAsia="es-MX"/>
              </w:rPr>
            </w:pPr>
            <w:r w:rsidRPr="004D3F51">
              <w:rPr>
                <w:rFonts w:eastAsia="Arial Unicode MS"/>
                <w:sz w:val="22"/>
                <w:szCs w:val="22"/>
              </w:rPr>
              <w:t>Patricia Carolina Escobar Vargas</w:t>
            </w:r>
          </w:p>
        </w:tc>
        <w:tc>
          <w:tcPr>
            <w:tcW w:w="1820" w:type="dxa"/>
          </w:tcPr>
          <w:p w14:paraId="10BB80D8" w14:textId="77777777" w:rsidR="004D3F51" w:rsidRPr="004D3F51" w:rsidRDefault="004D3F51" w:rsidP="004D3F51">
            <w:pPr>
              <w:jc w:val="center"/>
              <w:rPr>
                <w:rFonts w:eastAsia="Arial Unicode MS"/>
                <w:b/>
                <w:sz w:val="22"/>
                <w:szCs w:val="22"/>
                <w:lang w:eastAsia="es-MX"/>
              </w:rPr>
            </w:pPr>
            <w:r w:rsidRPr="004D3F51">
              <w:rPr>
                <w:rFonts w:eastAsia="Arial Unicode MS"/>
                <w:b/>
                <w:sz w:val="22"/>
                <w:szCs w:val="22"/>
                <w:lang w:eastAsia="es-MX"/>
              </w:rPr>
              <w:t>6</w:t>
            </w:r>
          </w:p>
        </w:tc>
        <w:tc>
          <w:tcPr>
            <w:tcW w:w="1582" w:type="dxa"/>
          </w:tcPr>
          <w:p w14:paraId="044A8D9A" w14:textId="77777777" w:rsidR="004D3F51" w:rsidRPr="004D3F51" w:rsidRDefault="004D3F51" w:rsidP="004D3F51">
            <w:pPr>
              <w:rPr>
                <w:rFonts w:eastAsia="Arial Unicode MS"/>
                <w:b/>
                <w:sz w:val="22"/>
                <w:szCs w:val="22"/>
                <w:lang w:eastAsia="es-MX"/>
              </w:rPr>
            </w:pPr>
            <w:r w:rsidRPr="004D3F51">
              <w:rPr>
                <w:rFonts w:eastAsia="Arial Unicode MS"/>
                <w:b/>
                <w:sz w:val="22"/>
                <w:szCs w:val="22"/>
                <w:lang w:eastAsia="es-MX"/>
              </w:rPr>
              <w:t xml:space="preserve">$            224.00   </w:t>
            </w:r>
          </w:p>
        </w:tc>
        <w:tc>
          <w:tcPr>
            <w:tcW w:w="1395" w:type="dxa"/>
          </w:tcPr>
          <w:p w14:paraId="3B270A16" w14:textId="77777777" w:rsidR="004D3F51" w:rsidRPr="004D3F51" w:rsidRDefault="004D3F51" w:rsidP="004D3F51">
            <w:pPr>
              <w:jc w:val="center"/>
              <w:rPr>
                <w:rFonts w:eastAsia="Arial Unicode MS"/>
                <w:b/>
                <w:sz w:val="22"/>
                <w:szCs w:val="22"/>
                <w:lang w:eastAsia="es-MX"/>
              </w:rPr>
            </w:pPr>
            <w:r w:rsidRPr="004D3F51">
              <w:rPr>
                <w:rFonts w:eastAsia="Arial Unicode MS"/>
                <w:b/>
                <w:sz w:val="22"/>
                <w:szCs w:val="22"/>
                <w:lang w:eastAsia="es-MX"/>
              </w:rPr>
              <w:t>245</w:t>
            </w:r>
          </w:p>
        </w:tc>
        <w:tc>
          <w:tcPr>
            <w:tcW w:w="1597" w:type="dxa"/>
          </w:tcPr>
          <w:p w14:paraId="63BAD039" w14:textId="77777777" w:rsidR="004D3F51" w:rsidRPr="004D3F51" w:rsidRDefault="004D3F51" w:rsidP="004D3F51">
            <w:pPr>
              <w:rPr>
                <w:sz w:val="22"/>
                <w:szCs w:val="22"/>
              </w:rPr>
            </w:pPr>
            <w:r w:rsidRPr="004D3F51">
              <w:rPr>
                <w:rFonts w:eastAsia="Arial Unicode MS"/>
                <w:b/>
                <w:sz w:val="22"/>
                <w:szCs w:val="22"/>
                <w:lang w:eastAsia="es-MX"/>
              </w:rPr>
              <w:t>$         54,880.00</w:t>
            </w:r>
          </w:p>
        </w:tc>
      </w:tr>
      <w:tr w:rsidR="004D3F51" w:rsidRPr="004D3F51" w14:paraId="0A4EB416" w14:textId="77777777" w:rsidTr="004D3F51">
        <w:trPr>
          <w:jc w:val="center"/>
        </w:trPr>
        <w:tc>
          <w:tcPr>
            <w:tcW w:w="4122" w:type="dxa"/>
          </w:tcPr>
          <w:p w14:paraId="08BD07DF" w14:textId="77777777" w:rsidR="004D3F51" w:rsidRPr="004D3F51" w:rsidRDefault="004D3F51" w:rsidP="004D3F51">
            <w:pPr>
              <w:rPr>
                <w:rFonts w:eastAsia="Arial Unicode MS"/>
                <w:b/>
                <w:sz w:val="22"/>
                <w:szCs w:val="22"/>
                <w:lang w:eastAsia="es-MX"/>
              </w:rPr>
            </w:pPr>
            <w:r w:rsidRPr="004D3F51">
              <w:rPr>
                <w:rFonts w:eastAsia="Arial Unicode MS"/>
                <w:sz w:val="22"/>
                <w:szCs w:val="22"/>
              </w:rPr>
              <w:t>Luis Antonio Hernández Caballero</w:t>
            </w:r>
          </w:p>
        </w:tc>
        <w:tc>
          <w:tcPr>
            <w:tcW w:w="1820" w:type="dxa"/>
          </w:tcPr>
          <w:p w14:paraId="56E3A178" w14:textId="77777777" w:rsidR="004D3F51" w:rsidRPr="004D3F51" w:rsidRDefault="004D3F51" w:rsidP="004D3F51">
            <w:pPr>
              <w:jc w:val="center"/>
              <w:rPr>
                <w:rFonts w:eastAsia="Arial Unicode MS"/>
                <w:b/>
                <w:sz w:val="22"/>
                <w:szCs w:val="22"/>
                <w:lang w:eastAsia="es-MX"/>
              </w:rPr>
            </w:pPr>
            <w:r w:rsidRPr="004D3F51">
              <w:rPr>
                <w:rFonts w:eastAsia="Arial Unicode MS"/>
                <w:b/>
                <w:sz w:val="22"/>
                <w:szCs w:val="22"/>
                <w:lang w:eastAsia="es-MX"/>
              </w:rPr>
              <w:t>7</w:t>
            </w:r>
          </w:p>
        </w:tc>
        <w:tc>
          <w:tcPr>
            <w:tcW w:w="1582" w:type="dxa"/>
          </w:tcPr>
          <w:p w14:paraId="75B65FEB" w14:textId="77777777" w:rsidR="004D3F51" w:rsidRPr="004D3F51" w:rsidRDefault="004D3F51" w:rsidP="004D3F51">
            <w:pPr>
              <w:rPr>
                <w:rFonts w:eastAsia="Arial Unicode MS"/>
                <w:b/>
                <w:sz w:val="22"/>
                <w:szCs w:val="22"/>
                <w:lang w:eastAsia="es-MX"/>
              </w:rPr>
            </w:pPr>
            <w:r w:rsidRPr="004D3F51">
              <w:rPr>
                <w:rFonts w:eastAsia="Arial Unicode MS"/>
                <w:b/>
                <w:sz w:val="22"/>
                <w:szCs w:val="22"/>
                <w:lang w:eastAsia="es-MX"/>
              </w:rPr>
              <w:t>$             225.00</w:t>
            </w:r>
          </w:p>
        </w:tc>
        <w:tc>
          <w:tcPr>
            <w:tcW w:w="1395" w:type="dxa"/>
          </w:tcPr>
          <w:p w14:paraId="708AA6B7" w14:textId="77777777" w:rsidR="004D3F51" w:rsidRPr="004D3F51" w:rsidRDefault="004D3F51" w:rsidP="004D3F51">
            <w:pPr>
              <w:jc w:val="center"/>
              <w:rPr>
                <w:rFonts w:eastAsia="Arial Unicode MS"/>
                <w:b/>
                <w:sz w:val="22"/>
                <w:szCs w:val="22"/>
                <w:lang w:eastAsia="es-MX"/>
              </w:rPr>
            </w:pPr>
            <w:r w:rsidRPr="004D3F51">
              <w:rPr>
                <w:rFonts w:eastAsia="Arial Unicode MS"/>
                <w:b/>
                <w:sz w:val="22"/>
                <w:szCs w:val="22"/>
                <w:lang w:eastAsia="es-MX"/>
              </w:rPr>
              <w:t>245</w:t>
            </w:r>
          </w:p>
        </w:tc>
        <w:tc>
          <w:tcPr>
            <w:tcW w:w="1597" w:type="dxa"/>
          </w:tcPr>
          <w:p w14:paraId="122AAD80" w14:textId="77777777" w:rsidR="004D3F51" w:rsidRPr="004D3F51" w:rsidRDefault="004D3F51" w:rsidP="004D3F51">
            <w:pPr>
              <w:rPr>
                <w:sz w:val="22"/>
                <w:szCs w:val="22"/>
              </w:rPr>
            </w:pPr>
            <w:r w:rsidRPr="004D3F51">
              <w:rPr>
                <w:rFonts w:eastAsia="Arial Unicode MS"/>
                <w:b/>
                <w:sz w:val="22"/>
                <w:szCs w:val="22"/>
                <w:lang w:eastAsia="es-MX"/>
              </w:rPr>
              <w:t>$         55,125.00</w:t>
            </w:r>
          </w:p>
        </w:tc>
      </w:tr>
      <w:tr w:rsidR="004D3F51" w:rsidRPr="004D3F51" w14:paraId="45DB5C73" w14:textId="77777777" w:rsidTr="004D3F51">
        <w:trPr>
          <w:jc w:val="center"/>
        </w:trPr>
        <w:tc>
          <w:tcPr>
            <w:tcW w:w="4122" w:type="dxa"/>
          </w:tcPr>
          <w:p w14:paraId="085F6665" w14:textId="77777777" w:rsidR="004D3F51" w:rsidRPr="004D3F51" w:rsidRDefault="004D3F51" w:rsidP="004D3F51">
            <w:pPr>
              <w:rPr>
                <w:rFonts w:eastAsia="Arial Unicode MS"/>
                <w:b/>
                <w:sz w:val="22"/>
                <w:szCs w:val="22"/>
                <w:lang w:eastAsia="es-MX"/>
              </w:rPr>
            </w:pPr>
            <w:r w:rsidRPr="004D3F51">
              <w:rPr>
                <w:rFonts w:eastAsia="Arial Unicode MS"/>
                <w:sz w:val="22"/>
                <w:szCs w:val="22"/>
              </w:rPr>
              <w:t>Luis Antonio Hernández Caballero</w:t>
            </w:r>
          </w:p>
        </w:tc>
        <w:tc>
          <w:tcPr>
            <w:tcW w:w="1820" w:type="dxa"/>
          </w:tcPr>
          <w:p w14:paraId="4EE7DF39" w14:textId="77777777" w:rsidR="004D3F51" w:rsidRPr="004D3F51" w:rsidRDefault="004D3F51" w:rsidP="004D3F51">
            <w:pPr>
              <w:jc w:val="center"/>
              <w:rPr>
                <w:rFonts w:eastAsia="Arial Unicode MS"/>
                <w:b/>
                <w:sz w:val="22"/>
                <w:szCs w:val="22"/>
                <w:lang w:eastAsia="es-MX"/>
              </w:rPr>
            </w:pPr>
            <w:r w:rsidRPr="004D3F51">
              <w:rPr>
                <w:rFonts w:eastAsia="Arial Unicode MS"/>
                <w:b/>
                <w:sz w:val="22"/>
                <w:szCs w:val="22"/>
                <w:lang w:eastAsia="es-MX"/>
              </w:rPr>
              <w:t>8</w:t>
            </w:r>
          </w:p>
        </w:tc>
        <w:tc>
          <w:tcPr>
            <w:tcW w:w="1582" w:type="dxa"/>
          </w:tcPr>
          <w:p w14:paraId="306B5FD4" w14:textId="77777777" w:rsidR="004D3F51" w:rsidRPr="004D3F51" w:rsidRDefault="004D3F51" w:rsidP="004D3F51">
            <w:pPr>
              <w:rPr>
                <w:rFonts w:eastAsia="Arial Unicode MS"/>
                <w:b/>
                <w:sz w:val="22"/>
                <w:szCs w:val="22"/>
                <w:lang w:eastAsia="es-MX"/>
              </w:rPr>
            </w:pPr>
            <w:r w:rsidRPr="004D3F51">
              <w:rPr>
                <w:rFonts w:eastAsia="Arial Unicode MS"/>
                <w:b/>
                <w:sz w:val="22"/>
                <w:szCs w:val="22"/>
                <w:lang w:eastAsia="es-MX"/>
              </w:rPr>
              <w:t>$             225.00</w:t>
            </w:r>
          </w:p>
        </w:tc>
        <w:tc>
          <w:tcPr>
            <w:tcW w:w="1395" w:type="dxa"/>
          </w:tcPr>
          <w:p w14:paraId="224824DB" w14:textId="77777777" w:rsidR="004D3F51" w:rsidRPr="004D3F51" w:rsidRDefault="004D3F51" w:rsidP="004D3F51">
            <w:pPr>
              <w:jc w:val="center"/>
              <w:rPr>
                <w:rFonts w:eastAsia="Arial Unicode MS"/>
                <w:b/>
                <w:sz w:val="22"/>
                <w:szCs w:val="22"/>
                <w:lang w:eastAsia="es-MX"/>
              </w:rPr>
            </w:pPr>
            <w:r w:rsidRPr="004D3F51">
              <w:rPr>
                <w:rFonts w:eastAsia="Arial Unicode MS"/>
                <w:b/>
                <w:sz w:val="22"/>
                <w:szCs w:val="22"/>
                <w:lang w:eastAsia="es-MX"/>
              </w:rPr>
              <w:t>245</w:t>
            </w:r>
          </w:p>
        </w:tc>
        <w:tc>
          <w:tcPr>
            <w:tcW w:w="1597" w:type="dxa"/>
          </w:tcPr>
          <w:p w14:paraId="44BA9B0F" w14:textId="77777777" w:rsidR="004D3F51" w:rsidRPr="004D3F51" w:rsidRDefault="004D3F51" w:rsidP="004D3F51">
            <w:pPr>
              <w:rPr>
                <w:sz w:val="22"/>
                <w:szCs w:val="22"/>
              </w:rPr>
            </w:pPr>
            <w:r w:rsidRPr="004D3F51">
              <w:rPr>
                <w:rFonts w:eastAsia="Arial Unicode MS"/>
                <w:b/>
                <w:sz w:val="22"/>
                <w:szCs w:val="22"/>
                <w:lang w:eastAsia="es-MX"/>
              </w:rPr>
              <w:t>$         55,125.00</w:t>
            </w:r>
          </w:p>
        </w:tc>
      </w:tr>
      <w:tr w:rsidR="004D3F51" w:rsidRPr="004D3F51" w14:paraId="729FCA9B" w14:textId="77777777" w:rsidTr="004D3F51">
        <w:trPr>
          <w:jc w:val="center"/>
        </w:trPr>
        <w:tc>
          <w:tcPr>
            <w:tcW w:w="4122" w:type="dxa"/>
          </w:tcPr>
          <w:p w14:paraId="0B7684FE" w14:textId="77777777" w:rsidR="004D3F51" w:rsidRPr="004D3F51" w:rsidRDefault="004D3F51" w:rsidP="004D3F51">
            <w:pPr>
              <w:rPr>
                <w:rFonts w:eastAsia="Arial Unicode MS"/>
                <w:b/>
                <w:sz w:val="22"/>
                <w:szCs w:val="22"/>
                <w:lang w:eastAsia="es-MX"/>
              </w:rPr>
            </w:pPr>
            <w:r w:rsidRPr="004D3F51">
              <w:rPr>
                <w:rFonts w:eastAsia="Arial Unicode MS"/>
                <w:sz w:val="22"/>
                <w:szCs w:val="22"/>
              </w:rPr>
              <w:t>Grupo Argueta S.A de C.V. (Libia Griselda Rodríguez Argueta, Representante Legal)</w:t>
            </w:r>
          </w:p>
        </w:tc>
        <w:tc>
          <w:tcPr>
            <w:tcW w:w="1820" w:type="dxa"/>
          </w:tcPr>
          <w:p w14:paraId="5CD8B640" w14:textId="77777777" w:rsidR="004D3F51" w:rsidRPr="004D3F51" w:rsidRDefault="004D3F51" w:rsidP="004D3F51">
            <w:pPr>
              <w:jc w:val="center"/>
              <w:rPr>
                <w:rFonts w:eastAsia="Arial Unicode MS"/>
                <w:b/>
                <w:sz w:val="22"/>
                <w:szCs w:val="22"/>
                <w:lang w:eastAsia="es-MX"/>
              </w:rPr>
            </w:pPr>
            <w:r w:rsidRPr="004D3F51">
              <w:rPr>
                <w:rFonts w:eastAsia="Arial Unicode MS"/>
                <w:b/>
                <w:sz w:val="22"/>
                <w:szCs w:val="22"/>
                <w:lang w:eastAsia="es-MX"/>
              </w:rPr>
              <w:t>9</w:t>
            </w:r>
          </w:p>
        </w:tc>
        <w:tc>
          <w:tcPr>
            <w:tcW w:w="1582" w:type="dxa"/>
          </w:tcPr>
          <w:p w14:paraId="00D49503" w14:textId="77777777" w:rsidR="004D3F51" w:rsidRPr="004D3F51" w:rsidRDefault="004D3F51" w:rsidP="004D3F51">
            <w:pPr>
              <w:rPr>
                <w:rFonts w:eastAsia="Arial Unicode MS"/>
                <w:b/>
                <w:sz w:val="22"/>
                <w:szCs w:val="22"/>
                <w:lang w:eastAsia="es-MX"/>
              </w:rPr>
            </w:pPr>
            <w:r w:rsidRPr="004D3F51">
              <w:rPr>
                <w:rFonts w:eastAsia="Arial Unicode MS"/>
                <w:b/>
                <w:sz w:val="22"/>
                <w:szCs w:val="22"/>
                <w:lang w:eastAsia="es-MX"/>
              </w:rPr>
              <w:t>$              218.00</w:t>
            </w:r>
          </w:p>
        </w:tc>
        <w:tc>
          <w:tcPr>
            <w:tcW w:w="1395" w:type="dxa"/>
          </w:tcPr>
          <w:p w14:paraId="76654CCF" w14:textId="77777777" w:rsidR="004D3F51" w:rsidRPr="004D3F51" w:rsidRDefault="004D3F51" w:rsidP="004D3F51">
            <w:pPr>
              <w:jc w:val="center"/>
              <w:rPr>
                <w:rFonts w:eastAsia="Arial Unicode MS"/>
                <w:b/>
                <w:sz w:val="22"/>
                <w:szCs w:val="22"/>
                <w:lang w:eastAsia="es-MX"/>
              </w:rPr>
            </w:pPr>
            <w:r w:rsidRPr="004D3F51">
              <w:rPr>
                <w:rFonts w:eastAsia="Arial Unicode MS"/>
                <w:b/>
                <w:sz w:val="22"/>
                <w:szCs w:val="22"/>
                <w:lang w:eastAsia="es-MX"/>
              </w:rPr>
              <w:t>245</w:t>
            </w:r>
          </w:p>
        </w:tc>
        <w:tc>
          <w:tcPr>
            <w:tcW w:w="1597" w:type="dxa"/>
          </w:tcPr>
          <w:p w14:paraId="27408E4C" w14:textId="77777777" w:rsidR="004D3F51" w:rsidRPr="004D3F51" w:rsidRDefault="004D3F51" w:rsidP="004D3F51">
            <w:pPr>
              <w:rPr>
                <w:sz w:val="22"/>
                <w:szCs w:val="22"/>
              </w:rPr>
            </w:pPr>
            <w:r w:rsidRPr="004D3F51">
              <w:rPr>
                <w:rFonts w:eastAsia="Arial Unicode MS"/>
                <w:b/>
                <w:sz w:val="22"/>
                <w:szCs w:val="22"/>
                <w:lang w:eastAsia="es-MX"/>
              </w:rPr>
              <w:t>$         53,410.00</w:t>
            </w:r>
          </w:p>
        </w:tc>
      </w:tr>
      <w:tr w:rsidR="004D3F51" w:rsidRPr="004D3F51" w14:paraId="032954C1" w14:textId="77777777" w:rsidTr="004D3F51">
        <w:trPr>
          <w:jc w:val="center"/>
        </w:trPr>
        <w:tc>
          <w:tcPr>
            <w:tcW w:w="4122" w:type="dxa"/>
          </w:tcPr>
          <w:p w14:paraId="772C83B5" w14:textId="77777777" w:rsidR="004D3F51" w:rsidRPr="004D3F51" w:rsidRDefault="004D3F51" w:rsidP="004D3F51">
            <w:pPr>
              <w:rPr>
                <w:rFonts w:eastAsia="Arial Unicode MS"/>
                <w:b/>
                <w:sz w:val="22"/>
                <w:szCs w:val="22"/>
                <w:lang w:eastAsia="es-MX"/>
              </w:rPr>
            </w:pPr>
            <w:r w:rsidRPr="004D3F51">
              <w:rPr>
                <w:rFonts w:eastAsia="Arial Unicode MS"/>
                <w:sz w:val="22"/>
                <w:szCs w:val="22"/>
              </w:rPr>
              <w:t xml:space="preserve">Patricia Carolina Escobar Vargas </w:t>
            </w:r>
          </w:p>
        </w:tc>
        <w:tc>
          <w:tcPr>
            <w:tcW w:w="1820" w:type="dxa"/>
          </w:tcPr>
          <w:p w14:paraId="01C5AA13" w14:textId="77777777" w:rsidR="004D3F51" w:rsidRPr="004D3F51" w:rsidRDefault="004D3F51" w:rsidP="004D3F51">
            <w:pPr>
              <w:jc w:val="center"/>
              <w:rPr>
                <w:rFonts w:eastAsia="Arial Unicode MS"/>
                <w:b/>
                <w:sz w:val="22"/>
                <w:szCs w:val="22"/>
                <w:lang w:eastAsia="es-MX"/>
              </w:rPr>
            </w:pPr>
            <w:r w:rsidRPr="004D3F51">
              <w:rPr>
                <w:rFonts w:eastAsia="Arial Unicode MS"/>
                <w:b/>
                <w:sz w:val="22"/>
                <w:szCs w:val="22"/>
                <w:lang w:eastAsia="es-MX"/>
              </w:rPr>
              <w:t>10</w:t>
            </w:r>
          </w:p>
        </w:tc>
        <w:tc>
          <w:tcPr>
            <w:tcW w:w="1582" w:type="dxa"/>
          </w:tcPr>
          <w:p w14:paraId="171A3CFF" w14:textId="77777777" w:rsidR="004D3F51" w:rsidRPr="004D3F51" w:rsidRDefault="004D3F51" w:rsidP="004D3F51">
            <w:pPr>
              <w:rPr>
                <w:rFonts w:eastAsia="Arial Unicode MS"/>
                <w:b/>
                <w:sz w:val="22"/>
                <w:szCs w:val="22"/>
                <w:lang w:eastAsia="es-MX"/>
              </w:rPr>
            </w:pPr>
            <w:r w:rsidRPr="004D3F51">
              <w:rPr>
                <w:rFonts w:eastAsia="Arial Unicode MS"/>
                <w:b/>
                <w:sz w:val="22"/>
                <w:szCs w:val="22"/>
                <w:lang w:eastAsia="es-MX"/>
              </w:rPr>
              <w:t>$              228.00</w:t>
            </w:r>
          </w:p>
        </w:tc>
        <w:tc>
          <w:tcPr>
            <w:tcW w:w="1395" w:type="dxa"/>
          </w:tcPr>
          <w:p w14:paraId="64A2CEEA" w14:textId="77777777" w:rsidR="004D3F51" w:rsidRPr="004D3F51" w:rsidRDefault="004D3F51" w:rsidP="004D3F51">
            <w:pPr>
              <w:jc w:val="center"/>
              <w:rPr>
                <w:rFonts w:eastAsia="Arial Unicode MS"/>
                <w:b/>
                <w:sz w:val="22"/>
                <w:szCs w:val="22"/>
                <w:lang w:eastAsia="es-MX"/>
              </w:rPr>
            </w:pPr>
            <w:r w:rsidRPr="004D3F51">
              <w:rPr>
                <w:rFonts w:eastAsia="Arial Unicode MS"/>
                <w:b/>
                <w:sz w:val="22"/>
                <w:szCs w:val="22"/>
                <w:lang w:eastAsia="es-MX"/>
              </w:rPr>
              <w:t>245</w:t>
            </w:r>
          </w:p>
        </w:tc>
        <w:tc>
          <w:tcPr>
            <w:tcW w:w="1597" w:type="dxa"/>
          </w:tcPr>
          <w:p w14:paraId="54E8D467" w14:textId="77777777" w:rsidR="004D3F51" w:rsidRPr="004D3F51" w:rsidRDefault="004D3F51" w:rsidP="004D3F51">
            <w:pPr>
              <w:rPr>
                <w:sz w:val="22"/>
                <w:szCs w:val="22"/>
              </w:rPr>
            </w:pPr>
            <w:r w:rsidRPr="004D3F51">
              <w:rPr>
                <w:rFonts w:eastAsia="Arial Unicode MS"/>
                <w:b/>
                <w:sz w:val="22"/>
                <w:szCs w:val="22"/>
                <w:lang w:eastAsia="es-MX"/>
              </w:rPr>
              <w:t>$         55,860.00</w:t>
            </w:r>
          </w:p>
        </w:tc>
      </w:tr>
      <w:tr w:rsidR="004D3F51" w:rsidRPr="004D3F51" w14:paraId="4D8A7163" w14:textId="77777777" w:rsidTr="004D3F51">
        <w:trPr>
          <w:jc w:val="center"/>
        </w:trPr>
        <w:tc>
          <w:tcPr>
            <w:tcW w:w="4122" w:type="dxa"/>
          </w:tcPr>
          <w:p w14:paraId="63A521B7" w14:textId="77777777" w:rsidR="004D3F51" w:rsidRPr="004D3F51" w:rsidRDefault="004D3F51" w:rsidP="004D3F51">
            <w:pPr>
              <w:rPr>
                <w:rFonts w:eastAsia="Arial Unicode MS"/>
                <w:b/>
                <w:sz w:val="22"/>
                <w:szCs w:val="22"/>
                <w:lang w:eastAsia="es-MX"/>
              </w:rPr>
            </w:pPr>
            <w:proofErr w:type="gramStart"/>
            <w:r w:rsidRPr="004D3F51">
              <w:rPr>
                <w:rFonts w:eastAsia="Arial Unicode MS"/>
                <w:sz w:val="22"/>
                <w:szCs w:val="22"/>
              </w:rPr>
              <w:t>Servicios  e</w:t>
            </w:r>
            <w:proofErr w:type="gramEnd"/>
            <w:r w:rsidRPr="004D3F51">
              <w:rPr>
                <w:rFonts w:eastAsia="Arial Unicode MS"/>
                <w:sz w:val="22"/>
                <w:szCs w:val="22"/>
              </w:rPr>
              <w:t xml:space="preserve"> Inversiones El Atardecer S.A de C.V. (Baltazar De Jesús Bonilla </w:t>
            </w:r>
            <w:proofErr w:type="spellStart"/>
            <w:r w:rsidRPr="004D3F51">
              <w:rPr>
                <w:rFonts w:eastAsia="Arial Unicode MS"/>
                <w:sz w:val="22"/>
                <w:szCs w:val="22"/>
              </w:rPr>
              <w:t>Bonilla</w:t>
            </w:r>
            <w:proofErr w:type="spellEnd"/>
            <w:r w:rsidRPr="004D3F51">
              <w:rPr>
                <w:rFonts w:eastAsia="Arial Unicode MS"/>
                <w:sz w:val="22"/>
                <w:szCs w:val="22"/>
              </w:rPr>
              <w:t>, Representante Legal)</w:t>
            </w:r>
          </w:p>
        </w:tc>
        <w:tc>
          <w:tcPr>
            <w:tcW w:w="1820" w:type="dxa"/>
          </w:tcPr>
          <w:p w14:paraId="510B4CC3" w14:textId="77777777" w:rsidR="004D3F51" w:rsidRPr="004D3F51" w:rsidRDefault="004D3F51" w:rsidP="004D3F51">
            <w:pPr>
              <w:jc w:val="center"/>
              <w:rPr>
                <w:rFonts w:eastAsia="Arial Unicode MS"/>
                <w:b/>
                <w:sz w:val="22"/>
                <w:szCs w:val="22"/>
                <w:lang w:eastAsia="es-MX"/>
              </w:rPr>
            </w:pPr>
            <w:r w:rsidRPr="004D3F51">
              <w:rPr>
                <w:rFonts w:eastAsia="Arial Unicode MS"/>
                <w:b/>
                <w:sz w:val="22"/>
                <w:szCs w:val="22"/>
                <w:lang w:eastAsia="es-MX"/>
              </w:rPr>
              <w:t>11</w:t>
            </w:r>
          </w:p>
        </w:tc>
        <w:tc>
          <w:tcPr>
            <w:tcW w:w="1582" w:type="dxa"/>
          </w:tcPr>
          <w:p w14:paraId="398CB92B" w14:textId="77777777" w:rsidR="004D3F51" w:rsidRPr="004D3F51" w:rsidRDefault="004D3F51" w:rsidP="004D3F51">
            <w:pPr>
              <w:rPr>
                <w:rFonts w:eastAsia="Arial Unicode MS"/>
                <w:b/>
                <w:sz w:val="22"/>
                <w:szCs w:val="22"/>
                <w:lang w:eastAsia="es-MX"/>
              </w:rPr>
            </w:pPr>
            <w:r w:rsidRPr="004D3F51">
              <w:rPr>
                <w:rFonts w:eastAsia="Arial Unicode MS"/>
                <w:b/>
                <w:sz w:val="22"/>
                <w:szCs w:val="22"/>
                <w:lang w:eastAsia="es-MX"/>
              </w:rPr>
              <w:t>$              203.99</w:t>
            </w:r>
          </w:p>
        </w:tc>
        <w:tc>
          <w:tcPr>
            <w:tcW w:w="1395" w:type="dxa"/>
          </w:tcPr>
          <w:p w14:paraId="66A888C6" w14:textId="77777777" w:rsidR="004D3F51" w:rsidRPr="004D3F51" w:rsidRDefault="004D3F51" w:rsidP="004D3F51">
            <w:pPr>
              <w:jc w:val="center"/>
              <w:rPr>
                <w:rFonts w:eastAsia="Arial Unicode MS"/>
                <w:b/>
                <w:sz w:val="22"/>
                <w:szCs w:val="22"/>
                <w:lang w:eastAsia="es-MX"/>
              </w:rPr>
            </w:pPr>
            <w:r w:rsidRPr="004D3F51">
              <w:rPr>
                <w:rFonts w:eastAsia="Arial Unicode MS"/>
                <w:b/>
                <w:sz w:val="22"/>
                <w:szCs w:val="22"/>
                <w:lang w:eastAsia="es-MX"/>
              </w:rPr>
              <w:t>245</w:t>
            </w:r>
          </w:p>
        </w:tc>
        <w:tc>
          <w:tcPr>
            <w:tcW w:w="1597" w:type="dxa"/>
          </w:tcPr>
          <w:p w14:paraId="6A94122E" w14:textId="77777777" w:rsidR="004D3F51" w:rsidRPr="004D3F51" w:rsidRDefault="004D3F51" w:rsidP="004D3F51">
            <w:pPr>
              <w:rPr>
                <w:sz w:val="22"/>
                <w:szCs w:val="22"/>
              </w:rPr>
            </w:pPr>
            <w:r w:rsidRPr="004D3F51">
              <w:rPr>
                <w:rFonts w:eastAsia="Arial Unicode MS"/>
                <w:b/>
                <w:sz w:val="22"/>
                <w:szCs w:val="22"/>
                <w:lang w:eastAsia="es-MX"/>
              </w:rPr>
              <w:t>$         49,977.55</w:t>
            </w:r>
          </w:p>
        </w:tc>
      </w:tr>
      <w:tr w:rsidR="004D3F51" w:rsidRPr="004D3F51" w14:paraId="1BFB2C16" w14:textId="77777777" w:rsidTr="004D3F51">
        <w:trPr>
          <w:jc w:val="center"/>
        </w:trPr>
        <w:tc>
          <w:tcPr>
            <w:tcW w:w="4122" w:type="dxa"/>
          </w:tcPr>
          <w:p w14:paraId="532CB469" w14:textId="77777777" w:rsidR="004D3F51" w:rsidRPr="004D3F51" w:rsidRDefault="004D3F51" w:rsidP="004D3F51">
            <w:pPr>
              <w:rPr>
                <w:rFonts w:eastAsia="Arial Unicode MS"/>
                <w:b/>
                <w:sz w:val="22"/>
                <w:szCs w:val="22"/>
                <w:lang w:eastAsia="es-MX"/>
              </w:rPr>
            </w:pPr>
            <w:r w:rsidRPr="004D3F51">
              <w:rPr>
                <w:rFonts w:eastAsia="Arial Unicode MS"/>
                <w:sz w:val="22"/>
                <w:szCs w:val="22"/>
              </w:rPr>
              <w:t xml:space="preserve">Patricia Carolina Escobar Vargas </w:t>
            </w:r>
          </w:p>
        </w:tc>
        <w:tc>
          <w:tcPr>
            <w:tcW w:w="1820" w:type="dxa"/>
          </w:tcPr>
          <w:p w14:paraId="75120AFD" w14:textId="77777777" w:rsidR="004D3F51" w:rsidRPr="004D3F51" w:rsidRDefault="004D3F51" w:rsidP="004D3F51">
            <w:pPr>
              <w:jc w:val="center"/>
              <w:rPr>
                <w:rFonts w:eastAsia="Arial Unicode MS"/>
                <w:b/>
                <w:sz w:val="22"/>
                <w:szCs w:val="22"/>
                <w:lang w:eastAsia="es-MX"/>
              </w:rPr>
            </w:pPr>
            <w:r w:rsidRPr="004D3F51">
              <w:rPr>
                <w:rFonts w:eastAsia="Arial Unicode MS"/>
                <w:b/>
                <w:sz w:val="22"/>
                <w:szCs w:val="22"/>
                <w:lang w:eastAsia="es-MX"/>
              </w:rPr>
              <w:t>12</w:t>
            </w:r>
          </w:p>
        </w:tc>
        <w:tc>
          <w:tcPr>
            <w:tcW w:w="1582" w:type="dxa"/>
          </w:tcPr>
          <w:p w14:paraId="503C8CDC" w14:textId="77777777" w:rsidR="004D3F51" w:rsidRPr="004D3F51" w:rsidRDefault="004D3F51" w:rsidP="004D3F51">
            <w:pPr>
              <w:rPr>
                <w:sz w:val="22"/>
                <w:szCs w:val="22"/>
              </w:rPr>
            </w:pPr>
            <w:r w:rsidRPr="004D3F51">
              <w:rPr>
                <w:rFonts w:eastAsia="Arial Unicode MS"/>
                <w:b/>
                <w:sz w:val="22"/>
                <w:szCs w:val="22"/>
                <w:lang w:eastAsia="es-MX"/>
              </w:rPr>
              <w:t>$              224.00</w:t>
            </w:r>
          </w:p>
        </w:tc>
        <w:tc>
          <w:tcPr>
            <w:tcW w:w="1395" w:type="dxa"/>
          </w:tcPr>
          <w:p w14:paraId="3DF4C4FD" w14:textId="77777777" w:rsidR="004D3F51" w:rsidRPr="004D3F51" w:rsidRDefault="004D3F51" w:rsidP="004D3F51">
            <w:pPr>
              <w:jc w:val="center"/>
              <w:rPr>
                <w:rFonts w:eastAsia="Arial Unicode MS"/>
                <w:b/>
                <w:sz w:val="22"/>
                <w:szCs w:val="22"/>
                <w:lang w:eastAsia="es-MX"/>
              </w:rPr>
            </w:pPr>
            <w:r w:rsidRPr="004D3F51">
              <w:rPr>
                <w:rFonts w:eastAsia="Arial Unicode MS"/>
                <w:b/>
                <w:sz w:val="22"/>
                <w:szCs w:val="22"/>
                <w:lang w:eastAsia="es-MX"/>
              </w:rPr>
              <w:t>245</w:t>
            </w:r>
          </w:p>
        </w:tc>
        <w:tc>
          <w:tcPr>
            <w:tcW w:w="1597" w:type="dxa"/>
          </w:tcPr>
          <w:p w14:paraId="7235FB6B" w14:textId="77777777" w:rsidR="004D3F51" w:rsidRPr="004D3F51" w:rsidRDefault="004D3F51" w:rsidP="004D3F51">
            <w:pPr>
              <w:rPr>
                <w:sz w:val="22"/>
                <w:szCs w:val="22"/>
              </w:rPr>
            </w:pPr>
            <w:r w:rsidRPr="004D3F51">
              <w:rPr>
                <w:rFonts w:eastAsia="Arial Unicode MS"/>
                <w:b/>
                <w:sz w:val="22"/>
                <w:szCs w:val="22"/>
                <w:lang w:eastAsia="es-MX"/>
              </w:rPr>
              <w:t>$         54,880.00</w:t>
            </w:r>
          </w:p>
        </w:tc>
      </w:tr>
      <w:tr w:rsidR="004D3F51" w:rsidRPr="004D3F51" w14:paraId="26381C4C" w14:textId="77777777" w:rsidTr="004D3F51">
        <w:trPr>
          <w:jc w:val="center"/>
        </w:trPr>
        <w:tc>
          <w:tcPr>
            <w:tcW w:w="4122" w:type="dxa"/>
          </w:tcPr>
          <w:p w14:paraId="0DD71758" w14:textId="77777777" w:rsidR="004D3F51" w:rsidRPr="004D3F51" w:rsidRDefault="004D3F51" w:rsidP="004D3F51">
            <w:pPr>
              <w:rPr>
                <w:rFonts w:eastAsia="Arial Unicode MS"/>
                <w:b/>
                <w:sz w:val="22"/>
                <w:szCs w:val="22"/>
                <w:lang w:eastAsia="es-MX"/>
              </w:rPr>
            </w:pPr>
            <w:r w:rsidRPr="004D3F51">
              <w:rPr>
                <w:rFonts w:eastAsia="Arial Unicode MS"/>
                <w:sz w:val="22"/>
                <w:szCs w:val="22"/>
              </w:rPr>
              <w:t>Grupo Argueta S.A de C.V. (Libia Griselda Rodríguez Argueta, Representante Legal)</w:t>
            </w:r>
          </w:p>
        </w:tc>
        <w:tc>
          <w:tcPr>
            <w:tcW w:w="1820" w:type="dxa"/>
          </w:tcPr>
          <w:p w14:paraId="0FA74C29" w14:textId="77777777" w:rsidR="004D3F51" w:rsidRPr="004D3F51" w:rsidRDefault="004D3F51" w:rsidP="004D3F51">
            <w:pPr>
              <w:jc w:val="center"/>
              <w:rPr>
                <w:rFonts w:eastAsia="Arial Unicode MS"/>
                <w:b/>
                <w:sz w:val="22"/>
                <w:szCs w:val="22"/>
                <w:lang w:eastAsia="es-MX"/>
              </w:rPr>
            </w:pPr>
            <w:r w:rsidRPr="004D3F51">
              <w:rPr>
                <w:rFonts w:eastAsia="Arial Unicode MS"/>
                <w:b/>
                <w:sz w:val="22"/>
                <w:szCs w:val="22"/>
                <w:lang w:eastAsia="es-MX"/>
              </w:rPr>
              <w:t>13</w:t>
            </w:r>
          </w:p>
        </w:tc>
        <w:tc>
          <w:tcPr>
            <w:tcW w:w="1582" w:type="dxa"/>
          </w:tcPr>
          <w:p w14:paraId="2021756C" w14:textId="77777777" w:rsidR="004D3F51" w:rsidRPr="004D3F51" w:rsidRDefault="004D3F51" w:rsidP="004D3F51">
            <w:pPr>
              <w:rPr>
                <w:rFonts w:eastAsia="Arial Unicode MS"/>
                <w:b/>
                <w:sz w:val="22"/>
                <w:szCs w:val="22"/>
                <w:lang w:eastAsia="es-MX"/>
              </w:rPr>
            </w:pPr>
            <w:r w:rsidRPr="004D3F51">
              <w:rPr>
                <w:rFonts w:eastAsia="Arial Unicode MS"/>
                <w:b/>
                <w:sz w:val="22"/>
                <w:szCs w:val="22"/>
                <w:lang w:eastAsia="es-MX"/>
              </w:rPr>
              <w:t xml:space="preserve">$               218.00   </w:t>
            </w:r>
          </w:p>
        </w:tc>
        <w:tc>
          <w:tcPr>
            <w:tcW w:w="1395" w:type="dxa"/>
          </w:tcPr>
          <w:p w14:paraId="3EA27060" w14:textId="77777777" w:rsidR="004D3F51" w:rsidRPr="004D3F51" w:rsidRDefault="004D3F51" w:rsidP="004D3F51">
            <w:pPr>
              <w:jc w:val="center"/>
              <w:rPr>
                <w:rFonts w:eastAsia="Arial Unicode MS"/>
                <w:b/>
                <w:sz w:val="22"/>
                <w:szCs w:val="22"/>
                <w:lang w:eastAsia="es-MX"/>
              </w:rPr>
            </w:pPr>
            <w:r w:rsidRPr="004D3F51">
              <w:rPr>
                <w:rFonts w:eastAsia="Arial Unicode MS"/>
                <w:b/>
                <w:sz w:val="22"/>
                <w:szCs w:val="22"/>
                <w:lang w:eastAsia="es-MX"/>
              </w:rPr>
              <w:t>245</w:t>
            </w:r>
          </w:p>
        </w:tc>
        <w:tc>
          <w:tcPr>
            <w:tcW w:w="1597" w:type="dxa"/>
          </w:tcPr>
          <w:p w14:paraId="78BDD8EE" w14:textId="77777777" w:rsidR="004D3F51" w:rsidRPr="004D3F51" w:rsidRDefault="004D3F51" w:rsidP="004D3F51">
            <w:pPr>
              <w:rPr>
                <w:sz w:val="22"/>
                <w:szCs w:val="22"/>
              </w:rPr>
            </w:pPr>
            <w:r w:rsidRPr="004D3F51">
              <w:rPr>
                <w:rFonts w:eastAsia="Arial Unicode MS"/>
                <w:b/>
                <w:sz w:val="22"/>
                <w:szCs w:val="22"/>
                <w:lang w:eastAsia="es-MX"/>
              </w:rPr>
              <w:t>$         53,410.00</w:t>
            </w:r>
          </w:p>
        </w:tc>
      </w:tr>
      <w:tr w:rsidR="004D3F51" w:rsidRPr="004D3F51" w14:paraId="30B34388" w14:textId="77777777" w:rsidTr="004D3F51">
        <w:trPr>
          <w:jc w:val="center"/>
        </w:trPr>
        <w:tc>
          <w:tcPr>
            <w:tcW w:w="4122" w:type="dxa"/>
          </w:tcPr>
          <w:p w14:paraId="51A25092" w14:textId="77777777" w:rsidR="004D3F51" w:rsidRPr="004D3F51" w:rsidRDefault="004D3F51" w:rsidP="004D3F51">
            <w:pPr>
              <w:rPr>
                <w:rFonts w:eastAsia="Arial Unicode MS"/>
                <w:sz w:val="22"/>
                <w:szCs w:val="22"/>
              </w:rPr>
            </w:pPr>
            <w:r w:rsidRPr="004D3F51">
              <w:rPr>
                <w:rFonts w:eastAsia="Arial Unicode MS"/>
                <w:sz w:val="22"/>
                <w:szCs w:val="22"/>
              </w:rPr>
              <w:t>Grupo Argueta S.A de C.V. (Libia Griselda Rodríguez Argueta, Representante Legal)</w:t>
            </w:r>
          </w:p>
        </w:tc>
        <w:tc>
          <w:tcPr>
            <w:tcW w:w="1820" w:type="dxa"/>
          </w:tcPr>
          <w:p w14:paraId="5AF9DD62" w14:textId="77777777" w:rsidR="004D3F51" w:rsidRPr="004D3F51" w:rsidRDefault="004D3F51" w:rsidP="004D3F51">
            <w:pPr>
              <w:jc w:val="center"/>
              <w:rPr>
                <w:rFonts w:eastAsia="Arial Unicode MS"/>
                <w:b/>
                <w:sz w:val="22"/>
                <w:szCs w:val="22"/>
                <w:lang w:eastAsia="es-MX"/>
              </w:rPr>
            </w:pPr>
            <w:r w:rsidRPr="004D3F51">
              <w:rPr>
                <w:rFonts w:eastAsia="Arial Unicode MS"/>
                <w:b/>
                <w:sz w:val="22"/>
                <w:szCs w:val="22"/>
                <w:lang w:eastAsia="es-MX"/>
              </w:rPr>
              <w:t>15</w:t>
            </w:r>
          </w:p>
        </w:tc>
        <w:tc>
          <w:tcPr>
            <w:tcW w:w="1582" w:type="dxa"/>
          </w:tcPr>
          <w:p w14:paraId="3EAEEB78" w14:textId="77777777" w:rsidR="004D3F51" w:rsidRPr="004D3F51" w:rsidRDefault="004D3F51" w:rsidP="004D3F51">
            <w:pPr>
              <w:rPr>
                <w:rFonts w:eastAsia="Arial Unicode MS"/>
                <w:b/>
                <w:sz w:val="22"/>
                <w:szCs w:val="22"/>
                <w:lang w:eastAsia="es-MX"/>
              </w:rPr>
            </w:pPr>
            <w:r w:rsidRPr="004D3F51">
              <w:rPr>
                <w:rFonts w:eastAsia="Arial Unicode MS"/>
                <w:b/>
                <w:sz w:val="22"/>
                <w:szCs w:val="22"/>
                <w:lang w:eastAsia="es-MX"/>
              </w:rPr>
              <w:t xml:space="preserve">$               218.00   </w:t>
            </w:r>
          </w:p>
        </w:tc>
        <w:tc>
          <w:tcPr>
            <w:tcW w:w="1395" w:type="dxa"/>
          </w:tcPr>
          <w:p w14:paraId="578C1F87" w14:textId="77777777" w:rsidR="004D3F51" w:rsidRPr="004D3F51" w:rsidRDefault="004D3F51" w:rsidP="004D3F51">
            <w:pPr>
              <w:jc w:val="center"/>
              <w:rPr>
                <w:rFonts w:eastAsia="Arial Unicode MS"/>
                <w:b/>
                <w:sz w:val="22"/>
                <w:szCs w:val="22"/>
                <w:lang w:eastAsia="es-MX"/>
              </w:rPr>
            </w:pPr>
            <w:r w:rsidRPr="004D3F51">
              <w:rPr>
                <w:rFonts w:eastAsia="Arial Unicode MS"/>
                <w:b/>
                <w:sz w:val="22"/>
                <w:szCs w:val="22"/>
                <w:lang w:eastAsia="es-MX"/>
              </w:rPr>
              <w:t>245</w:t>
            </w:r>
          </w:p>
        </w:tc>
        <w:tc>
          <w:tcPr>
            <w:tcW w:w="1597" w:type="dxa"/>
          </w:tcPr>
          <w:p w14:paraId="35A25C14" w14:textId="77777777" w:rsidR="004D3F51" w:rsidRPr="004D3F51" w:rsidRDefault="004D3F51" w:rsidP="004D3F51">
            <w:pPr>
              <w:rPr>
                <w:rFonts w:eastAsia="Arial Unicode MS"/>
                <w:b/>
                <w:sz w:val="22"/>
                <w:szCs w:val="22"/>
                <w:lang w:eastAsia="es-MX"/>
              </w:rPr>
            </w:pPr>
            <w:r w:rsidRPr="004D3F51">
              <w:rPr>
                <w:rFonts w:eastAsia="Arial Unicode MS"/>
                <w:b/>
                <w:sz w:val="22"/>
                <w:szCs w:val="22"/>
                <w:lang w:eastAsia="es-MX"/>
              </w:rPr>
              <w:t>$         53,410.00</w:t>
            </w:r>
          </w:p>
        </w:tc>
      </w:tr>
      <w:tr w:rsidR="004D3F51" w:rsidRPr="004D3F51" w14:paraId="56145E87" w14:textId="77777777" w:rsidTr="004D3F51">
        <w:trPr>
          <w:jc w:val="center"/>
        </w:trPr>
        <w:tc>
          <w:tcPr>
            <w:tcW w:w="4122" w:type="dxa"/>
          </w:tcPr>
          <w:p w14:paraId="68329132" w14:textId="77777777" w:rsidR="004D3F51" w:rsidRPr="004D3F51" w:rsidRDefault="004D3F51" w:rsidP="004D3F51">
            <w:pPr>
              <w:rPr>
                <w:rFonts w:eastAsia="Arial Unicode MS"/>
                <w:b/>
                <w:sz w:val="22"/>
                <w:szCs w:val="22"/>
                <w:lang w:eastAsia="es-MX"/>
              </w:rPr>
            </w:pPr>
            <w:r w:rsidRPr="004D3F51">
              <w:rPr>
                <w:rFonts w:eastAsia="Arial Unicode MS"/>
                <w:sz w:val="22"/>
                <w:szCs w:val="22"/>
              </w:rPr>
              <w:t xml:space="preserve">Patricia Carolina Escobar Vargas </w:t>
            </w:r>
          </w:p>
        </w:tc>
        <w:tc>
          <w:tcPr>
            <w:tcW w:w="1820" w:type="dxa"/>
          </w:tcPr>
          <w:p w14:paraId="76F90E5E" w14:textId="77777777" w:rsidR="004D3F51" w:rsidRPr="004D3F51" w:rsidRDefault="004D3F51" w:rsidP="004D3F51">
            <w:pPr>
              <w:jc w:val="center"/>
              <w:rPr>
                <w:rFonts w:eastAsia="Arial Unicode MS"/>
                <w:b/>
                <w:sz w:val="22"/>
                <w:szCs w:val="22"/>
                <w:lang w:eastAsia="es-MX"/>
              </w:rPr>
            </w:pPr>
            <w:r w:rsidRPr="004D3F51">
              <w:rPr>
                <w:rFonts w:eastAsia="Arial Unicode MS"/>
                <w:b/>
                <w:sz w:val="22"/>
                <w:szCs w:val="22"/>
                <w:lang w:eastAsia="es-MX"/>
              </w:rPr>
              <w:t>16</w:t>
            </w:r>
          </w:p>
        </w:tc>
        <w:tc>
          <w:tcPr>
            <w:tcW w:w="1582" w:type="dxa"/>
          </w:tcPr>
          <w:p w14:paraId="4BA918DE" w14:textId="77777777" w:rsidR="004D3F51" w:rsidRPr="004D3F51" w:rsidRDefault="004D3F51" w:rsidP="004D3F51">
            <w:pPr>
              <w:rPr>
                <w:sz w:val="22"/>
                <w:szCs w:val="22"/>
              </w:rPr>
            </w:pPr>
            <w:r w:rsidRPr="004D3F51">
              <w:rPr>
                <w:rFonts w:eastAsia="Arial Unicode MS"/>
                <w:b/>
                <w:sz w:val="22"/>
                <w:szCs w:val="22"/>
                <w:lang w:eastAsia="es-MX"/>
              </w:rPr>
              <w:t>$               220.00</w:t>
            </w:r>
          </w:p>
        </w:tc>
        <w:tc>
          <w:tcPr>
            <w:tcW w:w="1395" w:type="dxa"/>
          </w:tcPr>
          <w:p w14:paraId="312BEC11" w14:textId="77777777" w:rsidR="004D3F51" w:rsidRPr="004D3F51" w:rsidRDefault="004D3F51" w:rsidP="004D3F51">
            <w:pPr>
              <w:jc w:val="center"/>
              <w:rPr>
                <w:rFonts w:eastAsia="Arial Unicode MS"/>
                <w:b/>
                <w:sz w:val="22"/>
                <w:szCs w:val="22"/>
                <w:lang w:eastAsia="es-MX"/>
              </w:rPr>
            </w:pPr>
            <w:r w:rsidRPr="004D3F51">
              <w:rPr>
                <w:rFonts w:eastAsia="Arial Unicode MS"/>
                <w:b/>
                <w:sz w:val="22"/>
                <w:szCs w:val="22"/>
                <w:lang w:eastAsia="es-MX"/>
              </w:rPr>
              <w:t>245</w:t>
            </w:r>
          </w:p>
        </w:tc>
        <w:tc>
          <w:tcPr>
            <w:tcW w:w="1597" w:type="dxa"/>
          </w:tcPr>
          <w:p w14:paraId="7D0C25D5" w14:textId="77777777" w:rsidR="004D3F51" w:rsidRPr="004D3F51" w:rsidRDefault="004D3F51" w:rsidP="004D3F51">
            <w:pPr>
              <w:rPr>
                <w:sz w:val="22"/>
                <w:szCs w:val="22"/>
              </w:rPr>
            </w:pPr>
            <w:r w:rsidRPr="004D3F51">
              <w:rPr>
                <w:rFonts w:eastAsia="Arial Unicode MS"/>
                <w:b/>
                <w:sz w:val="22"/>
                <w:szCs w:val="22"/>
                <w:lang w:eastAsia="es-MX"/>
              </w:rPr>
              <w:t>$         53,900.00</w:t>
            </w:r>
          </w:p>
        </w:tc>
      </w:tr>
      <w:tr w:rsidR="004D3F51" w:rsidRPr="004D3F51" w14:paraId="1CF60724" w14:textId="77777777" w:rsidTr="004D3F51">
        <w:trPr>
          <w:jc w:val="center"/>
        </w:trPr>
        <w:tc>
          <w:tcPr>
            <w:tcW w:w="8919" w:type="dxa"/>
            <w:gridSpan w:val="4"/>
          </w:tcPr>
          <w:p w14:paraId="667B4E83" w14:textId="77777777" w:rsidR="004D3F51" w:rsidRPr="004D3F51" w:rsidRDefault="004D3F51" w:rsidP="004D3F51">
            <w:pPr>
              <w:rPr>
                <w:rFonts w:eastAsia="Arial Unicode MS"/>
                <w:b/>
                <w:sz w:val="22"/>
                <w:szCs w:val="22"/>
                <w:lang w:eastAsia="es-MX"/>
              </w:rPr>
            </w:pPr>
            <w:r w:rsidRPr="004D3F51">
              <w:rPr>
                <w:rFonts w:eastAsia="Arial Unicode MS"/>
                <w:b/>
                <w:sz w:val="22"/>
                <w:szCs w:val="22"/>
                <w:lang w:eastAsia="es-MX"/>
              </w:rPr>
              <w:t>Total</w:t>
            </w:r>
          </w:p>
        </w:tc>
        <w:tc>
          <w:tcPr>
            <w:tcW w:w="1597" w:type="dxa"/>
          </w:tcPr>
          <w:p w14:paraId="237FDFE4" w14:textId="77777777" w:rsidR="004D3F51" w:rsidRPr="004D3F51" w:rsidRDefault="004D3F51" w:rsidP="004D3F51">
            <w:pPr>
              <w:rPr>
                <w:rFonts w:eastAsia="Arial Unicode MS"/>
                <w:b/>
                <w:sz w:val="22"/>
                <w:szCs w:val="22"/>
              </w:rPr>
            </w:pPr>
            <w:r w:rsidRPr="004D3F51">
              <w:rPr>
                <w:rFonts w:eastAsia="Arial Unicode MS"/>
                <w:b/>
                <w:sz w:val="22"/>
                <w:szCs w:val="22"/>
                <w:lang w:eastAsia="es-MX"/>
              </w:rPr>
              <w:t>$</w:t>
            </w:r>
            <w:r w:rsidRPr="004D3F51">
              <w:rPr>
                <w:rFonts w:eastAsia="Arial Unicode MS"/>
                <w:b/>
                <w:sz w:val="22"/>
                <w:szCs w:val="22"/>
              </w:rPr>
              <w:t xml:space="preserve">    </w:t>
            </w:r>
            <w:r w:rsidRPr="004D3F51">
              <w:rPr>
                <w:rFonts w:eastAsia="Arial Unicode MS"/>
                <w:b/>
                <w:sz w:val="22"/>
                <w:szCs w:val="22"/>
                <w:lang w:eastAsia="es-MX"/>
              </w:rPr>
              <w:t>799,672.65</w:t>
            </w:r>
          </w:p>
          <w:p w14:paraId="7BBD01AB" w14:textId="77777777" w:rsidR="004D3F51" w:rsidRPr="004D3F51" w:rsidRDefault="004D3F51" w:rsidP="004D3F51">
            <w:pPr>
              <w:rPr>
                <w:rFonts w:eastAsia="Arial Unicode MS"/>
                <w:b/>
                <w:sz w:val="22"/>
                <w:szCs w:val="22"/>
                <w:lang w:eastAsia="es-MX"/>
              </w:rPr>
            </w:pPr>
          </w:p>
        </w:tc>
      </w:tr>
    </w:tbl>
    <w:p w14:paraId="257CBA09" w14:textId="77777777" w:rsidR="004D3F51" w:rsidRPr="004D3F51" w:rsidRDefault="004D3F51" w:rsidP="004D3F51">
      <w:pPr>
        <w:jc w:val="both"/>
        <w:rPr>
          <w:rFonts w:eastAsia="Arial Unicode MS"/>
          <w:iCs/>
          <w:color w:val="000000"/>
          <w:sz w:val="28"/>
          <w:szCs w:val="28"/>
          <w:lang w:val="es-SV"/>
        </w:rPr>
      </w:pPr>
      <w:r w:rsidRPr="004D3F51">
        <w:rPr>
          <w:rFonts w:eastAsia="Arial Unicode MS"/>
          <w:iCs/>
          <w:color w:val="000000"/>
          <w:sz w:val="28"/>
          <w:szCs w:val="28"/>
        </w:rPr>
        <w:t>Y</w:t>
      </w:r>
      <w:r w:rsidRPr="004D3F51">
        <w:rPr>
          <w:rFonts w:eastAsia="Arial Unicode MS"/>
          <w:iCs/>
          <w:color w:val="000000"/>
          <w:sz w:val="28"/>
          <w:szCs w:val="28"/>
          <w:lang w:val="es-SV"/>
        </w:rPr>
        <w:t xml:space="preserve"> en </w:t>
      </w:r>
      <w:r w:rsidRPr="004D3F51">
        <w:rPr>
          <w:rFonts w:eastAsia="Arial Unicode MS"/>
          <w:b/>
          <w:bCs/>
          <w:iCs/>
          <w:color w:val="000000"/>
          <w:sz w:val="28"/>
          <w:szCs w:val="28"/>
          <w:lang w:val="es-SV"/>
        </w:rPr>
        <w:t>Acuerdo Municipal N° 04 acta N° 21 de fecha 05 mayo de 2020,</w:t>
      </w:r>
      <w:r w:rsidRPr="004D3F51">
        <w:rPr>
          <w:rFonts w:eastAsia="Arial Unicode MS"/>
          <w:iCs/>
          <w:color w:val="000000"/>
          <w:sz w:val="28"/>
          <w:szCs w:val="28"/>
          <w:lang w:val="es-SV"/>
        </w:rPr>
        <w:t xml:space="preserve"> se adjudicó la Contratación del “SERVICIO DE RECOLECCION Y TRANSPORTE DE DESECHOS SOLIDOS HASTA EL SITIO DE DISPOSICION FINAL EN LA CIUDAD DE SAN MIGUEL, PERIODO DE MAYO A DICIEMBRE DEL AÑO DOS MIL VEINTE, RUTA NUMERO 14”, según detalle:</w:t>
      </w:r>
    </w:p>
    <w:tbl>
      <w:tblPr>
        <w:tblW w:w="1051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122"/>
        <w:gridCol w:w="1820"/>
        <w:gridCol w:w="1582"/>
        <w:gridCol w:w="1395"/>
        <w:gridCol w:w="1597"/>
      </w:tblGrid>
      <w:tr w:rsidR="004D3F51" w:rsidRPr="004D3F51" w14:paraId="5F010EFC" w14:textId="77777777" w:rsidTr="004D3F51">
        <w:trPr>
          <w:jc w:val="center"/>
        </w:trPr>
        <w:tc>
          <w:tcPr>
            <w:tcW w:w="4122" w:type="dxa"/>
          </w:tcPr>
          <w:p w14:paraId="3CF9A976" w14:textId="77777777" w:rsidR="004D3F51" w:rsidRPr="004D3F51" w:rsidRDefault="004D3F51" w:rsidP="004D3F51">
            <w:pPr>
              <w:spacing w:line="360" w:lineRule="auto"/>
              <w:jc w:val="center"/>
              <w:rPr>
                <w:rFonts w:eastAsia="Arial Unicode MS"/>
                <w:b/>
                <w:lang w:eastAsia="es-MX"/>
              </w:rPr>
            </w:pPr>
            <w:r w:rsidRPr="004D3F51">
              <w:rPr>
                <w:rFonts w:eastAsia="Arial Unicode MS"/>
                <w:b/>
                <w:lang w:eastAsia="es-MX"/>
              </w:rPr>
              <w:t>Nombre</w:t>
            </w:r>
          </w:p>
        </w:tc>
        <w:tc>
          <w:tcPr>
            <w:tcW w:w="1820" w:type="dxa"/>
          </w:tcPr>
          <w:p w14:paraId="50E6E490" w14:textId="77777777" w:rsidR="004D3F51" w:rsidRPr="004D3F51" w:rsidRDefault="004D3F51" w:rsidP="004D3F51">
            <w:pPr>
              <w:spacing w:line="360" w:lineRule="auto"/>
              <w:jc w:val="center"/>
              <w:rPr>
                <w:rFonts w:eastAsia="Arial Unicode MS"/>
                <w:b/>
                <w:lang w:eastAsia="es-MX"/>
              </w:rPr>
            </w:pPr>
            <w:r w:rsidRPr="004D3F51">
              <w:rPr>
                <w:rFonts w:eastAsia="Arial Unicode MS"/>
                <w:b/>
                <w:lang w:eastAsia="es-MX"/>
              </w:rPr>
              <w:t>Ruta No.</w:t>
            </w:r>
          </w:p>
        </w:tc>
        <w:tc>
          <w:tcPr>
            <w:tcW w:w="1582" w:type="dxa"/>
          </w:tcPr>
          <w:p w14:paraId="44DB5A34" w14:textId="77777777" w:rsidR="004D3F51" w:rsidRPr="004D3F51" w:rsidRDefault="004D3F51" w:rsidP="004D3F51">
            <w:pPr>
              <w:spacing w:line="360" w:lineRule="auto"/>
              <w:jc w:val="center"/>
              <w:rPr>
                <w:rFonts w:eastAsia="Arial Unicode MS"/>
                <w:b/>
                <w:lang w:eastAsia="es-MX"/>
              </w:rPr>
            </w:pPr>
            <w:r w:rsidRPr="004D3F51">
              <w:rPr>
                <w:rFonts w:eastAsia="Arial Unicode MS"/>
                <w:b/>
                <w:lang w:eastAsia="es-MX"/>
              </w:rPr>
              <w:t>Valor diario ofertado</w:t>
            </w:r>
          </w:p>
        </w:tc>
        <w:tc>
          <w:tcPr>
            <w:tcW w:w="1395" w:type="dxa"/>
          </w:tcPr>
          <w:p w14:paraId="2E205A54" w14:textId="77777777" w:rsidR="004D3F51" w:rsidRPr="004D3F51" w:rsidRDefault="004D3F51" w:rsidP="004D3F51">
            <w:pPr>
              <w:spacing w:line="360" w:lineRule="auto"/>
              <w:jc w:val="center"/>
              <w:rPr>
                <w:rFonts w:eastAsia="Arial Unicode MS"/>
                <w:b/>
                <w:lang w:eastAsia="es-MX"/>
              </w:rPr>
            </w:pPr>
            <w:proofErr w:type="gramStart"/>
            <w:r w:rsidRPr="004D3F51">
              <w:rPr>
                <w:rFonts w:eastAsia="Arial Unicode MS"/>
                <w:b/>
                <w:lang w:eastAsia="es-MX"/>
              </w:rPr>
              <w:t>Total</w:t>
            </w:r>
            <w:proofErr w:type="gramEnd"/>
            <w:r w:rsidRPr="004D3F51">
              <w:rPr>
                <w:rFonts w:eastAsia="Arial Unicode MS"/>
                <w:b/>
                <w:lang w:eastAsia="es-MX"/>
              </w:rPr>
              <w:t xml:space="preserve"> de días a laborar.</w:t>
            </w:r>
          </w:p>
        </w:tc>
        <w:tc>
          <w:tcPr>
            <w:tcW w:w="1597" w:type="dxa"/>
          </w:tcPr>
          <w:p w14:paraId="2A360F66" w14:textId="77777777" w:rsidR="004D3F51" w:rsidRPr="004D3F51" w:rsidRDefault="004D3F51" w:rsidP="004D3F51">
            <w:pPr>
              <w:spacing w:line="360" w:lineRule="auto"/>
              <w:jc w:val="center"/>
              <w:rPr>
                <w:rFonts w:eastAsia="Arial Unicode MS"/>
                <w:b/>
                <w:lang w:eastAsia="es-MX"/>
              </w:rPr>
            </w:pPr>
            <w:r w:rsidRPr="004D3F51">
              <w:rPr>
                <w:rFonts w:eastAsia="Arial Unicode MS"/>
                <w:b/>
                <w:lang w:eastAsia="es-MX"/>
              </w:rPr>
              <w:t xml:space="preserve">Monto </w:t>
            </w:r>
            <w:proofErr w:type="gramStart"/>
            <w:r w:rsidRPr="004D3F51">
              <w:rPr>
                <w:rFonts w:eastAsia="Arial Unicode MS"/>
                <w:b/>
                <w:lang w:eastAsia="es-MX"/>
              </w:rPr>
              <w:t>total  Adjudicado</w:t>
            </w:r>
            <w:proofErr w:type="gramEnd"/>
          </w:p>
          <w:p w14:paraId="76F98F72" w14:textId="77777777" w:rsidR="004D3F51" w:rsidRPr="004D3F51" w:rsidRDefault="004D3F51" w:rsidP="004D3F51">
            <w:pPr>
              <w:spacing w:line="360" w:lineRule="auto"/>
              <w:jc w:val="center"/>
              <w:rPr>
                <w:rFonts w:eastAsia="Arial Unicode MS"/>
                <w:b/>
                <w:lang w:eastAsia="es-MX"/>
              </w:rPr>
            </w:pPr>
            <w:r w:rsidRPr="004D3F51">
              <w:rPr>
                <w:rFonts w:eastAsia="Arial Unicode MS"/>
                <w:b/>
                <w:lang w:eastAsia="es-MX"/>
              </w:rPr>
              <w:lastRenderedPageBreak/>
              <w:t xml:space="preserve"> IVA incluido</w:t>
            </w:r>
          </w:p>
        </w:tc>
      </w:tr>
      <w:tr w:rsidR="004D3F51" w:rsidRPr="004D3F51" w14:paraId="09E70CCF" w14:textId="77777777" w:rsidTr="004D3F51">
        <w:trPr>
          <w:jc w:val="center"/>
        </w:trPr>
        <w:tc>
          <w:tcPr>
            <w:tcW w:w="4122" w:type="dxa"/>
          </w:tcPr>
          <w:p w14:paraId="46A8BC14" w14:textId="77777777" w:rsidR="004D3F51" w:rsidRPr="004D3F51" w:rsidRDefault="004D3F51" w:rsidP="004D3F51">
            <w:pPr>
              <w:rPr>
                <w:rFonts w:eastAsia="Arial Unicode MS"/>
                <w:b/>
                <w:lang w:eastAsia="es-MX"/>
              </w:rPr>
            </w:pPr>
            <w:r w:rsidRPr="004D3F51">
              <w:rPr>
                <w:rFonts w:eastAsia="Arial Unicode MS"/>
              </w:rPr>
              <w:lastRenderedPageBreak/>
              <w:t>Grupo Argueta S.A de C.V. (Libia Griselda Rodríguez Argueta, Representante Legal)</w:t>
            </w:r>
          </w:p>
        </w:tc>
        <w:tc>
          <w:tcPr>
            <w:tcW w:w="1820" w:type="dxa"/>
          </w:tcPr>
          <w:p w14:paraId="52441FA2" w14:textId="77777777" w:rsidR="004D3F51" w:rsidRPr="004D3F51" w:rsidRDefault="004D3F51" w:rsidP="004D3F51">
            <w:pPr>
              <w:jc w:val="center"/>
              <w:rPr>
                <w:rFonts w:eastAsia="Arial Unicode MS"/>
                <w:b/>
                <w:lang w:eastAsia="es-MX"/>
              </w:rPr>
            </w:pPr>
            <w:r w:rsidRPr="004D3F51">
              <w:rPr>
                <w:rFonts w:eastAsia="Arial Unicode MS"/>
                <w:b/>
                <w:lang w:eastAsia="es-MX"/>
              </w:rPr>
              <w:t>14</w:t>
            </w:r>
          </w:p>
        </w:tc>
        <w:tc>
          <w:tcPr>
            <w:tcW w:w="1582" w:type="dxa"/>
          </w:tcPr>
          <w:p w14:paraId="1A7E77ED" w14:textId="77777777" w:rsidR="004D3F51" w:rsidRPr="004D3F51" w:rsidRDefault="004D3F51" w:rsidP="004D3F51">
            <w:pPr>
              <w:rPr>
                <w:rFonts w:eastAsia="Arial Unicode MS"/>
                <w:b/>
                <w:lang w:eastAsia="es-MX"/>
              </w:rPr>
            </w:pPr>
            <w:r w:rsidRPr="004D3F51">
              <w:rPr>
                <w:rFonts w:eastAsia="Arial Unicode MS"/>
                <w:b/>
                <w:lang w:eastAsia="es-MX"/>
              </w:rPr>
              <w:t xml:space="preserve">$         195.00    </w:t>
            </w:r>
          </w:p>
        </w:tc>
        <w:tc>
          <w:tcPr>
            <w:tcW w:w="1395" w:type="dxa"/>
          </w:tcPr>
          <w:p w14:paraId="00CB6C0F" w14:textId="77777777" w:rsidR="004D3F51" w:rsidRPr="004D3F51" w:rsidRDefault="004D3F51" w:rsidP="004D3F51">
            <w:pPr>
              <w:jc w:val="center"/>
              <w:rPr>
                <w:rFonts w:eastAsia="Arial Unicode MS"/>
                <w:b/>
                <w:lang w:eastAsia="es-MX"/>
              </w:rPr>
            </w:pPr>
            <w:r w:rsidRPr="004D3F51">
              <w:rPr>
                <w:rFonts w:eastAsia="Arial Unicode MS"/>
                <w:b/>
                <w:lang w:eastAsia="es-MX"/>
              </w:rPr>
              <w:t>231</w:t>
            </w:r>
          </w:p>
        </w:tc>
        <w:tc>
          <w:tcPr>
            <w:tcW w:w="1597" w:type="dxa"/>
          </w:tcPr>
          <w:p w14:paraId="16FD2E54" w14:textId="77777777" w:rsidR="004D3F51" w:rsidRPr="004D3F51" w:rsidRDefault="004D3F51" w:rsidP="004D3F51">
            <w:r w:rsidRPr="004D3F51">
              <w:rPr>
                <w:rFonts w:eastAsia="Arial Unicode MS"/>
                <w:b/>
                <w:lang w:eastAsia="es-MX"/>
              </w:rPr>
              <w:t>$         45,045.00</w:t>
            </w:r>
          </w:p>
        </w:tc>
      </w:tr>
      <w:tr w:rsidR="004D3F51" w:rsidRPr="004D3F51" w14:paraId="1D5DE23A" w14:textId="77777777" w:rsidTr="004D3F51">
        <w:trPr>
          <w:jc w:val="center"/>
        </w:trPr>
        <w:tc>
          <w:tcPr>
            <w:tcW w:w="8919" w:type="dxa"/>
            <w:gridSpan w:val="4"/>
          </w:tcPr>
          <w:p w14:paraId="7FE31A54" w14:textId="77777777" w:rsidR="004D3F51" w:rsidRPr="004D3F51" w:rsidRDefault="004D3F51" w:rsidP="004D3F51">
            <w:pPr>
              <w:rPr>
                <w:rFonts w:eastAsia="Arial Unicode MS"/>
                <w:b/>
                <w:lang w:eastAsia="es-MX"/>
              </w:rPr>
            </w:pPr>
            <w:r w:rsidRPr="004D3F51">
              <w:rPr>
                <w:rFonts w:eastAsia="Arial Unicode MS"/>
                <w:b/>
                <w:lang w:eastAsia="es-MX"/>
              </w:rPr>
              <w:t>Total</w:t>
            </w:r>
          </w:p>
        </w:tc>
        <w:tc>
          <w:tcPr>
            <w:tcW w:w="1597" w:type="dxa"/>
          </w:tcPr>
          <w:p w14:paraId="467608C1" w14:textId="77777777" w:rsidR="004D3F51" w:rsidRPr="004D3F51" w:rsidRDefault="004D3F51" w:rsidP="004D3F51">
            <w:pPr>
              <w:rPr>
                <w:rFonts w:eastAsia="Arial Unicode MS"/>
                <w:b/>
              </w:rPr>
            </w:pPr>
            <w:r w:rsidRPr="004D3F51">
              <w:rPr>
                <w:rFonts w:eastAsia="Arial Unicode MS"/>
                <w:b/>
                <w:lang w:eastAsia="es-MX"/>
              </w:rPr>
              <w:t>$</w:t>
            </w:r>
            <w:r w:rsidRPr="004D3F51">
              <w:rPr>
                <w:rFonts w:eastAsia="Arial Unicode MS"/>
                <w:b/>
              </w:rPr>
              <w:t xml:space="preserve">         45,045.00</w:t>
            </w:r>
          </w:p>
          <w:p w14:paraId="393ABC7D" w14:textId="77777777" w:rsidR="004D3F51" w:rsidRPr="004D3F51" w:rsidRDefault="004D3F51" w:rsidP="004D3F51">
            <w:pPr>
              <w:rPr>
                <w:rFonts w:eastAsia="Arial Unicode MS"/>
                <w:b/>
                <w:lang w:eastAsia="es-MX"/>
              </w:rPr>
            </w:pPr>
          </w:p>
        </w:tc>
      </w:tr>
    </w:tbl>
    <w:p w14:paraId="35BC843E" w14:textId="77777777" w:rsidR="004D3F51" w:rsidRPr="004D3F51" w:rsidRDefault="004D3F51" w:rsidP="004D3F51">
      <w:pPr>
        <w:jc w:val="both"/>
        <w:rPr>
          <w:rFonts w:eastAsia="Arial Unicode MS"/>
          <w:iCs/>
          <w:sz w:val="28"/>
          <w:szCs w:val="28"/>
          <w:lang w:val="es-SV"/>
        </w:rPr>
      </w:pPr>
      <w:r w:rsidRPr="004D3F51">
        <w:rPr>
          <w:rFonts w:eastAsia="Arial Unicode MS"/>
          <w:iCs/>
          <w:sz w:val="28"/>
          <w:szCs w:val="28"/>
          <w:lang w:val="es-SV"/>
        </w:rPr>
        <w:t xml:space="preserve">Solicita autorizar la erogación de fondos por </w:t>
      </w:r>
      <w:r w:rsidRPr="004D3F51">
        <w:rPr>
          <w:rFonts w:eastAsia="Arial Unicode MS"/>
          <w:b/>
          <w:bCs/>
          <w:iCs/>
          <w:sz w:val="28"/>
          <w:szCs w:val="28"/>
          <w:lang w:val="es-SV"/>
        </w:rPr>
        <w:t xml:space="preserve">$844,717.65 IVA INCLUIDO. </w:t>
      </w:r>
      <w:r w:rsidRPr="004D3F51">
        <w:rPr>
          <w:rFonts w:eastAsia="Arial Unicode MS"/>
          <w:iCs/>
          <w:sz w:val="28"/>
          <w:szCs w:val="28"/>
          <w:lang w:val="es-SV"/>
        </w:rPr>
        <w:t xml:space="preserve">Se tiene copia de Acuerdo Municipal referenciado, certificación de asignación presupuestaria; y Contratos. Con el aval del señor Concejal Rafael Antonio Argueta; </w:t>
      </w:r>
      <w:r w:rsidRPr="004D3F51">
        <w:rPr>
          <w:sz w:val="28"/>
          <w:szCs w:val="28"/>
          <w:lang w:val="es-MX"/>
        </w:rPr>
        <w:t xml:space="preserve">Sometido a </w:t>
      </w:r>
      <w:proofErr w:type="gramStart"/>
      <w:r w:rsidRPr="004D3F51">
        <w:rPr>
          <w:sz w:val="28"/>
          <w:szCs w:val="28"/>
          <w:lang w:val="es-MX"/>
        </w:rPr>
        <w:t xml:space="preserve">votación </w:t>
      </w:r>
      <w:r w:rsidRPr="004D3F51">
        <w:rPr>
          <w:color w:val="000000"/>
          <w:sz w:val="28"/>
          <w:szCs w:val="28"/>
        </w:rPr>
        <w:t xml:space="preserve"> </w:t>
      </w:r>
      <w:r w:rsidRPr="004D3F51">
        <w:rPr>
          <w:rFonts w:eastAsia="MS Mincho"/>
          <w:iCs/>
          <w:sz w:val="28"/>
          <w:szCs w:val="28"/>
        </w:rPr>
        <w:t>votan</w:t>
      </w:r>
      <w:proofErr w:type="gramEnd"/>
      <w:r w:rsidRPr="004D3F51">
        <w:rPr>
          <w:rFonts w:eastAsia="MS Mincho"/>
          <w:iCs/>
          <w:sz w:val="28"/>
          <w:szCs w:val="28"/>
        </w:rPr>
        <w:t xml:space="preserve"> aprobando este  punto </w:t>
      </w:r>
      <w:r w:rsidRPr="004D3F51">
        <w:rPr>
          <w:rFonts w:eastAsia="MS Mincho"/>
          <w:b/>
          <w:bCs/>
          <w:iCs/>
          <w:sz w:val="28"/>
          <w:szCs w:val="28"/>
        </w:rPr>
        <w:t xml:space="preserve">nueve </w:t>
      </w:r>
      <w:r w:rsidRPr="004D3F51">
        <w:rPr>
          <w:rFonts w:eastAsia="MS Mincho"/>
          <w:iCs/>
          <w:sz w:val="28"/>
          <w:szCs w:val="28"/>
        </w:rPr>
        <w:t xml:space="preserve">Miembros del Concejo Municipal, y salvan su voto </w:t>
      </w:r>
      <w:r w:rsidRPr="004D3F51">
        <w:rPr>
          <w:rFonts w:eastAsia="MS Mincho"/>
          <w:b/>
          <w:bCs/>
          <w:iCs/>
          <w:sz w:val="28"/>
          <w:szCs w:val="28"/>
        </w:rPr>
        <w:t xml:space="preserve">cinco </w:t>
      </w:r>
      <w:r w:rsidRPr="004D3F51">
        <w:rPr>
          <w:rFonts w:eastAsia="MS Mincho"/>
          <w:iCs/>
          <w:sz w:val="28"/>
          <w:szCs w:val="28"/>
        </w:rPr>
        <w:t>señores Miembros del Concejo</w:t>
      </w:r>
      <w:r w:rsidRPr="004D3F51">
        <w:rPr>
          <w:sz w:val="28"/>
          <w:szCs w:val="28"/>
          <w:lang w:val="es-ES_tradnl"/>
        </w:rPr>
        <w:t xml:space="preserve"> Municipal Ing. Jesús Orlando González Hernández,  Lic. Gilda María Mata, </w:t>
      </w:r>
      <w:r w:rsidRPr="004D3F51">
        <w:rPr>
          <w:sz w:val="28"/>
          <w:szCs w:val="28"/>
        </w:rPr>
        <w:t xml:space="preserve">  Cap. Mauricio Ernesto Campos Martínez, </w:t>
      </w:r>
      <w:r w:rsidRPr="004D3F51">
        <w:rPr>
          <w:sz w:val="28"/>
          <w:szCs w:val="28"/>
          <w:lang w:val="es-ES_tradnl"/>
        </w:rPr>
        <w:t xml:space="preserve">  Lic. Mario Ernesto Portillo Arévalo; y</w:t>
      </w:r>
      <w:r w:rsidRPr="004D3F51">
        <w:rPr>
          <w:sz w:val="28"/>
          <w:szCs w:val="28"/>
        </w:rPr>
        <w:t xml:space="preserve"> señorita Denisse Yasira Sandoval Flores, </w:t>
      </w:r>
      <w:r w:rsidRPr="004D3F51">
        <w:rPr>
          <w:rFonts w:eastAsia="MS Mincho"/>
          <w:iCs/>
          <w:sz w:val="28"/>
          <w:szCs w:val="28"/>
        </w:rPr>
        <w:t>Art. 45 del Código Municipal.</w:t>
      </w:r>
      <w:r w:rsidRPr="004D3F51">
        <w:rPr>
          <w:sz w:val="28"/>
          <w:szCs w:val="28"/>
        </w:rPr>
        <w:t xml:space="preserve"> </w:t>
      </w:r>
      <w:r w:rsidRPr="004D3F51">
        <w:rPr>
          <w:rFonts w:eastAsia="MS Mincho"/>
          <w:iCs/>
          <w:sz w:val="28"/>
          <w:szCs w:val="28"/>
        </w:rPr>
        <w:t xml:space="preserve">Por </w:t>
      </w:r>
      <w:r w:rsidRPr="004D3F51">
        <w:rPr>
          <w:rFonts w:eastAsia="MS Mincho"/>
          <w:b/>
          <w:bCs/>
          <w:iCs/>
          <w:sz w:val="28"/>
          <w:szCs w:val="28"/>
        </w:rPr>
        <w:t xml:space="preserve">nueve </w:t>
      </w:r>
      <w:r w:rsidRPr="004D3F51">
        <w:rPr>
          <w:rFonts w:eastAsia="MS Mincho"/>
          <w:iCs/>
          <w:sz w:val="28"/>
          <w:szCs w:val="28"/>
        </w:rPr>
        <w:t xml:space="preserve">votos, </w:t>
      </w:r>
      <w:r w:rsidRPr="004D3F51">
        <w:rPr>
          <w:rFonts w:eastAsia="MS Mincho"/>
          <w:b/>
          <w:bCs/>
          <w:iCs/>
          <w:sz w:val="28"/>
          <w:szCs w:val="28"/>
        </w:rPr>
        <w:t>ACUERDA</w:t>
      </w:r>
      <w:r w:rsidRPr="004D3F51">
        <w:rPr>
          <w:b/>
          <w:sz w:val="28"/>
          <w:szCs w:val="28"/>
        </w:rPr>
        <w:t>:</w:t>
      </w:r>
      <w:r w:rsidRPr="004D3F51">
        <w:rPr>
          <w:rFonts w:eastAsia="Arial Unicode MS"/>
          <w:iCs/>
          <w:sz w:val="28"/>
          <w:szCs w:val="28"/>
          <w:lang w:val="es-SV"/>
        </w:rPr>
        <w:t xml:space="preserve"> Autorizar la erogación de fondos por </w:t>
      </w:r>
      <w:r w:rsidRPr="004D3F51">
        <w:rPr>
          <w:rFonts w:eastAsia="Arial Unicode MS"/>
          <w:b/>
          <w:bCs/>
          <w:iCs/>
          <w:sz w:val="28"/>
          <w:szCs w:val="28"/>
          <w:lang w:val="es-SV"/>
        </w:rPr>
        <w:t>$844,717.65 IVA INCLUIDO,</w:t>
      </w:r>
      <w:r w:rsidRPr="004D3F51">
        <w:rPr>
          <w:rFonts w:eastAsia="Arial Unicode MS"/>
          <w:iCs/>
          <w:sz w:val="28"/>
          <w:szCs w:val="28"/>
          <w:lang w:val="es-SV"/>
        </w:rPr>
        <w:t xml:space="preserve"> distribuidos, así: </w:t>
      </w:r>
      <w:r w:rsidRPr="004D3F51">
        <w:rPr>
          <w:rFonts w:eastAsia="Arial Unicode MS"/>
          <w:b/>
          <w:bCs/>
          <w:iCs/>
          <w:sz w:val="28"/>
          <w:szCs w:val="28"/>
          <w:lang w:val="es-SV"/>
        </w:rPr>
        <w:t>FONDOS FODES</w:t>
      </w:r>
      <w:r w:rsidRPr="004D3F51">
        <w:rPr>
          <w:rFonts w:eastAsia="Arial Unicode MS"/>
          <w:iCs/>
          <w:sz w:val="28"/>
          <w:szCs w:val="28"/>
          <w:lang w:val="es-SV"/>
        </w:rPr>
        <w:t xml:space="preserve"> con aplicación a la cifra presupuestaria </w:t>
      </w:r>
      <w:r w:rsidRPr="004D3F51">
        <w:rPr>
          <w:rFonts w:eastAsia="Arial Unicode MS"/>
          <w:b/>
          <w:bCs/>
          <w:iCs/>
          <w:sz w:val="28"/>
          <w:szCs w:val="28"/>
          <w:lang w:val="es-SV"/>
        </w:rPr>
        <w:t xml:space="preserve">54603 </w:t>
      </w:r>
      <w:r w:rsidRPr="004D3F51">
        <w:rPr>
          <w:rFonts w:eastAsia="Arial Unicode MS"/>
          <w:iCs/>
          <w:sz w:val="28"/>
          <w:szCs w:val="28"/>
        </w:rPr>
        <w:t xml:space="preserve">RECOLECCION DE DESECHOS </w:t>
      </w:r>
      <w:r w:rsidRPr="004D3F51">
        <w:rPr>
          <w:rFonts w:eastAsia="Arial Unicode MS"/>
          <w:iCs/>
          <w:sz w:val="28"/>
          <w:szCs w:val="28"/>
          <w:lang w:val="es-SV"/>
        </w:rPr>
        <w:t xml:space="preserve">por </w:t>
      </w:r>
      <w:r w:rsidRPr="004D3F51">
        <w:rPr>
          <w:rFonts w:eastAsia="Arial Unicode MS"/>
          <w:b/>
          <w:iCs/>
          <w:sz w:val="28"/>
          <w:szCs w:val="28"/>
          <w:lang w:val="es-SV"/>
        </w:rPr>
        <w:t xml:space="preserve">$308,830.24; y FONDOS PROPIOS </w:t>
      </w:r>
      <w:r w:rsidRPr="004D3F51">
        <w:rPr>
          <w:rFonts w:eastAsia="Arial Unicode MS"/>
          <w:iCs/>
          <w:sz w:val="28"/>
          <w:szCs w:val="28"/>
          <w:lang w:val="es-SV"/>
        </w:rPr>
        <w:t xml:space="preserve">con aplicación a la cifra presupuestaria </w:t>
      </w:r>
      <w:r w:rsidRPr="004D3F51">
        <w:rPr>
          <w:rFonts w:eastAsia="Arial Unicode MS"/>
          <w:b/>
          <w:bCs/>
          <w:iCs/>
          <w:sz w:val="28"/>
          <w:szCs w:val="28"/>
          <w:lang w:val="es-SV"/>
        </w:rPr>
        <w:t>54603</w:t>
      </w:r>
      <w:r w:rsidRPr="004D3F51">
        <w:rPr>
          <w:rFonts w:eastAsia="Arial Unicode MS"/>
          <w:iCs/>
          <w:sz w:val="28"/>
          <w:szCs w:val="28"/>
          <w:lang w:val="es-SV"/>
        </w:rPr>
        <w:t xml:space="preserve"> </w:t>
      </w:r>
      <w:r w:rsidRPr="004D3F51">
        <w:rPr>
          <w:rFonts w:eastAsia="Arial Unicode MS"/>
          <w:iCs/>
          <w:sz w:val="28"/>
          <w:szCs w:val="28"/>
        </w:rPr>
        <w:t>RECOLECCION DE DESECHOS</w:t>
      </w:r>
      <w:r w:rsidRPr="004D3F51">
        <w:rPr>
          <w:rFonts w:eastAsia="Arial Unicode MS"/>
          <w:iCs/>
          <w:sz w:val="28"/>
          <w:szCs w:val="28"/>
          <w:lang w:val="es-SV"/>
        </w:rPr>
        <w:t xml:space="preserve"> por </w:t>
      </w:r>
      <w:r w:rsidRPr="004D3F51">
        <w:rPr>
          <w:rFonts w:eastAsia="Arial Unicode MS"/>
          <w:b/>
          <w:bCs/>
          <w:iCs/>
          <w:sz w:val="28"/>
          <w:szCs w:val="28"/>
          <w:lang w:val="es-SV"/>
        </w:rPr>
        <w:t>$535,887.41,</w:t>
      </w:r>
      <w:r w:rsidRPr="004D3F51">
        <w:rPr>
          <w:rFonts w:eastAsia="Arial Unicode MS"/>
          <w:iCs/>
          <w:sz w:val="28"/>
          <w:szCs w:val="28"/>
          <w:lang w:val="es-SV"/>
        </w:rPr>
        <w:t xml:space="preserve"> para pagar </w:t>
      </w:r>
      <w:r w:rsidRPr="004D3F51">
        <w:rPr>
          <w:rFonts w:eastAsia="Arial Unicode MS"/>
          <w:bCs/>
          <w:iCs/>
          <w:sz w:val="28"/>
          <w:szCs w:val="28"/>
          <w:lang w:val="es-SV"/>
        </w:rPr>
        <w:t xml:space="preserve">conforme a contratos, el servicio de recolección de </w:t>
      </w:r>
      <w:r w:rsidRPr="004D3F51">
        <w:rPr>
          <w:rFonts w:eastAsia="Arial Unicode MS"/>
          <w:b/>
          <w:iCs/>
          <w:sz w:val="28"/>
          <w:szCs w:val="28"/>
          <w:lang w:val="es-SV"/>
        </w:rPr>
        <w:t>DIECISEIS RUTAS</w:t>
      </w:r>
      <w:r w:rsidRPr="004D3F51">
        <w:rPr>
          <w:rFonts w:eastAsia="Arial Unicode MS"/>
          <w:bCs/>
          <w:iCs/>
          <w:sz w:val="28"/>
          <w:szCs w:val="28"/>
          <w:lang w:val="es-SV"/>
        </w:rPr>
        <w:t>, según detalle:</w:t>
      </w:r>
      <w:r w:rsidRPr="004D3F51">
        <w:rPr>
          <w:rFonts w:eastAsia="Arial Unicode MS"/>
          <w:b/>
          <w:iCs/>
          <w:sz w:val="28"/>
          <w:szCs w:val="28"/>
          <w:lang w:val="es-SV"/>
        </w:rPr>
        <w:t xml:space="preserve"> </w:t>
      </w:r>
    </w:p>
    <w:tbl>
      <w:tblPr>
        <w:tblW w:w="1008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122"/>
        <w:gridCol w:w="1242"/>
        <w:gridCol w:w="1724"/>
        <w:gridCol w:w="1253"/>
        <w:gridCol w:w="1740"/>
      </w:tblGrid>
      <w:tr w:rsidR="004D3F51" w:rsidRPr="004D3F51" w14:paraId="566182F0" w14:textId="77777777" w:rsidTr="000C1BA4">
        <w:trPr>
          <w:jc w:val="center"/>
        </w:trPr>
        <w:tc>
          <w:tcPr>
            <w:tcW w:w="4122" w:type="dxa"/>
          </w:tcPr>
          <w:p w14:paraId="1C2A08B4" w14:textId="77777777" w:rsidR="004D3F51" w:rsidRPr="004D3F51" w:rsidRDefault="004D3F51" w:rsidP="004D3F51">
            <w:pPr>
              <w:keepNext/>
              <w:spacing w:line="360" w:lineRule="auto"/>
              <w:jc w:val="center"/>
              <w:outlineLvl w:val="0"/>
              <w:rPr>
                <w:rFonts w:eastAsia="Arial Unicode MS"/>
                <w:b/>
                <w:lang w:eastAsia="es-MX"/>
              </w:rPr>
            </w:pPr>
            <w:r w:rsidRPr="004D3F51">
              <w:rPr>
                <w:rFonts w:eastAsia="Arial Unicode MS"/>
                <w:b/>
                <w:lang w:eastAsia="es-MX"/>
              </w:rPr>
              <w:t>Nombre</w:t>
            </w:r>
          </w:p>
        </w:tc>
        <w:tc>
          <w:tcPr>
            <w:tcW w:w="1242" w:type="dxa"/>
          </w:tcPr>
          <w:p w14:paraId="139CB47D" w14:textId="77777777" w:rsidR="004D3F51" w:rsidRPr="004D3F51" w:rsidRDefault="004D3F51" w:rsidP="004D3F51">
            <w:pPr>
              <w:spacing w:line="360" w:lineRule="auto"/>
              <w:jc w:val="center"/>
              <w:rPr>
                <w:rFonts w:eastAsia="Arial Unicode MS"/>
                <w:b/>
                <w:lang w:eastAsia="es-MX"/>
              </w:rPr>
            </w:pPr>
            <w:r w:rsidRPr="004D3F51">
              <w:rPr>
                <w:rFonts w:eastAsia="Arial Unicode MS"/>
                <w:b/>
                <w:lang w:eastAsia="es-MX"/>
              </w:rPr>
              <w:t>Ruta No.</w:t>
            </w:r>
          </w:p>
        </w:tc>
        <w:tc>
          <w:tcPr>
            <w:tcW w:w="1724" w:type="dxa"/>
          </w:tcPr>
          <w:p w14:paraId="7DC4E3BE" w14:textId="77777777" w:rsidR="004D3F51" w:rsidRPr="004D3F51" w:rsidRDefault="004D3F51" w:rsidP="004D3F51">
            <w:pPr>
              <w:spacing w:line="360" w:lineRule="auto"/>
              <w:jc w:val="center"/>
              <w:rPr>
                <w:rFonts w:eastAsia="Arial Unicode MS"/>
                <w:b/>
                <w:lang w:eastAsia="es-MX"/>
              </w:rPr>
            </w:pPr>
            <w:r w:rsidRPr="004D3F51">
              <w:rPr>
                <w:rFonts w:eastAsia="Arial Unicode MS"/>
                <w:b/>
                <w:lang w:eastAsia="es-MX"/>
              </w:rPr>
              <w:t>Valor diario ofertado</w:t>
            </w:r>
          </w:p>
        </w:tc>
        <w:tc>
          <w:tcPr>
            <w:tcW w:w="1253" w:type="dxa"/>
          </w:tcPr>
          <w:p w14:paraId="0561E30B" w14:textId="77777777" w:rsidR="004D3F51" w:rsidRPr="004D3F51" w:rsidRDefault="004D3F51" w:rsidP="004D3F51">
            <w:pPr>
              <w:spacing w:line="360" w:lineRule="auto"/>
              <w:jc w:val="center"/>
              <w:rPr>
                <w:rFonts w:eastAsia="Arial Unicode MS"/>
                <w:b/>
                <w:lang w:eastAsia="es-MX"/>
              </w:rPr>
            </w:pPr>
            <w:proofErr w:type="gramStart"/>
            <w:r w:rsidRPr="004D3F51">
              <w:rPr>
                <w:rFonts w:eastAsia="Arial Unicode MS"/>
                <w:b/>
                <w:lang w:eastAsia="es-MX"/>
              </w:rPr>
              <w:t>Total</w:t>
            </w:r>
            <w:proofErr w:type="gramEnd"/>
            <w:r w:rsidRPr="004D3F51">
              <w:rPr>
                <w:rFonts w:eastAsia="Arial Unicode MS"/>
                <w:b/>
                <w:lang w:eastAsia="es-MX"/>
              </w:rPr>
              <w:t xml:space="preserve"> de días a laborar.</w:t>
            </w:r>
          </w:p>
        </w:tc>
        <w:tc>
          <w:tcPr>
            <w:tcW w:w="1740" w:type="dxa"/>
          </w:tcPr>
          <w:p w14:paraId="174FC995" w14:textId="77777777" w:rsidR="004D3F51" w:rsidRPr="004D3F51" w:rsidRDefault="004D3F51" w:rsidP="004D3F51">
            <w:pPr>
              <w:spacing w:line="360" w:lineRule="auto"/>
              <w:jc w:val="center"/>
              <w:rPr>
                <w:rFonts w:eastAsia="Arial Unicode MS"/>
                <w:b/>
                <w:lang w:eastAsia="es-MX"/>
              </w:rPr>
            </w:pPr>
            <w:r w:rsidRPr="004D3F51">
              <w:rPr>
                <w:rFonts w:eastAsia="Arial Unicode MS"/>
                <w:b/>
                <w:lang w:eastAsia="es-MX"/>
              </w:rPr>
              <w:t xml:space="preserve">Monto </w:t>
            </w:r>
            <w:proofErr w:type="gramStart"/>
            <w:r w:rsidRPr="004D3F51">
              <w:rPr>
                <w:rFonts w:eastAsia="Arial Unicode MS"/>
                <w:b/>
                <w:lang w:eastAsia="es-MX"/>
              </w:rPr>
              <w:t>total  Adjudicado</w:t>
            </w:r>
            <w:proofErr w:type="gramEnd"/>
          </w:p>
          <w:p w14:paraId="6AF50F86" w14:textId="77777777" w:rsidR="004D3F51" w:rsidRPr="004D3F51" w:rsidRDefault="004D3F51" w:rsidP="004D3F51">
            <w:pPr>
              <w:spacing w:line="360" w:lineRule="auto"/>
              <w:jc w:val="center"/>
              <w:rPr>
                <w:rFonts w:eastAsia="Arial Unicode MS"/>
                <w:b/>
                <w:lang w:eastAsia="es-MX"/>
              </w:rPr>
            </w:pPr>
            <w:r w:rsidRPr="004D3F51">
              <w:rPr>
                <w:rFonts w:eastAsia="Arial Unicode MS"/>
                <w:b/>
                <w:lang w:eastAsia="es-MX"/>
              </w:rPr>
              <w:t xml:space="preserve"> IVA incluido</w:t>
            </w:r>
          </w:p>
        </w:tc>
      </w:tr>
      <w:tr w:rsidR="004D3F51" w:rsidRPr="004D3F51" w14:paraId="1737A608" w14:textId="77777777" w:rsidTr="000C1BA4">
        <w:trPr>
          <w:jc w:val="center"/>
        </w:trPr>
        <w:tc>
          <w:tcPr>
            <w:tcW w:w="4122" w:type="dxa"/>
            <w:vAlign w:val="center"/>
          </w:tcPr>
          <w:p w14:paraId="75E90362" w14:textId="77777777" w:rsidR="004D3F51" w:rsidRPr="004D3F51" w:rsidRDefault="004D3F51" w:rsidP="004D3F51">
            <w:pPr>
              <w:keepNext/>
              <w:jc w:val="both"/>
              <w:outlineLvl w:val="4"/>
              <w:rPr>
                <w:rFonts w:eastAsia="Arial Unicode MS"/>
              </w:rPr>
            </w:pPr>
            <w:r w:rsidRPr="004D3F51">
              <w:rPr>
                <w:rFonts w:eastAsia="Arial Unicode MS"/>
              </w:rPr>
              <w:t xml:space="preserve">Servicios e Inversiones El Atardecer, S. A. de   C. V. (Baltazar De Jesús Bonilla </w:t>
            </w:r>
            <w:proofErr w:type="spellStart"/>
            <w:r w:rsidRPr="004D3F51">
              <w:rPr>
                <w:rFonts w:eastAsia="Arial Unicode MS"/>
              </w:rPr>
              <w:t>Bonilla</w:t>
            </w:r>
            <w:proofErr w:type="spellEnd"/>
            <w:r w:rsidRPr="004D3F51">
              <w:rPr>
                <w:rFonts w:eastAsia="Arial Unicode MS"/>
              </w:rPr>
              <w:t>, Representante Legal)</w:t>
            </w:r>
          </w:p>
        </w:tc>
        <w:tc>
          <w:tcPr>
            <w:tcW w:w="1242" w:type="dxa"/>
          </w:tcPr>
          <w:p w14:paraId="0733AA69" w14:textId="77777777" w:rsidR="004D3F51" w:rsidRPr="004D3F51" w:rsidRDefault="004D3F51" w:rsidP="004D3F51">
            <w:pPr>
              <w:jc w:val="center"/>
              <w:rPr>
                <w:rFonts w:eastAsia="Arial Unicode MS"/>
                <w:b/>
                <w:lang w:eastAsia="es-MX"/>
              </w:rPr>
            </w:pPr>
            <w:r w:rsidRPr="004D3F51">
              <w:rPr>
                <w:rFonts w:eastAsia="Arial Unicode MS"/>
                <w:b/>
                <w:lang w:eastAsia="es-MX"/>
              </w:rPr>
              <w:t>1</w:t>
            </w:r>
          </w:p>
        </w:tc>
        <w:tc>
          <w:tcPr>
            <w:tcW w:w="1724" w:type="dxa"/>
          </w:tcPr>
          <w:p w14:paraId="641D2F85" w14:textId="77777777" w:rsidR="004D3F51" w:rsidRPr="004D3F51" w:rsidRDefault="004D3F51" w:rsidP="004D3F51">
            <w:pPr>
              <w:rPr>
                <w:rFonts w:eastAsia="Arial Unicode MS"/>
                <w:b/>
                <w:lang w:eastAsia="es-MX"/>
              </w:rPr>
            </w:pPr>
            <w:r w:rsidRPr="004D3F51">
              <w:rPr>
                <w:rFonts w:eastAsia="Arial Unicode MS"/>
                <w:b/>
                <w:lang w:eastAsia="es-MX"/>
              </w:rPr>
              <w:t xml:space="preserve">$            203.99  </w:t>
            </w:r>
          </w:p>
        </w:tc>
        <w:tc>
          <w:tcPr>
            <w:tcW w:w="1253" w:type="dxa"/>
          </w:tcPr>
          <w:p w14:paraId="4EB4F60E" w14:textId="77777777" w:rsidR="004D3F51" w:rsidRPr="004D3F51" w:rsidRDefault="004D3F51" w:rsidP="004D3F51">
            <w:pPr>
              <w:jc w:val="center"/>
              <w:rPr>
                <w:rFonts w:eastAsia="Arial Unicode MS"/>
                <w:b/>
                <w:lang w:eastAsia="es-MX"/>
              </w:rPr>
            </w:pPr>
            <w:r w:rsidRPr="004D3F51">
              <w:rPr>
                <w:rFonts w:eastAsia="Arial Unicode MS"/>
                <w:b/>
                <w:lang w:eastAsia="es-MX"/>
              </w:rPr>
              <w:t>245</w:t>
            </w:r>
          </w:p>
        </w:tc>
        <w:tc>
          <w:tcPr>
            <w:tcW w:w="1740" w:type="dxa"/>
          </w:tcPr>
          <w:p w14:paraId="0F5050C7" w14:textId="13837C2D" w:rsidR="004D3F51" w:rsidRPr="004D3F51" w:rsidRDefault="004D3F51" w:rsidP="004D3F51">
            <w:pPr>
              <w:rPr>
                <w:rFonts w:eastAsia="Arial Unicode MS"/>
              </w:rPr>
            </w:pPr>
            <w:r w:rsidRPr="004D3F51">
              <w:rPr>
                <w:rFonts w:eastAsia="Arial Unicode MS"/>
                <w:b/>
                <w:lang w:eastAsia="es-MX"/>
              </w:rPr>
              <w:t>$       49,977.55</w:t>
            </w:r>
          </w:p>
        </w:tc>
      </w:tr>
      <w:tr w:rsidR="004D3F51" w:rsidRPr="004D3F51" w14:paraId="39E09A00" w14:textId="77777777" w:rsidTr="000C1BA4">
        <w:trPr>
          <w:jc w:val="center"/>
        </w:trPr>
        <w:tc>
          <w:tcPr>
            <w:tcW w:w="4122" w:type="dxa"/>
            <w:vAlign w:val="center"/>
          </w:tcPr>
          <w:p w14:paraId="4CE93C2D" w14:textId="77777777" w:rsidR="004D3F51" w:rsidRPr="004D3F51" w:rsidRDefault="004D3F51" w:rsidP="004D3F51">
            <w:pPr>
              <w:keepNext/>
              <w:jc w:val="both"/>
              <w:outlineLvl w:val="4"/>
              <w:rPr>
                <w:rFonts w:eastAsia="Arial Unicode MS"/>
              </w:rPr>
            </w:pPr>
            <w:r w:rsidRPr="004D3F51">
              <w:rPr>
                <w:rFonts w:eastAsia="Arial Unicode MS"/>
              </w:rPr>
              <w:t xml:space="preserve">Patricia Carolina Escobar Vargas </w:t>
            </w:r>
          </w:p>
        </w:tc>
        <w:tc>
          <w:tcPr>
            <w:tcW w:w="1242" w:type="dxa"/>
          </w:tcPr>
          <w:p w14:paraId="2AB657D3" w14:textId="77777777" w:rsidR="004D3F51" w:rsidRPr="004D3F51" w:rsidRDefault="004D3F51" w:rsidP="004D3F51">
            <w:pPr>
              <w:jc w:val="center"/>
              <w:rPr>
                <w:rFonts w:eastAsia="Arial Unicode MS"/>
                <w:b/>
                <w:lang w:eastAsia="es-MX"/>
              </w:rPr>
            </w:pPr>
            <w:r w:rsidRPr="004D3F51">
              <w:rPr>
                <w:rFonts w:eastAsia="Arial Unicode MS"/>
                <w:b/>
                <w:lang w:eastAsia="es-MX"/>
              </w:rPr>
              <w:t>2</w:t>
            </w:r>
          </w:p>
        </w:tc>
        <w:tc>
          <w:tcPr>
            <w:tcW w:w="1724" w:type="dxa"/>
          </w:tcPr>
          <w:p w14:paraId="30540C73" w14:textId="77777777" w:rsidR="004D3F51" w:rsidRPr="004D3F51" w:rsidRDefault="004D3F51" w:rsidP="004D3F51">
            <w:pPr>
              <w:rPr>
                <w:rFonts w:eastAsia="Arial Unicode MS"/>
                <w:b/>
                <w:lang w:eastAsia="es-MX"/>
              </w:rPr>
            </w:pPr>
            <w:r w:rsidRPr="004D3F51">
              <w:rPr>
                <w:rFonts w:eastAsia="Arial Unicode MS"/>
                <w:b/>
                <w:lang w:eastAsia="es-MX"/>
              </w:rPr>
              <w:t>$            215.00</w:t>
            </w:r>
          </w:p>
        </w:tc>
        <w:tc>
          <w:tcPr>
            <w:tcW w:w="1253" w:type="dxa"/>
          </w:tcPr>
          <w:p w14:paraId="236E669B" w14:textId="77777777" w:rsidR="004D3F51" w:rsidRPr="004D3F51" w:rsidRDefault="004D3F51" w:rsidP="004D3F51">
            <w:pPr>
              <w:jc w:val="center"/>
              <w:rPr>
                <w:rFonts w:eastAsia="Arial Unicode MS"/>
                <w:b/>
                <w:lang w:eastAsia="es-MX"/>
              </w:rPr>
            </w:pPr>
            <w:r w:rsidRPr="004D3F51">
              <w:rPr>
                <w:rFonts w:eastAsia="Arial Unicode MS"/>
                <w:b/>
                <w:lang w:eastAsia="es-MX"/>
              </w:rPr>
              <w:t>245</w:t>
            </w:r>
          </w:p>
        </w:tc>
        <w:tc>
          <w:tcPr>
            <w:tcW w:w="1740" w:type="dxa"/>
          </w:tcPr>
          <w:p w14:paraId="5D62FF14" w14:textId="3E65E6D5" w:rsidR="004D3F51" w:rsidRPr="004D3F51" w:rsidRDefault="004D3F51" w:rsidP="004D3F51">
            <w:r w:rsidRPr="004D3F51">
              <w:rPr>
                <w:rFonts w:eastAsia="Arial Unicode MS"/>
                <w:b/>
                <w:lang w:eastAsia="es-MX"/>
              </w:rPr>
              <w:t>$       52,675.00</w:t>
            </w:r>
          </w:p>
        </w:tc>
      </w:tr>
      <w:tr w:rsidR="004D3F51" w:rsidRPr="004D3F51" w14:paraId="0CACD0AA" w14:textId="77777777" w:rsidTr="000C1BA4">
        <w:trPr>
          <w:jc w:val="center"/>
        </w:trPr>
        <w:tc>
          <w:tcPr>
            <w:tcW w:w="4122" w:type="dxa"/>
            <w:vAlign w:val="center"/>
          </w:tcPr>
          <w:p w14:paraId="7880D5E0" w14:textId="77777777" w:rsidR="004D3F51" w:rsidRPr="004D3F51" w:rsidRDefault="004D3F51" w:rsidP="004D3F51">
            <w:pPr>
              <w:keepNext/>
              <w:jc w:val="both"/>
              <w:outlineLvl w:val="4"/>
              <w:rPr>
                <w:rFonts w:eastAsia="Arial Unicode MS"/>
              </w:rPr>
            </w:pPr>
            <w:r w:rsidRPr="004D3F51">
              <w:rPr>
                <w:rFonts w:eastAsia="Arial Unicode MS"/>
              </w:rPr>
              <w:t xml:space="preserve">Servicios e Inversiones El Atardecer S. A de C.V. (Baltazar De Jesús Bonilla </w:t>
            </w:r>
            <w:proofErr w:type="spellStart"/>
            <w:r w:rsidRPr="004D3F51">
              <w:rPr>
                <w:rFonts w:eastAsia="Arial Unicode MS"/>
              </w:rPr>
              <w:t>Bonilla</w:t>
            </w:r>
            <w:proofErr w:type="spellEnd"/>
            <w:r w:rsidRPr="004D3F51">
              <w:rPr>
                <w:rFonts w:eastAsia="Arial Unicode MS"/>
              </w:rPr>
              <w:t>, Representante Legal)</w:t>
            </w:r>
          </w:p>
        </w:tc>
        <w:tc>
          <w:tcPr>
            <w:tcW w:w="1242" w:type="dxa"/>
          </w:tcPr>
          <w:p w14:paraId="0199F774" w14:textId="77777777" w:rsidR="004D3F51" w:rsidRPr="004D3F51" w:rsidRDefault="004D3F51" w:rsidP="004D3F51">
            <w:pPr>
              <w:jc w:val="center"/>
              <w:rPr>
                <w:rFonts w:eastAsia="Arial Unicode MS"/>
                <w:b/>
                <w:lang w:eastAsia="es-MX"/>
              </w:rPr>
            </w:pPr>
            <w:r w:rsidRPr="004D3F51">
              <w:rPr>
                <w:rFonts w:eastAsia="Arial Unicode MS"/>
                <w:b/>
                <w:lang w:eastAsia="es-MX"/>
              </w:rPr>
              <w:t>3</w:t>
            </w:r>
          </w:p>
        </w:tc>
        <w:tc>
          <w:tcPr>
            <w:tcW w:w="1724" w:type="dxa"/>
          </w:tcPr>
          <w:p w14:paraId="0AB6C109" w14:textId="77777777" w:rsidR="004D3F51" w:rsidRPr="004D3F51" w:rsidRDefault="004D3F51" w:rsidP="004D3F51">
            <w:pPr>
              <w:rPr>
                <w:rFonts w:eastAsia="Arial Unicode MS"/>
                <w:b/>
                <w:lang w:eastAsia="es-MX"/>
              </w:rPr>
            </w:pPr>
            <w:r w:rsidRPr="004D3F51">
              <w:rPr>
                <w:rFonts w:eastAsia="Arial Unicode MS"/>
                <w:b/>
                <w:lang w:eastAsia="es-MX"/>
              </w:rPr>
              <w:t xml:space="preserve">$            197.99  </w:t>
            </w:r>
          </w:p>
        </w:tc>
        <w:tc>
          <w:tcPr>
            <w:tcW w:w="1253" w:type="dxa"/>
          </w:tcPr>
          <w:p w14:paraId="201829F9" w14:textId="77777777" w:rsidR="004D3F51" w:rsidRPr="004D3F51" w:rsidRDefault="004D3F51" w:rsidP="004D3F51">
            <w:pPr>
              <w:jc w:val="center"/>
              <w:rPr>
                <w:rFonts w:eastAsia="Arial Unicode MS"/>
                <w:b/>
                <w:lang w:eastAsia="es-MX"/>
              </w:rPr>
            </w:pPr>
            <w:r w:rsidRPr="004D3F51">
              <w:rPr>
                <w:rFonts w:eastAsia="Arial Unicode MS"/>
                <w:b/>
                <w:lang w:eastAsia="es-MX"/>
              </w:rPr>
              <w:t>245</w:t>
            </w:r>
          </w:p>
        </w:tc>
        <w:tc>
          <w:tcPr>
            <w:tcW w:w="1740" w:type="dxa"/>
          </w:tcPr>
          <w:p w14:paraId="5A0F012C" w14:textId="4013C51E" w:rsidR="004D3F51" w:rsidRPr="004D3F51" w:rsidRDefault="004D3F51" w:rsidP="004D3F51">
            <w:pPr>
              <w:rPr>
                <w:rFonts w:eastAsia="Arial Unicode MS"/>
                <w:b/>
                <w:lang w:eastAsia="es-MX"/>
              </w:rPr>
            </w:pPr>
            <w:r w:rsidRPr="004D3F51">
              <w:rPr>
                <w:rFonts w:eastAsia="Arial Unicode MS"/>
                <w:b/>
                <w:lang w:eastAsia="es-MX"/>
              </w:rPr>
              <w:t xml:space="preserve">$       48,507.55  </w:t>
            </w:r>
          </w:p>
        </w:tc>
      </w:tr>
      <w:tr w:rsidR="004D3F51" w:rsidRPr="004D3F51" w14:paraId="0BA6ED2F" w14:textId="77777777" w:rsidTr="000C1BA4">
        <w:trPr>
          <w:jc w:val="center"/>
        </w:trPr>
        <w:tc>
          <w:tcPr>
            <w:tcW w:w="4122" w:type="dxa"/>
          </w:tcPr>
          <w:p w14:paraId="5CCDB31E" w14:textId="77777777" w:rsidR="004D3F51" w:rsidRPr="004D3F51" w:rsidRDefault="004D3F51" w:rsidP="004D3F51">
            <w:pPr>
              <w:rPr>
                <w:rFonts w:eastAsia="Arial Unicode MS"/>
                <w:b/>
                <w:lang w:eastAsia="es-MX"/>
              </w:rPr>
            </w:pPr>
            <w:r w:rsidRPr="004D3F51">
              <w:rPr>
                <w:rFonts w:eastAsia="Arial Unicode MS"/>
              </w:rPr>
              <w:t>Mario Arnulfo Sorto Argueta</w:t>
            </w:r>
          </w:p>
        </w:tc>
        <w:tc>
          <w:tcPr>
            <w:tcW w:w="1242" w:type="dxa"/>
          </w:tcPr>
          <w:p w14:paraId="5A5D69ED" w14:textId="77777777" w:rsidR="004D3F51" w:rsidRPr="004D3F51" w:rsidRDefault="004D3F51" w:rsidP="004D3F51">
            <w:pPr>
              <w:jc w:val="center"/>
              <w:rPr>
                <w:rFonts w:eastAsia="Arial Unicode MS"/>
                <w:b/>
                <w:lang w:eastAsia="es-MX"/>
              </w:rPr>
            </w:pPr>
            <w:r w:rsidRPr="004D3F51">
              <w:rPr>
                <w:rFonts w:eastAsia="Arial Unicode MS"/>
                <w:b/>
                <w:lang w:eastAsia="es-MX"/>
              </w:rPr>
              <w:t>4</w:t>
            </w:r>
          </w:p>
        </w:tc>
        <w:tc>
          <w:tcPr>
            <w:tcW w:w="1724" w:type="dxa"/>
          </w:tcPr>
          <w:p w14:paraId="4CB595BE" w14:textId="77777777" w:rsidR="004D3F51" w:rsidRPr="004D3F51" w:rsidRDefault="004D3F51" w:rsidP="004D3F51">
            <w:pPr>
              <w:rPr>
                <w:rFonts w:eastAsia="Arial Unicode MS"/>
                <w:b/>
                <w:lang w:eastAsia="es-MX"/>
              </w:rPr>
            </w:pPr>
            <w:r w:rsidRPr="004D3F51">
              <w:rPr>
                <w:rFonts w:eastAsia="Arial Unicode MS"/>
                <w:b/>
                <w:lang w:eastAsia="es-MX"/>
              </w:rPr>
              <w:t xml:space="preserve">$            225.00    </w:t>
            </w:r>
          </w:p>
        </w:tc>
        <w:tc>
          <w:tcPr>
            <w:tcW w:w="1253" w:type="dxa"/>
          </w:tcPr>
          <w:p w14:paraId="6D3E8265" w14:textId="77777777" w:rsidR="004D3F51" w:rsidRPr="004D3F51" w:rsidRDefault="004D3F51" w:rsidP="004D3F51">
            <w:pPr>
              <w:jc w:val="center"/>
              <w:rPr>
                <w:rFonts w:eastAsia="Arial Unicode MS"/>
                <w:b/>
                <w:lang w:eastAsia="es-MX"/>
              </w:rPr>
            </w:pPr>
            <w:r w:rsidRPr="004D3F51">
              <w:rPr>
                <w:rFonts w:eastAsia="Arial Unicode MS"/>
                <w:b/>
                <w:lang w:eastAsia="es-MX"/>
              </w:rPr>
              <w:t>245</w:t>
            </w:r>
          </w:p>
        </w:tc>
        <w:tc>
          <w:tcPr>
            <w:tcW w:w="1740" w:type="dxa"/>
          </w:tcPr>
          <w:p w14:paraId="121D5DDF" w14:textId="63C8087F" w:rsidR="004D3F51" w:rsidRPr="004D3F51" w:rsidRDefault="004D3F51" w:rsidP="004D3F51">
            <w:r w:rsidRPr="004D3F51">
              <w:rPr>
                <w:rFonts w:eastAsia="Arial Unicode MS"/>
                <w:b/>
                <w:lang w:eastAsia="es-MX"/>
              </w:rPr>
              <w:t>$       55,125.00</w:t>
            </w:r>
          </w:p>
        </w:tc>
      </w:tr>
      <w:tr w:rsidR="004D3F51" w:rsidRPr="004D3F51" w14:paraId="554F3F31" w14:textId="77777777" w:rsidTr="000C1BA4">
        <w:trPr>
          <w:jc w:val="center"/>
        </w:trPr>
        <w:tc>
          <w:tcPr>
            <w:tcW w:w="4122" w:type="dxa"/>
          </w:tcPr>
          <w:p w14:paraId="1DE5EE41" w14:textId="77777777" w:rsidR="004D3F51" w:rsidRPr="004D3F51" w:rsidRDefault="004D3F51" w:rsidP="004D3F51">
            <w:pPr>
              <w:rPr>
                <w:rFonts w:eastAsia="Arial Unicode MS"/>
                <w:b/>
                <w:lang w:eastAsia="es-MX"/>
              </w:rPr>
            </w:pPr>
            <w:r w:rsidRPr="004D3F51">
              <w:rPr>
                <w:rFonts w:eastAsia="Arial Unicode MS"/>
              </w:rPr>
              <w:t>Grupo Argueta S.A de C.V. (Libia Griselda Rodríguez Argueta, Representante Legal)</w:t>
            </w:r>
          </w:p>
        </w:tc>
        <w:tc>
          <w:tcPr>
            <w:tcW w:w="1242" w:type="dxa"/>
          </w:tcPr>
          <w:p w14:paraId="18F206B6" w14:textId="77777777" w:rsidR="004D3F51" w:rsidRPr="004D3F51" w:rsidRDefault="004D3F51" w:rsidP="004D3F51">
            <w:pPr>
              <w:jc w:val="center"/>
              <w:rPr>
                <w:rFonts w:eastAsia="Arial Unicode MS"/>
                <w:b/>
                <w:lang w:eastAsia="es-MX"/>
              </w:rPr>
            </w:pPr>
            <w:r w:rsidRPr="004D3F51">
              <w:rPr>
                <w:rFonts w:eastAsia="Arial Unicode MS"/>
                <w:b/>
                <w:lang w:eastAsia="es-MX"/>
              </w:rPr>
              <w:t>5</w:t>
            </w:r>
          </w:p>
        </w:tc>
        <w:tc>
          <w:tcPr>
            <w:tcW w:w="1724" w:type="dxa"/>
          </w:tcPr>
          <w:p w14:paraId="17F83874" w14:textId="77777777" w:rsidR="004D3F51" w:rsidRPr="004D3F51" w:rsidRDefault="004D3F51" w:rsidP="004D3F51">
            <w:pPr>
              <w:rPr>
                <w:rFonts w:eastAsia="Arial Unicode MS"/>
                <w:b/>
                <w:lang w:eastAsia="es-MX"/>
              </w:rPr>
            </w:pPr>
            <w:r w:rsidRPr="004D3F51">
              <w:rPr>
                <w:rFonts w:eastAsia="Arial Unicode MS"/>
                <w:b/>
                <w:lang w:eastAsia="es-MX"/>
              </w:rPr>
              <w:t xml:space="preserve">$            218.00 </w:t>
            </w:r>
          </w:p>
        </w:tc>
        <w:tc>
          <w:tcPr>
            <w:tcW w:w="1253" w:type="dxa"/>
          </w:tcPr>
          <w:p w14:paraId="289A86CB" w14:textId="77777777" w:rsidR="004D3F51" w:rsidRPr="004D3F51" w:rsidRDefault="004D3F51" w:rsidP="004D3F51">
            <w:pPr>
              <w:jc w:val="center"/>
              <w:rPr>
                <w:rFonts w:eastAsia="Arial Unicode MS"/>
                <w:b/>
                <w:lang w:eastAsia="es-MX"/>
              </w:rPr>
            </w:pPr>
            <w:r w:rsidRPr="004D3F51">
              <w:rPr>
                <w:rFonts w:eastAsia="Arial Unicode MS"/>
                <w:b/>
                <w:lang w:eastAsia="es-MX"/>
              </w:rPr>
              <w:t>245</w:t>
            </w:r>
          </w:p>
        </w:tc>
        <w:tc>
          <w:tcPr>
            <w:tcW w:w="1740" w:type="dxa"/>
          </w:tcPr>
          <w:p w14:paraId="4B31EC9E" w14:textId="342DF36D" w:rsidR="004D3F51" w:rsidRPr="004D3F51" w:rsidRDefault="004D3F51" w:rsidP="004D3F51">
            <w:r w:rsidRPr="004D3F51">
              <w:rPr>
                <w:rFonts w:eastAsia="Arial Unicode MS"/>
                <w:b/>
                <w:lang w:eastAsia="es-MX"/>
              </w:rPr>
              <w:t>$       53,410.00</w:t>
            </w:r>
          </w:p>
        </w:tc>
      </w:tr>
      <w:tr w:rsidR="004D3F51" w:rsidRPr="004D3F51" w14:paraId="580F8BA4" w14:textId="77777777" w:rsidTr="000C1BA4">
        <w:trPr>
          <w:jc w:val="center"/>
        </w:trPr>
        <w:tc>
          <w:tcPr>
            <w:tcW w:w="4122" w:type="dxa"/>
          </w:tcPr>
          <w:p w14:paraId="5C3813D0" w14:textId="77777777" w:rsidR="004D3F51" w:rsidRPr="004D3F51" w:rsidRDefault="004D3F51" w:rsidP="004D3F51">
            <w:pPr>
              <w:rPr>
                <w:rFonts w:eastAsia="Arial Unicode MS"/>
                <w:b/>
                <w:lang w:eastAsia="es-MX"/>
              </w:rPr>
            </w:pPr>
            <w:r w:rsidRPr="004D3F51">
              <w:rPr>
                <w:rFonts w:eastAsia="Arial Unicode MS"/>
              </w:rPr>
              <w:t>Patricia Carolina Escobar Vargas</w:t>
            </w:r>
          </w:p>
        </w:tc>
        <w:tc>
          <w:tcPr>
            <w:tcW w:w="1242" w:type="dxa"/>
          </w:tcPr>
          <w:p w14:paraId="6E5D0AAC" w14:textId="77777777" w:rsidR="004D3F51" w:rsidRPr="004D3F51" w:rsidRDefault="004D3F51" w:rsidP="004D3F51">
            <w:pPr>
              <w:jc w:val="center"/>
              <w:rPr>
                <w:rFonts w:eastAsia="Arial Unicode MS"/>
                <w:b/>
                <w:lang w:eastAsia="es-MX"/>
              </w:rPr>
            </w:pPr>
            <w:r w:rsidRPr="004D3F51">
              <w:rPr>
                <w:rFonts w:eastAsia="Arial Unicode MS"/>
                <w:b/>
                <w:lang w:eastAsia="es-MX"/>
              </w:rPr>
              <w:t>6</w:t>
            </w:r>
          </w:p>
        </w:tc>
        <w:tc>
          <w:tcPr>
            <w:tcW w:w="1724" w:type="dxa"/>
          </w:tcPr>
          <w:p w14:paraId="026F48D9" w14:textId="77777777" w:rsidR="004D3F51" w:rsidRPr="004D3F51" w:rsidRDefault="004D3F51" w:rsidP="004D3F51">
            <w:pPr>
              <w:rPr>
                <w:rFonts w:eastAsia="Arial Unicode MS"/>
                <w:b/>
                <w:lang w:eastAsia="es-MX"/>
              </w:rPr>
            </w:pPr>
            <w:r w:rsidRPr="004D3F51">
              <w:rPr>
                <w:rFonts w:eastAsia="Arial Unicode MS"/>
                <w:b/>
                <w:lang w:eastAsia="es-MX"/>
              </w:rPr>
              <w:t xml:space="preserve">$            224.00   </w:t>
            </w:r>
          </w:p>
        </w:tc>
        <w:tc>
          <w:tcPr>
            <w:tcW w:w="1253" w:type="dxa"/>
          </w:tcPr>
          <w:p w14:paraId="024A50BA" w14:textId="77777777" w:rsidR="004D3F51" w:rsidRPr="004D3F51" w:rsidRDefault="004D3F51" w:rsidP="004D3F51">
            <w:pPr>
              <w:jc w:val="center"/>
              <w:rPr>
                <w:rFonts w:eastAsia="Arial Unicode MS"/>
                <w:b/>
                <w:lang w:eastAsia="es-MX"/>
              </w:rPr>
            </w:pPr>
            <w:r w:rsidRPr="004D3F51">
              <w:rPr>
                <w:rFonts w:eastAsia="Arial Unicode MS"/>
                <w:b/>
                <w:lang w:eastAsia="es-MX"/>
              </w:rPr>
              <w:t>245</w:t>
            </w:r>
          </w:p>
        </w:tc>
        <w:tc>
          <w:tcPr>
            <w:tcW w:w="1740" w:type="dxa"/>
          </w:tcPr>
          <w:p w14:paraId="7807A345" w14:textId="79C52886" w:rsidR="004D3F51" w:rsidRPr="004D3F51" w:rsidRDefault="004D3F51" w:rsidP="004D3F51">
            <w:r w:rsidRPr="004D3F51">
              <w:rPr>
                <w:rFonts w:eastAsia="Arial Unicode MS"/>
                <w:b/>
                <w:lang w:eastAsia="es-MX"/>
              </w:rPr>
              <w:t>$       54,880.00</w:t>
            </w:r>
          </w:p>
        </w:tc>
      </w:tr>
      <w:tr w:rsidR="004D3F51" w:rsidRPr="004D3F51" w14:paraId="667AC4D6" w14:textId="77777777" w:rsidTr="000C1BA4">
        <w:trPr>
          <w:jc w:val="center"/>
        </w:trPr>
        <w:tc>
          <w:tcPr>
            <w:tcW w:w="4122" w:type="dxa"/>
          </w:tcPr>
          <w:p w14:paraId="676CF568" w14:textId="77777777" w:rsidR="004D3F51" w:rsidRPr="004D3F51" w:rsidRDefault="004D3F51" w:rsidP="004D3F51">
            <w:pPr>
              <w:rPr>
                <w:rFonts w:eastAsia="Arial Unicode MS"/>
                <w:b/>
                <w:lang w:eastAsia="es-MX"/>
              </w:rPr>
            </w:pPr>
            <w:r w:rsidRPr="004D3F51">
              <w:rPr>
                <w:rFonts w:eastAsia="Arial Unicode MS"/>
              </w:rPr>
              <w:t>Luis Antonio Hernández Caballero</w:t>
            </w:r>
          </w:p>
        </w:tc>
        <w:tc>
          <w:tcPr>
            <w:tcW w:w="1242" w:type="dxa"/>
          </w:tcPr>
          <w:p w14:paraId="5A0F8706" w14:textId="77777777" w:rsidR="004D3F51" w:rsidRPr="004D3F51" w:rsidRDefault="004D3F51" w:rsidP="004D3F51">
            <w:pPr>
              <w:jc w:val="center"/>
              <w:rPr>
                <w:rFonts w:eastAsia="Arial Unicode MS"/>
                <w:b/>
                <w:lang w:eastAsia="es-MX"/>
              </w:rPr>
            </w:pPr>
            <w:r w:rsidRPr="004D3F51">
              <w:rPr>
                <w:rFonts w:eastAsia="Arial Unicode MS"/>
                <w:b/>
                <w:lang w:eastAsia="es-MX"/>
              </w:rPr>
              <w:t>7</w:t>
            </w:r>
          </w:p>
        </w:tc>
        <w:tc>
          <w:tcPr>
            <w:tcW w:w="1724" w:type="dxa"/>
          </w:tcPr>
          <w:p w14:paraId="20BBCEC4" w14:textId="21B2E703" w:rsidR="004D3F51" w:rsidRPr="004D3F51" w:rsidRDefault="004D3F51" w:rsidP="004D3F51">
            <w:pPr>
              <w:rPr>
                <w:rFonts w:eastAsia="Arial Unicode MS"/>
                <w:b/>
                <w:lang w:eastAsia="es-MX"/>
              </w:rPr>
            </w:pPr>
            <w:r w:rsidRPr="004D3F51">
              <w:rPr>
                <w:rFonts w:eastAsia="Arial Unicode MS"/>
                <w:b/>
                <w:lang w:eastAsia="es-MX"/>
              </w:rPr>
              <w:t>$            225.00</w:t>
            </w:r>
          </w:p>
        </w:tc>
        <w:tc>
          <w:tcPr>
            <w:tcW w:w="1253" w:type="dxa"/>
          </w:tcPr>
          <w:p w14:paraId="5FF80A05" w14:textId="77777777" w:rsidR="004D3F51" w:rsidRPr="004D3F51" w:rsidRDefault="004D3F51" w:rsidP="004D3F51">
            <w:pPr>
              <w:jc w:val="center"/>
              <w:rPr>
                <w:rFonts w:eastAsia="Arial Unicode MS"/>
                <w:b/>
                <w:lang w:eastAsia="es-MX"/>
              </w:rPr>
            </w:pPr>
            <w:r w:rsidRPr="004D3F51">
              <w:rPr>
                <w:rFonts w:eastAsia="Arial Unicode MS"/>
                <w:b/>
                <w:lang w:eastAsia="es-MX"/>
              </w:rPr>
              <w:t>245</w:t>
            </w:r>
          </w:p>
        </w:tc>
        <w:tc>
          <w:tcPr>
            <w:tcW w:w="1740" w:type="dxa"/>
          </w:tcPr>
          <w:p w14:paraId="49A55355" w14:textId="5E23E271" w:rsidR="004D3F51" w:rsidRPr="004D3F51" w:rsidRDefault="004D3F51" w:rsidP="004D3F51">
            <w:r w:rsidRPr="004D3F51">
              <w:rPr>
                <w:rFonts w:eastAsia="Arial Unicode MS"/>
                <w:b/>
                <w:lang w:eastAsia="es-MX"/>
              </w:rPr>
              <w:t>$       55,125.00</w:t>
            </w:r>
          </w:p>
        </w:tc>
      </w:tr>
      <w:tr w:rsidR="004D3F51" w:rsidRPr="004D3F51" w14:paraId="3389A7BA" w14:textId="77777777" w:rsidTr="000C1BA4">
        <w:trPr>
          <w:jc w:val="center"/>
        </w:trPr>
        <w:tc>
          <w:tcPr>
            <w:tcW w:w="4122" w:type="dxa"/>
          </w:tcPr>
          <w:p w14:paraId="0EDE213C" w14:textId="77777777" w:rsidR="004D3F51" w:rsidRPr="004D3F51" w:rsidRDefault="004D3F51" w:rsidP="004D3F51">
            <w:pPr>
              <w:rPr>
                <w:rFonts w:eastAsia="Arial Unicode MS"/>
                <w:b/>
                <w:lang w:eastAsia="es-MX"/>
              </w:rPr>
            </w:pPr>
            <w:r w:rsidRPr="004D3F51">
              <w:rPr>
                <w:rFonts w:eastAsia="Arial Unicode MS"/>
              </w:rPr>
              <w:t>Luis Antonio Hernández Caballero</w:t>
            </w:r>
          </w:p>
        </w:tc>
        <w:tc>
          <w:tcPr>
            <w:tcW w:w="1242" w:type="dxa"/>
          </w:tcPr>
          <w:p w14:paraId="7AADA5F4" w14:textId="77777777" w:rsidR="004D3F51" w:rsidRPr="004D3F51" w:rsidRDefault="004D3F51" w:rsidP="004D3F51">
            <w:pPr>
              <w:jc w:val="center"/>
              <w:rPr>
                <w:rFonts w:eastAsia="Arial Unicode MS"/>
                <w:b/>
                <w:lang w:eastAsia="es-MX"/>
              </w:rPr>
            </w:pPr>
            <w:r w:rsidRPr="004D3F51">
              <w:rPr>
                <w:rFonts w:eastAsia="Arial Unicode MS"/>
                <w:b/>
                <w:lang w:eastAsia="es-MX"/>
              </w:rPr>
              <w:t>8</w:t>
            </w:r>
          </w:p>
        </w:tc>
        <w:tc>
          <w:tcPr>
            <w:tcW w:w="1724" w:type="dxa"/>
          </w:tcPr>
          <w:p w14:paraId="72C47374" w14:textId="67552F63" w:rsidR="004D3F51" w:rsidRPr="004D3F51" w:rsidRDefault="004D3F51" w:rsidP="004D3F51">
            <w:pPr>
              <w:rPr>
                <w:rFonts w:eastAsia="Arial Unicode MS"/>
                <w:b/>
                <w:lang w:eastAsia="es-MX"/>
              </w:rPr>
            </w:pPr>
            <w:r w:rsidRPr="004D3F51">
              <w:rPr>
                <w:rFonts w:eastAsia="Arial Unicode MS"/>
                <w:b/>
                <w:lang w:eastAsia="es-MX"/>
              </w:rPr>
              <w:t>$            225.00</w:t>
            </w:r>
          </w:p>
        </w:tc>
        <w:tc>
          <w:tcPr>
            <w:tcW w:w="1253" w:type="dxa"/>
          </w:tcPr>
          <w:p w14:paraId="758E260B" w14:textId="77777777" w:rsidR="004D3F51" w:rsidRPr="004D3F51" w:rsidRDefault="004D3F51" w:rsidP="004D3F51">
            <w:pPr>
              <w:jc w:val="center"/>
              <w:rPr>
                <w:rFonts w:eastAsia="Arial Unicode MS"/>
                <w:b/>
                <w:lang w:eastAsia="es-MX"/>
              </w:rPr>
            </w:pPr>
            <w:r w:rsidRPr="004D3F51">
              <w:rPr>
                <w:rFonts w:eastAsia="Arial Unicode MS"/>
                <w:b/>
                <w:lang w:eastAsia="es-MX"/>
              </w:rPr>
              <w:t>245</w:t>
            </w:r>
          </w:p>
        </w:tc>
        <w:tc>
          <w:tcPr>
            <w:tcW w:w="1740" w:type="dxa"/>
          </w:tcPr>
          <w:p w14:paraId="69566C67" w14:textId="273F0535" w:rsidR="004D3F51" w:rsidRPr="004D3F51" w:rsidRDefault="004D3F51" w:rsidP="004D3F51">
            <w:r w:rsidRPr="004D3F51">
              <w:rPr>
                <w:rFonts w:eastAsia="Arial Unicode MS"/>
                <w:b/>
                <w:lang w:eastAsia="es-MX"/>
              </w:rPr>
              <w:t>$       55,125.00</w:t>
            </w:r>
          </w:p>
        </w:tc>
      </w:tr>
      <w:tr w:rsidR="004D3F51" w:rsidRPr="004D3F51" w14:paraId="6D19F2BD" w14:textId="77777777" w:rsidTr="000C1BA4">
        <w:trPr>
          <w:jc w:val="center"/>
        </w:trPr>
        <w:tc>
          <w:tcPr>
            <w:tcW w:w="4122" w:type="dxa"/>
          </w:tcPr>
          <w:p w14:paraId="42F44B29" w14:textId="77777777" w:rsidR="004D3F51" w:rsidRPr="004D3F51" w:rsidRDefault="004D3F51" w:rsidP="004D3F51">
            <w:pPr>
              <w:rPr>
                <w:rFonts w:eastAsia="Arial Unicode MS"/>
                <w:b/>
                <w:lang w:eastAsia="es-MX"/>
              </w:rPr>
            </w:pPr>
            <w:r w:rsidRPr="004D3F51">
              <w:rPr>
                <w:rFonts w:eastAsia="Arial Unicode MS"/>
              </w:rPr>
              <w:lastRenderedPageBreak/>
              <w:t>Grupo Argueta S.A de C.V. (Libia Griselda Rodríguez Argueta, Representante Legal)</w:t>
            </w:r>
          </w:p>
        </w:tc>
        <w:tc>
          <w:tcPr>
            <w:tcW w:w="1242" w:type="dxa"/>
          </w:tcPr>
          <w:p w14:paraId="30F42D67" w14:textId="77777777" w:rsidR="004D3F51" w:rsidRPr="004D3F51" w:rsidRDefault="004D3F51" w:rsidP="004D3F51">
            <w:pPr>
              <w:jc w:val="center"/>
              <w:rPr>
                <w:rFonts w:eastAsia="Arial Unicode MS"/>
                <w:b/>
                <w:lang w:eastAsia="es-MX"/>
              </w:rPr>
            </w:pPr>
            <w:r w:rsidRPr="004D3F51">
              <w:rPr>
                <w:rFonts w:eastAsia="Arial Unicode MS"/>
                <w:b/>
                <w:lang w:eastAsia="es-MX"/>
              </w:rPr>
              <w:t>9</w:t>
            </w:r>
          </w:p>
        </w:tc>
        <w:tc>
          <w:tcPr>
            <w:tcW w:w="1724" w:type="dxa"/>
          </w:tcPr>
          <w:p w14:paraId="227E832A" w14:textId="1787D1F1" w:rsidR="004D3F51" w:rsidRPr="004D3F51" w:rsidRDefault="004D3F51" w:rsidP="004D3F51">
            <w:pPr>
              <w:rPr>
                <w:rFonts w:eastAsia="Arial Unicode MS"/>
                <w:b/>
                <w:lang w:eastAsia="es-MX"/>
              </w:rPr>
            </w:pPr>
            <w:r w:rsidRPr="004D3F51">
              <w:rPr>
                <w:rFonts w:eastAsia="Arial Unicode MS"/>
                <w:b/>
                <w:lang w:eastAsia="es-MX"/>
              </w:rPr>
              <w:t>$            218.00</w:t>
            </w:r>
          </w:p>
        </w:tc>
        <w:tc>
          <w:tcPr>
            <w:tcW w:w="1253" w:type="dxa"/>
          </w:tcPr>
          <w:p w14:paraId="6A7AA551" w14:textId="77777777" w:rsidR="004D3F51" w:rsidRPr="004D3F51" w:rsidRDefault="004D3F51" w:rsidP="004D3F51">
            <w:pPr>
              <w:jc w:val="center"/>
              <w:rPr>
                <w:rFonts w:eastAsia="Arial Unicode MS"/>
                <w:b/>
                <w:lang w:eastAsia="es-MX"/>
              </w:rPr>
            </w:pPr>
            <w:r w:rsidRPr="004D3F51">
              <w:rPr>
                <w:rFonts w:eastAsia="Arial Unicode MS"/>
                <w:b/>
                <w:lang w:eastAsia="es-MX"/>
              </w:rPr>
              <w:t>245</w:t>
            </w:r>
          </w:p>
        </w:tc>
        <w:tc>
          <w:tcPr>
            <w:tcW w:w="1740" w:type="dxa"/>
          </w:tcPr>
          <w:p w14:paraId="7E250411" w14:textId="67FF4CE1" w:rsidR="004D3F51" w:rsidRPr="004D3F51" w:rsidRDefault="004D3F51" w:rsidP="004D3F51">
            <w:r w:rsidRPr="004D3F51">
              <w:rPr>
                <w:rFonts w:eastAsia="Arial Unicode MS"/>
                <w:b/>
                <w:lang w:eastAsia="es-MX"/>
              </w:rPr>
              <w:t>$       53,410.00</w:t>
            </w:r>
          </w:p>
        </w:tc>
      </w:tr>
      <w:tr w:rsidR="004D3F51" w:rsidRPr="004D3F51" w14:paraId="40575FE2" w14:textId="77777777" w:rsidTr="000C1BA4">
        <w:trPr>
          <w:jc w:val="center"/>
        </w:trPr>
        <w:tc>
          <w:tcPr>
            <w:tcW w:w="4122" w:type="dxa"/>
          </w:tcPr>
          <w:p w14:paraId="17823286" w14:textId="77777777" w:rsidR="004D3F51" w:rsidRPr="004D3F51" w:rsidRDefault="004D3F51" w:rsidP="004D3F51">
            <w:pPr>
              <w:rPr>
                <w:rFonts w:eastAsia="Arial Unicode MS"/>
                <w:b/>
                <w:lang w:eastAsia="es-MX"/>
              </w:rPr>
            </w:pPr>
            <w:r w:rsidRPr="004D3F51">
              <w:rPr>
                <w:rFonts w:eastAsia="Arial Unicode MS"/>
              </w:rPr>
              <w:t xml:space="preserve">Patricia Carolina Escobar Vargas </w:t>
            </w:r>
          </w:p>
        </w:tc>
        <w:tc>
          <w:tcPr>
            <w:tcW w:w="1242" w:type="dxa"/>
          </w:tcPr>
          <w:p w14:paraId="78D90DE0" w14:textId="77777777" w:rsidR="004D3F51" w:rsidRPr="004D3F51" w:rsidRDefault="004D3F51" w:rsidP="004D3F51">
            <w:pPr>
              <w:jc w:val="center"/>
              <w:rPr>
                <w:rFonts w:eastAsia="Arial Unicode MS"/>
                <w:b/>
                <w:lang w:eastAsia="es-MX"/>
              </w:rPr>
            </w:pPr>
            <w:r w:rsidRPr="004D3F51">
              <w:rPr>
                <w:rFonts w:eastAsia="Arial Unicode MS"/>
                <w:b/>
                <w:lang w:eastAsia="es-MX"/>
              </w:rPr>
              <w:t>10</w:t>
            </w:r>
          </w:p>
        </w:tc>
        <w:tc>
          <w:tcPr>
            <w:tcW w:w="1724" w:type="dxa"/>
          </w:tcPr>
          <w:p w14:paraId="39F64A5A" w14:textId="3C336C27" w:rsidR="004D3F51" w:rsidRPr="004D3F51" w:rsidRDefault="004D3F51" w:rsidP="004D3F51">
            <w:pPr>
              <w:rPr>
                <w:rFonts w:eastAsia="Arial Unicode MS"/>
                <w:b/>
                <w:lang w:eastAsia="es-MX"/>
              </w:rPr>
            </w:pPr>
            <w:r w:rsidRPr="004D3F51">
              <w:rPr>
                <w:rFonts w:eastAsia="Arial Unicode MS"/>
                <w:b/>
                <w:lang w:eastAsia="es-MX"/>
              </w:rPr>
              <w:t>$            228.00</w:t>
            </w:r>
          </w:p>
        </w:tc>
        <w:tc>
          <w:tcPr>
            <w:tcW w:w="1253" w:type="dxa"/>
          </w:tcPr>
          <w:p w14:paraId="388F41D4" w14:textId="77777777" w:rsidR="004D3F51" w:rsidRPr="004D3F51" w:rsidRDefault="004D3F51" w:rsidP="004D3F51">
            <w:pPr>
              <w:jc w:val="center"/>
              <w:rPr>
                <w:rFonts w:eastAsia="Arial Unicode MS"/>
                <w:b/>
                <w:lang w:eastAsia="es-MX"/>
              </w:rPr>
            </w:pPr>
            <w:r w:rsidRPr="004D3F51">
              <w:rPr>
                <w:rFonts w:eastAsia="Arial Unicode MS"/>
                <w:b/>
                <w:lang w:eastAsia="es-MX"/>
              </w:rPr>
              <w:t>245</w:t>
            </w:r>
          </w:p>
        </w:tc>
        <w:tc>
          <w:tcPr>
            <w:tcW w:w="1740" w:type="dxa"/>
          </w:tcPr>
          <w:p w14:paraId="6ADD2167" w14:textId="052082C2" w:rsidR="004D3F51" w:rsidRPr="004D3F51" w:rsidRDefault="004D3F51" w:rsidP="004D3F51">
            <w:r w:rsidRPr="004D3F51">
              <w:rPr>
                <w:rFonts w:eastAsia="Arial Unicode MS"/>
                <w:b/>
                <w:lang w:eastAsia="es-MX"/>
              </w:rPr>
              <w:t>$       55,860.00</w:t>
            </w:r>
          </w:p>
        </w:tc>
      </w:tr>
      <w:tr w:rsidR="004D3F51" w:rsidRPr="004D3F51" w14:paraId="2BD77C6C" w14:textId="77777777" w:rsidTr="000C1BA4">
        <w:trPr>
          <w:jc w:val="center"/>
        </w:trPr>
        <w:tc>
          <w:tcPr>
            <w:tcW w:w="4122" w:type="dxa"/>
          </w:tcPr>
          <w:p w14:paraId="7306377E" w14:textId="77777777" w:rsidR="004D3F51" w:rsidRPr="004D3F51" w:rsidRDefault="004D3F51" w:rsidP="004D3F51">
            <w:pPr>
              <w:rPr>
                <w:rFonts w:eastAsia="Arial Unicode MS"/>
                <w:b/>
                <w:lang w:eastAsia="es-MX"/>
              </w:rPr>
            </w:pPr>
            <w:proofErr w:type="gramStart"/>
            <w:r w:rsidRPr="004D3F51">
              <w:rPr>
                <w:rFonts w:eastAsia="Arial Unicode MS"/>
              </w:rPr>
              <w:t>Servicios  e</w:t>
            </w:r>
            <w:proofErr w:type="gramEnd"/>
            <w:r w:rsidRPr="004D3F51">
              <w:rPr>
                <w:rFonts w:eastAsia="Arial Unicode MS"/>
              </w:rPr>
              <w:t xml:space="preserve"> Inversiones El Atardecer S.A de C.V. (Baltazar De Jesús Bonilla </w:t>
            </w:r>
            <w:proofErr w:type="spellStart"/>
            <w:r w:rsidRPr="004D3F51">
              <w:rPr>
                <w:rFonts w:eastAsia="Arial Unicode MS"/>
              </w:rPr>
              <w:t>Bonilla</w:t>
            </w:r>
            <w:proofErr w:type="spellEnd"/>
            <w:r w:rsidRPr="004D3F51">
              <w:rPr>
                <w:rFonts w:eastAsia="Arial Unicode MS"/>
              </w:rPr>
              <w:t>, Representante Legal)</w:t>
            </w:r>
          </w:p>
        </w:tc>
        <w:tc>
          <w:tcPr>
            <w:tcW w:w="1242" w:type="dxa"/>
          </w:tcPr>
          <w:p w14:paraId="508BC72C" w14:textId="77777777" w:rsidR="004D3F51" w:rsidRPr="004D3F51" w:rsidRDefault="004D3F51" w:rsidP="004D3F51">
            <w:pPr>
              <w:jc w:val="center"/>
              <w:rPr>
                <w:rFonts w:eastAsia="Arial Unicode MS"/>
                <w:b/>
                <w:lang w:eastAsia="es-MX"/>
              </w:rPr>
            </w:pPr>
            <w:r w:rsidRPr="004D3F51">
              <w:rPr>
                <w:rFonts w:eastAsia="Arial Unicode MS"/>
                <w:b/>
                <w:lang w:eastAsia="es-MX"/>
              </w:rPr>
              <w:t>11</w:t>
            </w:r>
          </w:p>
        </w:tc>
        <w:tc>
          <w:tcPr>
            <w:tcW w:w="1724" w:type="dxa"/>
          </w:tcPr>
          <w:p w14:paraId="1D64BA21" w14:textId="309AAB22" w:rsidR="004D3F51" w:rsidRPr="004D3F51" w:rsidRDefault="004D3F51" w:rsidP="004D3F51">
            <w:pPr>
              <w:rPr>
                <w:rFonts w:eastAsia="Arial Unicode MS"/>
                <w:b/>
                <w:lang w:eastAsia="es-MX"/>
              </w:rPr>
            </w:pPr>
            <w:r w:rsidRPr="004D3F51">
              <w:rPr>
                <w:rFonts w:eastAsia="Arial Unicode MS"/>
                <w:b/>
                <w:lang w:eastAsia="es-MX"/>
              </w:rPr>
              <w:t>$            203.99</w:t>
            </w:r>
          </w:p>
        </w:tc>
        <w:tc>
          <w:tcPr>
            <w:tcW w:w="1253" w:type="dxa"/>
          </w:tcPr>
          <w:p w14:paraId="3C4540FB" w14:textId="77777777" w:rsidR="004D3F51" w:rsidRPr="004D3F51" w:rsidRDefault="004D3F51" w:rsidP="004D3F51">
            <w:pPr>
              <w:jc w:val="center"/>
              <w:rPr>
                <w:rFonts w:eastAsia="Arial Unicode MS"/>
                <w:b/>
                <w:lang w:eastAsia="es-MX"/>
              </w:rPr>
            </w:pPr>
            <w:r w:rsidRPr="004D3F51">
              <w:rPr>
                <w:rFonts w:eastAsia="Arial Unicode MS"/>
                <w:b/>
                <w:lang w:eastAsia="es-MX"/>
              </w:rPr>
              <w:t>245</w:t>
            </w:r>
          </w:p>
        </w:tc>
        <w:tc>
          <w:tcPr>
            <w:tcW w:w="1740" w:type="dxa"/>
          </w:tcPr>
          <w:p w14:paraId="47DAB17A" w14:textId="6919A31B" w:rsidR="004D3F51" w:rsidRPr="004D3F51" w:rsidRDefault="004D3F51" w:rsidP="004D3F51">
            <w:r w:rsidRPr="004D3F51">
              <w:rPr>
                <w:rFonts w:eastAsia="Arial Unicode MS"/>
                <w:b/>
                <w:lang w:eastAsia="es-MX"/>
              </w:rPr>
              <w:t>$       49,977.55</w:t>
            </w:r>
          </w:p>
        </w:tc>
      </w:tr>
      <w:tr w:rsidR="004D3F51" w:rsidRPr="004D3F51" w14:paraId="03D40EAB" w14:textId="77777777" w:rsidTr="000C1BA4">
        <w:trPr>
          <w:jc w:val="center"/>
        </w:trPr>
        <w:tc>
          <w:tcPr>
            <w:tcW w:w="4122" w:type="dxa"/>
          </w:tcPr>
          <w:p w14:paraId="04CD12AE" w14:textId="77777777" w:rsidR="004D3F51" w:rsidRPr="004D3F51" w:rsidRDefault="004D3F51" w:rsidP="004D3F51">
            <w:pPr>
              <w:rPr>
                <w:rFonts w:eastAsia="Arial Unicode MS"/>
                <w:b/>
                <w:lang w:eastAsia="es-MX"/>
              </w:rPr>
            </w:pPr>
            <w:r w:rsidRPr="004D3F51">
              <w:rPr>
                <w:rFonts w:eastAsia="Arial Unicode MS"/>
              </w:rPr>
              <w:t xml:space="preserve">Patricia Carolina Escobar Vargas </w:t>
            </w:r>
          </w:p>
        </w:tc>
        <w:tc>
          <w:tcPr>
            <w:tcW w:w="1242" w:type="dxa"/>
          </w:tcPr>
          <w:p w14:paraId="4A524FB6" w14:textId="77777777" w:rsidR="004D3F51" w:rsidRPr="004D3F51" w:rsidRDefault="004D3F51" w:rsidP="004D3F51">
            <w:pPr>
              <w:jc w:val="center"/>
              <w:rPr>
                <w:rFonts w:eastAsia="Arial Unicode MS"/>
                <w:b/>
                <w:lang w:eastAsia="es-MX"/>
              </w:rPr>
            </w:pPr>
            <w:r w:rsidRPr="004D3F51">
              <w:rPr>
                <w:rFonts w:eastAsia="Arial Unicode MS"/>
                <w:b/>
                <w:lang w:eastAsia="es-MX"/>
              </w:rPr>
              <w:t>12</w:t>
            </w:r>
          </w:p>
        </w:tc>
        <w:tc>
          <w:tcPr>
            <w:tcW w:w="1724" w:type="dxa"/>
          </w:tcPr>
          <w:p w14:paraId="52C8E34A" w14:textId="082EC23F" w:rsidR="004D3F51" w:rsidRPr="004D3F51" w:rsidRDefault="004D3F51" w:rsidP="004D3F51">
            <w:r w:rsidRPr="004D3F51">
              <w:rPr>
                <w:rFonts w:eastAsia="Arial Unicode MS"/>
                <w:b/>
                <w:lang w:eastAsia="es-MX"/>
              </w:rPr>
              <w:t>$            224.00</w:t>
            </w:r>
          </w:p>
        </w:tc>
        <w:tc>
          <w:tcPr>
            <w:tcW w:w="1253" w:type="dxa"/>
          </w:tcPr>
          <w:p w14:paraId="7FC4767B" w14:textId="77777777" w:rsidR="004D3F51" w:rsidRPr="004D3F51" w:rsidRDefault="004D3F51" w:rsidP="004D3F51">
            <w:pPr>
              <w:jc w:val="center"/>
              <w:rPr>
                <w:rFonts w:eastAsia="Arial Unicode MS"/>
                <w:b/>
                <w:lang w:eastAsia="es-MX"/>
              </w:rPr>
            </w:pPr>
            <w:r w:rsidRPr="004D3F51">
              <w:rPr>
                <w:rFonts w:eastAsia="Arial Unicode MS"/>
                <w:b/>
                <w:lang w:eastAsia="es-MX"/>
              </w:rPr>
              <w:t>245</w:t>
            </w:r>
          </w:p>
        </w:tc>
        <w:tc>
          <w:tcPr>
            <w:tcW w:w="1740" w:type="dxa"/>
          </w:tcPr>
          <w:p w14:paraId="2F023C67" w14:textId="0764BCEE" w:rsidR="004D3F51" w:rsidRPr="004D3F51" w:rsidRDefault="004D3F51" w:rsidP="004D3F51">
            <w:r w:rsidRPr="004D3F51">
              <w:rPr>
                <w:rFonts w:eastAsia="Arial Unicode MS"/>
                <w:b/>
                <w:lang w:eastAsia="es-MX"/>
              </w:rPr>
              <w:t>$       54,880.00</w:t>
            </w:r>
          </w:p>
        </w:tc>
      </w:tr>
      <w:tr w:rsidR="004D3F51" w:rsidRPr="004D3F51" w14:paraId="3442FE4D" w14:textId="77777777" w:rsidTr="000C1BA4">
        <w:trPr>
          <w:jc w:val="center"/>
        </w:trPr>
        <w:tc>
          <w:tcPr>
            <w:tcW w:w="4122" w:type="dxa"/>
          </w:tcPr>
          <w:p w14:paraId="79436207" w14:textId="77777777" w:rsidR="004D3F51" w:rsidRPr="004D3F51" w:rsidRDefault="004D3F51" w:rsidP="004D3F51">
            <w:pPr>
              <w:rPr>
                <w:rFonts w:eastAsia="Arial Unicode MS"/>
                <w:b/>
                <w:lang w:eastAsia="es-MX"/>
              </w:rPr>
            </w:pPr>
            <w:r w:rsidRPr="004D3F51">
              <w:rPr>
                <w:rFonts w:eastAsia="Arial Unicode MS"/>
              </w:rPr>
              <w:t>Grupo Argueta S.A de C.V. (Libia Griselda Rodríguez Argueta, Representante Legal)</w:t>
            </w:r>
          </w:p>
        </w:tc>
        <w:tc>
          <w:tcPr>
            <w:tcW w:w="1242" w:type="dxa"/>
          </w:tcPr>
          <w:p w14:paraId="29149151" w14:textId="77777777" w:rsidR="004D3F51" w:rsidRPr="004D3F51" w:rsidRDefault="004D3F51" w:rsidP="004D3F51">
            <w:pPr>
              <w:jc w:val="center"/>
              <w:rPr>
                <w:rFonts w:eastAsia="Arial Unicode MS"/>
                <w:b/>
                <w:lang w:eastAsia="es-MX"/>
              </w:rPr>
            </w:pPr>
            <w:r w:rsidRPr="004D3F51">
              <w:rPr>
                <w:rFonts w:eastAsia="Arial Unicode MS"/>
                <w:b/>
                <w:lang w:eastAsia="es-MX"/>
              </w:rPr>
              <w:t>13</w:t>
            </w:r>
          </w:p>
        </w:tc>
        <w:tc>
          <w:tcPr>
            <w:tcW w:w="1724" w:type="dxa"/>
          </w:tcPr>
          <w:p w14:paraId="1517A420" w14:textId="5CA4801F" w:rsidR="004D3F51" w:rsidRPr="004D3F51" w:rsidRDefault="004D3F51" w:rsidP="004D3F51">
            <w:pPr>
              <w:rPr>
                <w:rFonts w:eastAsia="Arial Unicode MS"/>
                <w:b/>
                <w:lang w:eastAsia="es-MX"/>
              </w:rPr>
            </w:pPr>
            <w:r w:rsidRPr="004D3F51">
              <w:rPr>
                <w:rFonts w:eastAsia="Arial Unicode MS"/>
                <w:b/>
                <w:lang w:eastAsia="es-MX"/>
              </w:rPr>
              <w:t xml:space="preserve">$            218.00   </w:t>
            </w:r>
          </w:p>
        </w:tc>
        <w:tc>
          <w:tcPr>
            <w:tcW w:w="1253" w:type="dxa"/>
          </w:tcPr>
          <w:p w14:paraId="47000EFB" w14:textId="77777777" w:rsidR="004D3F51" w:rsidRPr="004D3F51" w:rsidRDefault="004D3F51" w:rsidP="004D3F51">
            <w:pPr>
              <w:jc w:val="center"/>
              <w:rPr>
                <w:rFonts w:eastAsia="Arial Unicode MS"/>
                <w:b/>
                <w:lang w:eastAsia="es-MX"/>
              </w:rPr>
            </w:pPr>
            <w:r w:rsidRPr="004D3F51">
              <w:rPr>
                <w:rFonts w:eastAsia="Arial Unicode MS"/>
                <w:b/>
                <w:lang w:eastAsia="es-MX"/>
              </w:rPr>
              <w:t>245</w:t>
            </w:r>
          </w:p>
        </w:tc>
        <w:tc>
          <w:tcPr>
            <w:tcW w:w="1740" w:type="dxa"/>
          </w:tcPr>
          <w:p w14:paraId="684B853A" w14:textId="1A3210D6" w:rsidR="004D3F51" w:rsidRPr="004D3F51" w:rsidRDefault="004D3F51" w:rsidP="004D3F51">
            <w:r w:rsidRPr="004D3F51">
              <w:rPr>
                <w:rFonts w:eastAsia="Arial Unicode MS"/>
                <w:b/>
                <w:lang w:eastAsia="es-MX"/>
              </w:rPr>
              <w:t>$       53,410.00</w:t>
            </w:r>
          </w:p>
        </w:tc>
      </w:tr>
      <w:tr w:rsidR="004D3F51" w:rsidRPr="004D3F51" w14:paraId="334958E5" w14:textId="77777777" w:rsidTr="000C1BA4">
        <w:trPr>
          <w:jc w:val="center"/>
        </w:trPr>
        <w:tc>
          <w:tcPr>
            <w:tcW w:w="4122" w:type="dxa"/>
          </w:tcPr>
          <w:p w14:paraId="0922AFF6" w14:textId="77777777" w:rsidR="004D3F51" w:rsidRPr="004D3F51" w:rsidRDefault="004D3F51" w:rsidP="004D3F51">
            <w:pPr>
              <w:rPr>
                <w:rFonts w:eastAsia="Arial Unicode MS"/>
              </w:rPr>
            </w:pPr>
            <w:r w:rsidRPr="004D3F51">
              <w:rPr>
                <w:rFonts w:eastAsia="Arial Unicode MS"/>
              </w:rPr>
              <w:t>Grupo Argueta S.A de C.V. (Libia Griselda Rodríguez Argueta, Representante Legal)</w:t>
            </w:r>
          </w:p>
        </w:tc>
        <w:tc>
          <w:tcPr>
            <w:tcW w:w="1242" w:type="dxa"/>
          </w:tcPr>
          <w:p w14:paraId="12C517A2" w14:textId="77777777" w:rsidR="004D3F51" w:rsidRPr="004D3F51" w:rsidRDefault="004D3F51" w:rsidP="004D3F51">
            <w:pPr>
              <w:jc w:val="center"/>
              <w:rPr>
                <w:rFonts w:eastAsia="Arial Unicode MS"/>
                <w:b/>
                <w:lang w:eastAsia="es-MX"/>
              </w:rPr>
            </w:pPr>
            <w:r w:rsidRPr="004D3F51">
              <w:rPr>
                <w:rFonts w:eastAsia="Arial Unicode MS"/>
                <w:b/>
                <w:lang w:eastAsia="es-MX"/>
              </w:rPr>
              <w:t>15</w:t>
            </w:r>
          </w:p>
        </w:tc>
        <w:tc>
          <w:tcPr>
            <w:tcW w:w="1724" w:type="dxa"/>
          </w:tcPr>
          <w:p w14:paraId="2E285C39" w14:textId="63A13D6C" w:rsidR="004D3F51" w:rsidRPr="004D3F51" w:rsidRDefault="004D3F51" w:rsidP="004D3F51">
            <w:pPr>
              <w:rPr>
                <w:rFonts w:eastAsia="Arial Unicode MS"/>
                <w:b/>
                <w:lang w:eastAsia="es-MX"/>
              </w:rPr>
            </w:pPr>
            <w:r w:rsidRPr="004D3F51">
              <w:rPr>
                <w:rFonts w:eastAsia="Arial Unicode MS"/>
                <w:b/>
                <w:lang w:eastAsia="es-MX"/>
              </w:rPr>
              <w:t xml:space="preserve">$            218.00   </w:t>
            </w:r>
          </w:p>
        </w:tc>
        <w:tc>
          <w:tcPr>
            <w:tcW w:w="1253" w:type="dxa"/>
          </w:tcPr>
          <w:p w14:paraId="5D66BD4A" w14:textId="77777777" w:rsidR="004D3F51" w:rsidRPr="004D3F51" w:rsidRDefault="004D3F51" w:rsidP="004D3F51">
            <w:pPr>
              <w:jc w:val="center"/>
              <w:rPr>
                <w:rFonts w:eastAsia="Arial Unicode MS"/>
                <w:b/>
                <w:lang w:eastAsia="es-MX"/>
              </w:rPr>
            </w:pPr>
            <w:r w:rsidRPr="004D3F51">
              <w:rPr>
                <w:rFonts w:eastAsia="Arial Unicode MS"/>
                <w:b/>
                <w:lang w:eastAsia="es-MX"/>
              </w:rPr>
              <w:t>245</w:t>
            </w:r>
          </w:p>
        </w:tc>
        <w:tc>
          <w:tcPr>
            <w:tcW w:w="1740" w:type="dxa"/>
          </w:tcPr>
          <w:p w14:paraId="49789DC5" w14:textId="1958D8A0" w:rsidR="004D3F51" w:rsidRPr="004D3F51" w:rsidRDefault="004D3F51" w:rsidP="004D3F51">
            <w:pPr>
              <w:rPr>
                <w:rFonts w:eastAsia="Arial Unicode MS"/>
                <w:b/>
                <w:lang w:eastAsia="es-MX"/>
              </w:rPr>
            </w:pPr>
            <w:r w:rsidRPr="004D3F51">
              <w:rPr>
                <w:rFonts w:eastAsia="Arial Unicode MS"/>
                <w:b/>
                <w:lang w:eastAsia="es-MX"/>
              </w:rPr>
              <w:t>$       53,410.00</w:t>
            </w:r>
          </w:p>
        </w:tc>
      </w:tr>
      <w:tr w:rsidR="004D3F51" w:rsidRPr="004D3F51" w14:paraId="6B135A6D" w14:textId="77777777" w:rsidTr="000C1BA4">
        <w:trPr>
          <w:jc w:val="center"/>
        </w:trPr>
        <w:tc>
          <w:tcPr>
            <w:tcW w:w="4122" w:type="dxa"/>
          </w:tcPr>
          <w:p w14:paraId="1FE42A3A" w14:textId="77777777" w:rsidR="004D3F51" w:rsidRPr="004D3F51" w:rsidRDefault="004D3F51" w:rsidP="004D3F51">
            <w:pPr>
              <w:rPr>
                <w:rFonts w:eastAsia="Arial Unicode MS"/>
                <w:b/>
                <w:lang w:eastAsia="es-MX"/>
              </w:rPr>
            </w:pPr>
            <w:r w:rsidRPr="004D3F51">
              <w:rPr>
                <w:rFonts w:eastAsia="Arial Unicode MS"/>
              </w:rPr>
              <w:t xml:space="preserve">Patricia Carolina Escobar Vargas </w:t>
            </w:r>
          </w:p>
        </w:tc>
        <w:tc>
          <w:tcPr>
            <w:tcW w:w="1242" w:type="dxa"/>
          </w:tcPr>
          <w:p w14:paraId="0F34AF2B" w14:textId="77777777" w:rsidR="004D3F51" w:rsidRPr="004D3F51" w:rsidRDefault="004D3F51" w:rsidP="004D3F51">
            <w:pPr>
              <w:jc w:val="center"/>
              <w:rPr>
                <w:rFonts w:eastAsia="Arial Unicode MS"/>
                <w:b/>
                <w:lang w:eastAsia="es-MX"/>
              </w:rPr>
            </w:pPr>
            <w:r w:rsidRPr="004D3F51">
              <w:rPr>
                <w:rFonts w:eastAsia="Arial Unicode MS"/>
                <w:b/>
                <w:lang w:eastAsia="es-MX"/>
              </w:rPr>
              <w:t>16</w:t>
            </w:r>
          </w:p>
        </w:tc>
        <w:tc>
          <w:tcPr>
            <w:tcW w:w="1724" w:type="dxa"/>
          </w:tcPr>
          <w:p w14:paraId="7330ABA8" w14:textId="21173761" w:rsidR="004D3F51" w:rsidRPr="004D3F51" w:rsidRDefault="004D3F51" w:rsidP="004D3F51">
            <w:r w:rsidRPr="004D3F51">
              <w:rPr>
                <w:rFonts w:eastAsia="Arial Unicode MS"/>
                <w:b/>
                <w:lang w:eastAsia="es-MX"/>
              </w:rPr>
              <w:t>$            220.00</w:t>
            </w:r>
          </w:p>
        </w:tc>
        <w:tc>
          <w:tcPr>
            <w:tcW w:w="1253" w:type="dxa"/>
          </w:tcPr>
          <w:p w14:paraId="2D363E39" w14:textId="77777777" w:rsidR="004D3F51" w:rsidRPr="004D3F51" w:rsidRDefault="004D3F51" w:rsidP="004D3F51">
            <w:pPr>
              <w:jc w:val="center"/>
              <w:rPr>
                <w:rFonts w:eastAsia="Arial Unicode MS"/>
                <w:b/>
                <w:lang w:eastAsia="es-MX"/>
              </w:rPr>
            </w:pPr>
            <w:r w:rsidRPr="004D3F51">
              <w:rPr>
                <w:rFonts w:eastAsia="Arial Unicode MS"/>
                <w:b/>
                <w:lang w:eastAsia="es-MX"/>
              </w:rPr>
              <w:t>245</w:t>
            </w:r>
          </w:p>
        </w:tc>
        <w:tc>
          <w:tcPr>
            <w:tcW w:w="1740" w:type="dxa"/>
          </w:tcPr>
          <w:p w14:paraId="14FDE3A8" w14:textId="13A58559" w:rsidR="004D3F51" w:rsidRPr="004D3F51" w:rsidRDefault="004D3F51" w:rsidP="004D3F51">
            <w:r w:rsidRPr="004D3F51">
              <w:rPr>
                <w:rFonts w:eastAsia="Arial Unicode MS"/>
                <w:b/>
                <w:lang w:eastAsia="es-MX"/>
              </w:rPr>
              <w:t>$       53,900.00</w:t>
            </w:r>
          </w:p>
        </w:tc>
      </w:tr>
      <w:tr w:rsidR="004D3F51" w:rsidRPr="004D3F51" w14:paraId="2D245156" w14:textId="77777777" w:rsidTr="000C1BA4">
        <w:trPr>
          <w:jc w:val="center"/>
        </w:trPr>
        <w:tc>
          <w:tcPr>
            <w:tcW w:w="4122" w:type="dxa"/>
          </w:tcPr>
          <w:p w14:paraId="608102DA" w14:textId="77777777" w:rsidR="004D3F51" w:rsidRPr="004D3F51" w:rsidRDefault="004D3F51" w:rsidP="004D3F51">
            <w:pPr>
              <w:rPr>
                <w:rFonts w:eastAsia="Arial Unicode MS"/>
              </w:rPr>
            </w:pPr>
            <w:r w:rsidRPr="004D3F51">
              <w:rPr>
                <w:rFonts w:eastAsia="Arial Unicode MS"/>
              </w:rPr>
              <w:t>Grupo Argueta S.A de C.V. (Libia Griselda Rodríguez Argueta, Representante Legal)</w:t>
            </w:r>
          </w:p>
        </w:tc>
        <w:tc>
          <w:tcPr>
            <w:tcW w:w="1242" w:type="dxa"/>
          </w:tcPr>
          <w:p w14:paraId="50575DC1" w14:textId="77777777" w:rsidR="004D3F51" w:rsidRPr="004D3F51" w:rsidRDefault="004D3F51" w:rsidP="004D3F51">
            <w:pPr>
              <w:jc w:val="center"/>
              <w:rPr>
                <w:rFonts w:eastAsia="Arial Unicode MS"/>
                <w:b/>
                <w:lang w:eastAsia="es-MX"/>
              </w:rPr>
            </w:pPr>
            <w:r w:rsidRPr="004D3F51">
              <w:rPr>
                <w:rFonts w:eastAsia="Arial Unicode MS"/>
                <w:b/>
                <w:lang w:eastAsia="es-MX"/>
              </w:rPr>
              <w:t>14</w:t>
            </w:r>
          </w:p>
        </w:tc>
        <w:tc>
          <w:tcPr>
            <w:tcW w:w="1724" w:type="dxa"/>
          </w:tcPr>
          <w:p w14:paraId="42B498EB" w14:textId="77DB8EDB" w:rsidR="004D3F51" w:rsidRPr="004D3F51" w:rsidRDefault="004D3F51" w:rsidP="004D3F51">
            <w:pPr>
              <w:rPr>
                <w:rFonts w:eastAsia="Arial Unicode MS"/>
                <w:b/>
                <w:lang w:eastAsia="es-MX"/>
              </w:rPr>
            </w:pPr>
            <w:r w:rsidRPr="004D3F51">
              <w:rPr>
                <w:rFonts w:eastAsia="Arial Unicode MS"/>
                <w:b/>
                <w:lang w:eastAsia="es-MX"/>
              </w:rPr>
              <w:t>$</w:t>
            </w:r>
            <w:r w:rsidR="000C1BA4">
              <w:rPr>
                <w:rFonts w:eastAsia="Arial Unicode MS"/>
                <w:b/>
                <w:lang w:eastAsia="es-MX"/>
              </w:rPr>
              <w:t xml:space="preserve">     </w:t>
            </w:r>
            <w:r w:rsidRPr="004D3F51">
              <w:rPr>
                <w:rFonts w:eastAsia="Arial Unicode MS"/>
                <w:b/>
                <w:lang w:eastAsia="es-MX"/>
              </w:rPr>
              <w:t xml:space="preserve">       195.00    </w:t>
            </w:r>
          </w:p>
        </w:tc>
        <w:tc>
          <w:tcPr>
            <w:tcW w:w="1253" w:type="dxa"/>
          </w:tcPr>
          <w:p w14:paraId="255B471D" w14:textId="77777777" w:rsidR="004D3F51" w:rsidRPr="004D3F51" w:rsidRDefault="004D3F51" w:rsidP="004D3F51">
            <w:pPr>
              <w:jc w:val="center"/>
              <w:rPr>
                <w:rFonts w:eastAsia="Arial Unicode MS"/>
                <w:b/>
                <w:lang w:eastAsia="es-MX"/>
              </w:rPr>
            </w:pPr>
            <w:r w:rsidRPr="004D3F51">
              <w:rPr>
                <w:rFonts w:eastAsia="Arial Unicode MS"/>
                <w:b/>
                <w:lang w:eastAsia="es-MX"/>
              </w:rPr>
              <w:t>231</w:t>
            </w:r>
          </w:p>
        </w:tc>
        <w:tc>
          <w:tcPr>
            <w:tcW w:w="1740" w:type="dxa"/>
          </w:tcPr>
          <w:p w14:paraId="39C3F1E9" w14:textId="2C76B05D" w:rsidR="004D3F51" w:rsidRPr="004D3F51" w:rsidRDefault="004D3F51" w:rsidP="004D3F51">
            <w:pPr>
              <w:rPr>
                <w:rFonts w:eastAsia="Arial Unicode MS"/>
                <w:b/>
                <w:lang w:eastAsia="es-MX"/>
              </w:rPr>
            </w:pPr>
            <w:r w:rsidRPr="004D3F51">
              <w:rPr>
                <w:rFonts w:eastAsia="Arial Unicode MS"/>
                <w:b/>
                <w:lang w:eastAsia="es-MX"/>
              </w:rPr>
              <w:t>$       45,045.00</w:t>
            </w:r>
          </w:p>
        </w:tc>
      </w:tr>
      <w:tr w:rsidR="004D3F51" w:rsidRPr="004D3F51" w14:paraId="18020A59" w14:textId="77777777" w:rsidTr="000C1BA4">
        <w:trPr>
          <w:jc w:val="center"/>
        </w:trPr>
        <w:tc>
          <w:tcPr>
            <w:tcW w:w="8341" w:type="dxa"/>
            <w:gridSpan w:val="4"/>
          </w:tcPr>
          <w:p w14:paraId="655113FA" w14:textId="77777777" w:rsidR="004D3F51" w:rsidRPr="004D3F51" w:rsidRDefault="004D3F51" w:rsidP="004D3F51">
            <w:pPr>
              <w:rPr>
                <w:rFonts w:eastAsia="Arial Unicode MS"/>
                <w:b/>
                <w:lang w:eastAsia="es-MX"/>
              </w:rPr>
            </w:pPr>
            <w:r w:rsidRPr="004D3F51">
              <w:rPr>
                <w:rFonts w:eastAsia="Arial Unicode MS"/>
                <w:b/>
                <w:lang w:eastAsia="es-MX"/>
              </w:rPr>
              <w:t>Total</w:t>
            </w:r>
          </w:p>
        </w:tc>
        <w:tc>
          <w:tcPr>
            <w:tcW w:w="1740" w:type="dxa"/>
          </w:tcPr>
          <w:p w14:paraId="72783F73" w14:textId="77777777" w:rsidR="004D3F51" w:rsidRPr="004D3F51" w:rsidRDefault="004D3F51" w:rsidP="004D3F51">
            <w:pPr>
              <w:rPr>
                <w:rFonts w:eastAsia="Arial Unicode MS"/>
                <w:b/>
              </w:rPr>
            </w:pPr>
            <w:r w:rsidRPr="004D3F51">
              <w:rPr>
                <w:rFonts w:eastAsia="Arial Unicode MS"/>
                <w:b/>
                <w:lang w:eastAsia="es-MX"/>
              </w:rPr>
              <w:t>$</w:t>
            </w:r>
            <w:r w:rsidRPr="004D3F51">
              <w:rPr>
                <w:rFonts w:eastAsia="Arial Unicode MS"/>
                <w:b/>
              </w:rPr>
              <w:t xml:space="preserve">    844,717.65</w:t>
            </w:r>
          </w:p>
          <w:p w14:paraId="0A27129F" w14:textId="77777777" w:rsidR="004D3F51" w:rsidRPr="004D3F51" w:rsidRDefault="004D3F51" w:rsidP="004D3F51">
            <w:pPr>
              <w:rPr>
                <w:rFonts w:eastAsia="Arial Unicode MS"/>
                <w:b/>
                <w:lang w:eastAsia="es-MX"/>
              </w:rPr>
            </w:pPr>
          </w:p>
        </w:tc>
      </w:tr>
    </w:tbl>
    <w:p w14:paraId="2153AEBB" w14:textId="77777777" w:rsidR="004D3F51" w:rsidRPr="004D3F51" w:rsidRDefault="004D3F51" w:rsidP="004D3F51">
      <w:pPr>
        <w:jc w:val="both"/>
        <w:rPr>
          <w:sz w:val="28"/>
          <w:szCs w:val="28"/>
          <w:lang w:val="es-MX"/>
        </w:rPr>
      </w:pPr>
      <w:r w:rsidRPr="004D3F51">
        <w:rPr>
          <w:sz w:val="28"/>
          <w:szCs w:val="28"/>
        </w:rPr>
        <w:t xml:space="preserve">.- </w:t>
      </w:r>
      <w:r w:rsidRPr="004D3F51">
        <w:rPr>
          <w:b/>
          <w:bCs/>
          <w:sz w:val="28"/>
          <w:szCs w:val="28"/>
        </w:rPr>
        <w:t>CERTIFÍQUESE Y NOTIFIQUESE.-</w:t>
      </w:r>
      <w:bookmarkEnd w:id="1"/>
      <w:r w:rsidRPr="004D3F51">
        <w:rPr>
          <w:b/>
          <w:bCs/>
          <w:sz w:val="28"/>
          <w:szCs w:val="28"/>
        </w:rPr>
        <w:t xml:space="preserve"> </w:t>
      </w:r>
      <w:bookmarkStart w:id="2" w:name="_Hlk40458501"/>
      <w:r w:rsidRPr="004D3F51">
        <w:rPr>
          <w:b/>
          <w:bCs/>
          <w:sz w:val="28"/>
          <w:szCs w:val="28"/>
        </w:rPr>
        <w:t>ACUERDO NUMERO TRES.-</w:t>
      </w:r>
      <w:r w:rsidRPr="004D3F51">
        <w:rPr>
          <w:sz w:val="28"/>
          <w:szCs w:val="28"/>
        </w:rPr>
        <w:t xml:space="preserve"> El  Concejo Municipal, </w:t>
      </w:r>
      <w:r w:rsidRPr="004D3F51">
        <w:rPr>
          <w:b/>
          <w:bCs/>
          <w:sz w:val="28"/>
          <w:szCs w:val="28"/>
        </w:rPr>
        <w:t xml:space="preserve">CONSIDERANDO: </w:t>
      </w:r>
      <w:r w:rsidRPr="004D3F51">
        <w:rPr>
          <w:sz w:val="28"/>
          <w:szCs w:val="28"/>
        </w:rPr>
        <w:t xml:space="preserve">Visto y deliberado el punto del numeral </w:t>
      </w:r>
      <w:r w:rsidRPr="004D3F51">
        <w:rPr>
          <w:b/>
          <w:bCs/>
          <w:sz w:val="28"/>
          <w:szCs w:val="28"/>
        </w:rPr>
        <w:t>6</w:t>
      </w:r>
      <w:r w:rsidRPr="004D3F51">
        <w:rPr>
          <w:sz w:val="28"/>
          <w:szCs w:val="28"/>
        </w:rPr>
        <w:t xml:space="preserve"> de la agenda de esta sesión:   Memorándum de fecha 14/05/2020 </w:t>
      </w:r>
      <w:r w:rsidRPr="004D3F51">
        <w:rPr>
          <w:rFonts w:eastAsia="Calibri"/>
          <w:sz w:val="28"/>
          <w:szCs w:val="28"/>
        </w:rPr>
        <w:t>enviado</w:t>
      </w:r>
      <w:r w:rsidRPr="004D3F51">
        <w:rPr>
          <w:sz w:val="28"/>
          <w:szCs w:val="28"/>
        </w:rPr>
        <w:t xml:space="preserve"> por la Lic. Sucely Marcela Argueta Molina Jefe del Departamento de Contabilidad de esta Municipalidad:</w:t>
      </w:r>
      <w:r w:rsidRPr="004D3F51">
        <w:t xml:space="preserve"> </w:t>
      </w:r>
      <w:r w:rsidRPr="004D3F51">
        <w:rPr>
          <w:sz w:val="28"/>
          <w:szCs w:val="28"/>
        </w:rPr>
        <w:t>Remite Decreto Municipal número diez sobre reforma al Presupuesto Municipal, del 2% del aumento del FODES asignado para el año 2020, de enero a abril dos mil veinte, con el fin de hacer frente a los gastos incurridos por la pandemia COVID-19 autorizado por la Asamblea Legislativa en Decreto N°625, así mismo cubrir el pago de salarios de FODES 25% correspondiente al mes de marzo dos mil veinte, aprobado por la Asamblea Legislativa en Decreto N°623; y 75% asignado en los meses abril y mayo dos mil veinte, autorizado por la Asamblea Legislativa en Decreto No. 624.-</w:t>
      </w:r>
      <w:r w:rsidRPr="004D3F51">
        <w:rPr>
          <w:sz w:val="28"/>
          <w:szCs w:val="28"/>
          <w:lang w:val="es-SV"/>
        </w:rPr>
        <w:t xml:space="preserve"> Con el aval del señor Concejal Rafael Antonio Argueta.- </w:t>
      </w:r>
      <w:r w:rsidRPr="004D3F51">
        <w:rPr>
          <w:rFonts w:eastAsia="Calibri"/>
          <w:sz w:val="28"/>
          <w:szCs w:val="28"/>
          <w:lang w:val="es-SV" w:eastAsia="en-US"/>
        </w:rPr>
        <w:t xml:space="preserve">El señor Concejal Dr. Juan Antonio Bustillo Mendoza, manifiesta: </w:t>
      </w:r>
      <w:r w:rsidRPr="004D3F51">
        <w:rPr>
          <w:rFonts w:eastAsia="Calibri"/>
          <w:sz w:val="28"/>
          <w:szCs w:val="28"/>
          <w:lang w:val="es-MX" w:eastAsia="en-US"/>
        </w:rPr>
        <w:t xml:space="preserve"> Buenos días, me parece a mí, señor Secretario y señores miembros del Concejo, que aquí en este punto falta la erogación de fondos para la publicación en el Diario Oficial, me parece a mí, que le agreguemos un segundo numeral: Autorizar de fondos propios la erogación por un techo de </w:t>
      </w:r>
      <w:r w:rsidRPr="004D3F51">
        <w:rPr>
          <w:rFonts w:eastAsia="Calibri"/>
          <w:b/>
          <w:bCs/>
          <w:sz w:val="28"/>
          <w:szCs w:val="28"/>
          <w:lang w:val="es-MX" w:eastAsia="en-US"/>
        </w:rPr>
        <w:t>$500.00</w:t>
      </w:r>
      <w:r w:rsidRPr="004D3F51">
        <w:rPr>
          <w:rFonts w:eastAsia="Calibri"/>
          <w:sz w:val="28"/>
          <w:szCs w:val="28"/>
          <w:lang w:val="es-MX" w:eastAsia="en-US"/>
        </w:rPr>
        <w:t xml:space="preserve">, con aplicación a la cifra presupuestaria 54313 Impresiones, Publicaciones y Reproducciones, para la publicación en el Diario Oficial Imprenta Nacional. Solamente. - El señor Concejal Ing. Jesús Orlando González Hernández, manifiesta: La verdad que </w:t>
      </w:r>
      <w:r w:rsidRPr="004D3F51">
        <w:rPr>
          <w:rFonts w:eastAsia="Calibri"/>
          <w:sz w:val="28"/>
          <w:szCs w:val="28"/>
          <w:lang w:val="es-MX" w:eastAsia="en-US"/>
        </w:rPr>
        <w:lastRenderedPageBreak/>
        <w:t>yo he estado escuchando y he estado leyendo las aprobaciones de la Asamblea Legislativa, acuérdense que ahorita por la situación, ha habido una serie de Decretos y no están sancionados por la Presidencia de la República, si nosotros no contamos con todos esos Decretos que se publican en el Diario Oficial, podríamos caer en un impase legal si al final no es sancionado por la Presidencia de la República, por lo tanto, considero que debemos ser prudentes y tener los razonamientos por parte del Ejecutivo para que esto tenga la validez que se merece.- El  señor Síndico Municipal, manifiesta: Concejal González, este Decreto  dieciséis está sancionado lo que podemos hacer es darle la copia.- El señor Alcalde Municipal, manifiesta: E</w:t>
      </w:r>
      <w:proofErr w:type="spellStart"/>
      <w:r w:rsidRPr="004D3F51">
        <w:rPr>
          <w:rFonts w:eastAsia="Calibri"/>
          <w:sz w:val="28"/>
          <w:szCs w:val="28"/>
          <w:lang w:val="es-SV" w:eastAsia="en-US"/>
        </w:rPr>
        <w:t>ste</w:t>
      </w:r>
      <w:proofErr w:type="spellEnd"/>
      <w:r w:rsidRPr="004D3F51">
        <w:rPr>
          <w:rFonts w:eastAsia="Calibri"/>
          <w:sz w:val="28"/>
          <w:szCs w:val="28"/>
          <w:lang w:val="es-SV" w:eastAsia="en-US"/>
        </w:rPr>
        <w:t xml:space="preserve"> punto es con base al Decreto que está vigente; </w:t>
      </w:r>
      <w:r w:rsidRPr="004D3F51">
        <w:rPr>
          <w:sz w:val="28"/>
          <w:szCs w:val="28"/>
          <w:lang w:val="es-MX"/>
        </w:rPr>
        <w:t xml:space="preserve">sometido a votación </w:t>
      </w:r>
      <w:r w:rsidRPr="004D3F51">
        <w:rPr>
          <w:color w:val="000000"/>
          <w:sz w:val="28"/>
          <w:szCs w:val="28"/>
        </w:rPr>
        <w:t xml:space="preserve"> </w:t>
      </w:r>
      <w:r w:rsidRPr="004D3F51">
        <w:rPr>
          <w:rFonts w:eastAsia="MS Mincho"/>
          <w:iCs/>
          <w:sz w:val="28"/>
          <w:szCs w:val="28"/>
        </w:rPr>
        <w:t xml:space="preserve">votan aprobando este  punto </w:t>
      </w:r>
      <w:r w:rsidRPr="004D3F51">
        <w:rPr>
          <w:rFonts w:eastAsia="MS Mincho"/>
          <w:b/>
          <w:bCs/>
          <w:iCs/>
          <w:sz w:val="28"/>
          <w:szCs w:val="28"/>
        </w:rPr>
        <w:t xml:space="preserve">nueve </w:t>
      </w:r>
      <w:r w:rsidRPr="004D3F51">
        <w:rPr>
          <w:rFonts w:eastAsia="MS Mincho"/>
          <w:iCs/>
          <w:sz w:val="28"/>
          <w:szCs w:val="28"/>
        </w:rPr>
        <w:t xml:space="preserve">Miembros del Concejo Municipal, y salvan su voto </w:t>
      </w:r>
      <w:r w:rsidRPr="004D3F51">
        <w:rPr>
          <w:rFonts w:eastAsia="MS Mincho"/>
          <w:b/>
          <w:bCs/>
          <w:iCs/>
          <w:sz w:val="28"/>
          <w:szCs w:val="28"/>
        </w:rPr>
        <w:t xml:space="preserve">cinco </w:t>
      </w:r>
      <w:r w:rsidRPr="004D3F51">
        <w:rPr>
          <w:rFonts w:eastAsia="MS Mincho"/>
          <w:iCs/>
          <w:sz w:val="28"/>
          <w:szCs w:val="28"/>
        </w:rPr>
        <w:t xml:space="preserve">señores Miembros del Concejo Municipal Ing. Jesús Orlando González Hernández, </w:t>
      </w:r>
      <w:r w:rsidRPr="004D3F51">
        <w:rPr>
          <w:sz w:val="28"/>
          <w:szCs w:val="28"/>
          <w:lang w:val="es-ES_tradnl"/>
        </w:rPr>
        <w:t xml:space="preserve">  Lic. Gilda María Mata, </w:t>
      </w:r>
      <w:r w:rsidRPr="004D3F51">
        <w:rPr>
          <w:sz w:val="28"/>
          <w:szCs w:val="28"/>
        </w:rPr>
        <w:t xml:space="preserve">  Cap. Mauricio Ernesto Campos Martínez, </w:t>
      </w:r>
      <w:r w:rsidRPr="004D3F51">
        <w:rPr>
          <w:sz w:val="28"/>
          <w:szCs w:val="28"/>
          <w:lang w:val="es-ES_tradnl"/>
        </w:rPr>
        <w:t xml:space="preserve">  Lic. Mario Ernesto Portillo Arévalo; y</w:t>
      </w:r>
      <w:r w:rsidRPr="004D3F51">
        <w:rPr>
          <w:sz w:val="28"/>
          <w:szCs w:val="28"/>
        </w:rPr>
        <w:t xml:space="preserve"> señorita Denisse Yasira Sandoval Flores, </w:t>
      </w:r>
      <w:r w:rsidRPr="004D3F51">
        <w:rPr>
          <w:rFonts w:eastAsia="MS Mincho"/>
          <w:iCs/>
          <w:sz w:val="28"/>
          <w:szCs w:val="28"/>
        </w:rPr>
        <w:t>Art. 45 del Código Municipal.</w:t>
      </w:r>
      <w:r w:rsidRPr="004D3F51">
        <w:rPr>
          <w:sz w:val="28"/>
          <w:szCs w:val="28"/>
        </w:rPr>
        <w:t xml:space="preserve"> </w:t>
      </w:r>
      <w:r w:rsidRPr="004D3F51">
        <w:rPr>
          <w:rFonts w:eastAsia="MS Mincho"/>
          <w:iCs/>
          <w:sz w:val="28"/>
          <w:szCs w:val="28"/>
        </w:rPr>
        <w:t xml:space="preserve">Por </w:t>
      </w:r>
      <w:r w:rsidRPr="004D3F51">
        <w:rPr>
          <w:rFonts w:eastAsia="MS Mincho"/>
          <w:b/>
          <w:bCs/>
          <w:iCs/>
          <w:sz w:val="28"/>
          <w:szCs w:val="28"/>
        </w:rPr>
        <w:t xml:space="preserve">nueve </w:t>
      </w:r>
      <w:r w:rsidRPr="004D3F51">
        <w:rPr>
          <w:rFonts w:eastAsia="MS Mincho"/>
          <w:iCs/>
          <w:sz w:val="28"/>
          <w:szCs w:val="28"/>
        </w:rPr>
        <w:t xml:space="preserve">votos, </w:t>
      </w:r>
      <w:r w:rsidRPr="004D3F51">
        <w:rPr>
          <w:rFonts w:eastAsia="MS Mincho"/>
          <w:b/>
          <w:bCs/>
          <w:iCs/>
          <w:sz w:val="28"/>
          <w:szCs w:val="28"/>
        </w:rPr>
        <w:t>ACUERDA</w:t>
      </w:r>
      <w:r w:rsidRPr="004D3F51">
        <w:rPr>
          <w:b/>
          <w:sz w:val="28"/>
          <w:szCs w:val="28"/>
        </w:rPr>
        <w:t>:</w:t>
      </w:r>
      <w:r w:rsidRPr="004D3F51">
        <w:rPr>
          <w:sz w:val="28"/>
          <w:szCs w:val="28"/>
        </w:rPr>
        <w:t xml:space="preserve"> </w:t>
      </w:r>
      <w:r w:rsidRPr="004D3F51">
        <w:rPr>
          <w:b/>
          <w:bCs/>
          <w:sz w:val="28"/>
          <w:szCs w:val="28"/>
        </w:rPr>
        <w:t xml:space="preserve">1°) </w:t>
      </w:r>
      <w:r w:rsidRPr="004D3F51">
        <w:rPr>
          <w:sz w:val="28"/>
          <w:szCs w:val="28"/>
        </w:rPr>
        <w:t xml:space="preserve">Aprobar el Decreto Municipal número diez, que se detalla: </w:t>
      </w:r>
    </w:p>
    <w:p w14:paraId="226310D4" w14:textId="77777777" w:rsidR="004D3F51" w:rsidRPr="004D3F51" w:rsidRDefault="004D3F51" w:rsidP="004D3F51">
      <w:pPr>
        <w:jc w:val="both"/>
        <w:rPr>
          <w:sz w:val="28"/>
          <w:szCs w:val="28"/>
          <w:lang w:val="es-SV" w:eastAsia="es-SV"/>
        </w:rPr>
      </w:pPr>
      <w:r w:rsidRPr="004D3F51">
        <w:rPr>
          <w:sz w:val="28"/>
          <w:szCs w:val="28"/>
          <w:lang w:val="es-SV" w:eastAsia="es-SV"/>
        </w:rPr>
        <w:t>DECRETO MUNICIPAL NUMERO DIEZ.</w:t>
      </w:r>
    </w:p>
    <w:p w14:paraId="4D896723" w14:textId="77777777" w:rsidR="004D3F51" w:rsidRPr="004D3F51" w:rsidRDefault="004D3F51" w:rsidP="004D3F51">
      <w:pPr>
        <w:jc w:val="both"/>
        <w:rPr>
          <w:sz w:val="28"/>
          <w:szCs w:val="28"/>
          <w:lang w:val="es-SV" w:eastAsia="es-SV"/>
        </w:rPr>
      </w:pPr>
      <w:r w:rsidRPr="004D3F51">
        <w:rPr>
          <w:sz w:val="28"/>
          <w:szCs w:val="28"/>
          <w:lang w:val="es-SV" w:eastAsia="es-SV"/>
        </w:rPr>
        <w:t xml:space="preserve">La Municipalidad de San Miguel, Departamento de San Miguel. </w:t>
      </w:r>
    </w:p>
    <w:p w14:paraId="2B46868D" w14:textId="77777777" w:rsidR="004D3F51" w:rsidRPr="004D3F51" w:rsidRDefault="004D3F51" w:rsidP="004D3F51">
      <w:pPr>
        <w:jc w:val="both"/>
        <w:rPr>
          <w:iCs/>
          <w:sz w:val="28"/>
          <w:szCs w:val="28"/>
        </w:rPr>
      </w:pPr>
      <w:r w:rsidRPr="004D3F51">
        <w:rPr>
          <w:sz w:val="28"/>
          <w:szCs w:val="28"/>
        </w:rPr>
        <w:t>Considerando que en el Decreto No. 593 de fecha 14 de marzo de dos mil veinte, se ha declarado el Estado de Emergencia Nacional de la Pandemia por COVID-19, y en atención</w:t>
      </w:r>
      <w:r w:rsidRPr="004D3F51">
        <w:rPr>
          <w:rFonts w:eastAsia="Arial Unicode MS"/>
          <w:iCs/>
          <w:sz w:val="28"/>
          <w:szCs w:val="28"/>
        </w:rPr>
        <w:t xml:space="preserve"> al Decreto N°625 aprobado por la Asamblea Legislativa del uso del 2% correspondiente de enero al mes abril dos mil veinte, para los gastos incurridos durante la atención, prevención y combate de la pandemia COVID-19, así mismo cubrir el pago de salarios de FODES 25% correspondiente al mes de marzo dos mil veinte, aprobado por la Asamblea Legislativa en Decreto N°623; y FODES 75% correspondiente a los meses de abril y mayo dos mil veinte, autorizado por la Asamblea Legislativa en Decreto No. 624; todos los Decretos aprobados en fecha 16 de abril del presente año, y </w:t>
      </w:r>
      <w:r w:rsidRPr="004D3F51">
        <w:rPr>
          <w:sz w:val="28"/>
          <w:szCs w:val="28"/>
        </w:rPr>
        <w:t xml:space="preserve">en vista de que el mismo Presupuesto no es rígido sino flexible, por lo tanto: </w:t>
      </w:r>
    </w:p>
    <w:p w14:paraId="4BA4AB16" w14:textId="77777777" w:rsidR="004D3F51" w:rsidRPr="004D3F51" w:rsidRDefault="004D3F51" w:rsidP="004D3F51">
      <w:pPr>
        <w:jc w:val="both"/>
        <w:rPr>
          <w:sz w:val="28"/>
          <w:szCs w:val="28"/>
          <w:lang w:val="es-SV" w:eastAsia="es-SV"/>
        </w:rPr>
      </w:pPr>
      <w:r w:rsidRPr="004D3F51">
        <w:rPr>
          <w:sz w:val="28"/>
          <w:szCs w:val="28"/>
          <w:lang w:val="es-SV" w:eastAsia="es-SV"/>
        </w:rPr>
        <w:t xml:space="preserve">En uso de las facultades que le confiere el numeral 7 del artículo 30 del Código Municipal, en relación con los artículos 3 numeral 2, artículos 72 y 77 del mismo Código. </w:t>
      </w:r>
    </w:p>
    <w:p w14:paraId="074438FF" w14:textId="77777777" w:rsidR="004D3F51" w:rsidRPr="004D3F51" w:rsidRDefault="004D3F51" w:rsidP="004D3F51">
      <w:pPr>
        <w:jc w:val="both"/>
        <w:rPr>
          <w:sz w:val="28"/>
          <w:szCs w:val="28"/>
          <w:lang w:val="es-SV" w:eastAsia="es-SV"/>
        </w:rPr>
      </w:pPr>
      <w:r w:rsidRPr="004D3F51">
        <w:rPr>
          <w:sz w:val="28"/>
          <w:szCs w:val="28"/>
          <w:lang w:val="es-SV" w:eastAsia="es-SV"/>
        </w:rPr>
        <w:t>DECRETA: Reforma al Presupuesto Municipal 2020, que se detalla:</w:t>
      </w:r>
    </w:p>
    <w:tbl>
      <w:tblPr>
        <w:tblW w:w="9054" w:type="dxa"/>
        <w:tblInd w:w="70" w:type="dxa"/>
        <w:tblCellMar>
          <w:left w:w="70" w:type="dxa"/>
          <w:right w:w="70" w:type="dxa"/>
        </w:tblCellMar>
        <w:tblLook w:val="04A0" w:firstRow="1" w:lastRow="0" w:firstColumn="1" w:lastColumn="0" w:noHBand="0" w:noVBand="1"/>
      </w:tblPr>
      <w:tblGrid>
        <w:gridCol w:w="834"/>
        <w:gridCol w:w="146"/>
        <w:gridCol w:w="4588"/>
        <w:gridCol w:w="1670"/>
        <w:gridCol w:w="146"/>
        <w:gridCol w:w="1670"/>
      </w:tblGrid>
      <w:tr w:rsidR="004D3F51" w:rsidRPr="004D3F51" w14:paraId="65B57E63" w14:textId="77777777" w:rsidTr="004D3F51">
        <w:trPr>
          <w:trHeight w:val="255"/>
        </w:trPr>
        <w:tc>
          <w:tcPr>
            <w:tcW w:w="9054" w:type="dxa"/>
            <w:gridSpan w:val="6"/>
            <w:tcBorders>
              <w:top w:val="nil"/>
              <w:left w:val="nil"/>
              <w:bottom w:val="nil"/>
              <w:right w:val="nil"/>
            </w:tcBorders>
            <w:shd w:val="clear" w:color="auto" w:fill="auto"/>
            <w:noWrap/>
            <w:vAlign w:val="bottom"/>
            <w:hideMark/>
          </w:tcPr>
          <w:p w14:paraId="5F4B457C" w14:textId="77777777" w:rsidR="004D3F51" w:rsidRPr="004D3F51" w:rsidRDefault="004D3F51" w:rsidP="004D3F51">
            <w:pPr>
              <w:jc w:val="center"/>
              <w:rPr>
                <w:b/>
                <w:bCs/>
                <w:sz w:val="20"/>
                <w:szCs w:val="20"/>
                <w:lang w:eastAsia="es-SV"/>
              </w:rPr>
            </w:pPr>
            <w:r w:rsidRPr="004D3F51">
              <w:rPr>
                <w:b/>
                <w:bCs/>
                <w:sz w:val="20"/>
                <w:szCs w:val="20"/>
                <w:lang w:eastAsia="es-SV"/>
              </w:rPr>
              <w:t xml:space="preserve">FONDO GENERAL </w:t>
            </w:r>
          </w:p>
        </w:tc>
      </w:tr>
      <w:tr w:rsidR="004D3F51" w:rsidRPr="004D3F51" w14:paraId="6C9D474A" w14:textId="77777777" w:rsidTr="004D3F51">
        <w:trPr>
          <w:trHeight w:val="255"/>
        </w:trPr>
        <w:tc>
          <w:tcPr>
            <w:tcW w:w="9054" w:type="dxa"/>
            <w:gridSpan w:val="6"/>
            <w:tcBorders>
              <w:top w:val="nil"/>
              <w:left w:val="nil"/>
              <w:bottom w:val="nil"/>
              <w:right w:val="nil"/>
            </w:tcBorders>
            <w:shd w:val="clear" w:color="auto" w:fill="auto"/>
            <w:noWrap/>
            <w:vAlign w:val="bottom"/>
            <w:hideMark/>
          </w:tcPr>
          <w:p w14:paraId="7EBE7BB8" w14:textId="77777777" w:rsidR="004D3F51" w:rsidRPr="004D3F51" w:rsidRDefault="004D3F51" w:rsidP="004D3F51">
            <w:pPr>
              <w:jc w:val="center"/>
              <w:rPr>
                <w:b/>
                <w:bCs/>
                <w:sz w:val="20"/>
                <w:szCs w:val="20"/>
                <w:lang w:eastAsia="es-SV"/>
              </w:rPr>
            </w:pPr>
            <w:r w:rsidRPr="004D3F51">
              <w:rPr>
                <w:b/>
                <w:bCs/>
                <w:sz w:val="20"/>
                <w:szCs w:val="20"/>
                <w:lang w:eastAsia="es-SV"/>
              </w:rPr>
              <w:t xml:space="preserve"> SEGUNDA PARTE </w:t>
            </w:r>
          </w:p>
        </w:tc>
      </w:tr>
      <w:tr w:rsidR="004D3F51" w:rsidRPr="004D3F51" w14:paraId="61481896" w14:textId="77777777" w:rsidTr="004D3F51">
        <w:trPr>
          <w:trHeight w:val="255"/>
        </w:trPr>
        <w:tc>
          <w:tcPr>
            <w:tcW w:w="9054" w:type="dxa"/>
            <w:gridSpan w:val="6"/>
            <w:tcBorders>
              <w:top w:val="nil"/>
              <w:left w:val="nil"/>
              <w:bottom w:val="nil"/>
              <w:right w:val="nil"/>
            </w:tcBorders>
            <w:shd w:val="clear" w:color="auto" w:fill="auto"/>
            <w:noWrap/>
            <w:vAlign w:val="bottom"/>
            <w:hideMark/>
          </w:tcPr>
          <w:p w14:paraId="68C4CF0D" w14:textId="77777777" w:rsidR="004D3F51" w:rsidRPr="004D3F51" w:rsidRDefault="004D3F51" w:rsidP="004D3F51">
            <w:pPr>
              <w:jc w:val="center"/>
              <w:rPr>
                <w:b/>
                <w:bCs/>
                <w:sz w:val="20"/>
                <w:szCs w:val="20"/>
                <w:lang w:eastAsia="es-SV"/>
              </w:rPr>
            </w:pPr>
            <w:r w:rsidRPr="004D3F51">
              <w:rPr>
                <w:b/>
                <w:bCs/>
                <w:sz w:val="20"/>
                <w:szCs w:val="20"/>
                <w:lang w:eastAsia="es-SV"/>
              </w:rPr>
              <w:t xml:space="preserve"> RUBRO DE EGRESOS QUE SE AUMENTAN (FODES 25%) </w:t>
            </w:r>
          </w:p>
        </w:tc>
      </w:tr>
      <w:tr w:rsidR="004D3F51" w:rsidRPr="004D3F51" w14:paraId="53293089" w14:textId="77777777" w:rsidTr="004D3F51">
        <w:trPr>
          <w:trHeight w:val="255"/>
        </w:trPr>
        <w:tc>
          <w:tcPr>
            <w:tcW w:w="834" w:type="dxa"/>
            <w:tcBorders>
              <w:top w:val="nil"/>
              <w:left w:val="nil"/>
              <w:bottom w:val="nil"/>
              <w:right w:val="nil"/>
            </w:tcBorders>
            <w:shd w:val="clear" w:color="auto" w:fill="auto"/>
            <w:noWrap/>
            <w:hideMark/>
          </w:tcPr>
          <w:p w14:paraId="25E41DCB" w14:textId="77777777" w:rsidR="004D3F51" w:rsidRPr="004D3F51" w:rsidRDefault="004D3F51" w:rsidP="004D3F51">
            <w:pPr>
              <w:rPr>
                <w:b/>
                <w:bCs/>
                <w:sz w:val="20"/>
                <w:szCs w:val="20"/>
                <w:lang w:eastAsia="es-SV"/>
              </w:rPr>
            </w:pPr>
            <w:r w:rsidRPr="004D3F51">
              <w:rPr>
                <w:b/>
                <w:bCs/>
                <w:sz w:val="20"/>
                <w:szCs w:val="20"/>
                <w:lang w:eastAsia="es-SV"/>
              </w:rPr>
              <w:t>51</w:t>
            </w:r>
          </w:p>
        </w:tc>
        <w:tc>
          <w:tcPr>
            <w:tcW w:w="146" w:type="dxa"/>
            <w:tcBorders>
              <w:top w:val="nil"/>
              <w:left w:val="nil"/>
              <w:bottom w:val="nil"/>
              <w:right w:val="nil"/>
            </w:tcBorders>
            <w:shd w:val="clear" w:color="auto" w:fill="auto"/>
            <w:noWrap/>
            <w:hideMark/>
          </w:tcPr>
          <w:p w14:paraId="3B57AC6B" w14:textId="77777777" w:rsidR="004D3F51" w:rsidRPr="004D3F51" w:rsidRDefault="004D3F51" w:rsidP="004D3F51">
            <w:pPr>
              <w:rPr>
                <w:b/>
                <w:bCs/>
                <w:sz w:val="20"/>
                <w:szCs w:val="20"/>
                <w:lang w:eastAsia="es-SV"/>
              </w:rPr>
            </w:pPr>
          </w:p>
        </w:tc>
        <w:tc>
          <w:tcPr>
            <w:tcW w:w="4588" w:type="dxa"/>
            <w:tcBorders>
              <w:top w:val="nil"/>
              <w:left w:val="nil"/>
              <w:bottom w:val="nil"/>
              <w:right w:val="nil"/>
            </w:tcBorders>
            <w:shd w:val="clear" w:color="auto" w:fill="auto"/>
            <w:noWrap/>
            <w:hideMark/>
          </w:tcPr>
          <w:p w14:paraId="2D7E5D23" w14:textId="77777777" w:rsidR="004D3F51" w:rsidRPr="004D3F51" w:rsidRDefault="004D3F51" w:rsidP="004D3F51">
            <w:pPr>
              <w:rPr>
                <w:b/>
                <w:bCs/>
                <w:sz w:val="20"/>
                <w:szCs w:val="20"/>
                <w:lang w:eastAsia="es-SV"/>
              </w:rPr>
            </w:pPr>
            <w:r w:rsidRPr="004D3F51">
              <w:rPr>
                <w:b/>
                <w:bCs/>
                <w:sz w:val="20"/>
                <w:szCs w:val="20"/>
                <w:lang w:eastAsia="es-SV"/>
              </w:rPr>
              <w:t xml:space="preserve"> REMUNERACIONES </w:t>
            </w:r>
          </w:p>
        </w:tc>
        <w:tc>
          <w:tcPr>
            <w:tcW w:w="1670" w:type="dxa"/>
            <w:tcBorders>
              <w:top w:val="nil"/>
              <w:left w:val="nil"/>
              <w:bottom w:val="nil"/>
              <w:right w:val="nil"/>
            </w:tcBorders>
            <w:shd w:val="clear" w:color="auto" w:fill="auto"/>
            <w:noWrap/>
            <w:vAlign w:val="bottom"/>
            <w:hideMark/>
          </w:tcPr>
          <w:p w14:paraId="63C7E081" w14:textId="77777777" w:rsidR="004D3F51" w:rsidRPr="004D3F51" w:rsidRDefault="004D3F51" w:rsidP="004D3F51">
            <w:pPr>
              <w:rPr>
                <w:b/>
                <w:bCs/>
                <w:sz w:val="20"/>
                <w:szCs w:val="20"/>
                <w:lang w:eastAsia="es-SV"/>
              </w:rPr>
            </w:pPr>
          </w:p>
        </w:tc>
        <w:tc>
          <w:tcPr>
            <w:tcW w:w="146" w:type="dxa"/>
            <w:tcBorders>
              <w:top w:val="nil"/>
              <w:left w:val="nil"/>
              <w:bottom w:val="nil"/>
              <w:right w:val="nil"/>
            </w:tcBorders>
            <w:shd w:val="clear" w:color="auto" w:fill="auto"/>
            <w:noWrap/>
            <w:vAlign w:val="bottom"/>
            <w:hideMark/>
          </w:tcPr>
          <w:p w14:paraId="05FC9812" w14:textId="77777777" w:rsidR="004D3F51" w:rsidRPr="004D3F51" w:rsidRDefault="004D3F51" w:rsidP="004D3F51">
            <w:pPr>
              <w:rPr>
                <w:b/>
                <w:bCs/>
                <w:sz w:val="20"/>
                <w:szCs w:val="20"/>
                <w:lang w:eastAsia="es-SV"/>
              </w:rPr>
            </w:pPr>
          </w:p>
        </w:tc>
        <w:tc>
          <w:tcPr>
            <w:tcW w:w="1670" w:type="dxa"/>
            <w:tcBorders>
              <w:top w:val="nil"/>
              <w:left w:val="nil"/>
              <w:bottom w:val="nil"/>
              <w:right w:val="nil"/>
            </w:tcBorders>
            <w:shd w:val="clear" w:color="auto" w:fill="auto"/>
            <w:noWrap/>
            <w:vAlign w:val="bottom"/>
            <w:hideMark/>
          </w:tcPr>
          <w:p w14:paraId="4662B0E6" w14:textId="77777777" w:rsidR="004D3F51" w:rsidRPr="004D3F51" w:rsidRDefault="004D3F51" w:rsidP="004D3F51">
            <w:pPr>
              <w:rPr>
                <w:b/>
                <w:bCs/>
                <w:sz w:val="20"/>
                <w:szCs w:val="20"/>
                <w:lang w:eastAsia="es-SV"/>
              </w:rPr>
            </w:pPr>
          </w:p>
        </w:tc>
      </w:tr>
      <w:tr w:rsidR="004D3F51" w:rsidRPr="004D3F51" w14:paraId="3FCC7416" w14:textId="77777777" w:rsidTr="004D3F51">
        <w:trPr>
          <w:trHeight w:val="255"/>
        </w:trPr>
        <w:tc>
          <w:tcPr>
            <w:tcW w:w="834" w:type="dxa"/>
            <w:tcBorders>
              <w:top w:val="nil"/>
              <w:left w:val="nil"/>
              <w:bottom w:val="nil"/>
              <w:right w:val="nil"/>
            </w:tcBorders>
            <w:shd w:val="clear" w:color="auto" w:fill="auto"/>
            <w:noWrap/>
            <w:hideMark/>
          </w:tcPr>
          <w:p w14:paraId="6E37CE76" w14:textId="77777777" w:rsidR="004D3F51" w:rsidRPr="004D3F51" w:rsidRDefault="004D3F51" w:rsidP="004D3F51">
            <w:pPr>
              <w:rPr>
                <w:b/>
                <w:bCs/>
                <w:sz w:val="20"/>
                <w:szCs w:val="20"/>
                <w:lang w:eastAsia="es-SV"/>
              </w:rPr>
            </w:pPr>
            <w:r w:rsidRPr="004D3F51">
              <w:rPr>
                <w:b/>
                <w:bCs/>
                <w:sz w:val="20"/>
                <w:szCs w:val="20"/>
                <w:lang w:eastAsia="es-SV"/>
              </w:rPr>
              <w:t>511</w:t>
            </w:r>
          </w:p>
        </w:tc>
        <w:tc>
          <w:tcPr>
            <w:tcW w:w="146" w:type="dxa"/>
            <w:tcBorders>
              <w:top w:val="nil"/>
              <w:left w:val="nil"/>
              <w:bottom w:val="nil"/>
              <w:right w:val="nil"/>
            </w:tcBorders>
            <w:shd w:val="clear" w:color="auto" w:fill="auto"/>
            <w:noWrap/>
            <w:hideMark/>
          </w:tcPr>
          <w:p w14:paraId="6DF864C6" w14:textId="77777777" w:rsidR="004D3F51" w:rsidRPr="004D3F51" w:rsidRDefault="004D3F51" w:rsidP="004D3F51">
            <w:pPr>
              <w:rPr>
                <w:b/>
                <w:bCs/>
                <w:sz w:val="20"/>
                <w:szCs w:val="20"/>
                <w:lang w:eastAsia="es-SV"/>
              </w:rPr>
            </w:pPr>
          </w:p>
        </w:tc>
        <w:tc>
          <w:tcPr>
            <w:tcW w:w="4588" w:type="dxa"/>
            <w:tcBorders>
              <w:top w:val="nil"/>
              <w:left w:val="nil"/>
              <w:bottom w:val="nil"/>
              <w:right w:val="nil"/>
            </w:tcBorders>
            <w:shd w:val="clear" w:color="auto" w:fill="auto"/>
            <w:noWrap/>
            <w:hideMark/>
          </w:tcPr>
          <w:p w14:paraId="6D3EECF3" w14:textId="77777777" w:rsidR="004D3F51" w:rsidRPr="004D3F51" w:rsidRDefault="004D3F51" w:rsidP="004D3F51">
            <w:pPr>
              <w:rPr>
                <w:b/>
                <w:bCs/>
                <w:sz w:val="20"/>
                <w:szCs w:val="20"/>
                <w:lang w:eastAsia="es-SV"/>
              </w:rPr>
            </w:pPr>
            <w:r w:rsidRPr="004D3F51">
              <w:rPr>
                <w:b/>
                <w:bCs/>
                <w:sz w:val="20"/>
                <w:szCs w:val="20"/>
                <w:lang w:eastAsia="es-SV"/>
              </w:rPr>
              <w:t xml:space="preserve"> Remuneraciones Permanentes </w:t>
            </w:r>
          </w:p>
        </w:tc>
        <w:tc>
          <w:tcPr>
            <w:tcW w:w="1670" w:type="dxa"/>
            <w:tcBorders>
              <w:top w:val="nil"/>
              <w:left w:val="nil"/>
              <w:bottom w:val="nil"/>
              <w:right w:val="nil"/>
            </w:tcBorders>
            <w:shd w:val="clear" w:color="auto" w:fill="auto"/>
            <w:noWrap/>
            <w:vAlign w:val="bottom"/>
            <w:hideMark/>
          </w:tcPr>
          <w:p w14:paraId="22150B35" w14:textId="77777777" w:rsidR="004D3F51" w:rsidRPr="004D3F51" w:rsidRDefault="004D3F51" w:rsidP="004D3F51">
            <w:pPr>
              <w:rPr>
                <w:b/>
                <w:bCs/>
                <w:sz w:val="20"/>
                <w:szCs w:val="20"/>
                <w:lang w:eastAsia="es-SV"/>
              </w:rPr>
            </w:pPr>
          </w:p>
        </w:tc>
        <w:tc>
          <w:tcPr>
            <w:tcW w:w="146" w:type="dxa"/>
            <w:tcBorders>
              <w:top w:val="nil"/>
              <w:left w:val="nil"/>
              <w:bottom w:val="nil"/>
              <w:right w:val="nil"/>
            </w:tcBorders>
            <w:shd w:val="clear" w:color="auto" w:fill="auto"/>
            <w:noWrap/>
            <w:vAlign w:val="bottom"/>
            <w:hideMark/>
          </w:tcPr>
          <w:p w14:paraId="1C5BBD82" w14:textId="77777777" w:rsidR="004D3F51" w:rsidRPr="004D3F51" w:rsidRDefault="004D3F51" w:rsidP="004D3F51">
            <w:pPr>
              <w:rPr>
                <w:b/>
                <w:bCs/>
                <w:sz w:val="20"/>
                <w:szCs w:val="20"/>
                <w:lang w:eastAsia="es-SV"/>
              </w:rPr>
            </w:pPr>
          </w:p>
        </w:tc>
        <w:tc>
          <w:tcPr>
            <w:tcW w:w="1670" w:type="dxa"/>
            <w:tcBorders>
              <w:top w:val="nil"/>
              <w:left w:val="nil"/>
              <w:bottom w:val="nil"/>
              <w:right w:val="nil"/>
            </w:tcBorders>
            <w:shd w:val="clear" w:color="auto" w:fill="auto"/>
            <w:noWrap/>
            <w:vAlign w:val="bottom"/>
            <w:hideMark/>
          </w:tcPr>
          <w:p w14:paraId="0681E21F" w14:textId="77777777" w:rsidR="004D3F51" w:rsidRPr="004D3F51" w:rsidRDefault="004D3F51" w:rsidP="004D3F51">
            <w:pPr>
              <w:rPr>
                <w:b/>
                <w:bCs/>
                <w:sz w:val="20"/>
                <w:szCs w:val="20"/>
                <w:lang w:eastAsia="es-SV"/>
              </w:rPr>
            </w:pPr>
          </w:p>
        </w:tc>
      </w:tr>
      <w:tr w:rsidR="004D3F51" w:rsidRPr="004D3F51" w14:paraId="0C971CD3" w14:textId="77777777" w:rsidTr="004D3F51">
        <w:trPr>
          <w:trHeight w:val="255"/>
        </w:trPr>
        <w:tc>
          <w:tcPr>
            <w:tcW w:w="834" w:type="dxa"/>
            <w:tcBorders>
              <w:top w:val="nil"/>
              <w:left w:val="nil"/>
              <w:bottom w:val="nil"/>
              <w:right w:val="nil"/>
            </w:tcBorders>
            <w:shd w:val="clear" w:color="auto" w:fill="auto"/>
            <w:noWrap/>
            <w:hideMark/>
          </w:tcPr>
          <w:p w14:paraId="218E4C02" w14:textId="77777777" w:rsidR="004D3F51" w:rsidRPr="004D3F51" w:rsidRDefault="004D3F51" w:rsidP="004D3F51">
            <w:pPr>
              <w:rPr>
                <w:sz w:val="20"/>
                <w:szCs w:val="20"/>
                <w:lang w:eastAsia="es-SV"/>
              </w:rPr>
            </w:pPr>
            <w:r w:rsidRPr="004D3F51">
              <w:rPr>
                <w:sz w:val="20"/>
                <w:szCs w:val="20"/>
                <w:lang w:eastAsia="es-SV"/>
              </w:rPr>
              <w:t>51101</w:t>
            </w:r>
          </w:p>
        </w:tc>
        <w:tc>
          <w:tcPr>
            <w:tcW w:w="146" w:type="dxa"/>
            <w:tcBorders>
              <w:top w:val="nil"/>
              <w:left w:val="nil"/>
              <w:bottom w:val="nil"/>
              <w:right w:val="nil"/>
            </w:tcBorders>
            <w:shd w:val="clear" w:color="auto" w:fill="auto"/>
            <w:noWrap/>
            <w:hideMark/>
          </w:tcPr>
          <w:p w14:paraId="6B069E4C" w14:textId="77777777" w:rsidR="004D3F51" w:rsidRPr="004D3F51" w:rsidRDefault="004D3F51" w:rsidP="004D3F51">
            <w:pPr>
              <w:rPr>
                <w:sz w:val="20"/>
                <w:szCs w:val="20"/>
                <w:lang w:eastAsia="es-SV"/>
              </w:rPr>
            </w:pPr>
          </w:p>
        </w:tc>
        <w:tc>
          <w:tcPr>
            <w:tcW w:w="4588" w:type="dxa"/>
            <w:tcBorders>
              <w:top w:val="nil"/>
              <w:left w:val="nil"/>
              <w:bottom w:val="nil"/>
              <w:right w:val="nil"/>
            </w:tcBorders>
            <w:shd w:val="clear" w:color="auto" w:fill="auto"/>
            <w:noWrap/>
            <w:hideMark/>
          </w:tcPr>
          <w:p w14:paraId="77F3C4F0" w14:textId="77777777" w:rsidR="004D3F51" w:rsidRPr="004D3F51" w:rsidRDefault="004D3F51" w:rsidP="004D3F51">
            <w:pPr>
              <w:rPr>
                <w:sz w:val="20"/>
                <w:szCs w:val="20"/>
                <w:lang w:eastAsia="es-SV"/>
              </w:rPr>
            </w:pPr>
            <w:r w:rsidRPr="004D3F51">
              <w:rPr>
                <w:sz w:val="20"/>
                <w:szCs w:val="20"/>
                <w:lang w:eastAsia="es-SV"/>
              </w:rPr>
              <w:t xml:space="preserve"> Sueldos </w:t>
            </w:r>
          </w:p>
        </w:tc>
        <w:tc>
          <w:tcPr>
            <w:tcW w:w="1670" w:type="dxa"/>
            <w:tcBorders>
              <w:top w:val="nil"/>
              <w:left w:val="nil"/>
              <w:bottom w:val="nil"/>
              <w:right w:val="nil"/>
            </w:tcBorders>
            <w:shd w:val="clear" w:color="auto" w:fill="auto"/>
            <w:noWrap/>
            <w:vAlign w:val="bottom"/>
            <w:hideMark/>
          </w:tcPr>
          <w:p w14:paraId="5DD72ACA" w14:textId="77777777" w:rsidR="004D3F51" w:rsidRPr="004D3F51" w:rsidRDefault="004D3F51" w:rsidP="004D3F51">
            <w:pPr>
              <w:rPr>
                <w:sz w:val="20"/>
                <w:szCs w:val="20"/>
                <w:lang w:eastAsia="es-SV"/>
              </w:rPr>
            </w:pPr>
            <w:r w:rsidRPr="004D3F51">
              <w:rPr>
                <w:sz w:val="20"/>
                <w:szCs w:val="20"/>
                <w:lang w:eastAsia="es-SV"/>
              </w:rPr>
              <w:t xml:space="preserve"> $           93,438.66 </w:t>
            </w:r>
          </w:p>
        </w:tc>
        <w:tc>
          <w:tcPr>
            <w:tcW w:w="146" w:type="dxa"/>
            <w:tcBorders>
              <w:top w:val="nil"/>
              <w:left w:val="nil"/>
              <w:bottom w:val="nil"/>
              <w:right w:val="nil"/>
            </w:tcBorders>
            <w:shd w:val="clear" w:color="auto" w:fill="auto"/>
            <w:noWrap/>
            <w:vAlign w:val="bottom"/>
            <w:hideMark/>
          </w:tcPr>
          <w:p w14:paraId="22916E1D" w14:textId="77777777" w:rsidR="004D3F51" w:rsidRPr="004D3F51" w:rsidRDefault="004D3F51" w:rsidP="004D3F51">
            <w:pPr>
              <w:rPr>
                <w:sz w:val="20"/>
                <w:szCs w:val="20"/>
                <w:lang w:eastAsia="es-SV"/>
              </w:rPr>
            </w:pPr>
          </w:p>
        </w:tc>
        <w:tc>
          <w:tcPr>
            <w:tcW w:w="1670" w:type="dxa"/>
            <w:tcBorders>
              <w:top w:val="nil"/>
              <w:left w:val="nil"/>
              <w:bottom w:val="nil"/>
              <w:right w:val="nil"/>
            </w:tcBorders>
            <w:shd w:val="clear" w:color="auto" w:fill="auto"/>
            <w:noWrap/>
            <w:vAlign w:val="bottom"/>
            <w:hideMark/>
          </w:tcPr>
          <w:p w14:paraId="403A0323" w14:textId="77777777" w:rsidR="004D3F51" w:rsidRPr="004D3F51" w:rsidRDefault="004D3F51" w:rsidP="004D3F51">
            <w:pPr>
              <w:rPr>
                <w:sz w:val="20"/>
                <w:szCs w:val="20"/>
                <w:lang w:eastAsia="es-SV"/>
              </w:rPr>
            </w:pPr>
            <w:r w:rsidRPr="004D3F51">
              <w:rPr>
                <w:sz w:val="20"/>
                <w:szCs w:val="20"/>
                <w:lang w:eastAsia="es-SV"/>
              </w:rPr>
              <w:t xml:space="preserve">   </w:t>
            </w:r>
          </w:p>
        </w:tc>
      </w:tr>
      <w:tr w:rsidR="004D3F51" w:rsidRPr="004D3F51" w14:paraId="66D350B3" w14:textId="77777777" w:rsidTr="004D3F51">
        <w:trPr>
          <w:trHeight w:val="255"/>
        </w:trPr>
        <w:tc>
          <w:tcPr>
            <w:tcW w:w="9054" w:type="dxa"/>
            <w:gridSpan w:val="6"/>
            <w:tcBorders>
              <w:top w:val="nil"/>
              <w:left w:val="nil"/>
              <w:bottom w:val="nil"/>
              <w:right w:val="nil"/>
            </w:tcBorders>
            <w:shd w:val="clear" w:color="auto" w:fill="auto"/>
            <w:noWrap/>
            <w:vAlign w:val="bottom"/>
            <w:hideMark/>
          </w:tcPr>
          <w:p w14:paraId="1C398C97" w14:textId="77777777" w:rsidR="004D3F51" w:rsidRPr="004D3F51" w:rsidRDefault="004D3F51" w:rsidP="004D3F51">
            <w:pPr>
              <w:jc w:val="center"/>
              <w:rPr>
                <w:b/>
                <w:bCs/>
                <w:sz w:val="20"/>
                <w:szCs w:val="20"/>
                <w:lang w:eastAsia="es-SV"/>
              </w:rPr>
            </w:pPr>
            <w:r w:rsidRPr="004D3F51">
              <w:rPr>
                <w:b/>
                <w:bCs/>
                <w:sz w:val="20"/>
                <w:szCs w:val="20"/>
                <w:lang w:eastAsia="es-SV"/>
              </w:rPr>
              <w:t xml:space="preserve"> RUBRO DE EGRESOS QUE SE AUMENTAN (FODES 75%) </w:t>
            </w:r>
          </w:p>
        </w:tc>
      </w:tr>
      <w:tr w:rsidR="004D3F51" w:rsidRPr="004D3F51" w14:paraId="67212E28" w14:textId="77777777" w:rsidTr="004D3F51">
        <w:trPr>
          <w:trHeight w:val="255"/>
        </w:trPr>
        <w:tc>
          <w:tcPr>
            <w:tcW w:w="834" w:type="dxa"/>
            <w:tcBorders>
              <w:top w:val="nil"/>
              <w:left w:val="nil"/>
              <w:bottom w:val="nil"/>
              <w:right w:val="nil"/>
            </w:tcBorders>
            <w:shd w:val="clear" w:color="auto" w:fill="auto"/>
            <w:noWrap/>
            <w:hideMark/>
          </w:tcPr>
          <w:p w14:paraId="53CBC6AE" w14:textId="77777777" w:rsidR="004D3F51" w:rsidRPr="004D3F51" w:rsidRDefault="004D3F51" w:rsidP="004D3F51">
            <w:pPr>
              <w:rPr>
                <w:b/>
                <w:bCs/>
                <w:sz w:val="20"/>
                <w:szCs w:val="20"/>
                <w:lang w:eastAsia="es-SV"/>
              </w:rPr>
            </w:pPr>
            <w:r w:rsidRPr="004D3F51">
              <w:rPr>
                <w:b/>
                <w:bCs/>
                <w:sz w:val="20"/>
                <w:szCs w:val="20"/>
                <w:lang w:eastAsia="es-SV"/>
              </w:rPr>
              <w:t>51</w:t>
            </w:r>
          </w:p>
        </w:tc>
        <w:tc>
          <w:tcPr>
            <w:tcW w:w="146" w:type="dxa"/>
            <w:tcBorders>
              <w:top w:val="nil"/>
              <w:left w:val="nil"/>
              <w:bottom w:val="nil"/>
              <w:right w:val="nil"/>
            </w:tcBorders>
            <w:shd w:val="clear" w:color="auto" w:fill="auto"/>
            <w:noWrap/>
            <w:hideMark/>
          </w:tcPr>
          <w:p w14:paraId="4B91F161" w14:textId="77777777" w:rsidR="004D3F51" w:rsidRPr="004D3F51" w:rsidRDefault="004D3F51" w:rsidP="004D3F51">
            <w:pPr>
              <w:rPr>
                <w:b/>
                <w:bCs/>
                <w:sz w:val="20"/>
                <w:szCs w:val="20"/>
                <w:lang w:eastAsia="es-SV"/>
              </w:rPr>
            </w:pPr>
          </w:p>
        </w:tc>
        <w:tc>
          <w:tcPr>
            <w:tcW w:w="4588" w:type="dxa"/>
            <w:tcBorders>
              <w:top w:val="nil"/>
              <w:left w:val="nil"/>
              <w:bottom w:val="nil"/>
              <w:right w:val="nil"/>
            </w:tcBorders>
            <w:shd w:val="clear" w:color="auto" w:fill="auto"/>
            <w:noWrap/>
            <w:hideMark/>
          </w:tcPr>
          <w:p w14:paraId="38E5ECDB" w14:textId="77777777" w:rsidR="004D3F51" w:rsidRPr="004D3F51" w:rsidRDefault="004D3F51" w:rsidP="004D3F51">
            <w:pPr>
              <w:rPr>
                <w:b/>
                <w:bCs/>
                <w:sz w:val="20"/>
                <w:szCs w:val="20"/>
                <w:lang w:eastAsia="es-SV"/>
              </w:rPr>
            </w:pPr>
            <w:r w:rsidRPr="004D3F51">
              <w:rPr>
                <w:b/>
                <w:bCs/>
                <w:sz w:val="20"/>
                <w:szCs w:val="20"/>
                <w:lang w:eastAsia="es-SV"/>
              </w:rPr>
              <w:t xml:space="preserve"> REMUNERACIONES </w:t>
            </w:r>
          </w:p>
        </w:tc>
        <w:tc>
          <w:tcPr>
            <w:tcW w:w="1670" w:type="dxa"/>
            <w:tcBorders>
              <w:top w:val="nil"/>
              <w:left w:val="nil"/>
              <w:bottom w:val="nil"/>
              <w:right w:val="nil"/>
            </w:tcBorders>
            <w:shd w:val="clear" w:color="auto" w:fill="auto"/>
            <w:noWrap/>
            <w:vAlign w:val="bottom"/>
            <w:hideMark/>
          </w:tcPr>
          <w:p w14:paraId="67BC667F" w14:textId="77777777" w:rsidR="004D3F51" w:rsidRPr="004D3F51" w:rsidRDefault="004D3F51" w:rsidP="004D3F51">
            <w:pPr>
              <w:rPr>
                <w:b/>
                <w:bCs/>
                <w:sz w:val="20"/>
                <w:szCs w:val="20"/>
                <w:lang w:eastAsia="es-SV"/>
              </w:rPr>
            </w:pPr>
          </w:p>
        </w:tc>
        <w:tc>
          <w:tcPr>
            <w:tcW w:w="146" w:type="dxa"/>
            <w:tcBorders>
              <w:top w:val="nil"/>
              <w:left w:val="nil"/>
              <w:bottom w:val="nil"/>
              <w:right w:val="nil"/>
            </w:tcBorders>
            <w:shd w:val="clear" w:color="auto" w:fill="auto"/>
            <w:noWrap/>
            <w:vAlign w:val="bottom"/>
            <w:hideMark/>
          </w:tcPr>
          <w:p w14:paraId="41B50747" w14:textId="77777777" w:rsidR="004D3F51" w:rsidRPr="004D3F51" w:rsidRDefault="004D3F51" w:rsidP="004D3F51">
            <w:pPr>
              <w:rPr>
                <w:b/>
                <w:bCs/>
                <w:sz w:val="20"/>
                <w:szCs w:val="20"/>
                <w:lang w:eastAsia="es-SV"/>
              </w:rPr>
            </w:pPr>
          </w:p>
        </w:tc>
        <w:tc>
          <w:tcPr>
            <w:tcW w:w="1670" w:type="dxa"/>
            <w:tcBorders>
              <w:top w:val="nil"/>
              <w:left w:val="nil"/>
              <w:bottom w:val="nil"/>
              <w:right w:val="nil"/>
            </w:tcBorders>
            <w:shd w:val="clear" w:color="auto" w:fill="auto"/>
            <w:noWrap/>
            <w:vAlign w:val="bottom"/>
            <w:hideMark/>
          </w:tcPr>
          <w:p w14:paraId="58E51345" w14:textId="77777777" w:rsidR="004D3F51" w:rsidRPr="004D3F51" w:rsidRDefault="004D3F51" w:rsidP="004D3F51">
            <w:pPr>
              <w:rPr>
                <w:b/>
                <w:bCs/>
                <w:sz w:val="20"/>
                <w:szCs w:val="20"/>
                <w:lang w:eastAsia="es-SV"/>
              </w:rPr>
            </w:pPr>
          </w:p>
        </w:tc>
      </w:tr>
      <w:tr w:rsidR="004D3F51" w:rsidRPr="004D3F51" w14:paraId="44790856" w14:textId="77777777" w:rsidTr="004D3F51">
        <w:trPr>
          <w:trHeight w:val="255"/>
        </w:trPr>
        <w:tc>
          <w:tcPr>
            <w:tcW w:w="834" w:type="dxa"/>
            <w:tcBorders>
              <w:top w:val="nil"/>
              <w:left w:val="nil"/>
              <w:bottom w:val="nil"/>
              <w:right w:val="nil"/>
            </w:tcBorders>
            <w:shd w:val="clear" w:color="auto" w:fill="auto"/>
            <w:noWrap/>
            <w:hideMark/>
          </w:tcPr>
          <w:p w14:paraId="7EF4AA8A" w14:textId="77777777" w:rsidR="004D3F51" w:rsidRPr="004D3F51" w:rsidRDefault="004D3F51" w:rsidP="004D3F51">
            <w:pPr>
              <w:rPr>
                <w:b/>
                <w:bCs/>
                <w:sz w:val="20"/>
                <w:szCs w:val="20"/>
                <w:lang w:eastAsia="es-SV"/>
              </w:rPr>
            </w:pPr>
            <w:r w:rsidRPr="004D3F51">
              <w:rPr>
                <w:b/>
                <w:bCs/>
                <w:sz w:val="20"/>
                <w:szCs w:val="20"/>
                <w:lang w:eastAsia="es-SV"/>
              </w:rPr>
              <w:lastRenderedPageBreak/>
              <w:t>511</w:t>
            </w:r>
          </w:p>
        </w:tc>
        <w:tc>
          <w:tcPr>
            <w:tcW w:w="146" w:type="dxa"/>
            <w:tcBorders>
              <w:top w:val="nil"/>
              <w:left w:val="nil"/>
              <w:bottom w:val="nil"/>
              <w:right w:val="nil"/>
            </w:tcBorders>
            <w:shd w:val="clear" w:color="auto" w:fill="auto"/>
            <w:noWrap/>
            <w:hideMark/>
          </w:tcPr>
          <w:p w14:paraId="0B3F7390" w14:textId="77777777" w:rsidR="004D3F51" w:rsidRPr="004D3F51" w:rsidRDefault="004D3F51" w:rsidP="004D3F51">
            <w:pPr>
              <w:rPr>
                <w:b/>
                <w:bCs/>
                <w:sz w:val="20"/>
                <w:szCs w:val="20"/>
                <w:lang w:eastAsia="es-SV"/>
              </w:rPr>
            </w:pPr>
          </w:p>
        </w:tc>
        <w:tc>
          <w:tcPr>
            <w:tcW w:w="4588" w:type="dxa"/>
            <w:tcBorders>
              <w:top w:val="nil"/>
              <w:left w:val="nil"/>
              <w:bottom w:val="nil"/>
              <w:right w:val="nil"/>
            </w:tcBorders>
            <w:shd w:val="clear" w:color="auto" w:fill="auto"/>
            <w:noWrap/>
            <w:hideMark/>
          </w:tcPr>
          <w:p w14:paraId="1C40FF81" w14:textId="77777777" w:rsidR="004D3F51" w:rsidRPr="004D3F51" w:rsidRDefault="004D3F51" w:rsidP="004D3F51">
            <w:pPr>
              <w:rPr>
                <w:b/>
                <w:bCs/>
                <w:sz w:val="20"/>
                <w:szCs w:val="20"/>
                <w:lang w:eastAsia="es-SV"/>
              </w:rPr>
            </w:pPr>
            <w:r w:rsidRPr="004D3F51">
              <w:rPr>
                <w:b/>
                <w:bCs/>
                <w:sz w:val="20"/>
                <w:szCs w:val="20"/>
                <w:lang w:eastAsia="es-SV"/>
              </w:rPr>
              <w:t xml:space="preserve"> Remuneraciones Permanentes </w:t>
            </w:r>
          </w:p>
        </w:tc>
        <w:tc>
          <w:tcPr>
            <w:tcW w:w="1670" w:type="dxa"/>
            <w:tcBorders>
              <w:top w:val="nil"/>
              <w:left w:val="nil"/>
              <w:bottom w:val="nil"/>
              <w:right w:val="nil"/>
            </w:tcBorders>
            <w:shd w:val="clear" w:color="auto" w:fill="auto"/>
            <w:noWrap/>
            <w:vAlign w:val="bottom"/>
            <w:hideMark/>
          </w:tcPr>
          <w:p w14:paraId="0496C771" w14:textId="77777777" w:rsidR="004D3F51" w:rsidRPr="004D3F51" w:rsidRDefault="004D3F51" w:rsidP="004D3F51">
            <w:pPr>
              <w:rPr>
                <w:b/>
                <w:bCs/>
                <w:sz w:val="20"/>
                <w:szCs w:val="20"/>
                <w:lang w:eastAsia="es-SV"/>
              </w:rPr>
            </w:pPr>
          </w:p>
        </w:tc>
        <w:tc>
          <w:tcPr>
            <w:tcW w:w="146" w:type="dxa"/>
            <w:tcBorders>
              <w:top w:val="nil"/>
              <w:left w:val="nil"/>
              <w:bottom w:val="nil"/>
              <w:right w:val="nil"/>
            </w:tcBorders>
            <w:shd w:val="clear" w:color="auto" w:fill="auto"/>
            <w:noWrap/>
            <w:vAlign w:val="bottom"/>
            <w:hideMark/>
          </w:tcPr>
          <w:p w14:paraId="276DE9C8" w14:textId="77777777" w:rsidR="004D3F51" w:rsidRPr="004D3F51" w:rsidRDefault="004D3F51" w:rsidP="004D3F51">
            <w:pPr>
              <w:rPr>
                <w:b/>
                <w:bCs/>
                <w:sz w:val="20"/>
                <w:szCs w:val="20"/>
                <w:lang w:eastAsia="es-SV"/>
              </w:rPr>
            </w:pPr>
          </w:p>
        </w:tc>
        <w:tc>
          <w:tcPr>
            <w:tcW w:w="1670" w:type="dxa"/>
            <w:tcBorders>
              <w:top w:val="nil"/>
              <w:left w:val="nil"/>
              <w:bottom w:val="nil"/>
              <w:right w:val="nil"/>
            </w:tcBorders>
            <w:shd w:val="clear" w:color="auto" w:fill="auto"/>
            <w:noWrap/>
            <w:vAlign w:val="bottom"/>
            <w:hideMark/>
          </w:tcPr>
          <w:p w14:paraId="3EAE6C2E" w14:textId="77777777" w:rsidR="004D3F51" w:rsidRPr="004D3F51" w:rsidRDefault="004D3F51" w:rsidP="004D3F51">
            <w:pPr>
              <w:rPr>
                <w:b/>
                <w:bCs/>
                <w:sz w:val="20"/>
                <w:szCs w:val="20"/>
                <w:lang w:eastAsia="es-SV"/>
              </w:rPr>
            </w:pPr>
          </w:p>
        </w:tc>
      </w:tr>
      <w:tr w:rsidR="004D3F51" w:rsidRPr="004D3F51" w14:paraId="22935F32" w14:textId="77777777" w:rsidTr="004D3F51">
        <w:trPr>
          <w:trHeight w:val="255"/>
        </w:trPr>
        <w:tc>
          <w:tcPr>
            <w:tcW w:w="834" w:type="dxa"/>
            <w:tcBorders>
              <w:top w:val="nil"/>
              <w:left w:val="nil"/>
              <w:bottom w:val="nil"/>
              <w:right w:val="nil"/>
            </w:tcBorders>
            <w:shd w:val="clear" w:color="auto" w:fill="auto"/>
            <w:noWrap/>
            <w:hideMark/>
          </w:tcPr>
          <w:p w14:paraId="7241AD19" w14:textId="77777777" w:rsidR="004D3F51" w:rsidRPr="004D3F51" w:rsidRDefault="004D3F51" w:rsidP="004D3F51">
            <w:pPr>
              <w:rPr>
                <w:sz w:val="20"/>
                <w:szCs w:val="20"/>
                <w:lang w:eastAsia="es-SV"/>
              </w:rPr>
            </w:pPr>
            <w:r w:rsidRPr="004D3F51">
              <w:rPr>
                <w:sz w:val="20"/>
                <w:szCs w:val="20"/>
                <w:lang w:eastAsia="es-SV"/>
              </w:rPr>
              <w:t>51101</w:t>
            </w:r>
          </w:p>
        </w:tc>
        <w:tc>
          <w:tcPr>
            <w:tcW w:w="146" w:type="dxa"/>
            <w:tcBorders>
              <w:top w:val="nil"/>
              <w:left w:val="nil"/>
              <w:bottom w:val="nil"/>
              <w:right w:val="nil"/>
            </w:tcBorders>
            <w:shd w:val="clear" w:color="auto" w:fill="auto"/>
            <w:noWrap/>
            <w:hideMark/>
          </w:tcPr>
          <w:p w14:paraId="5C9A7A76" w14:textId="77777777" w:rsidR="004D3F51" w:rsidRPr="004D3F51" w:rsidRDefault="004D3F51" w:rsidP="004D3F51">
            <w:pPr>
              <w:rPr>
                <w:sz w:val="20"/>
                <w:szCs w:val="20"/>
                <w:lang w:eastAsia="es-SV"/>
              </w:rPr>
            </w:pPr>
          </w:p>
        </w:tc>
        <w:tc>
          <w:tcPr>
            <w:tcW w:w="4588" w:type="dxa"/>
            <w:tcBorders>
              <w:top w:val="nil"/>
              <w:left w:val="nil"/>
              <w:bottom w:val="nil"/>
              <w:right w:val="nil"/>
            </w:tcBorders>
            <w:shd w:val="clear" w:color="auto" w:fill="auto"/>
            <w:noWrap/>
            <w:hideMark/>
          </w:tcPr>
          <w:p w14:paraId="2D58EDBD" w14:textId="77777777" w:rsidR="004D3F51" w:rsidRPr="004D3F51" w:rsidRDefault="004D3F51" w:rsidP="004D3F51">
            <w:pPr>
              <w:rPr>
                <w:sz w:val="20"/>
                <w:szCs w:val="20"/>
                <w:lang w:eastAsia="es-SV"/>
              </w:rPr>
            </w:pPr>
            <w:r w:rsidRPr="004D3F51">
              <w:rPr>
                <w:sz w:val="20"/>
                <w:szCs w:val="20"/>
                <w:lang w:eastAsia="es-SV"/>
              </w:rPr>
              <w:t xml:space="preserve"> Sueldos </w:t>
            </w:r>
          </w:p>
        </w:tc>
        <w:tc>
          <w:tcPr>
            <w:tcW w:w="1670" w:type="dxa"/>
            <w:tcBorders>
              <w:top w:val="nil"/>
              <w:left w:val="nil"/>
              <w:bottom w:val="nil"/>
              <w:right w:val="nil"/>
            </w:tcBorders>
            <w:shd w:val="clear" w:color="auto" w:fill="auto"/>
            <w:noWrap/>
            <w:vAlign w:val="bottom"/>
            <w:hideMark/>
          </w:tcPr>
          <w:p w14:paraId="47A54294" w14:textId="77777777" w:rsidR="004D3F51" w:rsidRPr="004D3F51" w:rsidRDefault="004D3F51" w:rsidP="004D3F51">
            <w:pPr>
              <w:rPr>
                <w:sz w:val="20"/>
                <w:szCs w:val="20"/>
                <w:lang w:eastAsia="es-SV"/>
              </w:rPr>
            </w:pPr>
            <w:r w:rsidRPr="004D3F51">
              <w:rPr>
                <w:sz w:val="20"/>
                <w:szCs w:val="20"/>
                <w:lang w:eastAsia="es-SV"/>
              </w:rPr>
              <w:t xml:space="preserve"> $         354,721.42 </w:t>
            </w:r>
          </w:p>
        </w:tc>
        <w:tc>
          <w:tcPr>
            <w:tcW w:w="146" w:type="dxa"/>
            <w:tcBorders>
              <w:top w:val="nil"/>
              <w:left w:val="nil"/>
              <w:bottom w:val="nil"/>
              <w:right w:val="nil"/>
            </w:tcBorders>
            <w:shd w:val="clear" w:color="auto" w:fill="auto"/>
            <w:noWrap/>
            <w:vAlign w:val="bottom"/>
            <w:hideMark/>
          </w:tcPr>
          <w:p w14:paraId="29F7F638" w14:textId="77777777" w:rsidR="004D3F51" w:rsidRPr="004D3F51" w:rsidRDefault="004D3F51" w:rsidP="004D3F51">
            <w:pPr>
              <w:rPr>
                <w:sz w:val="20"/>
                <w:szCs w:val="20"/>
                <w:lang w:eastAsia="es-SV"/>
              </w:rPr>
            </w:pPr>
          </w:p>
        </w:tc>
        <w:tc>
          <w:tcPr>
            <w:tcW w:w="1670" w:type="dxa"/>
            <w:tcBorders>
              <w:top w:val="nil"/>
              <w:left w:val="nil"/>
              <w:bottom w:val="nil"/>
              <w:right w:val="nil"/>
            </w:tcBorders>
            <w:shd w:val="clear" w:color="auto" w:fill="auto"/>
            <w:noWrap/>
            <w:vAlign w:val="bottom"/>
            <w:hideMark/>
          </w:tcPr>
          <w:p w14:paraId="28AD7CA4" w14:textId="77777777" w:rsidR="004D3F51" w:rsidRPr="004D3F51" w:rsidRDefault="004D3F51" w:rsidP="004D3F51">
            <w:pPr>
              <w:rPr>
                <w:sz w:val="20"/>
                <w:szCs w:val="20"/>
                <w:lang w:eastAsia="es-SV"/>
              </w:rPr>
            </w:pPr>
            <w:r w:rsidRPr="004D3F51">
              <w:rPr>
                <w:sz w:val="20"/>
                <w:szCs w:val="20"/>
                <w:lang w:eastAsia="es-SV"/>
              </w:rPr>
              <w:t xml:space="preserve">   </w:t>
            </w:r>
          </w:p>
        </w:tc>
      </w:tr>
      <w:tr w:rsidR="004D3F51" w:rsidRPr="004D3F51" w14:paraId="6B92BD18" w14:textId="77777777" w:rsidTr="004D3F51">
        <w:trPr>
          <w:trHeight w:val="255"/>
        </w:trPr>
        <w:tc>
          <w:tcPr>
            <w:tcW w:w="834" w:type="dxa"/>
            <w:tcBorders>
              <w:top w:val="nil"/>
              <w:left w:val="nil"/>
              <w:bottom w:val="nil"/>
              <w:right w:val="nil"/>
            </w:tcBorders>
            <w:shd w:val="clear" w:color="auto" w:fill="auto"/>
            <w:noWrap/>
            <w:hideMark/>
          </w:tcPr>
          <w:p w14:paraId="0AB7BCD0" w14:textId="77777777" w:rsidR="004D3F51" w:rsidRPr="004D3F51" w:rsidRDefault="004D3F51" w:rsidP="004D3F51">
            <w:pPr>
              <w:rPr>
                <w:b/>
                <w:bCs/>
                <w:sz w:val="20"/>
                <w:szCs w:val="20"/>
                <w:lang w:eastAsia="es-SV"/>
              </w:rPr>
            </w:pPr>
            <w:r w:rsidRPr="004D3F51">
              <w:rPr>
                <w:b/>
                <w:bCs/>
                <w:sz w:val="20"/>
                <w:szCs w:val="20"/>
                <w:lang w:eastAsia="es-SV"/>
              </w:rPr>
              <w:t>512</w:t>
            </w:r>
          </w:p>
        </w:tc>
        <w:tc>
          <w:tcPr>
            <w:tcW w:w="146" w:type="dxa"/>
            <w:tcBorders>
              <w:top w:val="nil"/>
              <w:left w:val="nil"/>
              <w:bottom w:val="nil"/>
              <w:right w:val="nil"/>
            </w:tcBorders>
            <w:shd w:val="clear" w:color="auto" w:fill="auto"/>
            <w:noWrap/>
            <w:hideMark/>
          </w:tcPr>
          <w:p w14:paraId="45D31B27" w14:textId="77777777" w:rsidR="004D3F51" w:rsidRPr="004D3F51" w:rsidRDefault="004D3F51" w:rsidP="004D3F51">
            <w:pPr>
              <w:rPr>
                <w:b/>
                <w:bCs/>
                <w:sz w:val="20"/>
                <w:szCs w:val="20"/>
                <w:lang w:eastAsia="es-SV"/>
              </w:rPr>
            </w:pPr>
          </w:p>
        </w:tc>
        <w:tc>
          <w:tcPr>
            <w:tcW w:w="4588" w:type="dxa"/>
            <w:tcBorders>
              <w:top w:val="nil"/>
              <w:left w:val="nil"/>
              <w:bottom w:val="nil"/>
              <w:right w:val="nil"/>
            </w:tcBorders>
            <w:shd w:val="clear" w:color="auto" w:fill="auto"/>
            <w:noWrap/>
            <w:hideMark/>
          </w:tcPr>
          <w:p w14:paraId="4EC58BB9" w14:textId="77777777" w:rsidR="004D3F51" w:rsidRPr="004D3F51" w:rsidRDefault="004D3F51" w:rsidP="004D3F51">
            <w:pPr>
              <w:rPr>
                <w:b/>
                <w:bCs/>
                <w:sz w:val="20"/>
                <w:szCs w:val="20"/>
                <w:lang w:eastAsia="es-SV"/>
              </w:rPr>
            </w:pPr>
            <w:r w:rsidRPr="004D3F51">
              <w:rPr>
                <w:b/>
                <w:bCs/>
                <w:sz w:val="20"/>
                <w:szCs w:val="20"/>
                <w:lang w:eastAsia="es-SV"/>
              </w:rPr>
              <w:t xml:space="preserve"> Remuneraciones Eventuales </w:t>
            </w:r>
          </w:p>
        </w:tc>
        <w:tc>
          <w:tcPr>
            <w:tcW w:w="1670" w:type="dxa"/>
            <w:tcBorders>
              <w:top w:val="nil"/>
              <w:left w:val="nil"/>
              <w:bottom w:val="nil"/>
              <w:right w:val="nil"/>
            </w:tcBorders>
            <w:shd w:val="clear" w:color="auto" w:fill="auto"/>
            <w:noWrap/>
            <w:vAlign w:val="bottom"/>
            <w:hideMark/>
          </w:tcPr>
          <w:p w14:paraId="0B8E08E9" w14:textId="77777777" w:rsidR="004D3F51" w:rsidRPr="004D3F51" w:rsidRDefault="004D3F51" w:rsidP="004D3F51">
            <w:pPr>
              <w:jc w:val="center"/>
              <w:rPr>
                <w:b/>
                <w:bCs/>
                <w:sz w:val="20"/>
                <w:szCs w:val="20"/>
                <w:lang w:eastAsia="es-SV"/>
              </w:rPr>
            </w:pPr>
          </w:p>
        </w:tc>
        <w:tc>
          <w:tcPr>
            <w:tcW w:w="146" w:type="dxa"/>
            <w:tcBorders>
              <w:top w:val="nil"/>
              <w:left w:val="nil"/>
              <w:bottom w:val="nil"/>
              <w:right w:val="nil"/>
            </w:tcBorders>
            <w:shd w:val="clear" w:color="auto" w:fill="auto"/>
            <w:noWrap/>
            <w:vAlign w:val="bottom"/>
            <w:hideMark/>
          </w:tcPr>
          <w:p w14:paraId="62F877CF" w14:textId="77777777" w:rsidR="004D3F51" w:rsidRPr="004D3F51" w:rsidRDefault="004D3F51" w:rsidP="004D3F51">
            <w:pPr>
              <w:jc w:val="center"/>
              <w:rPr>
                <w:b/>
                <w:bCs/>
                <w:sz w:val="20"/>
                <w:szCs w:val="20"/>
                <w:lang w:eastAsia="es-SV"/>
              </w:rPr>
            </w:pPr>
          </w:p>
        </w:tc>
        <w:tc>
          <w:tcPr>
            <w:tcW w:w="1670" w:type="dxa"/>
            <w:tcBorders>
              <w:top w:val="nil"/>
              <w:left w:val="nil"/>
              <w:bottom w:val="nil"/>
              <w:right w:val="nil"/>
            </w:tcBorders>
            <w:shd w:val="clear" w:color="auto" w:fill="auto"/>
            <w:noWrap/>
            <w:vAlign w:val="bottom"/>
            <w:hideMark/>
          </w:tcPr>
          <w:p w14:paraId="71191DA2" w14:textId="77777777" w:rsidR="004D3F51" w:rsidRPr="004D3F51" w:rsidRDefault="004D3F51" w:rsidP="004D3F51">
            <w:pPr>
              <w:jc w:val="center"/>
              <w:rPr>
                <w:b/>
                <w:bCs/>
                <w:sz w:val="20"/>
                <w:szCs w:val="20"/>
                <w:lang w:eastAsia="es-SV"/>
              </w:rPr>
            </w:pPr>
          </w:p>
        </w:tc>
      </w:tr>
      <w:tr w:rsidR="004D3F51" w:rsidRPr="004D3F51" w14:paraId="56E24598" w14:textId="77777777" w:rsidTr="004D3F51">
        <w:trPr>
          <w:trHeight w:val="255"/>
        </w:trPr>
        <w:tc>
          <w:tcPr>
            <w:tcW w:w="834" w:type="dxa"/>
            <w:tcBorders>
              <w:top w:val="nil"/>
              <w:left w:val="nil"/>
              <w:bottom w:val="nil"/>
              <w:right w:val="nil"/>
            </w:tcBorders>
            <w:shd w:val="clear" w:color="auto" w:fill="auto"/>
            <w:noWrap/>
            <w:hideMark/>
          </w:tcPr>
          <w:p w14:paraId="776D3BA0" w14:textId="77777777" w:rsidR="004D3F51" w:rsidRPr="004D3F51" w:rsidRDefault="004D3F51" w:rsidP="004D3F51">
            <w:pPr>
              <w:rPr>
                <w:sz w:val="20"/>
                <w:szCs w:val="20"/>
                <w:lang w:eastAsia="es-SV"/>
              </w:rPr>
            </w:pPr>
            <w:r w:rsidRPr="004D3F51">
              <w:rPr>
                <w:sz w:val="20"/>
                <w:szCs w:val="20"/>
                <w:lang w:eastAsia="es-SV"/>
              </w:rPr>
              <w:t>51201</w:t>
            </w:r>
          </w:p>
        </w:tc>
        <w:tc>
          <w:tcPr>
            <w:tcW w:w="146" w:type="dxa"/>
            <w:tcBorders>
              <w:top w:val="nil"/>
              <w:left w:val="nil"/>
              <w:bottom w:val="nil"/>
              <w:right w:val="nil"/>
            </w:tcBorders>
            <w:shd w:val="clear" w:color="auto" w:fill="auto"/>
            <w:noWrap/>
            <w:hideMark/>
          </w:tcPr>
          <w:p w14:paraId="34955758" w14:textId="77777777" w:rsidR="004D3F51" w:rsidRPr="004D3F51" w:rsidRDefault="004D3F51" w:rsidP="004D3F51">
            <w:pPr>
              <w:rPr>
                <w:sz w:val="20"/>
                <w:szCs w:val="20"/>
                <w:lang w:eastAsia="es-SV"/>
              </w:rPr>
            </w:pPr>
          </w:p>
        </w:tc>
        <w:tc>
          <w:tcPr>
            <w:tcW w:w="4588" w:type="dxa"/>
            <w:tcBorders>
              <w:top w:val="nil"/>
              <w:left w:val="nil"/>
              <w:bottom w:val="nil"/>
              <w:right w:val="nil"/>
            </w:tcBorders>
            <w:shd w:val="clear" w:color="auto" w:fill="auto"/>
            <w:noWrap/>
            <w:hideMark/>
          </w:tcPr>
          <w:p w14:paraId="6044AC4D" w14:textId="77777777" w:rsidR="004D3F51" w:rsidRPr="004D3F51" w:rsidRDefault="004D3F51" w:rsidP="004D3F51">
            <w:pPr>
              <w:rPr>
                <w:sz w:val="20"/>
                <w:szCs w:val="20"/>
                <w:lang w:eastAsia="es-SV"/>
              </w:rPr>
            </w:pPr>
            <w:r w:rsidRPr="004D3F51">
              <w:rPr>
                <w:sz w:val="20"/>
                <w:szCs w:val="20"/>
                <w:lang w:eastAsia="es-SV"/>
              </w:rPr>
              <w:t xml:space="preserve"> Sueldos </w:t>
            </w:r>
          </w:p>
        </w:tc>
        <w:tc>
          <w:tcPr>
            <w:tcW w:w="1670" w:type="dxa"/>
            <w:tcBorders>
              <w:top w:val="nil"/>
              <w:left w:val="nil"/>
              <w:bottom w:val="nil"/>
              <w:right w:val="nil"/>
            </w:tcBorders>
            <w:shd w:val="clear" w:color="auto" w:fill="auto"/>
            <w:noWrap/>
            <w:vAlign w:val="bottom"/>
            <w:hideMark/>
          </w:tcPr>
          <w:p w14:paraId="4592DDF0" w14:textId="77777777" w:rsidR="004D3F51" w:rsidRPr="004D3F51" w:rsidRDefault="004D3F51" w:rsidP="004D3F51">
            <w:pPr>
              <w:jc w:val="center"/>
              <w:rPr>
                <w:sz w:val="20"/>
                <w:szCs w:val="20"/>
                <w:lang w:eastAsia="es-SV"/>
              </w:rPr>
            </w:pPr>
            <w:r w:rsidRPr="004D3F51">
              <w:rPr>
                <w:sz w:val="20"/>
                <w:szCs w:val="20"/>
                <w:lang w:eastAsia="es-SV"/>
              </w:rPr>
              <w:t xml:space="preserve"> $           62,597.90 </w:t>
            </w:r>
          </w:p>
        </w:tc>
        <w:tc>
          <w:tcPr>
            <w:tcW w:w="146" w:type="dxa"/>
            <w:tcBorders>
              <w:top w:val="nil"/>
              <w:left w:val="nil"/>
              <w:bottom w:val="nil"/>
              <w:right w:val="nil"/>
            </w:tcBorders>
            <w:shd w:val="clear" w:color="auto" w:fill="auto"/>
            <w:noWrap/>
            <w:vAlign w:val="bottom"/>
            <w:hideMark/>
          </w:tcPr>
          <w:p w14:paraId="2E592378" w14:textId="77777777" w:rsidR="004D3F51" w:rsidRPr="004D3F51" w:rsidRDefault="004D3F51" w:rsidP="004D3F51">
            <w:pPr>
              <w:jc w:val="center"/>
              <w:rPr>
                <w:b/>
                <w:bCs/>
                <w:sz w:val="20"/>
                <w:szCs w:val="20"/>
                <w:lang w:eastAsia="es-SV"/>
              </w:rPr>
            </w:pPr>
          </w:p>
        </w:tc>
        <w:tc>
          <w:tcPr>
            <w:tcW w:w="1670" w:type="dxa"/>
            <w:tcBorders>
              <w:top w:val="nil"/>
              <w:left w:val="nil"/>
              <w:bottom w:val="nil"/>
              <w:right w:val="nil"/>
            </w:tcBorders>
            <w:shd w:val="clear" w:color="auto" w:fill="auto"/>
            <w:noWrap/>
            <w:vAlign w:val="bottom"/>
            <w:hideMark/>
          </w:tcPr>
          <w:p w14:paraId="2CB27FEC" w14:textId="77777777" w:rsidR="004D3F51" w:rsidRPr="004D3F51" w:rsidRDefault="004D3F51" w:rsidP="004D3F51">
            <w:pPr>
              <w:jc w:val="center"/>
              <w:rPr>
                <w:b/>
                <w:bCs/>
                <w:sz w:val="20"/>
                <w:szCs w:val="20"/>
                <w:lang w:eastAsia="es-SV"/>
              </w:rPr>
            </w:pPr>
            <w:r w:rsidRPr="004D3F51">
              <w:rPr>
                <w:b/>
                <w:bCs/>
                <w:sz w:val="20"/>
                <w:szCs w:val="20"/>
                <w:lang w:eastAsia="es-SV"/>
              </w:rPr>
              <w:t xml:space="preserve">   </w:t>
            </w:r>
          </w:p>
        </w:tc>
      </w:tr>
      <w:tr w:rsidR="004D3F51" w:rsidRPr="004D3F51" w14:paraId="75DF1E18" w14:textId="77777777" w:rsidTr="004D3F51">
        <w:trPr>
          <w:trHeight w:val="255"/>
        </w:trPr>
        <w:tc>
          <w:tcPr>
            <w:tcW w:w="834" w:type="dxa"/>
            <w:tcBorders>
              <w:top w:val="nil"/>
              <w:left w:val="nil"/>
              <w:bottom w:val="nil"/>
              <w:right w:val="nil"/>
            </w:tcBorders>
            <w:shd w:val="clear" w:color="auto" w:fill="auto"/>
            <w:noWrap/>
            <w:hideMark/>
          </w:tcPr>
          <w:p w14:paraId="4194AF49" w14:textId="77777777" w:rsidR="004D3F51" w:rsidRPr="004D3F51" w:rsidRDefault="004D3F51" w:rsidP="004D3F51">
            <w:pPr>
              <w:rPr>
                <w:b/>
                <w:bCs/>
                <w:sz w:val="20"/>
                <w:szCs w:val="20"/>
                <w:lang w:eastAsia="es-SV"/>
              </w:rPr>
            </w:pPr>
            <w:r w:rsidRPr="004D3F51">
              <w:rPr>
                <w:b/>
                <w:bCs/>
                <w:sz w:val="20"/>
                <w:szCs w:val="20"/>
                <w:lang w:eastAsia="es-SV"/>
              </w:rPr>
              <w:t>55</w:t>
            </w:r>
          </w:p>
        </w:tc>
        <w:tc>
          <w:tcPr>
            <w:tcW w:w="146" w:type="dxa"/>
            <w:tcBorders>
              <w:top w:val="nil"/>
              <w:left w:val="nil"/>
              <w:bottom w:val="nil"/>
              <w:right w:val="nil"/>
            </w:tcBorders>
            <w:shd w:val="clear" w:color="auto" w:fill="auto"/>
            <w:noWrap/>
            <w:hideMark/>
          </w:tcPr>
          <w:p w14:paraId="00155FE9" w14:textId="77777777" w:rsidR="004D3F51" w:rsidRPr="004D3F51" w:rsidRDefault="004D3F51" w:rsidP="004D3F51">
            <w:pPr>
              <w:rPr>
                <w:b/>
                <w:bCs/>
                <w:sz w:val="20"/>
                <w:szCs w:val="20"/>
                <w:lang w:eastAsia="es-SV"/>
              </w:rPr>
            </w:pPr>
          </w:p>
        </w:tc>
        <w:tc>
          <w:tcPr>
            <w:tcW w:w="4588" w:type="dxa"/>
            <w:tcBorders>
              <w:top w:val="nil"/>
              <w:left w:val="nil"/>
              <w:bottom w:val="nil"/>
              <w:right w:val="nil"/>
            </w:tcBorders>
            <w:shd w:val="clear" w:color="auto" w:fill="auto"/>
            <w:noWrap/>
            <w:hideMark/>
          </w:tcPr>
          <w:p w14:paraId="4F0D1FB2" w14:textId="77777777" w:rsidR="004D3F51" w:rsidRPr="004D3F51" w:rsidRDefault="004D3F51" w:rsidP="004D3F51">
            <w:pPr>
              <w:rPr>
                <w:b/>
                <w:bCs/>
                <w:sz w:val="20"/>
                <w:szCs w:val="20"/>
                <w:lang w:eastAsia="es-SV"/>
              </w:rPr>
            </w:pPr>
            <w:r w:rsidRPr="004D3F51">
              <w:rPr>
                <w:b/>
                <w:bCs/>
                <w:sz w:val="20"/>
                <w:szCs w:val="20"/>
                <w:lang w:eastAsia="es-SV"/>
              </w:rPr>
              <w:t xml:space="preserve"> GASTOS FINANCIEROS Y OTROS </w:t>
            </w:r>
          </w:p>
        </w:tc>
        <w:tc>
          <w:tcPr>
            <w:tcW w:w="1670" w:type="dxa"/>
            <w:tcBorders>
              <w:top w:val="nil"/>
              <w:left w:val="nil"/>
              <w:bottom w:val="nil"/>
              <w:right w:val="nil"/>
            </w:tcBorders>
            <w:shd w:val="clear" w:color="auto" w:fill="auto"/>
            <w:noWrap/>
            <w:vAlign w:val="bottom"/>
            <w:hideMark/>
          </w:tcPr>
          <w:p w14:paraId="4585D664" w14:textId="77777777" w:rsidR="004D3F51" w:rsidRPr="004D3F51" w:rsidRDefault="004D3F51" w:rsidP="004D3F51">
            <w:pPr>
              <w:rPr>
                <w:b/>
                <w:bCs/>
                <w:sz w:val="20"/>
                <w:szCs w:val="20"/>
                <w:lang w:eastAsia="es-SV"/>
              </w:rPr>
            </w:pPr>
          </w:p>
        </w:tc>
        <w:tc>
          <w:tcPr>
            <w:tcW w:w="146" w:type="dxa"/>
            <w:tcBorders>
              <w:top w:val="nil"/>
              <w:left w:val="nil"/>
              <w:bottom w:val="nil"/>
              <w:right w:val="nil"/>
            </w:tcBorders>
            <w:shd w:val="clear" w:color="auto" w:fill="auto"/>
            <w:noWrap/>
            <w:vAlign w:val="bottom"/>
            <w:hideMark/>
          </w:tcPr>
          <w:p w14:paraId="3A7EA2EE" w14:textId="77777777" w:rsidR="004D3F51" w:rsidRPr="004D3F51" w:rsidRDefault="004D3F51" w:rsidP="004D3F51">
            <w:pPr>
              <w:rPr>
                <w:b/>
                <w:bCs/>
                <w:sz w:val="20"/>
                <w:szCs w:val="20"/>
                <w:lang w:eastAsia="es-SV"/>
              </w:rPr>
            </w:pPr>
          </w:p>
        </w:tc>
        <w:tc>
          <w:tcPr>
            <w:tcW w:w="1670" w:type="dxa"/>
            <w:tcBorders>
              <w:top w:val="nil"/>
              <w:left w:val="nil"/>
              <w:bottom w:val="nil"/>
              <w:right w:val="nil"/>
            </w:tcBorders>
            <w:shd w:val="clear" w:color="auto" w:fill="auto"/>
            <w:noWrap/>
            <w:vAlign w:val="bottom"/>
            <w:hideMark/>
          </w:tcPr>
          <w:p w14:paraId="273D4DD1" w14:textId="77777777" w:rsidR="004D3F51" w:rsidRPr="004D3F51" w:rsidRDefault="004D3F51" w:rsidP="004D3F51">
            <w:pPr>
              <w:rPr>
                <w:b/>
                <w:bCs/>
                <w:sz w:val="20"/>
                <w:szCs w:val="20"/>
                <w:lang w:eastAsia="es-SV"/>
              </w:rPr>
            </w:pPr>
          </w:p>
        </w:tc>
      </w:tr>
      <w:tr w:rsidR="004D3F51" w:rsidRPr="004D3F51" w14:paraId="5789D24F" w14:textId="77777777" w:rsidTr="004D3F51">
        <w:trPr>
          <w:trHeight w:val="255"/>
        </w:trPr>
        <w:tc>
          <w:tcPr>
            <w:tcW w:w="834" w:type="dxa"/>
            <w:tcBorders>
              <w:top w:val="nil"/>
              <w:left w:val="nil"/>
              <w:bottom w:val="nil"/>
              <w:right w:val="nil"/>
            </w:tcBorders>
            <w:shd w:val="clear" w:color="auto" w:fill="auto"/>
            <w:noWrap/>
            <w:hideMark/>
          </w:tcPr>
          <w:p w14:paraId="0B927063" w14:textId="77777777" w:rsidR="004D3F51" w:rsidRPr="004D3F51" w:rsidRDefault="004D3F51" w:rsidP="004D3F51">
            <w:pPr>
              <w:rPr>
                <w:b/>
                <w:bCs/>
                <w:sz w:val="20"/>
                <w:szCs w:val="20"/>
                <w:lang w:eastAsia="es-SV"/>
              </w:rPr>
            </w:pPr>
            <w:r w:rsidRPr="004D3F51">
              <w:rPr>
                <w:b/>
                <w:bCs/>
                <w:sz w:val="20"/>
                <w:szCs w:val="20"/>
                <w:lang w:eastAsia="es-SV"/>
              </w:rPr>
              <w:t>557</w:t>
            </w:r>
          </w:p>
        </w:tc>
        <w:tc>
          <w:tcPr>
            <w:tcW w:w="146" w:type="dxa"/>
            <w:tcBorders>
              <w:top w:val="nil"/>
              <w:left w:val="nil"/>
              <w:bottom w:val="nil"/>
              <w:right w:val="nil"/>
            </w:tcBorders>
            <w:shd w:val="clear" w:color="auto" w:fill="auto"/>
            <w:noWrap/>
            <w:hideMark/>
          </w:tcPr>
          <w:p w14:paraId="0BEE4E93" w14:textId="77777777" w:rsidR="004D3F51" w:rsidRPr="004D3F51" w:rsidRDefault="004D3F51" w:rsidP="004D3F51">
            <w:pPr>
              <w:rPr>
                <w:b/>
                <w:bCs/>
                <w:sz w:val="20"/>
                <w:szCs w:val="20"/>
                <w:lang w:eastAsia="es-SV"/>
              </w:rPr>
            </w:pPr>
          </w:p>
        </w:tc>
        <w:tc>
          <w:tcPr>
            <w:tcW w:w="4588" w:type="dxa"/>
            <w:tcBorders>
              <w:top w:val="nil"/>
              <w:left w:val="nil"/>
              <w:bottom w:val="nil"/>
              <w:right w:val="nil"/>
            </w:tcBorders>
            <w:shd w:val="clear" w:color="auto" w:fill="auto"/>
            <w:noWrap/>
            <w:hideMark/>
          </w:tcPr>
          <w:p w14:paraId="50491141" w14:textId="77777777" w:rsidR="004D3F51" w:rsidRPr="004D3F51" w:rsidRDefault="004D3F51" w:rsidP="004D3F51">
            <w:pPr>
              <w:rPr>
                <w:b/>
                <w:bCs/>
                <w:sz w:val="20"/>
                <w:szCs w:val="20"/>
                <w:lang w:eastAsia="es-SV"/>
              </w:rPr>
            </w:pPr>
            <w:r w:rsidRPr="004D3F51">
              <w:rPr>
                <w:b/>
                <w:bCs/>
                <w:sz w:val="20"/>
                <w:szCs w:val="20"/>
                <w:lang w:eastAsia="es-SV"/>
              </w:rPr>
              <w:t xml:space="preserve"> Otros Gastos no Clasificados </w:t>
            </w:r>
          </w:p>
        </w:tc>
        <w:tc>
          <w:tcPr>
            <w:tcW w:w="1670" w:type="dxa"/>
            <w:tcBorders>
              <w:top w:val="nil"/>
              <w:left w:val="nil"/>
              <w:bottom w:val="nil"/>
              <w:right w:val="nil"/>
            </w:tcBorders>
            <w:shd w:val="clear" w:color="auto" w:fill="auto"/>
            <w:noWrap/>
            <w:vAlign w:val="bottom"/>
            <w:hideMark/>
          </w:tcPr>
          <w:p w14:paraId="1E27B8C4" w14:textId="77777777" w:rsidR="004D3F51" w:rsidRPr="004D3F51" w:rsidRDefault="004D3F51" w:rsidP="004D3F51">
            <w:pPr>
              <w:rPr>
                <w:b/>
                <w:bCs/>
                <w:sz w:val="20"/>
                <w:szCs w:val="20"/>
                <w:lang w:eastAsia="es-SV"/>
              </w:rPr>
            </w:pPr>
          </w:p>
        </w:tc>
        <w:tc>
          <w:tcPr>
            <w:tcW w:w="146" w:type="dxa"/>
            <w:tcBorders>
              <w:top w:val="nil"/>
              <w:left w:val="nil"/>
              <w:bottom w:val="nil"/>
              <w:right w:val="nil"/>
            </w:tcBorders>
            <w:shd w:val="clear" w:color="auto" w:fill="auto"/>
            <w:noWrap/>
            <w:vAlign w:val="bottom"/>
            <w:hideMark/>
          </w:tcPr>
          <w:p w14:paraId="74E7FBFC" w14:textId="77777777" w:rsidR="004D3F51" w:rsidRPr="004D3F51" w:rsidRDefault="004D3F51" w:rsidP="004D3F51">
            <w:pPr>
              <w:rPr>
                <w:b/>
                <w:bCs/>
                <w:sz w:val="20"/>
                <w:szCs w:val="20"/>
                <w:lang w:eastAsia="es-SV"/>
              </w:rPr>
            </w:pPr>
          </w:p>
        </w:tc>
        <w:tc>
          <w:tcPr>
            <w:tcW w:w="1670" w:type="dxa"/>
            <w:tcBorders>
              <w:top w:val="nil"/>
              <w:left w:val="nil"/>
              <w:bottom w:val="nil"/>
              <w:right w:val="nil"/>
            </w:tcBorders>
            <w:shd w:val="clear" w:color="auto" w:fill="auto"/>
            <w:noWrap/>
            <w:vAlign w:val="bottom"/>
            <w:hideMark/>
          </w:tcPr>
          <w:p w14:paraId="02BAE903" w14:textId="77777777" w:rsidR="004D3F51" w:rsidRPr="004D3F51" w:rsidRDefault="004D3F51" w:rsidP="004D3F51">
            <w:pPr>
              <w:rPr>
                <w:b/>
                <w:bCs/>
                <w:sz w:val="20"/>
                <w:szCs w:val="20"/>
                <w:lang w:eastAsia="es-SV"/>
              </w:rPr>
            </w:pPr>
          </w:p>
        </w:tc>
      </w:tr>
      <w:tr w:rsidR="004D3F51" w:rsidRPr="004D3F51" w14:paraId="45B78687" w14:textId="77777777" w:rsidTr="004D3F51">
        <w:trPr>
          <w:trHeight w:val="255"/>
        </w:trPr>
        <w:tc>
          <w:tcPr>
            <w:tcW w:w="834" w:type="dxa"/>
            <w:tcBorders>
              <w:top w:val="nil"/>
              <w:left w:val="nil"/>
              <w:bottom w:val="nil"/>
              <w:right w:val="nil"/>
            </w:tcBorders>
            <w:shd w:val="clear" w:color="auto" w:fill="auto"/>
            <w:noWrap/>
            <w:hideMark/>
          </w:tcPr>
          <w:p w14:paraId="5D55FFB6" w14:textId="77777777" w:rsidR="004D3F51" w:rsidRPr="004D3F51" w:rsidRDefault="004D3F51" w:rsidP="004D3F51">
            <w:pPr>
              <w:rPr>
                <w:sz w:val="20"/>
                <w:szCs w:val="20"/>
                <w:lang w:eastAsia="es-SV"/>
              </w:rPr>
            </w:pPr>
            <w:r w:rsidRPr="004D3F51">
              <w:rPr>
                <w:sz w:val="20"/>
                <w:szCs w:val="20"/>
                <w:lang w:eastAsia="es-SV"/>
              </w:rPr>
              <w:t>55799</w:t>
            </w:r>
          </w:p>
        </w:tc>
        <w:tc>
          <w:tcPr>
            <w:tcW w:w="146" w:type="dxa"/>
            <w:tcBorders>
              <w:top w:val="nil"/>
              <w:left w:val="nil"/>
              <w:bottom w:val="nil"/>
              <w:right w:val="nil"/>
            </w:tcBorders>
            <w:shd w:val="clear" w:color="auto" w:fill="auto"/>
            <w:noWrap/>
            <w:hideMark/>
          </w:tcPr>
          <w:p w14:paraId="473FBFE2" w14:textId="77777777" w:rsidR="004D3F51" w:rsidRPr="004D3F51" w:rsidRDefault="004D3F51" w:rsidP="004D3F51">
            <w:pPr>
              <w:rPr>
                <w:sz w:val="20"/>
                <w:szCs w:val="20"/>
                <w:lang w:eastAsia="es-SV"/>
              </w:rPr>
            </w:pPr>
          </w:p>
        </w:tc>
        <w:tc>
          <w:tcPr>
            <w:tcW w:w="4588" w:type="dxa"/>
            <w:tcBorders>
              <w:top w:val="nil"/>
              <w:left w:val="nil"/>
              <w:bottom w:val="nil"/>
              <w:right w:val="nil"/>
            </w:tcBorders>
            <w:shd w:val="clear" w:color="auto" w:fill="auto"/>
            <w:noWrap/>
            <w:hideMark/>
          </w:tcPr>
          <w:p w14:paraId="73B127FA" w14:textId="77777777" w:rsidR="004D3F51" w:rsidRPr="004D3F51" w:rsidRDefault="004D3F51" w:rsidP="004D3F51">
            <w:pPr>
              <w:rPr>
                <w:sz w:val="20"/>
                <w:szCs w:val="20"/>
                <w:lang w:eastAsia="es-SV"/>
              </w:rPr>
            </w:pPr>
            <w:r w:rsidRPr="004D3F51">
              <w:rPr>
                <w:sz w:val="20"/>
                <w:szCs w:val="20"/>
                <w:lang w:eastAsia="es-SV"/>
              </w:rPr>
              <w:t xml:space="preserve"> Gastos Diversos </w:t>
            </w:r>
          </w:p>
        </w:tc>
        <w:tc>
          <w:tcPr>
            <w:tcW w:w="1670" w:type="dxa"/>
            <w:tcBorders>
              <w:top w:val="nil"/>
              <w:left w:val="nil"/>
              <w:bottom w:val="nil"/>
              <w:right w:val="nil"/>
            </w:tcBorders>
            <w:shd w:val="clear" w:color="auto" w:fill="auto"/>
            <w:noWrap/>
            <w:vAlign w:val="bottom"/>
            <w:hideMark/>
          </w:tcPr>
          <w:p w14:paraId="6E578AB8" w14:textId="77777777" w:rsidR="004D3F51" w:rsidRPr="004D3F51" w:rsidRDefault="004D3F51" w:rsidP="004D3F51">
            <w:pPr>
              <w:rPr>
                <w:sz w:val="20"/>
                <w:szCs w:val="20"/>
                <w:lang w:eastAsia="es-SV"/>
              </w:rPr>
            </w:pPr>
            <w:r w:rsidRPr="004D3F51">
              <w:rPr>
                <w:sz w:val="20"/>
                <w:szCs w:val="20"/>
                <w:lang w:eastAsia="es-SV"/>
              </w:rPr>
              <w:t xml:space="preserve"> $         474,693.30 </w:t>
            </w:r>
          </w:p>
        </w:tc>
        <w:tc>
          <w:tcPr>
            <w:tcW w:w="146" w:type="dxa"/>
            <w:tcBorders>
              <w:top w:val="nil"/>
              <w:left w:val="nil"/>
              <w:bottom w:val="nil"/>
              <w:right w:val="nil"/>
            </w:tcBorders>
            <w:shd w:val="clear" w:color="auto" w:fill="auto"/>
            <w:noWrap/>
            <w:vAlign w:val="bottom"/>
            <w:hideMark/>
          </w:tcPr>
          <w:p w14:paraId="2F719A13" w14:textId="77777777" w:rsidR="004D3F51" w:rsidRPr="004D3F51" w:rsidRDefault="004D3F51" w:rsidP="004D3F51">
            <w:pPr>
              <w:rPr>
                <w:sz w:val="20"/>
                <w:szCs w:val="20"/>
                <w:lang w:eastAsia="es-SV"/>
              </w:rPr>
            </w:pPr>
          </w:p>
        </w:tc>
        <w:tc>
          <w:tcPr>
            <w:tcW w:w="1670" w:type="dxa"/>
            <w:tcBorders>
              <w:top w:val="nil"/>
              <w:left w:val="nil"/>
              <w:bottom w:val="nil"/>
              <w:right w:val="nil"/>
            </w:tcBorders>
            <w:shd w:val="clear" w:color="auto" w:fill="auto"/>
            <w:noWrap/>
            <w:vAlign w:val="bottom"/>
            <w:hideMark/>
          </w:tcPr>
          <w:p w14:paraId="34308DAA" w14:textId="77777777" w:rsidR="004D3F51" w:rsidRPr="004D3F51" w:rsidRDefault="004D3F51" w:rsidP="004D3F51">
            <w:pPr>
              <w:rPr>
                <w:sz w:val="20"/>
                <w:szCs w:val="20"/>
                <w:lang w:eastAsia="es-SV"/>
              </w:rPr>
            </w:pPr>
          </w:p>
        </w:tc>
      </w:tr>
      <w:tr w:rsidR="004D3F51" w:rsidRPr="004D3F51" w14:paraId="149E64DD" w14:textId="77777777" w:rsidTr="004D3F51">
        <w:trPr>
          <w:trHeight w:val="255"/>
        </w:trPr>
        <w:tc>
          <w:tcPr>
            <w:tcW w:w="9054" w:type="dxa"/>
            <w:gridSpan w:val="6"/>
            <w:tcBorders>
              <w:top w:val="nil"/>
              <w:left w:val="nil"/>
              <w:bottom w:val="nil"/>
              <w:right w:val="nil"/>
            </w:tcBorders>
            <w:shd w:val="clear" w:color="auto" w:fill="auto"/>
            <w:noWrap/>
            <w:vAlign w:val="bottom"/>
            <w:hideMark/>
          </w:tcPr>
          <w:p w14:paraId="2CB0C5BB" w14:textId="77777777" w:rsidR="004D3F51" w:rsidRPr="004D3F51" w:rsidRDefault="004D3F51" w:rsidP="004D3F51">
            <w:pPr>
              <w:jc w:val="center"/>
              <w:rPr>
                <w:b/>
                <w:bCs/>
                <w:sz w:val="20"/>
                <w:szCs w:val="20"/>
                <w:lang w:eastAsia="es-SV"/>
              </w:rPr>
            </w:pPr>
            <w:r w:rsidRPr="004D3F51">
              <w:rPr>
                <w:b/>
                <w:bCs/>
                <w:sz w:val="20"/>
                <w:szCs w:val="20"/>
                <w:lang w:eastAsia="es-SV"/>
              </w:rPr>
              <w:t xml:space="preserve"> FONDO GENERAL </w:t>
            </w:r>
          </w:p>
        </w:tc>
      </w:tr>
      <w:tr w:rsidR="004D3F51" w:rsidRPr="004D3F51" w14:paraId="037B81B9" w14:textId="77777777" w:rsidTr="004D3F51">
        <w:trPr>
          <w:trHeight w:val="255"/>
        </w:trPr>
        <w:tc>
          <w:tcPr>
            <w:tcW w:w="9054" w:type="dxa"/>
            <w:gridSpan w:val="6"/>
            <w:tcBorders>
              <w:top w:val="nil"/>
              <w:left w:val="nil"/>
              <w:bottom w:val="nil"/>
              <w:right w:val="nil"/>
            </w:tcBorders>
            <w:shd w:val="clear" w:color="auto" w:fill="auto"/>
            <w:noWrap/>
            <w:vAlign w:val="bottom"/>
            <w:hideMark/>
          </w:tcPr>
          <w:p w14:paraId="1B90222B" w14:textId="77777777" w:rsidR="004D3F51" w:rsidRPr="004D3F51" w:rsidRDefault="004D3F51" w:rsidP="004D3F51">
            <w:pPr>
              <w:jc w:val="center"/>
              <w:rPr>
                <w:b/>
                <w:bCs/>
                <w:sz w:val="20"/>
                <w:szCs w:val="20"/>
                <w:lang w:eastAsia="es-SV"/>
              </w:rPr>
            </w:pPr>
            <w:r w:rsidRPr="004D3F51">
              <w:rPr>
                <w:b/>
                <w:bCs/>
                <w:sz w:val="20"/>
                <w:szCs w:val="20"/>
                <w:lang w:eastAsia="es-SV"/>
              </w:rPr>
              <w:t xml:space="preserve"> SEGUNDA PARTE </w:t>
            </w:r>
          </w:p>
        </w:tc>
      </w:tr>
      <w:tr w:rsidR="004D3F51" w:rsidRPr="004D3F51" w14:paraId="22E846AE" w14:textId="77777777" w:rsidTr="004D3F51">
        <w:trPr>
          <w:trHeight w:val="255"/>
        </w:trPr>
        <w:tc>
          <w:tcPr>
            <w:tcW w:w="9054" w:type="dxa"/>
            <w:gridSpan w:val="6"/>
            <w:tcBorders>
              <w:top w:val="nil"/>
              <w:left w:val="nil"/>
              <w:bottom w:val="nil"/>
              <w:right w:val="nil"/>
            </w:tcBorders>
            <w:shd w:val="clear" w:color="auto" w:fill="auto"/>
            <w:noWrap/>
            <w:vAlign w:val="bottom"/>
            <w:hideMark/>
          </w:tcPr>
          <w:p w14:paraId="342C4F3A" w14:textId="77777777" w:rsidR="004D3F51" w:rsidRPr="004D3F51" w:rsidRDefault="004D3F51" w:rsidP="004D3F51">
            <w:pPr>
              <w:jc w:val="center"/>
              <w:rPr>
                <w:b/>
                <w:bCs/>
                <w:sz w:val="20"/>
                <w:szCs w:val="20"/>
                <w:lang w:eastAsia="es-SV"/>
              </w:rPr>
            </w:pPr>
            <w:r w:rsidRPr="004D3F51">
              <w:rPr>
                <w:b/>
                <w:bCs/>
                <w:sz w:val="20"/>
                <w:szCs w:val="20"/>
                <w:lang w:eastAsia="es-SV"/>
              </w:rPr>
              <w:t xml:space="preserve"> RUBRO DE EGRESOS QUE SE DISMINUYEN (FODES 25%) </w:t>
            </w:r>
          </w:p>
        </w:tc>
      </w:tr>
      <w:tr w:rsidR="004D3F51" w:rsidRPr="004D3F51" w14:paraId="75C23085" w14:textId="77777777" w:rsidTr="004D3F51">
        <w:trPr>
          <w:trHeight w:val="255"/>
        </w:trPr>
        <w:tc>
          <w:tcPr>
            <w:tcW w:w="834" w:type="dxa"/>
            <w:tcBorders>
              <w:top w:val="nil"/>
              <w:left w:val="nil"/>
              <w:bottom w:val="nil"/>
              <w:right w:val="nil"/>
            </w:tcBorders>
            <w:shd w:val="clear" w:color="auto" w:fill="auto"/>
            <w:noWrap/>
            <w:hideMark/>
          </w:tcPr>
          <w:p w14:paraId="43EC362F" w14:textId="77777777" w:rsidR="004D3F51" w:rsidRPr="004D3F51" w:rsidRDefault="004D3F51" w:rsidP="004D3F51">
            <w:pPr>
              <w:rPr>
                <w:b/>
                <w:bCs/>
                <w:sz w:val="20"/>
                <w:szCs w:val="20"/>
                <w:lang w:eastAsia="es-SV"/>
              </w:rPr>
            </w:pPr>
            <w:r w:rsidRPr="004D3F51">
              <w:rPr>
                <w:b/>
                <w:bCs/>
                <w:sz w:val="20"/>
                <w:szCs w:val="20"/>
                <w:lang w:eastAsia="es-SV"/>
              </w:rPr>
              <w:t>54</w:t>
            </w:r>
          </w:p>
        </w:tc>
        <w:tc>
          <w:tcPr>
            <w:tcW w:w="146" w:type="dxa"/>
            <w:tcBorders>
              <w:top w:val="nil"/>
              <w:left w:val="nil"/>
              <w:bottom w:val="nil"/>
              <w:right w:val="nil"/>
            </w:tcBorders>
            <w:shd w:val="clear" w:color="auto" w:fill="auto"/>
            <w:noWrap/>
            <w:hideMark/>
          </w:tcPr>
          <w:p w14:paraId="57E79306" w14:textId="77777777" w:rsidR="004D3F51" w:rsidRPr="004D3F51" w:rsidRDefault="004D3F51" w:rsidP="004D3F51">
            <w:pPr>
              <w:rPr>
                <w:b/>
                <w:bCs/>
                <w:sz w:val="20"/>
                <w:szCs w:val="20"/>
                <w:lang w:eastAsia="es-SV"/>
              </w:rPr>
            </w:pPr>
          </w:p>
        </w:tc>
        <w:tc>
          <w:tcPr>
            <w:tcW w:w="4588" w:type="dxa"/>
            <w:tcBorders>
              <w:top w:val="nil"/>
              <w:left w:val="nil"/>
              <w:bottom w:val="nil"/>
              <w:right w:val="nil"/>
            </w:tcBorders>
            <w:shd w:val="clear" w:color="auto" w:fill="auto"/>
            <w:noWrap/>
            <w:hideMark/>
          </w:tcPr>
          <w:p w14:paraId="6A0020DF" w14:textId="77777777" w:rsidR="004D3F51" w:rsidRPr="004D3F51" w:rsidRDefault="004D3F51" w:rsidP="004D3F51">
            <w:pPr>
              <w:rPr>
                <w:b/>
                <w:bCs/>
                <w:sz w:val="20"/>
                <w:szCs w:val="20"/>
                <w:lang w:eastAsia="es-SV"/>
              </w:rPr>
            </w:pPr>
            <w:r w:rsidRPr="004D3F51">
              <w:rPr>
                <w:b/>
                <w:bCs/>
                <w:sz w:val="20"/>
                <w:szCs w:val="20"/>
                <w:lang w:eastAsia="es-SV"/>
              </w:rPr>
              <w:t xml:space="preserve"> ADQUISICIONES DE BIENES Y SERVICIOS </w:t>
            </w:r>
          </w:p>
        </w:tc>
        <w:tc>
          <w:tcPr>
            <w:tcW w:w="1670" w:type="dxa"/>
            <w:tcBorders>
              <w:top w:val="nil"/>
              <w:left w:val="nil"/>
              <w:bottom w:val="nil"/>
              <w:right w:val="nil"/>
            </w:tcBorders>
            <w:shd w:val="clear" w:color="auto" w:fill="auto"/>
            <w:noWrap/>
            <w:vAlign w:val="bottom"/>
            <w:hideMark/>
          </w:tcPr>
          <w:p w14:paraId="21FA0718" w14:textId="77777777" w:rsidR="004D3F51" w:rsidRPr="004D3F51" w:rsidRDefault="004D3F51" w:rsidP="004D3F51">
            <w:pPr>
              <w:rPr>
                <w:b/>
                <w:bCs/>
                <w:sz w:val="20"/>
                <w:szCs w:val="20"/>
                <w:lang w:eastAsia="es-SV"/>
              </w:rPr>
            </w:pPr>
          </w:p>
        </w:tc>
        <w:tc>
          <w:tcPr>
            <w:tcW w:w="146" w:type="dxa"/>
            <w:tcBorders>
              <w:top w:val="nil"/>
              <w:left w:val="nil"/>
              <w:bottom w:val="nil"/>
              <w:right w:val="nil"/>
            </w:tcBorders>
            <w:shd w:val="clear" w:color="auto" w:fill="auto"/>
            <w:noWrap/>
            <w:vAlign w:val="bottom"/>
            <w:hideMark/>
          </w:tcPr>
          <w:p w14:paraId="0FEEF5C5" w14:textId="77777777" w:rsidR="004D3F51" w:rsidRPr="004D3F51" w:rsidRDefault="004D3F51" w:rsidP="004D3F51">
            <w:pPr>
              <w:rPr>
                <w:b/>
                <w:bCs/>
                <w:sz w:val="20"/>
                <w:szCs w:val="20"/>
                <w:lang w:eastAsia="es-SV"/>
              </w:rPr>
            </w:pPr>
          </w:p>
        </w:tc>
        <w:tc>
          <w:tcPr>
            <w:tcW w:w="1670" w:type="dxa"/>
            <w:tcBorders>
              <w:top w:val="nil"/>
              <w:left w:val="nil"/>
              <w:bottom w:val="nil"/>
              <w:right w:val="nil"/>
            </w:tcBorders>
            <w:shd w:val="clear" w:color="auto" w:fill="auto"/>
            <w:noWrap/>
            <w:vAlign w:val="bottom"/>
            <w:hideMark/>
          </w:tcPr>
          <w:p w14:paraId="5D573612" w14:textId="77777777" w:rsidR="004D3F51" w:rsidRPr="004D3F51" w:rsidRDefault="004D3F51" w:rsidP="004D3F51">
            <w:pPr>
              <w:rPr>
                <w:b/>
                <w:bCs/>
                <w:sz w:val="20"/>
                <w:szCs w:val="20"/>
                <w:lang w:eastAsia="es-SV"/>
              </w:rPr>
            </w:pPr>
          </w:p>
        </w:tc>
      </w:tr>
      <w:tr w:rsidR="004D3F51" w:rsidRPr="004D3F51" w14:paraId="390F9A77" w14:textId="77777777" w:rsidTr="004D3F51">
        <w:trPr>
          <w:trHeight w:val="255"/>
        </w:trPr>
        <w:tc>
          <w:tcPr>
            <w:tcW w:w="834" w:type="dxa"/>
            <w:tcBorders>
              <w:top w:val="nil"/>
              <w:left w:val="nil"/>
              <w:bottom w:val="nil"/>
              <w:right w:val="nil"/>
            </w:tcBorders>
            <w:shd w:val="clear" w:color="auto" w:fill="auto"/>
            <w:noWrap/>
            <w:hideMark/>
          </w:tcPr>
          <w:p w14:paraId="35CC524E" w14:textId="77777777" w:rsidR="004D3F51" w:rsidRPr="004D3F51" w:rsidRDefault="004D3F51" w:rsidP="004D3F51">
            <w:pPr>
              <w:rPr>
                <w:b/>
                <w:bCs/>
                <w:sz w:val="20"/>
                <w:szCs w:val="20"/>
                <w:lang w:eastAsia="es-SV"/>
              </w:rPr>
            </w:pPr>
            <w:r w:rsidRPr="004D3F51">
              <w:rPr>
                <w:b/>
                <w:bCs/>
                <w:sz w:val="20"/>
                <w:szCs w:val="20"/>
                <w:lang w:eastAsia="es-SV"/>
              </w:rPr>
              <w:t>542</w:t>
            </w:r>
          </w:p>
        </w:tc>
        <w:tc>
          <w:tcPr>
            <w:tcW w:w="146" w:type="dxa"/>
            <w:tcBorders>
              <w:top w:val="nil"/>
              <w:left w:val="nil"/>
              <w:bottom w:val="nil"/>
              <w:right w:val="nil"/>
            </w:tcBorders>
            <w:shd w:val="clear" w:color="auto" w:fill="auto"/>
            <w:noWrap/>
            <w:hideMark/>
          </w:tcPr>
          <w:p w14:paraId="7A7E5B11" w14:textId="77777777" w:rsidR="004D3F51" w:rsidRPr="004D3F51" w:rsidRDefault="004D3F51" w:rsidP="004D3F51">
            <w:pPr>
              <w:rPr>
                <w:b/>
                <w:bCs/>
                <w:sz w:val="20"/>
                <w:szCs w:val="20"/>
                <w:lang w:eastAsia="es-SV"/>
              </w:rPr>
            </w:pPr>
          </w:p>
        </w:tc>
        <w:tc>
          <w:tcPr>
            <w:tcW w:w="4588" w:type="dxa"/>
            <w:tcBorders>
              <w:top w:val="nil"/>
              <w:left w:val="nil"/>
              <w:bottom w:val="nil"/>
              <w:right w:val="nil"/>
            </w:tcBorders>
            <w:shd w:val="clear" w:color="auto" w:fill="auto"/>
            <w:noWrap/>
            <w:hideMark/>
          </w:tcPr>
          <w:p w14:paraId="5C78881F" w14:textId="77777777" w:rsidR="004D3F51" w:rsidRPr="004D3F51" w:rsidRDefault="004D3F51" w:rsidP="004D3F51">
            <w:pPr>
              <w:rPr>
                <w:b/>
                <w:bCs/>
                <w:sz w:val="20"/>
                <w:szCs w:val="20"/>
                <w:lang w:eastAsia="es-SV"/>
              </w:rPr>
            </w:pPr>
            <w:r w:rsidRPr="004D3F51">
              <w:rPr>
                <w:b/>
                <w:bCs/>
                <w:sz w:val="20"/>
                <w:szCs w:val="20"/>
                <w:lang w:eastAsia="es-SV"/>
              </w:rPr>
              <w:t xml:space="preserve"> Servicios Básicos </w:t>
            </w:r>
          </w:p>
        </w:tc>
        <w:tc>
          <w:tcPr>
            <w:tcW w:w="1670" w:type="dxa"/>
            <w:tcBorders>
              <w:top w:val="nil"/>
              <w:left w:val="nil"/>
              <w:bottom w:val="nil"/>
              <w:right w:val="nil"/>
            </w:tcBorders>
            <w:shd w:val="clear" w:color="auto" w:fill="auto"/>
            <w:noWrap/>
            <w:vAlign w:val="bottom"/>
            <w:hideMark/>
          </w:tcPr>
          <w:p w14:paraId="170AEB4D" w14:textId="77777777" w:rsidR="004D3F51" w:rsidRPr="004D3F51" w:rsidRDefault="004D3F51" w:rsidP="004D3F51">
            <w:pPr>
              <w:rPr>
                <w:b/>
                <w:bCs/>
                <w:sz w:val="20"/>
                <w:szCs w:val="20"/>
                <w:lang w:eastAsia="es-SV"/>
              </w:rPr>
            </w:pPr>
          </w:p>
        </w:tc>
        <w:tc>
          <w:tcPr>
            <w:tcW w:w="146" w:type="dxa"/>
            <w:tcBorders>
              <w:top w:val="nil"/>
              <w:left w:val="nil"/>
              <w:bottom w:val="nil"/>
              <w:right w:val="nil"/>
            </w:tcBorders>
            <w:shd w:val="clear" w:color="auto" w:fill="auto"/>
            <w:noWrap/>
            <w:vAlign w:val="bottom"/>
            <w:hideMark/>
          </w:tcPr>
          <w:p w14:paraId="18F19AE1" w14:textId="77777777" w:rsidR="004D3F51" w:rsidRPr="004D3F51" w:rsidRDefault="004D3F51" w:rsidP="004D3F51">
            <w:pPr>
              <w:rPr>
                <w:b/>
                <w:bCs/>
                <w:sz w:val="20"/>
                <w:szCs w:val="20"/>
                <w:lang w:eastAsia="es-SV"/>
              </w:rPr>
            </w:pPr>
          </w:p>
        </w:tc>
        <w:tc>
          <w:tcPr>
            <w:tcW w:w="1670" w:type="dxa"/>
            <w:tcBorders>
              <w:top w:val="nil"/>
              <w:left w:val="nil"/>
              <w:bottom w:val="nil"/>
              <w:right w:val="nil"/>
            </w:tcBorders>
            <w:shd w:val="clear" w:color="auto" w:fill="auto"/>
            <w:noWrap/>
            <w:vAlign w:val="bottom"/>
            <w:hideMark/>
          </w:tcPr>
          <w:p w14:paraId="07CF5C2B" w14:textId="77777777" w:rsidR="004D3F51" w:rsidRPr="004D3F51" w:rsidRDefault="004D3F51" w:rsidP="004D3F51">
            <w:pPr>
              <w:rPr>
                <w:b/>
                <w:bCs/>
                <w:sz w:val="20"/>
                <w:szCs w:val="20"/>
                <w:lang w:eastAsia="es-SV"/>
              </w:rPr>
            </w:pPr>
          </w:p>
        </w:tc>
      </w:tr>
      <w:tr w:rsidR="004D3F51" w:rsidRPr="004D3F51" w14:paraId="0A253AFF" w14:textId="77777777" w:rsidTr="004D3F51">
        <w:trPr>
          <w:trHeight w:val="255"/>
        </w:trPr>
        <w:tc>
          <w:tcPr>
            <w:tcW w:w="834" w:type="dxa"/>
            <w:tcBorders>
              <w:top w:val="nil"/>
              <w:left w:val="nil"/>
              <w:bottom w:val="nil"/>
              <w:right w:val="nil"/>
            </w:tcBorders>
            <w:shd w:val="clear" w:color="auto" w:fill="auto"/>
            <w:noWrap/>
            <w:hideMark/>
          </w:tcPr>
          <w:p w14:paraId="26A58D97" w14:textId="77777777" w:rsidR="004D3F51" w:rsidRPr="004D3F51" w:rsidRDefault="004D3F51" w:rsidP="004D3F51">
            <w:pPr>
              <w:rPr>
                <w:sz w:val="20"/>
                <w:szCs w:val="20"/>
                <w:lang w:eastAsia="es-SV"/>
              </w:rPr>
            </w:pPr>
            <w:r w:rsidRPr="004D3F51">
              <w:rPr>
                <w:sz w:val="20"/>
                <w:szCs w:val="20"/>
                <w:lang w:eastAsia="es-SV"/>
              </w:rPr>
              <w:t>54201</w:t>
            </w:r>
          </w:p>
        </w:tc>
        <w:tc>
          <w:tcPr>
            <w:tcW w:w="146" w:type="dxa"/>
            <w:tcBorders>
              <w:top w:val="nil"/>
              <w:left w:val="nil"/>
              <w:bottom w:val="nil"/>
              <w:right w:val="nil"/>
            </w:tcBorders>
            <w:shd w:val="clear" w:color="auto" w:fill="auto"/>
            <w:noWrap/>
            <w:hideMark/>
          </w:tcPr>
          <w:p w14:paraId="3835A2D6" w14:textId="77777777" w:rsidR="004D3F51" w:rsidRPr="004D3F51" w:rsidRDefault="004D3F51" w:rsidP="004D3F51">
            <w:pPr>
              <w:rPr>
                <w:sz w:val="20"/>
                <w:szCs w:val="20"/>
                <w:lang w:eastAsia="es-SV"/>
              </w:rPr>
            </w:pPr>
          </w:p>
        </w:tc>
        <w:tc>
          <w:tcPr>
            <w:tcW w:w="4588" w:type="dxa"/>
            <w:tcBorders>
              <w:top w:val="nil"/>
              <w:left w:val="nil"/>
              <w:bottom w:val="nil"/>
              <w:right w:val="nil"/>
            </w:tcBorders>
            <w:shd w:val="clear" w:color="auto" w:fill="auto"/>
            <w:noWrap/>
            <w:vAlign w:val="bottom"/>
            <w:hideMark/>
          </w:tcPr>
          <w:p w14:paraId="7CB4C26E" w14:textId="77777777" w:rsidR="004D3F51" w:rsidRPr="004D3F51" w:rsidRDefault="004D3F51" w:rsidP="004D3F51">
            <w:pPr>
              <w:rPr>
                <w:color w:val="363636"/>
                <w:sz w:val="20"/>
                <w:szCs w:val="20"/>
                <w:lang w:eastAsia="es-SV"/>
              </w:rPr>
            </w:pPr>
            <w:r w:rsidRPr="004D3F51">
              <w:rPr>
                <w:color w:val="363636"/>
                <w:sz w:val="20"/>
                <w:szCs w:val="20"/>
                <w:lang w:eastAsia="es-SV"/>
              </w:rPr>
              <w:t xml:space="preserve"> Servicios de Energía Eléctrica </w:t>
            </w:r>
          </w:p>
        </w:tc>
        <w:tc>
          <w:tcPr>
            <w:tcW w:w="1670" w:type="dxa"/>
            <w:tcBorders>
              <w:top w:val="nil"/>
              <w:left w:val="nil"/>
              <w:bottom w:val="nil"/>
              <w:right w:val="nil"/>
            </w:tcBorders>
            <w:shd w:val="clear" w:color="auto" w:fill="auto"/>
            <w:noWrap/>
            <w:vAlign w:val="bottom"/>
            <w:hideMark/>
          </w:tcPr>
          <w:p w14:paraId="3D93FC3C" w14:textId="77777777" w:rsidR="004D3F51" w:rsidRPr="004D3F51" w:rsidRDefault="004D3F51" w:rsidP="004D3F51">
            <w:pPr>
              <w:rPr>
                <w:sz w:val="20"/>
                <w:szCs w:val="20"/>
                <w:lang w:eastAsia="es-SV"/>
              </w:rPr>
            </w:pPr>
            <w:r w:rsidRPr="004D3F51">
              <w:rPr>
                <w:sz w:val="20"/>
                <w:szCs w:val="20"/>
                <w:lang w:eastAsia="es-SV"/>
              </w:rPr>
              <w:t xml:space="preserve">   </w:t>
            </w:r>
          </w:p>
        </w:tc>
        <w:tc>
          <w:tcPr>
            <w:tcW w:w="146" w:type="dxa"/>
            <w:tcBorders>
              <w:top w:val="nil"/>
              <w:left w:val="nil"/>
              <w:bottom w:val="nil"/>
              <w:right w:val="nil"/>
            </w:tcBorders>
            <w:shd w:val="clear" w:color="auto" w:fill="auto"/>
            <w:noWrap/>
            <w:vAlign w:val="bottom"/>
            <w:hideMark/>
          </w:tcPr>
          <w:p w14:paraId="71405074" w14:textId="77777777" w:rsidR="004D3F51" w:rsidRPr="004D3F51" w:rsidRDefault="004D3F51" w:rsidP="004D3F51">
            <w:pPr>
              <w:rPr>
                <w:sz w:val="20"/>
                <w:szCs w:val="20"/>
                <w:lang w:eastAsia="es-SV"/>
              </w:rPr>
            </w:pPr>
          </w:p>
        </w:tc>
        <w:tc>
          <w:tcPr>
            <w:tcW w:w="1670" w:type="dxa"/>
            <w:tcBorders>
              <w:top w:val="nil"/>
              <w:left w:val="nil"/>
              <w:bottom w:val="nil"/>
              <w:right w:val="nil"/>
            </w:tcBorders>
            <w:shd w:val="clear" w:color="auto" w:fill="auto"/>
            <w:noWrap/>
            <w:vAlign w:val="bottom"/>
            <w:hideMark/>
          </w:tcPr>
          <w:p w14:paraId="4B5B56FE" w14:textId="77777777" w:rsidR="004D3F51" w:rsidRPr="004D3F51" w:rsidRDefault="004D3F51" w:rsidP="004D3F51">
            <w:pPr>
              <w:rPr>
                <w:sz w:val="20"/>
                <w:szCs w:val="20"/>
                <w:lang w:eastAsia="es-SV"/>
              </w:rPr>
            </w:pPr>
            <w:r w:rsidRPr="004D3F51">
              <w:rPr>
                <w:sz w:val="20"/>
                <w:szCs w:val="20"/>
                <w:lang w:eastAsia="es-SV"/>
              </w:rPr>
              <w:t xml:space="preserve"> $          93,438.66 </w:t>
            </w:r>
          </w:p>
        </w:tc>
      </w:tr>
      <w:tr w:rsidR="004D3F51" w:rsidRPr="004D3F51" w14:paraId="4791B117" w14:textId="77777777" w:rsidTr="004D3F51">
        <w:trPr>
          <w:trHeight w:val="255"/>
        </w:trPr>
        <w:tc>
          <w:tcPr>
            <w:tcW w:w="9054" w:type="dxa"/>
            <w:gridSpan w:val="6"/>
            <w:tcBorders>
              <w:top w:val="nil"/>
              <w:left w:val="nil"/>
              <w:bottom w:val="nil"/>
              <w:right w:val="nil"/>
            </w:tcBorders>
            <w:shd w:val="clear" w:color="auto" w:fill="auto"/>
            <w:noWrap/>
            <w:vAlign w:val="bottom"/>
            <w:hideMark/>
          </w:tcPr>
          <w:p w14:paraId="5155119E" w14:textId="77777777" w:rsidR="004D3F51" w:rsidRPr="004D3F51" w:rsidRDefault="004D3F51" w:rsidP="004D3F51">
            <w:pPr>
              <w:jc w:val="center"/>
              <w:rPr>
                <w:b/>
                <w:bCs/>
                <w:sz w:val="20"/>
                <w:szCs w:val="20"/>
                <w:lang w:eastAsia="es-SV"/>
              </w:rPr>
            </w:pPr>
            <w:r w:rsidRPr="004D3F51">
              <w:rPr>
                <w:b/>
                <w:bCs/>
                <w:sz w:val="20"/>
                <w:szCs w:val="20"/>
                <w:lang w:eastAsia="es-SV"/>
              </w:rPr>
              <w:t xml:space="preserve"> RUBRO DE EGRESOS QUE SE DISMINUYEN (FODES 75%) </w:t>
            </w:r>
          </w:p>
        </w:tc>
      </w:tr>
      <w:tr w:rsidR="004D3F51" w:rsidRPr="004D3F51" w14:paraId="30B9B467" w14:textId="77777777" w:rsidTr="004D3F51">
        <w:trPr>
          <w:trHeight w:val="255"/>
        </w:trPr>
        <w:tc>
          <w:tcPr>
            <w:tcW w:w="834" w:type="dxa"/>
            <w:tcBorders>
              <w:top w:val="nil"/>
              <w:left w:val="nil"/>
              <w:bottom w:val="nil"/>
              <w:right w:val="nil"/>
            </w:tcBorders>
            <w:shd w:val="clear" w:color="auto" w:fill="auto"/>
            <w:noWrap/>
            <w:hideMark/>
          </w:tcPr>
          <w:p w14:paraId="3B439F44" w14:textId="77777777" w:rsidR="004D3F51" w:rsidRPr="004D3F51" w:rsidRDefault="004D3F51" w:rsidP="004D3F51">
            <w:pPr>
              <w:rPr>
                <w:b/>
                <w:bCs/>
                <w:sz w:val="20"/>
                <w:szCs w:val="20"/>
                <w:lang w:eastAsia="es-SV"/>
              </w:rPr>
            </w:pPr>
            <w:r w:rsidRPr="004D3F51">
              <w:rPr>
                <w:b/>
                <w:bCs/>
                <w:sz w:val="20"/>
                <w:szCs w:val="20"/>
                <w:lang w:eastAsia="es-SV"/>
              </w:rPr>
              <w:t>61</w:t>
            </w:r>
          </w:p>
        </w:tc>
        <w:tc>
          <w:tcPr>
            <w:tcW w:w="146" w:type="dxa"/>
            <w:tcBorders>
              <w:top w:val="nil"/>
              <w:left w:val="nil"/>
              <w:bottom w:val="nil"/>
              <w:right w:val="nil"/>
            </w:tcBorders>
            <w:shd w:val="clear" w:color="auto" w:fill="auto"/>
            <w:noWrap/>
            <w:hideMark/>
          </w:tcPr>
          <w:p w14:paraId="2C41BA5D" w14:textId="77777777" w:rsidR="004D3F51" w:rsidRPr="004D3F51" w:rsidRDefault="004D3F51" w:rsidP="004D3F51">
            <w:pPr>
              <w:rPr>
                <w:b/>
                <w:bCs/>
                <w:sz w:val="20"/>
                <w:szCs w:val="20"/>
                <w:lang w:eastAsia="es-SV"/>
              </w:rPr>
            </w:pPr>
          </w:p>
        </w:tc>
        <w:tc>
          <w:tcPr>
            <w:tcW w:w="4588" w:type="dxa"/>
            <w:tcBorders>
              <w:top w:val="nil"/>
              <w:left w:val="nil"/>
              <w:bottom w:val="nil"/>
              <w:right w:val="nil"/>
            </w:tcBorders>
            <w:shd w:val="clear" w:color="auto" w:fill="auto"/>
            <w:noWrap/>
            <w:hideMark/>
          </w:tcPr>
          <w:p w14:paraId="70974046" w14:textId="77777777" w:rsidR="004D3F51" w:rsidRPr="004D3F51" w:rsidRDefault="004D3F51" w:rsidP="004D3F51">
            <w:pPr>
              <w:rPr>
                <w:b/>
                <w:bCs/>
                <w:sz w:val="20"/>
                <w:szCs w:val="20"/>
                <w:lang w:eastAsia="es-SV"/>
              </w:rPr>
            </w:pPr>
            <w:r w:rsidRPr="004D3F51">
              <w:rPr>
                <w:b/>
                <w:bCs/>
                <w:sz w:val="20"/>
                <w:szCs w:val="20"/>
                <w:lang w:eastAsia="es-SV"/>
              </w:rPr>
              <w:t xml:space="preserve"> INVERSIONES EN ACTIVOS FIJOS </w:t>
            </w:r>
          </w:p>
        </w:tc>
        <w:tc>
          <w:tcPr>
            <w:tcW w:w="1670" w:type="dxa"/>
            <w:tcBorders>
              <w:top w:val="nil"/>
              <w:left w:val="nil"/>
              <w:bottom w:val="nil"/>
              <w:right w:val="nil"/>
            </w:tcBorders>
            <w:shd w:val="clear" w:color="auto" w:fill="auto"/>
            <w:noWrap/>
            <w:vAlign w:val="bottom"/>
            <w:hideMark/>
          </w:tcPr>
          <w:p w14:paraId="7589A9FF" w14:textId="77777777" w:rsidR="004D3F51" w:rsidRPr="004D3F51" w:rsidRDefault="004D3F51" w:rsidP="004D3F51">
            <w:pPr>
              <w:rPr>
                <w:b/>
                <w:bCs/>
                <w:sz w:val="20"/>
                <w:szCs w:val="20"/>
                <w:lang w:eastAsia="es-SV"/>
              </w:rPr>
            </w:pPr>
          </w:p>
        </w:tc>
        <w:tc>
          <w:tcPr>
            <w:tcW w:w="146" w:type="dxa"/>
            <w:tcBorders>
              <w:top w:val="nil"/>
              <w:left w:val="nil"/>
              <w:bottom w:val="nil"/>
              <w:right w:val="nil"/>
            </w:tcBorders>
            <w:shd w:val="clear" w:color="auto" w:fill="auto"/>
            <w:noWrap/>
            <w:vAlign w:val="bottom"/>
            <w:hideMark/>
          </w:tcPr>
          <w:p w14:paraId="3D4BA37B" w14:textId="77777777" w:rsidR="004D3F51" w:rsidRPr="004D3F51" w:rsidRDefault="004D3F51" w:rsidP="004D3F51">
            <w:pPr>
              <w:rPr>
                <w:b/>
                <w:bCs/>
                <w:sz w:val="20"/>
                <w:szCs w:val="20"/>
                <w:lang w:eastAsia="es-SV"/>
              </w:rPr>
            </w:pPr>
          </w:p>
        </w:tc>
        <w:tc>
          <w:tcPr>
            <w:tcW w:w="1670" w:type="dxa"/>
            <w:tcBorders>
              <w:top w:val="nil"/>
              <w:left w:val="nil"/>
              <w:bottom w:val="nil"/>
              <w:right w:val="nil"/>
            </w:tcBorders>
            <w:shd w:val="clear" w:color="auto" w:fill="auto"/>
            <w:noWrap/>
            <w:vAlign w:val="bottom"/>
            <w:hideMark/>
          </w:tcPr>
          <w:p w14:paraId="19CB8BAA" w14:textId="77777777" w:rsidR="004D3F51" w:rsidRPr="004D3F51" w:rsidRDefault="004D3F51" w:rsidP="004D3F51">
            <w:pPr>
              <w:rPr>
                <w:b/>
                <w:bCs/>
                <w:sz w:val="20"/>
                <w:szCs w:val="20"/>
                <w:lang w:eastAsia="es-SV"/>
              </w:rPr>
            </w:pPr>
          </w:p>
        </w:tc>
      </w:tr>
      <w:tr w:rsidR="004D3F51" w:rsidRPr="004D3F51" w14:paraId="54FE7318" w14:textId="77777777" w:rsidTr="004D3F51">
        <w:trPr>
          <w:trHeight w:val="255"/>
        </w:trPr>
        <w:tc>
          <w:tcPr>
            <w:tcW w:w="834" w:type="dxa"/>
            <w:tcBorders>
              <w:top w:val="nil"/>
              <w:left w:val="nil"/>
              <w:bottom w:val="nil"/>
              <w:right w:val="nil"/>
            </w:tcBorders>
            <w:shd w:val="clear" w:color="auto" w:fill="auto"/>
            <w:noWrap/>
            <w:hideMark/>
          </w:tcPr>
          <w:p w14:paraId="5F4A9D5F" w14:textId="77777777" w:rsidR="004D3F51" w:rsidRPr="004D3F51" w:rsidRDefault="004D3F51" w:rsidP="004D3F51">
            <w:pPr>
              <w:rPr>
                <w:b/>
                <w:bCs/>
                <w:sz w:val="20"/>
                <w:szCs w:val="20"/>
                <w:lang w:eastAsia="es-SV"/>
              </w:rPr>
            </w:pPr>
            <w:r w:rsidRPr="004D3F51">
              <w:rPr>
                <w:b/>
                <w:bCs/>
                <w:sz w:val="20"/>
                <w:szCs w:val="20"/>
                <w:lang w:eastAsia="es-SV"/>
              </w:rPr>
              <w:t>616</w:t>
            </w:r>
          </w:p>
        </w:tc>
        <w:tc>
          <w:tcPr>
            <w:tcW w:w="146" w:type="dxa"/>
            <w:tcBorders>
              <w:top w:val="nil"/>
              <w:left w:val="nil"/>
              <w:bottom w:val="nil"/>
              <w:right w:val="nil"/>
            </w:tcBorders>
            <w:shd w:val="clear" w:color="auto" w:fill="auto"/>
            <w:noWrap/>
            <w:hideMark/>
          </w:tcPr>
          <w:p w14:paraId="4C842A11" w14:textId="77777777" w:rsidR="004D3F51" w:rsidRPr="004D3F51" w:rsidRDefault="004D3F51" w:rsidP="004D3F51">
            <w:pPr>
              <w:rPr>
                <w:b/>
                <w:bCs/>
                <w:sz w:val="20"/>
                <w:szCs w:val="20"/>
                <w:lang w:eastAsia="es-SV"/>
              </w:rPr>
            </w:pPr>
          </w:p>
        </w:tc>
        <w:tc>
          <w:tcPr>
            <w:tcW w:w="4588" w:type="dxa"/>
            <w:tcBorders>
              <w:top w:val="nil"/>
              <w:left w:val="nil"/>
              <w:bottom w:val="nil"/>
              <w:right w:val="nil"/>
            </w:tcBorders>
            <w:shd w:val="clear" w:color="auto" w:fill="auto"/>
            <w:noWrap/>
            <w:hideMark/>
          </w:tcPr>
          <w:p w14:paraId="054E9EE1" w14:textId="77777777" w:rsidR="004D3F51" w:rsidRPr="004D3F51" w:rsidRDefault="004D3F51" w:rsidP="004D3F51">
            <w:pPr>
              <w:rPr>
                <w:b/>
                <w:bCs/>
                <w:sz w:val="20"/>
                <w:szCs w:val="20"/>
                <w:lang w:eastAsia="es-SV"/>
              </w:rPr>
            </w:pPr>
            <w:r w:rsidRPr="004D3F51">
              <w:rPr>
                <w:b/>
                <w:bCs/>
                <w:sz w:val="20"/>
                <w:szCs w:val="20"/>
                <w:lang w:eastAsia="es-SV"/>
              </w:rPr>
              <w:t xml:space="preserve"> Infraestructuras </w:t>
            </w:r>
          </w:p>
        </w:tc>
        <w:tc>
          <w:tcPr>
            <w:tcW w:w="1670" w:type="dxa"/>
            <w:tcBorders>
              <w:top w:val="nil"/>
              <w:left w:val="nil"/>
              <w:bottom w:val="nil"/>
              <w:right w:val="nil"/>
            </w:tcBorders>
            <w:shd w:val="clear" w:color="auto" w:fill="auto"/>
            <w:noWrap/>
            <w:vAlign w:val="bottom"/>
            <w:hideMark/>
          </w:tcPr>
          <w:p w14:paraId="3431C2E7" w14:textId="77777777" w:rsidR="004D3F51" w:rsidRPr="004D3F51" w:rsidRDefault="004D3F51" w:rsidP="004D3F51">
            <w:pPr>
              <w:rPr>
                <w:b/>
                <w:bCs/>
                <w:sz w:val="20"/>
                <w:szCs w:val="20"/>
                <w:lang w:eastAsia="es-SV"/>
              </w:rPr>
            </w:pPr>
          </w:p>
        </w:tc>
        <w:tc>
          <w:tcPr>
            <w:tcW w:w="146" w:type="dxa"/>
            <w:tcBorders>
              <w:top w:val="nil"/>
              <w:left w:val="nil"/>
              <w:bottom w:val="nil"/>
              <w:right w:val="nil"/>
            </w:tcBorders>
            <w:shd w:val="clear" w:color="auto" w:fill="auto"/>
            <w:noWrap/>
            <w:vAlign w:val="bottom"/>
            <w:hideMark/>
          </w:tcPr>
          <w:p w14:paraId="740EF55A" w14:textId="77777777" w:rsidR="004D3F51" w:rsidRPr="004D3F51" w:rsidRDefault="004D3F51" w:rsidP="004D3F51">
            <w:pPr>
              <w:rPr>
                <w:b/>
                <w:bCs/>
                <w:sz w:val="20"/>
                <w:szCs w:val="20"/>
                <w:lang w:eastAsia="es-SV"/>
              </w:rPr>
            </w:pPr>
          </w:p>
        </w:tc>
        <w:tc>
          <w:tcPr>
            <w:tcW w:w="1670" w:type="dxa"/>
            <w:tcBorders>
              <w:top w:val="nil"/>
              <w:left w:val="nil"/>
              <w:bottom w:val="nil"/>
              <w:right w:val="nil"/>
            </w:tcBorders>
            <w:shd w:val="clear" w:color="auto" w:fill="auto"/>
            <w:noWrap/>
            <w:vAlign w:val="bottom"/>
            <w:hideMark/>
          </w:tcPr>
          <w:p w14:paraId="7CE76AF0" w14:textId="77777777" w:rsidR="004D3F51" w:rsidRPr="004D3F51" w:rsidRDefault="004D3F51" w:rsidP="004D3F51">
            <w:pPr>
              <w:rPr>
                <w:b/>
                <w:bCs/>
                <w:sz w:val="20"/>
                <w:szCs w:val="20"/>
                <w:lang w:eastAsia="es-SV"/>
              </w:rPr>
            </w:pPr>
          </w:p>
        </w:tc>
      </w:tr>
      <w:tr w:rsidR="004D3F51" w:rsidRPr="004D3F51" w14:paraId="6A38E117" w14:textId="77777777" w:rsidTr="004D3F51">
        <w:trPr>
          <w:trHeight w:val="255"/>
        </w:trPr>
        <w:tc>
          <w:tcPr>
            <w:tcW w:w="834" w:type="dxa"/>
            <w:tcBorders>
              <w:top w:val="nil"/>
              <w:left w:val="nil"/>
              <w:bottom w:val="nil"/>
              <w:right w:val="nil"/>
            </w:tcBorders>
            <w:shd w:val="clear" w:color="auto" w:fill="auto"/>
            <w:noWrap/>
            <w:hideMark/>
          </w:tcPr>
          <w:p w14:paraId="40924DF0" w14:textId="77777777" w:rsidR="004D3F51" w:rsidRPr="004D3F51" w:rsidRDefault="004D3F51" w:rsidP="004D3F51">
            <w:pPr>
              <w:rPr>
                <w:sz w:val="20"/>
                <w:szCs w:val="20"/>
                <w:lang w:eastAsia="es-SV"/>
              </w:rPr>
            </w:pPr>
            <w:r w:rsidRPr="004D3F51">
              <w:rPr>
                <w:sz w:val="20"/>
                <w:szCs w:val="20"/>
                <w:lang w:eastAsia="es-SV"/>
              </w:rPr>
              <w:t>61601</w:t>
            </w:r>
          </w:p>
        </w:tc>
        <w:tc>
          <w:tcPr>
            <w:tcW w:w="146" w:type="dxa"/>
            <w:tcBorders>
              <w:top w:val="nil"/>
              <w:left w:val="nil"/>
              <w:bottom w:val="nil"/>
              <w:right w:val="nil"/>
            </w:tcBorders>
            <w:shd w:val="clear" w:color="auto" w:fill="auto"/>
            <w:noWrap/>
            <w:hideMark/>
          </w:tcPr>
          <w:p w14:paraId="47C4D172" w14:textId="77777777" w:rsidR="004D3F51" w:rsidRPr="004D3F51" w:rsidRDefault="004D3F51" w:rsidP="004D3F51">
            <w:pPr>
              <w:rPr>
                <w:sz w:val="20"/>
                <w:szCs w:val="20"/>
                <w:lang w:eastAsia="es-SV"/>
              </w:rPr>
            </w:pPr>
          </w:p>
        </w:tc>
        <w:tc>
          <w:tcPr>
            <w:tcW w:w="4588" w:type="dxa"/>
            <w:tcBorders>
              <w:top w:val="nil"/>
              <w:left w:val="nil"/>
              <w:bottom w:val="nil"/>
              <w:right w:val="nil"/>
            </w:tcBorders>
            <w:shd w:val="clear" w:color="auto" w:fill="auto"/>
            <w:noWrap/>
            <w:hideMark/>
          </w:tcPr>
          <w:p w14:paraId="64A3D369" w14:textId="77777777" w:rsidR="004D3F51" w:rsidRPr="004D3F51" w:rsidRDefault="004D3F51" w:rsidP="004D3F51">
            <w:pPr>
              <w:rPr>
                <w:sz w:val="20"/>
                <w:szCs w:val="20"/>
                <w:lang w:eastAsia="es-SV"/>
              </w:rPr>
            </w:pPr>
            <w:r w:rsidRPr="004D3F51">
              <w:rPr>
                <w:sz w:val="20"/>
                <w:szCs w:val="20"/>
                <w:lang w:eastAsia="es-SV"/>
              </w:rPr>
              <w:t xml:space="preserve"> Viales </w:t>
            </w:r>
          </w:p>
        </w:tc>
        <w:tc>
          <w:tcPr>
            <w:tcW w:w="1670" w:type="dxa"/>
            <w:tcBorders>
              <w:top w:val="nil"/>
              <w:left w:val="nil"/>
              <w:bottom w:val="nil"/>
              <w:right w:val="nil"/>
            </w:tcBorders>
            <w:shd w:val="clear" w:color="auto" w:fill="auto"/>
            <w:noWrap/>
            <w:vAlign w:val="bottom"/>
            <w:hideMark/>
          </w:tcPr>
          <w:p w14:paraId="7BF24A8B" w14:textId="77777777" w:rsidR="004D3F51" w:rsidRPr="004D3F51" w:rsidRDefault="004D3F51" w:rsidP="004D3F51">
            <w:pPr>
              <w:rPr>
                <w:b/>
                <w:bCs/>
                <w:sz w:val="20"/>
                <w:szCs w:val="20"/>
                <w:lang w:eastAsia="es-SV"/>
              </w:rPr>
            </w:pPr>
          </w:p>
        </w:tc>
        <w:tc>
          <w:tcPr>
            <w:tcW w:w="146" w:type="dxa"/>
            <w:tcBorders>
              <w:top w:val="nil"/>
              <w:left w:val="nil"/>
              <w:bottom w:val="nil"/>
              <w:right w:val="nil"/>
            </w:tcBorders>
            <w:shd w:val="clear" w:color="auto" w:fill="auto"/>
            <w:noWrap/>
            <w:vAlign w:val="bottom"/>
            <w:hideMark/>
          </w:tcPr>
          <w:p w14:paraId="1922A9D0" w14:textId="77777777" w:rsidR="004D3F51" w:rsidRPr="004D3F51" w:rsidRDefault="004D3F51" w:rsidP="004D3F51">
            <w:pPr>
              <w:rPr>
                <w:b/>
                <w:bCs/>
                <w:sz w:val="20"/>
                <w:szCs w:val="20"/>
                <w:lang w:eastAsia="es-SV"/>
              </w:rPr>
            </w:pPr>
          </w:p>
        </w:tc>
        <w:tc>
          <w:tcPr>
            <w:tcW w:w="1670" w:type="dxa"/>
            <w:tcBorders>
              <w:top w:val="nil"/>
              <w:left w:val="nil"/>
              <w:bottom w:val="nil"/>
              <w:right w:val="nil"/>
            </w:tcBorders>
            <w:shd w:val="clear" w:color="auto" w:fill="auto"/>
            <w:noWrap/>
            <w:vAlign w:val="bottom"/>
            <w:hideMark/>
          </w:tcPr>
          <w:p w14:paraId="61D95904" w14:textId="77777777" w:rsidR="004D3F51" w:rsidRPr="004D3F51" w:rsidRDefault="004D3F51" w:rsidP="004D3F51">
            <w:pPr>
              <w:rPr>
                <w:sz w:val="20"/>
                <w:szCs w:val="20"/>
                <w:lang w:eastAsia="es-SV"/>
              </w:rPr>
            </w:pPr>
            <w:r w:rsidRPr="004D3F51">
              <w:rPr>
                <w:sz w:val="20"/>
                <w:szCs w:val="20"/>
                <w:lang w:eastAsia="es-SV"/>
              </w:rPr>
              <w:t xml:space="preserve"> $         392,012.62 </w:t>
            </w:r>
          </w:p>
        </w:tc>
      </w:tr>
      <w:tr w:rsidR="004D3F51" w:rsidRPr="004D3F51" w14:paraId="4C2F35FA" w14:textId="77777777" w:rsidTr="004D3F51">
        <w:trPr>
          <w:trHeight w:val="255"/>
        </w:trPr>
        <w:tc>
          <w:tcPr>
            <w:tcW w:w="834" w:type="dxa"/>
            <w:tcBorders>
              <w:top w:val="nil"/>
              <w:left w:val="nil"/>
              <w:bottom w:val="nil"/>
              <w:right w:val="nil"/>
            </w:tcBorders>
            <w:shd w:val="clear" w:color="auto" w:fill="auto"/>
            <w:noWrap/>
            <w:hideMark/>
          </w:tcPr>
          <w:p w14:paraId="23202C1D" w14:textId="77777777" w:rsidR="004D3F51" w:rsidRPr="004D3F51" w:rsidRDefault="004D3F51" w:rsidP="004D3F51">
            <w:pPr>
              <w:rPr>
                <w:sz w:val="20"/>
                <w:szCs w:val="20"/>
                <w:lang w:eastAsia="es-SV"/>
              </w:rPr>
            </w:pPr>
            <w:r w:rsidRPr="004D3F51">
              <w:rPr>
                <w:sz w:val="20"/>
                <w:szCs w:val="20"/>
                <w:lang w:eastAsia="es-SV"/>
              </w:rPr>
              <w:t>61699</w:t>
            </w:r>
          </w:p>
        </w:tc>
        <w:tc>
          <w:tcPr>
            <w:tcW w:w="146" w:type="dxa"/>
            <w:tcBorders>
              <w:top w:val="nil"/>
              <w:left w:val="nil"/>
              <w:bottom w:val="nil"/>
              <w:right w:val="nil"/>
            </w:tcBorders>
            <w:shd w:val="clear" w:color="auto" w:fill="auto"/>
            <w:noWrap/>
            <w:hideMark/>
          </w:tcPr>
          <w:p w14:paraId="24491892" w14:textId="77777777" w:rsidR="004D3F51" w:rsidRPr="004D3F51" w:rsidRDefault="004D3F51" w:rsidP="004D3F51">
            <w:pPr>
              <w:rPr>
                <w:sz w:val="20"/>
                <w:szCs w:val="20"/>
                <w:lang w:eastAsia="es-SV"/>
              </w:rPr>
            </w:pPr>
          </w:p>
        </w:tc>
        <w:tc>
          <w:tcPr>
            <w:tcW w:w="4588" w:type="dxa"/>
            <w:tcBorders>
              <w:top w:val="nil"/>
              <w:left w:val="nil"/>
              <w:bottom w:val="nil"/>
              <w:right w:val="nil"/>
            </w:tcBorders>
            <w:shd w:val="clear" w:color="auto" w:fill="auto"/>
            <w:noWrap/>
            <w:hideMark/>
          </w:tcPr>
          <w:p w14:paraId="2340702F" w14:textId="77777777" w:rsidR="004D3F51" w:rsidRPr="004D3F51" w:rsidRDefault="004D3F51" w:rsidP="004D3F51">
            <w:pPr>
              <w:rPr>
                <w:sz w:val="20"/>
                <w:szCs w:val="20"/>
                <w:lang w:eastAsia="es-SV"/>
              </w:rPr>
            </w:pPr>
            <w:r w:rsidRPr="004D3F51">
              <w:rPr>
                <w:sz w:val="20"/>
                <w:szCs w:val="20"/>
                <w:lang w:eastAsia="es-SV"/>
              </w:rPr>
              <w:t xml:space="preserve"> Obras de Infraestructura Diversas </w:t>
            </w:r>
          </w:p>
        </w:tc>
        <w:tc>
          <w:tcPr>
            <w:tcW w:w="1670" w:type="dxa"/>
            <w:tcBorders>
              <w:top w:val="nil"/>
              <w:left w:val="nil"/>
              <w:bottom w:val="single" w:sz="4" w:space="0" w:color="auto"/>
              <w:right w:val="nil"/>
            </w:tcBorders>
            <w:shd w:val="clear" w:color="auto" w:fill="auto"/>
            <w:noWrap/>
            <w:vAlign w:val="bottom"/>
            <w:hideMark/>
          </w:tcPr>
          <w:p w14:paraId="7A1C7810" w14:textId="77777777" w:rsidR="004D3F51" w:rsidRPr="004D3F51" w:rsidRDefault="004D3F51" w:rsidP="004D3F51">
            <w:pPr>
              <w:rPr>
                <w:sz w:val="20"/>
                <w:szCs w:val="20"/>
                <w:lang w:eastAsia="es-SV"/>
              </w:rPr>
            </w:pPr>
            <w:r w:rsidRPr="004D3F51">
              <w:rPr>
                <w:sz w:val="20"/>
                <w:szCs w:val="20"/>
                <w:lang w:eastAsia="es-SV"/>
              </w:rPr>
              <w:t> </w:t>
            </w:r>
          </w:p>
        </w:tc>
        <w:tc>
          <w:tcPr>
            <w:tcW w:w="146" w:type="dxa"/>
            <w:tcBorders>
              <w:top w:val="nil"/>
              <w:left w:val="nil"/>
              <w:bottom w:val="nil"/>
              <w:right w:val="nil"/>
            </w:tcBorders>
            <w:shd w:val="clear" w:color="auto" w:fill="auto"/>
            <w:noWrap/>
            <w:vAlign w:val="bottom"/>
            <w:hideMark/>
          </w:tcPr>
          <w:p w14:paraId="3136F879" w14:textId="77777777" w:rsidR="004D3F51" w:rsidRPr="004D3F51" w:rsidRDefault="004D3F51" w:rsidP="004D3F51">
            <w:pPr>
              <w:rPr>
                <w:sz w:val="20"/>
                <w:szCs w:val="20"/>
                <w:lang w:eastAsia="es-SV"/>
              </w:rPr>
            </w:pPr>
          </w:p>
        </w:tc>
        <w:tc>
          <w:tcPr>
            <w:tcW w:w="1670" w:type="dxa"/>
            <w:tcBorders>
              <w:top w:val="nil"/>
              <w:left w:val="nil"/>
              <w:bottom w:val="single" w:sz="4" w:space="0" w:color="auto"/>
              <w:right w:val="nil"/>
            </w:tcBorders>
            <w:shd w:val="clear" w:color="auto" w:fill="auto"/>
            <w:noWrap/>
            <w:vAlign w:val="bottom"/>
            <w:hideMark/>
          </w:tcPr>
          <w:p w14:paraId="24E6FAC6" w14:textId="77777777" w:rsidR="004D3F51" w:rsidRPr="004D3F51" w:rsidRDefault="004D3F51" w:rsidP="004D3F51">
            <w:pPr>
              <w:rPr>
                <w:sz w:val="20"/>
                <w:szCs w:val="20"/>
                <w:lang w:eastAsia="es-SV"/>
              </w:rPr>
            </w:pPr>
            <w:r w:rsidRPr="004D3F51">
              <w:rPr>
                <w:sz w:val="20"/>
                <w:szCs w:val="20"/>
                <w:lang w:eastAsia="es-SV"/>
              </w:rPr>
              <w:t xml:space="preserve"> $         500,000.00 </w:t>
            </w:r>
          </w:p>
        </w:tc>
      </w:tr>
      <w:tr w:rsidR="004D3F51" w:rsidRPr="004D3F51" w14:paraId="4A630394" w14:textId="77777777" w:rsidTr="004D3F51">
        <w:trPr>
          <w:trHeight w:val="270"/>
        </w:trPr>
        <w:tc>
          <w:tcPr>
            <w:tcW w:w="5568" w:type="dxa"/>
            <w:gridSpan w:val="3"/>
            <w:tcBorders>
              <w:top w:val="nil"/>
              <w:left w:val="nil"/>
              <w:bottom w:val="nil"/>
              <w:right w:val="nil"/>
            </w:tcBorders>
            <w:shd w:val="clear" w:color="auto" w:fill="auto"/>
            <w:noWrap/>
            <w:hideMark/>
          </w:tcPr>
          <w:p w14:paraId="4A368C90" w14:textId="77777777" w:rsidR="004D3F51" w:rsidRPr="004D3F51" w:rsidRDefault="004D3F51" w:rsidP="004D3F51">
            <w:pPr>
              <w:jc w:val="center"/>
              <w:rPr>
                <w:sz w:val="20"/>
                <w:szCs w:val="20"/>
                <w:lang w:eastAsia="es-SV"/>
              </w:rPr>
            </w:pPr>
            <w:r w:rsidRPr="004D3F51">
              <w:rPr>
                <w:sz w:val="20"/>
                <w:szCs w:val="20"/>
                <w:lang w:eastAsia="es-SV"/>
              </w:rPr>
              <w:t>TOTAL</w:t>
            </w:r>
          </w:p>
        </w:tc>
        <w:tc>
          <w:tcPr>
            <w:tcW w:w="1670" w:type="dxa"/>
            <w:tcBorders>
              <w:top w:val="nil"/>
              <w:left w:val="nil"/>
              <w:bottom w:val="double" w:sz="6" w:space="0" w:color="auto"/>
              <w:right w:val="nil"/>
            </w:tcBorders>
            <w:shd w:val="clear" w:color="auto" w:fill="auto"/>
            <w:noWrap/>
            <w:vAlign w:val="bottom"/>
            <w:hideMark/>
          </w:tcPr>
          <w:p w14:paraId="29BB5ADD" w14:textId="77777777" w:rsidR="004D3F51" w:rsidRPr="004D3F51" w:rsidRDefault="004D3F51" w:rsidP="004D3F51">
            <w:pPr>
              <w:rPr>
                <w:sz w:val="20"/>
                <w:szCs w:val="20"/>
                <w:lang w:eastAsia="es-SV"/>
              </w:rPr>
            </w:pPr>
            <w:r w:rsidRPr="004D3F51">
              <w:rPr>
                <w:sz w:val="20"/>
                <w:szCs w:val="20"/>
                <w:lang w:eastAsia="es-SV"/>
              </w:rPr>
              <w:t xml:space="preserve"> $         985,451.28 </w:t>
            </w:r>
          </w:p>
        </w:tc>
        <w:tc>
          <w:tcPr>
            <w:tcW w:w="146" w:type="dxa"/>
            <w:tcBorders>
              <w:top w:val="nil"/>
              <w:left w:val="nil"/>
              <w:bottom w:val="nil"/>
              <w:right w:val="nil"/>
            </w:tcBorders>
            <w:shd w:val="clear" w:color="auto" w:fill="auto"/>
            <w:noWrap/>
            <w:vAlign w:val="bottom"/>
            <w:hideMark/>
          </w:tcPr>
          <w:p w14:paraId="13998F01" w14:textId="77777777" w:rsidR="004D3F51" w:rsidRPr="004D3F51" w:rsidRDefault="004D3F51" w:rsidP="004D3F51">
            <w:pPr>
              <w:rPr>
                <w:sz w:val="20"/>
                <w:szCs w:val="20"/>
                <w:lang w:eastAsia="es-SV"/>
              </w:rPr>
            </w:pPr>
          </w:p>
        </w:tc>
        <w:tc>
          <w:tcPr>
            <w:tcW w:w="1670" w:type="dxa"/>
            <w:tcBorders>
              <w:top w:val="nil"/>
              <w:left w:val="nil"/>
              <w:bottom w:val="double" w:sz="6" w:space="0" w:color="auto"/>
              <w:right w:val="nil"/>
            </w:tcBorders>
            <w:shd w:val="clear" w:color="auto" w:fill="auto"/>
            <w:noWrap/>
            <w:vAlign w:val="bottom"/>
            <w:hideMark/>
          </w:tcPr>
          <w:p w14:paraId="050FCE1E" w14:textId="77777777" w:rsidR="004D3F51" w:rsidRPr="004D3F51" w:rsidRDefault="004D3F51" w:rsidP="004D3F51">
            <w:pPr>
              <w:rPr>
                <w:sz w:val="20"/>
                <w:szCs w:val="20"/>
                <w:lang w:eastAsia="es-SV"/>
              </w:rPr>
            </w:pPr>
            <w:r w:rsidRPr="004D3F51">
              <w:rPr>
                <w:sz w:val="20"/>
                <w:szCs w:val="20"/>
                <w:lang w:eastAsia="es-SV"/>
              </w:rPr>
              <w:t xml:space="preserve"> $         985,451.28 </w:t>
            </w:r>
          </w:p>
        </w:tc>
      </w:tr>
    </w:tbl>
    <w:p w14:paraId="538D24D3" w14:textId="77777777" w:rsidR="004D3F51" w:rsidRPr="004D3F51" w:rsidRDefault="004D3F51" w:rsidP="004D3F51">
      <w:pPr>
        <w:jc w:val="both"/>
        <w:rPr>
          <w:sz w:val="20"/>
          <w:szCs w:val="20"/>
          <w:lang w:val="es-SV" w:eastAsia="es-SV"/>
        </w:rPr>
      </w:pPr>
    </w:p>
    <w:p w14:paraId="68CA873F" w14:textId="77777777" w:rsidR="004D3F51" w:rsidRPr="004D3F51" w:rsidRDefault="004D3F51" w:rsidP="004D3F51">
      <w:pPr>
        <w:rPr>
          <w:sz w:val="20"/>
          <w:szCs w:val="20"/>
        </w:rPr>
      </w:pPr>
    </w:p>
    <w:p w14:paraId="3CB35880" w14:textId="77777777" w:rsidR="004D3F51" w:rsidRPr="004D3F51" w:rsidRDefault="004D3F51" w:rsidP="0090059D">
      <w:pPr>
        <w:jc w:val="both"/>
        <w:rPr>
          <w:color w:val="000000"/>
          <w:sz w:val="28"/>
          <w:szCs w:val="28"/>
        </w:rPr>
      </w:pPr>
      <w:r w:rsidRPr="004D3F51">
        <w:rPr>
          <w:sz w:val="28"/>
          <w:szCs w:val="28"/>
        </w:rPr>
        <w:t xml:space="preserve">El presente Decreto entrará en vigencia el mismo día de su publicación en el Diario Oficial. Dado en la Alcaldía Municipal del Municipio de San Miguel, a los quince días del mes de mayo de dos mil </w:t>
      </w:r>
      <w:proofErr w:type="gramStart"/>
      <w:r w:rsidRPr="004D3F51">
        <w:rPr>
          <w:sz w:val="28"/>
          <w:szCs w:val="28"/>
        </w:rPr>
        <w:t>veinte</w:t>
      </w:r>
      <w:r w:rsidRPr="004D3F51">
        <w:rPr>
          <w:sz w:val="28"/>
          <w:szCs w:val="28"/>
          <w:lang w:val="es-MX"/>
        </w:rPr>
        <w:t>.-</w:t>
      </w:r>
      <w:proofErr w:type="gramEnd"/>
      <w:r w:rsidRPr="004D3F51">
        <w:rPr>
          <w:sz w:val="28"/>
          <w:szCs w:val="28"/>
          <w:lang w:val="es-MX"/>
        </w:rPr>
        <w:t xml:space="preserve"> PUBLÍQUESE.</w:t>
      </w:r>
      <w:bookmarkStart w:id="3" w:name="_Hlk39836667"/>
      <w:r w:rsidRPr="004D3F51">
        <w:rPr>
          <w:sz w:val="28"/>
          <w:szCs w:val="28"/>
          <w:lang w:val="es-MX"/>
        </w:rPr>
        <w:t xml:space="preserve"> </w:t>
      </w:r>
      <w:r w:rsidRPr="004D3F51">
        <w:rPr>
          <w:b/>
          <w:bCs/>
          <w:sz w:val="28"/>
          <w:szCs w:val="28"/>
          <w:lang w:val="es-MX"/>
        </w:rPr>
        <w:t>2°).</w:t>
      </w:r>
      <w:r w:rsidRPr="004D3F51">
        <w:rPr>
          <w:sz w:val="28"/>
          <w:szCs w:val="28"/>
          <w:lang w:val="es-MX"/>
        </w:rPr>
        <w:t xml:space="preserve"> </w:t>
      </w:r>
      <w:r w:rsidRPr="004D3F51">
        <w:rPr>
          <w:rFonts w:eastAsia="Calibri"/>
          <w:sz w:val="28"/>
          <w:szCs w:val="28"/>
          <w:lang w:val="es-MX" w:eastAsia="en-US"/>
        </w:rPr>
        <w:t xml:space="preserve">Autorizar de fondos propios la erogación por un techo de </w:t>
      </w:r>
      <w:r w:rsidRPr="004D3F51">
        <w:rPr>
          <w:rFonts w:eastAsia="Calibri"/>
          <w:b/>
          <w:bCs/>
          <w:sz w:val="28"/>
          <w:szCs w:val="28"/>
          <w:lang w:val="es-MX" w:eastAsia="en-US"/>
        </w:rPr>
        <w:t>$500.00</w:t>
      </w:r>
      <w:r w:rsidRPr="004D3F51">
        <w:rPr>
          <w:rFonts w:eastAsia="Calibri"/>
          <w:sz w:val="28"/>
          <w:szCs w:val="28"/>
          <w:lang w:val="es-MX" w:eastAsia="en-US"/>
        </w:rPr>
        <w:t xml:space="preserve">, con aplicación a la cifra presupuestaria 54313 Impresiones, Publicaciones y Reproducciones, para el pago de la publicación por medio de transferencia a la cuenta corriente del Banco Agrícola: </w:t>
      </w:r>
      <w:r w:rsidRPr="004D3F51">
        <w:rPr>
          <w:rFonts w:eastAsia="Calibri"/>
          <w:b/>
          <w:bCs/>
          <w:sz w:val="28"/>
          <w:szCs w:val="28"/>
          <w:lang w:val="es-MX" w:eastAsia="en-US"/>
        </w:rPr>
        <w:t xml:space="preserve">MH-MIGOBE PAG. AUX. DEL FAES-BIENES Y SERVICIOS, </w:t>
      </w:r>
      <w:r w:rsidRPr="004D3F51">
        <w:rPr>
          <w:rFonts w:eastAsia="Calibri"/>
          <w:sz w:val="28"/>
          <w:szCs w:val="28"/>
          <w:lang w:val="es-MX" w:eastAsia="en-US"/>
        </w:rPr>
        <w:t xml:space="preserve">número de cuenta: 590-057214-6, el valor de la publicación en el Diario Oficial Imprenta Nacional, remitiendo el Decreto Municipal número diez a publicar en documento Word de texto, y pdf a la cuenta: </w:t>
      </w:r>
      <w:hyperlink r:id="rId5" w:history="1">
        <w:r w:rsidRPr="004D3F51">
          <w:rPr>
            <w:rFonts w:eastAsia="Calibri"/>
            <w:color w:val="0563C1"/>
            <w:sz w:val="28"/>
            <w:szCs w:val="28"/>
            <w:u w:val="single"/>
            <w:lang w:val="es-MX" w:eastAsia="en-US"/>
          </w:rPr>
          <w:t>publicaciones@imprentanacional.gob.sv</w:t>
        </w:r>
      </w:hyperlink>
      <w:bookmarkEnd w:id="3"/>
      <w:r w:rsidRPr="004D3F51">
        <w:rPr>
          <w:sz w:val="28"/>
          <w:szCs w:val="28"/>
        </w:rPr>
        <w:t xml:space="preserve">.- </w:t>
      </w:r>
      <w:r w:rsidRPr="004D3F51">
        <w:rPr>
          <w:b/>
          <w:bCs/>
          <w:sz w:val="28"/>
          <w:szCs w:val="28"/>
        </w:rPr>
        <w:t xml:space="preserve">CERTIFÍQUESE Y NOTIFIQUESE.-  </w:t>
      </w:r>
      <w:bookmarkStart w:id="4" w:name="_Hlk40458593"/>
      <w:bookmarkEnd w:id="2"/>
      <w:r w:rsidRPr="004D3F51">
        <w:rPr>
          <w:b/>
          <w:bCs/>
          <w:sz w:val="28"/>
          <w:szCs w:val="28"/>
        </w:rPr>
        <w:t>ACUERDO NUMERO CUATRO.-</w:t>
      </w:r>
      <w:r w:rsidRPr="004D3F51">
        <w:rPr>
          <w:sz w:val="28"/>
          <w:szCs w:val="28"/>
        </w:rPr>
        <w:t xml:space="preserve"> El  Concejo Municipal, </w:t>
      </w:r>
      <w:r w:rsidRPr="004D3F51">
        <w:rPr>
          <w:b/>
          <w:bCs/>
          <w:sz w:val="28"/>
          <w:szCs w:val="28"/>
        </w:rPr>
        <w:t xml:space="preserve">CONSIDERANDO: </w:t>
      </w:r>
      <w:r w:rsidRPr="004D3F51">
        <w:rPr>
          <w:sz w:val="28"/>
          <w:szCs w:val="28"/>
        </w:rPr>
        <w:t xml:space="preserve">Visto y deliberado el punto del numeral </w:t>
      </w:r>
      <w:r w:rsidRPr="004D3F51">
        <w:rPr>
          <w:b/>
          <w:bCs/>
          <w:sz w:val="28"/>
          <w:szCs w:val="28"/>
        </w:rPr>
        <w:t>7</w:t>
      </w:r>
      <w:r w:rsidRPr="004D3F51">
        <w:rPr>
          <w:sz w:val="28"/>
          <w:szCs w:val="28"/>
        </w:rPr>
        <w:t xml:space="preserve"> de la agenda de esta sesión:   Nota de fecha 14/05/2020 </w:t>
      </w:r>
      <w:r w:rsidRPr="004D3F51">
        <w:rPr>
          <w:rFonts w:eastAsia="Calibri"/>
          <w:sz w:val="28"/>
          <w:szCs w:val="28"/>
        </w:rPr>
        <w:t>enviada</w:t>
      </w:r>
      <w:r w:rsidRPr="004D3F51">
        <w:rPr>
          <w:sz w:val="28"/>
          <w:szCs w:val="28"/>
        </w:rPr>
        <w:t xml:space="preserve"> por la Lic. Delmy Lissette Hernández de Guzmán Tesorera Jefe Municipal de esta Alcaldía Municipal:</w:t>
      </w:r>
      <w:r w:rsidRPr="004D3F51">
        <w:t xml:space="preserve"> </w:t>
      </w:r>
      <w:r w:rsidRPr="004D3F51">
        <w:rPr>
          <w:sz w:val="28"/>
          <w:szCs w:val="28"/>
        </w:rPr>
        <w:t xml:space="preserve">Ante el Decreto Legislativo 593 de fecha 14 de marzo de dos mil veinte, en relación al Estado de Emergencia Nacional de la Pandemia por COVID-19, y de conformidad al  Decreto 625 emitido por la Asamblea Legislativa, en fecha 16 de abril de 2020, publicado en el Diario oficial número 85, tomo número 427, de fecha 28 de abril de 2020, se autoriza el uso de los fondos correspondientes al 2% de  la transferencia de fondos FODES hacia la Municipalidad, el cual para esta Municipalidad representa mensualmente el monto de </w:t>
      </w:r>
      <w:r w:rsidRPr="004D3F51">
        <w:rPr>
          <w:b/>
          <w:bCs/>
          <w:sz w:val="28"/>
          <w:szCs w:val="28"/>
        </w:rPr>
        <w:t>$95,267.13</w:t>
      </w:r>
      <w:r w:rsidRPr="004D3F51">
        <w:rPr>
          <w:sz w:val="28"/>
          <w:szCs w:val="28"/>
        </w:rPr>
        <w:t xml:space="preserve">, a utilizar según lo regulado en el Art. 1 del mismo </w:t>
      </w:r>
      <w:r w:rsidRPr="004D3F51">
        <w:rPr>
          <w:sz w:val="28"/>
          <w:szCs w:val="28"/>
        </w:rPr>
        <w:lastRenderedPageBreak/>
        <w:t xml:space="preserve">Decreto, enmarcado en atender combatir y prevenir la pandemia.  Y ante los Lineamientos de control 01-2020 emitidos por la Corte de Cuentas de la República, para la liquidación de fondos FODES utilizados para atender la Emergencia Nacional decretados por la pandemia covid-19 de fecha 14 de mayo de 2020. Para un mayor control de la utilización del FODES 2%, para el COVID-19, se recomienda se </w:t>
      </w:r>
      <w:proofErr w:type="spellStart"/>
      <w:r w:rsidRPr="004D3F51">
        <w:rPr>
          <w:sz w:val="28"/>
          <w:szCs w:val="28"/>
        </w:rPr>
        <w:t>aperture</w:t>
      </w:r>
      <w:proofErr w:type="spellEnd"/>
      <w:r w:rsidRPr="004D3F51">
        <w:rPr>
          <w:sz w:val="28"/>
          <w:szCs w:val="28"/>
        </w:rPr>
        <w:t xml:space="preserve"> una cuenta bancaria, la cual se sugiere en el Banco de América Central, mismo que se maneja el FODES actualmente. Solicita Acuerdo Municipal. Se tiene Decreto. </w:t>
      </w:r>
      <w:r w:rsidRPr="004D3F51">
        <w:rPr>
          <w:rFonts w:eastAsia="Arial Unicode MS"/>
          <w:iCs/>
          <w:sz w:val="28"/>
          <w:szCs w:val="28"/>
          <w:lang w:val="es-SV"/>
        </w:rPr>
        <w:t xml:space="preserve">Con el aval del señor Concejal Rafael Antonio Argueta.- El señor Concejal Ing. Jesús Orlando González Hernández, manifiesta: Razono: </w:t>
      </w:r>
      <w:r w:rsidRPr="004D3F51">
        <w:rPr>
          <w:rFonts w:ascii="Calibri" w:eastAsia="Calibri" w:hAnsi="Calibri"/>
          <w:sz w:val="22"/>
          <w:szCs w:val="22"/>
          <w:lang w:val="es-MX" w:eastAsia="en-US"/>
        </w:rPr>
        <w:t xml:space="preserve"> </w:t>
      </w:r>
      <w:r w:rsidRPr="004D3F51">
        <w:rPr>
          <w:rFonts w:eastAsia="Calibri"/>
          <w:sz w:val="28"/>
          <w:szCs w:val="28"/>
          <w:lang w:val="es-MX" w:eastAsia="en-US"/>
        </w:rPr>
        <w:t xml:space="preserve">Fíjese que estaba viendo que esta cuenta que se está </w:t>
      </w:r>
      <w:proofErr w:type="spellStart"/>
      <w:r w:rsidRPr="004D3F51">
        <w:rPr>
          <w:rFonts w:eastAsia="Calibri"/>
          <w:sz w:val="28"/>
          <w:szCs w:val="28"/>
          <w:lang w:val="es-MX" w:eastAsia="en-US"/>
        </w:rPr>
        <w:t>aperturando</w:t>
      </w:r>
      <w:proofErr w:type="spellEnd"/>
      <w:r w:rsidRPr="004D3F51">
        <w:rPr>
          <w:rFonts w:eastAsia="Calibri"/>
          <w:sz w:val="28"/>
          <w:szCs w:val="28"/>
          <w:lang w:val="es-MX" w:eastAsia="en-US"/>
        </w:rPr>
        <w:t xml:space="preserve"> en estos momentos es del 2% y el anterior que nosotros aprobamos por  $224,000.00 la pregunta es si se hace el mismo procedimiento, esa es la pregunta que yo tengo, que si se tiene que aperturar una cuenta según el manual de la Corte de Cuentas de la República, yo sé que es una emergencia, pero tenemos que despejar esas dudas, tenemos que ser bien coherentes en cumplir ese manual.- El señor Concejal Rafael Antonio Argueta, manifiesta:  En relación a eso, sí efectivamente no se apertura la cuenta porque en ese momento que se emitió el Decreto no se especificó, los lineamientos de la Corte de Cuentas fueron publicados el día de ayer y en eso aparece que se debe abrir una cuenta, pero eso es posterior, no nos pueden venir a decir después de un mes que se abra una cuenta, pero para eso se va a aperturar, ya que al no haber tenido conocimiento por parte de la Corte para eso estamos </w:t>
      </w:r>
      <w:proofErr w:type="spellStart"/>
      <w:r w:rsidRPr="004D3F51">
        <w:rPr>
          <w:rFonts w:eastAsia="Calibri"/>
          <w:sz w:val="28"/>
          <w:szCs w:val="28"/>
          <w:lang w:val="es-MX" w:eastAsia="en-US"/>
        </w:rPr>
        <w:t>aperturando</w:t>
      </w:r>
      <w:proofErr w:type="spellEnd"/>
      <w:r w:rsidRPr="004D3F51">
        <w:rPr>
          <w:rFonts w:eastAsia="Calibri"/>
          <w:sz w:val="28"/>
          <w:szCs w:val="28"/>
          <w:lang w:val="es-MX" w:eastAsia="en-US"/>
        </w:rPr>
        <w:t xml:space="preserve"> hoy la cuenta, ya que la Corte de Cuentas se demoró en publicar los lineamientos.-El señor Alcalde Municipal, manifiesta: Además lo que sucede es que el 2% es una aprobación especial por parte de la Asamblea Legislativa, que es un incremento al FODES entonces desde antes tenía el 2% una condición especial en relación al 25% y 75% que se venía manejando, entonces por ser una situación especial ese 2%,  entonces ahora la misma Corte emite un Reglamento Especial o sea lo estamos haciendo con base al Reglamento de la Corte de Cuentas; s</w:t>
      </w:r>
      <w:r w:rsidRPr="004D3F51">
        <w:rPr>
          <w:sz w:val="28"/>
          <w:szCs w:val="28"/>
          <w:lang w:val="es-MX"/>
        </w:rPr>
        <w:t xml:space="preserve">ometido a votación </w:t>
      </w:r>
      <w:r w:rsidRPr="004D3F51">
        <w:rPr>
          <w:color w:val="000000"/>
          <w:sz w:val="28"/>
          <w:szCs w:val="28"/>
        </w:rPr>
        <w:t xml:space="preserve"> </w:t>
      </w:r>
      <w:r w:rsidRPr="004D3F51">
        <w:rPr>
          <w:rFonts w:eastAsia="MS Mincho"/>
          <w:iCs/>
          <w:sz w:val="28"/>
          <w:szCs w:val="28"/>
        </w:rPr>
        <w:t xml:space="preserve">votan aprobando este  punto </w:t>
      </w:r>
      <w:r w:rsidRPr="004D3F51">
        <w:rPr>
          <w:rFonts w:eastAsia="MS Mincho"/>
          <w:b/>
          <w:bCs/>
          <w:iCs/>
          <w:sz w:val="28"/>
          <w:szCs w:val="28"/>
        </w:rPr>
        <w:t xml:space="preserve">nueve </w:t>
      </w:r>
      <w:r w:rsidRPr="004D3F51">
        <w:rPr>
          <w:rFonts w:eastAsia="MS Mincho"/>
          <w:iCs/>
          <w:sz w:val="28"/>
          <w:szCs w:val="28"/>
        </w:rPr>
        <w:t xml:space="preserve">Miembros del Concejo Municipal, y salvan su voto </w:t>
      </w:r>
      <w:r w:rsidRPr="004D3F51">
        <w:rPr>
          <w:rFonts w:eastAsia="MS Mincho"/>
          <w:b/>
          <w:bCs/>
          <w:iCs/>
          <w:sz w:val="28"/>
          <w:szCs w:val="28"/>
        </w:rPr>
        <w:t xml:space="preserve">cinco </w:t>
      </w:r>
      <w:r w:rsidRPr="004D3F51">
        <w:rPr>
          <w:rFonts w:eastAsia="MS Mincho"/>
          <w:iCs/>
          <w:sz w:val="28"/>
          <w:szCs w:val="28"/>
        </w:rPr>
        <w:t xml:space="preserve">señores Miembros del Concejo Municipal Ing. Jesús Orlando González Hernández,  </w:t>
      </w:r>
      <w:r w:rsidRPr="004D3F51">
        <w:rPr>
          <w:sz w:val="28"/>
          <w:szCs w:val="28"/>
          <w:lang w:val="es-ES_tradnl"/>
        </w:rPr>
        <w:t xml:space="preserve">  Lic. Gilda María Mata, </w:t>
      </w:r>
      <w:r w:rsidRPr="004D3F51">
        <w:rPr>
          <w:sz w:val="28"/>
          <w:szCs w:val="28"/>
        </w:rPr>
        <w:t xml:space="preserve">  Cap. Mauricio Ernesto Campos Martínez, </w:t>
      </w:r>
      <w:r w:rsidRPr="004D3F51">
        <w:rPr>
          <w:sz w:val="28"/>
          <w:szCs w:val="28"/>
          <w:lang w:val="es-ES_tradnl"/>
        </w:rPr>
        <w:t xml:space="preserve">  Lic. Mario Ernesto Portillo Arévalo; y</w:t>
      </w:r>
      <w:r w:rsidRPr="004D3F51">
        <w:rPr>
          <w:sz w:val="28"/>
          <w:szCs w:val="28"/>
        </w:rPr>
        <w:t xml:space="preserve"> señorita Denisse Yasira Sandoval Flores, </w:t>
      </w:r>
      <w:r w:rsidRPr="004D3F51">
        <w:rPr>
          <w:rFonts w:eastAsia="MS Mincho"/>
          <w:iCs/>
          <w:sz w:val="28"/>
          <w:szCs w:val="28"/>
        </w:rPr>
        <w:t>Art. 45 del Código Municipal.</w:t>
      </w:r>
      <w:r w:rsidRPr="004D3F51">
        <w:rPr>
          <w:sz w:val="28"/>
          <w:szCs w:val="28"/>
        </w:rPr>
        <w:t xml:space="preserve"> </w:t>
      </w:r>
      <w:r w:rsidRPr="004D3F51">
        <w:rPr>
          <w:rFonts w:eastAsia="MS Mincho"/>
          <w:iCs/>
          <w:sz w:val="28"/>
          <w:szCs w:val="28"/>
        </w:rPr>
        <w:t xml:space="preserve">Por </w:t>
      </w:r>
      <w:r w:rsidRPr="004D3F51">
        <w:rPr>
          <w:rFonts w:eastAsia="MS Mincho"/>
          <w:b/>
          <w:bCs/>
          <w:iCs/>
          <w:sz w:val="28"/>
          <w:szCs w:val="28"/>
        </w:rPr>
        <w:t xml:space="preserve">nueve </w:t>
      </w:r>
      <w:r w:rsidRPr="004D3F51">
        <w:rPr>
          <w:rFonts w:eastAsia="MS Mincho"/>
          <w:iCs/>
          <w:sz w:val="28"/>
          <w:szCs w:val="28"/>
        </w:rPr>
        <w:t xml:space="preserve">votos, </w:t>
      </w:r>
      <w:r w:rsidRPr="004D3F51">
        <w:rPr>
          <w:rFonts w:eastAsia="MS Mincho"/>
          <w:b/>
          <w:bCs/>
          <w:iCs/>
          <w:sz w:val="28"/>
          <w:szCs w:val="28"/>
        </w:rPr>
        <w:t>ACUERDA</w:t>
      </w:r>
      <w:r w:rsidRPr="004D3F51">
        <w:rPr>
          <w:b/>
          <w:sz w:val="28"/>
          <w:szCs w:val="28"/>
        </w:rPr>
        <w:t>:</w:t>
      </w:r>
      <w:r w:rsidRPr="004D3F51">
        <w:rPr>
          <w:rFonts w:eastAsia="Arial Unicode MS"/>
          <w:iCs/>
          <w:sz w:val="28"/>
          <w:szCs w:val="28"/>
          <w:lang w:val="es-SV"/>
        </w:rPr>
        <w:t xml:space="preserve"> </w:t>
      </w:r>
      <w:r w:rsidRPr="004D3F51">
        <w:rPr>
          <w:b/>
          <w:bCs/>
          <w:sz w:val="28"/>
          <w:szCs w:val="28"/>
        </w:rPr>
        <w:t>1°)</w:t>
      </w:r>
      <w:r w:rsidRPr="004D3F51">
        <w:rPr>
          <w:sz w:val="28"/>
          <w:szCs w:val="28"/>
        </w:rPr>
        <w:t xml:space="preserve"> Aperturar una Cuenta Corriente en el Banco de AMERICA CENTRAL, para el manejo de fondos a utilizar para el proceso de adquisición de insumos necesarios para el COVID-19 correspondientes al 2% de la transferencia de fondos FODES, cuenta a denominarse: ALCALDIA MUNICIPAL DE SAN MIGUEL/ FONDOS COVID-19.  </w:t>
      </w:r>
      <w:r w:rsidRPr="004D3F51">
        <w:rPr>
          <w:b/>
          <w:bCs/>
          <w:sz w:val="28"/>
          <w:szCs w:val="28"/>
        </w:rPr>
        <w:t>2°)</w:t>
      </w:r>
      <w:r w:rsidRPr="004D3F51">
        <w:rPr>
          <w:sz w:val="28"/>
          <w:szCs w:val="28"/>
        </w:rPr>
        <w:t xml:space="preserve"> Nombrar refrendarios de la cuenta respectiva, a los señores Alcalde Municipal Licenciado </w:t>
      </w:r>
      <w:r w:rsidRPr="004D3F51">
        <w:rPr>
          <w:sz w:val="28"/>
          <w:szCs w:val="28"/>
        </w:rPr>
        <w:lastRenderedPageBreak/>
        <w:t xml:space="preserve">Miguel Ángel Pereira Ayala, Síndico Municipal Licenciado José Ebanan Quintanilla Gómez, Sexto Regidor Propietario Dr. Juan Antonio Bustillo Mendoza; y Tesorera Municipal Licenciada Delmy Lissette Hernández de Guzmán, autorizando que en la emisión de cada cheque debe ser indispensable la firma de la Tesorera Municipal, más una firma de los refrendarios.- </w:t>
      </w:r>
      <w:r w:rsidRPr="004D3F51">
        <w:rPr>
          <w:b/>
          <w:bCs/>
          <w:sz w:val="28"/>
          <w:szCs w:val="28"/>
        </w:rPr>
        <w:t xml:space="preserve">CERTIFÍQUESE Y NOTIFIQUESE.-  </w:t>
      </w:r>
      <w:bookmarkStart w:id="5" w:name="_Hlk40458651"/>
      <w:bookmarkEnd w:id="4"/>
      <w:r w:rsidRPr="004D3F51">
        <w:rPr>
          <w:b/>
          <w:bCs/>
          <w:sz w:val="28"/>
          <w:szCs w:val="28"/>
        </w:rPr>
        <w:t>ACUERDO NUMERO CINCO.-</w:t>
      </w:r>
      <w:r w:rsidRPr="004D3F51">
        <w:rPr>
          <w:sz w:val="28"/>
          <w:szCs w:val="28"/>
        </w:rPr>
        <w:t xml:space="preserve"> El  Concejo Municipal, </w:t>
      </w:r>
      <w:r w:rsidRPr="004D3F51">
        <w:rPr>
          <w:b/>
          <w:bCs/>
          <w:sz w:val="28"/>
          <w:szCs w:val="28"/>
        </w:rPr>
        <w:t xml:space="preserve">CONSIDERANDO: </w:t>
      </w:r>
      <w:r w:rsidRPr="004D3F51">
        <w:rPr>
          <w:sz w:val="28"/>
          <w:szCs w:val="28"/>
        </w:rPr>
        <w:t xml:space="preserve">Visto y deliberado el punto del numeral </w:t>
      </w:r>
      <w:r w:rsidRPr="004D3F51">
        <w:rPr>
          <w:b/>
          <w:bCs/>
          <w:sz w:val="28"/>
          <w:szCs w:val="28"/>
        </w:rPr>
        <w:t>8</w:t>
      </w:r>
      <w:r w:rsidRPr="004D3F51">
        <w:rPr>
          <w:sz w:val="28"/>
          <w:szCs w:val="28"/>
        </w:rPr>
        <w:t xml:space="preserve"> de la agenda de esta sesión: Nota de fecha 14/05/2020 enviada por el Ing. Wiliam Noé Claros Vigil Jefe de la UACI de esta Municipalidad:</w:t>
      </w:r>
      <w:r w:rsidRPr="004D3F51">
        <w:t xml:space="preserve"> </w:t>
      </w:r>
      <w:r w:rsidRPr="004D3F51">
        <w:rPr>
          <w:sz w:val="28"/>
          <w:szCs w:val="28"/>
        </w:rPr>
        <w:t xml:space="preserve">En Decreto 625 emitido el 16 de abril dos mil veinte por la Asamblea Legislativa y publicado el 28 de abril del corriente año, en el cual se autoriza el uso de los fondos correspondientes al 2% de la transferencia de fondos FODES hacia la Municipalidad, para atender, combatir y prevenir la Pandemia por COVID-19. En vista de la necesidad de realizar acciones encaminadas a cumplir con las medidas en relación a la pandemia, se requiere autorización del uso de dichos fondos y ejecutar las adquisiciones y contrataciones necesarias. La ejecución de dichos fondos está enmarcada en lo autorizado en el Art. 1 del Decreto Legislativo 625 a fin de atender, combatir y prevenir la Pandemia por COVID-19, durante el plazo que dure la Emergencia Nacional y sus prórrogas, a la población; ya que se encuentran vigentes las normativas transitorias de aislamiento social y emergencia nacional emitidas por las autoridades competentes (Decretos 593, 634; y 625), en las cuales requiere que las Municipalidades realicen acciones en conjunto con las demás Instituciones del Estado para prevenir el contagio con COVID-19. Considerando que el Municipio de San Miguel no es ajeno al riesgo de contagio por la pandemia que origina la situación de emergencia en todo el país y además; el Artículo 4 del Código Municipal establece que es competencia del Concejo Municipal “La promoción y desarrollo de programas de salud, como saneamiento ambiental, prevención y combate de enfermedades”; por lo que es necesario que la Municipalidad tome medidas realizando las adquisiciones necesarias para atender, combatir y prevenir la Pandemia por COVID-19 a la población migueleña en general. Se conoce la reforma al Presupuesto Municipal, enviado por el Departamento de Contabilidad en base al Decreto en mención que permita el uso de los fondos, para ejecutar las adquisiciones y contrataciones en el marco de la emergencia. Por lo antes expuesto estando en las condiciones requeridas según lo regulado en la normativa para esta situación de emergencia, solicita Acuerdo Municipal. Se tiene copia de Decretos referenciados; y Plan de Emergencia ante COVID-19 de la Alcaldía Municipal de San Miguel. </w:t>
      </w:r>
      <w:r w:rsidRPr="004D3F51">
        <w:rPr>
          <w:rFonts w:eastAsia="Arial Unicode MS"/>
          <w:iCs/>
          <w:sz w:val="28"/>
          <w:szCs w:val="28"/>
          <w:lang w:val="es-SV"/>
        </w:rPr>
        <w:t xml:space="preserve">Con el aval del señor Concejal Rafael Antonio Argueta.- </w:t>
      </w:r>
      <w:r w:rsidRPr="004D3F51">
        <w:rPr>
          <w:rFonts w:eastAsia="Calibri"/>
          <w:sz w:val="28"/>
          <w:szCs w:val="28"/>
          <w:lang w:val="es-MX" w:eastAsia="en-US"/>
        </w:rPr>
        <w:t xml:space="preserve"> El señor Concejal </w:t>
      </w:r>
      <w:r w:rsidRPr="004D3F51">
        <w:rPr>
          <w:sz w:val="28"/>
          <w:szCs w:val="28"/>
        </w:rPr>
        <w:t xml:space="preserve">Cap. Mauricio Ernesto Campos Martínez, </w:t>
      </w:r>
      <w:r w:rsidRPr="004D3F51">
        <w:rPr>
          <w:sz w:val="28"/>
          <w:szCs w:val="28"/>
          <w:lang w:val="es-ES_tradnl"/>
        </w:rPr>
        <w:t xml:space="preserve">  manifiesta: </w:t>
      </w:r>
      <w:r w:rsidRPr="004D3F51">
        <w:rPr>
          <w:rFonts w:eastAsia="Calibri"/>
          <w:sz w:val="28"/>
          <w:szCs w:val="28"/>
          <w:lang w:val="es-MX" w:eastAsia="en-US"/>
        </w:rPr>
        <w:t xml:space="preserve">  Quiero hacer una pequeña </w:t>
      </w:r>
      <w:r w:rsidRPr="004D3F51">
        <w:rPr>
          <w:rFonts w:eastAsia="Calibri"/>
          <w:sz w:val="28"/>
          <w:szCs w:val="28"/>
          <w:lang w:val="es-MX" w:eastAsia="en-US"/>
        </w:rPr>
        <w:lastRenderedPageBreak/>
        <w:t xml:space="preserve">reflexión en cuanto al manejo de los fondos, en vista de que somos un grupo colegiado,  plural, democrático,  representativo del pueblo indistintamente de los colores políticos, digo esto también porque el Concejo es un grupo deliberante y antes, durante o posterior al desarrollo de la agenda hay que ser un poquito tolerante y deliberante, digo esto porque si pido la palabra antes de emitir la votación y de acuerdo a mi opinión pueda de alguna manera emitir mi voto o salvarlo, por eso yo siempre pido la palabra, y creo que en ese aspecto hay que ser un poquito más democrático, porque antes de emitir mi voto en este numeral  8 y cuando dijo el señor Concejal que se van a  recibir los lineamientos por parte de la Corte de Cuentas, yo pido en este momento amparado en el Decreto Legislativo 625 que habla de las Disposiciones  Transitorias para las Municipalidades  que hagan uso del 2% del FODES en su art. 3 reza y  dice: Que la Corte de Cuentas de la República deberá estructurar  las medidas pertinentes de los gastos e inversiones  que se incurran, digo esto porque independientemente se tiene que emitir un Acuerdo o una nota si la quieren tomar así, solicitando la auditoría de la Corte de Cuentas para el manejo de estos fondos, porque así le decimos al pueblo miren aquí está la auditoría de la Corte de Cuentas, y esa es la transparencia, amparado al mismo Decreto Legislativo y en base a los lineamientos emitidos por la Corte de Cuentas, yo quisiera señor Secretario que me haga llegar en base a eso las solicitudes,  y en cuanto a los lineamientos dice: 1. Las administraciones Municipales deberán elaborar un plan de las actividades a realizar en el marco de la emergencia sanitaria  por covid-19 detallando el presupuesto de bienes y servicios que serán adquiridos  para tal finalidad, así como el nombramiento de los responsables para la ejecución de dicho plan en el expediente administrativo,  entonces señor Secretario no sé si tiene el plan de actividades que van a realizar  y el presupuesto de estos $223, 620.00, me lo hace llegar por favor, porque esa es la base legal para emitir este Acuerdo, porque todo Acuerdo que lleva erogación de fondos debe ir respaldado por la documentación respectiva para su aprobación, por eso digo que el Concejo es deliberante sino carece de legalidad dicho Acuerdo, yo quisiera conocer y el pueblo migueleño también, más que todo. Yo le preguntaría al Dr. Renderos si conoce el presupuesto, al Lic. Ulloa si conoce el presupuesto, pero si, no sé si tienen elaborado el presupuesto, Por ejemplo, yo pregunte al señor Secretario y voy a enfocarme en esto porque es parte del covid-19, cuantos paquetes iba a recibir la Municipalidad y no he recibido una respuesta, tuve que averiguar, solo quiero que me confirmen si el dato es exacto, aquí dice que el Municipio de San Miguel estaría recibiendo 28,948 paquetes, lo que el gobierno va a entregar,  ahí está en las paginas oficiales.- El señor </w:t>
      </w:r>
      <w:proofErr w:type="spellStart"/>
      <w:r w:rsidRPr="004D3F51">
        <w:rPr>
          <w:rFonts w:eastAsia="Calibri"/>
          <w:sz w:val="28"/>
          <w:szCs w:val="28"/>
          <w:lang w:val="es-MX" w:eastAsia="en-US"/>
        </w:rPr>
        <w:t>Sindico</w:t>
      </w:r>
      <w:proofErr w:type="spellEnd"/>
      <w:r w:rsidRPr="004D3F51">
        <w:rPr>
          <w:rFonts w:eastAsia="Calibri"/>
          <w:sz w:val="28"/>
          <w:szCs w:val="28"/>
          <w:lang w:val="es-MX" w:eastAsia="en-US"/>
        </w:rPr>
        <w:t xml:space="preserve"> Municipal entrega copia del Plan al señor Concejal Cap. Mauricio Ernesto Campos Martínez.-El señor Concejal Lic. José Lázaro  </w:t>
      </w:r>
      <w:r w:rsidRPr="004D3F51">
        <w:rPr>
          <w:rFonts w:eastAsia="Calibri"/>
          <w:sz w:val="28"/>
          <w:szCs w:val="28"/>
          <w:lang w:val="es-MX" w:eastAsia="en-US"/>
        </w:rPr>
        <w:lastRenderedPageBreak/>
        <w:t xml:space="preserve">Flores Hernández, manifiesta: Solamente la sugerencia de  designar en la Comisión para la adjudicación de compras del 2%  y la propuesta es que se incorporara a la  compañera Eneida Vanessa Ramírez en sustitución de </w:t>
      </w:r>
      <w:proofErr w:type="spellStart"/>
      <w:r w:rsidRPr="004D3F51">
        <w:rPr>
          <w:rFonts w:eastAsia="Calibri"/>
          <w:sz w:val="28"/>
          <w:szCs w:val="28"/>
          <w:lang w:val="es-MX" w:eastAsia="en-US"/>
        </w:rPr>
        <w:t>Mily</w:t>
      </w:r>
      <w:proofErr w:type="spellEnd"/>
      <w:r w:rsidRPr="004D3F51">
        <w:rPr>
          <w:rFonts w:eastAsia="Calibri"/>
          <w:sz w:val="28"/>
          <w:szCs w:val="28"/>
          <w:lang w:val="es-MX" w:eastAsia="en-US"/>
        </w:rPr>
        <w:t xml:space="preserve"> Monterrosa y que se mantenga al compañero Oswaldo Granados.- El señor Concejal Dr. José Javier Renderos Vásquez, manifiesta: Yo considero que las observaciones que hace el Cap. Campos, son muy validas, creo que estamos en un momento que todos queremos que las cosas se administren de la mejor manera, porque no solamente van a hablar del Alcalde, sino de todo el Concejo, como decía el Cap. Campos, deliberar todos tenemos la oportunidad de manifestar nuestras ideas, no necesariamente porque queramos hacer quedar mal al Alcalde,  la idea es que todo se haga bien, yo hacía una observación porque una de las cosas   que talvez suceden es porque talvez no tenemos la suficiente información de lo que se está leyendo en el Acuerdo y es necesario documentarse, buscar los anexos  para poder emitir una opinión, creo que en la medida que fomentemos la discusión sana, podemos lograr un mejor Acuerdo para la Municipalidad,  este  2% que se nos está asignando, lo comentaba con los miembros del Concejo, que mucho se está hablando de la reactivación económica,  tenemos que ir pensando como la Municipalidad tiene que invertir una parte de estos fondos para   reactivar la economía, tenemos que generar un mecanismo de trabajo, el mejor uso va a depender de las ideas que todos aportemos para salir de esta situación de la mejor manera.- El señor Concejal Ing. Jesús Orlando González Hernández, manifiesta: Solamente agregar ahí señor Alcalde, siempre recomendarle y espero que lo tome en consideración, no lo hacemos con el ánimo de dañar su administración, sino con el ánimo de que no seamos señalados a la hora de un ejercicio de auditoría fiscal por parte de  la Corte de Cuentas de la República, fíjese que estaba viendo yo que el Decreto 593 vence el día de mañana y ya no fue </w:t>
      </w:r>
      <w:proofErr w:type="spellStart"/>
      <w:r w:rsidRPr="004D3F51">
        <w:rPr>
          <w:rFonts w:eastAsia="Calibri"/>
          <w:sz w:val="28"/>
          <w:szCs w:val="28"/>
          <w:lang w:val="es-MX" w:eastAsia="en-US"/>
        </w:rPr>
        <w:t>reaprobado</w:t>
      </w:r>
      <w:proofErr w:type="spellEnd"/>
      <w:r w:rsidRPr="004D3F51">
        <w:rPr>
          <w:rFonts w:eastAsia="Calibri"/>
          <w:sz w:val="28"/>
          <w:szCs w:val="28"/>
          <w:lang w:val="es-MX" w:eastAsia="en-US"/>
        </w:rPr>
        <w:t xml:space="preserve"> y ese Decreto es que las contrataciones directas que se estaban utilizando en estos fondos,  ya no proceden, entonces tenemos  que tener claro que es lo que vamos a comprar y como lo vamos a comprar, hay que tener claro  el Decreto de la Asamblea Legislativa, al terminar el Decreto se pierde todo, vuelve a la normalidad, que si usted se amparaba que no pagaba servicios de agua, luz, créditos bancarios, ahora todo vuelve a la normalidad, esto hay que tenerlo en consideración para ver qué tipo de compras vamos a hacer y cómo las vamos a hacer, la verdad que como decía el Dr. Renderos, se necesita ordenarnos y establecer un plan de trabajo, se necesitan muchas cosas para poder cumplir con lo que estuvo leyendo el Cap. Campos, así que un recomendable para que lo tome en consideración.- El señor Alcalde Municipal, manifiesta: Muy bien, la Comisión estará integrada por el Concejal Lázaro Flores, Rafael Argueta, Síndico Municipal, Gerente General; y  Lcda. Eneida Ramírez, con relación a lo que </w:t>
      </w:r>
      <w:r w:rsidRPr="004D3F51">
        <w:rPr>
          <w:rFonts w:eastAsia="Calibri"/>
          <w:sz w:val="28"/>
          <w:szCs w:val="28"/>
          <w:lang w:val="es-MX" w:eastAsia="en-US"/>
        </w:rPr>
        <w:lastRenderedPageBreak/>
        <w:t xml:space="preserve">plantea el Cap. Campos,  ahí está el plan que se está desarrollando, ojalá y   no lleve una mala intención, con relación a la ayuda del gobierno,  ya que según lo que plantea  en torno a la distribución de los paquetes del gobierno, porque según lo que el Cap. Campos plantea quiere decir que nosotros estamos ocultando información y no es así, si yo tuviera información de cuantos paquetes va a dar el gobierno yo se las diera, pero oficialmente no la tengo, si el Cap.,  dice que son 28,000 entonces el tendrá sus fuentes para asegurar ese dato, oficialmente la Alcaldía no ha recibido información, no sabemos ni cuantos paquetes ni el costo de los paquetes que se van a entregar, al tenerlo se los vamos a dar a conocer.- El señor Concejal Ing. Jesús Orlando González Hernández, manifiesta: Ahí agregue al Dr. Oswaldo Granados a la Comisión, que él queda permanente no </w:t>
      </w:r>
      <w:proofErr w:type="spellStart"/>
      <w:r w:rsidRPr="004D3F51">
        <w:rPr>
          <w:rFonts w:eastAsia="Calibri"/>
          <w:sz w:val="28"/>
          <w:szCs w:val="28"/>
          <w:lang w:val="es-MX" w:eastAsia="en-US"/>
        </w:rPr>
        <w:t>mas</w:t>
      </w:r>
      <w:proofErr w:type="spellEnd"/>
      <w:r w:rsidRPr="004D3F51">
        <w:rPr>
          <w:rFonts w:eastAsia="Calibri"/>
          <w:sz w:val="28"/>
          <w:szCs w:val="28"/>
          <w:lang w:val="es-MX" w:eastAsia="en-US"/>
        </w:rPr>
        <w:t xml:space="preserve"> se retira niña </w:t>
      </w:r>
      <w:proofErr w:type="spellStart"/>
      <w:r w:rsidRPr="004D3F51">
        <w:rPr>
          <w:rFonts w:eastAsia="Calibri"/>
          <w:sz w:val="28"/>
          <w:szCs w:val="28"/>
          <w:lang w:val="es-MX" w:eastAsia="en-US"/>
        </w:rPr>
        <w:t>Mily</w:t>
      </w:r>
      <w:proofErr w:type="spellEnd"/>
      <w:r w:rsidRPr="004D3F51">
        <w:rPr>
          <w:rFonts w:eastAsia="Calibri"/>
          <w:sz w:val="28"/>
          <w:szCs w:val="28"/>
          <w:lang w:val="es-MX" w:eastAsia="en-US"/>
        </w:rPr>
        <w:t xml:space="preserve"> y en vez de niña </w:t>
      </w:r>
      <w:proofErr w:type="spellStart"/>
      <w:r w:rsidRPr="004D3F51">
        <w:rPr>
          <w:rFonts w:eastAsia="Calibri"/>
          <w:sz w:val="28"/>
          <w:szCs w:val="28"/>
          <w:lang w:val="es-MX" w:eastAsia="en-US"/>
        </w:rPr>
        <w:t>Mily</w:t>
      </w:r>
      <w:proofErr w:type="spellEnd"/>
      <w:r w:rsidRPr="004D3F51">
        <w:rPr>
          <w:rFonts w:eastAsia="Calibri"/>
          <w:sz w:val="28"/>
          <w:szCs w:val="28"/>
          <w:lang w:val="es-MX" w:eastAsia="en-US"/>
        </w:rPr>
        <w:t xml:space="preserve"> entra la compañera Eneida.- El señor Alcalde Municipal, manifiesta: La idea es que para no repetir la misma Comisión, saldría el Doctor Bustillo y sale también el Dr. Oswaldo; y  </w:t>
      </w:r>
      <w:proofErr w:type="spellStart"/>
      <w:r w:rsidRPr="004D3F51">
        <w:rPr>
          <w:rFonts w:eastAsia="Calibri"/>
          <w:sz w:val="28"/>
          <w:szCs w:val="28"/>
          <w:lang w:val="es-MX" w:eastAsia="en-US"/>
        </w:rPr>
        <w:t>Mily</w:t>
      </w:r>
      <w:proofErr w:type="spellEnd"/>
      <w:r w:rsidRPr="004D3F51">
        <w:rPr>
          <w:rFonts w:eastAsia="Calibri"/>
          <w:sz w:val="28"/>
          <w:szCs w:val="28"/>
          <w:lang w:val="es-MX" w:eastAsia="en-US"/>
        </w:rPr>
        <w:t xml:space="preserve"> Monterrosa, para que no sea la misma Comisión en los diferentes procesos; s</w:t>
      </w:r>
      <w:r w:rsidRPr="004D3F51">
        <w:rPr>
          <w:sz w:val="28"/>
          <w:szCs w:val="28"/>
          <w:lang w:val="es-MX"/>
        </w:rPr>
        <w:t xml:space="preserve">ometido a votación </w:t>
      </w:r>
      <w:r w:rsidRPr="004D3F51">
        <w:rPr>
          <w:color w:val="000000"/>
          <w:sz w:val="28"/>
          <w:szCs w:val="28"/>
        </w:rPr>
        <w:t xml:space="preserve"> </w:t>
      </w:r>
      <w:r w:rsidRPr="004D3F51">
        <w:rPr>
          <w:rFonts w:eastAsia="MS Mincho"/>
          <w:iCs/>
          <w:sz w:val="28"/>
          <w:szCs w:val="28"/>
        </w:rPr>
        <w:t xml:space="preserve">votan aprobando este  punto </w:t>
      </w:r>
      <w:r w:rsidRPr="004D3F51">
        <w:rPr>
          <w:rFonts w:eastAsia="MS Mincho"/>
          <w:b/>
          <w:bCs/>
          <w:iCs/>
          <w:sz w:val="28"/>
          <w:szCs w:val="28"/>
        </w:rPr>
        <w:t xml:space="preserve">ocho </w:t>
      </w:r>
      <w:r w:rsidRPr="004D3F51">
        <w:rPr>
          <w:rFonts w:eastAsia="MS Mincho"/>
          <w:iCs/>
          <w:sz w:val="28"/>
          <w:szCs w:val="28"/>
        </w:rPr>
        <w:t xml:space="preserve">Miembros del Concejo Municipal, y salvan su voto </w:t>
      </w:r>
      <w:r w:rsidRPr="004D3F51">
        <w:rPr>
          <w:rFonts w:eastAsia="MS Mincho"/>
          <w:b/>
          <w:bCs/>
          <w:iCs/>
          <w:sz w:val="28"/>
          <w:szCs w:val="28"/>
        </w:rPr>
        <w:t xml:space="preserve">seis </w:t>
      </w:r>
      <w:r w:rsidRPr="004D3F51">
        <w:rPr>
          <w:rFonts w:eastAsia="MS Mincho"/>
          <w:iCs/>
          <w:sz w:val="28"/>
          <w:szCs w:val="28"/>
        </w:rPr>
        <w:t>señores Miembros del Concejo</w:t>
      </w:r>
      <w:r w:rsidRPr="004D3F51">
        <w:rPr>
          <w:sz w:val="28"/>
          <w:szCs w:val="28"/>
          <w:lang w:val="es-ES_tradnl"/>
        </w:rPr>
        <w:t xml:space="preserve"> Municipal Dr. José Oswaldo Granados, Ing. Jesús Orlando González Hernández,   Lic. Gilda María Mata, </w:t>
      </w:r>
      <w:r w:rsidRPr="004D3F51">
        <w:rPr>
          <w:sz w:val="28"/>
          <w:szCs w:val="28"/>
        </w:rPr>
        <w:t xml:space="preserve">  Cap. Mauricio Ernesto Campos Martínez, </w:t>
      </w:r>
      <w:r w:rsidRPr="004D3F51">
        <w:rPr>
          <w:sz w:val="28"/>
          <w:szCs w:val="28"/>
          <w:lang w:val="es-ES_tradnl"/>
        </w:rPr>
        <w:t xml:space="preserve">  Lic. Mario Ernesto Portillo Arévalo; y</w:t>
      </w:r>
      <w:r w:rsidRPr="004D3F51">
        <w:rPr>
          <w:sz w:val="28"/>
          <w:szCs w:val="28"/>
        </w:rPr>
        <w:t xml:space="preserve"> señorita Denisse Yasira Sandoval Flores, </w:t>
      </w:r>
      <w:r w:rsidRPr="004D3F51">
        <w:rPr>
          <w:rFonts w:eastAsia="MS Mincho"/>
          <w:iCs/>
          <w:sz w:val="28"/>
          <w:szCs w:val="28"/>
        </w:rPr>
        <w:t>Art. 45 del Código Municipal.</w:t>
      </w:r>
      <w:r w:rsidRPr="004D3F51">
        <w:rPr>
          <w:sz w:val="28"/>
          <w:szCs w:val="28"/>
        </w:rPr>
        <w:t xml:space="preserve"> </w:t>
      </w:r>
      <w:r w:rsidRPr="004D3F51">
        <w:rPr>
          <w:rFonts w:eastAsia="MS Mincho"/>
          <w:iCs/>
          <w:sz w:val="28"/>
          <w:szCs w:val="28"/>
        </w:rPr>
        <w:t xml:space="preserve">Por </w:t>
      </w:r>
      <w:r w:rsidRPr="004D3F51">
        <w:rPr>
          <w:rFonts w:eastAsia="MS Mincho"/>
          <w:b/>
          <w:bCs/>
          <w:iCs/>
          <w:sz w:val="28"/>
          <w:szCs w:val="28"/>
        </w:rPr>
        <w:t xml:space="preserve">ocho </w:t>
      </w:r>
      <w:r w:rsidRPr="004D3F51">
        <w:rPr>
          <w:rFonts w:eastAsia="MS Mincho"/>
          <w:iCs/>
          <w:sz w:val="28"/>
          <w:szCs w:val="28"/>
        </w:rPr>
        <w:t xml:space="preserve">votos, </w:t>
      </w:r>
      <w:r w:rsidRPr="004D3F51">
        <w:rPr>
          <w:rFonts w:eastAsia="MS Mincho"/>
          <w:b/>
          <w:bCs/>
          <w:iCs/>
          <w:sz w:val="28"/>
          <w:szCs w:val="28"/>
        </w:rPr>
        <w:t>ACUERDA</w:t>
      </w:r>
      <w:r w:rsidRPr="004D3F51">
        <w:rPr>
          <w:b/>
          <w:sz w:val="28"/>
          <w:szCs w:val="28"/>
        </w:rPr>
        <w:t>:</w:t>
      </w:r>
      <w:r w:rsidRPr="004D3F51">
        <w:rPr>
          <w:rFonts w:eastAsia="Arial Unicode MS"/>
          <w:iCs/>
          <w:sz w:val="28"/>
          <w:szCs w:val="28"/>
          <w:lang w:val="es-SV"/>
        </w:rPr>
        <w:t xml:space="preserve"> </w:t>
      </w:r>
      <w:r w:rsidRPr="004D3F51">
        <w:rPr>
          <w:b/>
          <w:bCs/>
          <w:sz w:val="28"/>
          <w:szCs w:val="28"/>
        </w:rPr>
        <w:t>1°)</w:t>
      </w:r>
      <w:r w:rsidRPr="004D3F51">
        <w:rPr>
          <w:sz w:val="28"/>
          <w:szCs w:val="28"/>
        </w:rPr>
        <w:t>Autorizar a la UACI, realice los procesos de adquisición por compra o contratación directa, de acuerdo a los requerimientos para la ejecución del Plan de Emergencia ante COVID-19; con base a lo establecido en el Articulo 1, y 13 del Decreto Legislativo 593 en fecha 14 de marzo de 2020, prorrogado en Decreto Legislativo 634; ambos emitidos por la Asamblea Legislativa, Arts. 71 y 72 literal “b” de la ley LACAP, y Art. 54 del Reglamento de la LACAP; para el uso de los fondos autorizados para tal fin en el Decreto 625 emitido por la Asamblea Legislativa</w:t>
      </w:r>
      <w:r w:rsidRPr="004D3F51">
        <w:rPr>
          <w:rFonts w:eastAsia="Arial Unicode MS"/>
          <w:b/>
          <w:iCs/>
          <w:lang w:val="es-SV"/>
        </w:rPr>
        <w:t xml:space="preserve">. </w:t>
      </w:r>
      <w:r w:rsidRPr="004D3F51">
        <w:rPr>
          <w:b/>
          <w:bCs/>
          <w:sz w:val="28"/>
          <w:szCs w:val="28"/>
        </w:rPr>
        <w:t>2°)</w:t>
      </w:r>
      <w:r w:rsidRPr="004D3F51">
        <w:rPr>
          <w:sz w:val="28"/>
          <w:szCs w:val="28"/>
        </w:rPr>
        <w:t xml:space="preserve"> Designar a los señores: </w:t>
      </w:r>
      <w:r w:rsidRPr="004D3F51">
        <w:rPr>
          <w:rFonts w:eastAsia="Calibri"/>
          <w:sz w:val="28"/>
          <w:szCs w:val="28"/>
          <w:lang w:val="es-MX" w:eastAsia="en-US"/>
        </w:rPr>
        <w:t xml:space="preserve"> Síndico Municipal Lic. José Ebanan Quintanilla Gómez, </w:t>
      </w:r>
      <w:proofErr w:type="gramStart"/>
      <w:r w:rsidRPr="004D3F51">
        <w:rPr>
          <w:rFonts w:eastAsia="Calibri"/>
          <w:sz w:val="28"/>
          <w:szCs w:val="28"/>
          <w:lang w:val="es-MX" w:eastAsia="en-US"/>
        </w:rPr>
        <w:t>Concejal</w:t>
      </w:r>
      <w:proofErr w:type="gramEnd"/>
      <w:r w:rsidRPr="004D3F51">
        <w:rPr>
          <w:rFonts w:eastAsia="Calibri"/>
          <w:sz w:val="28"/>
          <w:szCs w:val="28"/>
          <w:lang w:val="es-MX" w:eastAsia="en-US"/>
        </w:rPr>
        <w:t xml:space="preserve"> Rafael Antonio Argueta, Concejal Lic. Eneida Vanessa Ramírez, Concejal Lic. José Lázaro Flores Hernández; y</w:t>
      </w:r>
      <w:r w:rsidRPr="004D3F51">
        <w:rPr>
          <w:sz w:val="28"/>
          <w:szCs w:val="28"/>
        </w:rPr>
        <w:t xml:space="preserve"> Gerente General de esta Municipalidad Licenciado Carlos Rene Luna Salazar, adjudiquen las compras o contrataciones necesarias en el marco de la ejecución del Plan de Emergencia ante COVID-19.</w:t>
      </w:r>
      <w:r w:rsidRPr="004D3F51">
        <w:rPr>
          <w:rFonts w:eastAsia="Arial Unicode MS"/>
          <w:b/>
          <w:iCs/>
        </w:rPr>
        <w:t xml:space="preserve"> </w:t>
      </w:r>
      <w:r w:rsidRPr="004D3F51">
        <w:rPr>
          <w:b/>
          <w:bCs/>
          <w:sz w:val="28"/>
          <w:szCs w:val="28"/>
        </w:rPr>
        <w:t>3°)</w:t>
      </w:r>
      <w:r w:rsidRPr="004D3F51">
        <w:rPr>
          <w:sz w:val="28"/>
          <w:szCs w:val="28"/>
        </w:rPr>
        <w:t xml:space="preserve"> Autorizar de FONDOS FODES 2% la erogación hasta un techo máximo de </w:t>
      </w:r>
      <w:r w:rsidRPr="004D3F51">
        <w:rPr>
          <w:b/>
          <w:bCs/>
          <w:sz w:val="28"/>
          <w:szCs w:val="28"/>
        </w:rPr>
        <w:t>$223,620.00</w:t>
      </w:r>
      <w:r w:rsidRPr="004D3F51">
        <w:rPr>
          <w:sz w:val="28"/>
          <w:szCs w:val="28"/>
        </w:rPr>
        <w:t xml:space="preserve"> con aplicación a la Cifra Presupuestaria </w:t>
      </w:r>
      <w:r w:rsidRPr="004D3F51">
        <w:rPr>
          <w:b/>
          <w:bCs/>
          <w:sz w:val="28"/>
          <w:szCs w:val="28"/>
        </w:rPr>
        <w:t>55799</w:t>
      </w:r>
      <w:r w:rsidRPr="004D3F51">
        <w:rPr>
          <w:sz w:val="28"/>
          <w:szCs w:val="28"/>
        </w:rPr>
        <w:t xml:space="preserve"> Gastos Diversos, para pagar las adquisiciones necesarias en la ejecución del Plan de Emergencia ante COVID-19.</w:t>
      </w:r>
      <w:r w:rsidRPr="004D3F51">
        <w:rPr>
          <w:rFonts w:eastAsia="Arial Unicode MS"/>
          <w:b/>
          <w:iCs/>
          <w:lang w:val="es-SV"/>
        </w:rPr>
        <w:t xml:space="preserve"> </w:t>
      </w:r>
      <w:r w:rsidRPr="004D3F51">
        <w:rPr>
          <w:b/>
          <w:bCs/>
          <w:sz w:val="28"/>
          <w:szCs w:val="28"/>
        </w:rPr>
        <w:t>4°)</w:t>
      </w:r>
      <w:r w:rsidRPr="004D3F51">
        <w:rPr>
          <w:sz w:val="28"/>
          <w:szCs w:val="28"/>
        </w:rPr>
        <w:t xml:space="preserve"> Nombrar Administrador de las Órdenes de Compra, al Coronel y Licenciado Oscar Mauricio Portillo Centeno Jefe de la Unidad de Protección Civil Municipal de esta Municipalidad.-</w:t>
      </w:r>
      <w:r w:rsidRPr="004D3F51">
        <w:rPr>
          <w:b/>
          <w:bCs/>
          <w:sz w:val="28"/>
          <w:szCs w:val="28"/>
        </w:rPr>
        <w:t xml:space="preserve"> </w:t>
      </w:r>
      <w:r w:rsidRPr="004D3F51">
        <w:rPr>
          <w:sz w:val="28"/>
          <w:szCs w:val="28"/>
        </w:rPr>
        <w:t xml:space="preserve"> </w:t>
      </w:r>
      <w:r w:rsidRPr="004D3F51">
        <w:rPr>
          <w:b/>
          <w:bCs/>
          <w:sz w:val="28"/>
          <w:szCs w:val="28"/>
        </w:rPr>
        <w:t>CERTIFÍQUESE Y NOTIFIQUESE.-</w:t>
      </w:r>
      <w:r w:rsidRPr="004D3F51">
        <w:rPr>
          <w:b/>
          <w:color w:val="000000"/>
          <w:sz w:val="28"/>
          <w:szCs w:val="28"/>
        </w:rPr>
        <w:t xml:space="preserve"> </w:t>
      </w:r>
      <w:bookmarkEnd w:id="5"/>
      <w:r w:rsidRPr="004D3F51">
        <w:rPr>
          <w:b/>
          <w:color w:val="000000"/>
          <w:sz w:val="28"/>
          <w:szCs w:val="28"/>
        </w:rPr>
        <w:lastRenderedPageBreak/>
        <w:t>INFORME</w:t>
      </w:r>
      <w:r w:rsidRPr="004D3F51">
        <w:rPr>
          <w:color w:val="000000"/>
          <w:sz w:val="28"/>
          <w:szCs w:val="28"/>
        </w:rPr>
        <w:t xml:space="preserve">: </w:t>
      </w:r>
      <w:r w:rsidRPr="004D3F51">
        <w:rPr>
          <w:sz w:val="28"/>
          <w:szCs w:val="28"/>
        </w:rPr>
        <w:t xml:space="preserve">Memorándum de fecha 14/05/2020 </w:t>
      </w:r>
      <w:r w:rsidRPr="004D3F51">
        <w:rPr>
          <w:rFonts w:eastAsia="Calibri"/>
          <w:sz w:val="28"/>
          <w:szCs w:val="28"/>
        </w:rPr>
        <w:t>enviado</w:t>
      </w:r>
      <w:r w:rsidRPr="004D3F51">
        <w:rPr>
          <w:color w:val="000000"/>
          <w:sz w:val="28"/>
          <w:szCs w:val="28"/>
        </w:rPr>
        <w:t xml:space="preserve"> por el señor Gerente General Carlos René Luna Salazar de esta Municipalidad:</w:t>
      </w:r>
      <w:r w:rsidRPr="004D3F51">
        <w:t xml:space="preserve"> </w:t>
      </w:r>
      <w:r w:rsidRPr="004D3F51">
        <w:rPr>
          <w:color w:val="000000"/>
          <w:sz w:val="28"/>
          <w:szCs w:val="28"/>
        </w:rPr>
        <w:t xml:space="preserve">Remite informe sobre la utilización de </w:t>
      </w:r>
      <w:r w:rsidRPr="004D3F51">
        <w:rPr>
          <w:b/>
          <w:bCs/>
          <w:color w:val="000000"/>
          <w:sz w:val="28"/>
          <w:szCs w:val="28"/>
        </w:rPr>
        <w:t>$284,569.61</w:t>
      </w:r>
      <w:r w:rsidRPr="004D3F51">
        <w:rPr>
          <w:color w:val="000000"/>
          <w:sz w:val="28"/>
          <w:szCs w:val="28"/>
        </w:rPr>
        <w:t xml:space="preserve"> correspondientes a los Fondos FODES 75%, autorizados por el Concejo Municipal, para atender Emergencia por COVID-19, mediante Acuerdo Municipal N° 3 acta N° 12 de la sesión Ordinaria del 16/03/2020.- Presenta detalle:</w:t>
      </w:r>
    </w:p>
    <w:tbl>
      <w:tblPr>
        <w:tblStyle w:val="Tablaconcuadrcula117"/>
        <w:tblW w:w="0" w:type="auto"/>
        <w:tblLook w:val="04A0" w:firstRow="1" w:lastRow="0" w:firstColumn="1" w:lastColumn="0" w:noHBand="0" w:noVBand="1"/>
      </w:tblPr>
      <w:tblGrid>
        <w:gridCol w:w="5481"/>
        <w:gridCol w:w="3347"/>
      </w:tblGrid>
      <w:tr w:rsidR="004D3F51" w:rsidRPr="004D3F51" w14:paraId="7AFCCFBB" w14:textId="77777777" w:rsidTr="004D3F51">
        <w:tc>
          <w:tcPr>
            <w:tcW w:w="5629" w:type="dxa"/>
          </w:tcPr>
          <w:p w14:paraId="4756ED75" w14:textId="77777777" w:rsidR="004D3F51" w:rsidRPr="004D3F51" w:rsidRDefault="004D3F51" w:rsidP="004D3F51">
            <w:pPr>
              <w:spacing w:line="360" w:lineRule="auto"/>
              <w:jc w:val="both"/>
              <w:rPr>
                <w:rFonts w:ascii="Calibri" w:eastAsia="Calibri" w:hAnsi="Calibri"/>
                <w:sz w:val="22"/>
                <w:szCs w:val="22"/>
                <w:lang w:val="es-SV" w:eastAsia="en-US"/>
              </w:rPr>
            </w:pPr>
            <w:r w:rsidRPr="004D3F51">
              <w:rPr>
                <w:rFonts w:ascii="Calibri" w:eastAsia="Calibri" w:hAnsi="Calibri"/>
                <w:sz w:val="22"/>
                <w:szCs w:val="22"/>
                <w:lang w:val="es-SV" w:eastAsia="en-US"/>
              </w:rPr>
              <w:t>EJE ESTRATÉGICO</w:t>
            </w:r>
          </w:p>
        </w:tc>
        <w:tc>
          <w:tcPr>
            <w:tcW w:w="3425" w:type="dxa"/>
          </w:tcPr>
          <w:p w14:paraId="6CE07BDD" w14:textId="77777777" w:rsidR="004D3F51" w:rsidRPr="004D3F51" w:rsidRDefault="004D3F51" w:rsidP="004D3F51">
            <w:pPr>
              <w:spacing w:line="360" w:lineRule="auto"/>
              <w:jc w:val="both"/>
              <w:rPr>
                <w:rFonts w:ascii="Calibri" w:eastAsia="Calibri" w:hAnsi="Calibri"/>
                <w:sz w:val="22"/>
                <w:szCs w:val="22"/>
                <w:lang w:val="es-SV" w:eastAsia="en-US"/>
              </w:rPr>
            </w:pPr>
            <w:r w:rsidRPr="004D3F51">
              <w:rPr>
                <w:rFonts w:ascii="Calibri" w:eastAsia="Calibri" w:hAnsi="Calibri"/>
                <w:sz w:val="22"/>
                <w:szCs w:val="22"/>
                <w:lang w:val="es-SV" w:eastAsia="en-US"/>
              </w:rPr>
              <w:t xml:space="preserve">MONTO </w:t>
            </w:r>
          </w:p>
        </w:tc>
      </w:tr>
      <w:tr w:rsidR="004D3F51" w:rsidRPr="004D3F51" w14:paraId="48E896E3" w14:textId="77777777" w:rsidTr="004D3F51">
        <w:tc>
          <w:tcPr>
            <w:tcW w:w="5629" w:type="dxa"/>
          </w:tcPr>
          <w:p w14:paraId="4FBA4247" w14:textId="77777777" w:rsidR="004D3F51" w:rsidRPr="004D3F51" w:rsidRDefault="004D3F51" w:rsidP="004D3F51">
            <w:pPr>
              <w:spacing w:line="360" w:lineRule="auto"/>
              <w:jc w:val="both"/>
              <w:rPr>
                <w:rFonts w:ascii="Calibri" w:eastAsia="Calibri" w:hAnsi="Calibri"/>
                <w:sz w:val="22"/>
                <w:szCs w:val="22"/>
                <w:lang w:val="es-SV" w:eastAsia="en-US"/>
              </w:rPr>
            </w:pPr>
            <w:r w:rsidRPr="004D3F51">
              <w:rPr>
                <w:rFonts w:ascii="Calibri" w:eastAsia="Calibri" w:hAnsi="Calibri"/>
                <w:sz w:val="22"/>
                <w:szCs w:val="22"/>
                <w:lang w:val="es-SV" w:eastAsia="en-US"/>
              </w:rPr>
              <w:t>Prevención Sanitaria</w:t>
            </w:r>
          </w:p>
        </w:tc>
        <w:tc>
          <w:tcPr>
            <w:tcW w:w="3425" w:type="dxa"/>
          </w:tcPr>
          <w:p w14:paraId="378D75AF" w14:textId="77777777" w:rsidR="004D3F51" w:rsidRPr="004D3F51" w:rsidRDefault="004D3F51" w:rsidP="004D3F51">
            <w:pPr>
              <w:spacing w:line="360" w:lineRule="auto"/>
              <w:jc w:val="right"/>
              <w:rPr>
                <w:rFonts w:ascii="Calibri" w:eastAsia="Calibri" w:hAnsi="Calibri"/>
                <w:sz w:val="22"/>
                <w:szCs w:val="22"/>
                <w:lang w:val="es-SV" w:eastAsia="en-US"/>
              </w:rPr>
            </w:pPr>
            <w:r w:rsidRPr="004D3F51">
              <w:rPr>
                <w:rFonts w:ascii="Calibri" w:eastAsia="Calibri" w:hAnsi="Calibri"/>
                <w:sz w:val="22"/>
                <w:szCs w:val="22"/>
                <w:lang w:val="es-SV" w:eastAsia="en-US"/>
              </w:rPr>
              <w:t>$ 77,531.19</w:t>
            </w:r>
          </w:p>
        </w:tc>
      </w:tr>
      <w:tr w:rsidR="004D3F51" w:rsidRPr="004D3F51" w14:paraId="2EDF485D" w14:textId="77777777" w:rsidTr="004D3F51">
        <w:tc>
          <w:tcPr>
            <w:tcW w:w="5629" w:type="dxa"/>
          </w:tcPr>
          <w:p w14:paraId="1DF153EA" w14:textId="77777777" w:rsidR="004D3F51" w:rsidRPr="004D3F51" w:rsidRDefault="004D3F51" w:rsidP="004D3F51">
            <w:pPr>
              <w:spacing w:line="360" w:lineRule="auto"/>
              <w:jc w:val="both"/>
              <w:rPr>
                <w:rFonts w:ascii="Calibri" w:eastAsia="Calibri" w:hAnsi="Calibri"/>
                <w:sz w:val="22"/>
                <w:szCs w:val="22"/>
                <w:lang w:val="es-SV" w:eastAsia="en-US"/>
              </w:rPr>
            </w:pPr>
            <w:r w:rsidRPr="004D3F51">
              <w:rPr>
                <w:rFonts w:ascii="Calibri" w:eastAsia="Calibri" w:hAnsi="Calibri"/>
                <w:sz w:val="22"/>
                <w:szCs w:val="22"/>
                <w:lang w:val="es-SV" w:eastAsia="en-US"/>
              </w:rPr>
              <w:t>Seguridad Alimentaria (25,000 paquetes solidarios)</w:t>
            </w:r>
          </w:p>
        </w:tc>
        <w:tc>
          <w:tcPr>
            <w:tcW w:w="3425" w:type="dxa"/>
          </w:tcPr>
          <w:p w14:paraId="4E2CFC7E" w14:textId="77777777" w:rsidR="004D3F51" w:rsidRPr="004D3F51" w:rsidRDefault="004D3F51" w:rsidP="004D3F51">
            <w:pPr>
              <w:spacing w:line="360" w:lineRule="auto"/>
              <w:jc w:val="right"/>
              <w:rPr>
                <w:rFonts w:ascii="Calibri" w:eastAsia="Calibri" w:hAnsi="Calibri"/>
                <w:sz w:val="22"/>
                <w:szCs w:val="22"/>
                <w:lang w:val="es-SV" w:eastAsia="en-US"/>
              </w:rPr>
            </w:pPr>
            <w:r w:rsidRPr="004D3F51">
              <w:rPr>
                <w:rFonts w:ascii="Calibri" w:eastAsia="Calibri" w:hAnsi="Calibri"/>
                <w:sz w:val="22"/>
                <w:szCs w:val="22"/>
                <w:lang w:val="es-SV" w:eastAsia="en-US"/>
              </w:rPr>
              <w:t>$ 197,461.41</w:t>
            </w:r>
          </w:p>
        </w:tc>
      </w:tr>
      <w:tr w:rsidR="004D3F51" w:rsidRPr="004D3F51" w14:paraId="33DE6BB2" w14:textId="77777777" w:rsidTr="004D3F51">
        <w:tc>
          <w:tcPr>
            <w:tcW w:w="5629" w:type="dxa"/>
          </w:tcPr>
          <w:p w14:paraId="46E7E26A" w14:textId="77777777" w:rsidR="004D3F51" w:rsidRPr="004D3F51" w:rsidRDefault="004D3F51" w:rsidP="004D3F51">
            <w:pPr>
              <w:spacing w:line="360" w:lineRule="auto"/>
              <w:jc w:val="both"/>
              <w:rPr>
                <w:rFonts w:ascii="Calibri" w:eastAsia="Calibri" w:hAnsi="Calibri"/>
                <w:sz w:val="22"/>
                <w:szCs w:val="22"/>
                <w:lang w:val="es-SV" w:eastAsia="en-US"/>
              </w:rPr>
            </w:pPr>
            <w:r w:rsidRPr="004D3F51">
              <w:rPr>
                <w:rFonts w:ascii="Calibri" w:eastAsia="Calibri" w:hAnsi="Calibri"/>
                <w:sz w:val="22"/>
                <w:szCs w:val="22"/>
                <w:lang w:val="es-SV" w:eastAsia="en-US"/>
              </w:rPr>
              <w:t>Operaciones Municipales de apoyo</w:t>
            </w:r>
          </w:p>
        </w:tc>
        <w:tc>
          <w:tcPr>
            <w:tcW w:w="3425" w:type="dxa"/>
          </w:tcPr>
          <w:p w14:paraId="48E5D30D" w14:textId="77777777" w:rsidR="004D3F51" w:rsidRPr="004D3F51" w:rsidRDefault="004D3F51" w:rsidP="004D3F51">
            <w:pPr>
              <w:spacing w:line="360" w:lineRule="auto"/>
              <w:jc w:val="right"/>
              <w:rPr>
                <w:rFonts w:ascii="Calibri" w:eastAsia="Calibri" w:hAnsi="Calibri"/>
                <w:sz w:val="22"/>
                <w:szCs w:val="22"/>
                <w:lang w:val="es-SV" w:eastAsia="en-US"/>
              </w:rPr>
            </w:pPr>
            <w:r w:rsidRPr="004D3F51">
              <w:rPr>
                <w:rFonts w:ascii="Calibri" w:eastAsia="Calibri" w:hAnsi="Calibri"/>
                <w:sz w:val="22"/>
                <w:szCs w:val="22"/>
                <w:lang w:val="es-SV" w:eastAsia="en-US"/>
              </w:rPr>
              <w:t>$ 9,568.79</w:t>
            </w:r>
          </w:p>
        </w:tc>
      </w:tr>
      <w:tr w:rsidR="004D3F51" w:rsidRPr="004D3F51" w14:paraId="4931181F" w14:textId="77777777" w:rsidTr="004D3F51">
        <w:tc>
          <w:tcPr>
            <w:tcW w:w="5629" w:type="dxa"/>
          </w:tcPr>
          <w:p w14:paraId="76D65A8F" w14:textId="77777777" w:rsidR="004D3F51" w:rsidRPr="004D3F51" w:rsidRDefault="004D3F51" w:rsidP="004D3F51">
            <w:pPr>
              <w:spacing w:line="360" w:lineRule="auto"/>
              <w:jc w:val="both"/>
              <w:rPr>
                <w:rFonts w:ascii="Calibri" w:eastAsia="Calibri" w:hAnsi="Calibri"/>
                <w:sz w:val="22"/>
                <w:szCs w:val="22"/>
                <w:lang w:val="es-SV" w:eastAsia="en-US"/>
              </w:rPr>
            </w:pPr>
            <w:r w:rsidRPr="004D3F51">
              <w:rPr>
                <w:rFonts w:ascii="Calibri" w:eastAsia="Calibri" w:hAnsi="Calibri"/>
                <w:sz w:val="22"/>
                <w:szCs w:val="22"/>
                <w:lang w:val="es-SV" w:eastAsia="en-US"/>
              </w:rPr>
              <w:t>TOTAL</w:t>
            </w:r>
          </w:p>
        </w:tc>
        <w:tc>
          <w:tcPr>
            <w:tcW w:w="3425" w:type="dxa"/>
          </w:tcPr>
          <w:p w14:paraId="185D2A6B" w14:textId="77777777" w:rsidR="004D3F51" w:rsidRPr="004D3F51" w:rsidRDefault="004D3F51" w:rsidP="004D3F51">
            <w:pPr>
              <w:spacing w:line="360" w:lineRule="auto"/>
              <w:jc w:val="right"/>
              <w:rPr>
                <w:rFonts w:ascii="Calibri" w:eastAsia="Calibri" w:hAnsi="Calibri"/>
                <w:sz w:val="22"/>
                <w:szCs w:val="22"/>
                <w:lang w:val="es-SV" w:eastAsia="en-US"/>
              </w:rPr>
            </w:pPr>
            <w:r w:rsidRPr="004D3F51">
              <w:rPr>
                <w:rFonts w:ascii="Calibri" w:eastAsia="Calibri" w:hAnsi="Calibri"/>
                <w:sz w:val="22"/>
                <w:szCs w:val="22"/>
                <w:lang w:val="es-SV" w:eastAsia="en-US"/>
              </w:rPr>
              <w:t>$ 284,561.39</w:t>
            </w:r>
          </w:p>
        </w:tc>
      </w:tr>
    </w:tbl>
    <w:p w14:paraId="7B774183" w14:textId="77777777" w:rsidR="004D3F51" w:rsidRPr="004D3F51" w:rsidRDefault="004D3F51" w:rsidP="004D3F51">
      <w:pPr>
        <w:jc w:val="both"/>
        <w:rPr>
          <w:sz w:val="28"/>
          <w:szCs w:val="28"/>
        </w:rPr>
      </w:pPr>
      <w:r w:rsidRPr="004D3F51">
        <w:rPr>
          <w:sz w:val="28"/>
          <w:szCs w:val="28"/>
        </w:rPr>
        <w:t xml:space="preserve">Con el aval del señor Concejal Rafael Antonio Argueta, </w:t>
      </w:r>
      <w:r w:rsidRPr="004D3F51">
        <w:rPr>
          <w:sz w:val="28"/>
          <w:szCs w:val="28"/>
          <w:lang w:val="es-SV"/>
        </w:rPr>
        <w:t>pase como informe al Concejo Municipal.- Anexo a la agenda de la presente sesión, se entrega copia del documento a los señores del Concejo Municipal, para los efectos legales consiguientes.-</w:t>
      </w:r>
      <w:r w:rsidRPr="004D3F51">
        <w:rPr>
          <w:sz w:val="28"/>
          <w:szCs w:val="28"/>
        </w:rPr>
        <w:t xml:space="preserve"> La señora Concejal Lic. </w:t>
      </w:r>
      <w:r w:rsidRPr="004D3F51">
        <w:rPr>
          <w:sz w:val="28"/>
          <w:szCs w:val="28"/>
          <w:lang w:val="es-ES_tradnl"/>
        </w:rPr>
        <w:t>Emma Alicia Pineda Mayorga de Castro, solicita certificación de los Acuerdos Municipales del acta de la presente sesión.-</w:t>
      </w:r>
      <w:r w:rsidRPr="004D3F51">
        <w:rPr>
          <w:sz w:val="28"/>
          <w:szCs w:val="28"/>
        </w:rPr>
        <w:t xml:space="preserve"> El señor Concejal Cap. Mauricio Ernesto Campos Martínez, solicita certificación de los Acuerdos Municipales del acta de la presente sesión.- La</w:t>
      </w:r>
      <w:r w:rsidRPr="004D3F51">
        <w:rPr>
          <w:color w:val="000000"/>
          <w:sz w:val="28"/>
          <w:szCs w:val="28"/>
        </w:rPr>
        <w:t xml:space="preserve"> señorita Concejal Denisse Yasira Sandoval Flores</w:t>
      </w:r>
      <w:r w:rsidRPr="004D3F51">
        <w:rPr>
          <w:sz w:val="28"/>
          <w:szCs w:val="28"/>
        </w:rPr>
        <w:t xml:space="preserve">, solicita certificación de los acuerdos de la acta de la presente sesión.- El señor Concejal Lic. </w:t>
      </w:r>
      <w:r w:rsidRPr="004D3F51">
        <w:rPr>
          <w:color w:val="000000"/>
          <w:sz w:val="28"/>
          <w:szCs w:val="28"/>
        </w:rPr>
        <w:t>Orlando Antonio Ulloa Molina</w:t>
      </w:r>
      <w:r w:rsidRPr="004D3F51">
        <w:rPr>
          <w:sz w:val="28"/>
          <w:szCs w:val="28"/>
        </w:rPr>
        <w:t>, solicita certificación de los Acuerdos Municipales del acta de la presente sesión.- Y no habiendo más que hacer constar, se cierra la presente sesión y acta a las doce horas veinte minutos del día quince de mayo del corriente, que firmamos.-</w:t>
      </w:r>
    </w:p>
    <w:p w14:paraId="29194025" w14:textId="77777777" w:rsidR="004D3F51" w:rsidRPr="004D3F51" w:rsidRDefault="004D3F51" w:rsidP="004D3F51">
      <w:pPr>
        <w:jc w:val="both"/>
        <w:rPr>
          <w:sz w:val="28"/>
          <w:szCs w:val="28"/>
        </w:rPr>
      </w:pPr>
    </w:p>
    <w:p w14:paraId="48BE812A" w14:textId="77777777" w:rsidR="004D3F51" w:rsidRPr="004D3F51" w:rsidRDefault="004D3F51" w:rsidP="004D3F51">
      <w:pPr>
        <w:jc w:val="both"/>
        <w:rPr>
          <w:sz w:val="28"/>
          <w:szCs w:val="28"/>
        </w:rPr>
      </w:pPr>
    </w:p>
    <w:p w14:paraId="4F6E0B2A" w14:textId="77777777" w:rsidR="004D3F51" w:rsidRPr="004D3F51" w:rsidRDefault="004D3F51" w:rsidP="004D3F51">
      <w:pPr>
        <w:ind w:right="-801"/>
        <w:jc w:val="both"/>
        <w:rPr>
          <w:sz w:val="28"/>
          <w:szCs w:val="28"/>
          <w:lang w:val="es-SV"/>
        </w:rPr>
      </w:pPr>
    </w:p>
    <w:p w14:paraId="4BAF1B1B" w14:textId="732921E0" w:rsidR="004D3F51" w:rsidRPr="004D3F51" w:rsidRDefault="004D3F51" w:rsidP="004D3F51">
      <w:pPr>
        <w:tabs>
          <w:tab w:val="left" w:pos="5865"/>
        </w:tabs>
        <w:rPr>
          <w:color w:val="000000"/>
        </w:rPr>
      </w:pPr>
      <w:r w:rsidRPr="004D3F51">
        <w:rPr>
          <w:color w:val="000000"/>
        </w:rPr>
        <w:t>Lic. Miguel Ángel Pereira Ayala                                    Lic. José Ebanan Quintanilla Gómez</w:t>
      </w:r>
    </w:p>
    <w:p w14:paraId="17AFB447" w14:textId="4EC8203F" w:rsidR="004D3F51" w:rsidRPr="004D3F51" w:rsidRDefault="004D3F51" w:rsidP="004D3F51">
      <w:pPr>
        <w:tabs>
          <w:tab w:val="left" w:pos="5865"/>
        </w:tabs>
        <w:rPr>
          <w:color w:val="000000"/>
        </w:rPr>
      </w:pPr>
      <w:r w:rsidRPr="004D3F51">
        <w:rPr>
          <w:bCs/>
          <w:color w:val="000000"/>
        </w:rPr>
        <w:t xml:space="preserve">         Alcalde Municipal                                                             Síndico Municipal</w:t>
      </w:r>
    </w:p>
    <w:p w14:paraId="4AA3B69F" w14:textId="77777777" w:rsidR="004D3F51" w:rsidRPr="004D3F51" w:rsidRDefault="004D3F51" w:rsidP="004D3F51">
      <w:pPr>
        <w:jc w:val="center"/>
        <w:rPr>
          <w:color w:val="000000"/>
        </w:rPr>
      </w:pPr>
    </w:p>
    <w:p w14:paraId="05A1DFC3" w14:textId="77777777" w:rsidR="004D3F51" w:rsidRPr="004D3F51" w:rsidRDefault="004D3F51" w:rsidP="004D3F51">
      <w:pPr>
        <w:jc w:val="center"/>
      </w:pPr>
      <w:r w:rsidRPr="004D3F51">
        <w:t xml:space="preserve"> </w:t>
      </w:r>
    </w:p>
    <w:p w14:paraId="2E11E1D4" w14:textId="77777777" w:rsidR="004D3F51" w:rsidRPr="004D3F51" w:rsidRDefault="004D3F51" w:rsidP="004D3F51">
      <w:pPr>
        <w:rPr>
          <w:color w:val="000000"/>
        </w:rPr>
      </w:pPr>
    </w:p>
    <w:p w14:paraId="7F115F5F" w14:textId="77777777" w:rsidR="004D3F51" w:rsidRPr="004D3F51" w:rsidRDefault="004D3F51" w:rsidP="004D3F51">
      <w:pPr>
        <w:rPr>
          <w:color w:val="000000"/>
        </w:rPr>
      </w:pPr>
    </w:p>
    <w:p w14:paraId="5884CC27" w14:textId="77777777" w:rsidR="004D3F51" w:rsidRPr="004D3F51" w:rsidRDefault="004D3F51" w:rsidP="004D3F51">
      <w:pPr>
        <w:rPr>
          <w:color w:val="000000"/>
        </w:rPr>
      </w:pPr>
      <w:r w:rsidRPr="004D3F51">
        <w:rPr>
          <w:lang w:val="es-ES_tradnl"/>
        </w:rPr>
        <w:t>Lic. Emma Alicia Pineda Mayorga de Castro</w:t>
      </w:r>
      <w:r w:rsidRPr="004D3F51">
        <w:rPr>
          <w:bCs/>
          <w:iCs/>
          <w:lang w:val="es-ES_tradnl"/>
        </w:rPr>
        <w:t xml:space="preserve">                              </w:t>
      </w:r>
      <w:proofErr w:type="spellStart"/>
      <w:r w:rsidRPr="004D3F51">
        <w:rPr>
          <w:color w:val="000000"/>
        </w:rPr>
        <w:t>Dr</w:t>
      </w:r>
      <w:proofErr w:type="spellEnd"/>
      <w:r w:rsidRPr="004D3F51">
        <w:rPr>
          <w:bCs/>
          <w:iCs/>
          <w:lang w:val="es-ES_tradnl"/>
        </w:rPr>
        <w:t>. José Oswaldo Granados</w:t>
      </w:r>
    </w:p>
    <w:p w14:paraId="7998CBC2" w14:textId="28CCE9D3" w:rsidR="004D3F51" w:rsidRPr="004D3F51" w:rsidRDefault="004D3F51" w:rsidP="004D3F51">
      <w:r w:rsidRPr="004D3F51">
        <w:rPr>
          <w:bCs/>
          <w:color w:val="000000"/>
        </w:rPr>
        <w:t xml:space="preserve">            Primera Regidora Propietaria</w:t>
      </w:r>
      <w:r w:rsidRPr="004D3F51">
        <w:rPr>
          <w:bCs/>
          <w:color w:val="000000"/>
        </w:rPr>
        <w:tab/>
      </w:r>
      <w:r w:rsidRPr="004D3F51">
        <w:rPr>
          <w:bCs/>
          <w:color w:val="000000"/>
        </w:rPr>
        <w:tab/>
        <w:t xml:space="preserve">                             Segundo Regidor Propietario</w:t>
      </w:r>
    </w:p>
    <w:p w14:paraId="75CDB846" w14:textId="77777777" w:rsidR="004D3F51" w:rsidRPr="004D3F51" w:rsidRDefault="004D3F51" w:rsidP="004D3F51">
      <w:pPr>
        <w:jc w:val="center"/>
      </w:pPr>
    </w:p>
    <w:p w14:paraId="70235DB9" w14:textId="77777777" w:rsidR="004D3F51" w:rsidRPr="004D3F51" w:rsidRDefault="004D3F51" w:rsidP="004D3F51"/>
    <w:p w14:paraId="17CF6BA2" w14:textId="77777777" w:rsidR="004D3F51" w:rsidRPr="004D3F51" w:rsidRDefault="004D3F51" w:rsidP="004D3F51">
      <w:pPr>
        <w:jc w:val="center"/>
      </w:pPr>
    </w:p>
    <w:p w14:paraId="0B60EF36" w14:textId="77777777" w:rsidR="004D3F51" w:rsidRPr="004D3F51" w:rsidRDefault="004D3F51" w:rsidP="004D3F51">
      <w:pPr>
        <w:jc w:val="center"/>
      </w:pPr>
    </w:p>
    <w:p w14:paraId="20C5976D" w14:textId="77777777" w:rsidR="004D3F51" w:rsidRPr="004D3F51" w:rsidRDefault="004D3F51" w:rsidP="004D3F51">
      <w:pPr>
        <w:jc w:val="center"/>
      </w:pPr>
    </w:p>
    <w:p w14:paraId="574EFBE6" w14:textId="186087CB" w:rsidR="004D3F51" w:rsidRPr="004D3F51" w:rsidRDefault="004D3F51" w:rsidP="004D3F51">
      <w:pPr>
        <w:rPr>
          <w:color w:val="000000"/>
        </w:rPr>
      </w:pPr>
      <w:r w:rsidRPr="004D3F51">
        <w:rPr>
          <w:color w:val="000000"/>
        </w:rPr>
        <w:lastRenderedPageBreak/>
        <w:t>Ing. Jesús Orlando González Hernández</w:t>
      </w:r>
      <w:r w:rsidRPr="004D3F51">
        <w:rPr>
          <w:bCs/>
          <w:iCs/>
          <w:lang w:val="es-ES_tradnl"/>
        </w:rPr>
        <w:t xml:space="preserve">                   </w:t>
      </w:r>
      <w:r w:rsidRPr="004D3F51">
        <w:rPr>
          <w:color w:val="000000"/>
          <w:lang w:val="es-SV"/>
        </w:rPr>
        <w:t xml:space="preserve">   Lic. José Lázaro Flores Hernández</w:t>
      </w:r>
    </w:p>
    <w:p w14:paraId="0C229574" w14:textId="3D4067EA" w:rsidR="004D3F51" w:rsidRPr="004D3F51" w:rsidRDefault="004D3F51" w:rsidP="004D3F51">
      <w:r w:rsidRPr="004D3F51">
        <w:rPr>
          <w:bCs/>
          <w:color w:val="000000"/>
        </w:rPr>
        <w:t xml:space="preserve">           Tercer Regidor Propietario                               Cuarto Regidor Propietario Designado</w:t>
      </w:r>
    </w:p>
    <w:p w14:paraId="25CC3006" w14:textId="77777777" w:rsidR="004D3F51" w:rsidRPr="004D3F51" w:rsidRDefault="004D3F51" w:rsidP="004D3F51">
      <w:pPr>
        <w:jc w:val="center"/>
      </w:pPr>
      <w:r w:rsidRPr="004D3F51">
        <w:t xml:space="preserve"> </w:t>
      </w:r>
    </w:p>
    <w:p w14:paraId="255B2874" w14:textId="77777777" w:rsidR="004D3F51" w:rsidRPr="004D3F51" w:rsidRDefault="004D3F51" w:rsidP="004D3F51"/>
    <w:p w14:paraId="352BAE8D" w14:textId="77777777" w:rsidR="004D3F51" w:rsidRPr="004D3F51" w:rsidRDefault="004D3F51" w:rsidP="004D3F51">
      <w:pPr>
        <w:jc w:val="center"/>
      </w:pPr>
      <w:r w:rsidRPr="004D3F51">
        <w:t>Pasan las firmas de la Acta Nº 23</w:t>
      </w:r>
    </w:p>
    <w:p w14:paraId="67D42AD7" w14:textId="77777777" w:rsidR="004D3F51" w:rsidRPr="004D3F51" w:rsidRDefault="004D3F51" w:rsidP="004D3F51">
      <w:pPr>
        <w:jc w:val="center"/>
        <w:rPr>
          <w:color w:val="000000"/>
        </w:rPr>
      </w:pPr>
    </w:p>
    <w:p w14:paraId="517C6F38" w14:textId="77777777" w:rsidR="004D3F51" w:rsidRPr="004D3F51" w:rsidRDefault="004D3F51" w:rsidP="004D3F51">
      <w:pPr>
        <w:jc w:val="center"/>
        <w:rPr>
          <w:color w:val="000000"/>
        </w:rPr>
      </w:pPr>
    </w:p>
    <w:p w14:paraId="2DC38D83" w14:textId="77777777" w:rsidR="004D3F51" w:rsidRPr="004D3F51" w:rsidRDefault="004D3F51" w:rsidP="004D3F51">
      <w:pPr>
        <w:jc w:val="center"/>
        <w:rPr>
          <w:color w:val="000000"/>
        </w:rPr>
      </w:pPr>
      <w:r w:rsidRPr="004D3F51">
        <w:t>Vienen las firmas de la Acta Nº 23</w:t>
      </w:r>
    </w:p>
    <w:p w14:paraId="4218B015" w14:textId="77777777" w:rsidR="004D3F51" w:rsidRPr="004D3F51" w:rsidRDefault="004D3F51" w:rsidP="004D3F51">
      <w:pPr>
        <w:jc w:val="center"/>
      </w:pPr>
      <w:r w:rsidRPr="004D3F51">
        <w:t xml:space="preserve"> </w:t>
      </w:r>
    </w:p>
    <w:p w14:paraId="4827F922" w14:textId="77777777" w:rsidR="004D3F51" w:rsidRPr="004D3F51" w:rsidRDefault="004D3F51" w:rsidP="004D3F51">
      <w:pPr>
        <w:jc w:val="center"/>
        <w:rPr>
          <w:color w:val="000000"/>
        </w:rPr>
      </w:pPr>
    </w:p>
    <w:p w14:paraId="408D6F95" w14:textId="77777777" w:rsidR="004D3F51" w:rsidRPr="004D3F51" w:rsidRDefault="004D3F51" w:rsidP="004D3F51">
      <w:pPr>
        <w:jc w:val="center"/>
        <w:rPr>
          <w:color w:val="000000"/>
        </w:rPr>
      </w:pPr>
    </w:p>
    <w:p w14:paraId="0CFE85FE" w14:textId="5FBCFA34" w:rsidR="004D3F51" w:rsidRPr="004D3F51" w:rsidRDefault="004D3F51" w:rsidP="004D3F51">
      <w:pPr>
        <w:rPr>
          <w:color w:val="000000"/>
        </w:rPr>
      </w:pPr>
      <w:r w:rsidRPr="004D3F51">
        <w:rPr>
          <w:color w:val="000000"/>
        </w:rPr>
        <w:t xml:space="preserve">    Sr. Rafael Antonio Argueta                           </w:t>
      </w:r>
      <w:r w:rsidRPr="004D3F51">
        <w:rPr>
          <w:color w:val="000000"/>
        </w:rPr>
        <w:tab/>
        <w:t xml:space="preserve">       Dr. Juan Antonio Bustillo Mendoza</w:t>
      </w:r>
    </w:p>
    <w:p w14:paraId="1B67131A" w14:textId="5437C877" w:rsidR="004D3F51" w:rsidRPr="004D3F51" w:rsidRDefault="004D3F51" w:rsidP="004D3F51">
      <w:pPr>
        <w:rPr>
          <w:color w:val="000000"/>
        </w:rPr>
      </w:pPr>
      <w:r w:rsidRPr="004D3F51">
        <w:rPr>
          <w:bCs/>
          <w:color w:val="000000"/>
        </w:rPr>
        <w:t xml:space="preserve">    Quinto Regidor Propietario</w:t>
      </w:r>
      <w:r w:rsidRPr="004D3F51">
        <w:rPr>
          <w:bCs/>
          <w:color w:val="000000"/>
        </w:rPr>
        <w:tab/>
      </w:r>
      <w:r w:rsidRPr="004D3F51">
        <w:rPr>
          <w:bCs/>
          <w:color w:val="000000"/>
        </w:rPr>
        <w:tab/>
      </w:r>
      <w:r w:rsidRPr="004D3F51">
        <w:rPr>
          <w:bCs/>
          <w:color w:val="000000"/>
        </w:rPr>
        <w:tab/>
      </w:r>
      <w:r w:rsidR="000C1BA4">
        <w:rPr>
          <w:bCs/>
          <w:color w:val="000000"/>
        </w:rPr>
        <w:t xml:space="preserve"> </w:t>
      </w:r>
      <w:r w:rsidRPr="004D3F51">
        <w:rPr>
          <w:bCs/>
          <w:color w:val="000000"/>
        </w:rPr>
        <w:t xml:space="preserve">            Sexto Regidor Propietario</w:t>
      </w:r>
    </w:p>
    <w:p w14:paraId="5C549E44" w14:textId="77777777" w:rsidR="004D3F51" w:rsidRPr="004D3F51" w:rsidRDefault="004D3F51" w:rsidP="004D3F51">
      <w:pPr>
        <w:jc w:val="center"/>
      </w:pPr>
      <w:r w:rsidRPr="004D3F51">
        <w:t xml:space="preserve"> </w:t>
      </w:r>
    </w:p>
    <w:p w14:paraId="35487E08" w14:textId="77777777" w:rsidR="004D3F51" w:rsidRPr="004D3F51" w:rsidRDefault="004D3F51" w:rsidP="004D3F51"/>
    <w:p w14:paraId="3917BEE4" w14:textId="77777777" w:rsidR="004D3F51" w:rsidRPr="004D3F51" w:rsidRDefault="004D3F51" w:rsidP="004D3F51">
      <w:pPr>
        <w:rPr>
          <w:color w:val="000000"/>
        </w:rPr>
      </w:pPr>
    </w:p>
    <w:p w14:paraId="5F02FD54" w14:textId="77777777" w:rsidR="004D3F51" w:rsidRPr="004D3F51" w:rsidRDefault="004D3F51" w:rsidP="004D3F51">
      <w:pPr>
        <w:rPr>
          <w:color w:val="000000"/>
        </w:rPr>
      </w:pPr>
    </w:p>
    <w:p w14:paraId="10BD6AD1" w14:textId="72B02D62" w:rsidR="004D3F51" w:rsidRPr="004D3F51" w:rsidRDefault="004D3F51" w:rsidP="004D3F51">
      <w:pPr>
        <w:rPr>
          <w:color w:val="000000"/>
        </w:rPr>
      </w:pPr>
      <w:r w:rsidRPr="004D3F51">
        <w:rPr>
          <w:color w:val="000000"/>
        </w:rPr>
        <w:t xml:space="preserve">      Lic. Gilda María Mata</w:t>
      </w:r>
      <w:r w:rsidRPr="004D3F51">
        <w:rPr>
          <w:color w:val="000000"/>
        </w:rPr>
        <w:tab/>
        <w:t xml:space="preserve">                                  Cap. Mauricio Ernesto Campos Martínez </w:t>
      </w:r>
    </w:p>
    <w:p w14:paraId="4DB78B99" w14:textId="3DFCF5DF" w:rsidR="004D3F51" w:rsidRPr="004D3F51" w:rsidRDefault="004D3F51" w:rsidP="004D3F51">
      <w:pPr>
        <w:rPr>
          <w:color w:val="000000"/>
        </w:rPr>
      </w:pPr>
      <w:r w:rsidRPr="004D3F51">
        <w:rPr>
          <w:color w:val="000000"/>
        </w:rPr>
        <w:t>Séptima Regidora Propietaria                                           Octavo Regidor Propietario</w:t>
      </w:r>
    </w:p>
    <w:p w14:paraId="157344DA" w14:textId="77777777" w:rsidR="004D3F51" w:rsidRPr="004D3F51" w:rsidRDefault="004D3F51" w:rsidP="004D3F51">
      <w:pPr>
        <w:rPr>
          <w:color w:val="000000"/>
        </w:rPr>
      </w:pPr>
    </w:p>
    <w:p w14:paraId="022511A0" w14:textId="77777777" w:rsidR="004D3F51" w:rsidRPr="004D3F51" w:rsidRDefault="004D3F51" w:rsidP="004D3F51">
      <w:pPr>
        <w:rPr>
          <w:color w:val="000000"/>
        </w:rPr>
      </w:pPr>
    </w:p>
    <w:p w14:paraId="6321E3F7" w14:textId="77777777" w:rsidR="004D3F51" w:rsidRPr="004D3F51" w:rsidRDefault="004D3F51" w:rsidP="004D3F51">
      <w:pPr>
        <w:rPr>
          <w:color w:val="000000"/>
        </w:rPr>
      </w:pPr>
    </w:p>
    <w:p w14:paraId="26336775" w14:textId="77777777" w:rsidR="004D3F51" w:rsidRPr="004D3F51" w:rsidRDefault="004D3F51" w:rsidP="004D3F51">
      <w:pPr>
        <w:rPr>
          <w:color w:val="000000"/>
        </w:rPr>
      </w:pPr>
    </w:p>
    <w:p w14:paraId="1D14AD20" w14:textId="6B6052CA" w:rsidR="004D3F51" w:rsidRPr="004D3F51" w:rsidRDefault="004D3F51" w:rsidP="004D3F51">
      <w:pPr>
        <w:rPr>
          <w:color w:val="000000"/>
        </w:rPr>
      </w:pPr>
      <w:r w:rsidRPr="004D3F51">
        <w:rPr>
          <w:color w:val="000000"/>
        </w:rPr>
        <w:t xml:space="preserve">Lic. Mario Ernesto Portillo Arévalo                             </w:t>
      </w:r>
      <w:proofErr w:type="spellStart"/>
      <w:r w:rsidRPr="004D3F51">
        <w:rPr>
          <w:color w:val="000000"/>
        </w:rPr>
        <w:t>Srita</w:t>
      </w:r>
      <w:proofErr w:type="spellEnd"/>
      <w:r w:rsidRPr="004D3F51">
        <w:rPr>
          <w:color w:val="000000"/>
        </w:rPr>
        <w:t>. Denisse Yasira Sandoval Flores</w:t>
      </w:r>
    </w:p>
    <w:p w14:paraId="3D427240" w14:textId="762DB7E5" w:rsidR="004D3F51" w:rsidRPr="004D3F51" w:rsidRDefault="004D3F51" w:rsidP="004D3F51">
      <w:pPr>
        <w:rPr>
          <w:bCs/>
          <w:color w:val="000000"/>
        </w:rPr>
      </w:pPr>
      <w:r w:rsidRPr="004D3F51">
        <w:rPr>
          <w:color w:val="000000"/>
        </w:rPr>
        <w:t xml:space="preserve">     Noveno Regidor Propietario                                        Décima</w:t>
      </w:r>
      <w:r w:rsidRPr="004D3F51">
        <w:rPr>
          <w:bCs/>
          <w:color w:val="000000"/>
        </w:rPr>
        <w:t xml:space="preserve"> Regidora Propietaria</w:t>
      </w:r>
    </w:p>
    <w:p w14:paraId="3925E1FC" w14:textId="77777777" w:rsidR="004D3F51" w:rsidRPr="004D3F51" w:rsidRDefault="004D3F51" w:rsidP="004D3F51">
      <w:pPr>
        <w:jc w:val="center"/>
      </w:pPr>
    </w:p>
    <w:p w14:paraId="7D5B4720" w14:textId="77777777" w:rsidR="004D3F51" w:rsidRPr="004D3F51" w:rsidRDefault="004D3F51" w:rsidP="004D3F51">
      <w:pPr>
        <w:jc w:val="center"/>
      </w:pPr>
      <w:r w:rsidRPr="004D3F51">
        <w:t xml:space="preserve"> </w:t>
      </w:r>
    </w:p>
    <w:p w14:paraId="31C49AE0" w14:textId="77777777" w:rsidR="004D3F51" w:rsidRPr="004D3F51" w:rsidRDefault="004D3F51" w:rsidP="004D3F51">
      <w:pPr>
        <w:jc w:val="center"/>
      </w:pPr>
    </w:p>
    <w:p w14:paraId="5E764DC7" w14:textId="77777777" w:rsidR="004D3F51" w:rsidRPr="004D3F51" w:rsidRDefault="004D3F51" w:rsidP="004D3F51">
      <w:pPr>
        <w:jc w:val="center"/>
        <w:rPr>
          <w:color w:val="000000"/>
        </w:rPr>
      </w:pPr>
    </w:p>
    <w:p w14:paraId="7B92B34A" w14:textId="77777777" w:rsidR="004D3F51" w:rsidRPr="004D3F51" w:rsidRDefault="004D3F51" w:rsidP="004D3F51">
      <w:pPr>
        <w:rPr>
          <w:color w:val="000000"/>
        </w:rPr>
      </w:pPr>
    </w:p>
    <w:p w14:paraId="45F52295" w14:textId="09DA3E15" w:rsidR="004D3F51" w:rsidRPr="004D3F51" w:rsidRDefault="004D3F51" w:rsidP="004D3F51">
      <w:pPr>
        <w:rPr>
          <w:color w:val="000000"/>
        </w:rPr>
      </w:pPr>
      <w:r w:rsidRPr="004D3F51">
        <w:rPr>
          <w:color w:val="000000"/>
        </w:rPr>
        <w:t xml:space="preserve">Lic. Orlando Antonio Ulloa Molina                                Dr. José Javier Renderos Vásquez                              </w:t>
      </w:r>
    </w:p>
    <w:p w14:paraId="683C7BFA" w14:textId="4C46A576" w:rsidR="004D3F51" w:rsidRPr="004D3F51" w:rsidRDefault="004D3F51" w:rsidP="004D3F51">
      <w:r w:rsidRPr="004D3F51">
        <w:rPr>
          <w:bCs/>
          <w:color w:val="000000"/>
        </w:rPr>
        <w:t xml:space="preserve">Décimo Primer Regidor Propietario                             Décimo Segundo Regidor Propietario   </w:t>
      </w:r>
    </w:p>
    <w:p w14:paraId="736D1B74" w14:textId="77777777" w:rsidR="004D3F51" w:rsidRPr="004D3F51" w:rsidRDefault="004D3F51" w:rsidP="004D3F51">
      <w:pPr>
        <w:jc w:val="center"/>
      </w:pPr>
    </w:p>
    <w:p w14:paraId="3BC33816" w14:textId="77777777" w:rsidR="004D3F51" w:rsidRPr="004D3F51" w:rsidRDefault="004D3F51" w:rsidP="004D3F51">
      <w:pPr>
        <w:jc w:val="center"/>
      </w:pPr>
    </w:p>
    <w:p w14:paraId="4B4B8313" w14:textId="77777777" w:rsidR="004D3F51" w:rsidRPr="004D3F51" w:rsidRDefault="004D3F51" w:rsidP="004D3F51">
      <w:pPr>
        <w:rPr>
          <w:color w:val="000000"/>
        </w:rPr>
      </w:pPr>
    </w:p>
    <w:p w14:paraId="2AF05D00" w14:textId="77777777" w:rsidR="004D3F51" w:rsidRPr="004D3F51" w:rsidRDefault="004D3F51" w:rsidP="004D3F51">
      <w:pPr>
        <w:rPr>
          <w:color w:val="000000"/>
        </w:rPr>
      </w:pPr>
    </w:p>
    <w:p w14:paraId="622C8E75" w14:textId="77777777" w:rsidR="004D3F51" w:rsidRPr="004D3F51" w:rsidRDefault="004D3F51" w:rsidP="004D3F51">
      <w:pPr>
        <w:rPr>
          <w:color w:val="000000"/>
        </w:rPr>
      </w:pPr>
    </w:p>
    <w:p w14:paraId="626206F4" w14:textId="174E78F0" w:rsidR="004D3F51" w:rsidRPr="004D3F51" w:rsidRDefault="004D3F51" w:rsidP="004D3F51">
      <w:pPr>
        <w:rPr>
          <w:color w:val="000000"/>
        </w:rPr>
      </w:pPr>
      <w:r w:rsidRPr="004D3F51">
        <w:rPr>
          <w:color w:val="000000"/>
          <w:lang w:val="es-SV"/>
        </w:rPr>
        <w:t xml:space="preserve">  </w:t>
      </w:r>
      <w:r w:rsidRPr="004D3F51">
        <w:rPr>
          <w:bCs/>
          <w:iCs/>
          <w:lang w:val="es-ES_tradnl"/>
        </w:rPr>
        <w:t>Lic. Eneida Vanessa Ramírez</w:t>
      </w:r>
      <w:r w:rsidRPr="004D3F51">
        <w:rPr>
          <w:color w:val="000000"/>
          <w:lang w:val="es-SV"/>
        </w:rPr>
        <w:t xml:space="preserve">                                             Sra. Erika Lisseth Reyes Gómez      </w:t>
      </w:r>
    </w:p>
    <w:p w14:paraId="65B1A06C" w14:textId="0EBA31DF" w:rsidR="004D3F51" w:rsidRPr="004D3F51" w:rsidRDefault="004D3F51" w:rsidP="004D3F51">
      <w:pPr>
        <w:rPr>
          <w:bCs/>
          <w:color w:val="000000"/>
        </w:rPr>
      </w:pPr>
      <w:r w:rsidRPr="004D3F51">
        <w:rPr>
          <w:bCs/>
          <w:color w:val="000000"/>
        </w:rPr>
        <w:t xml:space="preserve">    Primera Regidora Suplente                                               </w:t>
      </w:r>
      <w:r w:rsidR="000C1BA4">
        <w:rPr>
          <w:bCs/>
          <w:color w:val="000000"/>
        </w:rPr>
        <w:t xml:space="preserve"> </w:t>
      </w:r>
      <w:r w:rsidRPr="004D3F51">
        <w:rPr>
          <w:bCs/>
          <w:color w:val="000000"/>
        </w:rPr>
        <w:t xml:space="preserve">  Segunda</w:t>
      </w:r>
      <w:r w:rsidRPr="004D3F51">
        <w:t xml:space="preserve"> Regidora Suplente</w:t>
      </w:r>
    </w:p>
    <w:p w14:paraId="6A642AA5" w14:textId="77777777" w:rsidR="004D3F51" w:rsidRPr="004D3F51" w:rsidRDefault="004D3F51" w:rsidP="004D3F51"/>
    <w:p w14:paraId="1FC4ECDC" w14:textId="77777777" w:rsidR="004D3F51" w:rsidRPr="004D3F51" w:rsidRDefault="004D3F51" w:rsidP="004D3F51">
      <w:pPr>
        <w:jc w:val="center"/>
      </w:pPr>
    </w:p>
    <w:p w14:paraId="60BF837E" w14:textId="77777777" w:rsidR="004D3F51" w:rsidRPr="004D3F51" w:rsidRDefault="004D3F51" w:rsidP="004D3F51">
      <w:pPr>
        <w:jc w:val="center"/>
      </w:pPr>
    </w:p>
    <w:p w14:paraId="2E24753B" w14:textId="77777777" w:rsidR="004D3F51" w:rsidRPr="004D3F51" w:rsidRDefault="004D3F51" w:rsidP="004D3F51">
      <w:pPr>
        <w:jc w:val="center"/>
      </w:pPr>
    </w:p>
    <w:p w14:paraId="47B226F5" w14:textId="65ECCB5C" w:rsidR="004D3F51" w:rsidRPr="004D3F51" w:rsidRDefault="004D3F51" w:rsidP="004D3F51">
      <w:pPr>
        <w:rPr>
          <w:color w:val="000000"/>
        </w:rPr>
      </w:pPr>
      <w:r w:rsidRPr="004D3F51">
        <w:rPr>
          <w:color w:val="000000"/>
          <w:lang w:val="es-SV"/>
        </w:rPr>
        <w:t xml:space="preserve">                                                      </w:t>
      </w:r>
      <w:r w:rsidRPr="004D3F51">
        <w:rPr>
          <w:color w:val="000000"/>
        </w:rPr>
        <w:t xml:space="preserve">                                Sra. María Josefina Palacios de Reyes  </w:t>
      </w:r>
    </w:p>
    <w:p w14:paraId="188D6CA2" w14:textId="4146CD88" w:rsidR="004D3F51" w:rsidRPr="004D3F51" w:rsidRDefault="004D3F51" w:rsidP="004D3F51">
      <w:r w:rsidRPr="004D3F51">
        <w:t xml:space="preserve">                                                                                               Cuarta Regidora Suplente </w:t>
      </w:r>
    </w:p>
    <w:p w14:paraId="048D3E59" w14:textId="77777777" w:rsidR="004D3F51" w:rsidRPr="004D3F51" w:rsidRDefault="004D3F51" w:rsidP="004D3F51"/>
    <w:p w14:paraId="399D985A" w14:textId="77777777" w:rsidR="004D3F51" w:rsidRPr="004D3F51" w:rsidRDefault="004D3F51" w:rsidP="004D3F51"/>
    <w:p w14:paraId="6DEA7B20" w14:textId="77777777" w:rsidR="004D3F51" w:rsidRPr="004D3F51" w:rsidRDefault="004D3F51" w:rsidP="004D3F51"/>
    <w:p w14:paraId="578270F0" w14:textId="77777777" w:rsidR="004D3F51" w:rsidRPr="004D3F51" w:rsidRDefault="004D3F51" w:rsidP="004D3F51">
      <w:pPr>
        <w:rPr>
          <w:color w:val="000000"/>
        </w:rPr>
      </w:pPr>
      <w:r w:rsidRPr="004D3F51">
        <w:t>Sr. Juan Ricardo Vásquez Guzmán                            Las firmas anteriores son del acta</w:t>
      </w:r>
      <w:r w:rsidRPr="004D3F51">
        <w:rPr>
          <w:color w:val="000000"/>
        </w:rPr>
        <w:t xml:space="preserve">  </w:t>
      </w:r>
    </w:p>
    <w:p w14:paraId="423379D5" w14:textId="5447BB23" w:rsidR="004D3F51" w:rsidRPr="004D3F51" w:rsidRDefault="004D3F51" w:rsidP="004D3F51">
      <w:pPr>
        <w:rPr>
          <w:color w:val="000000"/>
        </w:rPr>
      </w:pPr>
      <w:r w:rsidRPr="004D3F51">
        <w:rPr>
          <w:color w:val="000000"/>
        </w:rPr>
        <w:t>Secre</w:t>
      </w:r>
      <w:r w:rsidRPr="004D3F51">
        <w:t xml:space="preserve">tario </w:t>
      </w:r>
      <w:r w:rsidRPr="004D3F51">
        <w:rPr>
          <w:color w:val="000000"/>
        </w:rPr>
        <w:t>Municipal</w:t>
      </w:r>
      <w:r w:rsidRPr="004D3F51">
        <w:rPr>
          <w:color w:val="000000"/>
        </w:rPr>
        <w:tab/>
      </w:r>
      <w:r w:rsidRPr="004D3F51">
        <w:rPr>
          <w:color w:val="000000"/>
        </w:rPr>
        <w:tab/>
      </w:r>
      <w:r w:rsidRPr="004D3F51">
        <w:rPr>
          <w:color w:val="000000"/>
        </w:rPr>
        <w:tab/>
      </w:r>
      <w:r w:rsidRPr="004D3F51">
        <w:rPr>
          <w:color w:val="000000"/>
        </w:rPr>
        <w:tab/>
        <w:t xml:space="preserve">             </w:t>
      </w:r>
      <w:r w:rsidRPr="004D3F51">
        <w:t xml:space="preserve">N° 23 sesión del Concejo Municipal de             </w:t>
      </w:r>
      <w:r w:rsidRPr="004D3F51">
        <w:rPr>
          <w:color w:val="000000"/>
        </w:rPr>
        <w:t xml:space="preserve">                   </w:t>
      </w:r>
      <w:r w:rsidRPr="004D3F51">
        <w:t xml:space="preserve"> </w:t>
      </w:r>
    </w:p>
    <w:p w14:paraId="4BD5C7A1" w14:textId="5EE31AA9" w:rsidR="004D3F51" w:rsidRPr="004D3F51" w:rsidRDefault="004D3F51" w:rsidP="004D3F51">
      <w:pPr>
        <w:rPr>
          <w:color w:val="000000"/>
        </w:rPr>
      </w:pPr>
      <w:r w:rsidRPr="004D3F51">
        <w:tab/>
        <w:t xml:space="preserve">                                                                       </w:t>
      </w:r>
      <w:bookmarkStart w:id="6" w:name="_GoBack"/>
      <w:bookmarkEnd w:id="6"/>
      <w:r w:rsidRPr="004D3F51">
        <w:t xml:space="preserve"> fecha 15/05/2020.</w:t>
      </w:r>
    </w:p>
    <w:p w14:paraId="635850DD" w14:textId="77777777" w:rsidR="004D3F51" w:rsidRPr="004D3F51" w:rsidRDefault="004D3F51" w:rsidP="004D3F51">
      <w:pPr>
        <w:jc w:val="both"/>
        <w:rPr>
          <w:rFonts w:ascii="Calibri" w:eastAsia="Calibri" w:hAnsi="Calibri"/>
          <w:sz w:val="22"/>
          <w:szCs w:val="22"/>
          <w:lang w:val="es-SV" w:eastAsia="en-US"/>
        </w:rPr>
      </w:pPr>
    </w:p>
    <w:p w14:paraId="4E232545" w14:textId="77777777" w:rsidR="004D3F51" w:rsidRPr="004D3F51" w:rsidRDefault="004D3F51" w:rsidP="004D3F51">
      <w:pPr>
        <w:jc w:val="both"/>
        <w:rPr>
          <w:b/>
          <w:bCs/>
          <w:sz w:val="28"/>
          <w:szCs w:val="28"/>
        </w:rPr>
      </w:pPr>
      <w:r w:rsidRPr="004D3F51">
        <w:rPr>
          <w:b/>
          <w:bCs/>
          <w:sz w:val="28"/>
          <w:szCs w:val="28"/>
        </w:rPr>
        <w:t xml:space="preserve">      </w:t>
      </w:r>
    </w:p>
    <w:p w14:paraId="3559B2FD" w14:textId="77777777" w:rsidR="004D3F51" w:rsidRPr="004D3F51" w:rsidRDefault="004D3F51" w:rsidP="004D3F51">
      <w:pPr>
        <w:jc w:val="both"/>
        <w:rPr>
          <w:b/>
          <w:bCs/>
          <w:sz w:val="28"/>
          <w:szCs w:val="28"/>
        </w:rPr>
      </w:pPr>
      <w:r w:rsidRPr="004D3F51">
        <w:rPr>
          <w:b/>
          <w:bCs/>
          <w:sz w:val="28"/>
          <w:szCs w:val="28"/>
        </w:rPr>
        <w:t xml:space="preserve">      </w:t>
      </w:r>
      <w:bookmarkStart w:id="7" w:name="_Hlk41086867"/>
    </w:p>
    <w:bookmarkEnd w:id="7"/>
    <w:p w14:paraId="10D23A23" w14:textId="6C0D0802" w:rsidR="004D3F51" w:rsidRDefault="004D3F51" w:rsidP="00DA39CA">
      <w:pPr>
        <w:jc w:val="both"/>
        <w:rPr>
          <w:lang w:val="es-SV"/>
        </w:rPr>
      </w:pPr>
    </w:p>
    <w:p w14:paraId="4AF936E0" w14:textId="77777777" w:rsidR="004D3F51" w:rsidRPr="00DA39CA" w:rsidRDefault="004D3F51" w:rsidP="00DA39CA">
      <w:pPr>
        <w:jc w:val="both"/>
        <w:rPr>
          <w:lang w:val="es-SV"/>
        </w:rPr>
      </w:pPr>
    </w:p>
    <w:sectPr w:rsidR="004D3F51" w:rsidRPr="00DA39C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2675E28"/>
    <w:multiLevelType w:val="hybridMultilevel"/>
    <w:tmpl w:val="80167350"/>
    <w:lvl w:ilvl="0" w:tplc="82E61344">
      <w:start w:val="6"/>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9035C20"/>
    <w:multiLevelType w:val="hybridMultilevel"/>
    <w:tmpl w:val="60DC52A2"/>
    <w:lvl w:ilvl="0" w:tplc="C4D00F18">
      <w:start w:val="9"/>
      <w:numFmt w:val="bullet"/>
      <w:lvlText w:val="-"/>
      <w:lvlJc w:val="left"/>
      <w:pPr>
        <w:ind w:left="720" w:hanging="360"/>
      </w:pPr>
      <w:rPr>
        <w:rFonts w:ascii="Times New Roman" w:eastAsia="Times New Roman" w:hAnsi="Times New Roman" w:cs="Times New Roman" w:hint="default"/>
        <w:sz w:val="24"/>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2D7B41"/>
    <w:multiLevelType w:val="hybridMultilevel"/>
    <w:tmpl w:val="061833B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 w15:restartNumberingAfterBreak="0">
    <w:nsid w:val="21697000"/>
    <w:multiLevelType w:val="hybridMultilevel"/>
    <w:tmpl w:val="70A2897C"/>
    <w:lvl w:ilvl="0" w:tplc="4B40634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4DC4ED7"/>
    <w:multiLevelType w:val="hybridMultilevel"/>
    <w:tmpl w:val="EF9232E6"/>
    <w:lvl w:ilvl="0" w:tplc="22B02AF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6832013"/>
    <w:multiLevelType w:val="hybridMultilevel"/>
    <w:tmpl w:val="E3C45C8E"/>
    <w:lvl w:ilvl="0" w:tplc="FED26D2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9845BFA"/>
    <w:multiLevelType w:val="hybridMultilevel"/>
    <w:tmpl w:val="6F8E2EE4"/>
    <w:lvl w:ilvl="0" w:tplc="44E0D3CA">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32466BD4"/>
    <w:multiLevelType w:val="hybridMultilevel"/>
    <w:tmpl w:val="C01A5A34"/>
    <w:lvl w:ilvl="0" w:tplc="F0CE9282">
      <w:start w:val="1"/>
      <w:numFmt w:val="decimal"/>
      <w:lvlText w:val="%1)"/>
      <w:lvlJc w:val="left"/>
      <w:pPr>
        <w:ind w:left="720" w:hanging="360"/>
      </w:pPr>
      <w:rPr>
        <w:rFonts w:hint="default"/>
        <w:b w:val="0"/>
        <w:i w:val="0"/>
        <w:i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66045CF"/>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14" w15:restartNumberingAfterBreak="0">
    <w:nsid w:val="3B3E7339"/>
    <w:multiLevelType w:val="hybridMultilevel"/>
    <w:tmpl w:val="6ADAA20A"/>
    <w:lvl w:ilvl="0" w:tplc="D3527BA8">
      <w:start w:val="14"/>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DDA1456"/>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16" w15:restartNumberingAfterBreak="0">
    <w:nsid w:val="453375AF"/>
    <w:multiLevelType w:val="hybridMultilevel"/>
    <w:tmpl w:val="1CAC71FC"/>
    <w:lvl w:ilvl="0" w:tplc="440A000F">
      <w:start w:val="1"/>
      <w:numFmt w:val="decimal"/>
      <w:lvlText w:val="%1."/>
      <w:lvlJc w:val="left"/>
      <w:pPr>
        <w:ind w:left="783" w:hanging="360"/>
      </w:pPr>
    </w:lvl>
    <w:lvl w:ilvl="1" w:tplc="440A0019" w:tentative="1">
      <w:start w:val="1"/>
      <w:numFmt w:val="lowerLetter"/>
      <w:lvlText w:val="%2."/>
      <w:lvlJc w:val="left"/>
      <w:pPr>
        <w:ind w:left="1503" w:hanging="360"/>
      </w:pPr>
    </w:lvl>
    <w:lvl w:ilvl="2" w:tplc="440A001B" w:tentative="1">
      <w:start w:val="1"/>
      <w:numFmt w:val="lowerRoman"/>
      <w:lvlText w:val="%3."/>
      <w:lvlJc w:val="right"/>
      <w:pPr>
        <w:ind w:left="2223" w:hanging="180"/>
      </w:pPr>
    </w:lvl>
    <w:lvl w:ilvl="3" w:tplc="440A000F" w:tentative="1">
      <w:start w:val="1"/>
      <w:numFmt w:val="decimal"/>
      <w:lvlText w:val="%4."/>
      <w:lvlJc w:val="left"/>
      <w:pPr>
        <w:ind w:left="2943" w:hanging="360"/>
      </w:pPr>
    </w:lvl>
    <w:lvl w:ilvl="4" w:tplc="440A0019" w:tentative="1">
      <w:start w:val="1"/>
      <w:numFmt w:val="lowerLetter"/>
      <w:lvlText w:val="%5."/>
      <w:lvlJc w:val="left"/>
      <w:pPr>
        <w:ind w:left="3663" w:hanging="360"/>
      </w:pPr>
    </w:lvl>
    <w:lvl w:ilvl="5" w:tplc="440A001B" w:tentative="1">
      <w:start w:val="1"/>
      <w:numFmt w:val="lowerRoman"/>
      <w:lvlText w:val="%6."/>
      <w:lvlJc w:val="right"/>
      <w:pPr>
        <w:ind w:left="4383" w:hanging="180"/>
      </w:pPr>
    </w:lvl>
    <w:lvl w:ilvl="6" w:tplc="440A000F" w:tentative="1">
      <w:start w:val="1"/>
      <w:numFmt w:val="decimal"/>
      <w:lvlText w:val="%7."/>
      <w:lvlJc w:val="left"/>
      <w:pPr>
        <w:ind w:left="5103" w:hanging="360"/>
      </w:pPr>
    </w:lvl>
    <w:lvl w:ilvl="7" w:tplc="440A0019" w:tentative="1">
      <w:start w:val="1"/>
      <w:numFmt w:val="lowerLetter"/>
      <w:lvlText w:val="%8."/>
      <w:lvlJc w:val="left"/>
      <w:pPr>
        <w:ind w:left="5823" w:hanging="360"/>
      </w:pPr>
    </w:lvl>
    <w:lvl w:ilvl="8" w:tplc="440A001B" w:tentative="1">
      <w:start w:val="1"/>
      <w:numFmt w:val="lowerRoman"/>
      <w:lvlText w:val="%9."/>
      <w:lvlJc w:val="right"/>
      <w:pPr>
        <w:ind w:left="6543" w:hanging="180"/>
      </w:pPr>
    </w:lvl>
  </w:abstractNum>
  <w:abstractNum w:abstractNumId="17" w15:restartNumberingAfterBreak="0">
    <w:nsid w:val="481A4CA1"/>
    <w:multiLevelType w:val="hybridMultilevel"/>
    <w:tmpl w:val="EA767362"/>
    <w:lvl w:ilvl="0" w:tplc="1C28724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15:restartNumberingAfterBreak="0">
    <w:nsid w:val="49CE3934"/>
    <w:multiLevelType w:val="hybridMultilevel"/>
    <w:tmpl w:val="613247E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26377A0"/>
    <w:multiLevelType w:val="hybridMultilevel"/>
    <w:tmpl w:val="0BD417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4087A9B"/>
    <w:multiLevelType w:val="hybridMultilevel"/>
    <w:tmpl w:val="75FA7234"/>
    <w:lvl w:ilvl="0" w:tplc="7AE29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8C4411"/>
    <w:multiLevelType w:val="hybridMultilevel"/>
    <w:tmpl w:val="A5589CD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 w15:restartNumberingAfterBreak="0">
    <w:nsid w:val="5EFA65E9"/>
    <w:multiLevelType w:val="hybridMultilevel"/>
    <w:tmpl w:val="84A05B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F116A7B"/>
    <w:multiLevelType w:val="hybridMultilevel"/>
    <w:tmpl w:val="65389F3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4" w15:restartNumberingAfterBreak="0">
    <w:nsid w:val="670030C5"/>
    <w:multiLevelType w:val="hybridMultilevel"/>
    <w:tmpl w:val="BA8C1F06"/>
    <w:lvl w:ilvl="0" w:tplc="6228FAD0">
      <w:start w:val="10"/>
      <w:numFmt w:val="decimal"/>
      <w:lvlText w:val="%1-"/>
      <w:lvlJc w:val="left"/>
      <w:pPr>
        <w:ind w:left="720" w:hanging="360"/>
      </w:pPr>
      <w:rPr>
        <w:rFonts w:eastAsia="Arial Unicode M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C5F3499"/>
    <w:multiLevelType w:val="hybridMultilevel"/>
    <w:tmpl w:val="B580A39C"/>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CD74835"/>
    <w:multiLevelType w:val="hybridMultilevel"/>
    <w:tmpl w:val="FD88CF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F2F2E6A"/>
    <w:multiLevelType w:val="hybridMultilevel"/>
    <w:tmpl w:val="AD367FAA"/>
    <w:lvl w:ilvl="0" w:tplc="182CBD7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61D0DEF"/>
    <w:multiLevelType w:val="hybridMultilevel"/>
    <w:tmpl w:val="78386D04"/>
    <w:lvl w:ilvl="0" w:tplc="927E4DFE">
      <w:start w:val="1"/>
      <w:numFmt w:val="lowerLetter"/>
      <w:lvlText w:val="%1."/>
      <w:lvlJc w:val="left"/>
      <w:pPr>
        <w:ind w:left="720" w:hanging="360"/>
      </w:pPr>
      <w:rPr>
        <w:rFonts w:cs="Mang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9"/>
  </w:num>
  <w:num w:numId="5">
    <w:abstractNumId w:val="0"/>
  </w:num>
  <w:num w:numId="6">
    <w:abstractNumId w:val="7"/>
  </w:num>
  <w:num w:numId="7">
    <w:abstractNumId w:val="22"/>
  </w:num>
  <w:num w:numId="8">
    <w:abstractNumId w:val="21"/>
  </w:num>
  <w:num w:numId="9">
    <w:abstractNumId w:val="23"/>
  </w:num>
  <w:num w:numId="10">
    <w:abstractNumId w:val="12"/>
  </w:num>
  <w:num w:numId="11">
    <w:abstractNumId w:val="25"/>
  </w:num>
  <w:num w:numId="12">
    <w:abstractNumId w:val="10"/>
  </w:num>
  <w:num w:numId="13">
    <w:abstractNumId w:val="24"/>
  </w:num>
  <w:num w:numId="14">
    <w:abstractNumId w:val="14"/>
  </w:num>
  <w:num w:numId="15">
    <w:abstractNumId w:val="4"/>
  </w:num>
  <w:num w:numId="16">
    <w:abstractNumId w:val="11"/>
  </w:num>
  <w:num w:numId="17">
    <w:abstractNumId w:val="26"/>
  </w:num>
  <w:num w:numId="18">
    <w:abstractNumId w:val="17"/>
  </w:num>
  <w:num w:numId="19">
    <w:abstractNumId w:val="20"/>
  </w:num>
  <w:num w:numId="20">
    <w:abstractNumId w:val="8"/>
  </w:num>
  <w:num w:numId="21">
    <w:abstractNumId w:val="3"/>
  </w:num>
  <w:num w:numId="22">
    <w:abstractNumId w:val="13"/>
  </w:num>
  <w:num w:numId="23">
    <w:abstractNumId w:val="15"/>
  </w:num>
  <w:num w:numId="24">
    <w:abstractNumId w:val="16"/>
  </w:num>
  <w:num w:numId="25">
    <w:abstractNumId w:val="2"/>
  </w:num>
  <w:num w:numId="26">
    <w:abstractNumId w:val="19"/>
  </w:num>
  <w:num w:numId="27">
    <w:abstractNumId w:val="5"/>
  </w:num>
  <w:num w:numId="28">
    <w:abstractNumId w:val="18"/>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5EC"/>
    <w:rsid w:val="00011C3A"/>
    <w:rsid w:val="000642DF"/>
    <w:rsid w:val="000C1BA4"/>
    <w:rsid w:val="0011026D"/>
    <w:rsid w:val="00116205"/>
    <w:rsid w:val="002C5585"/>
    <w:rsid w:val="003C0332"/>
    <w:rsid w:val="003D69D0"/>
    <w:rsid w:val="004D3F51"/>
    <w:rsid w:val="00590648"/>
    <w:rsid w:val="005934E2"/>
    <w:rsid w:val="00641614"/>
    <w:rsid w:val="006C6249"/>
    <w:rsid w:val="007A0125"/>
    <w:rsid w:val="007E6799"/>
    <w:rsid w:val="0090059D"/>
    <w:rsid w:val="009E515E"/>
    <w:rsid w:val="009E75EC"/>
    <w:rsid w:val="00A6783C"/>
    <w:rsid w:val="00C020EB"/>
    <w:rsid w:val="00CD189C"/>
    <w:rsid w:val="00D01671"/>
    <w:rsid w:val="00DA39CA"/>
    <w:rsid w:val="00E10620"/>
    <w:rsid w:val="00E74777"/>
    <w:rsid w:val="00EB6173"/>
    <w:rsid w:val="00F62369"/>
    <w:rsid w:val="00F94450"/>
    <w:rsid w:val="00FB7395"/>
    <w:rsid w:val="00FD56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96DE6"/>
  <w15:chartTrackingRefBased/>
  <w15:docId w15:val="{B4CDB892-F792-40AC-8F47-573F4C276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9C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74777"/>
    <w:pPr>
      <w:keepNext/>
      <w:spacing w:before="240" w:after="60"/>
      <w:outlineLvl w:val="0"/>
    </w:pPr>
    <w:rPr>
      <w:rFonts w:ascii="Cambria" w:hAnsi="Cambria"/>
      <w:b/>
      <w:bCs/>
      <w:kern w:val="32"/>
      <w:sz w:val="32"/>
      <w:szCs w:val="32"/>
      <w:lang w:val="es-MX"/>
    </w:rPr>
  </w:style>
  <w:style w:type="paragraph" w:styleId="Ttulo2">
    <w:name w:val="heading 2"/>
    <w:basedOn w:val="Normal"/>
    <w:next w:val="Normal"/>
    <w:link w:val="Ttulo2Car"/>
    <w:uiPriority w:val="9"/>
    <w:unhideWhenUsed/>
    <w:qFormat/>
    <w:rsid w:val="00E74777"/>
    <w:pPr>
      <w:keepNext/>
      <w:spacing w:before="240" w:after="60"/>
      <w:outlineLvl w:val="1"/>
    </w:pPr>
    <w:rPr>
      <w:rFonts w:ascii="Cambria" w:hAnsi="Cambria"/>
      <w:b/>
      <w:bCs/>
      <w:i/>
      <w:iCs/>
      <w:sz w:val="28"/>
      <w:szCs w:val="28"/>
      <w:lang w:val="es-MX"/>
    </w:rPr>
  </w:style>
  <w:style w:type="paragraph" w:styleId="Ttulo3">
    <w:name w:val="heading 3"/>
    <w:basedOn w:val="Normal"/>
    <w:next w:val="Normal"/>
    <w:link w:val="Ttulo3Car"/>
    <w:uiPriority w:val="9"/>
    <w:unhideWhenUsed/>
    <w:qFormat/>
    <w:rsid w:val="00E74777"/>
    <w:pPr>
      <w:keepNext/>
      <w:spacing w:before="240" w:after="60"/>
      <w:outlineLvl w:val="2"/>
    </w:pPr>
    <w:rPr>
      <w:rFonts w:ascii="Cambria" w:hAnsi="Cambria"/>
      <w:b/>
      <w:bCs/>
      <w:sz w:val="26"/>
      <w:szCs w:val="26"/>
      <w:lang w:val="es-MX"/>
    </w:rPr>
  </w:style>
  <w:style w:type="paragraph" w:styleId="Ttulo4">
    <w:name w:val="heading 4"/>
    <w:basedOn w:val="Normal"/>
    <w:next w:val="Normal"/>
    <w:link w:val="Ttulo4Car"/>
    <w:uiPriority w:val="9"/>
    <w:unhideWhenUsed/>
    <w:qFormat/>
    <w:rsid w:val="00E74777"/>
    <w:pPr>
      <w:keepNext/>
      <w:spacing w:before="240" w:after="60"/>
      <w:outlineLvl w:val="3"/>
    </w:pPr>
    <w:rPr>
      <w:rFonts w:ascii="Calibri" w:hAnsi="Calibri"/>
      <w:b/>
      <w:bCs/>
      <w:sz w:val="28"/>
      <w:szCs w:val="28"/>
      <w:lang w:val="es-MX"/>
    </w:rPr>
  </w:style>
  <w:style w:type="paragraph" w:styleId="Ttulo5">
    <w:name w:val="heading 5"/>
    <w:basedOn w:val="Normal"/>
    <w:next w:val="Normal"/>
    <w:link w:val="Ttulo5Car"/>
    <w:uiPriority w:val="9"/>
    <w:unhideWhenUsed/>
    <w:qFormat/>
    <w:rsid w:val="00E74777"/>
    <w:pPr>
      <w:spacing w:before="240" w:after="60"/>
      <w:outlineLvl w:val="4"/>
    </w:pPr>
    <w:rPr>
      <w:rFonts w:ascii="Calibri" w:hAnsi="Calibri"/>
      <w:b/>
      <w:bCs/>
      <w:i/>
      <w:iCs/>
      <w:sz w:val="26"/>
      <w:szCs w:val="26"/>
      <w:lang w:val="es-MX"/>
    </w:rPr>
  </w:style>
  <w:style w:type="paragraph" w:styleId="Ttulo6">
    <w:name w:val="heading 6"/>
    <w:basedOn w:val="Normal"/>
    <w:next w:val="Normal"/>
    <w:link w:val="Ttulo6Car"/>
    <w:unhideWhenUsed/>
    <w:qFormat/>
    <w:rsid w:val="00E74777"/>
    <w:pPr>
      <w:spacing w:before="240" w:after="60"/>
      <w:outlineLvl w:val="5"/>
    </w:pPr>
    <w:rPr>
      <w:rFonts w:ascii="Calibri" w:hAnsi="Calibri"/>
      <w:b/>
      <w:bCs/>
      <w:sz w:val="22"/>
      <w:szCs w:val="22"/>
      <w:lang w:val="es-MX"/>
    </w:rPr>
  </w:style>
  <w:style w:type="paragraph" w:styleId="Ttulo7">
    <w:name w:val="heading 7"/>
    <w:basedOn w:val="Normal"/>
    <w:next w:val="Normal"/>
    <w:link w:val="Ttulo7Car"/>
    <w:uiPriority w:val="9"/>
    <w:qFormat/>
    <w:rsid w:val="00E74777"/>
    <w:pPr>
      <w:keepNext/>
      <w:widowControl w:val="0"/>
      <w:suppressAutoHyphens/>
      <w:autoSpaceDE w:val="0"/>
      <w:autoSpaceDN w:val="0"/>
      <w:adjustRightInd w:val="0"/>
      <w:spacing w:line="480" w:lineRule="atLeast"/>
      <w:ind w:left="1440" w:hanging="720"/>
      <w:jc w:val="both"/>
      <w:outlineLvl w:val="6"/>
    </w:pPr>
    <w:rPr>
      <w:rFonts w:eastAsia="MS Mincho"/>
      <w:i/>
      <w:iCs/>
      <w:spacing w:val="-3"/>
      <w:sz w:val="28"/>
      <w:lang w:val="es-ES_tradnl"/>
    </w:rPr>
  </w:style>
  <w:style w:type="paragraph" w:styleId="Ttulo8">
    <w:name w:val="heading 8"/>
    <w:basedOn w:val="Normal"/>
    <w:next w:val="Normal"/>
    <w:link w:val="Ttulo8Car"/>
    <w:uiPriority w:val="9"/>
    <w:qFormat/>
    <w:rsid w:val="00E74777"/>
    <w:pPr>
      <w:keepNext/>
      <w:widowControl w:val="0"/>
      <w:suppressAutoHyphens/>
      <w:autoSpaceDE w:val="0"/>
      <w:autoSpaceDN w:val="0"/>
      <w:adjustRightInd w:val="0"/>
      <w:spacing w:after="240" w:line="360" w:lineRule="auto"/>
      <w:ind w:firstLine="720"/>
      <w:jc w:val="both"/>
      <w:outlineLvl w:val="7"/>
    </w:pPr>
    <w:rPr>
      <w:rFonts w:eastAsia="MS Mincho"/>
      <w:i/>
      <w:iCs/>
      <w:sz w:val="28"/>
    </w:rPr>
  </w:style>
  <w:style w:type="paragraph" w:styleId="Ttulo9">
    <w:name w:val="heading 9"/>
    <w:basedOn w:val="Normal"/>
    <w:next w:val="Normal"/>
    <w:link w:val="Ttulo9Car"/>
    <w:uiPriority w:val="9"/>
    <w:qFormat/>
    <w:rsid w:val="00E74777"/>
    <w:pPr>
      <w:keepNext/>
      <w:widowControl w:val="0"/>
      <w:autoSpaceDE w:val="0"/>
      <w:autoSpaceDN w:val="0"/>
      <w:adjustRightInd w:val="0"/>
      <w:jc w:val="center"/>
      <w:outlineLvl w:val="8"/>
    </w:pPr>
    <w:rPr>
      <w:rFonts w:eastAsia="MS Mincho"/>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DA39CA"/>
    <w:pPr>
      <w:ind w:left="720"/>
      <w:contextualSpacing/>
    </w:pPr>
  </w:style>
  <w:style w:type="character" w:customStyle="1" w:styleId="PrrafodelistaCar">
    <w:name w:val="Párrafo de lista Car"/>
    <w:link w:val="Prrafodelista"/>
    <w:uiPriority w:val="34"/>
    <w:locked/>
    <w:rsid w:val="00DA39CA"/>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DA39C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11026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E74777"/>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E74777"/>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E74777"/>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E74777"/>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E74777"/>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E74777"/>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E74777"/>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E74777"/>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E74777"/>
    <w:rPr>
      <w:rFonts w:ascii="Times New Roman" w:eastAsia="MS Mincho" w:hAnsi="Times New Roman" w:cs="Times New Roman"/>
      <w:b/>
      <w:bCs/>
      <w:i/>
      <w:iCs/>
      <w:sz w:val="28"/>
      <w:szCs w:val="24"/>
      <w:lang w:val="es-ES" w:eastAsia="es-ES"/>
    </w:rPr>
  </w:style>
  <w:style w:type="paragraph" w:styleId="Encabezado">
    <w:name w:val="header"/>
    <w:basedOn w:val="Normal"/>
    <w:link w:val="EncabezadoCar"/>
    <w:uiPriority w:val="99"/>
    <w:rsid w:val="00E74777"/>
    <w:pPr>
      <w:tabs>
        <w:tab w:val="center" w:pos="4252"/>
        <w:tab w:val="right" w:pos="8504"/>
      </w:tabs>
    </w:pPr>
    <w:rPr>
      <w:lang w:val="es-MX"/>
    </w:rPr>
  </w:style>
  <w:style w:type="character" w:customStyle="1" w:styleId="EncabezadoCar">
    <w:name w:val="Encabezado Car"/>
    <w:basedOn w:val="Fuentedeprrafopredeter"/>
    <w:link w:val="Encabezado"/>
    <w:uiPriority w:val="99"/>
    <w:rsid w:val="00E74777"/>
    <w:rPr>
      <w:rFonts w:ascii="Times New Roman" w:eastAsia="Times New Roman" w:hAnsi="Times New Roman" w:cs="Times New Roman"/>
      <w:sz w:val="24"/>
      <w:szCs w:val="24"/>
      <w:lang w:eastAsia="es-ES"/>
    </w:rPr>
  </w:style>
  <w:style w:type="character" w:styleId="Nmerodepgina">
    <w:name w:val="page number"/>
    <w:basedOn w:val="Fuentedeprrafopredeter"/>
    <w:rsid w:val="00E74777"/>
  </w:style>
  <w:style w:type="paragraph" w:styleId="Piedepgina">
    <w:name w:val="footer"/>
    <w:basedOn w:val="Normal"/>
    <w:link w:val="PiedepginaCar"/>
    <w:uiPriority w:val="99"/>
    <w:rsid w:val="00E74777"/>
    <w:pPr>
      <w:tabs>
        <w:tab w:val="center" w:pos="4252"/>
        <w:tab w:val="right" w:pos="8504"/>
      </w:tabs>
    </w:pPr>
    <w:rPr>
      <w:lang w:val="es-MX"/>
    </w:rPr>
  </w:style>
  <w:style w:type="character" w:customStyle="1" w:styleId="PiedepginaCar">
    <w:name w:val="Pie de página Car"/>
    <w:basedOn w:val="Fuentedeprrafopredeter"/>
    <w:link w:val="Piedepgina"/>
    <w:uiPriority w:val="99"/>
    <w:rsid w:val="00E74777"/>
    <w:rPr>
      <w:rFonts w:ascii="Times New Roman" w:eastAsia="Times New Roman" w:hAnsi="Times New Roman" w:cs="Times New Roman"/>
      <w:sz w:val="24"/>
      <w:szCs w:val="24"/>
      <w:lang w:eastAsia="es-ES"/>
    </w:rPr>
  </w:style>
  <w:style w:type="paragraph" w:customStyle="1" w:styleId="Default">
    <w:name w:val="Default"/>
    <w:rsid w:val="00E74777"/>
    <w:pPr>
      <w:autoSpaceDE w:val="0"/>
      <w:autoSpaceDN w:val="0"/>
      <w:adjustRightInd w:val="0"/>
      <w:spacing w:after="0" w:line="240" w:lineRule="auto"/>
    </w:pPr>
    <w:rPr>
      <w:rFonts w:ascii="Tahoma" w:eastAsia="Calibri" w:hAnsi="Tahoma" w:cs="Tahoma"/>
      <w:color w:val="000000"/>
      <w:sz w:val="24"/>
      <w:szCs w:val="24"/>
      <w:lang w:val="es-SV"/>
    </w:rPr>
  </w:style>
  <w:style w:type="character" w:styleId="Hipervnculo">
    <w:name w:val="Hyperlink"/>
    <w:uiPriority w:val="99"/>
    <w:rsid w:val="00E74777"/>
    <w:rPr>
      <w:color w:val="0000FF"/>
      <w:u w:val="single"/>
    </w:rPr>
  </w:style>
  <w:style w:type="paragraph" w:styleId="Lista">
    <w:name w:val="List"/>
    <w:basedOn w:val="Normal"/>
    <w:uiPriority w:val="99"/>
    <w:rsid w:val="00E74777"/>
    <w:pPr>
      <w:ind w:left="283" w:hanging="283"/>
      <w:contextualSpacing/>
    </w:pPr>
    <w:rPr>
      <w:lang w:val="es-MX"/>
    </w:rPr>
  </w:style>
  <w:style w:type="paragraph" w:styleId="Lista2">
    <w:name w:val="List 2"/>
    <w:basedOn w:val="Normal"/>
    <w:uiPriority w:val="99"/>
    <w:rsid w:val="00E74777"/>
    <w:pPr>
      <w:ind w:left="566" w:hanging="283"/>
      <w:contextualSpacing/>
    </w:pPr>
    <w:rPr>
      <w:lang w:val="es-MX"/>
    </w:rPr>
  </w:style>
  <w:style w:type="paragraph" w:styleId="Listaconvietas">
    <w:name w:val="List Bullet"/>
    <w:basedOn w:val="Normal"/>
    <w:rsid w:val="00E74777"/>
    <w:pPr>
      <w:tabs>
        <w:tab w:val="num" w:pos="360"/>
      </w:tabs>
      <w:ind w:left="360" w:hanging="360"/>
      <w:contextualSpacing/>
    </w:pPr>
    <w:rPr>
      <w:lang w:val="es-MX"/>
    </w:rPr>
  </w:style>
  <w:style w:type="paragraph" w:styleId="Listaconvietas2">
    <w:name w:val="List Bullet 2"/>
    <w:basedOn w:val="Normal"/>
    <w:uiPriority w:val="99"/>
    <w:rsid w:val="00E74777"/>
    <w:pPr>
      <w:tabs>
        <w:tab w:val="num" w:pos="643"/>
      </w:tabs>
      <w:ind w:left="643" w:hanging="360"/>
      <w:contextualSpacing/>
    </w:pPr>
    <w:rPr>
      <w:lang w:val="es-MX"/>
    </w:rPr>
  </w:style>
  <w:style w:type="paragraph" w:styleId="Continuarlista">
    <w:name w:val="List Continue"/>
    <w:basedOn w:val="Normal"/>
    <w:uiPriority w:val="99"/>
    <w:rsid w:val="00E74777"/>
    <w:pPr>
      <w:spacing w:after="120"/>
      <w:ind w:left="283"/>
      <w:contextualSpacing/>
    </w:pPr>
    <w:rPr>
      <w:lang w:val="es-MX"/>
    </w:rPr>
  </w:style>
  <w:style w:type="paragraph" w:styleId="Ttulo">
    <w:name w:val="Title"/>
    <w:basedOn w:val="Normal"/>
    <w:next w:val="Normal"/>
    <w:link w:val="TtuloCar"/>
    <w:uiPriority w:val="10"/>
    <w:qFormat/>
    <w:rsid w:val="00E74777"/>
    <w:pPr>
      <w:spacing w:before="240" w:after="60"/>
      <w:jc w:val="center"/>
      <w:outlineLvl w:val="0"/>
    </w:pPr>
    <w:rPr>
      <w:rFonts w:ascii="Cambria" w:hAnsi="Cambria"/>
      <w:b/>
      <w:bCs/>
      <w:kern w:val="28"/>
      <w:sz w:val="32"/>
      <w:szCs w:val="32"/>
      <w:lang w:val="es-MX"/>
    </w:rPr>
  </w:style>
  <w:style w:type="character" w:customStyle="1" w:styleId="TtuloCar">
    <w:name w:val="Título Car"/>
    <w:basedOn w:val="Fuentedeprrafopredeter"/>
    <w:link w:val="Ttulo"/>
    <w:uiPriority w:val="10"/>
    <w:rsid w:val="00E74777"/>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E74777"/>
    <w:pPr>
      <w:spacing w:after="120"/>
    </w:pPr>
    <w:rPr>
      <w:lang w:val="es-MX"/>
    </w:rPr>
  </w:style>
  <w:style w:type="character" w:customStyle="1" w:styleId="TextoindependienteCar">
    <w:name w:val="Texto independiente Car"/>
    <w:basedOn w:val="Fuentedeprrafopredeter"/>
    <w:link w:val="Textoindependiente"/>
    <w:uiPriority w:val="99"/>
    <w:rsid w:val="00E74777"/>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E74777"/>
    <w:pPr>
      <w:ind w:firstLine="210"/>
    </w:pPr>
  </w:style>
  <w:style w:type="character" w:customStyle="1" w:styleId="TextoindependienteprimerasangraCar">
    <w:name w:val="Texto independiente primera sangría Car"/>
    <w:basedOn w:val="TextoindependienteCar"/>
    <w:link w:val="Textoindependienteprimerasangra"/>
    <w:uiPriority w:val="99"/>
    <w:rsid w:val="00E74777"/>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rsid w:val="00E74777"/>
    <w:pPr>
      <w:spacing w:after="120"/>
      <w:ind w:left="283"/>
    </w:pPr>
    <w:rPr>
      <w:lang w:val="es-MX"/>
    </w:rPr>
  </w:style>
  <w:style w:type="character" w:customStyle="1" w:styleId="SangradetextonormalCar">
    <w:name w:val="Sangría de texto normal Car"/>
    <w:basedOn w:val="Fuentedeprrafopredeter"/>
    <w:link w:val="Sangradetextonormal"/>
    <w:uiPriority w:val="99"/>
    <w:rsid w:val="00E74777"/>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E74777"/>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E74777"/>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E74777"/>
    <w:pPr>
      <w:widowControl w:val="0"/>
      <w:autoSpaceDE w:val="0"/>
      <w:autoSpaceDN w:val="0"/>
      <w:adjustRightInd w:val="0"/>
    </w:pPr>
    <w:rPr>
      <w:rFonts w:ascii="Lucida Sans Typewriter" w:eastAsia="MS Mincho" w:hAnsi="Lucida Sans Typewriter"/>
      <w:sz w:val="20"/>
    </w:rPr>
  </w:style>
  <w:style w:type="character" w:styleId="Refdenotaalfinal">
    <w:name w:val="endnote reference"/>
    <w:rsid w:val="00E74777"/>
    <w:rPr>
      <w:vertAlign w:val="superscript"/>
    </w:rPr>
  </w:style>
  <w:style w:type="paragraph" w:customStyle="1" w:styleId="Textodenotaalpie">
    <w:name w:val="Texto de nota al pie"/>
    <w:basedOn w:val="Normal"/>
    <w:rsid w:val="00E74777"/>
    <w:pPr>
      <w:widowControl w:val="0"/>
      <w:autoSpaceDE w:val="0"/>
      <w:autoSpaceDN w:val="0"/>
      <w:adjustRightInd w:val="0"/>
    </w:pPr>
    <w:rPr>
      <w:rFonts w:ascii="Lucida Sans Typewriter" w:eastAsia="MS Mincho" w:hAnsi="Lucida Sans Typewriter"/>
      <w:sz w:val="20"/>
    </w:rPr>
  </w:style>
  <w:style w:type="character" w:styleId="Refdenotaalpie">
    <w:name w:val="footnote reference"/>
    <w:rsid w:val="00E74777"/>
    <w:rPr>
      <w:vertAlign w:val="superscript"/>
    </w:rPr>
  </w:style>
  <w:style w:type="character" w:customStyle="1" w:styleId="Documento4">
    <w:name w:val="Documento 4"/>
    <w:rsid w:val="00E74777"/>
    <w:rPr>
      <w:b/>
      <w:bCs/>
      <w:i/>
      <w:iCs/>
      <w:sz w:val="24"/>
      <w:szCs w:val="24"/>
    </w:rPr>
  </w:style>
  <w:style w:type="character" w:customStyle="1" w:styleId="Bibliogr">
    <w:name w:val="Bibliogr."/>
    <w:basedOn w:val="Fuentedeprrafopredeter"/>
    <w:rsid w:val="00E74777"/>
  </w:style>
  <w:style w:type="character" w:customStyle="1" w:styleId="Documento5">
    <w:name w:val="Documento 5"/>
    <w:basedOn w:val="Fuentedeprrafopredeter"/>
    <w:rsid w:val="00E74777"/>
  </w:style>
  <w:style w:type="character" w:customStyle="1" w:styleId="Documento2">
    <w:name w:val="Documento 2"/>
    <w:rsid w:val="00E74777"/>
    <w:rPr>
      <w:rFonts w:ascii="Lucida Sans Typewriter" w:hAnsi="Lucida Sans Typewriter"/>
      <w:sz w:val="24"/>
      <w:szCs w:val="24"/>
      <w:lang w:val="en-US"/>
    </w:rPr>
  </w:style>
  <w:style w:type="character" w:customStyle="1" w:styleId="Documento6">
    <w:name w:val="Documento 6"/>
    <w:basedOn w:val="Fuentedeprrafopredeter"/>
    <w:rsid w:val="00E74777"/>
  </w:style>
  <w:style w:type="character" w:customStyle="1" w:styleId="Documento7">
    <w:name w:val="Documento 7"/>
    <w:basedOn w:val="Fuentedeprrafopredeter"/>
    <w:rsid w:val="00E74777"/>
  </w:style>
  <w:style w:type="character" w:customStyle="1" w:styleId="Documento8">
    <w:name w:val="Documento 8"/>
    <w:basedOn w:val="Fuentedeprrafopredeter"/>
    <w:rsid w:val="00E74777"/>
  </w:style>
  <w:style w:type="character" w:customStyle="1" w:styleId="Documento3">
    <w:name w:val="Documento 3"/>
    <w:rsid w:val="00E74777"/>
    <w:rPr>
      <w:rFonts w:ascii="Lucida Sans Typewriter" w:hAnsi="Lucida Sans Typewriter"/>
      <w:sz w:val="24"/>
      <w:szCs w:val="24"/>
      <w:lang w:val="en-US"/>
    </w:rPr>
  </w:style>
  <w:style w:type="character" w:customStyle="1" w:styleId="Prder1">
    <w:name w:val="Pár. der. 1"/>
    <w:basedOn w:val="Fuentedeprrafopredeter"/>
    <w:rsid w:val="00E74777"/>
  </w:style>
  <w:style w:type="character" w:customStyle="1" w:styleId="Prder2">
    <w:name w:val="Pár. der. 2"/>
    <w:basedOn w:val="Fuentedeprrafopredeter"/>
    <w:rsid w:val="00E74777"/>
  </w:style>
  <w:style w:type="character" w:customStyle="1" w:styleId="Prder3">
    <w:name w:val="Pár. der. 3"/>
    <w:basedOn w:val="Fuentedeprrafopredeter"/>
    <w:rsid w:val="00E74777"/>
  </w:style>
  <w:style w:type="character" w:customStyle="1" w:styleId="Prder4">
    <w:name w:val="Pár. der. 4"/>
    <w:basedOn w:val="Fuentedeprrafopredeter"/>
    <w:rsid w:val="00E74777"/>
  </w:style>
  <w:style w:type="paragraph" w:customStyle="1" w:styleId="Documento1">
    <w:name w:val="Documento 1"/>
    <w:rsid w:val="00E74777"/>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E74777"/>
  </w:style>
  <w:style w:type="character" w:customStyle="1" w:styleId="Prder6">
    <w:name w:val="Pár. der. 6"/>
    <w:basedOn w:val="Fuentedeprrafopredeter"/>
    <w:rsid w:val="00E74777"/>
  </w:style>
  <w:style w:type="character" w:customStyle="1" w:styleId="Prder7">
    <w:name w:val="Pár. der. 7"/>
    <w:basedOn w:val="Fuentedeprrafopredeter"/>
    <w:rsid w:val="00E74777"/>
  </w:style>
  <w:style w:type="character" w:customStyle="1" w:styleId="Prder8">
    <w:name w:val="Pár. der. 8"/>
    <w:basedOn w:val="Fuentedeprrafopredeter"/>
    <w:rsid w:val="00E74777"/>
  </w:style>
  <w:style w:type="character" w:customStyle="1" w:styleId="Tcnico2">
    <w:name w:val="Técnico 2"/>
    <w:rsid w:val="00E74777"/>
    <w:rPr>
      <w:rFonts w:ascii="Lucida Sans Typewriter" w:hAnsi="Lucida Sans Typewriter"/>
      <w:sz w:val="24"/>
      <w:szCs w:val="24"/>
      <w:lang w:val="en-US"/>
    </w:rPr>
  </w:style>
  <w:style w:type="character" w:customStyle="1" w:styleId="Tcnico3">
    <w:name w:val="Técnico 3"/>
    <w:rsid w:val="00E74777"/>
    <w:rPr>
      <w:rFonts w:ascii="Lucida Sans Typewriter" w:hAnsi="Lucida Sans Typewriter"/>
      <w:sz w:val="24"/>
      <w:szCs w:val="24"/>
      <w:lang w:val="en-US"/>
    </w:rPr>
  </w:style>
  <w:style w:type="character" w:customStyle="1" w:styleId="Tcnico4">
    <w:name w:val="Técnico 4"/>
    <w:basedOn w:val="Fuentedeprrafopredeter"/>
    <w:rsid w:val="00E74777"/>
  </w:style>
  <w:style w:type="character" w:customStyle="1" w:styleId="Tcnico1">
    <w:name w:val="Técnico 1"/>
    <w:rsid w:val="00E74777"/>
    <w:rPr>
      <w:rFonts w:ascii="Lucida Sans Typewriter" w:hAnsi="Lucida Sans Typewriter"/>
      <w:sz w:val="24"/>
      <w:szCs w:val="24"/>
      <w:lang w:val="en-US"/>
    </w:rPr>
  </w:style>
  <w:style w:type="character" w:customStyle="1" w:styleId="Inicdoc">
    <w:name w:val="Inic. doc."/>
    <w:basedOn w:val="Fuentedeprrafopredeter"/>
    <w:rsid w:val="00E74777"/>
  </w:style>
  <w:style w:type="paragraph" w:customStyle="1" w:styleId="Tdc1">
    <w:name w:val="Tdc 1"/>
    <w:basedOn w:val="Normal"/>
    <w:rsid w:val="00E74777"/>
    <w:pPr>
      <w:widowControl w:val="0"/>
      <w:tabs>
        <w:tab w:val="right" w:leader="dot" w:pos="9360"/>
      </w:tabs>
      <w:suppressAutoHyphens/>
      <w:autoSpaceDE w:val="0"/>
      <w:autoSpaceDN w:val="0"/>
      <w:adjustRightInd w:val="0"/>
      <w:spacing w:before="480" w:line="240" w:lineRule="atLeast"/>
      <w:ind w:left="720" w:right="720" w:hanging="720"/>
    </w:pPr>
    <w:rPr>
      <w:rFonts w:ascii="Lucida Sans Typewriter" w:eastAsia="MS Mincho" w:hAnsi="Lucida Sans Typewriter"/>
      <w:lang w:val="en-US"/>
    </w:rPr>
  </w:style>
  <w:style w:type="paragraph" w:customStyle="1" w:styleId="Tdc2">
    <w:name w:val="Tdc 2"/>
    <w:basedOn w:val="Normal"/>
    <w:rsid w:val="00E74777"/>
    <w:pPr>
      <w:widowControl w:val="0"/>
      <w:tabs>
        <w:tab w:val="right" w:leader="dot" w:pos="9360"/>
      </w:tabs>
      <w:suppressAutoHyphens/>
      <w:autoSpaceDE w:val="0"/>
      <w:autoSpaceDN w:val="0"/>
      <w:adjustRightInd w:val="0"/>
      <w:spacing w:line="240" w:lineRule="atLeast"/>
      <w:ind w:left="1440" w:right="720" w:hanging="720"/>
    </w:pPr>
    <w:rPr>
      <w:rFonts w:ascii="Lucida Sans Typewriter" w:eastAsia="MS Mincho" w:hAnsi="Lucida Sans Typewriter"/>
      <w:lang w:val="en-US"/>
    </w:rPr>
  </w:style>
  <w:style w:type="paragraph" w:customStyle="1" w:styleId="Tdc3">
    <w:name w:val="Tdc 3"/>
    <w:basedOn w:val="Normal"/>
    <w:rsid w:val="00E74777"/>
    <w:pPr>
      <w:widowControl w:val="0"/>
      <w:tabs>
        <w:tab w:val="right" w:leader="dot" w:pos="9360"/>
      </w:tabs>
      <w:suppressAutoHyphens/>
      <w:autoSpaceDE w:val="0"/>
      <w:autoSpaceDN w:val="0"/>
      <w:adjustRightInd w:val="0"/>
      <w:spacing w:line="240" w:lineRule="atLeast"/>
      <w:ind w:left="2160" w:right="720" w:hanging="720"/>
    </w:pPr>
    <w:rPr>
      <w:rFonts w:ascii="Lucida Sans Typewriter" w:eastAsia="MS Mincho" w:hAnsi="Lucida Sans Typewriter"/>
      <w:lang w:val="en-US"/>
    </w:rPr>
  </w:style>
  <w:style w:type="paragraph" w:customStyle="1" w:styleId="Tdc4">
    <w:name w:val="Tdc 4"/>
    <w:basedOn w:val="Normal"/>
    <w:rsid w:val="00E74777"/>
    <w:pPr>
      <w:widowControl w:val="0"/>
      <w:tabs>
        <w:tab w:val="right" w:leader="dot" w:pos="9360"/>
      </w:tabs>
      <w:suppressAutoHyphens/>
      <w:autoSpaceDE w:val="0"/>
      <w:autoSpaceDN w:val="0"/>
      <w:adjustRightInd w:val="0"/>
      <w:spacing w:line="240" w:lineRule="atLeast"/>
      <w:ind w:left="2880" w:right="720" w:hanging="720"/>
    </w:pPr>
    <w:rPr>
      <w:rFonts w:ascii="Lucida Sans Typewriter" w:eastAsia="MS Mincho" w:hAnsi="Lucida Sans Typewriter"/>
      <w:lang w:val="en-US"/>
    </w:rPr>
  </w:style>
  <w:style w:type="paragraph" w:customStyle="1" w:styleId="Tdc5">
    <w:name w:val="Tdc 5"/>
    <w:basedOn w:val="Normal"/>
    <w:rsid w:val="00E74777"/>
    <w:pPr>
      <w:widowControl w:val="0"/>
      <w:tabs>
        <w:tab w:val="right" w:leader="dot" w:pos="9360"/>
      </w:tabs>
      <w:suppressAutoHyphens/>
      <w:autoSpaceDE w:val="0"/>
      <w:autoSpaceDN w:val="0"/>
      <w:adjustRightInd w:val="0"/>
      <w:spacing w:line="240" w:lineRule="atLeast"/>
      <w:ind w:left="3600" w:right="720" w:hanging="720"/>
    </w:pPr>
    <w:rPr>
      <w:rFonts w:ascii="Lucida Sans Typewriter" w:eastAsia="MS Mincho" w:hAnsi="Lucida Sans Typewriter"/>
      <w:lang w:val="en-US"/>
    </w:rPr>
  </w:style>
  <w:style w:type="paragraph" w:customStyle="1" w:styleId="Tdc6">
    <w:name w:val="Tdc 6"/>
    <w:basedOn w:val="Normal"/>
    <w:rsid w:val="00E74777"/>
    <w:pPr>
      <w:widowControl w:val="0"/>
      <w:tabs>
        <w:tab w:val="righ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7">
    <w:name w:val="Tdc 7"/>
    <w:basedOn w:val="Normal"/>
    <w:rsid w:val="00E74777"/>
    <w:pPr>
      <w:widowControl w:val="0"/>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8">
    <w:name w:val="Tdc 8"/>
    <w:basedOn w:val="Normal"/>
    <w:rsid w:val="00E74777"/>
    <w:pPr>
      <w:widowControl w:val="0"/>
      <w:tabs>
        <w:tab w:val="righ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9">
    <w:name w:val="Tdc 9"/>
    <w:basedOn w:val="Normal"/>
    <w:rsid w:val="00E74777"/>
    <w:pPr>
      <w:widowControl w:val="0"/>
      <w:tabs>
        <w:tab w:val="right" w:leader="do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styleId="ndice1">
    <w:name w:val="index 1"/>
    <w:basedOn w:val="Normal"/>
    <w:next w:val="Normal"/>
    <w:autoRedefine/>
    <w:rsid w:val="00E74777"/>
    <w:pPr>
      <w:widowControl w:val="0"/>
      <w:tabs>
        <w:tab w:val="right" w:leader="dot" w:pos="9360"/>
      </w:tabs>
      <w:suppressAutoHyphens/>
      <w:autoSpaceDE w:val="0"/>
      <w:autoSpaceDN w:val="0"/>
      <w:adjustRightInd w:val="0"/>
      <w:spacing w:line="240" w:lineRule="atLeast"/>
      <w:ind w:left="1440" w:right="720" w:hanging="1440"/>
    </w:pPr>
    <w:rPr>
      <w:rFonts w:ascii="Lucida Sans Typewriter" w:eastAsia="MS Mincho" w:hAnsi="Lucida Sans Typewriter"/>
      <w:lang w:val="en-US"/>
    </w:rPr>
  </w:style>
  <w:style w:type="paragraph" w:styleId="ndice2">
    <w:name w:val="index 2"/>
    <w:basedOn w:val="Normal"/>
    <w:next w:val="Normal"/>
    <w:autoRedefine/>
    <w:rsid w:val="00E74777"/>
    <w:pPr>
      <w:widowControl w:val="0"/>
      <w:tabs>
        <w:tab w:val="right" w:leader="dot" w:pos="9360"/>
      </w:tabs>
      <w:suppressAutoHyphens/>
      <w:autoSpaceDE w:val="0"/>
      <w:autoSpaceDN w:val="0"/>
      <w:adjustRightInd w:val="0"/>
      <w:spacing w:line="240" w:lineRule="atLeast"/>
      <w:ind w:left="1440" w:right="720" w:hanging="720"/>
    </w:pPr>
    <w:rPr>
      <w:rFonts w:ascii="Lucida Sans Typewriter" w:eastAsia="MS Mincho" w:hAnsi="Lucida Sans Typewriter"/>
      <w:lang w:val="en-US"/>
    </w:rPr>
  </w:style>
  <w:style w:type="paragraph" w:customStyle="1" w:styleId="Encabezadodetda">
    <w:name w:val="Encabezado de tda"/>
    <w:basedOn w:val="Normal"/>
    <w:rsid w:val="00E74777"/>
    <w:pPr>
      <w:widowControl w:val="0"/>
      <w:tabs>
        <w:tab w:val="right" w:pos="9360"/>
      </w:tabs>
      <w:suppressAutoHyphens/>
      <w:autoSpaceDE w:val="0"/>
      <w:autoSpaceDN w:val="0"/>
      <w:adjustRightInd w:val="0"/>
      <w:spacing w:line="240" w:lineRule="atLeast"/>
    </w:pPr>
    <w:rPr>
      <w:rFonts w:ascii="Lucida Sans Typewriter" w:eastAsia="MS Mincho" w:hAnsi="Lucida Sans Typewriter"/>
      <w:lang w:val="en-US"/>
    </w:rPr>
  </w:style>
  <w:style w:type="character" w:customStyle="1" w:styleId="EquationCaption">
    <w:name w:val="_Equation Caption"/>
    <w:rsid w:val="00E74777"/>
  </w:style>
  <w:style w:type="paragraph" w:styleId="Textonotapie">
    <w:name w:val="footnote text"/>
    <w:basedOn w:val="Normal"/>
    <w:link w:val="TextonotapieCar"/>
    <w:rsid w:val="00E74777"/>
    <w:pPr>
      <w:widowControl w:val="0"/>
      <w:autoSpaceDE w:val="0"/>
      <w:autoSpaceDN w:val="0"/>
      <w:adjustRightInd w:val="0"/>
    </w:pPr>
    <w:rPr>
      <w:rFonts w:ascii="Lucida Sans Typewriter" w:eastAsia="MS Mincho" w:hAnsi="Lucida Sans Typewriter"/>
      <w:sz w:val="20"/>
      <w:szCs w:val="20"/>
    </w:rPr>
  </w:style>
  <w:style w:type="character" w:customStyle="1" w:styleId="TextonotapieCar">
    <w:name w:val="Texto nota pie Car"/>
    <w:basedOn w:val="Fuentedeprrafopredeter"/>
    <w:link w:val="Textonotapie"/>
    <w:rsid w:val="00E74777"/>
    <w:rPr>
      <w:rFonts w:ascii="Lucida Sans Typewriter" w:eastAsia="MS Mincho" w:hAnsi="Lucida Sans Typewriter" w:cs="Times New Roman"/>
      <w:sz w:val="20"/>
      <w:szCs w:val="20"/>
      <w:lang w:val="es-ES" w:eastAsia="es-ES"/>
    </w:rPr>
  </w:style>
  <w:style w:type="paragraph" w:styleId="Textoindependiente2">
    <w:name w:val="Body Text 2"/>
    <w:basedOn w:val="Normal"/>
    <w:link w:val="Textoindependiente2Car"/>
    <w:uiPriority w:val="99"/>
    <w:rsid w:val="00E74777"/>
    <w:pPr>
      <w:widowControl w:val="0"/>
      <w:autoSpaceDE w:val="0"/>
      <w:autoSpaceDN w:val="0"/>
      <w:adjustRightInd w:val="0"/>
    </w:pPr>
    <w:rPr>
      <w:rFonts w:ascii="Lucida Sans Typewriter" w:eastAsia="MS Mincho" w:hAnsi="Lucida Sans Typewriter"/>
      <w:i/>
      <w:iCs/>
    </w:rPr>
  </w:style>
  <w:style w:type="character" w:customStyle="1" w:styleId="Textoindependiente2Car">
    <w:name w:val="Texto independiente 2 Car"/>
    <w:basedOn w:val="Fuentedeprrafopredeter"/>
    <w:link w:val="Textoindependiente2"/>
    <w:uiPriority w:val="99"/>
    <w:rsid w:val="00E74777"/>
    <w:rPr>
      <w:rFonts w:ascii="Lucida Sans Typewriter" w:eastAsia="MS Mincho" w:hAnsi="Lucida Sans Typewriter" w:cs="Times New Roman"/>
      <w:i/>
      <w:iCs/>
      <w:sz w:val="24"/>
      <w:szCs w:val="24"/>
      <w:lang w:val="es-ES" w:eastAsia="es-ES"/>
    </w:rPr>
  </w:style>
  <w:style w:type="paragraph" w:styleId="Textoindependiente3">
    <w:name w:val="Body Text 3"/>
    <w:basedOn w:val="Normal"/>
    <w:link w:val="Textoindependiente3Car"/>
    <w:uiPriority w:val="99"/>
    <w:rsid w:val="00E74777"/>
    <w:pPr>
      <w:widowControl w:val="0"/>
      <w:autoSpaceDE w:val="0"/>
      <w:autoSpaceDN w:val="0"/>
      <w:adjustRightInd w:val="0"/>
    </w:pPr>
    <w:rPr>
      <w:rFonts w:eastAsia="MS Mincho"/>
      <w:sz w:val="28"/>
    </w:rPr>
  </w:style>
  <w:style w:type="character" w:customStyle="1" w:styleId="Textoindependiente3Car">
    <w:name w:val="Texto independiente 3 Car"/>
    <w:basedOn w:val="Fuentedeprrafopredeter"/>
    <w:link w:val="Textoindependiente3"/>
    <w:uiPriority w:val="99"/>
    <w:rsid w:val="00E74777"/>
    <w:rPr>
      <w:rFonts w:ascii="Times New Roman" w:eastAsia="MS Mincho" w:hAnsi="Times New Roman" w:cs="Times New Roman"/>
      <w:sz w:val="28"/>
      <w:szCs w:val="24"/>
      <w:lang w:val="es-ES" w:eastAsia="es-ES"/>
    </w:rPr>
  </w:style>
  <w:style w:type="character" w:styleId="Nmerodelnea">
    <w:name w:val="line number"/>
    <w:basedOn w:val="Fuentedeprrafopredeter"/>
    <w:rsid w:val="00E74777"/>
  </w:style>
  <w:style w:type="character" w:styleId="Refdecomentario">
    <w:name w:val="annotation reference"/>
    <w:uiPriority w:val="99"/>
    <w:rsid w:val="00E74777"/>
    <w:rPr>
      <w:sz w:val="16"/>
      <w:szCs w:val="16"/>
    </w:rPr>
  </w:style>
  <w:style w:type="paragraph" w:styleId="Textocomentario">
    <w:name w:val="annotation text"/>
    <w:basedOn w:val="Normal"/>
    <w:link w:val="TextocomentarioCar"/>
    <w:uiPriority w:val="99"/>
    <w:rsid w:val="00E74777"/>
    <w:pPr>
      <w:widowControl w:val="0"/>
      <w:autoSpaceDE w:val="0"/>
      <w:autoSpaceDN w:val="0"/>
      <w:adjustRightInd w:val="0"/>
    </w:pPr>
    <w:rPr>
      <w:rFonts w:ascii="Lucida Sans Typewriter" w:eastAsia="MS Mincho" w:hAnsi="Lucida Sans Typewriter"/>
      <w:sz w:val="20"/>
      <w:szCs w:val="20"/>
    </w:rPr>
  </w:style>
  <w:style w:type="character" w:customStyle="1" w:styleId="TextocomentarioCar">
    <w:name w:val="Texto comentario Car"/>
    <w:basedOn w:val="Fuentedeprrafopredeter"/>
    <w:link w:val="Textocomentario"/>
    <w:uiPriority w:val="99"/>
    <w:rsid w:val="00E74777"/>
    <w:rPr>
      <w:rFonts w:ascii="Lucida Sans Typewriter" w:eastAsia="MS Mincho" w:hAnsi="Lucida Sans Typewriter" w:cs="Times New Roman"/>
      <w:sz w:val="20"/>
      <w:szCs w:val="20"/>
      <w:lang w:val="es-ES" w:eastAsia="es-ES"/>
    </w:rPr>
  </w:style>
  <w:style w:type="paragraph" w:styleId="Subttulo">
    <w:name w:val="Subtitle"/>
    <w:basedOn w:val="Normal"/>
    <w:link w:val="SubttuloCar"/>
    <w:uiPriority w:val="11"/>
    <w:qFormat/>
    <w:rsid w:val="00E74777"/>
    <w:pPr>
      <w:jc w:val="both"/>
    </w:pPr>
    <w:rPr>
      <w:rFonts w:eastAsia="MS Mincho"/>
      <w:sz w:val="36"/>
    </w:rPr>
  </w:style>
  <w:style w:type="character" w:customStyle="1" w:styleId="SubttuloCar">
    <w:name w:val="Subtítulo Car"/>
    <w:basedOn w:val="Fuentedeprrafopredeter"/>
    <w:link w:val="Subttulo"/>
    <w:uiPriority w:val="11"/>
    <w:rsid w:val="00E74777"/>
    <w:rPr>
      <w:rFonts w:ascii="Times New Roman" w:eastAsia="MS Mincho" w:hAnsi="Times New Roman" w:cs="Times New Roman"/>
      <w:sz w:val="36"/>
      <w:szCs w:val="24"/>
      <w:lang w:val="es-ES" w:eastAsia="es-ES"/>
    </w:rPr>
  </w:style>
  <w:style w:type="paragraph" w:styleId="Sangra2detindependiente">
    <w:name w:val="Body Text Indent 2"/>
    <w:basedOn w:val="Normal"/>
    <w:link w:val="Sangra2detindependienteCar"/>
    <w:uiPriority w:val="99"/>
    <w:rsid w:val="00E74777"/>
    <w:pPr>
      <w:widowControl w:val="0"/>
      <w:suppressAutoHyphens/>
      <w:autoSpaceDE w:val="0"/>
      <w:autoSpaceDN w:val="0"/>
      <w:adjustRightInd w:val="0"/>
      <w:spacing w:line="360" w:lineRule="auto"/>
      <w:ind w:left="57"/>
      <w:jc w:val="center"/>
    </w:pPr>
    <w:rPr>
      <w:rFonts w:eastAsia="MS Mincho"/>
      <w:b/>
      <w:bCs/>
      <w:i/>
      <w:iCs/>
      <w:spacing w:val="-3"/>
      <w:sz w:val="28"/>
      <w:u w:val="single"/>
      <w:lang w:val="es-ES_tradnl"/>
    </w:rPr>
  </w:style>
  <w:style w:type="character" w:customStyle="1" w:styleId="Sangra2detindependienteCar">
    <w:name w:val="Sangría 2 de t. independiente Car"/>
    <w:basedOn w:val="Fuentedeprrafopredeter"/>
    <w:link w:val="Sangra2detindependiente"/>
    <w:uiPriority w:val="99"/>
    <w:rsid w:val="00E74777"/>
    <w:rPr>
      <w:rFonts w:ascii="Times New Roman" w:eastAsia="MS Mincho" w:hAnsi="Times New Roman" w:cs="Times New Roman"/>
      <w:b/>
      <w:bCs/>
      <w:i/>
      <w:iCs/>
      <w:spacing w:val="-3"/>
      <w:sz w:val="28"/>
      <w:szCs w:val="24"/>
      <w:u w:val="single"/>
      <w:lang w:val="es-ES_tradnl" w:eastAsia="es-ES"/>
    </w:rPr>
  </w:style>
  <w:style w:type="paragraph" w:styleId="Sangra3detindependiente">
    <w:name w:val="Body Text Indent 3"/>
    <w:basedOn w:val="Normal"/>
    <w:link w:val="Sangra3detindependienteCar"/>
    <w:uiPriority w:val="99"/>
    <w:rsid w:val="00E74777"/>
    <w:pPr>
      <w:widowControl w:val="0"/>
      <w:suppressAutoHyphens/>
      <w:autoSpaceDE w:val="0"/>
      <w:autoSpaceDN w:val="0"/>
      <w:adjustRightInd w:val="0"/>
      <w:spacing w:line="360" w:lineRule="auto"/>
      <w:ind w:left="57"/>
      <w:jc w:val="both"/>
    </w:pPr>
    <w:rPr>
      <w:rFonts w:eastAsia="MS Mincho"/>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E74777"/>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E74777"/>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Arial" w:eastAsia="MS Mincho" w:hAnsi="Arial" w:cs="Arial"/>
    </w:rPr>
  </w:style>
  <w:style w:type="character" w:customStyle="1" w:styleId="EncabezadodemensajeCar">
    <w:name w:val="Encabezado de mensaje Car"/>
    <w:basedOn w:val="Fuentedeprrafopredeter"/>
    <w:link w:val="Encabezadodemensaje"/>
    <w:rsid w:val="00E74777"/>
    <w:rPr>
      <w:rFonts w:ascii="Arial" w:eastAsia="MS Mincho" w:hAnsi="Arial" w:cs="Arial"/>
      <w:sz w:val="24"/>
      <w:szCs w:val="24"/>
      <w:shd w:val="pct20" w:color="auto" w:fill="auto"/>
      <w:lang w:val="es-ES" w:eastAsia="es-ES"/>
    </w:rPr>
  </w:style>
  <w:style w:type="paragraph" w:customStyle="1" w:styleId="ListaCC">
    <w:name w:val="Lista CC."/>
    <w:basedOn w:val="Normal"/>
    <w:rsid w:val="00E74777"/>
    <w:pPr>
      <w:widowControl w:val="0"/>
      <w:autoSpaceDE w:val="0"/>
      <w:autoSpaceDN w:val="0"/>
      <w:adjustRightInd w:val="0"/>
    </w:pPr>
    <w:rPr>
      <w:rFonts w:ascii="Lucida Sans Typewriter" w:eastAsia="MS Mincho" w:hAnsi="Lucida Sans Typewriter"/>
    </w:rPr>
  </w:style>
  <w:style w:type="paragraph" w:styleId="Continuarlista2">
    <w:name w:val="List Continue 2"/>
    <w:basedOn w:val="Normal"/>
    <w:uiPriority w:val="99"/>
    <w:rsid w:val="00E74777"/>
    <w:pPr>
      <w:widowControl w:val="0"/>
      <w:autoSpaceDE w:val="0"/>
      <w:autoSpaceDN w:val="0"/>
      <w:adjustRightInd w:val="0"/>
      <w:spacing w:after="120"/>
      <w:ind w:left="566"/>
    </w:pPr>
    <w:rPr>
      <w:rFonts w:ascii="Lucida Sans Typewriter" w:eastAsia="MS Mincho" w:hAnsi="Lucida Sans Typewriter"/>
    </w:rPr>
  </w:style>
  <w:style w:type="paragraph" w:customStyle="1" w:styleId="msolistparagraph0">
    <w:name w:val="msolistparagraph"/>
    <w:basedOn w:val="Normal"/>
    <w:rsid w:val="00E74777"/>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uiPriority w:val="99"/>
    <w:rsid w:val="00E74777"/>
    <w:pPr>
      <w:widowControl w:val="0"/>
      <w:autoSpaceDE w:val="0"/>
      <w:autoSpaceDN w:val="0"/>
      <w:adjustRightInd w:val="0"/>
    </w:pPr>
    <w:rPr>
      <w:rFonts w:ascii="Tahoma" w:eastAsia="MS Mincho" w:hAnsi="Tahoma" w:cs="Tahoma"/>
      <w:sz w:val="16"/>
      <w:szCs w:val="16"/>
    </w:rPr>
  </w:style>
  <w:style w:type="character" w:customStyle="1" w:styleId="TextodegloboCar">
    <w:name w:val="Texto de globo Car"/>
    <w:basedOn w:val="Fuentedeprrafopredeter"/>
    <w:link w:val="Textodeglobo"/>
    <w:uiPriority w:val="99"/>
    <w:rsid w:val="00E74777"/>
    <w:rPr>
      <w:rFonts w:ascii="Tahoma" w:eastAsia="MS Mincho" w:hAnsi="Tahoma" w:cs="Tahoma"/>
      <w:sz w:val="16"/>
      <w:szCs w:val="16"/>
      <w:lang w:val="es-ES" w:eastAsia="es-ES"/>
    </w:rPr>
  </w:style>
  <w:style w:type="table" w:customStyle="1" w:styleId="Tablaconcuadrcula2">
    <w:name w:val="Tabla con cuadrícula2"/>
    <w:basedOn w:val="Tablanormal"/>
    <w:next w:val="Tablaconcuadrcula"/>
    <w:uiPriority w:val="39"/>
    <w:rsid w:val="00E7477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74777"/>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E74777"/>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E74777"/>
    <w:pPr>
      <w:widowControl w:val="0"/>
      <w:autoSpaceDE w:val="0"/>
      <w:autoSpaceDN w:val="0"/>
      <w:adjustRightInd w:val="0"/>
    </w:pPr>
    <w:rPr>
      <w:rFonts w:ascii="Lucida Sans Typewriter" w:eastAsia="MS Mincho" w:hAnsi="Lucida Sans Typewriter"/>
    </w:rPr>
  </w:style>
  <w:style w:type="table" w:customStyle="1" w:styleId="Tablaconcuadrcula11">
    <w:name w:val="Tabla con cuadrícula11"/>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E74777"/>
    <w:pPr>
      <w:widowControl w:val="0"/>
      <w:autoSpaceDE w:val="0"/>
      <w:autoSpaceDN w:val="0"/>
      <w:adjustRightInd w:val="0"/>
    </w:pPr>
    <w:rPr>
      <w:rFonts w:ascii="Lucida Sans Typewriter" w:eastAsia="MS Mincho" w:hAnsi="Lucida Sans Typewriter"/>
      <w:sz w:val="20"/>
      <w:szCs w:val="20"/>
    </w:rPr>
  </w:style>
  <w:style w:type="character" w:customStyle="1" w:styleId="TextonotaalfinalCar">
    <w:name w:val="Texto nota al final Car"/>
    <w:basedOn w:val="Fuentedeprrafopredeter"/>
    <w:link w:val="Textonotaalfinal"/>
    <w:rsid w:val="00E74777"/>
    <w:rPr>
      <w:rFonts w:ascii="Lucida Sans Typewriter" w:eastAsia="MS Mincho" w:hAnsi="Lucida Sans Typewriter" w:cs="Times New Roman"/>
      <w:sz w:val="20"/>
      <w:szCs w:val="20"/>
      <w:lang w:val="es-ES" w:eastAsia="es-ES"/>
    </w:rPr>
  </w:style>
  <w:style w:type="table" w:customStyle="1" w:styleId="Tablaconcuadrcula21">
    <w:name w:val="Tabla con cuadrícula21"/>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E74777"/>
    <w:rPr>
      <w:rFonts w:ascii="Tahoma" w:hAnsi="Tahoma" w:cs="Tahoma"/>
      <w:sz w:val="16"/>
      <w:szCs w:val="16"/>
      <w:lang w:val="es-MX"/>
    </w:rPr>
  </w:style>
  <w:style w:type="character" w:customStyle="1" w:styleId="MapadeldocumentoCar">
    <w:name w:val="Mapa del documento Car"/>
    <w:basedOn w:val="Fuentedeprrafopredeter"/>
    <w:link w:val="Mapadeldocumento"/>
    <w:rsid w:val="00E74777"/>
    <w:rPr>
      <w:rFonts w:ascii="Tahoma" w:eastAsia="Times New Roman" w:hAnsi="Tahoma" w:cs="Tahoma"/>
      <w:sz w:val="16"/>
      <w:szCs w:val="16"/>
      <w:lang w:eastAsia="es-ES"/>
    </w:rPr>
  </w:style>
  <w:style w:type="character" w:customStyle="1" w:styleId="FontStyle92">
    <w:name w:val="Font Style92"/>
    <w:rsid w:val="00E74777"/>
    <w:rPr>
      <w:rFonts w:ascii="Arial" w:hAnsi="Arial" w:cs="Arial"/>
      <w:sz w:val="22"/>
      <w:szCs w:val="22"/>
    </w:rPr>
  </w:style>
  <w:style w:type="character" w:customStyle="1" w:styleId="FontStyle80">
    <w:name w:val="Font Style80"/>
    <w:rsid w:val="00E74777"/>
    <w:rPr>
      <w:rFonts w:ascii="Arial" w:hAnsi="Arial" w:cs="Arial"/>
      <w:sz w:val="24"/>
      <w:szCs w:val="24"/>
    </w:rPr>
  </w:style>
  <w:style w:type="paragraph" w:customStyle="1" w:styleId="Style72">
    <w:name w:val="Style72"/>
    <w:basedOn w:val="Normal"/>
    <w:uiPriority w:val="99"/>
    <w:rsid w:val="00E74777"/>
    <w:pPr>
      <w:widowControl w:val="0"/>
      <w:autoSpaceDE w:val="0"/>
      <w:autoSpaceDN w:val="0"/>
      <w:adjustRightInd w:val="0"/>
      <w:spacing w:line="288" w:lineRule="exact"/>
      <w:ind w:hanging="269"/>
      <w:jc w:val="both"/>
    </w:pPr>
    <w:rPr>
      <w:rFonts w:ascii="Impact" w:hAnsi="Impact" w:cs="Impact"/>
    </w:rPr>
  </w:style>
  <w:style w:type="paragraph" w:customStyle="1" w:styleId="Style21">
    <w:name w:val="Style21"/>
    <w:basedOn w:val="Normal"/>
    <w:uiPriority w:val="99"/>
    <w:rsid w:val="00E74777"/>
    <w:pPr>
      <w:widowControl w:val="0"/>
      <w:autoSpaceDE w:val="0"/>
      <w:autoSpaceDN w:val="0"/>
      <w:adjustRightInd w:val="0"/>
      <w:spacing w:line="286" w:lineRule="exact"/>
      <w:jc w:val="both"/>
    </w:pPr>
    <w:rPr>
      <w:rFonts w:ascii="Impact" w:hAnsi="Impact" w:cs="Impact"/>
    </w:rPr>
  </w:style>
  <w:style w:type="paragraph" w:styleId="NormalWeb">
    <w:name w:val="Normal (Web)"/>
    <w:basedOn w:val="Normal"/>
    <w:uiPriority w:val="99"/>
    <w:unhideWhenUsed/>
    <w:rsid w:val="00E74777"/>
    <w:pPr>
      <w:spacing w:before="100" w:beforeAutospacing="1" w:after="100" w:afterAutospacing="1"/>
    </w:pPr>
    <w:rPr>
      <w:lang w:val="es-SV" w:eastAsia="es-SV"/>
    </w:rPr>
  </w:style>
  <w:style w:type="table" w:customStyle="1" w:styleId="TableNormal">
    <w:name w:val="Table Normal"/>
    <w:uiPriority w:val="2"/>
    <w:semiHidden/>
    <w:unhideWhenUsed/>
    <w:qFormat/>
    <w:rsid w:val="00E7477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4777"/>
    <w:pPr>
      <w:widowControl w:val="0"/>
    </w:pPr>
    <w:rPr>
      <w:rFonts w:ascii="Calibri" w:eastAsia="Calibri" w:hAnsi="Calibri"/>
      <w:sz w:val="22"/>
      <w:szCs w:val="22"/>
      <w:lang w:val="en-US" w:eastAsia="en-US"/>
    </w:rPr>
  </w:style>
  <w:style w:type="paragraph" w:customStyle="1" w:styleId="xmsonormal">
    <w:name w:val="x_msonormal"/>
    <w:basedOn w:val="Normal"/>
    <w:rsid w:val="00E74777"/>
    <w:pPr>
      <w:spacing w:before="100" w:beforeAutospacing="1" w:after="100" w:afterAutospacing="1"/>
    </w:pPr>
    <w:rPr>
      <w:lang w:val="es-SV" w:eastAsia="es-SV"/>
    </w:rPr>
  </w:style>
  <w:style w:type="paragraph" w:customStyle="1" w:styleId="Ttulo11">
    <w:name w:val="Título 11"/>
    <w:basedOn w:val="Normal"/>
    <w:uiPriority w:val="1"/>
    <w:qFormat/>
    <w:rsid w:val="00E74777"/>
    <w:pPr>
      <w:widowControl w:val="0"/>
      <w:outlineLvl w:val="1"/>
    </w:pPr>
    <w:rPr>
      <w:b/>
      <w:bCs/>
      <w:u w:val="single"/>
      <w:lang w:val="en-US" w:eastAsia="en-US"/>
    </w:rPr>
  </w:style>
  <w:style w:type="paragraph" w:customStyle="1" w:styleId="Ttulo21">
    <w:name w:val="Título 21"/>
    <w:basedOn w:val="Normal"/>
    <w:uiPriority w:val="1"/>
    <w:qFormat/>
    <w:rsid w:val="00E74777"/>
    <w:pPr>
      <w:widowControl w:val="0"/>
      <w:ind w:left="102"/>
      <w:outlineLvl w:val="2"/>
    </w:pPr>
    <w:rPr>
      <w:b/>
      <w:bCs/>
      <w:sz w:val="22"/>
      <w:szCs w:val="22"/>
      <w:lang w:val="en-US" w:eastAsia="en-US"/>
    </w:rPr>
  </w:style>
  <w:style w:type="paragraph" w:customStyle="1" w:styleId="Style26">
    <w:name w:val="Style26"/>
    <w:basedOn w:val="Normal"/>
    <w:uiPriority w:val="99"/>
    <w:rsid w:val="00E74777"/>
    <w:pPr>
      <w:widowControl w:val="0"/>
      <w:autoSpaceDE w:val="0"/>
      <w:autoSpaceDN w:val="0"/>
      <w:adjustRightInd w:val="0"/>
      <w:jc w:val="both"/>
    </w:pPr>
    <w:rPr>
      <w:rFonts w:ascii="Impact" w:hAnsi="Impact" w:cs="Impact"/>
    </w:rPr>
  </w:style>
  <w:style w:type="paragraph" w:customStyle="1" w:styleId="Style11">
    <w:name w:val="Style11"/>
    <w:basedOn w:val="Normal"/>
    <w:rsid w:val="00E74777"/>
    <w:pPr>
      <w:widowControl w:val="0"/>
      <w:autoSpaceDE w:val="0"/>
      <w:autoSpaceDN w:val="0"/>
      <w:adjustRightInd w:val="0"/>
    </w:pPr>
    <w:rPr>
      <w:rFonts w:ascii="Impact" w:hAnsi="Impact" w:cs="Impact"/>
    </w:rPr>
  </w:style>
  <w:style w:type="paragraph" w:customStyle="1" w:styleId="Style50">
    <w:name w:val="Style50"/>
    <w:basedOn w:val="Normal"/>
    <w:rsid w:val="00E74777"/>
    <w:pPr>
      <w:widowControl w:val="0"/>
      <w:autoSpaceDE w:val="0"/>
      <w:autoSpaceDN w:val="0"/>
      <w:adjustRightInd w:val="0"/>
      <w:spacing w:line="336" w:lineRule="exact"/>
      <w:ind w:hanging="274"/>
      <w:jc w:val="both"/>
    </w:pPr>
    <w:rPr>
      <w:rFonts w:ascii="Impact" w:hAnsi="Impact"/>
    </w:rPr>
  </w:style>
  <w:style w:type="paragraph" w:customStyle="1" w:styleId="Style46">
    <w:name w:val="Style46"/>
    <w:basedOn w:val="Normal"/>
    <w:rsid w:val="00E74777"/>
    <w:pPr>
      <w:widowControl w:val="0"/>
      <w:autoSpaceDE w:val="0"/>
      <w:autoSpaceDN w:val="0"/>
      <w:adjustRightInd w:val="0"/>
      <w:spacing w:line="277" w:lineRule="exact"/>
      <w:jc w:val="both"/>
    </w:pPr>
  </w:style>
  <w:style w:type="character" w:styleId="Textodelmarcadordeposicin">
    <w:name w:val="Placeholder Text"/>
    <w:uiPriority w:val="99"/>
    <w:semiHidden/>
    <w:rsid w:val="00E74777"/>
    <w:rPr>
      <w:color w:val="808080"/>
    </w:rPr>
  </w:style>
  <w:style w:type="table" w:customStyle="1" w:styleId="Tablaconcuadrcula3">
    <w:name w:val="Tabla con cuadrícula3"/>
    <w:basedOn w:val="Tablanormal"/>
    <w:next w:val="Tablaconcuadrcula"/>
    <w:uiPriority w:val="59"/>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74777"/>
    <w:pPr>
      <w:spacing w:after="0" w:line="240" w:lineRule="auto"/>
    </w:pPr>
    <w:rPr>
      <w:rFonts w:ascii="Times New Roman" w:eastAsia="Times New Roman" w:hAnsi="Times New Roman" w:cs="Times New Roman"/>
      <w:sz w:val="24"/>
      <w:szCs w:val="24"/>
      <w:lang w:eastAsia="es-ES"/>
    </w:rPr>
  </w:style>
  <w:style w:type="character" w:styleId="nfasissutil">
    <w:name w:val="Subtle Emphasis"/>
    <w:uiPriority w:val="19"/>
    <w:qFormat/>
    <w:rsid w:val="00E74777"/>
    <w:rPr>
      <w:i/>
      <w:iCs/>
      <w:color w:val="404040"/>
    </w:rPr>
  </w:style>
  <w:style w:type="paragraph" w:customStyle="1" w:styleId="xl63">
    <w:name w:val="xl63"/>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64">
    <w:name w:val="xl6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MT Condensed" w:hAnsi="Gill Sans MT Condensed"/>
      <w:b/>
      <w:bCs/>
      <w:sz w:val="20"/>
      <w:szCs w:val="20"/>
      <w:lang w:val="es-SV" w:eastAsia="es-SV"/>
    </w:rPr>
  </w:style>
  <w:style w:type="paragraph" w:customStyle="1" w:styleId="xl65">
    <w:name w:val="xl6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MT Condensed" w:hAnsi="Gill Sans MT Condensed"/>
      <w:sz w:val="20"/>
      <w:szCs w:val="20"/>
      <w:lang w:val="es-SV" w:eastAsia="es-SV"/>
    </w:rPr>
  </w:style>
  <w:style w:type="paragraph" w:customStyle="1" w:styleId="xl66">
    <w:name w:val="xl66"/>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ill Sans MT Condensed" w:hAnsi="Gill Sans MT Condensed"/>
      <w:sz w:val="20"/>
      <w:szCs w:val="20"/>
      <w:lang w:val="es-SV" w:eastAsia="es-SV"/>
    </w:rPr>
  </w:style>
  <w:style w:type="paragraph" w:customStyle="1" w:styleId="xl67">
    <w:name w:val="xl67"/>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68">
    <w:name w:val="xl68"/>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8"/>
      <w:szCs w:val="18"/>
      <w:lang w:val="es-SV" w:eastAsia="es-SV"/>
    </w:rPr>
  </w:style>
  <w:style w:type="paragraph" w:customStyle="1" w:styleId="xl69">
    <w:name w:val="xl6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ill Sans MT Condensed" w:hAnsi="Gill Sans MT Condensed"/>
      <w:b/>
      <w:bCs/>
      <w:sz w:val="20"/>
      <w:szCs w:val="20"/>
      <w:lang w:val="es-SV" w:eastAsia="es-SV"/>
    </w:rPr>
  </w:style>
  <w:style w:type="paragraph" w:customStyle="1" w:styleId="xl70">
    <w:name w:val="xl70"/>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b/>
      <w:bCs/>
      <w:sz w:val="20"/>
      <w:szCs w:val="20"/>
      <w:lang w:val="es-SV" w:eastAsia="es-SV"/>
    </w:rPr>
  </w:style>
  <w:style w:type="paragraph" w:customStyle="1" w:styleId="xl71">
    <w:name w:val="xl71"/>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b/>
      <w:bCs/>
      <w:sz w:val="18"/>
      <w:szCs w:val="18"/>
      <w:lang w:val="es-SV" w:eastAsia="es-SV"/>
    </w:rPr>
  </w:style>
  <w:style w:type="paragraph" w:customStyle="1" w:styleId="xl72">
    <w:name w:val="xl7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8"/>
      <w:szCs w:val="18"/>
      <w:lang w:val="es-SV" w:eastAsia="es-SV"/>
    </w:rPr>
  </w:style>
  <w:style w:type="paragraph" w:customStyle="1" w:styleId="xl73">
    <w:name w:val="xl73"/>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74">
    <w:name w:val="xl7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75">
    <w:name w:val="xl7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b/>
      <w:bCs/>
      <w:sz w:val="18"/>
      <w:szCs w:val="18"/>
      <w:lang w:val="es-SV" w:eastAsia="es-SV"/>
    </w:rPr>
  </w:style>
  <w:style w:type="paragraph" w:customStyle="1" w:styleId="xl76">
    <w:name w:val="xl76"/>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b/>
      <w:bCs/>
      <w:sz w:val="18"/>
      <w:szCs w:val="18"/>
      <w:lang w:val="es-SV" w:eastAsia="es-SV"/>
    </w:rPr>
  </w:style>
  <w:style w:type="paragraph" w:customStyle="1" w:styleId="xl77">
    <w:name w:val="xl77"/>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ill Sans MT Condensed" w:hAnsi="Gill Sans MT Condensed"/>
      <w:b/>
      <w:bCs/>
      <w:sz w:val="20"/>
      <w:szCs w:val="20"/>
      <w:lang w:val="es-SV" w:eastAsia="es-SV"/>
    </w:rPr>
  </w:style>
  <w:style w:type="paragraph" w:customStyle="1" w:styleId="xl78">
    <w:name w:val="xl78"/>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b/>
      <w:bCs/>
      <w:sz w:val="20"/>
      <w:szCs w:val="20"/>
      <w:lang w:val="es-SV" w:eastAsia="es-SV"/>
    </w:rPr>
  </w:style>
  <w:style w:type="paragraph" w:customStyle="1" w:styleId="xl79">
    <w:name w:val="xl7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ill Sans MT Condensed" w:hAnsi="Gill Sans MT Condensed"/>
      <w:b/>
      <w:bCs/>
      <w:sz w:val="20"/>
      <w:szCs w:val="20"/>
      <w:lang w:val="es-SV" w:eastAsia="es-SV"/>
    </w:rPr>
  </w:style>
  <w:style w:type="paragraph" w:customStyle="1" w:styleId="xl80">
    <w:name w:val="xl80"/>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81">
    <w:name w:val="xl81"/>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Gill Sans MT Condensed" w:hAnsi="Gill Sans MT Condensed"/>
      <w:b/>
      <w:bCs/>
      <w:sz w:val="20"/>
      <w:szCs w:val="20"/>
      <w:lang w:val="es-SV" w:eastAsia="es-SV"/>
    </w:rPr>
  </w:style>
  <w:style w:type="paragraph" w:customStyle="1" w:styleId="xl82">
    <w:name w:val="xl8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83">
    <w:name w:val="xl83"/>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sz w:val="20"/>
      <w:szCs w:val="20"/>
      <w:lang w:val="es-SV" w:eastAsia="es-SV"/>
    </w:rPr>
  </w:style>
  <w:style w:type="paragraph" w:customStyle="1" w:styleId="xl84">
    <w:name w:val="xl8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85">
    <w:name w:val="xl8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8"/>
      <w:szCs w:val="18"/>
      <w:lang w:val="es-SV" w:eastAsia="es-SV"/>
    </w:rPr>
  </w:style>
  <w:style w:type="paragraph" w:customStyle="1" w:styleId="xl86">
    <w:name w:val="xl86"/>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87">
    <w:name w:val="xl87"/>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Gill Sans MT Condensed" w:hAnsi="Gill Sans MT Condensed"/>
      <w:sz w:val="20"/>
      <w:szCs w:val="20"/>
      <w:lang w:val="es-SV" w:eastAsia="es-SV"/>
    </w:rPr>
  </w:style>
  <w:style w:type="paragraph" w:customStyle="1" w:styleId="xl88">
    <w:name w:val="xl88"/>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Gill Sans MT Condensed" w:hAnsi="Gill Sans MT Condensed"/>
      <w:sz w:val="20"/>
      <w:szCs w:val="20"/>
      <w:lang w:val="es-SV" w:eastAsia="es-SV"/>
    </w:rPr>
  </w:style>
  <w:style w:type="paragraph" w:customStyle="1" w:styleId="xl89">
    <w:name w:val="xl8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ill Sans MT Condensed" w:hAnsi="Gill Sans MT Condensed"/>
      <w:sz w:val="20"/>
      <w:szCs w:val="20"/>
      <w:lang w:val="es-SV" w:eastAsia="es-SV"/>
    </w:rPr>
  </w:style>
  <w:style w:type="paragraph" w:customStyle="1" w:styleId="xl90">
    <w:name w:val="xl90"/>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ill Sans MT Condensed" w:hAnsi="Gill Sans MT Condensed"/>
      <w:sz w:val="20"/>
      <w:szCs w:val="20"/>
      <w:lang w:val="es-SV" w:eastAsia="es-SV"/>
    </w:rPr>
  </w:style>
  <w:style w:type="paragraph" w:customStyle="1" w:styleId="xl91">
    <w:name w:val="xl91"/>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ill Sans MT Condensed" w:hAnsi="Gill Sans MT Condensed"/>
      <w:sz w:val="20"/>
      <w:szCs w:val="20"/>
      <w:lang w:val="es-SV" w:eastAsia="es-SV"/>
    </w:rPr>
  </w:style>
  <w:style w:type="paragraph" w:customStyle="1" w:styleId="xl92">
    <w:name w:val="xl9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MT Condensed" w:hAnsi="Gill Sans MT Condensed"/>
      <w:sz w:val="20"/>
      <w:szCs w:val="20"/>
      <w:lang w:val="es-SV" w:eastAsia="es-SV"/>
    </w:rPr>
  </w:style>
  <w:style w:type="paragraph" w:customStyle="1" w:styleId="xl93">
    <w:name w:val="xl93"/>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rebuchet MS" w:hAnsi="Trebuchet MS"/>
      <w:b/>
      <w:bCs/>
      <w:sz w:val="20"/>
      <w:szCs w:val="20"/>
      <w:lang w:val="es-SV" w:eastAsia="es-SV"/>
    </w:rPr>
  </w:style>
  <w:style w:type="paragraph" w:customStyle="1" w:styleId="xl94">
    <w:name w:val="xl9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20"/>
      <w:szCs w:val="20"/>
      <w:lang w:val="es-SV" w:eastAsia="es-SV"/>
    </w:rPr>
  </w:style>
  <w:style w:type="paragraph" w:customStyle="1" w:styleId="xl95">
    <w:name w:val="xl9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20"/>
      <w:szCs w:val="20"/>
      <w:lang w:val="es-SV" w:eastAsia="es-SV"/>
    </w:rPr>
  </w:style>
  <w:style w:type="paragraph" w:customStyle="1" w:styleId="xl96">
    <w:name w:val="xl96"/>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sz w:val="20"/>
      <w:szCs w:val="20"/>
      <w:lang w:val="es-SV" w:eastAsia="es-SV"/>
    </w:rPr>
  </w:style>
  <w:style w:type="paragraph" w:customStyle="1" w:styleId="xl97">
    <w:name w:val="xl97"/>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Gill Sans MT Condensed" w:hAnsi="Gill Sans MT Condensed"/>
      <w:sz w:val="20"/>
      <w:szCs w:val="20"/>
      <w:lang w:val="es-SV" w:eastAsia="es-SV"/>
    </w:rPr>
  </w:style>
  <w:style w:type="paragraph" w:customStyle="1" w:styleId="xl98">
    <w:name w:val="xl98"/>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ill Sans MT Condensed" w:hAnsi="Gill Sans MT Condensed"/>
      <w:b/>
      <w:bCs/>
      <w:sz w:val="20"/>
      <w:szCs w:val="20"/>
      <w:lang w:val="es-SV" w:eastAsia="es-SV"/>
    </w:rPr>
  </w:style>
  <w:style w:type="paragraph" w:customStyle="1" w:styleId="xl99">
    <w:name w:val="xl99"/>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ill Sans MT Condensed" w:hAnsi="Gill Sans MT Condensed"/>
      <w:sz w:val="20"/>
      <w:szCs w:val="20"/>
      <w:lang w:val="es-SV" w:eastAsia="es-SV"/>
    </w:rPr>
  </w:style>
  <w:style w:type="paragraph" w:customStyle="1" w:styleId="xl100">
    <w:name w:val="xl100"/>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6"/>
      <w:szCs w:val="16"/>
      <w:lang w:val="es-SV" w:eastAsia="es-SV"/>
    </w:rPr>
  </w:style>
  <w:style w:type="paragraph" w:customStyle="1" w:styleId="xl101">
    <w:name w:val="xl101"/>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6"/>
      <w:szCs w:val="16"/>
      <w:lang w:val="es-SV" w:eastAsia="es-SV"/>
    </w:rPr>
  </w:style>
  <w:style w:type="paragraph" w:customStyle="1" w:styleId="xl102">
    <w:name w:val="xl10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b/>
      <w:bCs/>
      <w:sz w:val="20"/>
      <w:szCs w:val="20"/>
      <w:lang w:val="es-SV" w:eastAsia="es-SV"/>
    </w:rPr>
  </w:style>
  <w:style w:type="paragraph" w:customStyle="1" w:styleId="xl103">
    <w:name w:val="xl103"/>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6"/>
      <w:szCs w:val="16"/>
      <w:lang w:val="es-SV" w:eastAsia="es-SV"/>
    </w:rPr>
  </w:style>
  <w:style w:type="paragraph" w:customStyle="1" w:styleId="xl104">
    <w:name w:val="xl10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SV" w:eastAsia="es-SV"/>
    </w:rPr>
  </w:style>
  <w:style w:type="paragraph" w:customStyle="1" w:styleId="xl105">
    <w:name w:val="xl10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SV" w:eastAsia="es-SV"/>
    </w:rPr>
  </w:style>
  <w:style w:type="paragraph" w:customStyle="1" w:styleId="xl106">
    <w:name w:val="xl106"/>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b/>
      <w:bCs/>
      <w:sz w:val="16"/>
      <w:szCs w:val="16"/>
      <w:lang w:val="es-SV" w:eastAsia="es-SV"/>
    </w:rPr>
  </w:style>
  <w:style w:type="paragraph" w:styleId="Cita">
    <w:name w:val="Quote"/>
    <w:basedOn w:val="Normal"/>
    <w:next w:val="Normal"/>
    <w:link w:val="CitaCar"/>
    <w:uiPriority w:val="29"/>
    <w:qFormat/>
    <w:rsid w:val="00E74777"/>
    <w:pPr>
      <w:spacing w:after="200" w:line="276" w:lineRule="auto"/>
    </w:pPr>
    <w:rPr>
      <w:rFonts w:ascii="Calibri" w:eastAsia="Calibri" w:hAnsi="Calibri"/>
      <w:i/>
      <w:iCs/>
      <w:color w:val="000000"/>
      <w:sz w:val="22"/>
      <w:szCs w:val="22"/>
      <w:lang w:eastAsia="en-US"/>
    </w:rPr>
  </w:style>
  <w:style w:type="character" w:customStyle="1" w:styleId="CitaCar">
    <w:name w:val="Cita Car"/>
    <w:basedOn w:val="Fuentedeprrafopredeter"/>
    <w:link w:val="Cita"/>
    <w:uiPriority w:val="29"/>
    <w:rsid w:val="00E74777"/>
    <w:rPr>
      <w:rFonts w:ascii="Calibri" w:eastAsia="Calibri" w:hAnsi="Calibri" w:cs="Times New Roman"/>
      <w:i/>
      <w:iCs/>
      <w:color w:val="000000"/>
      <w:lang w:val="es-ES"/>
    </w:rPr>
  </w:style>
  <w:style w:type="character" w:styleId="nfasis">
    <w:name w:val="Emphasis"/>
    <w:uiPriority w:val="20"/>
    <w:qFormat/>
    <w:rsid w:val="00E74777"/>
    <w:rPr>
      <w:i/>
      <w:iCs/>
    </w:rPr>
  </w:style>
  <w:style w:type="character" w:styleId="nfasisintenso">
    <w:name w:val="Intense Emphasis"/>
    <w:uiPriority w:val="21"/>
    <w:qFormat/>
    <w:rsid w:val="00E74777"/>
    <w:rPr>
      <w:b/>
      <w:bCs/>
      <w:i/>
      <w:iCs/>
      <w:color w:val="4F81BD"/>
    </w:rPr>
  </w:style>
  <w:style w:type="character" w:styleId="Textoennegrita">
    <w:name w:val="Strong"/>
    <w:uiPriority w:val="22"/>
    <w:qFormat/>
    <w:rsid w:val="00E74777"/>
    <w:rPr>
      <w:b/>
      <w:bCs/>
    </w:rPr>
  </w:style>
  <w:style w:type="paragraph" w:styleId="Citadestacada">
    <w:name w:val="Intense Quote"/>
    <w:basedOn w:val="Normal"/>
    <w:next w:val="Normal"/>
    <w:link w:val="CitadestacadaCar"/>
    <w:uiPriority w:val="30"/>
    <w:qFormat/>
    <w:rsid w:val="00E74777"/>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character" w:customStyle="1" w:styleId="CitadestacadaCar">
    <w:name w:val="Cita destacada Car"/>
    <w:basedOn w:val="Fuentedeprrafopredeter"/>
    <w:link w:val="Citadestacada"/>
    <w:uiPriority w:val="30"/>
    <w:rsid w:val="00E74777"/>
    <w:rPr>
      <w:rFonts w:ascii="Calibri" w:eastAsia="Calibri" w:hAnsi="Calibri" w:cs="Times New Roman"/>
      <w:b/>
      <w:bCs/>
      <w:i/>
      <w:iCs/>
      <w:color w:val="4F81BD"/>
      <w:lang w:val="es-ES"/>
    </w:rPr>
  </w:style>
  <w:style w:type="character" w:styleId="Referenciasutil">
    <w:name w:val="Subtle Reference"/>
    <w:uiPriority w:val="31"/>
    <w:qFormat/>
    <w:rsid w:val="00E74777"/>
    <w:rPr>
      <w:smallCaps/>
      <w:color w:val="C0504D"/>
      <w:u w:val="single"/>
    </w:rPr>
  </w:style>
  <w:style w:type="character" w:styleId="Referenciaintensa">
    <w:name w:val="Intense Reference"/>
    <w:uiPriority w:val="32"/>
    <w:qFormat/>
    <w:rsid w:val="00E74777"/>
    <w:rPr>
      <w:b/>
      <w:bCs/>
      <w:smallCaps/>
      <w:color w:val="C0504D"/>
      <w:spacing w:val="5"/>
      <w:u w:val="single"/>
    </w:rPr>
  </w:style>
  <w:style w:type="character" w:styleId="Ttulodellibro">
    <w:name w:val="Book Title"/>
    <w:uiPriority w:val="33"/>
    <w:qFormat/>
    <w:rsid w:val="00E74777"/>
    <w:rPr>
      <w:b/>
      <w:bCs/>
      <w:smallCaps/>
      <w:spacing w:val="5"/>
    </w:rPr>
  </w:style>
  <w:style w:type="character" w:styleId="Hipervnculovisitado">
    <w:name w:val="FollowedHyperlink"/>
    <w:uiPriority w:val="99"/>
    <w:unhideWhenUsed/>
    <w:rsid w:val="00E74777"/>
    <w:rPr>
      <w:color w:val="800080"/>
      <w:u w:val="single"/>
    </w:rPr>
  </w:style>
  <w:style w:type="numbering" w:customStyle="1" w:styleId="Sinlista1">
    <w:name w:val="Sin lista1"/>
    <w:next w:val="Sinlista"/>
    <w:uiPriority w:val="99"/>
    <w:semiHidden/>
    <w:unhideWhenUsed/>
    <w:rsid w:val="00E74777"/>
  </w:style>
  <w:style w:type="numbering" w:customStyle="1" w:styleId="Sinlista2">
    <w:name w:val="Sin lista2"/>
    <w:next w:val="Sinlista"/>
    <w:uiPriority w:val="99"/>
    <w:semiHidden/>
    <w:unhideWhenUsed/>
    <w:rsid w:val="00E74777"/>
  </w:style>
  <w:style w:type="table" w:customStyle="1" w:styleId="Tablaconcuadrcula12">
    <w:name w:val="Tabla con cuadrícula12"/>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E74777"/>
  </w:style>
  <w:style w:type="table" w:customStyle="1" w:styleId="Tablaconcuadrcula13">
    <w:name w:val="Tabla con cuadrícula13"/>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SV" w:eastAsia="es-SV"/>
    </w:rPr>
  </w:style>
  <w:style w:type="paragraph" w:customStyle="1" w:styleId="xl108">
    <w:name w:val="xl108"/>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b/>
      <w:bCs/>
      <w:sz w:val="16"/>
      <w:szCs w:val="16"/>
      <w:lang w:val="es-SV" w:eastAsia="es-SV"/>
    </w:rPr>
  </w:style>
  <w:style w:type="numbering" w:customStyle="1" w:styleId="Sinlista4">
    <w:name w:val="Sin lista4"/>
    <w:next w:val="Sinlista"/>
    <w:uiPriority w:val="99"/>
    <w:semiHidden/>
    <w:unhideWhenUsed/>
    <w:rsid w:val="00E74777"/>
  </w:style>
  <w:style w:type="table" w:customStyle="1" w:styleId="Tablaconcuadrcula14">
    <w:name w:val="Tabla con cuadrícula14"/>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E74777"/>
  </w:style>
  <w:style w:type="numbering" w:customStyle="1" w:styleId="Sinlista21">
    <w:name w:val="Sin lista21"/>
    <w:next w:val="Sinlista"/>
    <w:uiPriority w:val="99"/>
    <w:semiHidden/>
    <w:unhideWhenUsed/>
    <w:rsid w:val="00E74777"/>
  </w:style>
  <w:style w:type="numbering" w:customStyle="1" w:styleId="Sinlista31">
    <w:name w:val="Sin lista31"/>
    <w:next w:val="Sinlista"/>
    <w:uiPriority w:val="99"/>
    <w:semiHidden/>
    <w:unhideWhenUsed/>
    <w:rsid w:val="00E74777"/>
  </w:style>
  <w:style w:type="paragraph" w:styleId="Lista3">
    <w:name w:val="List 3"/>
    <w:basedOn w:val="Normal"/>
    <w:rsid w:val="00E74777"/>
    <w:pPr>
      <w:ind w:left="849" w:hanging="283"/>
      <w:contextualSpacing/>
    </w:pPr>
    <w:rPr>
      <w:lang w:val="es-MX"/>
    </w:rPr>
  </w:style>
  <w:style w:type="paragraph" w:styleId="Lista4">
    <w:name w:val="List 4"/>
    <w:basedOn w:val="Normal"/>
    <w:rsid w:val="00E74777"/>
    <w:pPr>
      <w:ind w:left="1132" w:hanging="283"/>
      <w:contextualSpacing/>
    </w:pPr>
    <w:rPr>
      <w:lang w:val="es-MX"/>
    </w:rPr>
  </w:style>
  <w:style w:type="paragraph" w:styleId="Saludo">
    <w:name w:val="Salutation"/>
    <w:basedOn w:val="Normal"/>
    <w:next w:val="Normal"/>
    <w:link w:val="SaludoCar"/>
    <w:rsid w:val="00E74777"/>
    <w:rPr>
      <w:lang w:val="es-MX"/>
    </w:rPr>
  </w:style>
  <w:style w:type="character" w:customStyle="1" w:styleId="SaludoCar">
    <w:name w:val="Saludo Car"/>
    <w:basedOn w:val="Fuentedeprrafopredeter"/>
    <w:link w:val="Saludo"/>
    <w:rsid w:val="00E74777"/>
    <w:rPr>
      <w:rFonts w:ascii="Times New Roman" w:eastAsia="Times New Roman" w:hAnsi="Times New Roman" w:cs="Times New Roman"/>
      <w:sz w:val="24"/>
      <w:szCs w:val="24"/>
      <w:lang w:eastAsia="es-ES"/>
    </w:rPr>
  </w:style>
  <w:style w:type="paragraph" w:styleId="Cierre">
    <w:name w:val="Closing"/>
    <w:basedOn w:val="Normal"/>
    <w:link w:val="CierreCar"/>
    <w:rsid w:val="00E74777"/>
    <w:pPr>
      <w:ind w:left="4252"/>
    </w:pPr>
    <w:rPr>
      <w:lang w:val="es-MX"/>
    </w:rPr>
  </w:style>
  <w:style w:type="character" w:customStyle="1" w:styleId="CierreCar">
    <w:name w:val="Cierre Car"/>
    <w:basedOn w:val="Fuentedeprrafopredeter"/>
    <w:link w:val="Cierre"/>
    <w:rsid w:val="00E74777"/>
    <w:rPr>
      <w:rFonts w:ascii="Times New Roman" w:eastAsia="Times New Roman" w:hAnsi="Times New Roman" w:cs="Times New Roman"/>
      <w:sz w:val="24"/>
      <w:szCs w:val="24"/>
      <w:lang w:eastAsia="es-ES"/>
    </w:rPr>
  </w:style>
  <w:style w:type="paragraph" w:styleId="Continuarlista3">
    <w:name w:val="List Continue 3"/>
    <w:basedOn w:val="Normal"/>
    <w:rsid w:val="00E74777"/>
    <w:pPr>
      <w:spacing w:after="120"/>
      <w:ind w:left="849"/>
      <w:contextualSpacing/>
    </w:pPr>
    <w:rPr>
      <w:lang w:val="es-MX"/>
    </w:rPr>
  </w:style>
  <w:style w:type="paragraph" w:customStyle="1" w:styleId="Direccininterior">
    <w:name w:val="Dirección interior"/>
    <w:basedOn w:val="Normal"/>
    <w:rsid w:val="00E74777"/>
    <w:rPr>
      <w:lang w:val="es-MX"/>
    </w:rPr>
  </w:style>
  <w:style w:type="paragraph" w:styleId="Descripcin">
    <w:name w:val="caption"/>
    <w:basedOn w:val="Normal"/>
    <w:next w:val="Normal"/>
    <w:uiPriority w:val="35"/>
    <w:unhideWhenUsed/>
    <w:qFormat/>
    <w:rsid w:val="00E74777"/>
    <w:pPr>
      <w:spacing w:after="200"/>
    </w:pPr>
    <w:rPr>
      <w:b/>
      <w:bCs/>
      <w:color w:val="4F81BD"/>
      <w:sz w:val="18"/>
      <w:szCs w:val="18"/>
      <w:lang w:val="es-MX"/>
    </w:rPr>
  </w:style>
  <w:style w:type="paragraph" w:styleId="Sangranormal">
    <w:name w:val="Normal Indent"/>
    <w:basedOn w:val="Normal"/>
    <w:rsid w:val="00E74777"/>
    <w:pPr>
      <w:ind w:left="708"/>
    </w:pPr>
    <w:rPr>
      <w:lang w:val="es-MX"/>
    </w:rPr>
  </w:style>
  <w:style w:type="paragraph" w:customStyle="1" w:styleId="Remiteabreviado">
    <w:name w:val="Remite abreviado"/>
    <w:basedOn w:val="Normal"/>
    <w:rsid w:val="00E74777"/>
    <w:rPr>
      <w:lang w:val="es-MX"/>
    </w:rPr>
  </w:style>
  <w:style w:type="paragraph" w:styleId="Firma">
    <w:name w:val="Signature"/>
    <w:basedOn w:val="Normal"/>
    <w:link w:val="FirmaCar"/>
    <w:rsid w:val="00E74777"/>
    <w:pPr>
      <w:ind w:left="4252"/>
    </w:pPr>
    <w:rPr>
      <w:lang w:val="es-MX"/>
    </w:rPr>
  </w:style>
  <w:style w:type="character" w:customStyle="1" w:styleId="FirmaCar">
    <w:name w:val="Firma Car"/>
    <w:basedOn w:val="Fuentedeprrafopredeter"/>
    <w:link w:val="Firma"/>
    <w:rsid w:val="00E74777"/>
    <w:rPr>
      <w:rFonts w:ascii="Times New Roman" w:eastAsia="Times New Roman" w:hAnsi="Times New Roman" w:cs="Times New Roman"/>
      <w:sz w:val="24"/>
      <w:szCs w:val="24"/>
      <w:lang w:eastAsia="es-ES"/>
    </w:rPr>
  </w:style>
  <w:style w:type="paragraph" w:customStyle="1" w:styleId="LneaPg">
    <w:name w:val="Línea Pág."/>
    <w:basedOn w:val="Firma"/>
    <w:rsid w:val="00E74777"/>
  </w:style>
  <w:style w:type="paragraph" w:customStyle="1" w:styleId="msonormal0">
    <w:name w:val="msonormal"/>
    <w:basedOn w:val="Normal"/>
    <w:rsid w:val="00E74777"/>
    <w:pPr>
      <w:spacing w:before="100" w:beforeAutospacing="1" w:after="100" w:afterAutospacing="1"/>
    </w:pPr>
    <w:rPr>
      <w:lang w:val="es-SV" w:eastAsia="es-SV"/>
    </w:rPr>
  </w:style>
  <w:style w:type="paragraph" w:customStyle="1" w:styleId="font5">
    <w:name w:val="font5"/>
    <w:basedOn w:val="Normal"/>
    <w:rsid w:val="00E74777"/>
    <w:pPr>
      <w:spacing w:before="100" w:beforeAutospacing="1" w:after="100" w:afterAutospacing="1"/>
    </w:pPr>
    <w:rPr>
      <w:rFonts w:ascii="Arial" w:hAnsi="Arial" w:cs="Arial"/>
      <w:color w:val="000000"/>
      <w:lang w:val="es-SV" w:eastAsia="es-SV"/>
    </w:rPr>
  </w:style>
  <w:style w:type="paragraph" w:customStyle="1" w:styleId="font6">
    <w:name w:val="font6"/>
    <w:basedOn w:val="Normal"/>
    <w:rsid w:val="00E74777"/>
    <w:pPr>
      <w:spacing w:before="100" w:beforeAutospacing="1" w:after="100" w:afterAutospacing="1"/>
    </w:pPr>
    <w:rPr>
      <w:rFonts w:ascii="Arial" w:hAnsi="Arial" w:cs="Arial"/>
      <w:lang w:val="es-SV" w:eastAsia="es-SV"/>
    </w:rPr>
  </w:style>
  <w:style w:type="paragraph" w:customStyle="1" w:styleId="font7">
    <w:name w:val="font7"/>
    <w:basedOn w:val="Normal"/>
    <w:rsid w:val="00E74777"/>
    <w:pPr>
      <w:spacing w:before="100" w:beforeAutospacing="1" w:after="100" w:afterAutospacing="1"/>
    </w:pPr>
    <w:rPr>
      <w:rFonts w:ascii="Arial" w:hAnsi="Arial" w:cs="Arial"/>
      <w:color w:val="000000"/>
      <w:lang w:val="es-SV" w:eastAsia="es-SV"/>
    </w:rPr>
  </w:style>
  <w:style w:type="numbering" w:customStyle="1" w:styleId="Sinlista5">
    <w:name w:val="Sin lista5"/>
    <w:next w:val="Sinlista"/>
    <w:uiPriority w:val="99"/>
    <w:semiHidden/>
    <w:unhideWhenUsed/>
    <w:rsid w:val="00E74777"/>
  </w:style>
  <w:style w:type="table" w:customStyle="1" w:styleId="Tablaconcuadrcula15">
    <w:name w:val="Tabla con cuadrícula15"/>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E74777"/>
  </w:style>
  <w:style w:type="numbering" w:customStyle="1" w:styleId="Sinlista22">
    <w:name w:val="Sin lista22"/>
    <w:next w:val="Sinlista"/>
    <w:uiPriority w:val="99"/>
    <w:semiHidden/>
    <w:unhideWhenUsed/>
    <w:rsid w:val="00E74777"/>
  </w:style>
  <w:style w:type="numbering" w:customStyle="1" w:styleId="Sinlista32">
    <w:name w:val="Sin lista32"/>
    <w:next w:val="Sinlista"/>
    <w:uiPriority w:val="99"/>
    <w:semiHidden/>
    <w:unhideWhenUsed/>
    <w:rsid w:val="00E74777"/>
  </w:style>
  <w:style w:type="numbering" w:customStyle="1" w:styleId="Sinlista41">
    <w:name w:val="Sin lista41"/>
    <w:next w:val="Sinlista"/>
    <w:uiPriority w:val="99"/>
    <w:semiHidden/>
    <w:unhideWhenUsed/>
    <w:rsid w:val="00E74777"/>
  </w:style>
  <w:style w:type="numbering" w:customStyle="1" w:styleId="Sinlista111">
    <w:name w:val="Sin lista111"/>
    <w:next w:val="Sinlista"/>
    <w:uiPriority w:val="99"/>
    <w:semiHidden/>
    <w:unhideWhenUsed/>
    <w:rsid w:val="00E74777"/>
  </w:style>
  <w:style w:type="numbering" w:customStyle="1" w:styleId="Sinlista211">
    <w:name w:val="Sin lista211"/>
    <w:next w:val="Sinlista"/>
    <w:uiPriority w:val="99"/>
    <w:semiHidden/>
    <w:unhideWhenUsed/>
    <w:rsid w:val="00E74777"/>
  </w:style>
  <w:style w:type="numbering" w:customStyle="1" w:styleId="Sinlista311">
    <w:name w:val="Sin lista311"/>
    <w:next w:val="Sinlista"/>
    <w:uiPriority w:val="99"/>
    <w:semiHidden/>
    <w:unhideWhenUsed/>
    <w:rsid w:val="00E74777"/>
  </w:style>
  <w:style w:type="paragraph" w:customStyle="1" w:styleId="TDC21">
    <w:name w:val="TDC 21"/>
    <w:basedOn w:val="Normal"/>
    <w:next w:val="Normal"/>
    <w:autoRedefine/>
    <w:uiPriority w:val="39"/>
    <w:unhideWhenUsed/>
    <w:rsid w:val="00E74777"/>
    <w:pPr>
      <w:spacing w:after="100" w:line="259" w:lineRule="auto"/>
      <w:ind w:left="220"/>
    </w:pPr>
    <w:rPr>
      <w:rFonts w:ascii="Calibri" w:eastAsia="Calibri" w:hAnsi="Calibri"/>
      <w:sz w:val="22"/>
      <w:szCs w:val="22"/>
      <w:lang w:val="es-SV" w:eastAsia="en-US"/>
    </w:rPr>
  </w:style>
  <w:style w:type="paragraph" w:customStyle="1" w:styleId="TDC11">
    <w:name w:val="TDC 11"/>
    <w:basedOn w:val="Normal"/>
    <w:next w:val="Normal"/>
    <w:autoRedefine/>
    <w:uiPriority w:val="39"/>
    <w:unhideWhenUsed/>
    <w:rsid w:val="00E74777"/>
    <w:pPr>
      <w:spacing w:after="100"/>
    </w:pPr>
    <w:rPr>
      <w:rFonts w:ascii="Calibri" w:eastAsia="Calibri" w:hAnsi="Calibri"/>
      <w:noProof/>
      <w:sz w:val="22"/>
      <w:szCs w:val="22"/>
      <w:lang w:val="es-SV" w:eastAsia="en-US"/>
    </w:rPr>
  </w:style>
  <w:style w:type="paragraph" w:customStyle="1" w:styleId="TtuloTDC1">
    <w:name w:val="Título TDC1"/>
    <w:basedOn w:val="Ttulo1"/>
    <w:next w:val="Normal"/>
    <w:uiPriority w:val="39"/>
    <w:unhideWhenUsed/>
    <w:qFormat/>
    <w:rsid w:val="00E74777"/>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E74777"/>
    <w:pPr>
      <w:spacing w:after="100"/>
      <w:ind w:left="440"/>
    </w:pPr>
    <w:rPr>
      <w:rFonts w:ascii="Calibri" w:eastAsia="Calibri" w:hAnsi="Calibri"/>
      <w:noProof/>
      <w:sz w:val="22"/>
      <w:szCs w:val="22"/>
      <w:lang w:val="es-SV" w:eastAsia="en-US"/>
    </w:rPr>
  </w:style>
  <w:style w:type="character" w:customStyle="1" w:styleId="tgc">
    <w:name w:val="_tgc"/>
    <w:basedOn w:val="Fuentedeprrafopredeter"/>
    <w:rsid w:val="00E74777"/>
  </w:style>
  <w:style w:type="character" w:customStyle="1" w:styleId="TextonotaalfinalCar1">
    <w:name w:val="Texto nota al final Car1"/>
    <w:basedOn w:val="Fuentedeprrafopredeter"/>
    <w:uiPriority w:val="99"/>
    <w:semiHidden/>
    <w:rsid w:val="00E74777"/>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E74777"/>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74777"/>
    <w:rPr>
      <w:rFonts w:ascii="Lucida Sans Typewriter" w:eastAsia="MS Mincho" w:hAnsi="Lucida Sans Typewriter"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74777"/>
    <w:pPr>
      <w:widowControl/>
      <w:autoSpaceDE/>
      <w:autoSpaceDN/>
      <w:adjustRightInd/>
    </w:pPr>
    <w:rPr>
      <w:noProof/>
    </w:rPr>
  </w:style>
  <w:style w:type="character" w:customStyle="1" w:styleId="AsuntodelcomentarioCar1">
    <w:name w:val="Asunto del comentario Car1"/>
    <w:basedOn w:val="TextocomentarioCar"/>
    <w:uiPriority w:val="99"/>
    <w:semiHidden/>
    <w:rsid w:val="00E74777"/>
    <w:rPr>
      <w:rFonts w:ascii="Lucida Sans Typewriter" w:eastAsia="MS Mincho" w:hAnsi="Lucida Sans Typewriter" w:cs="Times New Roman"/>
      <w:b/>
      <w:bCs/>
      <w:sz w:val="20"/>
      <w:szCs w:val="20"/>
      <w:lang w:val="es-ES" w:eastAsia="es-ES"/>
    </w:rPr>
  </w:style>
  <w:style w:type="paragraph" w:customStyle="1" w:styleId="style1">
    <w:name w:val="style1"/>
    <w:basedOn w:val="Normal"/>
    <w:rsid w:val="00E74777"/>
    <w:pPr>
      <w:spacing w:before="100" w:beforeAutospacing="1" w:after="100" w:afterAutospacing="1"/>
    </w:pPr>
    <w:rPr>
      <w:lang w:val="es-SV" w:eastAsia="es-SV"/>
    </w:rPr>
  </w:style>
  <w:style w:type="paragraph" w:customStyle="1" w:styleId="paragraph">
    <w:name w:val="paragraph"/>
    <w:basedOn w:val="Normal"/>
    <w:rsid w:val="00E74777"/>
    <w:pPr>
      <w:spacing w:before="100" w:beforeAutospacing="1" w:after="100" w:afterAutospacing="1"/>
    </w:pPr>
    <w:rPr>
      <w:lang w:val="es-SV" w:eastAsia="es-SV"/>
    </w:rPr>
  </w:style>
  <w:style w:type="character" w:customStyle="1" w:styleId="normaltextrun">
    <w:name w:val="normaltextrun"/>
    <w:basedOn w:val="Fuentedeprrafopredeter"/>
    <w:rsid w:val="00E74777"/>
  </w:style>
  <w:style w:type="character" w:customStyle="1" w:styleId="eop">
    <w:name w:val="eop"/>
    <w:basedOn w:val="Fuentedeprrafopredeter"/>
    <w:rsid w:val="00E74777"/>
  </w:style>
  <w:style w:type="character" w:customStyle="1" w:styleId="spellingerror">
    <w:name w:val="spellingerror"/>
    <w:basedOn w:val="Fuentedeprrafopredeter"/>
    <w:rsid w:val="00E74777"/>
  </w:style>
  <w:style w:type="character" w:customStyle="1" w:styleId="contextualspellingandgrammarerror">
    <w:name w:val="contextualspellingandgrammarerror"/>
    <w:basedOn w:val="Fuentedeprrafopredeter"/>
    <w:rsid w:val="00E74777"/>
  </w:style>
  <w:style w:type="paragraph" w:customStyle="1" w:styleId="style6">
    <w:name w:val="style6"/>
    <w:basedOn w:val="Normal"/>
    <w:rsid w:val="00E74777"/>
    <w:pPr>
      <w:spacing w:before="100" w:beforeAutospacing="1" w:after="100" w:afterAutospacing="1"/>
    </w:pPr>
    <w:rPr>
      <w:lang w:val="es-SV" w:eastAsia="es-SV"/>
    </w:rPr>
  </w:style>
  <w:style w:type="character" w:customStyle="1" w:styleId="characterstyle1">
    <w:name w:val="characterstyle1"/>
    <w:basedOn w:val="Fuentedeprrafopredeter"/>
    <w:rsid w:val="00E74777"/>
  </w:style>
  <w:style w:type="character" w:customStyle="1" w:styleId="apple-tab-span">
    <w:name w:val="apple-tab-span"/>
    <w:basedOn w:val="Fuentedeprrafopredeter"/>
    <w:rsid w:val="00E74777"/>
  </w:style>
  <w:style w:type="table" w:customStyle="1" w:styleId="TableGrid">
    <w:name w:val="TableGrid"/>
    <w:rsid w:val="00E7477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E74777"/>
  </w:style>
  <w:style w:type="table" w:customStyle="1" w:styleId="Tablaconcuadrcula6">
    <w:name w:val="Tabla con cuadrícula6"/>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E74777"/>
  </w:style>
  <w:style w:type="table" w:customStyle="1" w:styleId="Tablaconcuadrcula8">
    <w:name w:val="Tabla con cuadrícula8"/>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E74777"/>
  </w:style>
  <w:style w:type="table" w:customStyle="1" w:styleId="Tablaconcuadrcula9">
    <w:name w:val="Tabla con cuadrícula9"/>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E74777"/>
  </w:style>
  <w:style w:type="table" w:customStyle="1" w:styleId="Tablaconcuadrcula10">
    <w:name w:val="Tabla con cuadrícula10"/>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E74777"/>
  </w:style>
  <w:style w:type="table" w:customStyle="1" w:styleId="Tablaconcuadrcula20">
    <w:name w:val="Tabla con cuadrícula20"/>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E74777"/>
    <w:pPr>
      <w:numPr>
        <w:numId w:val="2"/>
      </w:numPr>
    </w:pPr>
  </w:style>
  <w:style w:type="paragraph" w:customStyle="1" w:styleId="xl109">
    <w:name w:val="xl10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10">
    <w:name w:val="xl110"/>
    <w:basedOn w:val="Normal"/>
    <w:rsid w:val="00E74777"/>
    <w:pPr>
      <w:pBdr>
        <w:top w:val="single" w:sz="8" w:space="0" w:color="auto"/>
        <w:left w:val="single" w:sz="8" w:space="0" w:color="auto"/>
        <w:bottom w:val="single" w:sz="8" w:space="0" w:color="auto"/>
      </w:pBdr>
      <w:spacing w:before="100" w:beforeAutospacing="1" w:after="100" w:afterAutospacing="1"/>
      <w:jc w:val="center"/>
      <w:textAlignment w:val="center"/>
    </w:pPr>
    <w:rPr>
      <w:lang w:val="es-SV" w:eastAsia="es-SV"/>
    </w:rPr>
  </w:style>
  <w:style w:type="paragraph" w:customStyle="1" w:styleId="xl111">
    <w:name w:val="xl111"/>
    <w:basedOn w:val="Normal"/>
    <w:rsid w:val="00E74777"/>
    <w:pPr>
      <w:pBdr>
        <w:top w:val="single" w:sz="8" w:space="0" w:color="auto"/>
        <w:bottom w:val="single" w:sz="8" w:space="0" w:color="auto"/>
      </w:pBdr>
      <w:spacing w:before="100" w:beforeAutospacing="1" w:after="100" w:afterAutospacing="1"/>
      <w:jc w:val="center"/>
      <w:textAlignment w:val="center"/>
    </w:pPr>
    <w:rPr>
      <w:lang w:val="es-SV" w:eastAsia="es-SV"/>
    </w:rPr>
  </w:style>
  <w:style w:type="paragraph" w:customStyle="1" w:styleId="xl112">
    <w:name w:val="xl112"/>
    <w:basedOn w:val="Normal"/>
    <w:rsid w:val="00E74777"/>
    <w:pPr>
      <w:pBdr>
        <w:top w:val="single" w:sz="8" w:space="0" w:color="auto"/>
        <w:bottom w:val="single" w:sz="8" w:space="0" w:color="auto"/>
        <w:right w:val="single" w:sz="8" w:space="0" w:color="auto"/>
      </w:pBdr>
      <w:spacing w:before="100" w:beforeAutospacing="1" w:after="100" w:afterAutospacing="1"/>
      <w:jc w:val="center"/>
      <w:textAlignment w:val="center"/>
    </w:pPr>
    <w:rPr>
      <w:lang w:val="es-SV" w:eastAsia="es-SV"/>
    </w:rPr>
  </w:style>
  <w:style w:type="paragraph" w:customStyle="1" w:styleId="xl113">
    <w:name w:val="xl113"/>
    <w:basedOn w:val="Normal"/>
    <w:rsid w:val="00E74777"/>
    <w:pPr>
      <w:spacing w:before="100" w:beforeAutospacing="1" w:after="100" w:afterAutospacing="1"/>
      <w:jc w:val="center"/>
    </w:pPr>
    <w:rPr>
      <w:b/>
      <w:bCs/>
      <w:lang w:val="es-SV" w:eastAsia="es-SV"/>
    </w:rPr>
  </w:style>
  <w:style w:type="paragraph" w:customStyle="1" w:styleId="xl114">
    <w:name w:val="xl114"/>
    <w:basedOn w:val="Normal"/>
    <w:rsid w:val="00E74777"/>
    <w:pPr>
      <w:pBdr>
        <w:left w:val="single" w:sz="4" w:space="0" w:color="auto"/>
        <w:bottom w:val="single" w:sz="4" w:space="0" w:color="auto"/>
        <w:right w:val="single" w:sz="4" w:space="0" w:color="auto"/>
      </w:pBdr>
      <w:spacing w:before="100" w:beforeAutospacing="1" w:after="100" w:afterAutospacing="1"/>
      <w:jc w:val="center"/>
    </w:pPr>
    <w:rPr>
      <w:b/>
      <w:bCs/>
      <w:sz w:val="18"/>
      <w:szCs w:val="18"/>
      <w:lang w:val="es-SV" w:eastAsia="es-SV"/>
    </w:rPr>
  </w:style>
  <w:style w:type="paragraph" w:customStyle="1" w:styleId="xl115">
    <w:name w:val="xl11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SV" w:eastAsia="es-SV"/>
    </w:rPr>
  </w:style>
  <w:style w:type="paragraph" w:customStyle="1" w:styleId="xl116">
    <w:name w:val="xl116"/>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17">
    <w:name w:val="xl117"/>
    <w:basedOn w:val="Normal"/>
    <w:rsid w:val="00E74777"/>
    <w:pPr>
      <w:spacing w:before="100" w:beforeAutospacing="1" w:after="100" w:afterAutospacing="1"/>
      <w:jc w:val="center"/>
    </w:pPr>
    <w:rPr>
      <w:b/>
      <w:bCs/>
      <w:lang w:val="es-SV" w:eastAsia="es-SV"/>
    </w:rPr>
  </w:style>
  <w:style w:type="paragraph" w:customStyle="1" w:styleId="xl118">
    <w:name w:val="xl118"/>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SV" w:eastAsia="es-SV"/>
    </w:rPr>
  </w:style>
  <w:style w:type="paragraph" w:customStyle="1" w:styleId="xl119">
    <w:name w:val="xl11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20">
    <w:name w:val="xl120"/>
    <w:basedOn w:val="Normal"/>
    <w:rsid w:val="00E74777"/>
    <w:pPr>
      <w:pBdr>
        <w:top w:val="single" w:sz="4" w:space="0" w:color="auto"/>
        <w:bottom w:val="single" w:sz="4" w:space="0" w:color="auto"/>
      </w:pBdr>
      <w:spacing w:before="100" w:beforeAutospacing="1" w:after="100" w:afterAutospacing="1"/>
      <w:jc w:val="center"/>
    </w:pPr>
    <w:rPr>
      <w:b/>
      <w:bCs/>
      <w:lang w:val="es-SV" w:eastAsia="es-SV"/>
    </w:rPr>
  </w:style>
  <w:style w:type="paragraph" w:customStyle="1" w:styleId="xl121">
    <w:name w:val="xl121"/>
    <w:basedOn w:val="Normal"/>
    <w:rsid w:val="00E74777"/>
    <w:pPr>
      <w:spacing w:before="100" w:beforeAutospacing="1" w:after="100" w:afterAutospacing="1"/>
    </w:pPr>
    <w:rPr>
      <w:b/>
      <w:bCs/>
      <w:lang w:val="es-SV" w:eastAsia="es-SV"/>
    </w:rPr>
  </w:style>
  <w:style w:type="paragraph" w:customStyle="1" w:styleId="xl122">
    <w:name w:val="xl12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SV" w:eastAsia="es-SV"/>
    </w:rPr>
  </w:style>
  <w:style w:type="paragraph" w:customStyle="1" w:styleId="xl123">
    <w:name w:val="xl123"/>
    <w:basedOn w:val="Normal"/>
    <w:rsid w:val="00E74777"/>
    <w:pPr>
      <w:pBdr>
        <w:top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24">
    <w:name w:val="xl124"/>
    <w:basedOn w:val="Normal"/>
    <w:rsid w:val="00E74777"/>
    <w:pPr>
      <w:spacing w:before="100" w:beforeAutospacing="1" w:after="100" w:afterAutospacing="1"/>
      <w:jc w:val="center"/>
    </w:pPr>
    <w:rPr>
      <w:lang w:val="es-SV" w:eastAsia="es-SV"/>
    </w:rPr>
  </w:style>
  <w:style w:type="paragraph" w:customStyle="1" w:styleId="xl125">
    <w:name w:val="xl125"/>
    <w:basedOn w:val="Normal"/>
    <w:rsid w:val="00E74777"/>
    <w:pPr>
      <w:pBdr>
        <w:top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26">
    <w:name w:val="xl126"/>
    <w:basedOn w:val="Normal"/>
    <w:rsid w:val="00E74777"/>
    <w:pPr>
      <w:spacing w:before="100" w:beforeAutospacing="1" w:after="100" w:afterAutospacing="1"/>
      <w:jc w:val="center"/>
    </w:pPr>
    <w:rPr>
      <w:b/>
      <w:bCs/>
      <w:sz w:val="16"/>
      <w:szCs w:val="16"/>
      <w:lang w:val="es-SV" w:eastAsia="es-SV"/>
    </w:rPr>
  </w:style>
  <w:style w:type="paragraph" w:customStyle="1" w:styleId="xl127">
    <w:name w:val="xl127"/>
    <w:basedOn w:val="Normal"/>
    <w:rsid w:val="00E74777"/>
    <w:pPr>
      <w:pBdr>
        <w:top w:val="single" w:sz="4" w:space="0" w:color="auto"/>
        <w:bottom w:val="single" w:sz="4" w:space="0" w:color="auto"/>
      </w:pBdr>
      <w:spacing w:before="100" w:beforeAutospacing="1" w:after="100" w:afterAutospacing="1"/>
      <w:jc w:val="center"/>
    </w:pPr>
    <w:rPr>
      <w:b/>
      <w:bCs/>
      <w:sz w:val="16"/>
      <w:szCs w:val="16"/>
      <w:lang w:val="es-SV" w:eastAsia="es-SV"/>
    </w:rPr>
  </w:style>
  <w:style w:type="paragraph" w:customStyle="1" w:styleId="xl128">
    <w:name w:val="xl128"/>
    <w:basedOn w:val="Normal"/>
    <w:rsid w:val="00E74777"/>
    <w:pPr>
      <w:spacing w:before="100" w:beforeAutospacing="1" w:after="100" w:afterAutospacing="1"/>
      <w:ind w:firstLineChars="100" w:firstLine="100"/>
    </w:pPr>
    <w:rPr>
      <w:b/>
      <w:bCs/>
      <w:sz w:val="16"/>
      <w:szCs w:val="16"/>
      <w:lang w:val="es-SV" w:eastAsia="es-SV"/>
    </w:rPr>
  </w:style>
  <w:style w:type="paragraph" w:customStyle="1" w:styleId="xl129">
    <w:name w:val="xl129"/>
    <w:basedOn w:val="Normal"/>
    <w:rsid w:val="00E74777"/>
    <w:pPr>
      <w:pBdr>
        <w:top w:val="single" w:sz="4" w:space="0" w:color="auto"/>
        <w:bottom w:val="single" w:sz="4" w:space="0" w:color="auto"/>
        <w:right w:val="single" w:sz="4" w:space="0" w:color="auto"/>
      </w:pBdr>
      <w:spacing w:before="100" w:beforeAutospacing="1" w:after="100" w:afterAutospacing="1"/>
      <w:jc w:val="center"/>
    </w:pPr>
    <w:rPr>
      <w:b/>
      <w:bCs/>
      <w:sz w:val="16"/>
      <w:szCs w:val="16"/>
      <w:lang w:val="es-SV" w:eastAsia="es-SV"/>
    </w:rPr>
  </w:style>
  <w:style w:type="paragraph" w:customStyle="1" w:styleId="xl130">
    <w:name w:val="xl130"/>
    <w:basedOn w:val="Normal"/>
    <w:rsid w:val="00E74777"/>
    <w:pPr>
      <w:spacing w:before="100" w:beforeAutospacing="1" w:after="100" w:afterAutospacing="1"/>
      <w:jc w:val="center"/>
    </w:pPr>
    <w:rPr>
      <w:lang w:val="es-SV" w:eastAsia="es-SV"/>
    </w:rPr>
  </w:style>
  <w:style w:type="character" w:customStyle="1" w:styleId="Mencinsinresolver1">
    <w:name w:val="Mención sin resolver1"/>
    <w:basedOn w:val="Fuentedeprrafopredeter"/>
    <w:uiPriority w:val="99"/>
    <w:semiHidden/>
    <w:unhideWhenUsed/>
    <w:rsid w:val="00E74777"/>
    <w:rPr>
      <w:color w:val="808080"/>
      <w:shd w:val="clear" w:color="auto" w:fill="E6E6E6"/>
    </w:rPr>
  </w:style>
  <w:style w:type="character" w:customStyle="1" w:styleId="Mencinsinresolver2">
    <w:name w:val="Mención sin resolver2"/>
    <w:basedOn w:val="Fuentedeprrafopredeter"/>
    <w:uiPriority w:val="99"/>
    <w:semiHidden/>
    <w:unhideWhenUsed/>
    <w:rsid w:val="00E74777"/>
    <w:rPr>
      <w:color w:val="808080"/>
      <w:shd w:val="clear" w:color="auto" w:fill="E6E6E6"/>
    </w:rPr>
  </w:style>
  <w:style w:type="table" w:customStyle="1" w:styleId="Tablaconcuadrcula1clara-nfasis51">
    <w:name w:val="Tabla con cuadrícula 1 clara - Énfasis 51"/>
    <w:basedOn w:val="Tablanormal"/>
    <w:uiPriority w:val="46"/>
    <w:rsid w:val="00E7477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rstParagraph">
    <w:name w:val="First Paragraph"/>
    <w:basedOn w:val="Textoindependiente"/>
    <w:next w:val="Textoindependiente"/>
    <w:qFormat/>
    <w:rsid w:val="00E74777"/>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E7477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E74777"/>
    <w:pPr>
      <w:widowControl w:val="0"/>
      <w:ind w:left="3779"/>
      <w:outlineLvl w:val="1"/>
    </w:pPr>
    <w:rPr>
      <w:rFonts w:ascii="Cambria" w:eastAsia="Cambria" w:hAnsi="Cambria"/>
      <w:sz w:val="29"/>
      <w:szCs w:val="29"/>
      <w:lang w:val="en-US" w:eastAsia="en-US"/>
    </w:rPr>
  </w:style>
  <w:style w:type="paragraph" w:customStyle="1" w:styleId="Ttulo31">
    <w:name w:val="Título 31"/>
    <w:basedOn w:val="Normal"/>
    <w:uiPriority w:val="1"/>
    <w:qFormat/>
    <w:rsid w:val="00E74777"/>
    <w:pPr>
      <w:widowControl w:val="0"/>
      <w:ind w:left="910"/>
      <w:outlineLvl w:val="3"/>
    </w:pPr>
    <w:rPr>
      <w:sz w:val="25"/>
      <w:szCs w:val="25"/>
      <w:lang w:val="en-US" w:eastAsia="en-US"/>
    </w:rPr>
  </w:style>
  <w:style w:type="paragraph" w:styleId="Fecha">
    <w:name w:val="Date"/>
    <w:basedOn w:val="Normal"/>
    <w:next w:val="Normal"/>
    <w:link w:val="FechaCar"/>
    <w:uiPriority w:val="99"/>
    <w:unhideWhenUsed/>
    <w:rsid w:val="00E74777"/>
    <w:rPr>
      <w:lang w:val="es-MX"/>
    </w:rPr>
  </w:style>
  <w:style w:type="character" w:customStyle="1" w:styleId="FechaCar">
    <w:name w:val="Fecha Car"/>
    <w:basedOn w:val="Fuentedeprrafopredeter"/>
    <w:link w:val="Fecha"/>
    <w:uiPriority w:val="99"/>
    <w:rsid w:val="00E74777"/>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E74777"/>
    <w:pPr>
      <w:numPr>
        <w:numId w:val="5"/>
      </w:numPr>
      <w:contextualSpacing/>
    </w:pPr>
    <w:rPr>
      <w:lang w:val="es-MX"/>
    </w:rPr>
  </w:style>
  <w:style w:type="paragraph" w:customStyle="1" w:styleId="Standard">
    <w:name w:val="Standard"/>
    <w:rsid w:val="00E74777"/>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E74777"/>
    <w:rPr>
      <w:color w:val="0000FF"/>
      <w:u w:val="single"/>
    </w:rPr>
  </w:style>
  <w:style w:type="table" w:customStyle="1" w:styleId="Tablaconcuadrcula48">
    <w:name w:val="Tabla con cuadrícula48"/>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pPr>
    <w:rPr>
      <w:b/>
      <w:bCs/>
    </w:rPr>
  </w:style>
  <w:style w:type="paragraph" w:customStyle="1" w:styleId="xl132">
    <w:name w:val="xl132"/>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b/>
      <w:bCs/>
    </w:rPr>
  </w:style>
  <w:style w:type="paragraph" w:customStyle="1" w:styleId="xl133">
    <w:name w:val="xl133"/>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color w:val="000000"/>
      <w:sz w:val="16"/>
      <w:szCs w:val="16"/>
    </w:rPr>
  </w:style>
  <w:style w:type="paragraph" w:customStyle="1" w:styleId="xl134">
    <w:name w:val="xl134"/>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sz w:val="18"/>
      <w:szCs w:val="18"/>
    </w:rPr>
  </w:style>
  <w:style w:type="paragraph" w:customStyle="1" w:styleId="xl135">
    <w:name w:val="xl135"/>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36">
    <w:name w:val="xl136"/>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37">
    <w:name w:val="xl137"/>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color w:val="000000"/>
      <w:sz w:val="18"/>
      <w:szCs w:val="18"/>
    </w:rPr>
  </w:style>
  <w:style w:type="paragraph" w:customStyle="1" w:styleId="xl138">
    <w:name w:val="xl138"/>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sz w:val="18"/>
      <w:szCs w:val="18"/>
    </w:rPr>
  </w:style>
  <w:style w:type="paragraph" w:customStyle="1" w:styleId="xl139">
    <w:name w:val="xl139"/>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40">
    <w:name w:val="xl140"/>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41">
    <w:name w:val="xl141"/>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color w:val="000000"/>
      <w:sz w:val="18"/>
      <w:szCs w:val="18"/>
    </w:rPr>
  </w:style>
  <w:style w:type="paragraph" w:styleId="Textodebloque">
    <w:name w:val="Block Text"/>
    <w:basedOn w:val="Normal"/>
    <w:uiPriority w:val="99"/>
    <w:unhideWhenUsed/>
    <w:rsid w:val="00E74777"/>
    <w:pPr>
      <w:tabs>
        <w:tab w:val="left" w:pos="2698"/>
      </w:tabs>
      <w:ind w:left="-142" w:right="-801" w:hanging="425"/>
      <w:jc w:val="both"/>
    </w:pPr>
    <w:rPr>
      <w:rFonts w:eastAsia="Arial Unicode MS"/>
      <w:bCs/>
      <w:sz w:val="28"/>
      <w:szCs w:val="28"/>
    </w:rPr>
  </w:style>
  <w:style w:type="numbering" w:customStyle="1" w:styleId="Sinlista13">
    <w:name w:val="Sin lista13"/>
    <w:next w:val="Sinlista"/>
    <w:uiPriority w:val="99"/>
    <w:semiHidden/>
    <w:unhideWhenUsed/>
    <w:rsid w:val="00E74777"/>
  </w:style>
  <w:style w:type="table" w:customStyle="1" w:styleId="Tablaconcuadrcula49">
    <w:name w:val="Tabla con cuadrícula49"/>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E74777"/>
  </w:style>
  <w:style w:type="table" w:customStyle="1" w:styleId="Tablaconcuadrcula50">
    <w:name w:val="Tabla con cuadrícula50"/>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E74777"/>
  </w:style>
  <w:style w:type="table" w:customStyle="1" w:styleId="Tablaconcuadrcula51">
    <w:name w:val="Tabla con cuadrícula51"/>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E74777"/>
  </w:style>
  <w:style w:type="table" w:customStyle="1" w:styleId="Tablaconcuadrcula52">
    <w:name w:val="Tabla con cuadrícula52"/>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E74777"/>
  </w:style>
  <w:style w:type="paragraph" w:customStyle="1" w:styleId="Textodebloque1">
    <w:name w:val="Texto de bloque1"/>
    <w:basedOn w:val="Normal"/>
    <w:next w:val="Textodebloque"/>
    <w:uiPriority w:val="99"/>
    <w:unhideWhenUsed/>
    <w:rsid w:val="00E74777"/>
    <w:pPr>
      <w:tabs>
        <w:tab w:val="left" w:pos="6921"/>
      </w:tabs>
      <w:spacing w:after="160"/>
      <w:ind w:left="-567" w:right="-235"/>
      <w:jc w:val="both"/>
    </w:pPr>
    <w:rPr>
      <w:rFonts w:eastAsia="Calibri"/>
      <w:sz w:val="28"/>
      <w:szCs w:val="28"/>
      <w:lang w:val="es-SV" w:eastAsia="en-US"/>
    </w:rPr>
  </w:style>
  <w:style w:type="table" w:customStyle="1" w:styleId="Tablaconcuadrcula310">
    <w:name w:val="Tabla con cuadrícula310"/>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E74777"/>
    <w:pPr>
      <w:spacing w:before="100" w:beforeAutospacing="1" w:after="100" w:afterAutospacing="1"/>
    </w:pPr>
    <w:rPr>
      <w:lang w:val="es-SV" w:eastAsia="es-SV"/>
    </w:rPr>
  </w:style>
  <w:style w:type="numbering" w:customStyle="1" w:styleId="Sinlista23">
    <w:name w:val="Sin lista23"/>
    <w:next w:val="Sinlista"/>
    <w:uiPriority w:val="99"/>
    <w:semiHidden/>
    <w:unhideWhenUsed/>
    <w:rsid w:val="00E74777"/>
  </w:style>
  <w:style w:type="table" w:customStyle="1" w:styleId="Tablaconcuadrcula410">
    <w:name w:val="Tabla con cuadrícula410"/>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E74777"/>
  </w:style>
  <w:style w:type="table" w:customStyle="1" w:styleId="Tablaconcuadrcula54">
    <w:name w:val="Tabla con cuadrícula54"/>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E74777"/>
  </w:style>
  <w:style w:type="table" w:customStyle="1" w:styleId="Tablaconcuadrcula311">
    <w:name w:val="Tabla con cuadrícula311"/>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E74777"/>
  </w:style>
  <w:style w:type="table" w:customStyle="1" w:styleId="Tablaconcuadrcula411">
    <w:name w:val="Tabla con cuadrícula411"/>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E74777"/>
  </w:style>
  <w:style w:type="numbering" w:customStyle="1" w:styleId="Sinlista25">
    <w:name w:val="Sin lista25"/>
    <w:next w:val="Sinlista"/>
    <w:uiPriority w:val="99"/>
    <w:semiHidden/>
    <w:unhideWhenUsed/>
    <w:rsid w:val="00E74777"/>
  </w:style>
  <w:style w:type="table" w:customStyle="1" w:styleId="Tablaconcuadrcula56">
    <w:name w:val="Tabla con cuadrícula56"/>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E74777"/>
  </w:style>
  <w:style w:type="table" w:customStyle="1" w:styleId="Tablaconcuadrcula58">
    <w:name w:val="Tabla con cuadrícula58"/>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E74777"/>
  </w:style>
  <w:style w:type="numbering" w:customStyle="1" w:styleId="Sinlista28">
    <w:name w:val="Sin lista28"/>
    <w:next w:val="Sinlista"/>
    <w:uiPriority w:val="99"/>
    <w:semiHidden/>
    <w:unhideWhenUsed/>
    <w:rsid w:val="00E74777"/>
  </w:style>
  <w:style w:type="character" w:styleId="Mencinsinresolver">
    <w:name w:val="Unresolved Mention"/>
    <w:basedOn w:val="Fuentedeprrafopredeter"/>
    <w:uiPriority w:val="99"/>
    <w:semiHidden/>
    <w:unhideWhenUsed/>
    <w:rsid w:val="00E74777"/>
    <w:rPr>
      <w:color w:val="605E5C"/>
      <w:shd w:val="clear" w:color="auto" w:fill="E1DFDD"/>
    </w:rPr>
  </w:style>
  <w:style w:type="numbering" w:customStyle="1" w:styleId="Sinlista29">
    <w:name w:val="Sin lista29"/>
    <w:next w:val="Sinlista"/>
    <w:uiPriority w:val="99"/>
    <w:semiHidden/>
    <w:unhideWhenUsed/>
    <w:rsid w:val="00E74777"/>
  </w:style>
  <w:style w:type="numbering" w:customStyle="1" w:styleId="Sinlista110">
    <w:name w:val="Sin lista110"/>
    <w:next w:val="Sinlista"/>
    <w:uiPriority w:val="99"/>
    <w:semiHidden/>
    <w:unhideWhenUsed/>
    <w:rsid w:val="00E74777"/>
  </w:style>
  <w:style w:type="numbering" w:customStyle="1" w:styleId="Sinlista30">
    <w:name w:val="Sin lista30"/>
    <w:next w:val="Sinlista"/>
    <w:uiPriority w:val="99"/>
    <w:semiHidden/>
    <w:unhideWhenUsed/>
    <w:rsid w:val="00E74777"/>
  </w:style>
  <w:style w:type="table" w:customStyle="1" w:styleId="Tablaconcuadrcula59">
    <w:name w:val="Tabla con cuadrícula59"/>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E74777"/>
  </w:style>
  <w:style w:type="numbering" w:customStyle="1" w:styleId="Sinlista34">
    <w:name w:val="Sin lista34"/>
    <w:next w:val="Sinlista"/>
    <w:uiPriority w:val="99"/>
    <w:semiHidden/>
    <w:unhideWhenUsed/>
    <w:rsid w:val="00E74777"/>
  </w:style>
  <w:style w:type="table" w:customStyle="1" w:styleId="Tablaconcuadrcula118">
    <w:name w:val="Tabla con cuadrícula118"/>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next w:val="Tablaconcuadrcula"/>
    <w:uiPriority w:val="39"/>
    <w:rsid w:val="00E74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E74777"/>
  </w:style>
  <w:style w:type="table" w:customStyle="1" w:styleId="Tablaconcuadrcula119">
    <w:name w:val="Tabla con cuadrícula119"/>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
    <w:name w:val="Tabla con cuadrícula61"/>
    <w:basedOn w:val="Tablanormal"/>
    <w:next w:val="Tablaconcuadrcula"/>
    <w:uiPriority w:val="39"/>
    <w:rsid w:val="00E74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6">
    <w:name w:val="Sin lista36"/>
    <w:next w:val="Sinlista"/>
    <w:uiPriority w:val="99"/>
    <w:semiHidden/>
    <w:unhideWhenUsed/>
    <w:rsid w:val="00E74777"/>
  </w:style>
  <w:style w:type="numbering" w:customStyle="1" w:styleId="Sinlista112">
    <w:name w:val="Sin lista112"/>
    <w:next w:val="Sinlista"/>
    <w:uiPriority w:val="99"/>
    <w:semiHidden/>
    <w:unhideWhenUsed/>
    <w:rsid w:val="00E74777"/>
  </w:style>
  <w:style w:type="table" w:customStyle="1" w:styleId="Tablaconcuadrcula120">
    <w:name w:val="Tabla con cuadrícula120"/>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edepgina1">
    <w:name w:val="Pie de página1"/>
    <w:basedOn w:val="Normal"/>
    <w:next w:val="Piedepgina"/>
    <w:uiPriority w:val="99"/>
    <w:unhideWhenUsed/>
    <w:rsid w:val="00E74777"/>
    <w:pPr>
      <w:tabs>
        <w:tab w:val="center" w:pos="4419"/>
        <w:tab w:val="right" w:pos="8838"/>
      </w:tabs>
    </w:pPr>
    <w:rPr>
      <w:rFonts w:ascii="Calibri" w:eastAsia="Calibri" w:hAnsi="Calibri"/>
      <w:sz w:val="22"/>
      <w:szCs w:val="22"/>
      <w:lang w:val="es-SV" w:eastAsia="en-US"/>
    </w:rPr>
  </w:style>
  <w:style w:type="character" w:customStyle="1" w:styleId="PiedepginaCar1">
    <w:name w:val="Pie de página Car1"/>
    <w:basedOn w:val="Fuentedeprrafopredeter"/>
    <w:uiPriority w:val="99"/>
    <w:semiHidden/>
    <w:rsid w:val="00E74777"/>
    <w:rPr>
      <w:rFonts w:ascii="Times New Roman" w:eastAsia="Times New Roman" w:hAnsi="Times New Roman" w:cs="Times New Roman"/>
      <w:sz w:val="24"/>
      <w:szCs w:val="24"/>
      <w:lang w:val="es-ES" w:eastAsia="es-ES"/>
    </w:rPr>
  </w:style>
  <w:style w:type="numbering" w:customStyle="1" w:styleId="Sinlista113">
    <w:name w:val="Sin lista113"/>
    <w:next w:val="Sinlista"/>
    <w:uiPriority w:val="99"/>
    <w:semiHidden/>
    <w:unhideWhenUsed/>
    <w:rsid w:val="00E74777"/>
  </w:style>
  <w:style w:type="table" w:customStyle="1" w:styleId="Tablaconcuadrcula62">
    <w:name w:val="Tabla con cuadrícula62"/>
    <w:basedOn w:val="Tablanormal"/>
    <w:next w:val="Tablaconcuadrcula"/>
    <w:uiPriority w:val="39"/>
    <w:rsid w:val="00E74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2">
    <w:name w:val="Pie de página Car2"/>
    <w:basedOn w:val="Fuentedeprrafopredeter"/>
    <w:uiPriority w:val="99"/>
    <w:semiHidden/>
    <w:rsid w:val="00E74777"/>
  </w:style>
  <w:style w:type="numbering" w:customStyle="1" w:styleId="Sinlista210">
    <w:name w:val="Sin lista210"/>
    <w:next w:val="Sinlista"/>
    <w:uiPriority w:val="99"/>
    <w:semiHidden/>
    <w:unhideWhenUsed/>
    <w:rsid w:val="00E74777"/>
  </w:style>
  <w:style w:type="table" w:customStyle="1" w:styleId="Tablaconcuadrcula217">
    <w:name w:val="Tabla con cuadrícula217"/>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
    <w:name w:val="Sin lista121"/>
    <w:next w:val="Sinlista"/>
    <w:uiPriority w:val="99"/>
    <w:semiHidden/>
    <w:unhideWhenUsed/>
    <w:rsid w:val="00E74777"/>
  </w:style>
  <w:style w:type="numbering" w:customStyle="1" w:styleId="Sinlista37">
    <w:name w:val="Sin lista37"/>
    <w:next w:val="Sinlista"/>
    <w:uiPriority w:val="99"/>
    <w:semiHidden/>
    <w:unhideWhenUsed/>
    <w:rsid w:val="00E74777"/>
  </w:style>
  <w:style w:type="table" w:customStyle="1" w:styleId="Tablaconcuadrcula313">
    <w:name w:val="Tabla con cuadrícula313"/>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
    <w:name w:val="Sin lista131"/>
    <w:next w:val="Sinlista"/>
    <w:uiPriority w:val="99"/>
    <w:semiHidden/>
    <w:unhideWhenUsed/>
    <w:rsid w:val="00E74777"/>
  </w:style>
  <w:style w:type="numbering" w:customStyle="1" w:styleId="Sinlista42">
    <w:name w:val="Sin lista42"/>
    <w:next w:val="Sinlista"/>
    <w:uiPriority w:val="99"/>
    <w:semiHidden/>
    <w:unhideWhenUsed/>
    <w:rsid w:val="00E74777"/>
  </w:style>
  <w:style w:type="table" w:customStyle="1" w:styleId="Tablaconcuadrcula412">
    <w:name w:val="Tabla con cuadrícula412"/>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1">
    <w:name w:val="Sin lista141"/>
    <w:next w:val="Sinlista"/>
    <w:uiPriority w:val="99"/>
    <w:semiHidden/>
    <w:unhideWhenUsed/>
    <w:rsid w:val="00E74777"/>
  </w:style>
  <w:style w:type="numbering" w:customStyle="1" w:styleId="Sinlista38">
    <w:name w:val="Sin lista38"/>
    <w:next w:val="Sinlista"/>
    <w:uiPriority w:val="99"/>
    <w:semiHidden/>
    <w:unhideWhenUsed/>
    <w:rsid w:val="00E74777"/>
  </w:style>
  <w:style w:type="table" w:customStyle="1" w:styleId="TableGrid1">
    <w:name w:val="Table Grid1"/>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next w:val="Tablaconcuadrcula"/>
    <w:uiPriority w:val="39"/>
    <w:rsid w:val="00E74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9">
    <w:name w:val="Sin lista39"/>
    <w:next w:val="Sinlista"/>
    <w:uiPriority w:val="99"/>
    <w:semiHidden/>
    <w:unhideWhenUsed/>
    <w:rsid w:val="00E74777"/>
  </w:style>
  <w:style w:type="table" w:customStyle="1" w:styleId="Tablaconcuadrcula64">
    <w:name w:val="Tabla con cuadrícula64"/>
    <w:basedOn w:val="Tablanormal"/>
    <w:next w:val="Tablaconcuadrcula"/>
    <w:uiPriority w:val="59"/>
    <w:rsid w:val="00E7477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E74777"/>
  </w:style>
  <w:style w:type="table" w:customStyle="1" w:styleId="Tablaconcuadrcula65">
    <w:name w:val="Tabla con cuadrícula65"/>
    <w:basedOn w:val="Tablanormal"/>
    <w:next w:val="Tablaconcuadrcula"/>
    <w:uiPriority w:val="59"/>
    <w:rsid w:val="00E7477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39"/>
    <w:rsid w:val="00E7477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39"/>
    <w:rsid w:val="00E7477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
    <w:name w:val="Tabla con cuadrícula66"/>
    <w:basedOn w:val="Tablanormal"/>
    <w:next w:val="Tablaconcuadrcula"/>
    <w:uiPriority w:val="39"/>
    <w:rsid w:val="006C6249"/>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39"/>
    <w:rsid w:val="006C624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9">
    <w:name w:val="Tabla con cuadrícula219"/>
    <w:basedOn w:val="Tablanormal"/>
    <w:next w:val="Tablaconcuadrcula"/>
    <w:uiPriority w:val="59"/>
    <w:rsid w:val="006C624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2">
    <w:name w:val="TDC 22"/>
    <w:basedOn w:val="Normal"/>
    <w:next w:val="Normal"/>
    <w:autoRedefine/>
    <w:uiPriority w:val="39"/>
    <w:unhideWhenUsed/>
    <w:rsid w:val="006C6249"/>
    <w:pPr>
      <w:spacing w:after="100" w:line="259" w:lineRule="auto"/>
      <w:ind w:left="220"/>
    </w:pPr>
    <w:rPr>
      <w:rFonts w:ascii="Calibri" w:eastAsia="Calibri" w:hAnsi="Calibri"/>
      <w:sz w:val="22"/>
      <w:szCs w:val="22"/>
      <w:lang w:val="es-SV" w:eastAsia="en-US"/>
    </w:rPr>
  </w:style>
  <w:style w:type="paragraph" w:customStyle="1" w:styleId="TDC12">
    <w:name w:val="TDC 12"/>
    <w:basedOn w:val="Normal"/>
    <w:next w:val="Normal"/>
    <w:autoRedefine/>
    <w:uiPriority w:val="39"/>
    <w:unhideWhenUsed/>
    <w:rsid w:val="006C6249"/>
    <w:pPr>
      <w:spacing w:after="100"/>
    </w:pPr>
    <w:rPr>
      <w:rFonts w:ascii="Calibri" w:eastAsia="Calibri" w:hAnsi="Calibri"/>
      <w:noProof/>
      <w:sz w:val="22"/>
      <w:szCs w:val="22"/>
      <w:lang w:val="es-SV" w:eastAsia="en-US"/>
    </w:rPr>
  </w:style>
  <w:style w:type="paragraph" w:customStyle="1" w:styleId="TtuloTDC2">
    <w:name w:val="Título TDC2"/>
    <w:basedOn w:val="Ttulo1"/>
    <w:next w:val="Normal"/>
    <w:uiPriority w:val="39"/>
    <w:unhideWhenUsed/>
    <w:qFormat/>
    <w:rsid w:val="006C6249"/>
    <w:pPr>
      <w:keepLines/>
      <w:spacing w:after="0" w:line="259" w:lineRule="auto"/>
      <w:outlineLvl w:val="9"/>
    </w:pPr>
    <w:rPr>
      <w:b w:val="0"/>
      <w:bCs w:val="0"/>
      <w:color w:val="365F91"/>
      <w:kern w:val="0"/>
      <w:lang w:val="es-SV" w:eastAsia="es-SV"/>
    </w:rPr>
  </w:style>
  <w:style w:type="paragraph" w:customStyle="1" w:styleId="TDC32">
    <w:name w:val="TDC 32"/>
    <w:basedOn w:val="Normal"/>
    <w:next w:val="Normal"/>
    <w:autoRedefine/>
    <w:uiPriority w:val="39"/>
    <w:unhideWhenUsed/>
    <w:rsid w:val="006C6249"/>
    <w:pPr>
      <w:spacing w:after="100"/>
      <w:ind w:left="440"/>
    </w:pPr>
    <w:rPr>
      <w:rFonts w:ascii="Calibri" w:eastAsia="Calibri" w:hAnsi="Calibri"/>
      <w:noProof/>
      <w:sz w:val="22"/>
      <w:szCs w:val="22"/>
      <w:lang w:val="es-SV" w:eastAsia="en-US"/>
    </w:rPr>
  </w:style>
  <w:style w:type="table" w:customStyle="1" w:styleId="TableGrid10">
    <w:name w:val="TableGrid1"/>
    <w:rsid w:val="006C6249"/>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0">
    <w:name w:val="Tabla con cuadrícula510"/>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7">
    <w:name w:val="Tabla con cuadrícula67"/>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
    <w:name w:val="Tabla con cuadrícula16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
    <w:name w:val="Tabla con cuadrícula7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6">
    <w:name w:val="Tabla con cuadrícula86"/>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
    <w:name w:val="Tabla con cuadrícula17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
    <w:name w:val="Tabla con cuadrícula18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
    <w:name w:val="Tabla con cuadrícula10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
    <w:name w:val="Tabla con cuadrícula19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1">
    <w:name w:val="Tabla con cuadrícula20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1">
    <w:name w:val="Tabla con cuadrícula110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1">
    <w:name w:val="Tabla con cuadrícula30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
    <w:name w:val="Tabla con cuadrícula111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1">
    <w:name w:val="Estilo11"/>
    <w:uiPriority w:val="99"/>
    <w:rsid w:val="006C6249"/>
  </w:style>
  <w:style w:type="table" w:customStyle="1" w:styleId="Tablaconcuadrcula1clara-nfasis511">
    <w:name w:val="Tabla con cuadrícula 1 clara - Énfasis 511"/>
    <w:basedOn w:val="Tablanormal"/>
    <w:uiPriority w:val="46"/>
    <w:rsid w:val="006C6249"/>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1">
    <w:name w:val="Tabla con cuadrícula38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8">
    <w:name w:val="Tabla con cuadrícula68"/>
    <w:basedOn w:val="Tablanormal"/>
    <w:next w:val="Tablaconcuadrcula"/>
    <w:uiPriority w:val="39"/>
    <w:rsid w:val="004D3F51"/>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39"/>
    <w:rsid w:val="004D3F51"/>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0">
    <w:name w:val="Tabla con cuadrícula220"/>
    <w:basedOn w:val="Tablanormal"/>
    <w:next w:val="Tablaconcuadrcula"/>
    <w:uiPriority w:val="59"/>
    <w:rsid w:val="004D3F51"/>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3">
    <w:name w:val="TDC 23"/>
    <w:basedOn w:val="Normal"/>
    <w:next w:val="Normal"/>
    <w:autoRedefine/>
    <w:uiPriority w:val="39"/>
    <w:unhideWhenUsed/>
    <w:rsid w:val="004D3F51"/>
    <w:pPr>
      <w:spacing w:after="100" w:line="259" w:lineRule="auto"/>
      <w:ind w:left="220"/>
    </w:pPr>
    <w:rPr>
      <w:rFonts w:ascii="Calibri" w:eastAsia="Calibri" w:hAnsi="Calibri"/>
      <w:sz w:val="22"/>
      <w:szCs w:val="22"/>
      <w:lang w:val="es-SV" w:eastAsia="en-US"/>
    </w:rPr>
  </w:style>
  <w:style w:type="paragraph" w:customStyle="1" w:styleId="TDC13">
    <w:name w:val="TDC 13"/>
    <w:basedOn w:val="Normal"/>
    <w:next w:val="Normal"/>
    <w:autoRedefine/>
    <w:uiPriority w:val="39"/>
    <w:unhideWhenUsed/>
    <w:rsid w:val="004D3F51"/>
    <w:pPr>
      <w:spacing w:after="100"/>
    </w:pPr>
    <w:rPr>
      <w:rFonts w:ascii="Calibri" w:eastAsia="Calibri" w:hAnsi="Calibri"/>
      <w:noProof/>
      <w:sz w:val="22"/>
      <w:szCs w:val="22"/>
      <w:lang w:val="es-SV" w:eastAsia="en-US"/>
    </w:rPr>
  </w:style>
  <w:style w:type="paragraph" w:customStyle="1" w:styleId="TtuloTDC3">
    <w:name w:val="Título TDC3"/>
    <w:basedOn w:val="Ttulo1"/>
    <w:next w:val="Normal"/>
    <w:uiPriority w:val="39"/>
    <w:unhideWhenUsed/>
    <w:qFormat/>
    <w:rsid w:val="004D3F51"/>
    <w:pPr>
      <w:keepLines/>
      <w:spacing w:after="0" w:line="259" w:lineRule="auto"/>
      <w:outlineLvl w:val="9"/>
    </w:pPr>
    <w:rPr>
      <w:b w:val="0"/>
      <w:bCs w:val="0"/>
      <w:color w:val="365F91"/>
      <w:kern w:val="0"/>
      <w:lang w:val="es-SV" w:eastAsia="es-SV"/>
    </w:rPr>
  </w:style>
  <w:style w:type="paragraph" w:customStyle="1" w:styleId="TDC33">
    <w:name w:val="TDC 33"/>
    <w:basedOn w:val="Normal"/>
    <w:next w:val="Normal"/>
    <w:autoRedefine/>
    <w:uiPriority w:val="39"/>
    <w:unhideWhenUsed/>
    <w:rsid w:val="004D3F51"/>
    <w:pPr>
      <w:spacing w:after="100"/>
      <w:ind w:left="440"/>
    </w:pPr>
    <w:rPr>
      <w:rFonts w:ascii="Calibri" w:eastAsia="Calibri" w:hAnsi="Calibri"/>
      <w:noProof/>
      <w:sz w:val="22"/>
      <w:szCs w:val="22"/>
      <w:lang w:val="es-SV" w:eastAsia="en-US"/>
    </w:rPr>
  </w:style>
  <w:style w:type="table" w:customStyle="1" w:styleId="TableGrid2">
    <w:name w:val="TableGrid2"/>
    <w:rsid w:val="004D3F51"/>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1">
    <w:name w:val="Tabla con cuadrícula511"/>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9">
    <w:name w:val="Tabla con cuadrícula69"/>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2">
    <w:name w:val="Tabla con cuadrícula16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
    <w:name w:val="Tabla con cuadrícula7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7">
    <w:name w:val="Tabla con cuadrícula87"/>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2">
    <w:name w:val="Tabla con cuadrícula17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2">
    <w:name w:val="Tabla con cuadrícula18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2">
    <w:name w:val="Tabla con cuadrícula19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2">
    <w:name w:val="Tabla con cuadrícula20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2">
    <w:name w:val="Tabla con cuadrícula110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2">
    <w:name w:val="Tabla con cuadrícula30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2">
    <w:name w:val="Tabla con cuadrícula111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4D3F51"/>
  </w:style>
  <w:style w:type="table" w:customStyle="1" w:styleId="Tablaconcuadrcula1clara-nfasis512">
    <w:name w:val="Tabla con cuadrícula 1 clara - Énfasis 512"/>
    <w:basedOn w:val="Tablanormal"/>
    <w:uiPriority w:val="46"/>
    <w:rsid w:val="004D3F51"/>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2">
    <w:name w:val="Tabla con cuadrícula38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ublicaciones@imprentanacional.gob.sv"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6513</Words>
  <Characters>35827</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Luis Garcia</cp:lastModifiedBy>
  <cp:revision>2</cp:revision>
  <dcterms:created xsi:type="dcterms:W3CDTF">2020-09-10T19:24:00Z</dcterms:created>
  <dcterms:modified xsi:type="dcterms:W3CDTF">2020-09-10T19:24:00Z</dcterms:modified>
</cp:coreProperties>
</file>