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AE561E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B20421">
        <w:rPr>
          <w:rFonts w:ascii="Century Gothic" w:hAnsi="Century Gothic" w:cs="Calibri"/>
          <w:b/>
          <w:sz w:val="20"/>
          <w:szCs w:val="20"/>
        </w:rPr>
        <w:t>10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20421">
        <w:rPr>
          <w:rFonts w:ascii="Century Gothic" w:hAnsi="Century Gothic" w:cs="Calibri"/>
          <w:sz w:val="20"/>
          <w:szCs w:val="20"/>
        </w:rPr>
        <w:t>03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B20421">
        <w:rPr>
          <w:rFonts w:ascii="Century Gothic" w:hAnsi="Century Gothic" w:cs="Calibri"/>
          <w:sz w:val="20"/>
          <w:szCs w:val="20"/>
        </w:rPr>
        <w:t>enero</w:t>
      </w:r>
      <w:r w:rsidR="001301A4">
        <w:rPr>
          <w:rFonts w:ascii="Century Gothic" w:hAnsi="Century Gothic" w:cs="Calibri"/>
          <w:sz w:val="20"/>
          <w:szCs w:val="20"/>
        </w:rPr>
        <w:t xml:space="preserve"> del </w:t>
      </w:r>
      <w:r w:rsidR="00B20421">
        <w:rPr>
          <w:rFonts w:ascii="Century Gothic" w:hAnsi="Century Gothic" w:cs="Calibri"/>
          <w:sz w:val="20"/>
          <w:szCs w:val="20"/>
        </w:rPr>
        <w:t xml:space="preserve">corriente </w:t>
      </w:r>
      <w:proofErr w:type="gramStart"/>
      <w:r w:rsidR="001301A4">
        <w:rPr>
          <w:rFonts w:ascii="Century Gothic" w:hAnsi="Century Gothic" w:cs="Calibri"/>
          <w:sz w:val="20"/>
          <w:szCs w:val="20"/>
        </w:rPr>
        <w:t xml:space="preserve">año </w:t>
      </w:r>
      <w:r w:rsidR="00D46C34" w:rsidRPr="00D46C34">
        <w:rPr>
          <w:rFonts w:ascii="Century Gothic" w:hAnsi="Century Gothic" w:cs="Calibri"/>
          <w:sz w:val="20"/>
          <w:szCs w:val="20"/>
        </w:rPr>
        <w:t>,</w:t>
      </w:r>
      <w:proofErr w:type="gramEnd"/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B20421" w:rsidRPr="00B20421" w:rsidRDefault="00B20421" w:rsidP="00B204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B20421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B20421" w:rsidRPr="00B20421" w:rsidRDefault="00B20421" w:rsidP="00B204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B20421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B20421" w:rsidRPr="00B20421" w:rsidRDefault="00B20421" w:rsidP="00B204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B20421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B20421" w:rsidRPr="00B20421" w:rsidRDefault="00B20421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B20421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 a través de su representante legal debidamente acreditado como tal.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507D1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82DCA" w:rsidRPr="009D415E" w:rsidRDefault="00A82DCA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4248A" w:rsidRDefault="0094248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40C" w:rsidRDefault="008B040C" w:rsidP="00AE625E">
      <w:pPr>
        <w:spacing w:after="0" w:line="240" w:lineRule="auto"/>
      </w:pPr>
      <w:r>
        <w:separator/>
      </w:r>
    </w:p>
  </w:endnote>
  <w:endnote w:type="continuationSeparator" w:id="0">
    <w:p w:rsidR="008B040C" w:rsidRDefault="008B040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40C" w:rsidRDefault="008B040C" w:rsidP="00AE625E">
      <w:pPr>
        <w:spacing w:after="0" w:line="240" w:lineRule="auto"/>
      </w:pPr>
      <w:r>
        <w:separator/>
      </w:r>
    </w:p>
  </w:footnote>
  <w:footnote w:type="continuationSeparator" w:id="0">
    <w:p w:rsidR="008B040C" w:rsidRDefault="008B040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5F25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AD4D4C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AD48-2E7D-4492-B7DB-96347BE3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170</cp:revision>
  <cp:lastPrinted>2020-01-15T22:22:00Z</cp:lastPrinted>
  <dcterms:created xsi:type="dcterms:W3CDTF">2016-03-09T17:16:00Z</dcterms:created>
  <dcterms:modified xsi:type="dcterms:W3CDTF">2020-01-15T22:22:00Z</dcterms:modified>
</cp:coreProperties>
</file>