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D31887">
        <w:rPr>
          <w:rFonts w:ascii="Century Gothic" w:hAnsi="Century Gothic" w:cs="Courier New"/>
          <w:b/>
          <w:sz w:val="20"/>
          <w:szCs w:val="20"/>
        </w:rPr>
        <w:t>quince</w:t>
      </w:r>
      <w:r w:rsidR="00E2477C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3819DD" w:rsidRPr="009F3FCB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3819DD">
        <w:rPr>
          <w:rFonts w:ascii="Century Gothic" w:hAnsi="Century Gothic" w:cs="Courier New"/>
          <w:b/>
          <w:sz w:val="20"/>
          <w:szCs w:val="20"/>
        </w:rPr>
        <w:t>del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3819DD">
        <w:rPr>
          <w:rFonts w:ascii="Century Gothic" w:hAnsi="Century Gothic" w:cs="Courier New"/>
          <w:b/>
          <w:sz w:val="20"/>
          <w:szCs w:val="20"/>
        </w:rPr>
        <w:t>dieciséis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3819DD">
        <w:rPr>
          <w:rFonts w:ascii="Century Gothic" w:hAnsi="Century Gothic" w:cs="Courier New"/>
          <w:b/>
          <w:sz w:val="20"/>
          <w:szCs w:val="20"/>
        </w:rPr>
        <w:t>marzo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</w:t>
      </w:r>
      <w:r w:rsidR="00457D80">
        <w:rPr>
          <w:rFonts w:ascii="Century Gothic" w:hAnsi="Century Gothic" w:cs="Courier New"/>
          <w:b/>
          <w:sz w:val="20"/>
          <w:szCs w:val="20"/>
        </w:rPr>
        <w:t>veinte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>.</w:t>
      </w:r>
    </w:p>
    <w:p w:rsidR="005A5BB8" w:rsidRPr="009F3FCB" w:rsidRDefault="005A5BB8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E2477C" w:rsidRDefault="009F3FCB" w:rsidP="0083372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Con vista de la solicitud de acceso a la información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pública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ingresada a través</w:t>
      </w:r>
      <w:r w:rsidR="004414A6" w:rsidRPr="004414A6">
        <w:rPr>
          <w:rFonts w:ascii="Century Gothic" w:hAnsi="Century Gothic" w:cs="Calibri"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 xml:space="preserve">del </w:t>
      </w:r>
      <w:r w:rsidR="00CA4EA9">
        <w:rPr>
          <w:rFonts w:ascii="Century Gothic" w:hAnsi="Century Gothic" w:cs="Courier New"/>
          <w:bCs/>
          <w:sz w:val="20"/>
          <w:szCs w:val="20"/>
        </w:rPr>
        <w:t>correo electrónico directo de esta unidad oir@sanmiguel.gob.sv</w:t>
      </w:r>
      <w:r w:rsidR="004414A6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</w:t>
      </w:r>
      <w:r w:rsidR="00D31887">
        <w:rPr>
          <w:rFonts w:ascii="Century Gothic" w:hAnsi="Century Gothic" w:cs="Courier New"/>
          <w:bCs/>
          <w:sz w:val="20"/>
          <w:szCs w:val="20"/>
        </w:rPr>
        <w:t>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asigno </w:t>
      </w:r>
      <w:r w:rsidR="00D31887">
        <w:rPr>
          <w:rFonts w:ascii="Century Gothic" w:hAnsi="Century Gothic" w:cs="Courier New"/>
          <w:bCs/>
          <w:sz w:val="20"/>
          <w:szCs w:val="20"/>
        </w:rPr>
        <w:t>los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correlativo</w:t>
      </w:r>
      <w:r w:rsidR="0083372C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83372C" w:rsidRPr="009F3DB1">
        <w:rPr>
          <w:rFonts w:ascii="Century Gothic" w:hAnsi="Century Gothic" w:cs="Courier New"/>
          <w:b/>
          <w:sz w:val="20"/>
          <w:szCs w:val="20"/>
        </w:rPr>
        <w:t>ALC SM 2020-02</w:t>
      </w:r>
      <w:r w:rsidR="003819DD">
        <w:rPr>
          <w:rFonts w:ascii="Century Gothic" w:hAnsi="Century Gothic" w:cs="Courier New"/>
          <w:b/>
          <w:sz w:val="20"/>
          <w:szCs w:val="20"/>
        </w:rPr>
        <w:t>9</w:t>
      </w:r>
      <w:r w:rsidR="0083372C" w:rsidRPr="009F3DB1">
        <w:rPr>
          <w:rFonts w:ascii="Century Gothic" w:hAnsi="Century Gothic" w:cs="Courier New"/>
          <w:b/>
          <w:sz w:val="20"/>
          <w:szCs w:val="20"/>
        </w:rPr>
        <w:t xml:space="preserve"> D</w:t>
      </w:r>
      <w:r w:rsidR="0083372C">
        <w:rPr>
          <w:rFonts w:ascii="Century Gothic" w:hAnsi="Century Gothic" w:cs="Courier New"/>
          <w:bCs/>
          <w:sz w:val="20"/>
          <w:szCs w:val="20"/>
        </w:rPr>
        <w:t>;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presentada</w:t>
      </w:r>
      <w:r w:rsidR="00D31887">
        <w:rPr>
          <w:rFonts w:ascii="Century Gothic" w:hAnsi="Century Gothic" w:cs="Courier New"/>
          <w:bCs/>
          <w:sz w:val="20"/>
          <w:szCs w:val="20"/>
        </w:rPr>
        <w:t>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el día </w:t>
      </w:r>
      <w:r w:rsidR="0083372C">
        <w:rPr>
          <w:rFonts w:ascii="Century Gothic" w:hAnsi="Century Gothic" w:cs="Courier New"/>
          <w:bCs/>
          <w:sz w:val="20"/>
          <w:szCs w:val="20"/>
        </w:rPr>
        <w:t>0</w:t>
      </w:r>
      <w:r w:rsidR="003819DD">
        <w:rPr>
          <w:rFonts w:ascii="Century Gothic" w:hAnsi="Century Gothic" w:cs="Courier New"/>
          <w:bCs/>
          <w:sz w:val="20"/>
          <w:szCs w:val="20"/>
        </w:rPr>
        <w:t>3</w:t>
      </w:r>
      <w:r w:rsidR="00A32D71"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A32D71">
        <w:rPr>
          <w:rFonts w:ascii="Century Gothic" w:hAnsi="Century Gothic" w:cs="Courier New"/>
          <w:bCs/>
          <w:sz w:val="20"/>
          <w:szCs w:val="20"/>
        </w:rPr>
        <w:t>de</w:t>
      </w:r>
      <w:r w:rsidR="00D31887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819DD">
        <w:rPr>
          <w:rFonts w:ascii="Century Gothic" w:hAnsi="Century Gothic" w:cs="Courier New"/>
          <w:bCs/>
          <w:sz w:val="20"/>
          <w:szCs w:val="20"/>
        </w:rPr>
        <w:t>marzo</w:t>
      </w:r>
      <w:r w:rsidR="00D31887">
        <w:rPr>
          <w:rFonts w:ascii="Century Gothic" w:hAnsi="Century Gothic" w:cs="Courier New"/>
          <w:bCs/>
          <w:sz w:val="20"/>
          <w:szCs w:val="20"/>
        </w:rPr>
        <w:t xml:space="preserve"> del corriente</w:t>
      </w:r>
      <w:r w:rsidR="00C75D6E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C75D6E" w:rsidRPr="009F3FCB">
        <w:rPr>
          <w:rFonts w:ascii="Century Gothic" w:hAnsi="Century Gothic" w:cs="Courier New"/>
          <w:bCs/>
          <w:sz w:val="20"/>
          <w:szCs w:val="20"/>
        </w:rPr>
        <w:t>año</w:t>
      </w:r>
      <w:r w:rsidR="00D31887">
        <w:rPr>
          <w:rFonts w:ascii="Century Gothic" w:hAnsi="Century Gothic" w:cs="Courier New"/>
          <w:bCs/>
          <w:sz w:val="20"/>
          <w:szCs w:val="20"/>
        </w:rPr>
        <w:t xml:space="preserve"> </w:t>
      </w:r>
      <w:bookmarkStart w:id="0" w:name="_GoBack"/>
      <w:bookmarkEnd w:id="0"/>
      <w:r w:rsidRPr="009F3FCB">
        <w:rPr>
          <w:rFonts w:ascii="Century Gothic" w:hAnsi="Century Gothic" w:cs="Courier New"/>
          <w:bCs/>
          <w:sz w:val="20"/>
          <w:szCs w:val="20"/>
        </w:rPr>
        <w:t>, en la cual requiere:</w:t>
      </w:r>
    </w:p>
    <w:p w:rsidR="009F3DB1" w:rsidRDefault="009F3DB1" w:rsidP="0083372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819DD">
        <w:rPr>
          <w:rFonts w:ascii="Century Gothic" w:hAnsi="Century Gothic" w:cs="Calibri"/>
          <w:b/>
          <w:bCs/>
        </w:rPr>
        <w:t>1. Reporte de retenciones y/o descuentos realizados a empleados y funcionarios de la Alcaldía Municipal de San Miguel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</w:t>
      </w: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819DD">
        <w:rPr>
          <w:rFonts w:ascii="Century Gothic" w:hAnsi="Century Gothic" w:cs="Calibri"/>
          <w:b/>
          <w:bCs/>
        </w:rPr>
        <w:t>2) Informe de cualquier otra partida o cuenta relacionada con una aportación</w:t>
      </w: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819DD">
        <w:rPr>
          <w:rFonts w:ascii="Century Gothic" w:hAnsi="Century Gothic" w:cs="Calibri"/>
          <w:b/>
          <w:bCs/>
        </w:rPr>
        <w:t>voluntaria u obligatoria, ya sea eventual o permanente que vaya hacia un partido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político con el propósito de financiarlo. La información deberá contener: el número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de aportes realizados, el número de empleados sujetos a esos aportes, e</w:t>
      </w:r>
      <w:r>
        <w:rPr>
          <w:rFonts w:ascii="Century Gothic" w:hAnsi="Century Gothic" w:cs="Calibri"/>
          <w:b/>
          <w:bCs/>
        </w:rPr>
        <w:t xml:space="preserve">l </w:t>
      </w:r>
      <w:r w:rsidRPr="003819DD">
        <w:rPr>
          <w:rFonts w:ascii="Century Gothic" w:hAnsi="Century Gothic" w:cs="Calibri"/>
          <w:b/>
          <w:bCs/>
        </w:rPr>
        <w:t>partido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hacia dónde fueron transferidos los fondos, así como sus respectivos montos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mensuales y anuales correspondientes a los años 2019.</w:t>
      </w: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819DD">
        <w:rPr>
          <w:rFonts w:ascii="Century Gothic" w:hAnsi="Century Gothic" w:cs="Calibri"/>
          <w:b/>
          <w:bCs/>
        </w:rPr>
        <w:t>3) Versión pública de la planilla de sueldos y salarios de la Alcaldía Municipal del año 2019, desagregada por mes.</w:t>
      </w: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819DD">
        <w:rPr>
          <w:rFonts w:ascii="Century Gothic" w:hAnsi="Century Gothic" w:cs="Calibri"/>
          <w:b/>
          <w:bCs/>
        </w:rPr>
        <w:t>4) Detalle de otro tipo de mecanismo de aportación que realizan los empleados y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funcionarios de la Alcaldía Municipal a partidos políticos por un medio distinto a la</w:t>
      </w:r>
      <w:r>
        <w:rPr>
          <w:rFonts w:ascii="Century Gothic" w:hAnsi="Century Gothic" w:cs="Calibri"/>
          <w:b/>
          <w:bCs/>
        </w:rPr>
        <w:t xml:space="preserve"> </w:t>
      </w:r>
      <w:r w:rsidRPr="003819DD">
        <w:rPr>
          <w:rFonts w:ascii="Century Gothic" w:hAnsi="Century Gothic" w:cs="Calibri"/>
          <w:b/>
          <w:bCs/>
        </w:rPr>
        <w:t>planilla. Deberá indicarse el cargo del empleado o funcionario encargado de recibir dicha aportación.</w:t>
      </w:r>
    </w:p>
    <w:p w:rsid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Pr="003819DD" w:rsidRDefault="003819DD" w:rsidP="003819DD">
      <w:pPr>
        <w:spacing w:after="0"/>
        <w:ind w:left="360"/>
        <w:jc w:val="both"/>
        <w:rPr>
          <w:rFonts w:ascii="Century Gothic" w:hAnsi="Century Gothic" w:cs="Calibri"/>
          <w:b/>
          <w:bCs/>
        </w:rPr>
      </w:pPr>
    </w:p>
    <w:p w:rsidR="003819DD" w:rsidRDefault="003819DD" w:rsidP="00206E6E">
      <w:pPr>
        <w:spacing w:after="0"/>
        <w:ind w:left="360"/>
        <w:jc w:val="both"/>
        <w:rPr>
          <w:rFonts w:ascii="Century Gothic" w:hAnsi="Century Gothic" w:cs="Calibri"/>
          <w:b/>
        </w:rPr>
      </w:pPr>
    </w:p>
    <w:p w:rsidR="003819DD" w:rsidRDefault="003819DD" w:rsidP="00206E6E">
      <w:pPr>
        <w:spacing w:after="0"/>
        <w:ind w:left="360"/>
        <w:jc w:val="both"/>
        <w:rPr>
          <w:rFonts w:ascii="Century Gothic" w:hAnsi="Century Gothic" w:cs="Calibri"/>
          <w:b/>
        </w:rPr>
      </w:pPr>
    </w:p>
    <w:p w:rsidR="009F3FCB" w:rsidRPr="009F3FCB" w:rsidRDefault="009F3FCB" w:rsidP="00206E6E">
      <w:pPr>
        <w:spacing w:after="0"/>
        <w:ind w:left="36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591A25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="00D31887">
        <w:rPr>
          <w:rFonts w:ascii="Century Gothic" w:hAnsi="Century Gothic" w:cs="Courier New"/>
          <w:bCs/>
          <w:sz w:val="20"/>
          <w:szCs w:val="20"/>
        </w:rPr>
        <w:t>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</w:t>
      </w:r>
      <w:r w:rsidR="00D31887">
        <w:rPr>
          <w:rFonts w:ascii="Century Gothic" w:hAnsi="Century Gothic" w:cs="Courier New"/>
          <w:bCs/>
          <w:sz w:val="20"/>
          <w:szCs w:val="20"/>
        </w:rPr>
        <w:t>es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administrativa</w:t>
      </w:r>
      <w:r w:rsidR="00D31887">
        <w:rPr>
          <w:rFonts w:ascii="Century Gothic" w:hAnsi="Century Gothic" w:cs="Courier New"/>
          <w:bCs/>
          <w:sz w:val="20"/>
          <w:szCs w:val="20"/>
        </w:rPr>
        <w:t>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correspondiente</w:t>
      </w:r>
      <w:r w:rsidR="00D31887">
        <w:rPr>
          <w:rFonts w:ascii="Century Gothic" w:hAnsi="Century Gothic" w:cs="Courier New"/>
          <w:bCs/>
          <w:sz w:val="20"/>
          <w:szCs w:val="20"/>
        </w:rPr>
        <w:t>s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de la municipalidad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encargada </w:t>
      </w:r>
      <w:r w:rsidRPr="009F3FCB">
        <w:rPr>
          <w:rFonts w:ascii="Century Gothic" w:hAnsi="Century Gothic" w:cs="Courier New"/>
          <w:bCs/>
          <w:sz w:val="20"/>
          <w:szCs w:val="20"/>
        </w:rPr>
        <w:t>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</w:t>
      </w:r>
      <w:r w:rsidR="00591A25">
        <w:rPr>
          <w:rFonts w:ascii="Century Gothic" w:hAnsi="Century Gothic" w:cs="Courier New"/>
          <w:bCs/>
          <w:sz w:val="20"/>
          <w:szCs w:val="20"/>
        </w:rPr>
        <w:t>solicitada por el ciudadano peticionario.</w:t>
      </w:r>
    </w:p>
    <w:p w:rsidR="00457D80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</w:t>
      </w:r>
      <w:r w:rsidR="00457D80">
        <w:rPr>
          <w:rFonts w:ascii="Century Gothic" w:hAnsi="Century Gothic" w:cs="Courier New"/>
          <w:bCs/>
          <w:sz w:val="20"/>
          <w:szCs w:val="20"/>
        </w:rPr>
        <w:t>en el plazo legal establecido para ello</w:t>
      </w:r>
      <w:r w:rsidR="005A5BB8">
        <w:rPr>
          <w:rFonts w:ascii="Century Gothic" w:hAnsi="Century Gothic" w:cs="Courier New"/>
          <w:bCs/>
          <w:sz w:val="20"/>
          <w:szCs w:val="20"/>
        </w:rPr>
        <w:t>, con la respuesta pertinente</w:t>
      </w:r>
      <w:r w:rsidR="003819DD">
        <w:rPr>
          <w:rFonts w:ascii="Century Gothic" w:hAnsi="Century Gothic" w:cs="Courier New"/>
          <w:bCs/>
          <w:sz w:val="20"/>
          <w:szCs w:val="20"/>
        </w:rPr>
        <w:t xml:space="preserve"> en la cual manifiestan en el punto </w:t>
      </w:r>
      <w:r w:rsidR="003819DD">
        <w:rPr>
          <w:rFonts w:ascii="Century Gothic" w:hAnsi="Century Gothic" w:cs="Courier New"/>
          <w:bCs/>
          <w:sz w:val="20"/>
          <w:szCs w:val="20"/>
        </w:rPr>
        <w:lastRenderedPageBreak/>
        <w:t xml:space="preserve">1,2 y 4 es </w:t>
      </w:r>
      <w:r w:rsidR="003819DD" w:rsidRPr="003819DD">
        <w:rPr>
          <w:rFonts w:ascii="Century Gothic" w:hAnsi="Century Gothic" w:cs="Courier New"/>
          <w:b/>
          <w:sz w:val="20"/>
          <w:szCs w:val="20"/>
        </w:rPr>
        <w:t>Inexistente</w:t>
      </w:r>
      <w:r w:rsidR="003819DD">
        <w:rPr>
          <w:rFonts w:ascii="Century Gothic" w:hAnsi="Century Gothic" w:cs="Courier New"/>
          <w:bCs/>
          <w:sz w:val="20"/>
          <w:szCs w:val="20"/>
        </w:rPr>
        <w:t xml:space="preserve"> ya que no se realizan retenciones de ese tipo, solamente entrega la información respecto al punto 3 referente a la planilla de salarios en versión publica, es decir omitiendo datos personales conforme a la norma pertinente.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</w:t>
      </w:r>
      <w:r w:rsidR="00B07A6A">
        <w:rPr>
          <w:rFonts w:ascii="Century Gothic" w:hAnsi="Century Gothic" w:cs="Courier New"/>
          <w:bCs/>
          <w:sz w:val="20"/>
          <w:szCs w:val="20"/>
        </w:rPr>
        <w:t>Se</w:t>
      </w:r>
      <w:r w:rsidR="00457D80">
        <w:rPr>
          <w:rFonts w:ascii="Century Gothic" w:hAnsi="Century Gothic" w:cs="Courier New"/>
          <w:bCs/>
          <w:sz w:val="20"/>
          <w:szCs w:val="20"/>
        </w:rPr>
        <w:t xml:space="preserve"> envía mediante correo electrónico la presente resolución, </w:t>
      </w:r>
      <w:r w:rsidR="00D31887">
        <w:rPr>
          <w:rFonts w:ascii="Century Gothic" w:hAnsi="Century Gothic" w:cs="Courier New"/>
          <w:bCs/>
          <w:sz w:val="20"/>
          <w:szCs w:val="20"/>
        </w:rPr>
        <w:t>y la información recopilada</w:t>
      </w:r>
      <w:r w:rsidR="0083372C">
        <w:rPr>
          <w:rFonts w:ascii="Century Gothic" w:hAnsi="Century Gothic" w:cs="Courier New"/>
          <w:bCs/>
          <w:sz w:val="20"/>
          <w:szCs w:val="20"/>
        </w:rPr>
        <w:t xml:space="preserve"> para dar respuesta a su petición</w:t>
      </w:r>
      <w:r w:rsidR="00CA4EA9">
        <w:rPr>
          <w:rFonts w:ascii="Century Gothic" w:hAnsi="Century Gothic" w:cs="Courier New"/>
          <w:bCs/>
          <w:sz w:val="20"/>
          <w:szCs w:val="20"/>
        </w:rPr>
        <w:t>.</w:t>
      </w:r>
    </w:p>
    <w:p w:rsidR="004414A6" w:rsidRPr="009F3FCB" w:rsidRDefault="004414A6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2, 3, 4, 6,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40106F" w:rsidRPr="00F87BA4" w:rsidRDefault="0040106F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3819DD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 xml:space="preserve">-Concédase y entréguese la información </w:t>
      </w:r>
      <w:r w:rsidR="005A5BB8" w:rsidRPr="00457D80">
        <w:rPr>
          <w:rFonts w:ascii="Century Gothic" w:hAnsi="Century Gothic" w:cs="Courier New"/>
          <w:bCs/>
          <w:sz w:val="20"/>
          <w:szCs w:val="20"/>
        </w:rPr>
        <w:t>soli</w:t>
      </w:r>
      <w:r w:rsidR="003819DD">
        <w:rPr>
          <w:rFonts w:ascii="Century Gothic" w:hAnsi="Century Gothic" w:cs="Courier New"/>
          <w:bCs/>
          <w:sz w:val="20"/>
          <w:szCs w:val="20"/>
        </w:rPr>
        <w:t>citada con las consideraciones relacionadas anteriormente.</w:t>
      </w:r>
    </w:p>
    <w:p w:rsidR="00457D80" w:rsidRPr="00457D80" w:rsidRDefault="00457D80" w:rsidP="003819DD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-Quedan a salvo los derechos del ciudadano establecidos en la Ley de Acceso a la Información Pública.</w:t>
      </w:r>
    </w:p>
    <w:p w:rsidR="00457D80" w:rsidRDefault="00457D80" w:rsidP="003819DD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-Notifíquese</w:t>
      </w:r>
      <w:r w:rsidR="005A5BB8">
        <w:rPr>
          <w:rFonts w:ascii="Century Gothic" w:hAnsi="Century Gothic" w:cs="Courier New"/>
          <w:bCs/>
          <w:sz w:val="20"/>
          <w:szCs w:val="20"/>
        </w:rPr>
        <w:t xml:space="preserve"> en legal forma</w:t>
      </w:r>
      <w:r w:rsidRPr="00457D80">
        <w:rPr>
          <w:rFonts w:ascii="Century Gothic" w:hAnsi="Century Gothic" w:cs="Courier New"/>
          <w:bCs/>
          <w:sz w:val="20"/>
          <w:szCs w:val="20"/>
        </w:rPr>
        <w:t xml:space="preserve"> al solicitante por el medio dejado para tal efecto.</w:t>
      </w:r>
    </w:p>
    <w:p w:rsidR="00D31887" w:rsidRDefault="00D31887" w:rsidP="0083372C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3819DD" w:rsidRDefault="003819DD" w:rsidP="0083372C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F87BA4" w:rsidRP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Lic. Miguel Zelaya</w:t>
      </w:r>
    </w:p>
    <w:p w:rsidR="00485DA0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Oficial de Información</w:t>
      </w:r>
    </w:p>
    <w:sectPr w:rsidR="00485DA0" w:rsidRPr="00457D80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48" w:rsidRDefault="00472748" w:rsidP="00AE625E">
      <w:pPr>
        <w:spacing w:after="0" w:line="240" w:lineRule="auto"/>
      </w:pPr>
      <w:r>
        <w:separator/>
      </w:r>
    </w:p>
  </w:endnote>
  <w:endnote w:type="continuationSeparator" w:id="0">
    <w:p w:rsidR="00472748" w:rsidRDefault="0047274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48" w:rsidRDefault="00472748" w:rsidP="00AE625E">
      <w:pPr>
        <w:spacing w:after="0" w:line="240" w:lineRule="auto"/>
      </w:pPr>
      <w:r>
        <w:separator/>
      </w:r>
    </w:p>
  </w:footnote>
  <w:footnote w:type="continuationSeparator" w:id="0">
    <w:p w:rsidR="00472748" w:rsidRDefault="0047274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00CA2"/>
    <w:multiLevelType w:val="multilevel"/>
    <w:tmpl w:val="BCEA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437C6"/>
    <w:multiLevelType w:val="multilevel"/>
    <w:tmpl w:val="AC4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245CDA"/>
    <w:multiLevelType w:val="multilevel"/>
    <w:tmpl w:val="A5C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06E6E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1C62"/>
    <w:rsid w:val="002D38A4"/>
    <w:rsid w:val="002E78B8"/>
    <w:rsid w:val="003104CF"/>
    <w:rsid w:val="003208EB"/>
    <w:rsid w:val="00331F59"/>
    <w:rsid w:val="00332065"/>
    <w:rsid w:val="003432A5"/>
    <w:rsid w:val="003478D1"/>
    <w:rsid w:val="003515EA"/>
    <w:rsid w:val="00360C46"/>
    <w:rsid w:val="00373762"/>
    <w:rsid w:val="00380E3C"/>
    <w:rsid w:val="0038131D"/>
    <w:rsid w:val="003819DD"/>
    <w:rsid w:val="003B5C1B"/>
    <w:rsid w:val="003C3487"/>
    <w:rsid w:val="003F04E6"/>
    <w:rsid w:val="0040106F"/>
    <w:rsid w:val="00420AE3"/>
    <w:rsid w:val="0042683F"/>
    <w:rsid w:val="00426AEA"/>
    <w:rsid w:val="004324B0"/>
    <w:rsid w:val="00433330"/>
    <w:rsid w:val="00436513"/>
    <w:rsid w:val="004411BC"/>
    <w:rsid w:val="004414A6"/>
    <w:rsid w:val="004467F3"/>
    <w:rsid w:val="0045624F"/>
    <w:rsid w:val="00457D80"/>
    <w:rsid w:val="004617E9"/>
    <w:rsid w:val="00472748"/>
    <w:rsid w:val="00485DA0"/>
    <w:rsid w:val="00497C5B"/>
    <w:rsid w:val="004B0121"/>
    <w:rsid w:val="004B14C6"/>
    <w:rsid w:val="004B6D8C"/>
    <w:rsid w:val="004D0AC6"/>
    <w:rsid w:val="004E1927"/>
    <w:rsid w:val="004E40BA"/>
    <w:rsid w:val="004E4C40"/>
    <w:rsid w:val="004E5BE2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591A25"/>
    <w:rsid w:val="005A5BB8"/>
    <w:rsid w:val="006005DC"/>
    <w:rsid w:val="00642192"/>
    <w:rsid w:val="00642A8B"/>
    <w:rsid w:val="00643D1F"/>
    <w:rsid w:val="006443F3"/>
    <w:rsid w:val="0064759C"/>
    <w:rsid w:val="0064797B"/>
    <w:rsid w:val="006547DA"/>
    <w:rsid w:val="00692A37"/>
    <w:rsid w:val="00692F76"/>
    <w:rsid w:val="0069301F"/>
    <w:rsid w:val="006A14AA"/>
    <w:rsid w:val="006B6ADD"/>
    <w:rsid w:val="006B701E"/>
    <w:rsid w:val="006B72D9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372C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DB1"/>
    <w:rsid w:val="009F3FCB"/>
    <w:rsid w:val="00A01FD4"/>
    <w:rsid w:val="00A03DE0"/>
    <w:rsid w:val="00A1799D"/>
    <w:rsid w:val="00A31124"/>
    <w:rsid w:val="00A32D71"/>
    <w:rsid w:val="00A34688"/>
    <w:rsid w:val="00A53555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07A6A"/>
    <w:rsid w:val="00B17AD3"/>
    <w:rsid w:val="00B27582"/>
    <w:rsid w:val="00B40934"/>
    <w:rsid w:val="00B56D11"/>
    <w:rsid w:val="00B571A9"/>
    <w:rsid w:val="00B7005A"/>
    <w:rsid w:val="00B767CD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75D6E"/>
    <w:rsid w:val="00C907A9"/>
    <w:rsid w:val="00CA384E"/>
    <w:rsid w:val="00CA4EA9"/>
    <w:rsid w:val="00CB66D5"/>
    <w:rsid w:val="00CF3CC6"/>
    <w:rsid w:val="00CF50E8"/>
    <w:rsid w:val="00D115C0"/>
    <w:rsid w:val="00D25F7E"/>
    <w:rsid w:val="00D30737"/>
    <w:rsid w:val="00D31887"/>
    <w:rsid w:val="00D32197"/>
    <w:rsid w:val="00D43372"/>
    <w:rsid w:val="00D464B3"/>
    <w:rsid w:val="00D47EF2"/>
    <w:rsid w:val="00D54FCA"/>
    <w:rsid w:val="00D7348A"/>
    <w:rsid w:val="00D76012"/>
    <w:rsid w:val="00D84B0C"/>
    <w:rsid w:val="00D95C81"/>
    <w:rsid w:val="00DA2A42"/>
    <w:rsid w:val="00DB6DA5"/>
    <w:rsid w:val="00DC2A9E"/>
    <w:rsid w:val="00DD17FE"/>
    <w:rsid w:val="00DD217E"/>
    <w:rsid w:val="00DF0C8C"/>
    <w:rsid w:val="00DF2000"/>
    <w:rsid w:val="00E07C8A"/>
    <w:rsid w:val="00E22128"/>
    <w:rsid w:val="00E2477C"/>
    <w:rsid w:val="00E304B5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A3DB1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F02855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CF74-234A-443A-8E5F-B6B58DD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85</cp:revision>
  <cp:lastPrinted>2020-03-16T20:59:00Z</cp:lastPrinted>
  <dcterms:created xsi:type="dcterms:W3CDTF">2016-03-09T17:16:00Z</dcterms:created>
  <dcterms:modified xsi:type="dcterms:W3CDTF">2020-03-16T21:06:00Z</dcterms:modified>
</cp:coreProperties>
</file>