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B1F4E">
        <w:rPr>
          <w:rFonts w:ascii="Century Gothic" w:hAnsi="Century Gothic" w:cs="Courier New"/>
          <w:b/>
          <w:sz w:val="23"/>
          <w:szCs w:val="23"/>
        </w:rPr>
        <w:t>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2625F4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815C7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F939D6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F939D6">
        <w:rPr>
          <w:rFonts w:ascii="Century Gothic" w:hAnsi="Century Gothic" w:cs="Courier New"/>
          <w:b/>
          <w:sz w:val="23"/>
          <w:szCs w:val="23"/>
        </w:rPr>
        <w:t>enero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C02021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F939D6">
        <w:rPr>
          <w:rFonts w:ascii="Helvetica" w:hAnsi="Helvetica" w:cs="Helvetica"/>
          <w:b/>
          <w:color w:val="333333"/>
          <w:shd w:val="clear" w:color="auto" w:fill="FFFFFF"/>
        </w:rPr>
        <w:t>20</w:t>
      </w:r>
      <w:bookmarkStart w:id="0" w:name="_GoBack"/>
      <w:bookmarkEnd w:id="0"/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939D6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706EDD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</w:t>
      </w:r>
      <w:r w:rsidR="00486048">
        <w:rPr>
          <w:rFonts w:ascii="Helvetica" w:hAnsi="Helvetica" w:cs="Helvetica"/>
          <w:color w:val="333333"/>
          <w:shd w:val="clear" w:color="auto" w:fill="FFFFFF"/>
        </w:rPr>
        <w:t>da el</w:t>
      </w:r>
      <w:r w:rsidR="00CC40DA">
        <w:rPr>
          <w:rFonts w:ascii="Century Gothic" w:hAnsi="Century Gothic" w:cs="Calibri"/>
        </w:rPr>
        <w:t xml:space="preserve"> día</w:t>
      </w:r>
      <w:r w:rsidR="00486048">
        <w:rPr>
          <w:rFonts w:ascii="Century Gothic" w:hAnsi="Century Gothic" w:cs="Calibri"/>
        </w:rPr>
        <w:t xml:space="preserve"> </w:t>
      </w:r>
      <w:r w:rsidR="00F939D6">
        <w:rPr>
          <w:rFonts w:ascii="Century Gothic" w:hAnsi="Century Gothic" w:cs="Calibri"/>
        </w:rPr>
        <w:t>08</w:t>
      </w:r>
      <w:r w:rsidR="00486048">
        <w:rPr>
          <w:rFonts w:ascii="Century Gothic" w:hAnsi="Century Gothic" w:cs="Calibri"/>
        </w:rPr>
        <w:t xml:space="preserve"> del corriente mes y año,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2625F4" w:rsidRPr="002625F4" w:rsidRDefault="00BB1F4E" w:rsidP="002625F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 xml:space="preserve">++ </w:t>
      </w:r>
      <w:r w:rsidR="002625F4" w:rsidRPr="002625F4">
        <w:rPr>
          <w:rFonts w:ascii="Century Gothic" w:hAnsi="Century Gothic" w:cs="Calibri"/>
          <w:b/>
          <w:bCs/>
        </w:rPr>
        <w:t>solicito la siguiente información:</w:t>
      </w:r>
    </w:p>
    <w:p w:rsidR="00F939D6" w:rsidRPr="00F939D6" w:rsidRDefault="00F939D6" w:rsidP="00F939D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  <w:lang w:val="es-MX"/>
        </w:rPr>
        <w:t>*</w:t>
      </w:r>
      <w:r w:rsidRPr="00F939D6">
        <w:rPr>
          <w:rFonts w:ascii="Century Gothic" w:hAnsi="Century Gothic" w:cs="Calibri"/>
          <w:b/>
          <w:bCs/>
          <w:lang w:val="es-MX"/>
        </w:rPr>
        <w:t>Listado de empresas y comercios adscritos al registro de la alcaldía de San Miguel del año 2019.</w:t>
      </w:r>
    </w:p>
    <w:p w:rsidR="00BB1F4E" w:rsidRPr="00BB1F4E" w:rsidRDefault="00BB1F4E" w:rsidP="002625F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BB1F4E" w:rsidRDefault="00BB1F4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24102" w:rsidRDefault="00D24102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B52E4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F939D6" w:rsidRDefault="00F939D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939D6" w:rsidRDefault="00F939D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939D6" w:rsidRDefault="00F939D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939D6" w:rsidRDefault="00F939D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43D" w:rsidRDefault="0037343D" w:rsidP="00AE625E">
      <w:pPr>
        <w:spacing w:after="0" w:line="240" w:lineRule="auto"/>
      </w:pPr>
      <w:r>
        <w:separator/>
      </w:r>
    </w:p>
  </w:endnote>
  <w:endnote w:type="continuationSeparator" w:id="0">
    <w:p w:rsidR="0037343D" w:rsidRDefault="0037343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43D" w:rsidRDefault="0037343D" w:rsidP="00AE625E">
      <w:pPr>
        <w:spacing w:after="0" w:line="240" w:lineRule="auto"/>
      </w:pPr>
      <w:r>
        <w:separator/>
      </w:r>
    </w:p>
  </w:footnote>
  <w:footnote w:type="continuationSeparator" w:id="0">
    <w:p w:rsidR="0037343D" w:rsidRDefault="0037343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17E13"/>
    <w:rsid w:val="00221B7D"/>
    <w:rsid w:val="00221E29"/>
    <w:rsid w:val="00237F45"/>
    <w:rsid w:val="0024503F"/>
    <w:rsid w:val="00246F71"/>
    <w:rsid w:val="002552F4"/>
    <w:rsid w:val="002609B7"/>
    <w:rsid w:val="002625F4"/>
    <w:rsid w:val="002672CF"/>
    <w:rsid w:val="00267D94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310CB"/>
    <w:rsid w:val="00741911"/>
    <w:rsid w:val="00741EAE"/>
    <w:rsid w:val="00742268"/>
    <w:rsid w:val="00760BE0"/>
    <w:rsid w:val="00771391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353191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AC09-2C5C-4CF1-A32A-8DEFEBB2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138</cp:revision>
  <cp:lastPrinted>2020-01-14T21:41:00Z</cp:lastPrinted>
  <dcterms:created xsi:type="dcterms:W3CDTF">2016-03-09T17:16:00Z</dcterms:created>
  <dcterms:modified xsi:type="dcterms:W3CDTF">2020-01-14T21:42:00Z</dcterms:modified>
</cp:coreProperties>
</file>