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222DD8">
        <w:rPr>
          <w:rFonts w:ascii="Century Gothic" w:hAnsi="Century Gothic" w:cs="Courier New"/>
          <w:b/>
          <w:sz w:val="23"/>
          <w:szCs w:val="23"/>
        </w:rPr>
        <w:t>quince</w:t>
      </w:r>
      <w:bookmarkStart w:id="0" w:name="_GoBack"/>
      <w:bookmarkEnd w:id="0"/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97B46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</w:t>
      </w:r>
      <w:r w:rsidR="00860DBA">
        <w:rPr>
          <w:rFonts w:ascii="Century Gothic" w:hAnsi="Century Gothic" w:cs="Courier New"/>
          <w:b/>
          <w:sz w:val="23"/>
          <w:szCs w:val="23"/>
        </w:rPr>
        <w:t>iete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222DD8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272062">
        <w:rPr>
          <w:rFonts w:ascii="Century Gothic" w:hAnsi="Century Gothic" w:cs="Calibri"/>
        </w:rPr>
        <w:t>ste día del</w:t>
      </w:r>
      <w:r w:rsidR="00964F89">
        <w:rPr>
          <w:rFonts w:ascii="Century Gothic" w:hAnsi="Century Gothic" w:cs="Calibri"/>
        </w:rPr>
        <w:t xml:space="preserve">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</w:t>
      </w:r>
      <w:r w:rsidR="00895EAD">
        <w:rPr>
          <w:rFonts w:ascii="Century Gothic" w:hAnsi="Century Gothic" w:cs="Calibri"/>
          <w:b/>
          <w:bCs/>
          <w:lang w:val="es-MX"/>
        </w:rPr>
        <w:t xml:space="preserve">Certificación </w:t>
      </w:r>
      <w:r w:rsidR="00895EAD" w:rsidRPr="006205BD">
        <w:rPr>
          <w:rFonts w:ascii="Century Gothic" w:hAnsi="Century Gothic" w:cs="Calibri"/>
          <w:b/>
          <w:bCs/>
          <w:lang w:val="es-MX"/>
        </w:rPr>
        <w:t>del</w:t>
      </w:r>
      <w:r w:rsidRPr="006205BD">
        <w:rPr>
          <w:rFonts w:ascii="Century Gothic" w:hAnsi="Century Gothic" w:cs="Calibri"/>
          <w:b/>
          <w:bCs/>
          <w:lang w:val="es-MX"/>
        </w:rPr>
        <w:t xml:space="preserve">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A677B6" w:rsidRDefault="00A677B6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-Constancia de tiempo de servicio</w:t>
      </w:r>
    </w:p>
    <w:p w:rsidR="00895EAD" w:rsidRPr="006205BD" w:rsidRDefault="00A677B6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-Constancia de inscripción en el Registro Nacional de la Carrera Administrativa Municipal.</w:t>
      </w:r>
    </w:p>
    <w:p w:rsidR="003C7D25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  <w:lang w:val="es-MX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B8766E" w:rsidRPr="006205BD" w:rsidRDefault="00B8766E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lit. C ,50 lits.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1AB" w:rsidRDefault="005361AB" w:rsidP="00AE625E">
      <w:pPr>
        <w:spacing w:after="0" w:line="240" w:lineRule="auto"/>
      </w:pPr>
      <w:r>
        <w:separator/>
      </w:r>
    </w:p>
  </w:endnote>
  <w:endnote w:type="continuationSeparator" w:id="0">
    <w:p w:rsidR="005361AB" w:rsidRDefault="005361AB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1AB" w:rsidRDefault="005361AB" w:rsidP="00AE625E">
      <w:pPr>
        <w:spacing w:after="0" w:line="240" w:lineRule="auto"/>
      </w:pPr>
      <w:r>
        <w:separator/>
      </w:r>
    </w:p>
  </w:footnote>
  <w:footnote w:type="continuationSeparator" w:id="0">
    <w:p w:rsidR="005361AB" w:rsidRDefault="005361AB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22DD8"/>
    <w:rsid w:val="00237F45"/>
    <w:rsid w:val="0024503F"/>
    <w:rsid w:val="00246F71"/>
    <w:rsid w:val="002552F4"/>
    <w:rsid w:val="00260458"/>
    <w:rsid w:val="00272062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2C43"/>
    <w:rsid w:val="004F30C0"/>
    <w:rsid w:val="004F3D0C"/>
    <w:rsid w:val="004F7275"/>
    <w:rsid w:val="00502644"/>
    <w:rsid w:val="00502EA0"/>
    <w:rsid w:val="00506593"/>
    <w:rsid w:val="005154F5"/>
    <w:rsid w:val="00525F20"/>
    <w:rsid w:val="005361AB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97B46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56B73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677B6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87FF7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06861E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D708-5F55-42CD-99C5-F692E565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151</cp:revision>
  <cp:lastPrinted>2019-08-19T19:27:00Z</cp:lastPrinted>
  <dcterms:created xsi:type="dcterms:W3CDTF">2016-03-09T17:16:00Z</dcterms:created>
  <dcterms:modified xsi:type="dcterms:W3CDTF">2020-01-08T19:47:00Z</dcterms:modified>
</cp:coreProperties>
</file>