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C6B4" w14:textId="77777777" w:rsidR="00EA5777" w:rsidRPr="00EA5777" w:rsidRDefault="00EA5777" w:rsidP="00EA5777">
      <w:pPr>
        <w:spacing w:after="0" w:line="240" w:lineRule="auto"/>
        <w:ind w:right="-142"/>
        <w:jc w:val="both"/>
        <w:rPr>
          <w:rFonts w:ascii="Times New Roman" w:eastAsia="Times New Roman" w:hAnsi="Times New Roman" w:cs="Times New Roman"/>
          <w:bCs/>
          <w:color w:val="000000"/>
          <w:sz w:val="28"/>
          <w:szCs w:val="28"/>
          <w:lang w:val="es-SV" w:eastAsia="es-ES"/>
        </w:rPr>
      </w:pPr>
      <w:r w:rsidRPr="00EA5777">
        <w:rPr>
          <w:rFonts w:ascii="Times New Roman" w:eastAsia="Times New Roman" w:hAnsi="Times New Roman" w:cs="Times New Roman"/>
          <w:b/>
          <w:bCs/>
          <w:sz w:val="28"/>
          <w:szCs w:val="28"/>
          <w:lang w:val="es-ES" w:eastAsia="es-ES"/>
        </w:rPr>
        <w:t xml:space="preserve">ACTA NÚMERO DIEZ.- </w:t>
      </w:r>
      <w:r w:rsidRPr="00EA5777">
        <w:rPr>
          <w:rFonts w:ascii="Times New Roman" w:eastAsia="Times New Roman" w:hAnsi="Times New Roman" w:cs="Times New Roman"/>
          <w:sz w:val="28"/>
          <w:szCs w:val="28"/>
          <w:lang w:val="es-ES" w:eastAsia="es-ES"/>
        </w:rPr>
        <w:t>Sesión Ordinaria del Concejo Municipal del Municipio de San Miguel, Departamento de San Miguel, convocada por el señor Alcalde Municipal Lic. Miguel Ángel Pereira Ayala, para las dieciocho horas del día jueves cinco de marzo del año dos mil veinte, en la sala de sesiones de esta Alcaldía Municipal.- Presidida por el señor Alcalde Municipal Lic. Miguel Ángel Pereira Ayala, se inicia a las diecinueve horas treinta y cuatro minutos, debido al establecimiento del quórum</w:t>
      </w:r>
      <w:r w:rsidRPr="00EA577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Quinto Regidor Propietario señor Rafael Antonio Argueta, Sexto Regidor Propietario Dr. Juan Antonio Bustillo Mendoza, Séptima Regidora Propietaria Lic. Gilda María Mata, </w:t>
      </w:r>
      <w:r w:rsidRPr="00EA5777">
        <w:rPr>
          <w:rFonts w:ascii="Times New Roman" w:eastAsia="Times New Roman" w:hAnsi="Times New Roman" w:cs="Times New Roman"/>
          <w:sz w:val="28"/>
          <w:szCs w:val="28"/>
          <w:lang w:val="es-ES" w:eastAsia="es-ES"/>
        </w:rPr>
        <w:t xml:space="preserve">Octavo Regidor Propietario Cap. Mauricio Ernesto Campos Martínez, Noveno Regidor Propietario Lic. Mario Ernesto Portillo Arévalo, Décima Regidora Propietaria señorita Denisse Yasira Sandoval Flores, </w:t>
      </w:r>
      <w:r w:rsidRPr="00EA5777">
        <w:rPr>
          <w:rFonts w:ascii="Times New Roman" w:eastAsia="Times New Roman" w:hAnsi="Times New Roman" w:cs="Times New Roman"/>
          <w:sz w:val="28"/>
          <w:szCs w:val="28"/>
          <w:lang w:val="es-ES_tradnl" w:eastAsia="es-ES"/>
        </w:rPr>
        <w:t>Décimo Primer Regidor Propietario Lic. Orlando Antonio Ulloa Molina,</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ES_tradnl" w:eastAsia="es-ES"/>
        </w:rPr>
        <w:t>Primera Regidora Suplente Lic. Eneida Vanessa Ramírez,</w:t>
      </w:r>
      <w:r w:rsidRPr="00EA5777">
        <w:rPr>
          <w:rFonts w:ascii="Times New Roman" w:eastAsia="Times New Roman" w:hAnsi="Times New Roman" w:cs="Times New Roman"/>
          <w:sz w:val="28"/>
          <w:szCs w:val="28"/>
          <w:lang w:val="es-ES" w:eastAsia="es-ES"/>
        </w:rPr>
        <w:t xml:space="preserve"> Segunda Regidora Suplente Sra. Erika Lisseth Reyes Gómez,</w:t>
      </w:r>
      <w:r w:rsidRPr="00EA5777">
        <w:rPr>
          <w:rFonts w:ascii="Times New Roman" w:eastAsia="Times New Roman" w:hAnsi="Times New Roman" w:cs="Times New Roman"/>
          <w:sz w:val="28"/>
          <w:szCs w:val="28"/>
          <w:lang w:val="es-ES_tradnl" w:eastAsia="es-ES"/>
        </w:rPr>
        <w:t xml:space="preserve"> Cuarta Regidora Suplente Sra. María Josefina Palacios de Reyes; y Secretario Municipal señor Juan Ricardo Vásquez Guzmán.- No están presentes los señores Concejales  Primera Regidora Propietaria Lic. Enma Alicia Pineda Mayorga de Castro, Segundo Regidor Propietario Dr. José Oswaldo Granados, Tercer Regidor Propietario Ing. Jesús Orlando González Hernández, Cuarta Regidora Propietaria Lic. María Egdomilia Monterrosa Cruz, Décimo Segundo Regidor Propietario </w:t>
      </w:r>
      <w:r w:rsidRPr="00EA5777">
        <w:rPr>
          <w:rFonts w:ascii="Times New Roman" w:eastAsia="Times New Roman" w:hAnsi="Times New Roman" w:cs="Times New Roman"/>
          <w:sz w:val="28"/>
          <w:szCs w:val="28"/>
          <w:lang w:val="es-ES" w:eastAsia="es-ES"/>
        </w:rPr>
        <w:t>Dr. José Javier Renderos Vásquez; y Tercer Regidor Suplente Lic. José Lázaro Flores Hernández,</w:t>
      </w:r>
      <w:r w:rsidRPr="00EA5777">
        <w:rPr>
          <w:rFonts w:ascii="Times New Roman" w:eastAsia="Times New Roman" w:hAnsi="Times New Roman" w:cs="Times New Roman"/>
          <w:sz w:val="28"/>
          <w:szCs w:val="28"/>
          <w:lang w:val="es-ES_tradnl" w:eastAsia="es-ES"/>
        </w:rPr>
        <w:t xml:space="preserve"> no obstante haber sido convocados para esta sesión.- Con la asistencia de los miembros del Concejo Municipal: Alcalde Municipal, Síndico Municipal, </w:t>
      </w:r>
      <w:r w:rsidRPr="00EA5777">
        <w:rPr>
          <w:rFonts w:ascii="Times New Roman" w:eastAsia="Times New Roman" w:hAnsi="Times New Roman" w:cs="Times New Roman"/>
          <w:b/>
          <w:bCs/>
          <w:sz w:val="28"/>
          <w:szCs w:val="28"/>
          <w:lang w:val="es-ES_tradnl" w:eastAsia="es-ES"/>
        </w:rPr>
        <w:t>siete</w:t>
      </w:r>
      <w:r w:rsidRPr="00EA5777">
        <w:rPr>
          <w:rFonts w:ascii="Times New Roman" w:eastAsia="Times New Roman" w:hAnsi="Times New Roman" w:cs="Times New Roman"/>
          <w:sz w:val="28"/>
          <w:szCs w:val="28"/>
          <w:lang w:val="es-ES_tradnl" w:eastAsia="es-ES"/>
        </w:rPr>
        <w:t xml:space="preserve"> Regidores Propietarios; y </w:t>
      </w:r>
      <w:r w:rsidRPr="00EA5777">
        <w:rPr>
          <w:rFonts w:ascii="Times New Roman" w:eastAsia="Times New Roman" w:hAnsi="Times New Roman" w:cs="Times New Roman"/>
          <w:b/>
          <w:bCs/>
          <w:sz w:val="28"/>
          <w:szCs w:val="28"/>
          <w:lang w:val="es-ES_tradnl" w:eastAsia="es-ES"/>
        </w:rPr>
        <w:t>tres</w:t>
      </w:r>
      <w:r w:rsidRPr="00EA5777">
        <w:rPr>
          <w:rFonts w:ascii="Times New Roman" w:eastAsia="Times New Roman" w:hAnsi="Times New Roman" w:cs="Times New Roman"/>
          <w:sz w:val="28"/>
          <w:szCs w:val="28"/>
          <w:lang w:val="es-ES_tradnl" w:eastAsia="es-ES"/>
        </w:rPr>
        <w:t xml:space="preserve"> Regidores Suplentes, queda </w:t>
      </w:r>
      <w:r w:rsidRPr="00EA5777">
        <w:rPr>
          <w:rFonts w:ascii="Times New Roman" w:eastAsia="Times New Roman" w:hAnsi="Times New Roman" w:cs="Times New Roman"/>
          <w:b/>
          <w:bCs/>
          <w:sz w:val="28"/>
          <w:szCs w:val="28"/>
          <w:lang w:val="es-ES_tradnl" w:eastAsia="es-ES"/>
        </w:rPr>
        <w:t>establecido el quórum con nueve Miembros del Concejo Municipal con derecho a voto; y tres Regidores Suplentes</w:t>
      </w:r>
      <w:r w:rsidRPr="00EA5777">
        <w:rPr>
          <w:rFonts w:ascii="Times New Roman" w:eastAsia="Times New Roman" w:hAnsi="Times New Roman" w:cs="Times New Roman"/>
          <w:sz w:val="28"/>
          <w:szCs w:val="28"/>
          <w:lang w:val="es-ES_tradnl" w:eastAsia="es-ES"/>
        </w:rPr>
        <w:t>.- Sometida a votación l</w:t>
      </w:r>
      <w:r w:rsidRPr="00EA5777">
        <w:rPr>
          <w:rFonts w:ascii="Times New Roman" w:eastAsia="Times New Roman" w:hAnsi="Times New Roman" w:cs="Times New Roman"/>
          <w:sz w:val="28"/>
          <w:szCs w:val="28"/>
          <w:lang w:val="es-ES" w:eastAsia="es-ES"/>
        </w:rPr>
        <w:t xml:space="preserve">a agenda de esta sesión, se aprueba con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sz w:val="28"/>
          <w:szCs w:val="28"/>
          <w:lang w:val="es-ES_tradnl" w:eastAsia="es-ES"/>
        </w:rPr>
        <w:t xml:space="preserve">El señor Alcalde Municipal, manifiesta: Secretario, lea el acta </w:t>
      </w:r>
      <w:r w:rsidRPr="00EA5777">
        <w:rPr>
          <w:rFonts w:ascii="Times New Roman" w:eastAsia="Times New Roman" w:hAnsi="Times New Roman" w:cs="Times New Roman"/>
          <w:sz w:val="28"/>
          <w:szCs w:val="28"/>
          <w:lang w:val="es-ES" w:eastAsia="es-ES"/>
        </w:rPr>
        <w:t xml:space="preserve">Nº 09 del 26/02/2020.- Se finaliza la lectura del acta a las veinte horas catorce minutos.- Se hace constar que el señor Concejal Dr. Juan Antonio Bustillo Mendoza, ha colaborado con la lectura del acta.-Durante la lectura del acta, se presentan </w:t>
      </w:r>
      <w:r w:rsidRPr="00EA5777">
        <w:rPr>
          <w:rFonts w:ascii="Times New Roman" w:eastAsia="Times New Roman" w:hAnsi="Times New Roman" w:cs="Times New Roman"/>
          <w:b/>
          <w:bCs/>
          <w:sz w:val="28"/>
          <w:szCs w:val="28"/>
          <w:lang w:val="es-ES" w:eastAsia="es-ES"/>
        </w:rPr>
        <w:t>cinco</w:t>
      </w:r>
      <w:r w:rsidRPr="00EA5777">
        <w:rPr>
          <w:rFonts w:ascii="Times New Roman" w:eastAsia="Times New Roman" w:hAnsi="Times New Roman" w:cs="Times New Roman"/>
          <w:sz w:val="28"/>
          <w:szCs w:val="28"/>
          <w:lang w:val="es-ES" w:eastAsia="es-ES"/>
        </w:rPr>
        <w:t xml:space="preserve"> señores Concejales.- A las diecinueve horas treinta y ocho minutos, se presenta la</w:t>
      </w:r>
      <w:r w:rsidRPr="00EA5777">
        <w:rPr>
          <w:rFonts w:ascii="Times New Roman" w:eastAsia="Times New Roman" w:hAnsi="Times New Roman" w:cs="Times New Roman"/>
          <w:sz w:val="28"/>
          <w:szCs w:val="28"/>
          <w:lang w:val="es-ES_tradnl" w:eastAsia="es-ES"/>
        </w:rPr>
        <w:t xml:space="preserve"> Primera Regidora Propietaria Lic. Enma Alicia Pineda Mayorga de Castro</w:t>
      </w:r>
      <w:r w:rsidRPr="00EA5777">
        <w:rPr>
          <w:rFonts w:ascii="Times New Roman" w:eastAsia="Times New Roman" w:hAnsi="Times New Roman" w:cs="Times New Roman"/>
          <w:sz w:val="28"/>
          <w:szCs w:val="28"/>
          <w:lang w:val="es-ES" w:eastAsia="es-ES"/>
        </w:rPr>
        <w:t xml:space="preserve">.- A las diecinueve horas cuarenta y dos minutos, se presentan los señores Concejales el </w:t>
      </w:r>
      <w:r w:rsidRPr="00EA5777">
        <w:rPr>
          <w:rFonts w:ascii="Times New Roman" w:eastAsia="Times New Roman" w:hAnsi="Times New Roman" w:cs="Times New Roman"/>
          <w:sz w:val="28"/>
          <w:szCs w:val="28"/>
          <w:lang w:val="es-ES_tradnl" w:eastAsia="es-ES"/>
        </w:rPr>
        <w:t xml:space="preserve">Segundo Regidor Propietario Dr. José Oswaldo Granados; y </w:t>
      </w:r>
      <w:r w:rsidRPr="00EA5777">
        <w:rPr>
          <w:rFonts w:ascii="Times New Roman" w:eastAsia="Times New Roman" w:hAnsi="Times New Roman" w:cs="Times New Roman"/>
          <w:sz w:val="28"/>
          <w:szCs w:val="28"/>
          <w:lang w:val="es-ES" w:eastAsia="es-ES"/>
        </w:rPr>
        <w:t xml:space="preserve">la </w:t>
      </w:r>
      <w:r w:rsidRPr="00EA5777">
        <w:rPr>
          <w:rFonts w:ascii="Times New Roman" w:eastAsia="Times New Roman" w:hAnsi="Times New Roman" w:cs="Times New Roman"/>
          <w:sz w:val="28"/>
          <w:szCs w:val="28"/>
          <w:lang w:val="es-ES_tradnl" w:eastAsia="es-ES"/>
        </w:rPr>
        <w:t>Cuarta Regidora Propietaria Lic. María Egdomilia Monterrosa Cruz</w:t>
      </w:r>
      <w:r w:rsidRPr="00EA5777">
        <w:rPr>
          <w:rFonts w:ascii="Times New Roman" w:eastAsia="Times New Roman" w:hAnsi="Times New Roman" w:cs="Times New Roman"/>
          <w:sz w:val="28"/>
          <w:szCs w:val="28"/>
          <w:lang w:val="es-ES" w:eastAsia="es-ES"/>
        </w:rPr>
        <w:t xml:space="preserve">.- A las diecinueve horas cuarenta y cinco minutos, se presenta el Tercer Regidor Suplente Lic. José Lázaro Flores Hernández.- A las veinte horas, se presenta el Tercer Regidor Propietario Ing. Jesús Orlando González </w:t>
      </w:r>
      <w:r w:rsidRPr="00EA5777">
        <w:rPr>
          <w:rFonts w:ascii="Times New Roman" w:eastAsia="Times New Roman" w:hAnsi="Times New Roman" w:cs="Times New Roman"/>
          <w:sz w:val="28"/>
          <w:szCs w:val="28"/>
          <w:lang w:val="es-ES" w:eastAsia="es-ES"/>
        </w:rPr>
        <w:lastRenderedPageBreak/>
        <w:t xml:space="preserve">Hernández.- El señor Alcalde Municipal, somete a votación el acta Nº 09 del 26/02/2020, y se aprueba con </w:t>
      </w:r>
      <w:r w:rsidRPr="00EA5777">
        <w:rPr>
          <w:rFonts w:ascii="Times New Roman" w:eastAsia="Times New Roman" w:hAnsi="Times New Roman" w:cs="Times New Roman"/>
          <w:b/>
          <w:bCs/>
          <w:sz w:val="28"/>
          <w:szCs w:val="28"/>
          <w:lang w:val="es-ES" w:eastAsia="es-ES"/>
        </w:rPr>
        <w:t xml:space="preserve">doce </w:t>
      </w:r>
      <w:r w:rsidRPr="00EA5777">
        <w:rPr>
          <w:rFonts w:ascii="Times New Roman" w:eastAsia="Times New Roman" w:hAnsi="Times New Roman" w:cs="Times New Roman"/>
          <w:sz w:val="28"/>
          <w:szCs w:val="28"/>
          <w:lang w:val="es-ES" w:eastAsia="es-ES"/>
        </w:rPr>
        <w:t xml:space="preserve">votos; salva su voto la Cuarta Regidora Propietaria Lic. María Egdomilia Monterrosa Cruz,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w:t>
      </w:r>
      <w:r w:rsidRPr="00EA5777">
        <w:rPr>
          <w:rFonts w:ascii="Times New Roman" w:eastAsia="Times New Roman" w:hAnsi="Times New Roman" w:cs="Times New Roman"/>
          <w:b/>
          <w:bCs/>
          <w:sz w:val="28"/>
          <w:szCs w:val="28"/>
          <w:lang w:val="es-SV" w:eastAsia="es-ES"/>
        </w:rPr>
        <w:t>CUERDO NÚMERO UNO.-</w:t>
      </w:r>
      <w:r w:rsidRPr="00EA5777">
        <w:rPr>
          <w:rFonts w:ascii="Times New Roman" w:eastAsia="Times New Roman" w:hAnsi="Times New Roman" w:cs="Times New Roman"/>
          <w:sz w:val="28"/>
          <w:szCs w:val="28"/>
          <w:lang w:val="es-SV" w:eastAsia="es-ES"/>
        </w:rPr>
        <w:t xml:space="preserve"> El Concejo Municipal, </w:t>
      </w:r>
      <w:r w:rsidRPr="00EA5777">
        <w:rPr>
          <w:rFonts w:ascii="Times New Roman" w:eastAsia="Times New Roman" w:hAnsi="Times New Roman" w:cs="Times New Roman"/>
          <w:b/>
          <w:bCs/>
          <w:sz w:val="28"/>
          <w:szCs w:val="28"/>
          <w:lang w:val="es-SV" w:eastAsia="es-ES"/>
        </w:rPr>
        <w:t>CONSIDERANDO:</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Visto y deliberado el punto del numeral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 xml:space="preserve">de la agenda: </w:t>
      </w:r>
      <w:r w:rsidRPr="00EA5777">
        <w:rPr>
          <w:rFonts w:ascii="Times New Roman" w:eastAsia="Times New Roman" w:hAnsi="Times New Roman" w:cs="Times New Roman"/>
          <w:color w:val="000000"/>
          <w:sz w:val="28"/>
          <w:szCs w:val="28"/>
          <w:lang w:val="es-ES" w:eastAsia="es-ES"/>
        </w:rPr>
        <w:t>Nota de fecha veinticuatro de febrero de dos mil veinte, firmada por la Hermana Marta Alicia Montoya Superiora de la Comunidad de Carmelitas de San José, residentes en la Ciudad de San Miguel: Solicita modificación del Acuerdo Municipal número uno del acta número veintisiete de fecha doce de octubre del año dos mil dieciocho, que por error involuntario cometieron en la correspondencia de fecha cuatro de agosto de dos mil dieciocho; cambiar de la Segunda Avenida Norte por el de la Sexta Calle Oriente. En la casa número ciento cuatro, en el tramo comprendido de la Avenida Monseñor Romero, y Sexta Avenida Norte Bis; según investigación histórica el Natalicio de la Madre Clara Quirós, fue en la Sexta Calle Oriente casa número ciento cuatro. Se tiene nota, Acuerdo Municipal referenciados; y plano. Con el aval de los señores Síndico Municipal Lic. José Ebanan Quintanilla Gómez; y señor Concejal Rafael Antonio Argueta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trece</w:t>
      </w:r>
      <w:r w:rsidRPr="00EA5777">
        <w:rPr>
          <w:rFonts w:ascii="Times New Roman" w:eastAsia="Times New Roman" w:hAnsi="Times New Roman" w:cs="Times New Roman"/>
          <w:sz w:val="28"/>
          <w:szCs w:val="28"/>
          <w:lang w:val="es-ES" w:eastAsia="es-ES"/>
        </w:rPr>
        <w:t xml:space="preserve"> Miembros del Concejo Municipal</w:t>
      </w:r>
      <w:r w:rsidRPr="00EA5777">
        <w:rPr>
          <w:rFonts w:ascii="Times New Roman" w:eastAsia="Times New Roman" w:hAnsi="Times New Roman" w:cs="Times New Roman"/>
          <w:sz w:val="28"/>
          <w:szCs w:val="28"/>
          <w:lang w:val="es-SV" w:eastAsia="es-ES"/>
        </w:rPr>
        <w:t xml:space="preserve">.- Por </w:t>
      </w:r>
      <w:r w:rsidRPr="00EA5777">
        <w:rPr>
          <w:rFonts w:ascii="Times New Roman" w:eastAsia="Times New Roman" w:hAnsi="Times New Roman" w:cs="Times New Roman"/>
          <w:b/>
          <w:bCs/>
          <w:sz w:val="28"/>
          <w:szCs w:val="28"/>
          <w:lang w:val="es-SV" w:eastAsia="es-ES"/>
        </w:rPr>
        <w:t xml:space="preserve">trece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SV" w:eastAsia="es-ES"/>
        </w:rPr>
        <w:t xml:space="preserve">: </w:t>
      </w:r>
      <w:r w:rsidRPr="00EA5777">
        <w:rPr>
          <w:rFonts w:ascii="Times New Roman" w:eastAsia="Times New Roman" w:hAnsi="Times New Roman" w:cs="Times New Roman"/>
          <w:color w:val="000000"/>
          <w:sz w:val="28"/>
          <w:szCs w:val="28"/>
          <w:lang w:val="es-ES" w:eastAsia="es-ES"/>
        </w:rPr>
        <w:t>Modificar el Acuerdo Municipal número uno del acta número veintisiete de fecha doce de octubre del año dos mil dieciocho, en el sentido:</w:t>
      </w:r>
      <w:r w:rsidRPr="00EA5777">
        <w:rPr>
          <w:rFonts w:ascii="Times New Roman" w:eastAsia="Times New Roman" w:hAnsi="Times New Roman" w:cs="Times New Roman"/>
          <w:b/>
          <w:bCs/>
          <w:color w:val="000000"/>
          <w:sz w:val="28"/>
          <w:szCs w:val="28"/>
          <w:lang w:val="es-ES" w:eastAsia="es-ES"/>
        </w:rPr>
        <w:t xml:space="preserve"> </w:t>
      </w:r>
      <w:r w:rsidRPr="00EA5777">
        <w:rPr>
          <w:rFonts w:ascii="Times New Roman" w:eastAsia="Times New Roman" w:hAnsi="Times New Roman" w:cs="Times New Roman"/>
          <w:color w:val="000000"/>
          <w:sz w:val="28"/>
          <w:szCs w:val="28"/>
          <w:lang w:val="es-ES" w:eastAsia="es-ES"/>
        </w:rPr>
        <w:t>Nombrar Madre Clara María de Jesús Quirós, la Sexta Calle Oriente del Municipio de San Miguel, Departamento de San Miguel</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CERTIFÍQUESE Y NOTIFIQUESE.-  </w:t>
      </w:r>
      <w:bookmarkStart w:id="0" w:name="_Hlk34651401"/>
      <w:r w:rsidRPr="00EA5777">
        <w:rPr>
          <w:rFonts w:ascii="Times New Roman" w:eastAsia="Times New Roman" w:hAnsi="Times New Roman" w:cs="Times New Roman"/>
          <w:b/>
          <w:bCs/>
          <w:sz w:val="28"/>
          <w:szCs w:val="28"/>
          <w:lang w:val="es-ES" w:eastAsia="es-ES"/>
        </w:rPr>
        <w:t>ACUERDO NÚMERO DOS.-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5</w:t>
      </w:r>
      <w:r w:rsidRPr="00EA5777">
        <w:rPr>
          <w:rFonts w:ascii="Times New Roman" w:eastAsia="Times New Roman" w:hAnsi="Times New Roman" w:cs="Times New Roman"/>
          <w:sz w:val="28"/>
          <w:szCs w:val="28"/>
          <w:lang w:val="es-ES" w:eastAsia="es-ES"/>
        </w:rPr>
        <w:t xml:space="preserve"> de la agenda: Nota de fecha 27/02/2020 enviada por el Ing. Wiliam Noé Claros Vigil Jefe de la UACI de esta Municipalidad: Vista la solicitud suscrita por el Ing. Juan José Avalos Pérez Jefe del Departamento Ambiental Municipal de esta Municipalidad, con el aval del señor Gerente General Carlos Rene Luna Salazar; y de conformidad al Plan de Adquisiciones y Contrataciones para el Ejercicio 2020, se encuentran consideradas las asignaciones para LA CONTRATACION, MEDIANTE ORDENES DE COMPRA, PARA LA ADQUISICION DE MATERIALES QUE SERAN UTILIZADOS EN LA EJECUCION DE LOS EVENTOS DE SENSIBILIZACION Y PROMOCION PARA CREAR CONCIENCIA AMBIENTAL EN LA POBLACION: DIA DE LOS HUMEDALES, DIA DE LA TIERRA; Y DIA DEL MEDIO AMBIENTE, DURANTE EL PRESENTE AÑO; por lo que solicita </w:t>
      </w:r>
      <w:r w:rsidRPr="00EA5777">
        <w:rPr>
          <w:rFonts w:ascii="Times New Roman" w:eastAsia="Times New Roman" w:hAnsi="Times New Roman" w:cs="Times New Roman"/>
          <w:bCs/>
          <w:color w:val="000000"/>
          <w:sz w:val="28"/>
          <w:szCs w:val="28"/>
          <w:lang w:val="es-SV" w:eastAsia="es-ES"/>
        </w:rPr>
        <w:t>autorizar para ejecutar el proceso por Libre Gestión</w:t>
      </w:r>
      <w:r w:rsidRPr="00EA5777">
        <w:rPr>
          <w:rFonts w:ascii="Times New Roman" w:eastAsia="Times New Roman" w:hAnsi="Times New Roman" w:cs="Times New Roman"/>
          <w:b/>
          <w:color w:val="000000"/>
          <w:sz w:val="28"/>
          <w:szCs w:val="28"/>
          <w:lang w:val="es-SV" w:eastAsia="es-ES"/>
        </w:rPr>
        <w:t xml:space="preserve">: </w:t>
      </w:r>
      <w:r w:rsidRPr="00EA5777">
        <w:rPr>
          <w:rFonts w:ascii="Times New Roman" w:eastAsia="Times New Roman" w:hAnsi="Times New Roman" w:cs="Times New Roman"/>
          <w:bCs/>
          <w:color w:val="000000"/>
          <w:sz w:val="28"/>
          <w:szCs w:val="28"/>
          <w:lang w:val="es-SV" w:eastAsia="es-ES"/>
        </w:rPr>
        <w:t>C</w:t>
      </w:r>
      <w:r w:rsidRPr="00EA5777">
        <w:rPr>
          <w:rFonts w:ascii="Times New Roman" w:eastAsia="Times New Roman" w:hAnsi="Times New Roman" w:cs="Times New Roman"/>
          <w:sz w:val="28"/>
          <w:szCs w:val="28"/>
          <w:lang w:val="es-SV" w:eastAsia="es-ES"/>
        </w:rPr>
        <w:t xml:space="preserve">ódigo-LG-05-2020-AMSM. </w:t>
      </w:r>
      <w:r w:rsidRPr="00EA5777">
        <w:rPr>
          <w:rFonts w:ascii="Times New Roman" w:eastAsia="Times New Roman" w:hAnsi="Times New Roman" w:cs="Times New Roman"/>
          <w:bCs/>
          <w:color w:val="000000"/>
          <w:sz w:val="28"/>
          <w:szCs w:val="28"/>
          <w:lang w:val="es-SV" w:eastAsia="es-ES"/>
        </w:rPr>
        <w:t xml:space="preserve">Se tiene solicitud o Requerimiento de Obra, Bien o Servicio; y certificación de asignación presupuestaria. </w:t>
      </w:r>
      <w:r w:rsidRPr="00EA5777">
        <w:rPr>
          <w:rFonts w:ascii="Times New Roman" w:eastAsia="Times New Roman" w:hAnsi="Times New Roman" w:cs="Times New Roman"/>
          <w:color w:val="000000"/>
          <w:sz w:val="28"/>
          <w:szCs w:val="28"/>
          <w:lang w:val="es-ES" w:eastAsia="es-ES"/>
        </w:rPr>
        <w:t>Con el aval de los señores Síndico Municipal Lic. José Ebanan Quintanilla Gómez; y Concejal señor Rafael Antonio Argueta</w:t>
      </w:r>
      <w:r w:rsidRPr="00EA5777">
        <w:rPr>
          <w:rFonts w:ascii="Times New Roman" w:eastAsia="Times New Roman" w:hAnsi="Times New Roman" w:cs="Times New Roman"/>
          <w:sz w:val="28"/>
          <w:szCs w:val="28"/>
          <w:lang w:val="es-ES" w:eastAsia="es-ES"/>
        </w:rPr>
        <w:t xml:space="preserve">; sometido a </w:t>
      </w:r>
      <w:r w:rsidRPr="00EA5777">
        <w:rPr>
          <w:rFonts w:ascii="Times New Roman" w:eastAsia="Times New Roman" w:hAnsi="Times New Roman" w:cs="Times New Roman"/>
          <w:sz w:val="28"/>
          <w:szCs w:val="28"/>
          <w:lang w:val="es-ES" w:eastAsia="es-ES"/>
        </w:rPr>
        <w:lastRenderedPageBreak/>
        <w:t xml:space="preserve">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color w:val="000000"/>
          <w:sz w:val="28"/>
          <w:szCs w:val="28"/>
          <w:lang w:val="es-SV" w:eastAsia="es-ES"/>
        </w:rPr>
        <w:t xml:space="preserve">1°) </w:t>
      </w:r>
      <w:r w:rsidRPr="00EA5777">
        <w:rPr>
          <w:rFonts w:ascii="Times New Roman" w:eastAsia="Times New Roman" w:hAnsi="Times New Roman" w:cs="Times New Roman"/>
          <w:bCs/>
          <w:color w:val="000000"/>
          <w:sz w:val="28"/>
          <w:szCs w:val="28"/>
          <w:lang w:val="es-SV" w:eastAsia="es-ES"/>
        </w:rPr>
        <w:t>Autorizar ejecutar el proceso por Libre Gestión</w:t>
      </w:r>
      <w:r w:rsidRPr="00EA5777">
        <w:rPr>
          <w:rFonts w:ascii="Times New Roman" w:eastAsia="Times New Roman" w:hAnsi="Times New Roman" w:cs="Times New Roman"/>
          <w:b/>
          <w:color w:val="000000"/>
          <w:sz w:val="28"/>
          <w:szCs w:val="28"/>
          <w:lang w:val="es-SV" w:eastAsia="es-ES"/>
        </w:rPr>
        <w:t xml:space="preserve">: </w:t>
      </w:r>
      <w:r w:rsidRPr="00EA5777">
        <w:rPr>
          <w:rFonts w:ascii="Times New Roman" w:eastAsia="Times New Roman" w:hAnsi="Times New Roman" w:cs="Times New Roman"/>
          <w:bCs/>
          <w:color w:val="000000"/>
          <w:sz w:val="28"/>
          <w:szCs w:val="28"/>
          <w:lang w:val="es-SV" w:eastAsia="es-ES"/>
        </w:rPr>
        <w:t>C</w:t>
      </w:r>
      <w:r w:rsidRPr="00EA5777">
        <w:rPr>
          <w:rFonts w:ascii="Times New Roman" w:eastAsia="Times New Roman" w:hAnsi="Times New Roman" w:cs="Times New Roman"/>
          <w:sz w:val="28"/>
          <w:szCs w:val="28"/>
          <w:lang w:val="es-SV" w:eastAsia="es-ES"/>
        </w:rPr>
        <w:t xml:space="preserve">ódigo-LG-05-2020-AMSM </w:t>
      </w:r>
      <w:r w:rsidRPr="00EA5777">
        <w:rPr>
          <w:rFonts w:ascii="Times New Roman" w:eastAsia="Times New Roman" w:hAnsi="Times New Roman" w:cs="Times New Roman"/>
          <w:sz w:val="28"/>
          <w:szCs w:val="28"/>
          <w:lang w:val="es-ES" w:eastAsia="es-ES"/>
        </w:rPr>
        <w:t>LA CONTRATACION, MEDIANTE ORDENES DE COMPRA, PARA LA ADQUISICION DE MATERIALES QUE SERAN UTILIZADOS EN LA EJECUCION DE LOS EVENTOS DE SENSIBILIZACION Y PROMOCION PARA CREAR CONCIENCIA AMBIENTAL EN LA POBLACION: DIA DE LOS HUMEDALES, DIA DE LA TIERRA; Y DIA DEL MEDIO AMBIENTE, DURANTE EL PRESENTE AÑO, según</w:t>
      </w:r>
      <w:r w:rsidRPr="00EA5777">
        <w:rPr>
          <w:rFonts w:ascii="Times New Roman" w:eastAsia="Times New Roman" w:hAnsi="Times New Roman" w:cs="Times New Roman"/>
          <w:sz w:val="28"/>
          <w:szCs w:val="28"/>
          <w:lang w:val="es-SV" w:eastAsia="es-ES"/>
        </w:rPr>
        <w:t xml:space="preserve"> detalle:</w:t>
      </w:r>
    </w:p>
    <w:tbl>
      <w:tblPr>
        <w:tblStyle w:val="Tablaconcuadrcula52"/>
        <w:tblW w:w="9736" w:type="dxa"/>
        <w:jc w:val="center"/>
        <w:tblLook w:val="04A0" w:firstRow="1" w:lastRow="0" w:firstColumn="1" w:lastColumn="0" w:noHBand="0" w:noVBand="1"/>
      </w:tblPr>
      <w:tblGrid>
        <w:gridCol w:w="8217"/>
        <w:gridCol w:w="1519"/>
      </w:tblGrid>
      <w:tr w:rsidR="00EA5777" w:rsidRPr="00EA5777" w14:paraId="58F0F8C6" w14:textId="77777777" w:rsidTr="00F86845">
        <w:trPr>
          <w:jc w:val="center"/>
        </w:trPr>
        <w:tc>
          <w:tcPr>
            <w:tcW w:w="8217" w:type="dxa"/>
          </w:tcPr>
          <w:p w14:paraId="2FDEE3B3" w14:textId="77777777" w:rsidR="00EA5777" w:rsidRPr="00EA5777" w:rsidRDefault="00EA5777" w:rsidP="00EA5777">
            <w:pPr>
              <w:spacing w:line="360" w:lineRule="auto"/>
              <w:contextualSpacing/>
              <w:jc w:val="center"/>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DESCRIPCION</w:t>
            </w:r>
          </w:p>
        </w:tc>
        <w:tc>
          <w:tcPr>
            <w:tcW w:w="1519" w:type="dxa"/>
          </w:tcPr>
          <w:p w14:paraId="14D20AB2" w14:textId="77777777" w:rsidR="00EA5777" w:rsidRPr="00EA5777" w:rsidRDefault="00EA5777" w:rsidP="00EA5777">
            <w:pPr>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MONTO ESTIMADO</w:t>
            </w:r>
          </w:p>
        </w:tc>
      </w:tr>
      <w:tr w:rsidR="00EA5777" w:rsidRPr="00EA5777" w14:paraId="33F73CF5" w14:textId="77777777" w:rsidTr="00F86845">
        <w:trPr>
          <w:jc w:val="center"/>
        </w:trPr>
        <w:tc>
          <w:tcPr>
            <w:tcW w:w="8217" w:type="dxa"/>
          </w:tcPr>
          <w:p w14:paraId="2F84A0EB"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54314 - ATENCIONES OFICIALES</w:t>
            </w:r>
          </w:p>
        </w:tc>
        <w:tc>
          <w:tcPr>
            <w:tcW w:w="1519" w:type="dxa"/>
          </w:tcPr>
          <w:p w14:paraId="0E1E1ACF" w14:textId="77777777" w:rsidR="00EA5777" w:rsidRPr="00EA5777" w:rsidRDefault="00EA5777" w:rsidP="00EA5777">
            <w:pPr>
              <w:jc w:val="both"/>
              <w:rPr>
                <w:rFonts w:ascii="Times New Roman" w:hAnsi="Times New Roman"/>
                <w:b/>
                <w:color w:val="000000"/>
                <w:sz w:val="20"/>
                <w:szCs w:val="20"/>
                <w:lang w:eastAsia="es-ES"/>
              </w:rPr>
            </w:pPr>
          </w:p>
        </w:tc>
      </w:tr>
      <w:tr w:rsidR="00EA5777" w:rsidRPr="00EA5777" w14:paraId="6C934855" w14:textId="77777777" w:rsidTr="00F86845">
        <w:trPr>
          <w:jc w:val="center"/>
        </w:trPr>
        <w:tc>
          <w:tcPr>
            <w:tcW w:w="8217" w:type="dxa"/>
          </w:tcPr>
          <w:p w14:paraId="2EEA60F7"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xml:space="preserve">DIA DE LOS HUMEDALES. </w:t>
            </w:r>
          </w:p>
          <w:p w14:paraId="7096B506"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Refrigerio, pachones plásticos, camisetas, calendarios con logo; y libretas con logo.</w:t>
            </w:r>
          </w:p>
        </w:tc>
        <w:tc>
          <w:tcPr>
            <w:tcW w:w="1519" w:type="dxa"/>
          </w:tcPr>
          <w:p w14:paraId="60ABAA74" w14:textId="77777777" w:rsidR="00EA5777" w:rsidRPr="00EA5777" w:rsidRDefault="00EA5777" w:rsidP="00EA5777">
            <w:pPr>
              <w:jc w:val="center"/>
              <w:rPr>
                <w:rFonts w:ascii="Times New Roman" w:hAnsi="Times New Roman"/>
                <w:b/>
                <w:color w:val="000000"/>
                <w:sz w:val="20"/>
                <w:szCs w:val="20"/>
                <w:lang w:eastAsia="es-ES"/>
              </w:rPr>
            </w:pPr>
          </w:p>
          <w:p w14:paraId="34B706F9" w14:textId="77777777" w:rsidR="00EA5777" w:rsidRPr="00EA5777" w:rsidRDefault="00EA5777" w:rsidP="00EA5777">
            <w:pPr>
              <w:jc w:val="center"/>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$ 747.75</w:t>
            </w:r>
          </w:p>
        </w:tc>
      </w:tr>
      <w:tr w:rsidR="00EA5777" w:rsidRPr="00EA5777" w14:paraId="2C7B287F" w14:textId="77777777" w:rsidTr="00F86845">
        <w:trPr>
          <w:jc w:val="center"/>
        </w:trPr>
        <w:tc>
          <w:tcPr>
            <w:tcW w:w="8217" w:type="dxa"/>
          </w:tcPr>
          <w:p w14:paraId="694AE8D3"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xml:space="preserve"> DIA DE LA TIERRA.</w:t>
            </w:r>
          </w:p>
          <w:p w14:paraId="79D2E1E8"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Refrigerio, gorras, pachones plásticos; y llaveros.</w:t>
            </w:r>
          </w:p>
        </w:tc>
        <w:tc>
          <w:tcPr>
            <w:tcW w:w="1519" w:type="dxa"/>
          </w:tcPr>
          <w:p w14:paraId="2A3179C5" w14:textId="77777777" w:rsidR="00EA5777" w:rsidRPr="00EA5777" w:rsidRDefault="00EA5777" w:rsidP="00EA5777">
            <w:pPr>
              <w:jc w:val="center"/>
              <w:rPr>
                <w:rFonts w:ascii="Times New Roman" w:hAnsi="Times New Roman"/>
                <w:b/>
                <w:color w:val="000000"/>
                <w:sz w:val="20"/>
                <w:szCs w:val="20"/>
                <w:lang w:eastAsia="es-ES"/>
              </w:rPr>
            </w:pPr>
          </w:p>
          <w:p w14:paraId="4719310A" w14:textId="77777777" w:rsidR="00EA5777" w:rsidRPr="00EA5777" w:rsidRDefault="00EA5777" w:rsidP="00EA5777">
            <w:pPr>
              <w:jc w:val="center"/>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$ 750.00</w:t>
            </w:r>
          </w:p>
        </w:tc>
      </w:tr>
      <w:tr w:rsidR="00EA5777" w:rsidRPr="00EA5777" w14:paraId="7DA67D7F" w14:textId="77777777" w:rsidTr="00F86845">
        <w:trPr>
          <w:jc w:val="center"/>
        </w:trPr>
        <w:tc>
          <w:tcPr>
            <w:tcW w:w="8217" w:type="dxa"/>
          </w:tcPr>
          <w:p w14:paraId="0BCD5E24" w14:textId="77777777" w:rsidR="00EA5777" w:rsidRPr="00EA5777" w:rsidRDefault="00EA5777" w:rsidP="00EA5777">
            <w:pPr>
              <w:spacing w:line="360" w:lineRule="auto"/>
              <w:contextualSpacing/>
              <w:jc w:val="both"/>
              <w:rPr>
                <w:rFonts w:ascii="Times New Roman" w:hAnsi="Times New Roman"/>
                <w:b/>
                <w:color w:val="000000"/>
                <w:sz w:val="20"/>
                <w:szCs w:val="20"/>
                <w:lang w:val="es-ES" w:eastAsia="es-ES"/>
              </w:rPr>
            </w:pPr>
            <w:r w:rsidRPr="00EA5777">
              <w:rPr>
                <w:rFonts w:ascii="Times New Roman" w:hAnsi="Times New Roman"/>
                <w:b/>
                <w:color w:val="000000"/>
                <w:sz w:val="20"/>
                <w:szCs w:val="20"/>
                <w:lang w:val="es-ES" w:eastAsia="es-ES"/>
              </w:rPr>
              <w:t>DIA DEL MEDIO AMBIENTE.</w:t>
            </w:r>
          </w:p>
          <w:p w14:paraId="60A141ED" w14:textId="77777777" w:rsidR="00EA5777" w:rsidRPr="00EA5777" w:rsidRDefault="00EA5777" w:rsidP="00EA5777">
            <w:pPr>
              <w:spacing w:line="360" w:lineRule="auto"/>
              <w:contextualSpacing/>
              <w:jc w:val="both"/>
              <w:rPr>
                <w:rFonts w:ascii="Times New Roman" w:hAnsi="Times New Roman"/>
                <w:b/>
                <w:color w:val="000000"/>
                <w:sz w:val="20"/>
                <w:szCs w:val="20"/>
                <w:lang w:val="es-ES" w:eastAsia="es-ES"/>
              </w:rPr>
            </w:pPr>
            <w:r w:rsidRPr="00EA5777">
              <w:rPr>
                <w:rFonts w:ascii="Times New Roman" w:hAnsi="Times New Roman"/>
                <w:b/>
                <w:color w:val="000000"/>
                <w:sz w:val="20"/>
                <w:szCs w:val="20"/>
                <w:lang w:val="es-ES" w:eastAsia="es-ES"/>
              </w:rPr>
              <w:t>Refrigerios, bolsos, libretas; y bolígrafos.</w:t>
            </w:r>
          </w:p>
        </w:tc>
        <w:tc>
          <w:tcPr>
            <w:tcW w:w="1519" w:type="dxa"/>
          </w:tcPr>
          <w:p w14:paraId="256AF971" w14:textId="77777777" w:rsidR="00EA5777" w:rsidRPr="00EA5777" w:rsidRDefault="00EA5777" w:rsidP="00EA5777">
            <w:pPr>
              <w:jc w:val="center"/>
              <w:rPr>
                <w:rFonts w:ascii="Times New Roman" w:hAnsi="Times New Roman"/>
                <w:b/>
                <w:color w:val="000000"/>
                <w:sz w:val="20"/>
                <w:szCs w:val="20"/>
                <w:lang w:eastAsia="es-ES"/>
              </w:rPr>
            </w:pPr>
          </w:p>
          <w:p w14:paraId="13F01D73" w14:textId="77777777" w:rsidR="00EA5777" w:rsidRPr="00EA5777" w:rsidRDefault="00EA5777" w:rsidP="00EA5777">
            <w:pPr>
              <w:jc w:val="center"/>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$ 750.00</w:t>
            </w:r>
          </w:p>
        </w:tc>
      </w:tr>
      <w:tr w:rsidR="00EA5777" w:rsidRPr="00EA5777" w14:paraId="68D14B23" w14:textId="77777777" w:rsidTr="00F86845">
        <w:trPr>
          <w:jc w:val="center"/>
        </w:trPr>
        <w:tc>
          <w:tcPr>
            <w:tcW w:w="8217" w:type="dxa"/>
          </w:tcPr>
          <w:p w14:paraId="77295E3B" w14:textId="77777777" w:rsidR="00EA5777" w:rsidRPr="00EA5777" w:rsidRDefault="00EA5777" w:rsidP="00EA5777">
            <w:pPr>
              <w:spacing w:line="360" w:lineRule="auto"/>
              <w:contextualSpacing/>
              <w:jc w:val="both"/>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TOTAL</w:t>
            </w:r>
          </w:p>
        </w:tc>
        <w:tc>
          <w:tcPr>
            <w:tcW w:w="1519" w:type="dxa"/>
          </w:tcPr>
          <w:p w14:paraId="0910E942" w14:textId="77777777" w:rsidR="00EA5777" w:rsidRPr="00EA5777" w:rsidRDefault="00EA5777" w:rsidP="00EA5777">
            <w:pPr>
              <w:jc w:val="center"/>
              <w:rPr>
                <w:rFonts w:ascii="Times New Roman" w:hAnsi="Times New Roman"/>
                <w:b/>
                <w:color w:val="000000"/>
                <w:sz w:val="20"/>
                <w:szCs w:val="20"/>
                <w:lang w:eastAsia="es-ES"/>
              </w:rPr>
            </w:pPr>
            <w:r w:rsidRPr="00EA5777">
              <w:rPr>
                <w:rFonts w:ascii="Times New Roman" w:hAnsi="Times New Roman"/>
                <w:b/>
                <w:color w:val="000000"/>
                <w:sz w:val="20"/>
                <w:szCs w:val="20"/>
                <w:lang w:eastAsia="es-ES"/>
              </w:rPr>
              <w:t>$ 2,247.75</w:t>
            </w:r>
          </w:p>
        </w:tc>
      </w:tr>
    </w:tbl>
    <w:p w14:paraId="403C6677" w14:textId="77777777" w:rsidR="00EA5777" w:rsidRPr="00EA5777" w:rsidRDefault="00EA5777" w:rsidP="00EA5777">
      <w:pPr>
        <w:spacing w:after="0" w:line="240" w:lineRule="auto"/>
        <w:ind w:right="-142"/>
        <w:jc w:val="both"/>
        <w:rPr>
          <w:rFonts w:ascii="Times New Roman" w:eastAsia="Arial Unicode MS" w:hAnsi="Times New Roman" w:cs="Times New Roman"/>
          <w:sz w:val="28"/>
          <w:szCs w:val="28"/>
          <w:lang w:val="es-ES" w:eastAsia="es-ES"/>
        </w:rPr>
      </w:pPr>
      <w:r w:rsidRPr="00EA5777">
        <w:rPr>
          <w:rFonts w:ascii="Times New Roman" w:eastAsia="Times New Roman" w:hAnsi="Times New Roman" w:cs="Times New Roman"/>
          <w:b/>
          <w:bCs/>
          <w:color w:val="000000"/>
          <w:sz w:val="28"/>
          <w:szCs w:val="28"/>
          <w:lang w:val="es-SV" w:eastAsia="es-ES"/>
        </w:rPr>
        <w:t xml:space="preserve">2°) </w:t>
      </w:r>
      <w:r w:rsidRPr="00EA5777">
        <w:rPr>
          <w:rFonts w:ascii="Times New Roman" w:eastAsia="Times New Roman" w:hAnsi="Times New Roman" w:cs="Times New Roman"/>
          <w:color w:val="000000"/>
          <w:sz w:val="28"/>
          <w:szCs w:val="28"/>
          <w:lang w:val="es-SV" w:eastAsia="es-ES"/>
        </w:rPr>
        <w:t xml:space="preserve">Autorizar a la UACI de esta Municipalidad, realice los procesos de adquisición por libre gestión. </w:t>
      </w:r>
      <w:r w:rsidRPr="00EA5777">
        <w:rPr>
          <w:rFonts w:ascii="Times New Roman" w:eastAsia="Times New Roman" w:hAnsi="Times New Roman" w:cs="Times New Roman"/>
          <w:b/>
          <w:bCs/>
          <w:color w:val="000000"/>
          <w:sz w:val="28"/>
          <w:szCs w:val="28"/>
          <w:lang w:val="es-SV" w:eastAsia="es-ES"/>
        </w:rPr>
        <w:t xml:space="preserve">3°) </w:t>
      </w:r>
      <w:r w:rsidRPr="00EA5777">
        <w:rPr>
          <w:rFonts w:ascii="Times New Roman" w:eastAsia="Times New Roman" w:hAnsi="Times New Roman" w:cs="Times New Roman"/>
          <w:color w:val="000000"/>
          <w:sz w:val="28"/>
          <w:szCs w:val="28"/>
          <w:lang w:val="es-SV" w:eastAsia="es-ES"/>
        </w:rPr>
        <w:t xml:space="preserve">Autorizar de fondos propios la erogación hasta por un techo máximo de </w:t>
      </w:r>
      <w:r w:rsidRPr="00EA5777">
        <w:rPr>
          <w:rFonts w:ascii="Times New Roman" w:eastAsia="Times New Roman" w:hAnsi="Times New Roman" w:cs="Times New Roman"/>
          <w:b/>
          <w:bCs/>
          <w:color w:val="000000"/>
          <w:sz w:val="28"/>
          <w:szCs w:val="28"/>
          <w:lang w:val="es-SV" w:eastAsia="es-ES"/>
        </w:rPr>
        <w:t>$2,247.75</w:t>
      </w:r>
      <w:r w:rsidRPr="00EA5777">
        <w:rPr>
          <w:rFonts w:ascii="Times New Roman" w:eastAsia="Times New Roman" w:hAnsi="Times New Roman" w:cs="Times New Roman"/>
          <w:color w:val="000000"/>
          <w:sz w:val="28"/>
          <w:szCs w:val="28"/>
          <w:lang w:val="es-SV" w:eastAsia="es-ES"/>
        </w:rPr>
        <w:t xml:space="preserve"> con aplicación a la cifra presupuestaria 54314 ATENCIONES OFICIALES. </w:t>
      </w:r>
      <w:r w:rsidRPr="00EA5777">
        <w:rPr>
          <w:rFonts w:ascii="Times New Roman" w:eastAsia="Times New Roman" w:hAnsi="Times New Roman" w:cs="Times New Roman"/>
          <w:b/>
          <w:color w:val="000000"/>
          <w:sz w:val="28"/>
          <w:szCs w:val="28"/>
          <w:lang w:val="es-SV" w:eastAsia="es-ES"/>
        </w:rPr>
        <w:t xml:space="preserve">4°) </w:t>
      </w:r>
      <w:r w:rsidRPr="00EA5777">
        <w:rPr>
          <w:rFonts w:ascii="Times New Roman" w:eastAsia="Times New Roman" w:hAnsi="Times New Roman" w:cs="Times New Roman"/>
          <w:color w:val="000000"/>
          <w:sz w:val="28"/>
          <w:szCs w:val="28"/>
          <w:lang w:val="es-SV" w:eastAsia="es-ES"/>
        </w:rPr>
        <w:t xml:space="preserve">Designar a la Licda. Patricia Lissette Villafuerte Reyes Asistente de la Gerencia General de esta Municipalidad, adjudique las adquisiciones dentro del proceso, según el Art. 18 de la LACAP. </w:t>
      </w:r>
      <w:r w:rsidRPr="00EA5777">
        <w:rPr>
          <w:rFonts w:ascii="Times New Roman" w:eastAsia="Times New Roman" w:hAnsi="Times New Roman" w:cs="Times New Roman"/>
          <w:b/>
          <w:bCs/>
          <w:color w:val="000000"/>
          <w:sz w:val="28"/>
          <w:szCs w:val="28"/>
          <w:lang w:val="es-SV" w:eastAsia="es-ES"/>
        </w:rPr>
        <w:t xml:space="preserve">5°) </w:t>
      </w:r>
      <w:r w:rsidRPr="00EA5777">
        <w:rPr>
          <w:rFonts w:ascii="Times New Roman" w:eastAsia="Times New Roman" w:hAnsi="Times New Roman" w:cs="Times New Roman"/>
          <w:color w:val="000000"/>
          <w:sz w:val="28"/>
          <w:szCs w:val="28"/>
          <w:lang w:val="es-SV" w:eastAsia="es-ES"/>
        </w:rPr>
        <w:t>Nombrar Administradora de las ordenes de comprar a la Sra. Liliana Liseth Guevara Perdomo, quien se desempeña como Promotor en el Departamento Ambiental Municipal de esta Municipalidad</w:t>
      </w:r>
      <w:r w:rsidRPr="00EA5777">
        <w:rPr>
          <w:rFonts w:ascii="Times New Roman" w:eastAsia="Times New Roman" w:hAnsi="Times New Roman" w:cs="Times New Roman"/>
          <w:sz w:val="28"/>
          <w:szCs w:val="28"/>
          <w:lang w:val="es-ES" w:eastAsia="es-ES"/>
        </w:rPr>
        <w:t xml:space="preserve">.- El señor Concejal Dr. José Oswaldo Granados, manifiesta: Con respecto a los eventos, creo que sí son necesarios, pero la Unidad de Medio Ambiente, para que le dé un giro en lo de las Escuelas Ambientales, es  de aprovechar en el marco del evento, como se pueden integrar; y promoverlas.- </w:t>
      </w:r>
      <w:r w:rsidRPr="00EA5777">
        <w:rPr>
          <w:rFonts w:ascii="Times New Roman" w:eastAsia="Times New Roman" w:hAnsi="Times New Roman" w:cs="Times New Roman"/>
          <w:b/>
          <w:bCs/>
          <w:sz w:val="28"/>
          <w:szCs w:val="28"/>
          <w:lang w:val="es-ES" w:eastAsia="es-ES"/>
        </w:rPr>
        <w:t>CERTIFÍQUESE Y NOTIFIQUESE.-</w:t>
      </w:r>
      <w:bookmarkEnd w:id="0"/>
      <w:r w:rsidRPr="00EA5777">
        <w:rPr>
          <w:rFonts w:ascii="Times New Roman" w:eastAsia="Times New Roman" w:hAnsi="Times New Roman" w:cs="Times New Roman"/>
          <w:b/>
          <w:bCs/>
          <w:sz w:val="28"/>
          <w:szCs w:val="28"/>
          <w:lang w:val="es-ES" w:eastAsia="es-ES"/>
        </w:rPr>
        <w:t xml:space="preserve"> ACUERDO NÚMERO TRES.-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6</w:t>
      </w:r>
      <w:r w:rsidRPr="00EA5777">
        <w:rPr>
          <w:rFonts w:ascii="Times New Roman" w:eastAsia="Times New Roman" w:hAnsi="Times New Roman" w:cs="Times New Roman"/>
          <w:sz w:val="28"/>
          <w:szCs w:val="28"/>
          <w:lang w:val="es-ES" w:eastAsia="es-ES"/>
        </w:rPr>
        <w:t xml:space="preserve"> de la agenda: Memorándum de fecha 02/03/2020 </w:t>
      </w:r>
      <w:r w:rsidRPr="00EA5777">
        <w:rPr>
          <w:rFonts w:ascii="Times New Roman" w:eastAsia="Calibri" w:hAnsi="Times New Roman" w:cs="Times New Roman"/>
          <w:sz w:val="28"/>
          <w:szCs w:val="28"/>
          <w:lang w:val="es-ES" w:eastAsia="es-ES"/>
        </w:rPr>
        <w:t>enviado</w:t>
      </w:r>
      <w:r w:rsidRPr="00EA5777">
        <w:rPr>
          <w:rFonts w:ascii="Times New Roman" w:eastAsia="Times New Roman" w:hAnsi="Times New Roman" w:cs="Times New Roman"/>
          <w:sz w:val="28"/>
          <w:szCs w:val="28"/>
          <w:lang w:val="es-ES" w:eastAsia="es-ES"/>
        </w:rPr>
        <w:t xml:space="preserve"> por la Lic. Sucely Marcela Argueta Molina Jefe del Departamento de Contabilidad de esta Municipalidad: Remite </w:t>
      </w:r>
      <w:r w:rsidRPr="00EA5777">
        <w:rPr>
          <w:rFonts w:ascii="Times New Roman" w:eastAsia="Arial Unicode MS" w:hAnsi="Times New Roman" w:cs="Times New Roman"/>
          <w:sz w:val="28"/>
          <w:szCs w:val="28"/>
          <w:lang w:val="es-ES" w:eastAsia="es-ES"/>
        </w:rPr>
        <w:t>Decreto Municipal</w:t>
      </w:r>
      <w:r w:rsidRPr="00EA5777">
        <w:rPr>
          <w:rFonts w:ascii="Times New Roman" w:eastAsia="Times New Roman" w:hAnsi="Times New Roman" w:cs="Times New Roman"/>
          <w:sz w:val="28"/>
          <w:szCs w:val="28"/>
          <w:lang w:val="es-ES" w:eastAsia="es-ES"/>
        </w:rPr>
        <w:t xml:space="preserve"> número tres de Reforma al </w:t>
      </w:r>
      <w:r w:rsidRPr="00EA5777">
        <w:rPr>
          <w:rFonts w:ascii="Times New Roman" w:eastAsia="Arial Unicode MS" w:hAnsi="Times New Roman" w:cs="Times New Roman"/>
          <w:sz w:val="28"/>
          <w:szCs w:val="28"/>
          <w:lang w:val="es-ES" w:eastAsia="es-ES"/>
        </w:rPr>
        <w:t xml:space="preserve">Presupuesto Municipal 2020, para dar ingreso a los </w:t>
      </w:r>
      <w:r w:rsidRPr="00EA5777">
        <w:rPr>
          <w:rFonts w:ascii="Times New Roman" w:eastAsia="Arial Unicode MS" w:hAnsi="Times New Roman" w:cs="Times New Roman"/>
          <w:sz w:val="28"/>
          <w:szCs w:val="28"/>
          <w:lang w:val="es-ES" w:eastAsia="es-ES"/>
        </w:rPr>
        <w:lastRenderedPageBreak/>
        <w:t xml:space="preserve">fondos transferidos por el FISDL, para construcción de área de juegos de niños en complejo </w:t>
      </w:r>
      <w:proofErr w:type="spellStart"/>
      <w:r w:rsidRPr="00EA5777">
        <w:rPr>
          <w:rFonts w:ascii="Times New Roman" w:eastAsia="Arial Unicode MS" w:hAnsi="Times New Roman" w:cs="Times New Roman"/>
          <w:sz w:val="28"/>
          <w:szCs w:val="28"/>
          <w:lang w:val="es-ES" w:eastAsia="es-ES"/>
        </w:rPr>
        <w:t>Charlaix</w:t>
      </w:r>
      <w:proofErr w:type="spellEnd"/>
      <w:r w:rsidRPr="00EA5777">
        <w:rPr>
          <w:rFonts w:ascii="Times New Roman" w:eastAsia="Arial Unicode MS" w:hAnsi="Times New Roman" w:cs="Times New Roman"/>
          <w:sz w:val="28"/>
          <w:szCs w:val="28"/>
          <w:lang w:val="es-ES" w:eastAsia="es-ES"/>
        </w:rPr>
        <w:t>, de UNICEF "Proyecto protección de niñas, niños y adolescentes contra la violencia armada y las armas en el Municipio de San Miguel”,  intereses generados en cuentas de ahorro de proyecto, así como reclasificar las cifras para la ejecución del Plan Operativo de diversos Departamentos</w:t>
      </w:r>
      <w:r w:rsidRPr="00EA5777">
        <w:rPr>
          <w:rFonts w:ascii="Times New Roman" w:eastAsia="Times New Roman" w:hAnsi="Times New Roman" w:cs="Times New Roman"/>
          <w:sz w:val="28"/>
          <w:szCs w:val="28"/>
          <w:lang w:val="es-ES" w:eastAsia="es-ES"/>
        </w:rPr>
        <w:t xml:space="preserve">. Con el aval de los señores Síndico Municipal Lic. José Ebanan Quintanilla Gómez; y señor Concejal Rafael Antonio Argueta;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 xml:space="preserve">cuatro </w:t>
      </w:r>
      <w:r w:rsidRPr="00EA5777">
        <w:rPr>
          <w:rFonts w:ascii="Times New Roman" w:eastAsia="Times New Roman" w:hAnsi="Times New Roman" w:cs="Times New Roman"/>
          <w:sz w:val="28"/>
          <w:szCs w:val="28"/>
          <w:lang w:val="es-ES" w:eastAsia="es-ES"/>
        </w:rPr>
        <w:t xml:space="preserve">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sz w:val="28"/>
          <w:szCs w:val="28"/>
          <w:lang w:val="es-ES" w:eastAsia="es-ES"/>
        </w:rPr>
        <w:t>Aprobar el Decreto Municipal número tres de reforma al Presupuesto Municipal 2020</w:t>
      </w:r>
      <w:r w:rsidRPr="00EA5777">
        <w:rPr>
          <w:rFonts w:ascii="Times New Roman" w:eastAsia="Times New Roman" w:hAnsi="Times New Roman" w:cs="Times New Roman"/>
          <w:sz w:val="28"/>
          <w:szCs w:val="28"/>
          <w:lang w:val="es-ES" w:eastAsia="es-ES"/>
        </w:rPr>
        <w:t xml:space="preserve">, </w:t>
      </w:r>
      <w:r w:rsidRPr="00EA5777">
        <w:rPr>
          <w:rFonts w:ascii="Times New Roman" w:eastAsia="Arial Unicode MS" w:hAnsi="Times New Roman" w:cs="Times New Roman"/>
          <w:sz w:val="28"/>
          <w:szCs w:val="28"/>
          <w:lang w:val="es-ES" w:eastAsia="es-ES"/>
        </w:rPr>
        <w:t>que</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sz w:val="28"/>
          <w:szCs w:val="28"/>
          <w:lang w:val="es-ES" w:eastAsia="es-ES"/>
        </w:rPr>
        <w:t>se detalla:</w:t>
      </w:r>
    </w:p>
    <w:p w14:paraId="6833BA85"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SV"/>
        </w:rPr>
      </w:pPr>
      <w:bookmarkStart w:id="1" w:name="_Hlk34211584"/>
      <w:r w:rsidRPr="00EA5777">
        <w:rPr>
          <w:rFonts w:ascii="Times New Roman" w:eastAsia="Times New Roman" w:hAnsi="Times New Roman" w:cs="Times New Roman"/>
          <w:sz w:val="28"/>
          <w:szCs w:val="28"/>
          <w:lang w:val="es-SV" w:eastAsia="es-SV"/>
        </w:rPr>
        <w:t>DECRETO MUNICIPAL NÚMERO TRES.</w:t>
      </w:r>
    </w:p>
    <w:p w14:paraId="2387719C"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La Municipalidad de San Miguel, Departamento de San Miguel. </w:t>
      </w:r>
    </w:p>
    <w:p w14:paraId="1E1E39BA" w14:textId="77777777" w:rsidR="00EA5777" w:rsidRPr="00EA5777" w:rsidRDefault="00EA5777" w:rsidP="00EA5777">
      <w:pPr>
        <w:spacing w:after="0" w:line="240" w:lineRule="auto"/>
        <w:ind w:right="-142"/>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Considerando: </w:t>
      </w:r>
      <w:proofErr w:type="gramStart"/>
      <w:r w:rsidRPr="00EA5777">
        <w:rPr>
          <w:rFonts w:ascii="Times New Roman" w:eastAsia="Times New Roman" w:hAnsi="Times New Roman" w:cs="Times New Roman"/>
          <w:sz w:val="28"/>
          <w:szCs w:val="28"/>
          <w:lang w:val="es-SV" w:eastAsia="es-SV"/>
        </w:rPr>
        <w:t>Que</w:t>
      </w:r>
      <w:proofErr w:type="gramEnd"/>
      <w:r w:rsidRPr="00EA5777">
        <w:rPr>
          <w:rFonts w:ascii="Times New Roman" w:eastAsia="Times New Roman" w:hAnsi="Times New Roman" w:cs="Times New Roman"/>
          <w:sz w:val="28"/>
          <w:szCs w:val="28"/>
          <w:lang w:val="es-SV" w:eastAsia="es-SV"/>
        </w:rPr>
        <w:t xml:space="preserve"> en el Presupuesto Municipal, se ha planteado la inversión y gastos que se ejecutarán dentro del período, más sin embargo, dentro de la realización de las actividades del Municipio, existen variaciones en montos; así como también ingresos de instituciones como FISDL, </w:t>
      </w:r>
      <w:r w:rsidRPr="00EA5777">
        <w:rPr>
          <w:rFonts w:ascii="Times New Roman" w:eastAsia="Arial Unicode MS" w:hAnsi="Times New Roman" w:cs="Times New Roman"/>
          <w:sz w:val="28"/>
          <w:szCs w:val="28"/>
          <w:lang w:val="es-ES" w:eastAsia="es-ES"/>
        </w:rPr>
        <w:t>UNICEF</w:t>
      </w:r>
      <w:r w:rsidRPr="00EA5777">
        <w:rPr>
          <w:rFonts w:ascii="Times New Roman" w:eastAsia="Times New Roman" w:hAnsi="Times New Roman" w:cs="Times New Roman"/>
          <w:sz w:val="28"/>
          <w:szCs w:val="28"/>
          <w:lang w:val="es-SV" w:eastAsia="es-SV"/>
        </w:rPr>
        <w:t xml:space="preserve"> para ejecución de proyectos; y en vista de que el mismo Presupuesto, no es rígido sino flexible, por tanto: </w:t>
      </w:r>
    </w:p>
    <w:p w14:paraId="08995610" w14:textId="77777777" w:rsidR="00EA5777" w:rsidRPr="00EA5777" w:rsidRDefault="00EA5777" w:rsidP="00EA5777">
      <w:pPr>
        <w:spacing w:after="0" w:line="240" w:lineRule="auto"/>
        <w:ind w:right="-142"/>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7D874DD8"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ES" w:eastAsia="es-ES"/>
        </w:rPr>
        <w:t>DECRETA:</w:t>
      </w:r>
    </w:p>
    <w:p w14:paraId="4AC253D9"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Reforma al Presupuesto Municipal 2020, que se detalla:</w:t>
      </w:r>
    </w:p>
    <w:tbl>
      <w:tblPr>
        <w:tblW w:w="9624" w:type="dxa"/>
        <w:tblInd w:w="70" w:type="dxa"/>
        <w:tblCellMar>
          <w:left w:w="70" w:type="dxa"/>
          <w:right w:w="70" w:type="dxa"/>
        </w:tblCellMar>
        <w:tblLook w:val="04A0" w:firstRow="1" w:lastRow="0" w:firstColumn="1" w:lastColumn="0" w:noHBand="0" w:noVBand="1"/>
      </w:tblPr>
      <w:tblGrid>
        <w:gridCol w:w="697"/>
        <w:gridCol w:w="363"/>
        <w:gridCol w:w="4558"/>
        <w:gridCol w:w="1895"/>
        <w:gridCol w:w="190"/>
        <w:gridCol w:w="1921"/>
      </w:tblGrid>
      <w:tr w:rsidR="00EA5777" w:rsidRPr="00EA5777" w14:paraId="5072467F"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C1799C1"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FONDO GENERAL (FISDL) </w:t>
            </w:r>
          </w:p>
        </w:tc>
      </w:tr>
      <w:tr w:rsidR="00EA5777" w:rsidRPr="00EA5777" w14:paraId="73B92E4C"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4B07579E"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SEGUNDA PARTE </w:t>
            </w:r>
          </w:p>
        </w:tc>
      </w:tr>
      <w:tr w:rsidR="00EA5777" w:rsidRPr="00EA5777" w14:paraId="7743103D"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22321B03"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EGRESOS QUE SE AUMENTAN </w:t>
            </w:r>
          </w:p>
        </w:tc>
      </w:tr>
      <w:tr w:rsidR="00EA5777" w:rsidRPr="00EA5777" w14:paraId="404F0FBD" w14:textId="77777777" w:rsidTr="00F86845">
        <w:trPr>
          <w:trHeight w:val="255"/>
        </w:trPr>
        <w:tc>
          <w:tcPr>
            <w:tcW w:w="697" w:type="dxa"/>
            <w:tcBorders>
              <w:top w:val="nil"/>
              <w:left w:val="nil"/>
              <w:bottom w:val="nil"/>
              <w:right w:val="nil"/>
            </w:tcBorders>
            <w:shd w:val="clear" w:color="auto" w:fill="auto"/>
            <w:noWrap/>
            <w:hideMark/>
          </w:tcPr>
          <w:p w14:paraId="62D2DF4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55</w:t>
            </w:r>
          </w:p>
        </w:tc>
        <w:tc>
          <w:tcPr>
            <w:tcW w:w="363" w:type="dxa"/>
            <w:tcBorders>
              <w:top w:val="nil"/>
              <w:left w:val="nil"/>
              <w:bottom w:val="nil"/>
              <w:right w:val="nil"/>
            </w:tcBorders>
            <w:shd w:val="clear" w:color="auto" w:fill="auto"/>
            <w:noWrap/>
            <w:hideMark/>
          </w:tcPr>
          <w:p w14:paraId="4ECDA9F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42FD975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GASTOS FINANCIEROS Y OTROS </w:t>
            </w:r>
          </w:p>
        </w:tc>
        <w:tc>
          <w:tcPr>
            <w:tcW w:w="1895" w:type="dxa"/>
            <w:tcBorders>
              <w:top w:val="nil"/>
              <w:left w:val="nil"/>
              <w:bottom w:val="nil"/>
              <w:right w:val="nil"/>
            </w:tcBorders>
            <w:shd w:val="clear" w:color="auto" w:fill="auto"/>
            <w:noWrap/>
            <w:vAlign w:val="bottom"/>
            <w:hideMark/>
          </w:tcPr>
          <w:p w14:paraId="15A4743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610B735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0F54B92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156BCA26" w14:textId="77777777" w:rsidTr="00F86845">
        <w:trPr>
          <w:trHeight w:val="255"/>
        </w:trPr>
        <w:tc>
          <w:tcPr>
            <w:tcW w:w="697" w:type="dxa"/>
            <w:tcBorders>
              <w:top w:val="nil"/>
              <w:left w:val="nil"/>
              <w:bottom w:val="nil"/>
              <w:right w:val="nil"/>
            </w:tcBorders>
            <w:shd w:val="clear" w:color="auto" w:fill="auto"/>
            <w:noWrap/>
            <w:hideMark/>
          </w:tcPr>
          <w:p w14:paraId="341B9CF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557</w:t>
            </w:r>
          </w:p>
        </w:tc>
        <w:tc>
          <w:tcPr>
            <w:tcW w:w="363" w:type="dxa"/>
            <w:tcBorders>
              <w:top w:val="nil"/>
              <w:left w:val="nil"/>
              <w:bottom w:val="nil"/>
              <w:right w:val="nil"/>
            </w:tcBorders>
            <w:shd w:val="clear" w:color="auto" w:fill="auto"/>
            <w:noWrap/>
            <w:hideMark/>
          </w:tcPr>
          <w:p w14:paraId="2261079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F6C381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Otros Gastos no Clasificados </w:t>
            </w:r>
          </w:p>
        </w:tc>
        <w:tc>
          <w:tcPr>
            <w:tcW w:w="1895" w:type="dxa"/>
            <w:tcBorders>
              <w:top w:val="nil"/>
              <w:left w:val="nil"/>
              <w:bottom w:val="nil"/>
              <w:right w:val="nil"/>
            </w:tcBorders>
            <w:shd w:val="clear" w:color="auto" w:fill="auto"/>
            <w:noWrap/>
            <w:vAlign w:val="bottom"/>
            <w:hideMark/>
          </w:tcPr>
          <w:p w14:paraId="75B0B23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6B16BC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F817B8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0C389C3F" w14:textId="77777777" w:rsidTr="00F86845">
        <w:trPr>
          <w:trHeight w:val="255"/>
        </w:trPr>
        <w:tc>
          <w:tcPr>
            <w:tcW w:w="697" w:type="dxa"/>
            <w:tcBorders>
              <w:top w:val="nil"/>
              <w:left w:val="nil"/>
              <w:bottom w:val="nil"/>
              <w:right w:val="nil"/>
            </w:tcBorders>
            <w:shd w:val="clear" w:color="auto" w:fill="auto"/>
            <w:noWrap/>
            <w:hideMark/>
          </w:tcPr>
          <w:p w14:paraId="6336D5D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55799</w:t>
            </w:r>
          </w:p>
        </w:tc>
        <w:tc>
          <w:tcPr>
            <w:tcW w:w="363" w:type="dxa"/>
            <w:tcBorders>
              <w:top w:val="nil"/>
              <w:left w:val="nil"/>
              <w:bottom w:val="nil"/>
              <w:right w:val="nil"/>
            </w:tcBorders>
            <w:shd w:val="clear" w:color="auto" w:fill="auto"/>
            <w:noWrap/>
            <w:hideMark/>
          </w:tcPr>
          <w:p w14:paraId="49B58DB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550B6B3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Gastos Diversos </w:t>
            </w:r>
          </w:p>
        </w:tc>
        <w:tc>
          <w:tcPr>
            <w:tcW w:w="1895" w:type="dxa"/>
            <w:tcBorders>
              <w:top w:val="nil"/>
              <w:left w:val="nil"/>
              <w:bottom w:val="nil"/>
              <w:right w:val="nil"/>
            </w:tcBorders>
            <w:shd w:val="clear" w:color="auto" w:fill="auto"/>
            <w:noWrap/>
            <w:vAlign w:val="bottom"/>
            <w:hideMark/>
          </w:tcPr>
          <w:p w14:paraId="321C275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1,813.50 </w:t>
            </w:r>
          </w:p>
        </w:tc>
        <w:tc>
          <w:tcPr>
            <w:tcW w:w="190" w:type="dxa"/>
            <w:tcBorders>
              <w:top w:val="nil"/>
              <w:left w:val="nil"/>
              <w:bottom w:val="nil"/>
              <w:right w:val="nil"/>
            </w:tcBorders>
            <w:shd w:val="clear" w:color="auto" w:fill="auto"/>
            <w:noWrap/>
            <w:vAlign w:val="bottom"/>
            <w:hideMark/>
          </w:tcPr>
          <w:p w14:paraId="7D1E2E1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09DA068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5629F6C4" w14:textId="77777777" w:rsidTr="00F86845">
        <w:trPr>
          <w:trHeight w:val="255"/>
        </w:trPr>
        <w:tc>
          <w:tcPr>
            <w:tcW w:w="697" w:type="dxa"/>
            <w:tcBorders>
              <w:top w:val="nil"/>
              <w:left w:val="nil"/>
              <w:bottom w:val="nil"/>
              <w:right w:val="nil"/>
            </w:tcBorders>
            <w:shd w:val="clear" w:color="auto" w:fill="auto"/>
            <w:noWrap/>
            <w:hideMark/>
          </w:tcPr>
          <w:p w14:paraId="72CEC96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w:t>
            </w:r>
          </w:p>
        </w:tc>
        <w:tc>
          <w:tcPr>
            <w:tcW w:w="363" w:type="dxa"/>
            <w:tcBorders>
              <w:top w:val="nil"/>
              <w:left w:val="nil"/>
              <w:bottom w:val="nil"/>
              <w:right w:val="nil"/>
            </w:tcBorders>
            <w:shd w:val="clear" w:color="auto" w:fill="auto"/>
            <w:noWrap/>
            <w:hideMark/>
          </w:tcPr>
          <w:p w14:paraId="0210FD7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60D9572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0CF0B270"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08FA193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DA5A14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8B0B8EF" w14:textId="77777777" w:rsidTr="00F86845">
        <w:trPr>
          <w:trHeight w:val="255"/>
        </w:trPr>
        <w:tc>
          <w:tcPr>
            <w:tcW w:w="697" w:type="dxa"/>
            <w:tcBorders>
              <w:top w:val="nil"/>
              <w:left w:val="nil"/>
              <w:bottom w:val="nil"/>
              <w:right w:val="nil"/>
            </w:tcBorders>
            <w:shd w:val="clear" w:color="auto" w:fill="auto"/>
            <w:noWrap/>
            <w:hideMark/>
          </w:tcPr>
          <w:p w14:paraId="22EC975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616</w:t>
            </w:r>
          </w:p>
        </w:tc>
        <w:tc>
          <w:tcPr>
            <w:tcW w:w="363" w:type="dxa"/>
            <w:tcBorders>
              <w:top w:val="nil"/>
              <w:left w:val="nil"/>
              <w:bottom w:val="nil"/>
              <w:right w:val="nil"/>
            </w:tcBorders>
            <w:shd w:val="clear" w:color="auto" w:fill="auto"/>
            <w:noWrap/>
            <w:hideMark/>
          </w:tcPr>
          <w:p w14:paraId="6976D22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0E68EB1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Infraestructuras </w:t>
            </w:r>
          </w:p>
        </w:tc>
        <w:tc>
          <w:tcPr>
            <w:tcW w:w="1895" w:type="dxa"/>
            <w:tcBorders>
              <w:top w:val="nil"/>
              <w:left w:val="nil"/>
              <w:bottom w:val="nil"/>
              <w:right w:val="nil"/>
            </w:tcBorders>
            <w:shd w:val="clear" w:color="auto" w:fill="auto"/>
            <w:noWrap/>
            <w:vAlign w:val="bottom"/>
            <w:hideMark/>
          </w:tcPr>
          <w:p w14:paraId="6A0F07A0"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5DA4692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0762E9D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47AE45B3" w14:textId="77777777" w:rsidTr="00F86845">
        <w:trPr>
          <w:trHeight w:val="255"/>
        </w:trPr>
        <w:tc>
          <w:tcPr>
            <w:tcW w:w="697" w:type="dxa"/>
            <w:tcBorders>
              <w:top w:val="nil"/>
              <w:left w:val="nil"/>
              <w:bottom w:val="nil"/>
              <w:right w:val="nil"/>
            </w:tcBorders>
            <w:shd w:val="clear" w:color="auto" w:fill="auto"/>
            <w:noWrap/>
            <w:hideMark/>
          </w:tcPr>
          <w:p w14:paraId="2EB3AA0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61603</w:t>
            </w:r>
          </w:p>
        </w:tc>
        <w:tc>
          <w:tcPr>
            <w:tcW w:w="363" w:type="dxa"/>
            <w:tcBorders>
              <w:top w:val="nil"/>
              <w:left w:val="nil"/>
              <w:bottom w:val="nil"/>
              <w:right w:val="nil"/>
            </w:tcBorders>
            <w:shd w:val="clear" w:color="auto" w:fill="auto"/>
            <w:noWrap/>
            <w:hideMark/>
          </w:tcPr>
          <w:p w14:paraId="3D8DA18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7D7ACEF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De Educación y Recreación </w:t>
            </w:r>
          </w:p>
        </w:tc>
        <w:tc>
          <w:tcPr>
            <w:tcW w:w="1895" w:type="dxa"/>
            <w:tcBorders>
              <w:top w:val="nil"/>
              <w:left w:val="nil"/>
              <w:bottom w:val="nil"/>
              <w:right w:val="nil"/>
            </w:tcBorders>
            <w:shd w:val="clear" w:color="auto" w:fill="auto"/>
            <w:noWrap/>
            <w:vAlign w:val="bottom"/>
            <w:hideMark/>
          </w:tcPr>
          <w:p w14:paraId="6B62135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46,940.61 </w:t>
            </w:r>
          </w:p>
        </w:tc>
        <w:tc>
          <w:tcPr>
            <w:tcW w:w="190" w:type="dxa"/>
            <w:tcBorders>
              <w:top w:val="nil"/>
              <w:left w:val="nil"/>
              <w:bottom w:val="nil"/>
              <w:right w:val="nil"/>
            </w:tcBorders>
            <w:shd w:val="clear" w:color="auto" w:fill="auto"/>
            <w:noWrap/>
            <w:vAlign w:val="bottom"/>
            <w:hideMark/>
          </w:tcPr>
          <w:p w14:paraId="2C8E0E4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0C6DA3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6EA5E2DC" w14:textId="77777777" w:rsidTr="00F86845">
        <w:trPr>
          <w:trHeight w:val="510"/>
        </w:trPr>
        <w:tc>
          <w:tcPr>
            <w:tcW w:w="697" w:type="dxa"/>
            <w:tcBorders>
              <w:top w:val="nil"/>
              <w:left w:val="nil"/>
              <w:bottom w:val="nil"/>
              <w:right w:val="nil"/>
            </w:tcBorders>
            <w:shd w:val="clear" w:color="auto" w:fill="auto"/>
            <w:noWrap/>
            <w:hideMark/>
          </w:tcPr>
          <w:p w14:paraId="03B4B61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363" w:type="dxa"/>
            <w:tcBorders>
              <w:top w:val="nil"/>
              <w:left w:val="nil"/>
              <w:bottom w:val="nil"/>
              <w:right w:val="nil"/>
            </w:tcBorders>
            <w:shd w:val="clear" w:color="auto" w:fill="auto"/>
            <w:noWrap/>
            <w:hideMark/>
          </w:tcPr>
          <w:p w14:paraId="46B9CCC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hideMark/>
          </w:tcPr>
          <w:p w14:paraId="60F1818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w:t>
            </w:r>
            <w:proofErr w:type="spellStart"/>
            <w:r w:rsidRPr="00EA5777">
              <w:rPr>
                <w:rFonts w:ascii="Times New Roman" w:eastAsia="Times New Roman" w:hAnsi="Times New Roman" w:cs="Times New Roman"/>
                <w:sz w:val="18"/>
                <w:szCs w:val="18"/>
                <w:lang w:val="es-ES" w:eastAsia="es-SV"/>
              </w:rPr>
              <w:t>Proy</w:t>
            </w:r>
            <w:proofErr w:type="spellEnd"/>
            <w:r w:rsidRPr="00EA5777">
              <w:rPr>
                <w:rFonts w:ascii="Times New Roman" w:eastAsia="Times New Roman" w:hAnsi="Times New Roman" w:cs="Times New Roman"/>
                <w:sz w:val="18"/>
                <w:szCs w:val="18"/>
                <w:lang w:val="es-ES" w:eastAsia="es-SV"/>
              </w:rPr>
              <w:t xml:space="preserve">. 359750 Construcción de área de juegos de niños en complejo </w:t>
            </w:r>
            <w:proofErr w:type="spellStart"/>
            <w:r w:rsidRPr="00EA5777">
              <w:rPr>
                <w:rFonts w:ascii="Times New Roman" w:eastAsia="Times New Roman" w:hAnsi="Times New Roman" w:cs="Times New Roman"/>
                <w:sz w:val="18"/>
                <w:szCs w:val="18"/>
                <w:lang w:val="es-ES" w:eastAsia="es-SV"/>
              </w:rPr>
              <w:t>Charlaix</w:t>
            </w:r>
            <w:proofErr w:type="spellEnd"/>
            <w:r w:rsidRPr="00EA5777">
              <w:rPr>
                <w:rFonts w:ascii="Times New Roman" w:eastAsia="Times New Roman" w:hAnsi="Times New Roman" w:cs="Times New Roman"/>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2C03CBD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28B0249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0877954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415A2211"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CFD029D"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DONACIONES (5-029 UNICEF) </w:t>
            </w:r>
          </w:p>
        </w:tc>
      </w:tr>
      <w:tr w:rsidR="00EA5777" w:rsidRPr="00EA5777" w14:paraId="72F59C1F"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39D9C8B5"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SEGUNDA PARTE </w:t>
            </w:r>
          </w:p>
        </w:tc>
      </w:tr>
      <w:tr w:rsidR="00EA5777" w:rsidRPr="00EA5777" w14:paraId="07517347"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53733F55"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EGRESOS QUE SE AUMENTAN </w:t>
            </w:r>
          </w:p>
        </w:tc>
      </w:tr>
      <w:tr w:rsidR="00EA5777" w:rsidRPr="00EA5777" w14:paraId="233423E0" w14:textId="77777777" w:rsidTr="00F86845">
        <w:trPr>
          <w:trHeight w:val="255"/>
        </w:trPr>
        <w:tc>
          <w:tcPr>
            <w:tcW w:w="697" w:type="dxa"/>
            <w:tcBorders>
              <w:top w:val="nil"/>
              <w:left w:val="nil"/>
              <w:bottom w:val="nil"/>
              <w:right w:val="nil"/>
            </w:tcBorders>
            <w:shd w:val="clear" w:color="auto" w:fill="auto"/>
            <w:noWrap/>
            <w:hideMark/>
          </w:tcPr>
          <w:p w14:paraId="5AC024A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w:t>
            </w:r>
          </w:p>
        </w:tc>
        <w:tc>
          <w:tcPr>
            <w:tcW w:w="363" w:type="dxa"/>
            <w:tcBorders>
              <w:top w:val="nil"/>
              <w:left w:val="nil"/>
              <w:bottom w:val="nil"/>
              <w:right w:val="nil"/>
            </w:tcBorders>
            <w:shd w:val="clear" w:color="auto" w:fill="auto"/>
            <w:noWrap/>
            <w:hideMark/>
          </w:tcPr>
          <w:p w14:paraId="184A63C0"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8E16AC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7AC95C2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9E24A7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194FBDE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01BEFBDA" w14:textId="77777777" w:rsidTr="00F86845">
        <w:trPr>
          <w:trHeight w:val="255"/>
        </w:trPr>
        <w:tc>
          <w:tcPr>
            <w:tcW w:w="697" w:type="dxa"/>
            <w:tcBorders>
              <w:top w:val="nil"/>
              <w:left w:val="nil"/>
              <w:bottom w:val="nil"/>
              <w:right w:val="nil"/>
            </w:tcBorders>
            <w:shd w:val="clear" w:color="auto" w:fill="auto"/>
            <w:noWrap/>
            <w:hideMark/>
          </w:tcPr>
          <w:p w14:paraId="225118A0"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541</w:t>
            </w:r>
          </w:p>
        </w:tc>
        <w:tc>
          <w:tcPr>
            <w:tcW w:w="363" w:type="dxa"/>
            <w:tcBorders>
              <w:top w:val="nil"/>
              <w:left w:val="nil"/>
              <w:bottom w:val="nil"/>
              <w:right w:val="nil"/>
            </w:tcBorders>
            <w:shd w:val="clear" w:color="auto" w:fill="auto"/>
            <w:noWrap/>
            <w:hideMark/>
          </w:tcPr>
          <w:p w14:paraId="1C2A7A3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249F130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05AAC4B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0349AF5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CD991E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6351B4BF" w14:textId="77777777" w:rsidTr="00F86845">
        <w:trPr>
          <w:trHeight w:val="255"/>
        </w:trPr>
        <w:tc>
          <w:tcPr>
            <w:tcW w:w="697" w:type="dxa"/>
            <w:tcBorders>
              <w:top w:val="nil"/>
              <w:left w:val="nil"/>
              <w:bottom w:val="nil"/>
              <w:right w:val="nil"/>
            </w:tcBorders>
            <w:shd w:val="clear" w:color="auto" w:fill="auto"/>
            <w:noWrap/>
            <w:hideMark/>
          </w:tcPr>
          <w:p w14:paraId="16D095C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54114</w:t>
            </w:r>
          </w:p>
        </w:tc>
        <w:tc>
          <w:tcPr>
            <w:tcW w:w="363" w:type="dxa"/>
            <w:tcBorders>
              <w:top w:val="nil"/>
              <w:left w:val="nil"/>
              <w:bottom w:val="nil"/>
              <w:right w:val="nil"/>
            </w:tcBorders>
            <w:shd w:val="clear" w:color="auto" w:fill="auto"/>
            <w:noWrap/>
            <w:hideMark/>
          </w:tcPr>
          <w:p w14:paraId="5B0E433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4D34881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Materiales de Oficina </w:t>
            </w:r>
          </w:p>
        </w:tc>
        <w:tc>
          <w:tcPr>
            <w:tcW w:w="1895" w:type="dxa"/>
            <w:tcBorders>
              <w:top w:val="nil"/>
              <w:left w:val="nil"/>
              <w:bottom w:val="nil"/>
              <w:right w:val="nil"/>
            </w:tcBorders>
            <w:shd w:val="clear" w:color="auto" w:fill="auto"/>
            <w:noWrap/>
            <w:vAlign w:val="bottom"/>
            <w:hideMark/>
          </w:tcPr>
          <w:p w14:paraId="7356AE2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250.00 </w:t>
            </w:r>
          </w:p>
        </w:tc>
        <w:tc>
          <w:tcPr>
            <w:tcW w:w="190" w:type="dxa"/>
            <w:tcBorders>
              <w:top w:val="nil"/>
              <w:left w:val="nil"/>
              <w:bottom w:val="nil"/>
              <w:right w:val="nil"/>
            </w:tcBorders>
            <w:shd w:val="clear" w:color="auto" w:fill="auto"/>
            <w:noWrap/>
            <w:vAlign w:val="bottom"/>
            <w:hideMark/>
          </w:tcPr>
          <w:p w14:paraId="5F64046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1B09D58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22EC255D" w14:textId="77777777" w:rsidTr="00F86845">
        <w:trPr>
          <w:trHeight w:val="255"/>
        </w:trPr>
        <w:tc>
          <w:tcPr>
            <w:tcW w:w="697" w:type="dxa"/>
            <w:tcBorders>
              <w:top w:val="nil"/>
              <w:left w:val="nil"/>
              <w:bottom w:val="nil"/>
              <w:right w:val="nil"/>
            </w:tcBorders>
            <w:shd w:val="clear" w:color="auto" w:fill="auto"/>
            <w:noWrap/>
            <w:hideMark/>
          </w:tcPr>
          <w:p w14:paraId="508FE44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54115</w:t>
            </w:r>
          </w:p>
        </w:tc>
        <w:tc>
          <w:tcPr>
            <w:tcW w:w="363" w:type="dxa"/>
            <w:tcBorders>
              <w:top w:val="nil"/>
              <w:left w:val="nil"/>
              <w:bottom w:val="nil"/>
              <w:right w:val="nil"/>
            </w:tcBorders>
            <w:shd w:val="clear" w:color="auto" w:fill="auto"/>
            <w:noWrap/>
            <w:hideMark/>
          </w:tcPr>
          <w:p w14:paraId="3B34FF9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7B3DF32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Materiales Informáticos </w:t>
            </w:r>
          </w:p>
        </w:tc>
        <w:tc>
          <w:tcPr>
            <w:tcW w:w="1895" w:type="dxa"/>
            <w:tcBorders>
              <w:top w:val="nil"/>
              <w:left w:val="nil"/>
              <w:bottom w:val="nil"/>
              <w:right w:val="nil"/>
            </w:tcBorders>
            <w:shd w:val="clear" w:color="auto" w:fill="auto"/>
            <w:noWrap/>
            <w:vAlign w:val="bottom"/>
            <w:hideMark/>
          </w:tcPr>
          <w:p w14:paraId="12A550C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66.00 </w:t>
            </w:r>
          </w:p>
        </w:tc>
        <w:tc>
          <w:tcPr>
            <w:tcW w:w="190" w:type="dxa"/>
            <w:tcBorders>
              <w:top w:val="nil"/>
              <w:left w:val="nil"/>
              <w:bottom w:val="nil"/>
              <w:right w:val="nil"/>
            </w:tcBorders>
            <w:shd w:val="clear" w:color="auto" w:fill="auto"/>
            <w:noWrap/>
            <w:vAlign w:val="bottom"/>
            <w:hideMark/>
          </w:tcPr>
          <w:p w14:paraId="6B1955E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600ACA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6DCEBAAA" w14:textId="77777777" w:rsidTr="00F86845">
        <w:trPr>
          <w:trHeight w:val="255"/>
        </w:trPr>
        <w:tc>
          <w:tcPr>
            <w:tcW w:w="697" w:type="dxa"/>
            <w:tcBorders>
              <w:top w:val="nil"/>
              <w:left w:val="nil"/>
              <w:bottom w:val="nil"/>
              <w:right w:val="nil"/>
            </w:tcBorders>
            <w:shd w:val="clear" w:color="auto" w:fill="auto"/>
            <w:noWrap/>
            <w:hideMark/>
          </w:tcPr>
          <w:p w14:paraId="5862181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lastRenderedPageBreak/>
              <w:t>543</w:t>
            </w:r>
          </w:p>
        </w:tc>
        <w:tc>
          <w:tcPr>
            <w:tcW w:w="363" w:type="dxa"/>
            <w:tcBorders>
              <w:top w:val="nil"/>
              <w:left w:val="nil"/>
              <w:bottom w:val="nil"/>
              <w:right w:val="nil"/>
            </w:tcBorders>
            <w:shd w:val="clear" w:color="auto" w:fill="auto"/>
            <w:noWrap/>
            <w:hideMark/>
          </w:tcPr>
          <w:p w14:paraId="4642B96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08D004E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2F58F34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0278B63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BF33F4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06815A81" w14:textId="77777777" w:rsidTr="00F86845">
        <w:trPr>
          <w:trHeight w:val="255"/>
        </w:trPr>
        <w:tc>
          <w:tcPr>
            <w:tcW w:w="697" w:type="dxa"/>
            <w:tcBorders>
              <w:top w:val="nil"/>
              <w:left w:val="nil"/>
              <w:bottom w:val="nil"/>
              <w:right w:val="nil"/>
            </w:tcBorders>
            <w:shd w:val="clear" w:color="auto" w:fill="auto"/>
            <w:noWrap/>
            <w:hideMark/>
          </w:tcPr>
          <w:p w14:paraId="2EDC0E0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54310</w:t>
            </w:r>
          </w:p>
        </w:tc>
        <w:tc>
          <w:tcPr>
            <w:tcW w:w="363" w:type="dxa"/>
            <w:tcBorders>
              <w:top w:val="nil"/>
              <w:left w:val="nil"/>
              <w:bottom w:val="nil"/>
              <w:right w:val="nil"/>
            </w:tcBorders>
            <w:shd w:val="clear" w:color="auto" w:fill="auto"/>
            <w:noWrap/>
            <w:hideMark/>
          </w:tcPr>
          <w:p w14:paraId="4B142A7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5FAF03D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Servicios de Alimentación </w:t>
            </w:r>
          </w:p>
        </w:tc>
        <w:tc>
          <w:tcPr>
            <w:tcW w:w="1895" w:type="dxa"/>
            <w:tcBorders>
              <w:top w:val="nil"/>
              <w:left w:val="nil"/>
              <w:bottom w:val="nil"/>
              <w:right w:val="nil"/>
            </w:tcBorders>
            <w:shd w:val="clear" w:color="auto" w:fill="auto"/>
            <w:noWrap/>
            <w:vAlign w:val="bottom"/>
            <w:hideMark/>
          </w:tcPr>
          <w:p w14:paraId="5832D6F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1,064.04 </w:t>
            </w:r>
          </w:p>
        </w:tc>
        <w:tc>
          <w:tcPr>
            <w:tcW w:w="190" w:type="dxa"/>
            <w:tcBorders>
              <w:top w:val="nil"/>
              <w:left w:val="nil"/>
              <w:bottom w:val="nil"/>
              <w:right w:val="nil"/>
            </w:tcBorders>
            <w:shd w:val="clear" w:color="auto" w:fill="auto"/>
            <w:noWrap/>
            <w:vAlign w:val="bottom"/>
            <w:hideMark/>
          </w:tcPr>
          <w:p w14:paraId="316DEB1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0DFD87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5351299E" w14:textId="77777777" w:rsidTr="00F86845">
        <w:trPr>
          <w:trHeight w:val="255"/>
        </w:trPr>
        <w:tc>
          <w:tcPr>
            <w:tcW w:w="697" w:type="dxa"/>
            <w:tcBorders>
              <w:top w:val="nil"/>
              <w:left w:val="nil"/>
              <w:bottom w:val="nil"/>
              <w:right w:val="nil"/>
            </w:tcBorders>
            <w:shd w:val="clear" w:color="auto" w:fill="auto"/>
            <w:noWrap/>
            <w:hideMark/>
          </w:tcPr>
          <w:p w14:paraId="2B79BC9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w:t>
            </w:r>
          </w:p>
        </w:tc>
        <w:tc>
          <w:tcPr>
            <w:tcW w:w="363" w:type="dxa"/>
            <w:tcBorders>
              <w:top w:val="nil"/>
              <w:left w:val="nil"/>
              <w:bottom w:val="nil"/>
              <w:right w:val="nil"/>
            </w:tcBorders>
            <w:shd w:val="clear" w:color="auto" w:fill="auto"/>
            <w:noWrap/>
            <w:hideMark/>
          </w:tcPr>
          <w:p w14:paraId="7844A96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D237EE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55C83D7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DEA8DB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A4C7C8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1B653EF2" w14:textId="77777777" w:rsidTr="00F86845">
        <w:trPr>
          <w:trHeight w:val="255"/>
        </w:trPr>
        <w:tc>
          <w:tcPr>
            <w:tcW w:w="697" w:type="dxa"/>
            <w:tcBorders>
              <w:top w:val="nil"/>
              <w:left w:val="nil"/>
              <w:bottom w:val="nil"/>
              <w:right w:val="nil"/>
            </w:tcBorders>
            <w:shd w:val="clear" w:color="auto" w:fill="auto"/>
            <w:noWrap/>
            <w:hideMark/>
          </w:tcPr>
          <w:p w14:paraId="6BB67A8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611</w:t>
            </w:r>
          </w:p>
        </w:tc>
        <w:tc>
          <w:tcPr>
            <w:tcW w:w="363" w:type="dxa"/>
            <w:tcBorders>
              <w:top w:val="nil"/>
              <w:left w:val="nil"/>
              <w:bottom w:val="nil"/>
              <w:right w:val="nil"/>
            </w:tcBorders>
            <w:shd w:val="clear" w:color="auto" w:fill="auto"/>
            <w:noWrap/>
            <w:hideMark/>
          </w:tcPr>
          <w:p w14:paraId="5288392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4F0492F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Bienes Muebles </w:t>
            </w:r>
          </w:p>
        </w:tc>
        <w:tc>
          <w:tcPr>
            <w:tcW w:w="1895" w:type="dxa"/>
            <w:tcBorders>
              <w:top w:val="nil"/>
              <w:left w:val="nil"/>
              <w:bottom w:val="nil"/>
              <w:right w:val="nil"/>
            </w:tcBorders>
            <w:shd w:val="clear" w:color="auto" w:fill="auto"/>
            <w:noWrap/>
            <w:vAlign w:val="bottom"/>
            <w:hideMark/>
          </w:tcPr>
          <w:p w14:paraId="7D86B76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43650D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2C930E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65DC3291" w14:textId="77777777" w:rsidTr="00F86845">
        <w:trPr>
          <w:trHeight w:val="255"/>
        </w:trPr>
        <w:tc>
          <w:tcPr>
            <w:tcW w:w="697" w:type="dxa"/>
            <w:tcBorders>
              <w:top w:val="nil"/>
              <w:left w:val="nil"/>
              <w:bottom w:val="nil"/>
              <w:right w:val="nil"/>
            </w:tcBorders>
            <w:shd w:val="clear" w:color="auto" w:fill="auto"/>
            <w:noWrap/>
            <w:hideMark/>
          </w:tcPr>
          <w:p w14:paraId="162C928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61101</w:t>
            </w:r>
          </w:p>
        </w:tc>
        <w:tc>
          <w:tcPr>
            <w:tcW w:w="363" w:type="dxa"/>
            <w:tcBorders>
              <w:top w:val="nil"/>
              <w:left w:val="nil"/>
              <w:bottom w:val="nil"/>
              <w:right w:val="nil"/>
            </w:tcBorders>
            <w:shd w:val="clear" w:color="auto" w:fill="auto"/>
            <w:noWrap/>
            <w:hideMark/>
          </w:tcPr>
          <w:p w14:paraId="46FDD28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1282798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Mobiliarios </w:t>
            </w:r>
          </w:p>
        </w:tc>
        <w:tc>
          <w:tcPr>
            <w:tcW w:w="1895" w:type="dxa"/>
            <w:tcBorders>
              <w:top w:val="nil"/>
              <w:left w:val="nil"/>
              <w:bottom w:val="nil"/>
              <w:right w:val="nil"/>
            </w:tcBorders>
            <w:shd w:val="clear" w:color="auto" w:fill="auto"/>
            <w:noWrap/>
            <w:vAlign w:val="bottom"/>
            <w:hideMark/>
          </w:tcPr>
          <w:p w14:paraId="327E27B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285.00 </w:t>
            </w:r>
          </w:p>
        </w:tc>
        <w:tc>
          <w:tcPr>
            <w:tcW w:w="190" w:type="dxa"/>
            <w:tcBorders>
              <w:top w:val="nil"/>
              <w:left w:val="nil"/>
              <w:bottom w:val="nil"/>
              <w:right w:val="nil"/>
            </w:tcBorders>
            <w:shd w:val="clear" w:color="auto" w:fill="auto"/>
            <w:noWrap/>
            <w:vAlign w:val="bottom"/>
            <w:hideMark/>
          </w:tcPr>
          <w:p w14:paraId="2CC7276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F3F2E3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5B125551" w14:textId="77777777" w:rsidTr="00F86845">
        <w:trPr>
          <w:trHeight w:val="255"/>
        </w:trPr>
        <w:tc>
          <w:tcPr>
            <w:tcW w:w="697" w:type="dxa"/>
            <w:tcBorders>
              <w:top w:val="nil"/>
              <w:left w:val="nil"/>
              <w:bottom w:val="nil"/>
              <w:right w:val="nil"/>
            </w:tcBorders>
            <w:shd w:val="clear" w:color="auto" w:fill="auto"/>
            <w:noWrap/>
            <w:hideMark/>
          </w:tcPr>
          <w:p w14:paraId="4B8CCF0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615</w:t>
            </w:r>
          </w:p>
        </w:tc>
        <w:tc>
          <w:tcPr>
            <w:tcW w:w="363" w:type="dxa"/>
            <w:tcBorders>
              <w:top w:val="nil"/>
              <w:left w:val="nil"/>
              <w:bottom w:val="nil"/>
              <w:right w:val="nil"/>
            </w:tcBorders>
            <w:shd w:val="clear" w:color="auto" w:fill="auto"/>
            <w:noWrap/>
            <w:hideMark/>
          </w:tcPr>
          <w:p w14:paraId="73EE032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0CFC967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Estudios de </w:t>
            </w:r>
            <w:proofErr w:type="spellStart"/>
            <w:r w:rsidRPr="00EA5777">
              <w:rPr>
                <w:rFonts w:ascii="Times New Roman" w:eastAsia="Times New Roman" w:hAnsi="Times New Roman" w:cs="Times New Roman"/>
                <w:sz w:val="18"/>
                <w:szCs w:val="18"/>
                <w:lang w:val="es-ES" w:eastAsia="es-SV"/>
              </w:rPr>
              <w:t>Preinversión</w:t>
            </w:r>
            <w:proofErr w:type="spellEnd"/>
            <w:r w:rsidRPr="00EA5777">
              <w:rPr>
                <w:rFonts w:ascii="Times New Roman" w:eastAsia="Times New Roman" w:hAnsi="Times New Roman" w:cs="Times New Roman"/>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512500D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139EE98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52712E8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703BB99" w14:textId="77777777" w:rsidTr="00F86845">
        <w:trPr>
          <w:trHeight w:val="255"/>
        </w:trPr>
        <w:tc>
          <w:tcPr>
            <w:tcW w:w="697" w:type="dxa"/>
            <w:tcBorders>
              <w:top w:val="nil"/>
              <w:left w:val="nil"/>
              <w:bottom w:val="nil"/>
              <w:right w:val="nil"/>
            </w:tcBorders>
            <w:shd w:val="clear" w:color="auto" w:fill="auto"/>
            <w:noWrap/>
            <w:hideMark/>
          </w:tcPr>
          <w:p w14:paraId="695FFCA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61599</w:t>
            </w:r>
          </w:p>
        </w:tc>
        <w:tc>
          <w:tcPr>
            <w:tcW w:w="363" w:type="dxa"/>
            <w:tcBorders>
              <w:top w:val="nil"/>
              <w:left w:val="nil"/>
              <w:bottom w:val="nil"/>
              <w:right w:val="nil"/>
            </w:tcBorders>
            <w:shd w:val="clear" w:color="auto" w:fill="auto"/>
            <w:noWrap/>
            <w:hideMark/>
          </w:tcPr>
          <w:p w14:paraId="226DB3D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659A33D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Proyectos y Programas de Inversión Diversos </w:t>
            </w:r>
          </w:p>
        </w:tc>
        <w:tc>
          <w:tcPr>
            <w:tcW w:w="1895" w:type="dxa"/>
            <w:tcBorders>
              <w:top w:val="nil"/>
              <w:left w:val="nil"/>
              <w:bottom w:val="nil"/>
              <w:right w:val="nil"/>
            </w:tcBorders>
            <w:shd w:val="clear" w:color="auto" w:fill="auto"/>
            <w:noWrap/>
            <w:vAlign w:val="bottom"/>
            <w:hideMark/>
          </w:tcPr>
          <w:p w14:paraId="67C4E54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42,121.30 </w:t>
            </w:r>
          </w:p>
        </w:tc>
        <w:tc>
          <w:tcPr>
            <w:tcW w:w="190" w:type="dxa"/>
            <w:tcBorders>
              <w:top w:val="nil"/>
              <w:left w:val="nil"/>
              <w:bottom w:val="nil"/>
              <w:right w:val="nil"/>
            </w:tcBorders>
            <w:shd w:val="clear" w:color="auto" w:fill="auto"/>
            <w:noWrap/>
            <w:vAlign w:val="bottom"/>
            <w:hideMark/>
          </w:tcPr>
          <w:p w14:paraId="079BB00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ABCC5F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BDA3EFB"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2540A3D7"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FONDO PROPIO </w:t>
            </w:r>
          </w:p>
        </w:tc>
      </w:tr>
      <w:tr w:rsidR="00EA5777" w:rsidRPr="00EA5777" w14:paraId="580B796C"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3EAEEEC9"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SEGUNDA PARTE </w:t>
            </w:r>
          </w:p>
        </w:tc>
      </w:tr>
      <w:tr w:rsidR="00EA5777" w:rsidRPr="00EA5777" w14:paraId="26935632"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4B3E0D5C"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EGRESOS QUE SE AUMENTAN </w:t>
            </w:r>
          </w:p>
        </w:tc>
      </w:tr>
      <w:tr w:rsidR="00EA5777" w:rsidRPr="00EA5777" w14:paraId="1A09B522" w14:textId="77777777" w:rsidTr="00F86845">
        <w:trPr>
          <w:trHeight w:val="255"/>
        </w:trPr>
        <w:tc>
          <w:tcPr>
            <w:tcW w:w="697" w:type="dxa"/>
            <w:tcBorders>
              <w:top w:val="nil"/>
              <w:left w:val="nil"/>
              <w:bottom w:val="nil"/>
              <w:right w:val="nil"/>
            </w:tcBorders>
            <w:shd w:val="clear" w:color="auto" w:fill="auto"/>
            <w:noWrap/>
            <w:hideMark/>
          </w:tcPr>
          <w:p w14:paraId="7D5E727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w:t>
            </w:r>
          </w:p>
        </w:tc>
        <w:tc>
          <w:tcPr>
            <w:tcW w:w="363" w:type="dxa"/>
            <w:tcBorders>
              <w:top w:val="nil"/>
              <w:left w:val="nil"/>
              <w:bottom w:val="nil"/>
              <w:right w:val="nil"/>
            </w:tcBorders>
            <w:shd w:val="clear" w:color="auto" w:fill="auto"/>
            <w:noWrap/>
            <w:vAlign w:val="bottom"/>
            <w:hideMark/>
          </w:tcPr>
          <w:p w14:paraId="2B5AF356"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5B36007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41BD7182"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BB8679D"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0C6BAE48"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r>
      <w:tr w:rsidR="00EA5777" w:rsidRPr="00EA5777" w14:paraId="14005955" w14:textId="77777777" w:rsidTr="00F86845">
        <w:trPr>
          <w:trHeight w:val="255"/>
        </w:trPr>
        <w:tc>
          <w:tcPr>
            <w:tcW w:w="697" w:type="dxa"/>
            <w:tcBorders>
              <w:top w:val="nil"/>
              <w:left w:val="nil"/>
              <w:bottom w:val="nil"/>
              <w:right w:val="nil"/>
            </w:tcBorders>
            <w:shd w:val="clear" w:color="auto" w:fill="auto"/>
            <w:noWrap/>
            <w:hideMark/>
          </w:tcPr>
          <w:p w14:paraId="01769CF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541</w:t>
            </w:r>
          </w:p>
        </w:tc>
        <w:tc>
          <w:tcPr>
            <w:tcW w:w="363" w:type="dxa"/>
            <w:tcBorders>
              <w:top w:val="nil"/>
              <w:left w:val="nil"/>
              <w:bottom w:val="nil"/>
              <w:right w:val="nil"/>
            </w:tcBorders>
            <w:shd w:val="clear" w:color="auto" w:fill="auto"/>
            <w:noWrap/>
            <w:hideMark/>
          </w:tcPr>
          <w:p w14:paraId="3E6F76E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553091D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435702C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7C13405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09977F6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3FAD5CC2" w14:textId="77777777" w:rsidTr="00F86845">
        <w:trPr>
          <w:trHeight w:val="255"/>
        </w:trPr>
        <w:tc>
          <w:tcPr>
            <w:tcW w:w="697" w:type="dxa"/>
            <w:tcBorders>
              <w:top w:val="nil"/>
              <w:left w:val="nil"/>
              <w:bottom w:val="nil"/>
              <w:right w:val="nil"/>
            </w:tcBorders>
            <w:shd w:val="clear" w:color="auto" w:fill="auto"/>
            <w:noWrap/>
            <w:hideMark/>
          </w:tcPr>
          <w:p w14:paraId="6C6FD87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54103</w:t>
            </w:r>
          </w:p>
        </w:tc>
        <w:tc>
          <w:tcPr>
            <w:tcW w:w="363" w:type="dxa"/>
            <w:tcBorders>
              <w:top w:val="nil"/>
              <w:left w:val="nil"/>
              <w:bottom w:val="nil"/>
              <w:right w:val="nil"/>
            </w:tcBorders>
            <w:shd w:val="clear" w:color="auto" w:fill="auto"/>
            <w:noWrap/>
            <w:hideMark/>
          </w:tcPr>
          <w:p w14:paraId="19D004C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5C532A8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Productos Agropecuarios y Forestales </w:t>
            </w:r>
          </w:p>
        </w:tc>
        <w:tc>
          <w:tcPr>
            <w:tcW w:w="1895" w:type="dxa"/>
            <w:tcBorders>
              <w:top w:val="nil"/>
              <w:left w:val="nil"/>
              <w:bottom w:val="nil"/>
              <w:right w:val="nil"/>
            </w:tcBorders>
            <w:shd w:val="clear" w:color="auto" w:fill="auto"/>
            <w:noWrap/>
            <w:vAlign w:val="bottom"/>
            <w:hideMark/>
          </w:tcPr>
          <w:p w14:paraId="7D92F1F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1,100.00 </w:t>
            </w:r>
          </w:p>
        </w:tc>
        <w:tc>
          <w:tcPr>
            <w:tcW w:w="190" w:type="dxa"/>
            <w:tcBorders>
              <w:top w:val="nil"/>
              <w:left w:val="nil"/>
              <w:bottom w:val="nil"/>
              <w:right w:val="nil"/>
            </w:tcBorders>
            <w:shd w:val="clear" w:color="auto" w:fill="auto"/>
            <w:noWrap/>
            <w:vAlign w:val="bottom"/>
            <w:hideMark/>
          </w:tcPr>
          <w:p w14:paraId="0958FBF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5C773A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2EA060F" w14:textId="77777777" w:rsidTr="00F86845">
        <w:trPr>
          <w:trHeight w:val="255"/>
        </w:trPr>
        <w:tc>
          <w:tcPr>
            <w:tcW w:w="697" w:type="dxa"/>
            <w:tcBorders>
              <w:top w:val="nil"/>
              <w:left w:val="nil"/>
              <w:bottom w:val="nil"/>
              <w:right w:val="nil"/>
            </w:tcBorders>
            <w:shd w:val="clear" w:color="auto" w:fill="auto"/>
            <w:noWrap/>
            <w:hideMark/>
          </w:tcPr>
          <w:p w14:paraId="78CC5F0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54114</w:t>
            </w:r>
          </w:p>
        </w:tc>
        <w:tc>
          <w:tcPr>
            <w:tcW w:w="363" w:type="dxa"/>
            <w:tcBorders>
              <w:top w:val="nil"/>
              <w:left w:val="nil"/>
              <w:bottom w:val="nil"/>
              <w:right w:val="nil"/>
            </w:tcBorders>
            <w:shd w:val="clear" w:color="auto" w:fill="auto"/>
            <w:noWrap/>
            <w:hideMark/>
          </w:tcPr>
          <w:p w14:paraId="5367A17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49A9EBA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Materiales de Oficina </w:t>
            </w:r>
          </w:p>
        </w:tc>
        <w:tc>
          <w:tcPr>
            <w:tcW w:w="1895" w:type="dxa"/>
            <w:tcBorders>
              <w:top w:val="nil"/>
              <w:left w:val="nil"/>
              <w:bottom w:val="nil"/>
              <w:right w:val="nil"/>
            </w:tcBorders>
            <w:shd w:val="clear" w:color="auto" w:fill="auto"/>
            <w:noWrap/>
            <w:vAlign w:val="bottom"/>
            <w:hideMark/>
          </w:tcPr>
          <w:p w14:paraId="16C16F6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22.60 </w:t>
            </w:r>
          </w:p>
        </w:tc>
        <w:tc>
          <w:tcPr>
            <w:tcW w:w="190" w:type="dxa"/>
            <w:tcBorders>
              <w:top w:val="nil"/>
              <w:left w:val="nil"/>
              <w:bottom w:val="nil"/>
              <w:right w:val="nil"/>
            </w:tcBorders>
            <w:shd w:val="clear" w:color="auto" w:fill="auto"/>
            <w:noWrap/>
            <w:vAlign w:val="bottom"/>
            <w:hideMark/>
          </w:tcPr>
          <w:p w14:paraId="15DCB70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F66B99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BCCFAD7" w14:textId="77777777" w:rsidTr="00F86845">
        <w:trPr>
          <w:trHeight w:val="255"/>
        </w:trPr>
        <w:tc>
          <w:tcPr>
            <w:tcW w:w="697" w:type="dxa"/>
            <w:tcBorders>
              <w:top w:val="nil"/>
              <w:left w:val="nil"/>
              <w:bottom w:val="nil"/>
              <w:right w:val="nil"/>
            </w:tcBorders>
            <w:shd w:val="clear" w:color="auto" w:fill="auto"/>
            <w:noWrap/>
            <w:hideMark/>
          </w:tcPr>
          <w:p w14:paraId="56F7362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54119</w:t>
            </w:r>
          </w:p>
        </w:tc>
        <w:tc>
          <w:tcPr>
            <w:tcW w:w="363" w:type="dxa"/>
            <w:tcBorders>
              <w:top w:val="nil"/>
              <w:left w:val="nil"/>
              <w:bottom w:val="nil"/>
              <w:right w:val="nil"/>
            </w:tcBorders>
            <w:shd w:val="clear" w:color="auto" w:fill="auto"/>
            <w:noWrap/>
            <w:hideMark/>
          </w:tcPr>
          <w:p w14:paraId="64E4712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2AD66F0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Materiales Eléctricos </w:t>
            </w:r>
          </w:p>
        </w:tc>
        <w:tc>
          <w:tcPr>
            <w:tcW w:w="1895" w:type="dxa"/>
            <w:tcBorders>
              <w:top w:val="nil"/>
              <w:left w:val="nil"/>
              <w:bottom w:val="nil"/>
              <w:right w:val="nil"/>
            </w:tcBorders>
            <w:shd w:val="clear" w:color="auto" w:fill="auto"/>
            <w:noWrap/>
            <w:vAlign w:val="bottom"/>
            <w:hideMark/>
          </w:tcPr>
          <w:p w14:paraId="7F6DB19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10,718.00 </w:t>
            </w:r>
          </w:p>
        </w:tc>
        <w:tc>
          <w:tcPr>
            <w:tcW w:w="190" w:type="dxa"/>
            <w:tcBorders>
              <w:top w:val="nil"/>
              <w:left w:val="nil"/>
              <w:bottom w:val="nil"/>
              <w:right w:val="nil"/>
            </w:tcBorders>
            <w:shd w:val="clear" w:color="auto" w:fill="auto"/>
            <w:noWrap/>
            <w:vAlign w:val="bottom"/>
            <w:hideMark/>
          </w:tcPr>
          <w:p w14:paraId="2E43A09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375731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4DDF77E9" w14:textId="77777777" w:rsidTr="00F86845">
        <w:trPr>
          <w:trHeight w:val="255"/>
        </w:trPr>
        <w:tc>
          <w:tcPr>
            <w:tcW w:w="697" w:type="dxa"/>
            <w:tcBorders>
              <w:top w:val="nil"/>
              <w:left w:val="nil"/>
              <w:bottom w:val="nil"/>
              <w:right w:val="nil"/>
            </w:tcBorders>
            <w:shd w:val="clear" w:color="auto" w:fill="auto"/>
            <w:noWrap/>
            <w:hideMark/>
          </w:tcPr>
          <w:p w14:paraId="01C0010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54199</w:t>
            </w:r>
          </w:p>
        </w:tc>
        <w:tc>
          <w:tcPr>
            <w:tcW w:w="363" w:type="dxa"/>
            <w:tcBorders>
              <w:top w:val="nil"/>
              <w:left w:val="nil"/>
              <w:bottom w:val="nil"/>
              <w:right w:val="nil"/>
            </w:tcBorders>
            <w:shd w:val="clear" w:color="auto" w:fill="auto"/>
            <w:noWrap/>
            <w:hideMark/>
          </w:tcPr>
          <w:p w14:paraId="3DF3DA7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4F118D5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Bienes de Uso y Consumo Diversos </w:t>
            </w:r>
          </w:p>
        </w:tc>
        <w:tc>
          <w:tcPr>
            <w:tcW w:w="1895" w:type="dxa"/>
            <w:tcBorders>
              <w:top w:val="nil"/>
              <w:left w:val="nil"/>
              <w:bottom w:val="nil"/>
              <w:right w:val="nil"/>
            </w:tcBorders>
            <w:shd w:val="clear" w:color="auto" w:fill="auto"/>
            <w:noWrap/>
            <w:vAlign w:val="bottom"/>
            <w:hideMark/>
          </w:tcPr>
          <w:p w14:paraId="6F67CEE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290.90 </w:t>
            </w:r>
          </w:p>
        </w:tc>
        <w:tc>
          <w:tcPr>
            <w:tcW w:w="190" w:type="dxa"/>
            <w:tcBorders>
              <w:top w:val="nil"/>
              <w:left w:val="nil"/>
              <w:bottom w:val="nil"/>
              <w:right w:val="nil"/>
            </w:tcBorders>
            <w:shd w:val="clear" w:color="auto" w:fill="auto"/>
            <w:noWrap/>
            <w:vAlign w:val="bottom"/>
            <w:hideMark/>
          </w:tcPr>
          <w:p w14:paraId="7C78F8E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7F2EF9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29E0A4B4" w14:textId="77777777" w:rsidTr="00F86845">
        <w:trPr>
          <w:trHeight w:val="255"/>
        </w:trPr>
        <w:tc>
          <w:tcPr>
            <w:tcW w:w="697" w:type="dxa"/>
            <w:tcBorders>
              <w:top w:val="nil"/>
              <w:left w:val="nil"/>
              <w:bottom w:val="nil"/>
              <w:right w:val="nil"/>
            </w:tcBorders>
            <w:shd w:val="clear" w:color="auto" w:fill="auto"/>
            <w:noWrap/>
            <w:hideMark/>
          </w:tcPr>
          <w:p w14:paraId="1107F49F"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543</w:t>
            </w:r>
          </w:p>
        </w:tc>
        <w:tc>
          <w:tcPr>
            <w:tcW w:w="363" w:type="dxa"/>
            <w:tcBorders>
              <w:top w:val="nil"/>
              <w:left w:val="nil"/>
              <w:bottom w:val="nil"/>
              <w:right w:val="nil"/>
            </w:tcBorders>
            <w:shd w:val="clear" w:color="auto" w:fill="auto"/>
            <w:noWrap/>
            <w:hideMark/>
          </w:tcPr>
          <w:p w14:paraId="79403C7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305CB71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6FE8AB9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4C0CCA6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1BEA58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16179DF6" w14:textId="77777777" w:rsidTr="00F86845">
        <w:trPr>
          <w:trHeight w:val="255"/>
        </w:trPr>
        <w:tc>
          <w:tcPr>
            <w:tcW w:w="697" w:type="dxa"/>
            <w:tcBorders>
              <w:top w:val="nil"/>
              <w:left w:val="nil"/>
              <w:bottom w:val="nil"/>
              <w:right w:val="nil"/>
            </w:tcBorders>
            <w:shd w:val="clear" w:color="auto" w:fill="auto"/>
            <w:noWrap/>
            <w:hideMark/>
          </w:tcPr>
          <w:p w14:paraId="2A1B488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54301</w:t>
            </w:r>
          </w:p>
        </w:tc>
        <w:tc>
          <w:tcPr>
            <w:tcW w:w="363" w:type="dxa"/>
            <w:tcBorders>
              <w:top w:val="nil"/>
              <w:left w:val="nil"/>
              <w:bottom w:val="nil"/>
              <w:right w:val="nil"/>
            </w:tcBorders>
            <w:shd w:val="clear" w:color="auto" w:fill="auto"/>
            <w:noWrap/>
            <w:hideMark/>
          </w:tcPr>
          <w:p w14:paraId="73B9892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2FCE920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Mantenimientos y Reparaciones de Bienes Muebles </w:t>
            </w:r>
          </w:p>
        </w:tc>
        <w:tc>
          <w:tcPr>
            <w:tcW w:w="1895" w:type="dxa"/>
            <w:tcBorders>
              <w:top w:val="nil"/>
              <w:left w:val="nil"/>
              <w:bottom w:val="nil"/>
              <w:right w:val="nil"/>
            </w:tcBorders>
            <w:shd w:val="clear" w:color="auto" w:fill="auto"/>
            <w:noWrap/>
            <w:vAlign w:val="bottom"/>
            <w:hideMark/>
          </w:tcPr>
          <w:p w14:paraId="22C4E4B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809.60 </w:t>
            </w:r>
          </w:p>
        </w:tc>
        <w:tc>
          <w:tcPr>
            <w:tcW w:w="190" w:type="dxa"/>
            <w:tcBorders>
              <w:top w:val="nil"/>
              <w:left w:val="nil"/>
              <w:bottom w:val="nil"/>
              <w:right w:val="nil"/>
            </w:tcBorders>
            <w:shd w:val="clear" w:color="auto" w:fill="auto"/>
            <w:noWrap/>
            <w:vAlign w:val="bottom"/>
            <w:hideMark/>
          </w:tcPr>
          <w:p w14:paraId="7686457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18231CE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F8C58FF" w14:textId="77777777" w:rsidTr="00F86845">
        <w:trPr>
          <w:trHeight w:val="255"/>
        </w:trPr>
        <w:tc>
          <w:tcPr>
            <w:tcW w:w="697" w:type="dxa"/>
            <w:tcBorders>
              <w:top w:val="nil"/>
              <w:left w:val="nil"/>
              <w:bottom w:val="nil"/>
              <w:right w:val="nil"/>
            </w:tcBorders>
            <w:shd w:val="clear" w:color="auto" w:fill="auto"/>
            <w:noWrap/>
            <w:hideMark/>
          </w:tcPr>
          <w:p w14:paraId="23139F0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54303</w:t>
            </w:r>
          </w:p>
        </w:tc>
        <w:tc>
          <w:tcPr>
            <w:tcW w:w="363" w:type="dxa"/>
            <w:tcBorders>
              <w:top w:val="nil"/>
              <w:left w:val="nil"/>
              <w:bottom w:val="nil"/>
              <w:right w:val="nil"/>
            </w:tcBorders>
            <w:shd w:val="clear" w:color="auto" w:fill="auto"/>
            <w:noWrap/>
            <w:hideMark/>
          </w:tcPr>
          <w:p w14:paraId="42C81C3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11EF59E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Mantenimientos y Reparaciones de Bienes Inmuebles </w:t>
            </w:r>
          </w:p>
        </w:tc>
        <w:tc>
          <w:tcPr>
            <w:tcW w:w="1895" w:type="dxa"/>
            <w:tcBorders>
              <w:top w:val="nil"/>
              <w:left w:val="nil"/>
              <w:bottom w:val="nil"/>
              <w:right w:val="nil"/>
            </w:tcBorders>
            <w:shd w:val="clear" w:color="auto" w:fill="auto"/>
            <w:noWrap/>
            <w:vAlign w:val="bottom"/>
            <w:hideMark/>
          </w:tcPr>
          <w:p w14:paraId="26599AD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87.90 </w:t>
            </w:r>
          </w:p>
        </w:tc>
        <w:tc>
          <w:tcPr>
            <w:tcW w:w="190" w:type="dxa"/>
            <w:tcBorders>
              <w:top w:val="nil"/>
              <w:left w:val="nil"/>
              <w:bottom w:val="nil"/>
              <w:right w:val="nil"/>
            </w:tcBorders>
            <w:shd w:val="clear" w:color="auto" w:fill="auto"/>
            <w:noWrap/>
            <w:vAlign w:val="bottom"/>
            <w:hideMark/>
          </w:tcPr>
          <w:p w14:paraId="5694DC8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27DC0A8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C318B4C" w14:textId="77777777" w:rsidTr="00F86845">
        <w:trPr>
          <w:trHeight w:val="255"/>
        </w:trPr>
        <w:tc>
          <w:tcPr>
            <w:tcW w:w="697" w:type="dxa"/>
            <w:tcBorders>
              <w:top w:val="nil"/>
              <w:left w:val="nil"/>
              <w:bottom w:val="nil"/>
              <w:right w:val="nil"/>
            </w:tcBorders>
            <w:shd w:val="clear" w:color="auto" w:fill="auto"/>
            <w:noWrap/>
            <w:hideMark/>
          </w:tcPr>
          <w:p w14:paraId="063F0FD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54313</w:t>
            </w:r>
          </w:p>
        </w:tc>
        <w:tc>
          <w:tcPr>
            <w:tcW w:w="363" w:type="dxa"/>
            <w:tcBorders>
              <w:top w:val="nil"/>
              <w:left w:val="nil"/>
              <w:bottom w:val="nil"/>
              <w:right w:val="nil"/>
            </w:tcBorders>
            <w:shd w:val="clear" w:color="auto" w:fill="auto"/>
            <w:noWrap/>
            <w:hideMark/>
          </w:tcPr>
          <w:p w14:paraId="3C4EB55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328ECFF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Impresiones, Publicaciones y Reproducciones </w:t>
            </w:r>
          </w:p>
        </w:tc>
        <w:tc>
          <w:tcPr>
            <w:tcW w:w="1895" w:type="dxa"/>
            <w:tcBorders>
              <w:top w:val="nil"/>
              <w:left w:val="nil"/>
              <w:bottom w:val="nil"/>
              <w:right w:val="nil"/>
            </w:tcBorders>
            <w:shd w:val="clear" w:color="auto" w:fill="auto"/>
            <w:noWrap/>
            <w:vAlign w:val="bottom"/>
            <w:hideMark/>
          </w:tcPr>
          <w:p w14:paraId="2BCC69D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300.00 </w:t>
            </w:r>
          </w:p>
        </w:tc>
        <w:tc>
          <w:tcPr>
            <w:tcW w:w="190" w:type="dxa"/>
            <w:tcBorders>
              <w:top w:val="nil"/>
              <w:left w:val="nil"/>
              <w:bottom w:val="nil"/>
              <w:right w:val="nil"/>
            </w:tcBorders>
            <w:shd w:val="clear" w:color="auto" w:fill="auto"/>
            <w:noWrap/>
            <w:vAlign w:val="bottom"/>
            <w:hideMark/>
          </w:tcPr>
          <w:p w14:paraId="5C05C27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40202C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9E1218D" w14:textId="77777777" w:rsidTr="00F86845">
        <w:trPr>
          <w:trHeight w:val="255"/>
        </w:trPr>
        <w:tc>
          <w:tcPr>
            <w:tcW w:w="697" w:type="dxa"/>
            <w:tcBorders>
              <w:top w:val="nil"/>
              <w:left w:val="nil"/>
              <w:bottom w:val="nil"/>
              <w:right w:val="nil"/>
            </w:tcBorders>
            <w:shd w:val="clear" w:color="auto" w:fill="auto"/>
            <w:noWrap/>
            <w:hideMark/>
          </w:tcPr>
          <w:p w14:paraId="53B9B7E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54314</w:t>
            </w:r>
          </w:p>
        </w:tc>
        <w:tc>
          <w:tcPr>
            <w:tcW w:w="363" w:type="dxa"/>
            <w:tcBorders>
              <w:top w:val="nil"/>
              <w:left w:val="nil"/>
              <w:bottom w:val="nil"/>
              <w:right w:val="nil"/>
            </w:tcBorders>
            <w:shd w:val="clear" w:color="auto" w:fill="auto"/>
            <w:noWrap/>
            <w:hideMark/>
          </w:tcPr>
          <w:p w14:paraId="16D0015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44D02ED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Atenciones Oficiales </w:t>
            </w:r>
          </w:p>
        </w:tc>
        <w:tc>
          <w:tcPr>
            <w:tcW w:w="1895" w:type="dxa"/>
            <w:tcBorders>
              <w:top w:val="nil"/>
              <w:left w:val="nil"/>
              <w:bottom w:val="nil"/>
              <w:right w:val="nil"/>
            </w:tcBorders>
            <w:shd w:val="clear" w:color="auto" w:fill="auto"/>
            <w:noWrap/>
            <w:vAlign w:val="bottom"/>
            <w:hideMark/>
          </w:tcPr>
          <w:p w14:paraId="01A1A57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120.00 </w:t>
            </w:r>
          </w:p>
        </w:tc>
        <w:tc>
          <w:tcPr>
            <w:tcW w:w="190" w:type="dxa"/>
            <w:tcBorders>
              <w:top w:val="nil"/>
              <w:left w:val="nil"/>
              <w:bottom w:val="nil"/>
              <w:right w:val="nil"/>
            </w:tcBorders>
            <w:shd w:val="clear" w:color="auto" w:fill="auto"/>
            <w:noWrap/>
            <w:vAlign w:val="bottom"/>
            <w:hideMark/>
          </w:tcPr>
          <w:p w14:paraId="31561C1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F7FEE2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35D69C6" w14:textId="77777777" w:rsidTr="00F86845">
        <w:trPr>
          <w:trHeight w:val="255"/>
        </w:trPr>
        <w:tc>
          <w:tcPr>
            <w:tcW w:w="697" w:type="dxa"/>
            <w:tcBorders>
              <w:top w:val="nil"/>
              <w:left w:val="nil"/>
              <w:bottom w:val="nil"/>
              <w:right w:val="nil"/>
            </w:tcBorders>
            <w:shd w:val="clear" w:color="auto" w:fill="auto"/>
            <w:noWrap/>
            <w:hideMark/>
          </w:tcPr>
          <w:p w14:paraId="4CD127A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w:t>
            </w:r>
          </w:p>
        </w:tc>
        <w:tc>
          <w:tcPr>
            <w:tcW w:w="363" w:type="dxa"/>
            <w:tcBorders>
              <w:top w:val="nil"/>
              <w:left w:val="nil"/>
              <w:bottom w:val="nil"/>
              <w:right w:val="nil"/>
            </w:tcBorders>
            <w:shd w:val="clear" w:color="auto" w:fill="auto"/>
            <w:noWrap/>
            <w:hideMark/>
          </w:tcPr>
          <w:p w14:paraId="0EEA9D8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59A989BF"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5816587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6C4C1B7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EC7002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753C182" w14:textId="77777777" w:rsidTr="00F86845">
        <w:trPr>
          <w:trHeight w:val="255"/>
        </w:trPr>
        <w:tc>
          <w:tcPr>
            <w:tcW w:w="697" w:type="dxa"/>
            <w:tcBorders>
              <w:top w:val="nil"/>
              <w:left w:val="nil"/>
              <w:bottom w:val="nil"/>
              <w:right w:val="nil"/>
            </w:tcBorders>
            <w:shd w:val="clear" w:color="auto" w:fill="auto"/>
            <w:noWrap/>
            <w:hideMark/>
          </w:tcPr>
          <w:p w14:paraId="61AFC51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615</w:t>
            </w:r>
          </w:p>
        </w:tc>
        <w:tc>
          <w:tcPr>
            <w:tcW w:w="363" w:type="dxa"/>
            <w:tcBorders>
              <w:top w:val="nil"/>
              <w:left w:val="nil"/>
              <w:bottom w:val="nil"/>
              <w:right w:val="nil"/>
            </w:tcBorders>
            <w:shd w:val="clear" w:color="auto" w:fill="auto"/>
            <w:noWrap/>
            <w:hideMark/>
          </w:tcPr>
          <w:p w14:paraId="2F280BFF"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2E6101EA"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Estudios de </w:t>
            </w:r>
            <w:proofErr w:type="spellStart"/>
            <w:r w:rsidRPr="00EA5777">
              <w:rPr>
                <w:rFonts w:ascii="Times New Roman" w:eastAsia="Times New Roman" w:hAnsi="Times New Roman" w:cs="Times New Roman"/>
                <w:b/>
                <w:bCs/>
                <w:sz w:val="18"/>
                <w:szCs w:val="18"/>
                <w:lang w:val="es-ES" w:eastAsia="es-SV"/>
              </w:rPr>
              <w:t>Preinversión</w:t>
            </w:r>
            <w:proofErr w:type="spellEnd"/>
            <w:r w:rsidRPr="00EA5777">
              <w:rPr>
                <w:rFonts w:ascii="Times New Roman" w:eastAsia="Times New Roman" w:hAnsi="Times New Roman" w:cs="Times New Roman"/>
                <w:b/>
                <w:bCs/>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5A93446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5EB3E77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36C3244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55430277" w14:textId="77777777" w:rsidTr="00F86845">
        <w:trPr>
          <w:trHeight w:val="255"/>
        </w:trPr>
        <w:tc>
          <w:tcPr>
            <w:tcW w:w="697" w:type="dxa"/>
            <w:tcBorders>
              <w:top w:val="nil"/>
              <w:left w:val="nil"/>
              <w:bottom w:val="nil"/>
              <w:right w:val="nil"/>
            </w:tcBorders>
            <w:shd w:val="clear" w:color="auto" w:fill="auto"/>
            <w:noWrap/>
            <w:hideMark/>
          </w:tcPr>
          <w:p w14:paraId="633392E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61599</w:t>
            </w:r>
          </w:p>
        </w:tc>
        <w:tc>
          <w:tcPr>
            <w:tcW w:w="363" w:type="dxa"/>
            <w:tcBorders>
              <w:top w:val="nil"/>
              <w:left w:val="nil"/>
              <w:bottom w:val="nil"/>
              <w:right w:val="nil"/>
            </w:tcBorders>
            <w:shd w:val="clear" w:color="auto" w:fill="auto"/>
            <w:noWrap/>
            <w:hideMark/>
          </w:tcPr>
          <w:p w14:paraId="4C96CF4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509AB53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Proyectos y Programas de Inversión Diversos </w:t>
            </w:r>
          </w:p>
        </w:tc>
        <w:tc>
          <w:tcPr>
            <w:tcW w:w="1895" w:type="dxa"/>
            <w:tcBorders>
              <w:top w:val="nil"/>
              <w:left w:val="nil"/>
              <w:bottom w:val="nil"/>
              <w:right w:val="nil"/>
            </w:tcBorders>
            <w:shd w:val="clear" w:color="auto" w:fill="auto"/>
            <w:noWrap/>
            <w:vAlign w:val="bottom"/>
            <w:hideMark/>
          </w:tcPr>
          <w:p w14:paraId="5A2660A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15,200.00 </w:t>
            </w:r>
          </w:p>
        </w:tc>
        <w:tc>
          <w:tcPr>
            <w:tcW w:w="190" w:type="dxa"/>
            <w:tcBorders>
              <w:top w:val="nil"/>
              <w:left w:val="nil"/>
              <w:bottom w:val="nil"/>
              <w:right w:val="nil"/>
            </w:tcBorders>
            <w:shd w:val="clear" w:color="auto" w:fill="auto"/>
            <w:noWrap/>
            <w:vAlign w:val="bottom"/>
            <w:hideMark/>
          </w:tcPr>
          <w:p w14:paraId="0D56116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9E65B2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35AC0FC" w14:textId="77777777" w:rsidTr="00F86845">
        <w:trPr>
          <w:trHeight w:val="765"/>
        </w:trPr>
        <w:tc>
          <w:tcPr>
            <w:tcW w:w="697" w:type="dxa"/>
            <w:tcBorders>
              <w:top w:val="nil"/>
              <w:left w:val="nil"/>
              <w:bottom w:val="nil"/>
              <w:right w:val="nil"/>
            </w:tcBorders>
            <w:shd w:val="clear" w:color="auto" w:fill="auto"/>
            <w:noWrap/>
            <w:hideMark/>
          </w:tcPr>
          <w:p w14:paraId="06C2644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363" w:type="dxa"/>
            <w:tcBorders>
              <w:top w:val="nil"/>
              <w:left w:val="nil"/>
              <w:bottom w:val="nil"/>
              <w:right w:val="nil"/>
            </w:tcBorders>
            <w:shd w:val="clear" w:color="auto" w:fill="auto"/>
            <w:noWrap/>
            <w:hideMark/>
          </w:tcPr>
          <w:p w14:paraId="6A8DB17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hideMark/>
          </w:tcPr>
          <w:p w14:paraId="58DEDD0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Implementación del "Proyecto protección de niñas, niños y adolescentes contra la violencia armada y las armas en el Municipio de San Miguel"</w:t>
            </w:r>
          </w:p>
        </w:tc>
        <w:tc>
          <w:tcPr>
            <w:tcW w:w="1895" w:type="dxa"/>
            <w:tcBorders>
              <w:top w:val="nil"/>
              <w:left w:val="nil"/>
              <w:bottom w:val="nil"/>
              <w:right w:val="nil"/>
            </w:tcBorders>
            <w:shd w:val="clear" w:color="auto" w:fill="auto"/>
            <w:noWrap/>
            <w:vAlign w:val="bottom"/>
            <w:hideMark/>
          </w:tcPr>
          <w:p w14:paraId="78D14BF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05C7CC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72BB8B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47A68A77" w14:textId="77777777" w:rsidTr="00F86845">
        <w:trPr>
          <w:trHeight w:val="255"/>
        </w:trPr>
        <w:tc>
          <w:tcPr>
            <w:tcW w:w="697" w:type="dxa"/>
            <w:tcBorders>
              <w:top w:val="nil"/>
              <w:left w:val="nil"/>
              <w:bottom w:val="nil"/>
              <w:right w:val="nil"/>
            </w:tcBorders>
            <w:shd w:val="clear" w:color="auto" w:fill="auto"/>
            <w:noWrap/>
            <w:hideMark/>
          </w:tcPr>
          <w:p w14:paraId="7BAA88B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616</w:t>
            </w:r>
          </w:p>
        </w:tc>
        <w:tc>
          <w:tcPr>
            <w:tcW w:w="363" w:type="dxa"/>
            <w:tcBorders>
              <w:top w:val="nil"/>
              <w:left w:val="nil"/>
              <w:bottom w:val="nil"/>
              <w:right w:val="nil"/>
            </w:tcBorders>
            <w:shd w:val="clear" w:color="auto" w:fill="auto"/>
            <w:noWrap/>
            <w:hideMark/>
          </w:tcPr>
          <w:p w14:paraId="584AE5F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4C64EB5A"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Infraestructuras </w:t>
            </w:r>
          </w:p>
        </w:tc>
        <w:tc>
          <w:tcPr>
            <w:tcW w:w="1895" w:type="dxa"/>
            <w:tcBorders>
              <w:top w:val="nil"/>
              <w:left w:val="nil"/>
              <w:bottom w:val="nil"/>
              <w:right w:val="nil"/>
            </w:tcBorders>
            <w:shd w:val="clear" w:color="auto" w:fill="auto"/>
            <w:noWrap/>
            <w:vAlign w:val="bottom"/>
            <w:hideMark/>
          </w:tcPr>
          <w:p w14:paraId="56A5C57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30965EE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13C3552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07FCD957" w14:textId="77777777" w:rsidTr="00F86845">
        <w:trPr>
          <w:trHeight w:val="255"/>
        </w:trPr>
        <w:tc>
          <w:tcPr>
            <w:tcW w:w="697" w:type="dxa"/>
            <w:tcBorders>
              <w:top w:val="nil"/>
              <w:left w:val="nil"/>
              <w:bottom w:val="nil"/>
              <w:right w:val="nil"/>
            </w:tcBorders>
            <w:shd w:val="clear" w:color="auto" w:fill="auto"/>
            <w:noWrap/>
            <w:hideMark/>
          </w:tcPr>
          <w:p w14:paraId="5B1AD42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61603</w:t>
            </w:r>
          </w:p>
        </w:tc>
        <w:tc>
          <w:tcPr>
            <w:tcW w:w="363" w:type="dxa"/>
            <w:tcBorders>
              <w:top w:val="nil"/>
              <w:left w:val="nil"/>
              <w:bottom w:val="nil"/>
              <w:right w:val="nil"/>
            </w:tcBorders>
            <w:shd w:val="clear" w:color="auto" w:fill="auto"/>
            <w:noWrap/>
            <w:hideMark/>
          </w:tcPr>
          <w:p w14:paraId="2F494BE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29F1F38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De Educación y Recreación </w:t>
            </w:r>
          </w:p>
        </w:tc>
        <w:tc>
          <w:tcPr>
            <w:tcW w:w="1895" w:type="dxa"/>
            <w:tcBorders>
              <w:top w:val="nil"/>
              <w:left w:val="nil"/>
              <w:bottom w:val="nil"/>
              <w:right w:val="nil"/>
            </w:tcBorders>
            <w:shd w:val="clear" w:color="auto" w:fill="auto"/>
            <w:noWrap/>
            <w:vAlign w:val="bottom"/>
            <w:hideMark/>
          </w:tcPr>
          <w:p w14:paraId="4218394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4,886.82 </w:t>
            </w:r>
          </w:p>
        </w:tc>
        <w:tc>
          <w:tcPr>
            <w:tcW w:w="190" w:type="dxa"/>
            <w:tcBorders>
              <w:top w:val="nil"/>
              <w:left w:val="nil"/>
              <w:bottom w:val="nil"/>
              <w:right w:val="nil"/>
            </w:tcBorders>
            <w:shd w:val="clear" w:color="auto" w:fill="auto"/>
            <w:noWrap/>
            <w:vAlign w:val="bottom"/>
            <w:hideMark/>
          </w:tcPr>
          <w:p w14:paraId="3659BA8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2B5571D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560BF90" w14:textId="77777777" w:rsidTr="00F86845">
        <w:trPr>
          <w:trHeight w:val="510"/>
        </w:trPr>
        <w:tc>
          <w:tcPr>
            <w:tcW w:w="697" w:type="dxa"/>
            <w:tcBorders>
              <w:top w:val="nil"/>
              <w:left w:val="nil"/>
              <w:bottom w:val="nil"/>
              <w:right w:val="nil"/>
            </w:tcBorders>
            <w:shd w:val="clear" w:color="auto" w:fill="auto"/>
            <w:noWrap/>
            <w:hideMark/>
          </w:tcPr>
          <w:p w14:paraId="0A2A93B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363" w:type="dxa"/>
            <w:tcBorders>
              <w:top w:val="nil"/>
              <w:left w:val="nil"/>
              <w:bottom w:val="nil"/>
              <w:right w:val="nil"/>
            </w:tcBorders>
            <w:shd w:val="clear" w:color="auto" w:fill="auto"/>
            <w:noWrap/>
            <w:hideMark/>
          </w:tcPr>
          <w:p w14:paraId="1E723E7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hideMark/>
          </w:tcPr>
          <w:p w14:paraId="1FD2D9F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w:t>
            </w:r>
            <w:proofErr w:type="spellStart"/>
            <w:r w:rsidRPr="00EA5777">
              <w:rPr>
                <w:rFonts w:ascii="Times New Roman" w:eastAsia="Times New Roman" w:hAnsi="Times New Roman" w:cs="Times New Roman"/>
                <w:sz w:val="18"/>
                <w:szCs w:val="18"/>
                <w:lang w:val="es-ES" w:eastAsia="es-SV"/>
              </w:rPr>
              <w:t>Proy</w:t>
            </w:r>
            <w:proofErr w:type="spellEnd"/>
            <w:r w:rsidRPr="00EA5777">
              <w:rPr>
                <w:rFonts w:ascii="Times New Roman" w:eastAsia="Times New Roman" w:hAnsi="Times New Roman" w:cs="Times New Roman"/>
                <w:sz w:val="18"/>
                <w:szCs w:val="18"/>
                <w:lang w:val="es-ES" w:eastAsia="es-SV"/>
              </w:rPr>
              <w:t xml:space="preserve">. 359750 Construcción de área de juegos de niños en complejo </w:t>
            </w:r>
            <w:proofErr w:type="spellStart"/>
            <w:r w:rsidRPr="00EA5777">
              <w:rPr>
                <w:rFonts w:ascii="Times New Roman" w:eastAsia="Times New Roman" w:hAnsi="Times New Roman" w:cs="Times New Roman"/>
                <w:sz w:val="18"/>
                <w:szCs w:val="18"/>
                <w:lang w:val="es-ES" w:eastAsia="es-SV"/>
              </w:rPr>
              <w:t>Charlaix</w:t>
            </w:r>
            <w:proofErr w:type="spellEnd"/>
            <w:r w:rsidRPr="00EA5777">
              <w:rPr>
                <w:rFonts w:ascii="Times New Roman" w:eastAsia="Times New Roman" w:hAnsi="Times New Roman" w:cs="Times New Roman"/>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7700627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64CE86F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21C5E7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2DA76B76"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BA1EA54"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DONACIONES (5-029 UNICEF) </w:t>
            </w:r>
          </w:p>
        </w:tc>
      </w:tr>
      <w:tr w:rsidR="00EA5777" w:rsidRPr="00EA5777" w14:paraId="45517762"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AD26AA2"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PRIMERA PARTE </w:t>
            </w:r>
          </w:p>
        </w:tc>
      </w:tr>
      <w:tr w:rsidR="00EA5777" w:rsidRPr="00EA5777" w14:paraId="641DE20B"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15DBCB9"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INGRESOS QUE SE AUMENTAN </w:t>
            </w:r>
          </w:p>
        </w:tc>
      </w:tr>
      <w:tr w:rsidR="00EA5777" w:rsidRPr="00EA5777" w14:paraId="74B0F221" w14:textId="77777777" w:rsidTr="00F86845">
        <w:trPr>
          <w:trHeight w:val="300"/>
        </w:trPr>
        <w:tc>
          <w:tcPr>
            <w:tcW w:w="697" w:type="dxa"/>
            <w:tcBorders>
              <w:top w:val="nil"/>
              <w:left w:val="nil"/>
              <w:bottom w:val="nil"/>
              <w:right w:val="nil"/>
            </w:tcBorders>
            <w:shd w:val="clear" w:color="000000" w:fill="FFFFFF"/>
            <w:noWrap/>
            <w:hideMark/>
          </w:tcPr>
          <w:p w14:paraId="69759BDB"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22</w:t>
            </w:r>
          </w:p>
        </w:tc>
        <w:tc>
          <w:tcPr>
            <w:tcW w:w="363" w:type="dxa"/>
            <w:tcBorders>
              <w:top w:val="nil"/>
              <w:left w:val="nil"/>
              <w:bottom w:val="nil"/>
              <w:right w:val="nil"/>
            </w:tcBorders>
            <w:shd w:val="clear" w:color="auto" w:fill="auto"/>
            <w:noWrap/>
            <w:hideMark/>
          </w:tcPr>
          <w:p w14:paraId="5FE914E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vAlign w:val="bottom"/>
            <w:hideMark/>
          </w:tcPr>
          <w:p w14:paraId="0BD47EF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TRANSFERENCIAS DE CAPITAL</w:t>
            </w:r>
          </w:p>
        </w:tc>
        <w:tc>
          <w:tcPr>
            <w:tcW w:w="1895" w:type="dxa"/>
            <w:tcBorders>
              <w:top w:val="nil"/>
              <w:left w:val="nil"/>
              <w:bottom w:val="nil"/>
              <w:right w:val="nil"/>
            </w:tcBorders>
            <w:shd w:val="clear" w:color="000000" w:fill="FFFFFF"/>
            <w:noWrap/>
            <w:hideMark/>
          </w:tcPr>
          <w:p w14:paraId="7216E240"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c>
          <w:tcPr>
            <w:tcW w:w="190" w:type="dxa"/>
            <w:tcBorders>
              <w:top w:val="nil"/>
              <w:left w:val="nil"/>
              <w:bottom w:val="nil"/>
              <w:right w:val="nil"/>
            </w:tcBorders>
            <w:shd w:val="clear" w:color="000000" w:fill="FFFFFF"/>
            <w:noWrap/>
            <w:hideMark/>
          </w:tcPr>
          <w:p w14:paraId="72F2B75E"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c>
          <w:tcPr>
            <w:tcW w:w="1921" w:type="dxa"/>
            <w:tcBorders>
              <w:top w:val="nil"/>
              <w:left w:val="nil"/>
              <w:bottom w:val="nil"/>
              <w:right w:val="nil"/>
            </w:tcBorders>
            <w:shd w:val="clear" w:color="000000" w:fill="FFFFFF"/>
            <w:noWrap/>
            <w:hideMark/>
          </w:tcPr>
          <w:p w14:paraId="647196BE"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r>
      <w:tr w:rsidR="00EA5777" w:rsidRPr="00EA5777" w14:paraId="7EA85C18" w14:textId="77777777" w:rsidTr="00F86845">
        <w:trPr>
          <w:trHeight w:val="300"/>
        </w:trPr>
        <w:tc>
          <w:tcPr>
            <w:tcW w:w="697" w:type="dxa"/>
            <w:tcBorders>
              <w:top w:val="nil"/>
              <w:left w:val="nil"/>
              <w:bottom w:val="nil"/>
              <w:right w:val="nil"/>
            </w:tcBorders>
            <w:shd w:val="clear" w:color="000000" w:fill="FFFFFF"/>
            <w:noWrap/>
            <w:hideMark/>
          </w:tcPr>
          <w:p w14:paraId="4345C68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224</w:t>
            </w:r>
          </w:p>
        </w:tc>
        <w:tc>
          <w:tcPr>
            <w:tcW w:w="363" w:type="dxa"/>
            <w:tcBorders>
              <w:top w:val="nil"/>
              <w:left w:val="nil"/>
              <w:bottom w:val="nil"/>
              <w:right w:val="nil"/>
            </w:tcBorders>
            <w:shd w:val="clear" w:color="auto" w:fill="auto"/>
            <w:noWrap/>
            <w:hideMark/>
          </w:tcPr>
          <w:p w14:paraId="66DE5AF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vAlign w:val="bottom"/>
            <w:hideMark/>
          </w:tcPr>
          <w:p w14:paraId="7B55D1AF"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Transferencias de Capital del Sector Externo</w:t>
            </w:r>
          </w:p>
        </w:tc>
        <w:tc>
          <w:tcPr>
            <w:tcW w:w="1895" w:type="dxa"/>
            <w:tcBorders>
              <w:top w:val="nil"/>
              <w:left w:val="nil"/>
              <w:bottom w:val="nil"/>
              <w:right w:val="nil"/>
            </w:tcBorders>
            <w:shd w:val="clear" w:color="000000" w:fill="FFFFFF"/>
            <w:noWrap/>
            <w:hideMark/>
          </w:tcPr>
          <w:p w14:paraId="265A19BE"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c>
          <w:tcPr>
            <w:tcW w:w="190" w:type="dxa"/>
            <w:tcBorders>
              <w:top w:val="nil"/>
              <w:left w:val="nil"/>
              <w:bottom w:val="nil"/>
              <w:right w:val="nil"/>
            </w:tcBorders>
            <w:shd w:val="clear" w:color="000000" w:fill="FFFFFF"/>
            <w:noWrap/>
            <w:hideMark/>
          </w:tcPr>
          <w:p w14:paraId="699A488A"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c>
          <w:tcPr>
            <w:tcW w:w="1921" w:type="dxa"/>
            <w:tcBorders>
              <w:top w:val="nil"/>
              <w:left w:val="nil"/>
              <w:bottom w:val="nil"/>
              <w:right w:val="nil"/>
            </w:tcBorders>
            <w:shd w:val="clear" w:color="000000" w:fill="FFFFFF"/>
            <w:noWrap/>
            <w:hideMark/>
          </w:tcPr>
          <w:p w14:paraId="5EDDD103"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w:t>
            </w:r>
          </w:p>
        </w:tc>
      </w:tr>
      <w:tr w:rsidR="00EA5777" w:rsidRPr="00EA5777" w14:paraId="0155EAC2" w14:textId="77777777" w:rsidTr="00F86845">
        <w:trPr>
          <w:trHeight w:val="300"/>
        </w:trPr>
        <w:tc>
          <w:tcPr>
            <w:tcW w:w="697" w:type="dxa"/>
            <w:tcBorders>
              <w:top w:val="nil"/>
              <w:left w:val="nil"/>
              <w:bottom w:val="nil"/>
              <w:right w:val="nil"/>
            </w:tcBorders>
            <w:shd w:val="clear" w:color="000000" w:fill="FFFFFF"/>
            <w:noWrap/>
            <w:hideMark/>
          </w:tcPr>
          <w:p w14:paraId="1BE1F62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22405</w:t>
            </w:r>
          </w:p>
        </w:tc>
        <w:tc>
          <w:tcPr>
            <w:tcW w:w="363" w:type="dxa"/>
            <w:tcBorders>
              <w:top w:val="nil"/>
              <w:left w:val="nil"/>
              <w:bottom w:val="nil"/>
              <w:right w:val="nil"/>
            </w:tcBorders>
            <w:shd w:val="clear" w:color="auto" w:fill="auto"/>
            <w:noWrap/>
            <w:hideMark/>
          </w:tcPr>
          <w:p w14:paraId="46AD5D0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vAlign w:val="bottom"/>
            <w:hideMark/>
          </w:tcPr>
          <w:p w14:paraId="03D6E97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De Organismos sin Fines de Lucro</w:t>
            </w:r>
          </w:p>
        </w:tc>
        <w:tc>
          <w:tcPr>
            <w:tcW w:w="1895" w:type="dxa"/>
            <w:tcBorders>
              <w:top w:val="nil"/>
              <w:left w:val="nil"/>
              <w:bottom w:val="nil"/>
              <w:right w:val="nil"/>
            </w:tcBorders>
            <w:shd w:val="clear" w:color="auto" w:fill="auto"/>
            <w:noWrap/>
            <w:vAlign w:val="bottom"/>
            <w:hideMark/>
          </w:tcPr>
          <w:p w14:paraId="66C6D00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hideMark/>
          </w:tcPr>
          <w:p w14:paraId="74282C1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443005A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3A7A3C6" w14:textId="77777777" w:rsidTr="00F86845">
        <w:trPr>
          <w:trHeight w:val="765"/>
        </w:trPr>
        <w:tc>
          <w:tcPr>
            <w:tcW w:w="697" w:type="dxa"/>
            <w:tcBorders>
              <w:top w:val="nil"/>
              <w:left w:val="nil"/>
              <w:bottom w:val="nil"/>
              <w:right w:val="nil"/>
            </w:tcBorders>
            <w:shd w:val="clear" w:color="auto" w:fill="auto"/>
            <w:noWrap/>
            <w:hideMark/>
          </w:tcPr>
          <w:p w14:paraId="581BB71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363" w:type="dxa"/>
            <w:tcBorders>
              <w:top w:val="nil"/>
              <w:left w:val="nil"/>
              <w:bottom w:val="nil"/>
              <w:right w:val="nil"/>
            </w:tcBorders>
            <w:shd w:val="clear" w:color="auto" w:fill="auto"/>
            <w:noWrap/>
            <w:hideMark/>
          </w:tcPr>
          <w:p w14:paraId="3A4BEA6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hideMark/>
          </w:tcPr>
          <w:p w14:paraId="0D6CA98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Implementación del "Proyecto protección de niñas, niños y adolescentes contra la violencia armada y las armas en el Municipio de San Miguel"</w:t>
            </w:r>
          </w:p>
        </w:tc>
        <w:tc>
          <w:tcPr>
            <w:tcW w:w="1895" w:type="dxa"/>
            <w:tcBorders>
              <w:top w:val="nil"/>
              <w:left w:val="nil"/>
              <w:bottom w:val="nil"/>
              <w:right w:val="nil"/>
            </w:tcBorders>
            <w:shd w:val="clear" w:color="auto" w:fill="auto"/>
            <w:noWrap/>
            <w:vAlign w:val="bottom"/>
            <w:hideMark/>
          </w:tcPr>
          <w:p w14:paraId="1CB011F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29ADB82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hideMark/>
          </w:tcPr>
          <w:p w14:paraId="087E62F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43,786.34 </w:t>
            </w:r>
          </w:p>
        </w:tc>
      </w:tr>
      <w:tr w:rsidR="00EA5777" w:rsidRPr="00EA5777" w14:paraId="7DCE43FF"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0142E16A"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FONDO GENERAL </w:t>
            </w:r>
          </w:p>
        </w:tc>
      </w:tr>
      <w:tr w:rsidR="00EA5777" w:rsidRPr="00EA5777" w14:paraId="1F191224"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6D137915"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PRIMERA PARTE </w:t>
            </w:r>
          </w:p>
        </w:tc>
      </w:tr>
      <w:tr w:rsidR="00EA5777" w:rsidRPr="00EA5777" w14:paraId="7F5FC3AA"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FD9BE21"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INGRESOS QUE SE AUMENTAN (FISDL) </w:t>
            </w:r>
          </w:p>
        </w:tc>
      </w:tr>
      <w:tr w:rsidR="00EA5777" w:rsidRPr="00EA5777" w14:paraId="1A60683D" w14:textId="77777777" w:rsidTr="00F86845">
        <w:trPr>
          <w:trHeight w:val="255"/>
        </w:trPr>
        <w:tc>
          <w:tcPr>
            <w:tcW w:w="697" w:type="dxa"/>
            <w:tcBorders>
              <w:top w:val="nil"/>
              <w:left w:val="nil"/>
              <w:bottom w:val="nil"/>
              <w:right w:val="nil"/>
            </w:tcBorders>
            <w:shd w:val="clear" w:color="auto" w:fill="auto"/>
            <w:noWrap/>
            <w:hideMark/>
          </w:tcPr>
          <w:p w14:paraId="17E23C2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15</w:t>
            </w:r>
          </w:p>
        </w:tc>
        <w:tc>
          <w:tcPr>
            <w:tcW w:w="363" w:type="dxa"/>
            <w:tcBorders>
              <w:top w:val="nil"/>
              <w:left w:val="nil"/>
              <w:bottom w:val="nil"/>
              <w:right w:val="nil"/>
            </w:tcBorders>
            <w:shd w:val="clear" w:color="auto" w:fill="auto"/>
            <w:noWrap/>
            <w:hideMark/>
          </w:tcPr>
          <w:p w14:paraId="5D29A31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21619E4A"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INGRESOS FINANCIEROS Y OTROS </w:t>
            </w:r>
          </w:p>
        </w:tc>
        <w:tc>
          <w:tcPr>
            <w:tcW w:w="1895" w:type="dxa"/>
            <w:tcBorders>
              <w:top w:val="nil"/>
              <w:left w:val="nil"/>
              <w:bottom w:val="nil"/>
              <w:right w:val="nil"/>
            </w:tcBorders>
            <w:shd w:val="clear" w:color="auto" w:fill="auto"/>
            <w:noWrap/>
            <w:vAlign w:val="bottom"/>
            <w:hideMark/>
          </w:tcPr>
          <w:p w14:paraId="390251ED"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290DD128"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121DC021"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r>
      <w:tr w:rsidR="00EA5777" w:rsidRPr="00EA5777" w14:paraId="7430C5EE" w14:textId="77777777" w:rsidTr="00F86845">
        <w:trPr>
          <w:trHeight w:val="255"/>
        </w:trPr>
        <w:tc>
          <w:tcPr>
            <w:tcW w:w="697" w:type="dxa"/>
            <w:tcBorders>
              <w:top w:val="nil"/>
              <w:left w:val="nil"/>
              <w:bottom w:val="nil"/>
              <w:right w:val="nil"/>
            </w:tcBorders>
            <w:shd w:val="clear" w:color="auto" w:fill="auto"/>
            <w:noWrap/>
            <w:hideMark/>
          </w:tcPr>
          <w:p w14:paraId="7F8BB31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157</w:t>
            </w:r>
          </w:p>
        </w:tc>
        <w:tc>
          <w:tcPr>
            <w:tcW w:w="363" w:type="dxa"/>
            <w:tcBorders>
              <w:top w:val="nil"/>
              <w:left w:val="nil"/>
              <w:bottom w:val="nil"/>
              <w:right w:val="nil"/>
            </w:tcBorders>
            <w:shd w:val="clear" w:color="auto" w:fill="auto"/>
            <w:noWrap/>
            <w:vAlign w:val="bottom"/>
            <w:hideMark/>
          </w:tcPr>
          <w:p w14:paraId="2D636043"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5870C69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Otros Ingresos no Clasificados </w:t>
            </w:r>
          </w:p>
        </w:tc>
        <w:tc>
          <w:tcPr>
            <w:tcW w:w="1895" w:type="dxa"/>
            <w:tcBorders>
              <w:top w:val="nil"/>
              <w:left w:val="nil"/>
              <w:bottom w:val="nil"/>
              <w:right w:val="nil"/>
            </w:tcBorders>
            <w:shd w:val="clear" w:color="auto" w:fill="auto"/>
            <w:noWrap/>
            <w:vAlign w:val="bottom"/>
            <w:hideMark/>
          </w:tcPr>
          <w:p w14:paraId="797EE63E"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453C77F"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6D19070F"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r>
      <w:tr w:rsidR="00EA5777" w:rsidRPr="00EA5777" w14:paraId="52850ADB" w14:textId="77777777" w:rsidTr="00F86845">
        <w:trPr>
          <w:trHeight w:val="255"/>
        </w:trPr>
        <w:tc>
          <w:tcPr>
            <w:tcW w:w="697" w:type="dxa"/>
            <w:tcBorders>
              <w:top w:val="nil"/>
              <w:left w:val="nil"/>
              <w:bottom w:val="nil"/>
              <w:right w:val="nil"/>
            </w:tcBorders>
            <w:shd w:val="clear" w:color="auto" w:fill="auto"/>
            <w:noWrap/>
            <w:hideMark/>
          </w:tcPr>
          <w:p w14:paraId="0E26227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15703</w:t>
            </w:r>
          </w:p>
        </w:tc>
        <w:tc>
          <w:tcPr>
            <w:tcW w:w="363" w:type="dxa"/>
            <w:tcBorders>
              <w:top w:val="nil"/>
              <w:left w:val="nil"/>
              <w:bottom w:val="nil"/>
              <w:right w:val="nil"/>
            </w:tcBorders>
            <w:shd w:val="clear" w:color="auto" w:fill="auto"/>
            <w:noWrap/>
            <w:vAlign w:val="bottom"/>
            <w:hideMark/>
          </w:tcPr>
          <w:p w14:paraId="6805E5F5"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vAlign w:val="bottom"/>
            <w:hideMark/>
          </w:tcPr>
          <w:p w14:paraId="4553CBF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Rentabilidad de Cuentas Bancarias </w:t>
            </w:r>
          </w:p>
        </w:tc>
        <w:tc>
          <w:tcPr>
            <w:tcW w:w="1895" w:type="dxa"/>
            <w:tcBorders>
              <w:top w:val="nil"/>
              <w:left w:val="nil"/>
              <w:bottom w:val="nil"/>
              <w:right w:val="nil"/>
            </w:tcBorders>
            <w:shd w:val="clear" w:color="auto" w:fill="auto"/>
            <w:noWrap/>
            <w:vAlign w:val="bottom"/>
            <w:hideMark/>
          </w:tcPr>
          <w:p w14:paraId="3AC45BAF"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9FE0EB6"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42871031" w14:textId="77777777" w:rsidR="00EA5777" w:rsidRPr="00EA5777" w:rsidRDefault="00EA5777" w:rsidP="00EA5777">
            <w:pPr>
              <w:spacing w:after="0" w:line="240" w:lineRule="auto"/>
              <w:jc w:val="center"/>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1,813.50 </w:t>
            </w:r>
          </w:p>
        </w:tc>
      </w:tr>
      <w:tr w:rsidR="00EA5777" w:rsidRPr="00EA5777" w14:paraId="185B1BFA" w14:textId="77777777" w:rsidTr="00F86845">
        <w:trPr>
          <w:trHeight w:val="255"/>
        </w:trPr>
        <w:tc>
          <w:tcPr>
            <w:tcW w:w="697" w:type="dxa"/>
            <w:tcBorders>
              <w:top w:val="nil"/>
              <w:left w:val="nil"/>
              <w:bottom w:val="nil"/>
              <w:right w:val="nil"/>
            </w:tcBorders>
            <w:shd w:val="clear" w:color="auto" w:fill="auto"/>
            <w:noWrap/>
            <w:hideMark/>
          </w:tcPr>
          <w:p w14:paraId="54FE525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22</w:t>
            </w:r>
          </w:p>
        </w:tc>
        <w:tc>
          <w:tcPr>
            <w:tcW w:w="363" w:type="dxa"/>
            <w:tcBorders>
              <w:top w:val="nil"/>
              <w:left w:val="nil"/>
              <w:bottom w:val="nil"/>
              <w:right w:val="nil"/>
            </w:tcBorders>
            <w:shd w:val="clear" w:color="auto" w:fill="auto"/>
            <w:noWrap/>
            <w:hideMark/>
          </w:tcPr>
          <w:p w14:paraId="3BA9CB3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8564" w:type="dxa"/>
            <w:gridSpan w:val="4"/>
            <w:tcBorders>
              <w:top w:val="nil"/>
              <w:left w:val="nil"/>
              <w:bottom w:val="nil"/>
              <w:right w:val="nil"/>
            </w:tcBorders>
            <w:shd w:val="clear" w:color="auto" w:fill="auto"/>
            <w:hideMark/>
          </w:tcPr>
          <w:p w14:paraId="7BE4ECB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TRANSFERENCIAS DE CAPITAL </w:t>
            </w:r>
          </w:p>
        </w:tc>
      </w:tr>
      <w:tr w:rsidR="00EA5777" w:rsidRPr="00EA5777" w14:paraId="3657F5EC" w14:textId="77777777" w:rsidTr="00F86845">
        <w:trPr>
          <w:trHeight w:val="255"/>
        </w:trPr>
        <w:tc>
          <w:tcPr>
            <w:tcW w:w="697" w:type="dxa"/>
            <w:tcBorders>
              <w:top w:val="nil"/>
              <w:left w:val="nil"/>
              <w:bottom w:val="nil"/>
              <w:right w:val="nil"/>
            </w:tcBorders>
            <w:shd w:val="clear" w:color="auto" w:fill="auto"/>
            <w:noWrap/>
            <w:hideMark/>
          </w:tcPr>
          <w:p w14:paraId="7A4D0F7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222</w:t>
            </w:r>
          </w:p>
        </w:tc>
        <w:tc>
          <w:tcPr>
            <w:tcW w:w="363" w:type="dxa"/>
            <w:tcBorders>
              <w:top w:val="nil"/>
              <w:left w:val="nil"/>
              <w:bottom w:val="nil"/>
              <w:right w:val="nil"/>
            </w:tcBorders>
            <w:shd w:val="clear" w:color="auto" w:fill="auto"/>
            <w:noWrap/>
            <w:hideMark/>
          </w:tcPr>
          <w:p w14:paraId="795783FF"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8564" w:type="dxa"/>
            <w:gridSpan w:val="4"/>
            <w:tcBorders>
              <w:top w:val="nil"/>
              <w:left w:val="nil"/>
              <w:bottom w:val="nil"/>
              <w:right w:val="nil"/>
            </w:tcBorders>
            <w:shd w:val="clear" w:color="auto" w:fill="auto"/>
            <w:hideMark/>
          </w:tcPr>
          <w:p w14:paraId="2D6FD55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TRANSFERENCIAS DE CAPITAL DEL SECTOR PÚBLICO </w:t>
            </w:r>
          </w:p>
        </w:tc>
      </w:tr>
      <w:tr w:rsidR="00EA5777" w:rsidRPr="00EA5777" w14:paraId="3F211158" w14:textId="77777777" w:rsidTr="00F86845">
        <w:trPr>
          <w:trHeight w:val="300"/>
        </w:trPr>
        <w:tc>
          <w:tcPr>
            <w:tcW w:w="697" w:type="dxa"/>
            <w:tcBorders>
              <w:top w:val="nil"/>
              <w:left w:val="nil"/>
              <w:bottom w:val="nil"/>
              <w:right w:val="nil"/>
            </w:tcBorders>
            <w:shd w:val="clear" w:color="auto" w:fill="auto"/>
            <w:noWrap/>
            <w:hideMark/>
          </w:tcPr>
          <w:p w14:paraId="6782229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22205</w:t>
            </w:r>
          </w:p>
        </w:tc>
        <w:tc>
          <w:tcPr>
            <w:tcW w:w="363" w:type="dxa"/>
            <w:tcBorders>
              <w:top w:val="nil"/>
              <w:left w:val="nil"/>
              <w:bottom w:val="nil"/>
              <w:right w:val="nil"/>
            </w:tcBorders>
            <w:shd w:val="clear" w:color="auto" w:fill="auto"/>
            <w:noWrap/>
            <w:hideMark/>
          </w:tcPr>
          <w:p w14:paraId="0676F6F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05</w:t>
            </w:r>
          </w:p>
        </w:tc>
        <w:tc>
          <w:tcPr>
            <w:tcW w:w="4558" w:type="dxa"/>
            <w:tcBorders>
              <w:top w:val="nil"/>
              <w:left w:val="nil"/>
              <w:bottom w:val="nil"/>
              <w:right w:val="nil"/>
            </w:tcBorders>
            <w:shd w:val="clear" w:color="auto" w:fill="auto"/>
            <w:hideMark/>
          </w:tcPr>
          <w:p w14:paraId="1CED4D5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Fondo de Inversión Social para el Desarrollo Local </w:t>
            </w:r>
          </w:p>
        </w:tc>
        <w:tc>
          <w:tcPr>
            <w:tcW w:w="1895" w:type="dxa"/>
            <w:tcBorders>
              <w:top w:val="nil"/>
              <w:left w:val="nil"/>
              <w:bottom w:val="nil"/>
              <w:right w:val="nil"/>
            </w:tcBorders>
            <w:shd w:val="clear" w:color="auto" w:fill="auto"/>
            <w:noWrap/>
            <w:vAlign w:val="bottom"/>
            <w:hideMark/>
          </w:tcPr>
          <w:p w14:paraId="56BC630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1431249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C55B58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46,940.61 </w:t>
            </w:r>
          </w:p>
        </w:tc>
      </w:tr>
      <w:tr w:rsidR="00EA5777" w:rsidRPr="00EA5777" w14:paraId="16A8ACAA" w14:textId="77777777" w:rsidTr="00F86845">
        <w:trPr>
          <w:trHeight w:val="510"/>
        </w:trPr>
        <w:tc>
          <w:tcPr>
            <w:tcW w:w="697" w:type="dxa"/>
            <w:tcBorders>
              <w:top w:val="nil"/>
              <w:left w:val="nil"/>
              <w:bottom w:val="nil"/>
              <w:right w:val="nil"/>
            </w:tcBorders>
            <w:shd w:val="clear" w:color="auto" w:fill="auto"/>
            <w:noWrap/>
            <w:hideMark/>
          </w:tcPr>
          <w:p w14:paraId="72A343F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363" w:type="dxa"/>
            <w:tcBorders>
              <w:top w:val="nil"/>
              <w:left w:val="nil"/>
              <w:bottom w:val="nil"/>
              <w:right w:val="nil"/>
            </w:tcBorders>
            <w:shd w:val="clear" w:color="auto" w:fill="auto"/>
            <w:noWrap/>
            <w:hideMark/>
          </w:tcPr>
          <w:p w14:paraId="7C745E1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hideMark/>
          </w:tcPr>
          <w:p w14:paraId="174B355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w:t>
            </w:r>
            <w:proofErr w:type="spellStart"/>
            <w:r w:rsidRPr="00EA5777">
              <w:rPr>
                <w:rFonts w:ascii="Times New Roman" w:eastAsia="Times New Roman" w:hAnsi="Times New Roman" w:cs="Times New Roman"/>
                <w:sz w:val="18"/>
                <w:szCs w:val="18"/>
                <w:lang w:val="es-ES" w:eastAsia="es-SV"/>
              </w:rPr>
              <w:t>Proy</w:t>
            </w:r>
            <w:proofErr w:type="spellEnd"/>
            <w:r w:rsidRPr="00EA5777">
              <w:rPr>
                <w:rFonts w:ascii="Times New Roman" w:eastAsia="Times New Roman" w:hAnsi="Times New Roman" w:cs="Times New Roman"/>
                <w:sz w:val="18"/>
                <w:szCs w:val="18"/>
                <w:lang w:val="es-ES" w:eastAsia="es-SV"/>
              </w:rPr>
              <w:t xml:space="preserve">. 359750 Construcción de área de juegos de niños en complejo </w:t>
            </w:r>
            <w:proofErr w:type="spellStart"/>
            <w:r w:rsidRPr="00EA5777">
              <w:rPr>
                <w:rFonts w:ascii="Times New Roman" w:eastAsia="Times New Roman" w:hAnsi="Times New Roman" w:cs="Times New Roman"/>
                <w:sz w:val="18"/>
                <w:szCs w:val="18"/>
                <w:lang w:val="es-ES" w:eastAsia="es-SV"/>
              </w:rPr>
              <w:t>Charlaix</w:t>
            </w:r>
            <w:proofErr w:type="spellEnd"/>
            <w:r w:rsidRPr="00EA5777">
              <w:rPr>
                <w:rFonts w:ascii="Times New Roman" w:eastAsia="Times New Roman" w:hAnsi="Times New Roman" w:cs="Times New Roman"/>
                <w:sz w:val="18"/>
                <w:szCs w:val="18"/>
                <w:lang w:val="es-ES" w:eastAsia="es-SV"/>
              </w:rPr>
              <w:t xml:space="preserve">. </w:t>
            </w:r>
          </w:p>
        </w:tc>
        <w:tc>
          <w:tcPr>
            <w:tcW w:w="1895" w:type="dxa"/>
            <w:tcBorders>
              <w:top w:val="nil"/>
              <w:left w:val="nil"/>
              <w:bottom w:val="nil"/>
              <w:right w:val="nil"/>
            </w:tcBorders>
            <w:shd w:val="clear" w:color="auto" w:fill="auto"/>
            <w:noWrap/>
            <w:vAlign w:val="bottom"/>
            <w:hideMark/>
          </w:tcPr>
          <w:p w14:paraId="3B48E92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77251B4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594C07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489A0E22"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5FF4ACE7"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FONDO PROPIO </w:t>
            </w:r>
          </w:p>
        </w:tc>
      </w:tr>
      <w:tr w:rsidR="00EA5777" w:rsidRPr="00EA5777" w14:paraId="483AC3B5"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591CFDA0"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SEGUNDA PARTE </w:t>
            </w:r>
          </w:p>
        </w:tc>
      </w:tr>
      <w:tr w:rsidR="00EA5777" w:rsidRPr="00EA5777" w14:paraId="7D7F7FF7" w14:textId="77777777" w:rsidTr="00F86845">
        <w:trPr>
          <w:trHeight w:val="255"/>
        </w:trPr>
        <w:tc>
          <w:tcPr>
            <w:tcW w:w="9624" w:type="dxa"/>
            <w:gridSpan w:val="6"/>
            <w:tcBorders>
              <w:top w:val="nil"/>
              <w:left w:val="nil"/>
              <w:bottom w:val="nil"/>
              <w:right w:val="nil"/>
            </w:tcBorders>
            <w:shd w:val="clear" w:color="auto" w:fill="auto"/>
            <w:noWrap/>
            <w:vAlign w:val="bottom"/>
            <w:hideMark/>
          </w:tcPr>
          <w:p w14:paraId="1172D5C4" w14:textId="77777777" w:rsidR="00EA5777" w:rsidRPr="00EA5777" w:rsidRDefault="00EA5777" w:rsidP="00EA5777">
            <w:pPr>
              <w:spacing w:after="0" w:line="240" w:lineRule="auto"/>
              <w:jc w:val="center"/>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RUBRO DE EGRESOS QUE SE DISMINUYE </w:t>
            </w:r>
          </w:p>
        </w:tc>
      </w:tr>
      <w:tr w:rsidR="00EA5777" w:rsidRPr="00EA5777" w14:paraId="443513C6" w14:textId="77777777" w:rsidTr="00F86845">
        <w:trPr>
          <w:trHeight w:val="255"/>
        </w:trPr>
        <w:tc>
          <w:tcPr>
            <w:tcW w:w="697" w:type="dxa"/>
            <w:tcBorders>
              <w:top w:val="nil"/>
              <w:left w:val="nil"/>
              <w:bottom w:val="nil"/>
              <w:right w:val="nil"/>
            </w:tcBorders>
            <w:shd w:val="clear" w:color="auto" w:fill="auto"/>
            <w:noWrap/>
            <w:hideMark/>
          </w:tcPr>
          <w:p w14:paraId="1F5D16A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51</w:t>
            </w:r>
          </w:p>
        </w:tc>
        <w:tc>
          <w:tcPr>
            <w:tcW w:w="363" w:type="dxa"/>
            <w:tcBorders>
              <w:top w:val="nil"/>
              <w:left w:val="nil"/>
              <w:bottom w:val="nil"/>
              <w:right w:val="nil"/>
            </w:tcBorders>
            <w:shd w:val="clear" w:color="auto" w:fill="auto"/>
            <w:noWrap/>
            <w:hideMark/>
          </w:tcPr>
          <w:p w14:paraId="513BACB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95D8EF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REMUNERACIONES </w:t>
            </w:r>
          </w:p>
        </w:tc>
        <w:tc>
          <w:tcPr>
            <w:tcW w:w="1895" w:type="dxa"/>
            <w:tcBorders>
              <w:top w:val="nil"/>
              <w:left w:val="nil"/>
              <w:bottom w:val="nil"/>
              <w:right w:val="nil"/>
            </w:tcBorders>
            <w:shd w:val="clear" w:color="auto" w:fill="auto"/>
            <w:noWrap/>
            <w:vAlign w:val="bottom"/>
            <w:hideMark/>
          </w:tcPr>
          <w:p w14:paraId="15438E0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5BAD523A"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23385C2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01973F3E" w14:textId="77777777" w:rsidTr="00F86845">
        <w:trPr>
          <w:trHeight w:val="255"/>
        </w:trPr>
        <w:tc>
          <w:tcPr>
            <w:tcW w:w="697" w:type="dxa"/>
            <w:tcBorders>
              <w:top w:val="nil"/>
              <w:left w:val="nil"/>
              <w:bottom w:val="nil"/>
              <w:right w:val="nil"/>
            </w:tcBorders>
            <w:shd w:val="clear" w:color="auto" w:fill="auto"/>
            <w:noWrap/>
            <w:hideMark/>
          </w:tcPr>
          <w:p w14:paraId="43445C3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511</w:t>
            </w:r>
          </w:p>
        </w:tc>
        <w:tc>
          <w:tcPr>
            <w:tcW w:w="363" w:type="dxa"/>
            <w:tcBorders>
              <w:top w:val="nil"/>
              <w:left w:val="nil"/>
              <w:bottom w:val="nil"/>
              <w:right w:val="nil"/>
            </w:tcBorders>
            <w:shd w:val="clear" w:color="auto" w:fill="auto"/>
            <w:noWrap/>
            <w:hideMark/>
          </w:tcPr>
          <w:p w14:paraId="30924FD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80CFAB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Remuneraciones Permanentes </w:t>
            </w:r>
          </w:p>
        </w:tc>
        <w:tc>
          <w:tcPr>
            <w:tcW w:w="1895" w:type="dxa"/>
            <w:tcBorders>
              <w:top w:val="nil"/>
              <w:left w:val="nil"/>
              <w:bottom w:val="nil"/>
              <w:right w:val="nil"/>
            </w:tcBorders>
            <w:shd w:val="clear" w:color="auto" w:fill="auto"/>
            <w:noWrap/>
            <w:vAlign w:val="bottom"/>
            <w:hideMark/>
          </w:tcPr>
          <w:p w14:paraId="24FB06A3"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4D3A720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563670E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685E6C92" w14:textId="77777777" w:rsidTr="00F86845">
        <w:trPr>
          <w:trHeight w:val="255"/>
        </w:trPr>
        <w:tc>
          <w:tcPr>
            <w:tcW w:w="697" w:type="dxa"/>
            <w:tcBorders>
              <w:top w:val="nil"/>
              <w:left w:val="nil"/>
              <w:bottom w:val="nil"/>
              <w:right w:val="nil"/>
            </w:tcBorders>
            <w:shd w:val="clear" w:color="auto" w:fill="auto"/>
            <w:noWrap/>
            <w:hideMark/>
          </w:tcPr>
          <w:p w14:paraId="2261ECC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51101</w:t>
            </w:r>
          </w:p>
        </w:tc>
        <w:tc>
          <w:tcPr>
            <w:tcW w:w="363" w:type="dxa"/>
            <w:tcBorders>
              <w:top w:val="nil"/>
              <w:left w:val="nil"/>
              <w:bottom w:val="nil"/>
              <w:right w:val="nil"/>
            </w:tcBorders>
            <w:shd w:val="clear" w:color="auto" w:fill="auto"/>
            <w:noWrap/>
            <w:hideMark/>
          </w:tcPr>
          <w:p w14:paraId="21C4DA5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17FA323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Sueldos </w:t>
            </w:r>
          </w:p>
        </w:tc>
        <w:tc>
          <w:tcPr>
            <w:tcW w:w="1895" w:type="dxa"/>
            <w:tcBorders>
              <w:top w:val="nil"/>
              <w:left w:val="nil"/>
              <w:bottom w:val="nil"/>
              <w:right w:val="nil"/>
            </w:tcBorders>
            <w:shd w:val="clear" w:color="auto" w:fill="auto"/>
            <w:noWrap/>
            <w:vAlign w:val="bottom"/>
            <w:hideMark/>
          </w:tcPr>
          <w:p w14:paraId="74650C9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63A092D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222E617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30,505.02 </w:t>
            </w:r>
          </w:p>
        </w:tc>
      </w:tr>
      <w:tr w:rsidR="00EA5777" w:rsidRPr="00EA5777" w14:paraId="2A818C02" w14:textId="77777777" w:rsidTr="00F86845">
        <w:trPr>
          <w:trHeight w:val="255"/>
        </w:trPr>
        <w:tc>
          <w:tcPr>
            <w:tcW w:w="697" w:type="dxa"/>
            <w:tcBorders>
              <w:top w:val="nil"/>
              <w:left w:val="nil"/>
              <w:bottom w:val="nil"/>
              <w:right w:val="nil"/>
            </w:tcBorders>
            <w:shd w:val="clear" w:color="auto" w:fill="auto"/>
            <w:noWrap/>
            <w:hideMark/>
          </w:tcPr>
          <w:p w14:paraId="0978026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w:t>
            </w:r>
          </w:p>
        </w:tc>
        <w:tc>
          <w:tcPr>
            <w:tcW w:w="363" w:type="dxa"/>
            <w:tcBorders>
              <w:top w:val="nil"/>
              <w:left w:val="nil"/>
              <w:bottom w:val="nil"/>
              <w:right w:val="nil"/>
            </w:tcBorders>
            <w:shd w:val="clear" w:color="auto" w:fill="auto"/>
            <w:noWrap/>
            <w:hideMark/>
          </w:tcPr>
          <w:p w14:paraId="5C01937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438433B2"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ADQUISICIONES DE BIENES Y SERVICIOS </w:t>
            </w:r>
          </w:p>
        </w:tc>
        <w:tc>
          <w:tcPr>
            <w:tcW w:w="1895" w:type="dxa"/>
            <w:tcBorders>
              <w:top w:val="nil"/>
              <w:left w:val="nil"/>
              <w:bottom w:val="nil"/>
              <w:right w:val="nil"/>
            </w:tcBorders>
            <w:shd w:val="clear" w:color="auto" w:fill="auto"/>
            <w:noWrap/>
            <w:vAlign w:val="bottom"/>
            <w:hideMark/>
          </w:tcPr>
          <w:p w14:paraId="41C0153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00FAF23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362AFEE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31E1EF03" w14:textId="77777777" w:rsidTr="00F86845">
        <w:trPr>
          <w:trHeight w:val="255"/>
        </w:trPr>
        <w:tc>
          <w:tcPr>
            <w:tcW w:w="697" w:type="dxa"/>
            <w:tcBorders>
              <w:top w:val="nil"/>
              <w:left w:val="nil"/>
              <w:bottom w:val="nil"/>
              <w:right w:val="nil"/>
            </w:tcBorders>
            <w:shd w:val="clear" w:color="auto" w:fill="auto"/>
            <w:noWrap/>
            <w:hideMark/>
          </w:tcPr>
          <w:p w14:paraId="46E4EE7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541</w:t>
            </w:r>
          </w:p>
        </w:tc>
        <w:tc>
          <w:tcPr>
            <w:tcW w:w="363" w:type="dxa"/>
            <w:tcBorders>
              <w:top w:val="nil"/>
              <w:left w:val="nil"/>
              <w:bottom w:val="nil"/>
              <w:right w:val="nil"/>
            </w:tcBorders>
            <w:shd w:val="clear" w:color="auto" w:fill="auto"/>
            <w:noWrap/>
            <w:hideMark/>
          </w:tcPr>
          <w:p w14:paraId="579DE901"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6000C30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Bienes de Uso y Consumo </w:t>
            </w:r>
          </w:p>
        </w:tc>
        <w:tc>
          <w:tcPr>
            <w:tcW w:w="1895" w:type="dxa"/>
            <w:tcBorders>
              <w:top w:val="nil"/>
              <w:left w:val="nil"/>
              <w:bottom w:val="nil"/>
              <w:right w:val="nil"/>
            </w:tcBorders>
            <w:shd w:val="clear" w:color="auto" w:fill="auto"/>
            <w:noWrap/>
            <w:vAlign w:val="bottom"/>
            <w:hideMark/>
          </w:tcPr>
          <w:p w14:paraId="18469A1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w:t>
            </w:r>
          </w:p>
        </w:tc>
        <w:tc>
          <w:tcPr>
            <w:tcW w:w="190" w:type="dxa"/>
            <w:tcBorders>
              <w:top w:val="nil"/>
              <w:left w:val="nil"/>
              <w:bottom w:val="nil"/>
              <w:right w:val="nil"/>
            </w:tcBorders>
            <w:shd w:val="clear" w:color="auto" w:fill="auto"/>
            <w:noWrap/>
            <w:vAlign w:val="bottom"/>
            <w:hideMark/>
          </w:tcPr>
          <w:p w14:paraId="6792472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1C1C65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2FC6AFF2" w14:textId="77777777" w:rsidTr="00F86845">
        <w:trPr>
          <w:trHeight w:val="255"/>
        </w:trPr>
        <w:tc>
          <w:tcPr>
            <w:tcW w:w="697" w:type="dxa"/>
            <w:tcBorders>
              <w:top w:val="nil"/>
              <w:left w:val="nil"/>
              <w:bottom w:val="nil"/>
              <w:right w:val="nil"/>
            </w:tcBorders>
            <w:shd w:val="clear" w:color="auto" w:fill="auto"/>
            <w:noWrap/>
            <w:hideMark/>
          </w:tcPr>
          <w:p w14:paraId="439B1AF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54104</w:t>
            </w:r>
          </w:p>
        </w:tc>
        <w:tc>
          <w:tcPr>
            <w:tcW w:w="363" w:type="dxa"/>
            <w:tcBorders>
              <w:top w:val="nil"/>
              <w:left w:val="nil"/>
              <w:bottom w:val="nil"/>
              <w:right w:val="nil"/>
            </w:tcBorders>
            <w:shd w:val="clear" w:color="auto" w:fill="auto"/>
            <w:noWrap/>
            <w:hideMark/>
          </w:tcPr>
          <w:p w14:paraId="306707A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7B9E07F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Productos Textiles y Vestuarios </w:t>
            </w:r>
          </w:p>
        </w:tc>
        <w:tc>
          <w:tcPr>
            <w:tcW w:w="1895" w:type="dxa"/>
            <w:tcBorders>
              <w:top w:val="nil"/>
              <w:left w:val="nil"/>
              <w:bottom w:val="nil"/>
              <w:right w:val="nil"/>
            </w:tcBorders>
            <w:shd w:val="clear" w:color="auto" w:fill="auto"/>
            <w:noWrap/>
            <w:vAlign w:val="bottom"/>
            <w:hideMark/>
          </w:tcPr>
          <w:p w14:paraId="78A41DD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4B1A9BC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56D7CC5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88.00 </w:t>
            </w:r>
          </w:p>
        </w:tc>
      </w:tr>
      <w:tr w:rsidR="00EA5777" w:rsidRPr="00EA5777" w14:paraId="6DAC7420" w14:textId="77777777" w:rsidTr="00F86845">
        <w:trPr>
          <w:trHeight w:val="255"/>
        </w:trPr>
        <w:tc>
          <w:tcPr>
            <w:tcW w:w="697" w:type="dxa"/>
            <w:tcBorders>
              <w:top w:val="nil"/>
              <w:left w:val="nil"/>
              <w:bottom w:val="nil"/>
              <w:right w:val="nil"/>
            </w:tcBorders>
            <w:shd w:val="clear" w:color="auto" w:fill="auto"/>
            <w:noWrap/>
            <w:hideMark/>
          </w:tcPr>
          <w:p w14:paraId="7458B34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54105</w:t>
            </w:r>
          </w:p>
        </w:tc>
        <w:tc>
          <w:tcPr>
            <w:tcW w:w="363" w:type="dxa"/>
            <w:tcBorders>
              <w:top w:val="nil"/>
              <w:left w:val="nil"/>
              <w:bottom w:val="nil"/>
              <w:right w:val="nil"/>
            </w:tcBorders>
            <w:shd w:val="clear" w:color="auto" w:fill="auto"/>
            <w:noWrap/>
            <w:hideMark/>
          </w:tcPr>
          <w:p w14:paraId="09E3696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744EE1B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Productos de Papel y Cartón </w:t>
            </w:r>
          </w:p>
        </w:tc>
        <w:tc>
          <w:tcPr>
            <w:tcW w:w="1895" w:type="dxa"/>
            <w:tcBorders>
              <w:top w:val="nil"/>
              <w:left w:val="nil"/>
              <w:bottom w:val="nil"/>
              <w:right w:val="nil"/>
            </w:tcBorders>
            <w:shd w:val="clear" w:color="auto" w:fill="auto"/>
            <w:noWrap/>
            <w:vAlign w:val="bottom"/>
            <w:hideMark/>
          </w:tcPr>
          <w:p w14:paraId="11351E4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3DD6DDF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70DF63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300.00 </w:t>
            </w:r>
          </w:p>
        </w:tc>
      </w:tr>
      <w:tr w:rsidR="00EA5777" w:rsidRPr="00EA5777" w14:paraId="36AA3DB5" w14:textId="77777777" w:rsidTr="00F86845">
        <w:trPr>
          <w:trHeight w:val="255"/>
        </w:trPr>
        <w:tc>
          <w:tcPr>
            <w:tcW w:w="697" w:type="dxa"/>
            <w:tcBorders>
              <w:top w:val="nil"/>
              <w:left w:val="nil"/>
              <w:bottom w:val="nil"/>
              <w:right w:val="nil"/>
            </w:tcBorders>
            <w:shd w:val="clear" w:color="auto" w:fill="auto"/>
            <w:noWrap/>
            <w:hideMark/>
          </w:tcPr>
          <w:p w14:paraId="0BEFD41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54107</w:t>
            </w:r>
          </w:p>
        </w:tc>
        <w:tc>
          <w:tcPr>
            <w:tcW w:w="363" w:type="dxa"/>
            <w:tcBorders>
              <w:top w:val="nil"/>
              <w:left w:val="nil"/>
              <w:bottom w:val="nil"/>
              <w:right w:val="nil"/>
            </w:tcBorders>
            <w:shd w:val="clear" w:color="auto" w:fill="auto"/>
            <w:noWrap/>
            <w:hideMark/>
          </w:tcPr>
          <w:p w14:paraId="0AA8D99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0AB132A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Productos Químicos </w:t>
            </w:r>
          </w:p>
        </w:tc>
        <w:tc>
          <w:tcPr>
            <w:tcW w:w="1895" w:type="dxa"/>
            <w:tcBorders>
              <w:top w:val="nil"/>
              <w:left w:val="nil"/>
              <w:bottom w:val="nil"/>
              <w:right w:val="nil"/>
            </w:tcBorders>
            <w:shd w:val="clear" w:color="auto" w:fill="auto"/>
            <w:noWrap/>
            <w:vAlign w:val="bottom"/>
            <w:hideMark/>
          </w:tcPr>
          <w:p w14:paraId="4AF1099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1C0A707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5788D04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262.80 </w:t>
            </w:r>
          </w:p>
        </w:tc>
      </w:tr>
      <w:tr w:rsidR="00EA5777" w:rsidRPr="00EA5777" w14:paraId="3B44B3F4" w14:textId="77777777" w:rsidTr="00F86845">
        <w:trPr>
          <w:trHeight w:val="255"/>
        </w:trPr>
        <w:tc>
          <w:tcPr>
            <w:tcW w:w="697" w:type="dxa"/>
            <w:tcBorders>
              <w:top w:val="nil"/>
              <w:left w:val="nil"/>
              <w:bottom w:val="nil"/>
              <w:right w:val="nil"/>
            </w:tcBorders>
            <w:shd w:val="clear" w:color="auto" w:fill="auto"/>
            <w:noWrap/>
            <w:hideMark/>
          </w:tcPr>
          <w:p w14:paraId="3C0E186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543</w:t>
            </w:r>
          </w:p>
        </w:tc>
        <w:tc>
          <w:tcPr>
            <w:tcW w:w="363" w:type="dxa"/>
            <w:tcBorders>
              <w:top w:val="nil"/>
              <w:left w:val="nil"/>
              <w:bottom w:val="nil"/>
              <w:right w:val="nil"/>
            </w:tcBorders>
            <w:shd w:val="clear" w:color="auto" w:fill="auto"/>
            <w:noWrap/>
            <w:hideMark/>
          </w:tcPr>
          <w:p w14:paraId="03CB047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1E77AD17"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Servicios Generales y Arrendamientos </w:t>
            </w:r>
          </w:p>
        </w:tc>
        <w:tc>
          <w:tcPr>
            <w:tcW w:w="1895" w:type="dxa"/>
            <w:tcBorders>
              <w:top w:val="nil"/>
              <w:left w:val="nil"/>
              <w:bottom w:val="nil"/>
              <w:right w:val="nil"/>
            </w:tcBorders>
            <w:shd w:val="clear" w:color="auto" w:fill="auto"/>
            <w:noWrap/>
            <w:vAlign w:val="bottom"/>
            <w:hideMark/>
          </w:tcPr>
          <w:p w14:paraId="70380CF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1574A9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7CD6108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1ED893C4" w14:textId="77777777" w:rsidTr="00F86845">
        <w:trPr>
          <w:trHeight w:val="255"/>
        </w:trPr>
        <w:tc>
          <w:tcPr>
            <w:tcW w:w="697" w:type="dxa"/>
            <w:tcBorders>
              <w:top w:val="nil"/>
              <w:left w:val="nil"/>
              <w:bottom w:val="nil"/>
              <w:right w:val="nil"/>
            </w:tcBorders>
            <w:shd w:val="clear" w:color="auto" w:fill="auto"/>
            <w:noWrap/>
            <w:hideMark/>
          </w:tcPr>
          <w:p w14:paraId="55B8785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54301</w:t>
            </w:r>
          </w:p>
        </w:tc>
        <w:tc>
          <w:tcPr>
            <w:tcW w:w="363" w:type="dxa"/>
            <w:tcBorders>
              <w:top w:val="nil"/>
              <w:left w:val="nil"/>
              <w:bottom w:val="nil"/>
              <w:right w:val="nil"/>
            </w:tcBorders>
            <w:shd w:val="clear" w:color="auto" w:fill="auto"/>
            <w:noWrap/>
            <w:vAlign w:val="bottom"/>
            <w:hideMark/>
          </w:tcPr>
          <w:p w14:paraId="20EEC17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vAlign w:val="bottom"/>
            <w:hideMark/>
          </w:tcPr>
          <w:p w14:paraId="0280836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Mantenimientos y Reparaciones de Bienes Muebles </w:t>
            </w:r>
          </w:p>
        </w:tc>
        <w:tc>
          <w:tcPr>
            <w:tcW w:w="1895" w:type="dxa"/>
            <w:tcBorders>
              <w:top w:val="nil"/>
              <w:left w:val="nil"/>
              <w:bottom w:val="nil"/>
              <w:right w:val="nil"/>
            </w:tcBorders>
            <w:shd w:val="clear" w:color="auto" w:fill="auto"/>
            <w:noWrap/>
            <w:vAlign w:val="bottom"/>
            <w:hideMark/>
          </w:tcPr>
          <w:p w14:paraId="173D5DA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283ED71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0DCD7A4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1,100.00 </w:t>
            </w:r>
          </w:p>
        </w:tc>
      </w:tr>
      <w:tr w:rsidR="00EA5777" w:rsidRPr="00EA5777" w14:paraId="54212CDF" w14:textId="77777777" w:rsidTr="00F86845">
        <w:trPr>
          <w:trHeight w:val="255"/>
        </w:trPr>
        <w:tc>
          <w:tcPr>
            <w:tcW w:w="697" w:type="dxa"/>
            <w:tcBorders>
              <w:top w:val="nil"/>
              <w:left w:val="nil"/>
              <w:bottom w:val="nil"/>
              <w:right w:val="nil"/>
            </w:tcBorders>
            <w:shd w:val="clear" w:color="auto" w:fill="auto"/>
            <w:noWrap/>
            <w:hideMark/>
          </w:tcPr>
          <w:p w14:paraId="75A992D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54310</w:t>
            </w:r>
          </w:p>
        </w:tc>
        <w:tc>
          <w:tcPr>
            <w:tcW w:w="363" w:type="dxa"/>
            <w:tcBorders>
              <w:top w:val="nil"/>
              <w:left w:val="nil"/>
              <w:bottom w:val="nil"/>
              <w:right w:val="nil"/>
            </w:tcBorders>
            <w:shd w:val="clear" w:color="auto" w:fill="auto"/>
            <w:noWrap/>
            <w:hideMark/>
          </w:tcPr>
          <w:p w14:paraId="0573AE6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41F787E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Servicios de Alimentación </w:t>
            </w:r>
          </w:p>
        </w:tc>
        <w:tc>
          <w:tcPr>
            <w:tcW w:w="1895" w:type="dxa"/>
            <w:tcBorders>
              <w:top w:val="nil"/>
              <w:left w:val="nil"/>
              <w:bottom w:val="nil"/>
              <w:right w:val="nil"/>
            </w:tcBorders>
            <w:shd w:val="clear" w:color="auto" w:fill="auto"/>
            <w:noWrap/>
            <w:vAlign w:val="bottom"/>
            <w:hideMark/>
          </w:tcPr>
          <w:p w14:paraId="50258FD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4C0D278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2FB1D41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120.00 </w:t>
            </w:r>
          </w:p>
        </w:tc>
      </w:tr>
      <w:tr w:rsidR="00EA5777" w:rsidRPr="00EA5777" w14:paraId="746DEA7B" w14:textId="77777777" w:rsidTr="00F86845">
        <w:trPr>
          <w:trHeight w:val="255"/>
        </w:trPr>
        <w:tc>
          <w:tcPr>
            <w:tcW w:w="697" w:type="dxa"/>
            <w:tcBorders>
              <w:top w:val="nil"/>
              <w:left w:val="nil"/>
              <w:bottom w:val="nil"/>
              <w:right w:val="nil"/>
            </w:tcBorders>
            <w:shd w:val="clear" w:color="auto" w:fill="auto"/>
            <w:noWrap/>
            <w:hideMark/>
          </w:tcPr>
          <w:p w14:paraId="17C356A8"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w:t>
            </w:r>
          </w:p>
        </w:tc>
        <w:tc>
          <w:tcPr>
            <w:tcW w:w="363" w:type="dxa"/>
            <w:tcBorders>
              <w:top w:val="nil"/>
              <w:left w:val="nil"/>
              <w:bottom w:val="nil"/>
              <w:right w:val="nil"/>
            </w:tcBorders>
            <w:shd w:val="clear" w:color="auto" w:fill="auto"/>
            <w:noWrap/>
            <w:hideMark/>
          </w:tcPr>
          <w:p w14:paraId="3BE0373C"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23B3C839"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INVERSIONES EN ACTIVOS FIJOS </w:t>
            </w:r>
          </w:p>
        </w:tc>
        <w:tc>
          <w:tcPr>
            <w:tcW w:w="1895" w:type="dxa"/>
            <w:tcBorders>
              <w:top w:val="nil"/>
              <w:left w:val="nil"/>
              <w:bottom w:val="nil"/>
              <w:right w:val="nil"/>
            </w:tcBorders>
            <w:shd w:val="clear" w:color="auto" w:fill="auto"/>
            <w:noWrap/>
            <w:vAlign w:val="bottom"/>
            <w:hideMark/>
          </w:tcPr>
          <w:p w14:paraId="4314FADD"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16E8C70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B29249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r>
      <w:tr w:rsidR="00EA5777" w:rsidRPr="00EA5777" w14:paraId="75A4F39A" w14:textId="77777777" w:rsidTr="00F86845">
        <w:trPr>
          <w:trHeight w:val="255"/>
        </w:trPr>
        <w:tc>
          <w:tcPr>
            <w:tcW w:w="697" w:type="dxa"/>
            <w:tcBorders>
              <w:top w:val="nil"/>
              <w:left w:val="nil"/>
              <w:bottom w:val="nil"/>
              <w:right w:val="nil"/>
            </w:tcBorders>
            <w:shd w:val="clear" w:color="auto" w:fill="auto"/>
            <w:noWrap/>
            <w:hideMark/>
          </w:tcPr>
          <w:p w14:paraId="37C955EA"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611</w:t>
            </w:r>
          </w:p>
        </w:tc>
        <w:tc>
          <w:tcPr>
            <w:tcW w:w="363" w:type="dxa"/>
            <w:tcBorders>
              <w:top w:val="nil"/>
              <w:left w:val="nil"/>
              <w:bottom w:val="nil"/>
              <w:right w:val="nil"/>
            </w:tcBorders>
            <w:shd w:val="clear" w:color="auto" w:fill="auto"/>
            <w:noWrap/>
            <w:hideMark/>
          </w:tcPr>
          <w:p w14:paraId="41F1B4C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4558" w:type="dxa"/>
            <w:tcBorders>
              <w:top w:val="nil"/>
              <w:left w:val="nil"/>
              <w:bottom w:val="nil"/>
              <w:right w:val="nil"/>
            </w:tcBorders>
            <w:shd w:val="clear" w:color="auto" w:fill="auto"/>
            <w:noWrap/>
            <w:hideMark/>
          </w:tcPr>
          <w:p w14:paraId="70B0BD5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Bienes Muebles </w:t>
            </w:r>
          </w:p>
        </w:tc>
        <w:tc>
          <w:tcPr>
            <w:tcW w:w="1895" w:type="dxa"/>
            <w:tcBorders>
              <w:top w:val="nil"/>
              <w:left w:val="nil"/>
              <w:bottom w:val="nil"/>
              <w:right w:val="nil"/>
            </w:tcBorders>
            <w:shd w:val="clear" w:color="auto" w:fill="auto"/>
            <w:noWrap/>
            <w:vAlign w:val="bottom"/>
            <w:hideMark/>
          </w:tcPr>
          <w:p w14:paraId="475C68EE"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0" w:type="dxa"/>
            <w:tcBorders>
              <w:top w:val="nil"/>
              <w:left w:val="nil"/>
              <w:bottom w:val="nil"/>
              <w:right w:val="nil"/>
            </w:tcBorders>
            <w:shd w:val="clear" w:color="auto" w:fill="auto"/>
            <w:noWrap/>
            <w:vAlign w:val="bottom"/>
            <w:hideMark/>
          </w:tcPr>
          <w:p w14:paraId="3F324076"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c>
          <w:tcPr>
            <w:tcW w:w="1921" w:type="dxa"/>
            <w:tcBorders>
              <w:top w:val="nil"/>
              <w:left w:val="nil"/>
              <w:bottom w:val="nil"/>
              <w:right w:val="nil"/>
            </w:tcBorders>
            <w:shd w:val="clear" w:color="auto" w:fill="auto"/>
            <w:noWrap/>
            <w:vAlign w:val="bottom"/>
            <w:hideMark/>
          </w:tcPr>
          <w:p w14:paraId="05DFCC15"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p>
        </w:tc>
      </w:tr>
      <w:tr w:rsidR="00EA5777" w:rsidRPr="00EA5777" w14:paraId="7C2EA0F8" w14:textId="77777777" w:rsidTr="00F86845">
        <w:trPr>
          <w:trHeight w:val="255"/>
        </w:trPr>
        <w:tc>
          <w:tcPr>
            <w:tcW w:w="697" w:type="dxa"/>
            <w:tcBorders>
              <w:top w:val="nil"/>
              <w:left w:val="nil"/>
              <w:bottom w:val="nil"/>
              <w:right w:val="nil"/>
            </w:tcBorders>
            <w:shd w:val="clear" w:color="auto" w:fill="auto"/>
            <w:noWrap/>
            <w:hideMark/>
          </w:tcPr>
          <w:p w14:paraId="5422611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61102</w:t>
            </w:r>
          </w:p>
        </w:tc>
        <w:tc>
          <w:tcPr>
            <w:tcW w:w="363" w:type="dxa"/>
            <w:tcBorders>
              <w:top w:val="nil"/>
              <w:left w:val="nil"/>
              <w:bottom w:val="nil"/>
              <w:right w:val="nil"/>
            </w:tcBorders>
            <w:shd w:val="clear" w:color="auto" w:fill="auto"/>
            <w:noWrap/>
            <w:hideMark/>
          </w:tcPr>
          <w:p w14:paraId="45F2A86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093398D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Maquinarias y Equipos </w:t>
            </w:r>
          </w:p>
        </w:tc>
        <w:tc>
          <w:tcPr>
            <w:tcW w:w="1895" w:type="dxa"/>
            <w:tcBorders>
              <w:top w:val="nil"/>
              <w:left w:val="nil"/>
              <w:bottom w:val="nil"/>
              <w:right w:val="nil"/>
            </w:tcBorders>
            <w:shd w:val="clear" w:color="auto" w:fill="auto"/>
            <w:noWrap/>
            <w:vAlign w:val="bottom"/>
            <w:hideMark/>
          </w:tcPr>
          <w:p w14:paraId="1B7A472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3D08194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7ABE9387"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226.00 </w:t>
            </w:r>
          </w:p>
        </w:tc>
      </w:tr>
      <w:tr w:rsidR="00EA5777" w:rsidRPr="00EA5777" w14:paraId="66DA3518" w14:textId="77777777" w:rsidTr="00F86845">
        <w:trPr>
          <w:trHeight w:val="255"/>
        </w:trPr>
        <w:tc>
          <w:tcPr>
            <w:tcW w:w="697" w:type="dxa"/>
            <w:tcBorders>
              <w:top w:val="nil"/>
              <w:left w:val="nil"/>
              <w:bottom w:val="nil"/>
              <w:right w:val="nil"/>
            </w:tcBorders>
            <w:shd w:val="clear" w:color="auto" w:fill="auto"/>
            <w:noWrap/>
            <w:hideMark/>
          </w:tcPr>
          <w:p w14:paraId="23E23EE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61104</w:t>
            </w:r>
          </w:p>
        </w:tc>
        <w:tc>
          <w:tcPr>
            <w:tcW w:w="363" w:type="dxa"/>
            <w:tcBorders>
              <w:top w:val="nil"/>
              <w:left w:val="nil"/>
              <w:bottom w:val="nil"/>
              <w:right w:val="nil"/>
            </w:tcBorders>
            <w:shd w:val="clear" w:color="auto" w:fill="auto"/>
            <w:noWrap/>
            <w:hideMark/>
          </w:tcPr>
          <w:p w14:paraId="39942B0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0442FF0A"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Equipos Informáticos </w:t>
            </w:r>
          </w:p>
        </w:tc>
        <w:tc>
          <w:tcPr>
            <w:tcW w:w="1895" w:type="dxa"/>
            <w:tcBorders>
              <w:top w:val="nil"/>
              <w:left w:val="nil"/>
              <w:bottom w:val="nil"/>
              <w:right w:val="nil"/>
            </w:tcBorders>
            <w:shd w:val="clear" w:color="auto" w:fill="auto"/>
            <w:noWrap/>
            <w:vAlign w:val="bottom"/>
            <w:hideMark/>
          </w:tcPr>
          <w:p w14:paraId="193EDA2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1B43FAD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19FBAAF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650.00 </w:t>
            </w:r>
          </w:p>
        </w:tc>
      </w:tr>
      <w:tr w:rsidR="00EA5777" w:rsidRPr="00EA5777" w14:paraId="461A76A7" w14:textId="77777777" w:rsidTr="00F86845">
        <w:trPr>
          <w:trHeight w:val="255"/>
        </w:trPr>
        <w:tc>
          <w:tcPr>
            <w:tcW w:w="697" w:type="dxa"/>
            <w:tcBorders>
              <w:top w:val="nil"/>
              <w:left w:val="nil"/>
              <w:bottom w:val="nil"/>
              <w:right w:val="nil"/>
            </w:tcBorders>
            <w:shd w:val="clear" w:color="auto" w:fill="auto"/>
            <w:noWrap/>
            <w:hideMark/>
          </w:tcPr>
          <w:p w14:paraId="5C33CD7B"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61110</w:t>
            </w:r>
          </w:p>
        </w:tc>
        <w:tc>
          <w:tcPr>
            <w:tcW w:w="363" w:type="dxa"/>
            <w:tcBorders>
              <w:top w:val="nil"/>
              <w:left w:val="nil"/>
              <w:bottom w:val="nil"/>
              <w:right w:val="nil"/>
            </w:tcBorders>
            <w:shd w:val="clear" w:color="auto" w:fill="auto"/>
            <w:noWrap/>
            <w:hideMark/>
          </w:tcPr>
          <w:p w14:paraId="4A5ED9E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33D93952"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Maquinaria y Equipo para Apoyo Institucional </w:t>
            </w:r>
          </w:p>
        </w:tc>
        <w:tc>
          <w:tcPr>
            <w:tcW w:w="1895" w:type="dxa"/>
            <w:tcBorders>
              <w:top w:val="nil"/>
              <w:left w:val="nil"/>
              <w:bottom w:val="nil"/>
              <w:right w:val="nil"/>
            </w:tcBorders>
            <w:shd w:val="clear" w:color="auto" w:fill="auto"/>
            <w:noWrap/>
            <w:vAlign w:val="bottom"/>
            <w:hideMark/>
          </w:tcPr>
          <w:p w14:paraId="2F78DB8D"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4A8B851E"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57EA205"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132.10 </w:t>
            </w:r>
          </w:p>
        </w:tc>
      </w:tr>
      <w:tr w:rsidR="00EA5777" w:rsidRPr="00EA5777" w14:paraId="337BAE0B" w14:textId="77777777" w:rsidTr="00F86845">
        <w:trPr>
          <w:trHeight w:val="255"/>
        </w:trPr>
        <w:tc>
          <w:tcPr>
            <w:tcW w:w="697" w:type="dxa"/>
            <w:tcBorders>
              <w:top w:val="nil"/>
              <w:left w:val="nil"/>
              <w:bottom w:val="nil"/>
              <w:right w:val="nil"/>
            </w:tcBorders>
            <w:shd w:val="clear" w:color="auto" w:fill="auto"/>
            <w:noWrap/>
            <w:hideMark/>
          </w:tcPr>
          <w:p w14:paraId="0046C089"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61199</w:t>
            </w:r>
          </w:p>
        </w:tc>
        <w:tc>
          <w:tcPr>
            <w:tcW w:w="363" w:type="dxa"/>
            <w:tcBorders>
              <w:top w:val="nil"/>
              <w:left w:val="nil"/>
              <w:bottom w:val="nil"/>
              <w:right w:val="nil"/>
            </w:tcBorders>
            <w:shd w:val="clear" w:color="auto" w:fill="auto"/>
            <w:noWrap/>
            <w:hideMark/>
          </w:tcPr>
          <w:p w14:paraId="3554EF6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167145FF"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Bienes Muebles Diversos </w:t>
            </w:r>
          </w:p>
        </w:tc>
        <w:tc>
          <w:tcPr>
            <w:tcW w:w="1895" w:type="dxa"/>
            <w:tcBorders>
              <w:top w:val="nil"/>
              <w:left w:val="nil"/>
              <w:bottom w:val="nil"/>
              <w:right w:val="nil"/>
            </w:tcBorders>
            <w:shd w:val="clear" w:color="auto" w:fill="auto"/>
            <w:noWrap/>
            <w:vAlign w:val="bottom"/>
            <w:hideMark/>
          </w:tcPr>
          <w:p w14:paraId="12970801"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0" w:type="dxa"/>
            <w:tcBorders>
              <w:top w:val="nil"/>
              <w:left w:val="nil"/>
              <w:bottom w:val="nil"/>
              <w:right w:val="nil"/>
            </w:tcBorders>
            <w:shd w:val="clear" w:color="auto" w:fill="auto"/>
            <w:noWrap/>
            <w:vAlign w:val="bottom"/>
            <w:hideMark/>
          </w:tcPr>
          <w:p w14:paraId="471AC2F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nil"/>
              <w:left w:val="nil"/>
              <w:bottom w:val="nil"/>
              <w:right w:val="nil"/>
            </w:tcBorders>
            <w:shd w:val="clear" w:color="auto" w:fill="auto"/>
            <w:noWrap/>
            <w:vAlign w:val="bottom"/>
            <w:hideMark/>
          </w:tcPr>
          <w:p w14:paraId="68B644D6"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151.90 </w:t>
            </w:r>
          </w:p>
        </w:tc>
      </w:tr>
      <w:tr w:rsidR="00EA5777" w:rsidRPr="00EA5777" w14:paraId="77A49DC9" w14:textId="77777777" w:rsidTr="00F86845">
        <w:trPr>
          <w:trHeight w:val="270"/>
        </w:trPr>
        <w:tc>
          <w:tcPr>
            <w:tcW w:w="697" w:type="dxa"/>
            <w:tcBorders>
              <w:top w:val="nil"/>
              <w:left w:val="nil"/>
              <w:bottom w:val="nil"/>
              <w:right w:val="nil"/>
            </w:tcBorders>
            <w:shd w:val="clear" w:color="auto" w:fill="auto"/>
            <w:noWrap/>
            <w:hideMark/>
          </w:tcPr>
          <w:p w14:paraId="2AD0AFD8"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363" w:type="dxa"/>
            <w:tcBorders>
              <w:top w:val="nil"/>
              <w:left w:val="nil"/>
              <w:bottom w:val="nil"/>
              <w:right w:val="nil"/>
            </w:tcBorders>
            <w:shd w:val="clear" w:color="auto" w:fill="auto"/>
            <w:noWrap/>
            <w:hideMark/>
          </w:tcPr>
          <w:p w14:paraId="22F6AEC3"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4558" w:type="dxa"/>
            <w:tcBorders>
              <w:top w:val="nil"/>
              <w:left w:val="nil"/>
              <w:bottom w:val="nil"/>
              <w:right w:val="nil"/>
            </w:tcBorders>
            <w:shd w:val="clear" w:color="auto" w:fill="auto"/>
            <w:noWrap/>
            <w:hideMark/>
          </w:tcPr>
          <w:p w14:paraId="6C9B38A4" w14:textId="77777777" w:rsidR="00EA5777" w:rsidRPr="00EA5777" w:rsidRDefault="00EA5777" w:rsidP="00EA5777">
            <w:pPr>
              <w:spacing w:after="0" w:line="240" w:lineRule="auto"/>
              <w:rPr>
                <w:rFonts w:ascii="Times New Roman" w:eastAsia="Times New Roman" w:hAnsi="Times New Roman" w:cs="Times New Roman"/>
                <w:b/>
                <w:bCs/>
                <w:sz w:val="18"/>
                <w:szCs w:val="18"/>
                <w:lang w:val="es-ES" w:eastAsia="es-SV"/>
              </w:rPr>
            </w:pPr>
            <w:r w:rsidRPr="00EA5777">
              <w:rPr>
                <w:rFonts w:ascii="Times New Roman" w:eastAsia="Times New Roman" w:hAnsi="Times New Roman" w:cs="Times New Roman"/>
                <w:b/>
                <w:bCs/>
                <w:sz w:val="18"/>
                <w:szCs w:val="18"/>
                <w:lang w:val="es-ES" w:eastAsia="es-SV"/>
              </w:rPr>
              <w:t xml:space="preserve"> TOTAL </w:t>
            </w:r>
          </w:p>
        </w:tc>
        <w:tc>
          <w:tcPr>
            <w:tcW w:w="1895" w:type="dxa"/>
            <w:tcBorders>
              <w:top w:val="single" w:sz="4" w:space="0" w:color="auto"/>
              <w:left w:val="nil"/>
              <w:bottom w:val="double" w:sz="6" w:space="0" w:color="auto"/>
              <w:right w:val="nil"/>
            </w:tcBorders>
            <w:shd w:val="clear" w:color="auto" w:fill="auto"/>
            <w:noWrap/>
            <w:vAlign w:val="bottom"/>
            <w:hideMark/>
          </w:tcPr>
          <w:p w14:paraId="19D8E890"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126,076.27 </w:t>
            </w:r>
          </w:p>
        </w:tc>
        <w:tc>
          <w:tcPr>
            <w:tcW w:w="190" w:type="dxa"/>
            <w:tcBorders>
              <w:top w:val="nil"/>
              <w:left w:val="nil"/>
              <w:bottom w:val="nil"/>
              <w:right w:val="nil"/>
            </w:tcBorders>
            <w:shd w:val="clear" w:color="auto" w:fill="auto"/>
            <w:noWrap/>
            <w:vAlign w:val="bottom"/>
            <w:hideMark/>
          </w:tcPr>
          <w:p w14:paraId="315E8EE4"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p>
        </w:tc>
        <w:tc>
          <w:tcPr>
            <w:tcW w:w="1921" w:type="dxa"/>
            <w:tcBorders>
              <w:top w:val="single" w:sz="4" w:space="0" w:color="auto"/>
              <w:left w:val="nil"/>
              <w:bottom w:val="double" w:sz="6" w:space="0" w:color="auto"/>
              <w:right w:val="nil"/>
            </w:tcBorders>
            <w:shd w:val="clear" w:color="auto" w:fill="auto"/>
            <w:noWrap/>
            <w:vAlign w:val="bottom"/>
            <w:hideMark/>
          </w:tcPr>
          <w:p w14:paraId="139C8B9C" w14:textId="77777777" w:rsidR="00EA5777" w:rsidRPr="00EA5777" w:rsidRDefault="00EA5777" w:rsidP="00EA5777">
            <w:pPr>
              <w:spacing w:after="0" w:line="240" w:lineRule="auto"/>
              <w:rPr>
                <w:rFonts w:ascii="Times New Roman" w:eastAsia="Times New Roman" w:hAnsi="Times New Roman" w:cs="Times New Roman"/>
                <w:sz w:val="18"/>
                <w:szCs w:val="18"/>
                <w:lang w:val="es-ES" w:eastAsia="es-SV"/>
              </w:rPr>
            </w:pPr>
            <w:r w:rsidRPr="00EA5777">
              <w:rPr>
                <w:rFonts w:ascii="Times New Roman" w:eastAsia="Times New Roman" w:hAnsi="Times New Roman" w:cs="Times New Roman"/>
                <w:sz w:val="18"/>
                <w:szCs w:val="18"/>
                <w:lang w:val="es-ES" w:eastAsia="es-SV"/>
              </w:rPr>
              <w:t xml:space="preserve"> $         126,076.27 </w:t>
            </w:r>
          </w:p>
        </w:tc>
      </w:tr>
    </w:tbl>
    <w:p w14:paraId="0146181E" w14:textId="77777777" w:rsidR="00EA5777" w:rsidRPr="00EA5777" w:rsidRDefault="00EA5777" w:rsidP="00EA5777">
      <w:pPr>
        <w:tabs>
          <w:tab w:val="left" w:pos="2698"/>
        </w:tabs>
        <w:spacing w:after="0" w:line="240" w:lineRule="auto"/>
        <w:ind w:right="-235"/>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sz w:val="28"/>
          <w:szCs w:val="28"/>
          <w:lang w:val="es-ES" w:eastAsia="es-ES"/>
        </w:rPr>
        <w:t>El presente decreto entrará en vigencia ocho días después de su publicación en el Diario Oficial. Dado en la Sala de Sesiones del Concejo Municipal del Municipio de San Miguel, a los cinco días del mes de marzo de dos mil veinte.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b/>
          <w:bCs/>
          <w:sz w:val="28"/>
          <w:szCs w:val="28"/>
          <w:lang w:val="es-ES" w:eastAsia="es-ES"/>
        </w:rPr>
        <w:t>PUBLIQUESE.-</w:t>
      </w:r>
      <w:bookmarkEnd w:id="1"/>
      <w:r w:rsidRPr="00EA5777">
        <w:rPr>
          <w:rFonts w:ascii="Times New Roman" w:eastAsia="Times New Roman" w:hAnsi="Times New Roman" w:cs="Times New Roman"/>
          <w:b/>
          <w:bCs/>
          <w:sz w:val="28"/>
          <w:szCs w:val="28"/>
          <w:lang w:val="es-ES" w:eastAsia="es-ES"/>
        </w:rPr>
        <w:t xml:space="preserve">  ACUERDO NÚMERO CUATRO.-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7</w:t>
      </w:r>
      <w:r w:rsidRPr="00EA5777">
        <w:rPr>
          <w:rFonts w:ascii="Times New Roman" w:eastAsia="Times New Roman" w:hAnsi="Times New Roman" w:cs="Times New Roman"/>
          <w:sz w:val="28"/>
          <w:szCs w:val="28"/>
          <w:lang w:val="es-ES" w:eastAsia="es-ES"/>
        </w:rPr>
        <w:t xml:space="preserve"> de la agenda: Nota de fecha 02/03/2020</w:t>
      </w:r>
      <w:r w:rsidRPr="00EA5777">
        <w:rPr>
          <w:rFonts w:ascii="Times New Roman" w:eastAsia="Calibri" w:hAnsi="Times New Roman" w:cs="Times New Roman"/>
          <w:sz w:val="28"/>
          <w:szCs w:val="28"/>
          <w:lang w:val="es-ES" w:eastAsia="es-ES"/>
        </w:rPr>
        <w:t xml:space="preserve"> enviada</w:t>
      </w:r>
      <w:r w:rsidRPr="00EA577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 Hace referencia a la CARTA DE ENTENDIMIENTO PARA LA IMPLEMENTACION DEL PROYECTO “PROTECCION DE NIÑAS, NIÑOS Y ADOLESCENTES CONTRA LA VIOLENCIA ARMADA Y LAS ARMAS EN EL MUNICIPIO DE SAN MIGUEL” ENTRE LA ALCALDIA MUNICIPAL DE SAN MIGUEL Y EL FONDO DE LAS NACIONES UNIDAS PARA LA INFANCIA (UNICEF), de conformidad al Acuerdo Municipal N°20 acta N°14 de fecha 20/07/2018. Según el Acuerdo Municipal N°9 acta N°09 de fecha 26/02/2020; informa que se ha reactivado el proceso de cooperación entre la Municipalidad y UNICEF, para este año, en el que se acordó continuar con los procesos de cooperación, a desarrollar en las actividades estratégicas siguientes: Apoyo a la creación de una Sinfónica Comunitaria “Desde mi Comunidad” conformada por niños y niñas; y adolescentes del Municipio de San Miguel, equipamiento para el uso de la plataforma </w:t>
      </w:r>
      <w:proofErr w:type="spellStart"/>
      <w:r w:rsidRPr="00EA5777">
        <w:rPr>
          <w:rFonts w:ascii="Times New Roman" w:eastAsia="Times New Roman" w:hAnsi="Times New Roman" w:cs="Times New Roman"/>
          <w:sz w:val="28"/>
          <w:szCs w:val="28"/>
          <w:lang w:val="es-ES" w:eastAsia="es-ES"/>
        </w:rPr>
        <w:t>Siprotejo</w:t>
      </w:r>
      <w:proofErr w:type="spellEnd"/>
      <w:r w:rsidRPr="00EA5777">
        <w:rPr>
          <w:rFonts w:ascii="Times New Roman" w:eastAsia="Times New Roman" w:hAnsi="Times New Roman" w:cs="Times New Roman"/>
          <w:sz w:val="28"/>
          <w:szCs w:val="28"/>
          <w:lang w:val="es-ES" w:eastAsia="es-ES"/>
        </w:rPr>
        <w:t>, instalada en la Municipalidad; y contratación de un UNV (</w:t>
      </w:r>
      <w:proofErr w:type="spellStart"/>
      <w:r w:rsidRPr="00EA5777">
        <w:rPr>
          <w:rFonts w:ascii="Times New Roman" w:eastAsia="Times New Roman" w:hAnsi="Times New Roman" w:cs="Times New Roman"/>
          <w:sz w:val="28"/>
          <w:szCs w:val="28"/>
          <w:lang w:val="es-ES" w:eastAsia="es-ES"/>
        </w:rPr>
        <w:t>United</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Nations</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Volunteers</w:t>
      </w:r>
      <w:proofErr w:type="spellEnd"/>
      <w:r w:rsidRPr="00EA5777">
        <w:rPr>
          <w:rFonts w:ascii="Times New Roman" w:eastAsia="Times New Roman" w:hAnsi="Times New Roman" w:cs="Times New Roman"/>
          <w:sz w:val="28"/>
          <w:szCs w:val="28"/>
          <w:lang w:val="es-ES" w:eastAsia="es-ES"/>
        </w:rPr>
        <w:t xml:space="preserve">) especializado en desarrollo territorial y </w:t>
      </w:r>
      <w:r w:rsidRPr="00EA5777">
        <w:rPr>
          <w:rFonts w:ascii="Times New Roman" w:eastAsia="Times New Roman" w:hAnsi="Times New Roman" w:cs="Times New Roman"/>
          <w:sz w:val="28"/>
          <w:szCs w:val="28"/>
          <w:lang w:val="es-ES" w:eastAsia="es-ES"/>
        </w:rPr>
        <w:lastRenderedPageBreak/>
        <w:t xml:space="preserve">protección de infancia, por lo que para tales efectos, y de acuerdo a la Carta de Entendimiento, se hace necesaria la apertura de cuentas bancarias para el manejo del fondo, hasta por el monto de </w:t>
      </w:r>
      <w:r w:rsidRPr="00EA5777">
        <w:rPr>
          <w:rFonts w:ascii="Times New Roman" w:eastAsia="Times New Roman" w:hAnsi="Times New Roman" w:cs="Times New Roman"/>
          <w:b/>
          <w:bCs/>
          <w:sz w:val="28"/>
          <w:szCs w:val="28"/>
          <w:lang w:val="es-ES" w:eastAsia="es-ES"/>
        </w:rPr>
        <w:t>$43,786.34</w:t>
      </w:r>
      <w:r w:rsidRPr="00EA5777">
        <w:rPr>
          <w:rFonts w:ascii="Times New Roman" w:eastAsia="Times New Roman" w:hAnsi="Times New Roman" w:cs="Times New Roman"/>
          <w:sz w:val="28"/>
          <w:szCs w:val="28"/>
          <w:lang w:val="es-ES" w:eastAsia="es-ES"/>
        </w:rPr>
        <w:t xml:space="preserve"> como aporte por UNICEF; y </w:t>
      </w:r>
      <w:r w:rsidRPr="00EA5777">
        <w:rPr>
          <w:rFonts w:ascii="Times New Roman" w:eastAsia="Times New Roman" w:hAnsi="Times New Roman" w:cs="Times New Roman"/>
          <w:b/>
          <w:bCs/>
          <w:sz w:val="28"/>
          <w:szCs w:val="28"/>
          <w:lang w:val="es-ES" w:eastAsia="es-ES"/>
        </w:rPr>
        <w:t>$15,200.00</w:t>
      </w:r>
      <w:r w:rsidRPr="00EA5777">
        <w:rPr>
          <w:rFonts w:ascii="Times New Roman" w:eastAsia="Times New Roman" w:hAnsi="Times New Roman" w:cs="Times New Roman"/>
          <w:sz w:val="28"/>
          <w:szCs w:val="28"/>
          <w:lang w:val="es-ES" w:eastAsia="es-ES"/>
        </w:rPr>
        <w:t xml:space="preserve"> como contrapartida Municipalidad, manejado en efectivo y especie. Se tiene nota antes mencionada, copia de Acuerdo Municipal N°9 acta N°09 de fecha 26/02/2020, copia de Plan de Trabajo; y copia de matriz de recursos y resultados. </w:t>
      </w:r>
      <w:r w:rsidRPr="00EA5777">
        <w:rPr>
          <w:rFonts w:ascii="Times New Roman" w:eastAsia="Times New Roman" w:hAnsi="Times New Roman" w:cs="Times New Roman"/>
          <w:color w:val="000000"/>
          <w:sz w:val="28"/>
          <w:szCs w:val="28"/>
          <w:lang w:val="es-ES" w:eastAsia="es-ES"/>
        </w:rPr>
        <w:t>Con el aval de los señores Síndico Municipal Lic. José Ebanan Quintanilla Gómez; y señor Concejal Rafael Antonio Argueta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Aperturar dos cuentas corrientes en el Banco de AMERICA CENTRAL, para la ejecución del proyecto “PROTECCION DE NIÑAS, NIÑOS Y ADOLESCENTES CONTRA LA VIOLENCIA ARMADA Y LAS ARMAS EN EL MUNICIPIO DE SAN MIGUEL” ENTRE LA ALCALDIA MUNICIPAL DE SAN MIGUEL Y EL FONDO DE LAS NACIONES UNIDAS PARA LA INFANCIA (UNICEF); cuenta a denominarse ALCALDIA DE SAN MIGUEL/ PROYECTO: PROTECCION DE NIÑAS, NIÑOS Y ADOLESCENTES CONTRA LA VIOLENCIA EN EL MUNICIPIO DE SAN MIGUEL 2020.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Nombrar refrendarios de las cuentas respectivas,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Pr="00EA5777">
        <w:rPr>
          <w:rFonts w:ascii="Times New Roman" w:eastAsia="Times New Roman" w:hAnsi="Times New Roman" w:cs="Times New Roman"/>
          <w:b/>
          <w:bCs/>
          <w:sz w:val="28"/>
          <w:szCs w:val="28"/>
          <w:lang w:val="es-ES" w:eastAsia="es-ES"/>
        </w:rPr>
        <w:t>3°)</w:t>
      </w:r>
      <w:r w:rsidRPr="00EA5777">
        <w:rPr>
          <w:rFonts w:ascii="Times New Roman" w:eastAsia="Times New Roman" w:hAnsi="Times New Roman" w:cs="Times New Roman"/>
          <w:sz w:val="28"/>
          <w:szCs w:val="28"/>
          <w:lang w:val="es-ES" w:eastAsia="es-ES"/>
        </w:rPr>
        <w:t xml:space="preserve"> Autorizar el cierre de las cuentas pertinentes, una vez se haya liquidado el proyecto</w:t>
      </w:r>
      <w:r w:rsidRPr="00EA5777">
        <w:rPr>
          <w:rFonts w:ascii="Times New Roman" w:eastAsia="Times New Roman" w:hAnsi="Times New Roman" w:cs="Times New Roman"/>
          <w:color w:val="000000"/>
          <w:sz w:val="28"/>
          <w:szCs w:val="28"/>
          <w:lang w:val="es-ES" w:eastAsia="es-ES"/>
        </w:rPr>
        <w:t>.</w:t>
      </w:r>
      <w:r w:rsidRPr="00EA5777">
        <w:rPr>
          <w:rFonts w:ascii="Times New Roman" w:eastAsia="Arial Unicode MS" w:hAnsi="Times New Roman" w:cs="Times New Roman"/>
          <w:sz w:val="24"/>
          <w:szCs w:val="24"/>
          <w:lang w:val="es-ES" w:eastAsia="es-ES"/>
        </w:rPr>
        <w:t xml:space="preserve">- </w:t>
      </w:r>
      <w:r w:rsidRPr="00EA5777">
        <w:rPr>
          <w:rFonts w:ascii="Times New Roman" w:eastAsia="Arial Unicode MS" w:hAnsi="Times New Roman" w:cs="Times New Roman"/>
          <w:sz w:val="28"/>
          <w:szCs w:val="28"/>
          <w:lang w:val="es-ES" w:eastAsia="es-ES"/>
        </w:rPr>
        <w:t>El señor</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Síndico Municipal Lic. José Ebanan Quintanilla Gómez, manifiesta: Solo hubiera querido, que este punto a lo mejor hubiera tenido un apoyo por unanimidad, a partir digamos que, es una cooperación para un proyecto, que pienso que para los migueleños, será de mucha importancia, y que probablemente Municipios más pequeños que el nuestro, tienen su propia Sinfónica, creo que este proyecto, definitivamente es muy importante, porque vamos a tener la oportunidad de dar un primer paso en la formación de lo que es la Sinfónica Juvenil del Municipio de San Miguel, quiero expresar mi agradecimiento a la institución donante; y espero que esto sea una realidad en los próximos días, y que los niños que participen, por supuesto sea como parte de la formación para su vida integral, que requiere cualquier ser humano, por lo tanto yo me siento muy satisfecho con la cooperación; y el apoyo que se va hacer desde </w:t>
      </w:r>
      <w:r w:rsidRPr="00EA5777">
        <w:rPr>
          <w:rFonts w:ascii="Times New Roman" w:eastAsia="Times New Roman" w:hAnsi="Times New Roman" w:cs="Times New Roman"/>
          <w:sz w:val="28"/>
          <w:szCs w:val="28"/>
          <w:lang w:val="es-ES" w:eastAsia="es-ES"/>
        </w:rPr>
        <w:lastRenderedPageBreak/>
        <w:t>la Municipalidad.</w:t>
      </w:r>
      <w:r w:rsidRPr="00EA5777">
        <w:rPr>
          <w:rFonts w:ascii="Times New Roman" w:eastAsia="Times New Roman" w:hAnsi="Times New Roman" w:cs="Times New Roman"/>
          <w:b/>
          <w:bCs/>
          <w:sz w:val="28"/>
          <w:szCs w:val="28"/>
          <w:lang w:val="es-ES" w:eastAsia="es-ES"/>
        </w:rPr>
        <w:t>- CERTIFÍQUESE Y NOTIFIQUESE.- ACUERDO NÚMERO CINCO.-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8</w:t>
      </w:r>
      <w:r w:rsidRPr="00EA5777">
        <w:rPr>
          <w:rFonts w:ascii="Times New Roman" w:eastAsia="Times New Roman" w:hAnsi="Times New Roman" w:cs="Times New Roman"/>
          <w:sz w:val="28"/>
          <w:szCs w:val="28"/>
          <w:lang w:val="es-ES" w:eastAsia="es-ES"/>
        </w:rPr>
        <w:t xml:space="preserve"> de la agenda: Nota de fecha 28/02/2020 enviada por la Sra. Silvia Díaz Guevara de Lara Jefe del Departamento de Recursos Humanos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En nota de fecha 14/enero/2020, solicita autorización, y erogación de fondos para pagar la deuda por el suministro de 65 platos de comida extra en la Celebración de la Fiesta de Navidad y Fin de año, con los empleados de esta Municipalidad; y no se registró la cifra presupuestaria, por lo que solicita se amplíe el Acuerdo Municipal N° 03 acta N° 03 de fecha 20/01/2020, en el sentido que la erogación de fondos se aplique a la cifra presupuestaria 2020-51903-Prestaciones Sociales al Personal, fondos propios. Se tiene nota antes mencionada, disponibilidad presupuestaria; y Acuerdo Municipal antes referenciado. </w:t>
      </w:r>
      <w:r w:rsidRPr="00EA5777">
        <w:rPr>
          <w:rFonts w:ascii="Times New Roman" w:eastAsia="Times New Roman" w:hAnsi="Times New Roman" w:cs="Times New Roman"/>
          <w:color w:val="000000"/>
          <w:sz w:val="28"/>
          <w:szCs w:val="28"/>
          <w:lang w:val="es-ES" w:eastAsia="es-ES"/>
        </w:rPr>
        <w:t>Con el aval de los señores Síndico Municipal Lic. José Ebanan Quintanilla Gómez; y señor Concejal Rafael Antonio Argueta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Ampliar el Acuerdo Municipal N° 03 acta N° 03 de fecha 20/01/2020, en el sentido que la erogación de fondos se aplique a la cifra presupuestaria 2020-51903-Prestaciones Sociales al Personal, fondos propios</w:t>
      </w:r>
      <w:r w:rsidRPr="00EA5777">
        <w:rPr>
          <w:rFonts w:ascii="Times New Roman" w:eastAsia="Times New Roman" w:hAnsi="Times New Roman" w:cs="Times New Roman"/>
          <w:sz w:val="28"/>
          <w:szCs w:val="28"/>
          <w:lang w:val="es-SV" w:eastAsia="es-ES"/>
        </w:rPr>
        <w:t>.</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CERTIFÍQUESE Y NOTIFIQUESE.- ACUERDO NÚMERO SEIS.-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9</w:t>
      </w:r>
      <w:r w:rsidRPr="00EA5777">
        <w:rPr>
          <w:rFonts w:ascii="Times New Roman" w:eastAsia="Times New Roman" w:hAnsi="Times New Roman" w:cs="Times New Roman"/>
          <w:sz w:val="28"/>
          <w:szCs w:val="28"/>
          <w:lang w:val="es-ES" w:eastAsia="es-ES"/>
        </w:rPr>
        <w:t xml:space="preserve"> de la agenda: Nota de fecha 02/03/2020 enviada por la Sra. Silvia Díaz Guevara de Lara Jefe del Departamento de Recursos Humanos de esta Municipalidad: Informa de la </w:t>
      </w:r>
      <w:r w:rsidRPr="00EA5777">
        <w:rPr>
          <w:rFonts w:ascii="Times New Roman" w:eastAsia="Times New Roman" w:hAnsi="Times New Roman" w:cs="Times New Roman"/>
          <w:b/>
          <w:bCs/>
          <w:sz w:val="28"/>
          <w:szCs w:val="28"/>
          <w:lang w:val="es-ES" w:eastAsia="es-ES"/>
        </w:rPr>
        <w:t>RENUNCIA</w:t>
      </w:r>
      <w:r w:rsidRPr="00EA5777">
        <w:rPr>
          <w:rFonts w:ascii="Times New Roman" w:eastAsia="Times New Roman" w:hAnsi="Times New Roman" w:cs="Times New Roman"/>
          <w:b/>
          <w:sz w:val="28"/>
          <w:szCs w:val="28"/>
          <w:lang w:val="es-ES" w:eastAsia="es-ES"/>
        </w:rPr>
        <w:t xml:space="preserve"> VOLUNTARIA </w:t>
      </w:r>
      <w:r w:rsidRPr="00EA5777">
        <w:rPr>
          <w:rFonts w:ascii="Times New Roman" w:eastAsia="Times New Roman" w:hAnsi="Times New Roman" w:cs="Times New Roman"/>
          <w:sz w:val="28"/>
          <w:szCs w:val="28"/>
          <w:lang w:val="es-ES" w:eastAsia="es-ES"/>
        </w:rPr>
        <w:t xml:space="preserve">presentada por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b/>
          <w:sz w:val="28"/>
          <w:szCs w:val="28"/>
          <w:lang w:val="es-ES" w:eastAsia="es-ES"/>
        </w:rPr>
        <w:t xml:space="preserve"> Empleados</w:t>
      </w:r>
      <w:r w:rsidRPr="00EA5777">
        <w:rPr>
          <w:rFonts w:ascii="Times New Roman" w:eastAsia="Times New Roman" w:hAnsi="Times New Roman" w:cs="Times New Roman"/>
          <w:sz w:val="28"/>
          <w:szCs w:val="28"/>
          <w:lang w:val="es-ES" w:eastAsia="es-ES"/>
        </w:rPr>
        <w:t xml:space="preserve"> de los Departamentos que se detallan más adelante; y al mismo tiempo hace del conocimiento que dichos Empleados solicitan una prestación económica. Solicita Acuerdo Municipal. Se tiene cálculo de prestación económica elaborado por el Departamento de Contabilidad, disponibilidad presupuestaria, nota de renuncia voluntaria, DUI; y dos Acuerdos Municipales que le compete al señor Alcalde Municipal de los cuatro Empleados, respectivamente. </w:t>
      </w:r>
      <w:r w:rsidRPr="00EA5777">
        <w:rPr>
          <w:rFonts w:ascii="Times New Roman" w:eastAsia="Times New Roman" w:hAnsi="Times New Roman" w:cs="Times New Roman"/>
          <w:color w:val="000000"/>
          <w:sz w:val="28"/>
          <w:szCs w:val="28"/>
          <w:lang w:val="es-ES" w:eastAsia="es-ES"/>
        </w:rPr>
        <w:t>Con el aval de los señores Síndico Municipal Lic. José Ebanan Quintanilla Gómez; y señor Concejal Rafael Antonio Argueta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 xml:space="preserve">artículo 45 del Código Municipal.- Por </w:t>
      </w:r>
      <w:r w:rsidRPr="00EA5777">
        <w:rPr>
          <w:rFonts w:ascii="Times New Roman" w:eastAsia="Times New Roman" w:hAnsi="Times New Roman" w:cs="Times New Roman"/>
          <w:b/>
          <w:bCs/>
          <w:sz w:val="28"/>
          <w:szCs w:val="28"/>
          <w:lang w:val="es-SV" w:eastAsia="es-ES"/>
        </w:rPr>
        <w:t>nueve</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Autorizar de fondos propios </w:t>
      </w:r>
      <w:r w:rsidRPr="00EA5777">
        <w:rPr>
          <w:rFonts w:ascii="Times New Roman" w:eastAsia="Times New Roman" w:hAnsi="Times New Roman" w:cs="Times New Roman"/>
          <w:sz w:val="28"/>
          <w:szCs w:val="28"/>
          <w:lang w:val="es-SV" w:eastAsia="es-SV"/>
        </w:rPr>
        <w:t xml:space="preserve">la erogación de </w:t>
      </w:r>
      <w:r w:rsidRPr="00EA5777">
        <w:rPr>
          <w:rFonts w:ascii="Times New Roman" w:eastAsia="Times New Roman" w:hAnsi="Times New Roman" w:cs="Times New Roman"/>
          <w:b/>
          <w:sz w:val="28"/>
          <w:szCs w:val="28"/>
          <w:lang w:val="es-ES" w:eastAsia="es-ES"/>
        </w:rPr>
        <w:t xml:space="preserve">$13,007.20 </w:t>
      </w:r>
      <w:r w:rsidRPr="00EA5777">
        <w:rPr>
          <w:rFonts w:ascii="Times New Roman" w:eastAsia="Times New Roman" w:hAnsi="Times New Roman" w:cs="Times New Roman"/>
          <w:sz w:val="28"/>
          <w:szCs w:val="28"/>
          <w:lang w:val="es-ES" w:eastAsia="es-ES"/>
        </w:rPr>
        <w:t xml:space="preserve">con aplicación a la cifra presupuestaria </w:t>
      </w:r>
      <w:r w:rsidRPr="00EA5777">
        <w:rPr>
          <w:rFonts w:ascii="Times New Roman" w:eastAsia="Times New Roman" w:hAnsi="Times New Roman" w:cs="Times New Roman"/>
          <w:sz w:val="28"/>
          <w:szCs w:val="28"/>
          <w:lang w:val="es-ES" w:eastAsia="es-ES"/>
        </w:rPr>
        <w:lastRenderedPageBreak/>
        <w:t>2020-51107 BENEFICIOS ADICIONALES</w:t>
      </w:r>
      <w:r w:rsidRPr="00EA5777">
        <w:rPr>
          <w:rFonts w:ascii="Times New Roman" w:eastAsia="Times New Roman" w:hAnsi="Times New Roman" w:cs="Times New Roman"/>
          <w:sz w:val="28"/>
          <w:szCs w:val="28"/>
          <w:lang w:val="es-SV" w:eastAsia="es-SV"/>
        </w:rPr>
        <w:t xml:space="preserve">; y cancelar a los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b/>
          <w:sz w:val="28"/>
          <w:szCs w:val="28"/>
          <w:lang w:val="es-ES" w:eastAsia="es-ES"/>
        </w:rPr>
        <w:t xml:space="preserve"> Empleados</w:t>
      </w:r>
      <w:r w:rsidRPr="00EA5777">
        <w:rPr>
          <w:rFonts w:ascii="Times New Roman" w:eastAsia="Times New Roman" w:hAnsi="Times New Roman" w:cs="Times New Roman"/>
          <w:sz w:val="28"/>
          <w:szCs w:val="28"/>
          <w:lang w:val="es-SV" w:eastAsia="es-SV"/>
        </w:rPr>
        <w:t xml:space="preserve">, en concepto de prestación económica por renuncia voluntaria, </w:t>
      </w:r>
      <w:r w:rsidRPr="00EA5777">
        <w:rPr>
          <w:rFonts w:ascii="Times New Roman" w:eastAsia="Times New Roman" w:hAnsi="Times New Roman" w:cs="Times New Roman"/>
          <w:sz w:val="28"/>
          <w:szCs w:val="28"/>
          <w:lang w:val="es-ES" w:eastAsia="es-ES"/>
        </w:rPr>
        <w:t>que se detalla:</w:t>
      </w:r>
    </w:p>
    <w:tbl>
      <w:tblPr>
        <w:tblStyle w:val="Tablaconcuadrcula52"/>
        <w:tblW w:w="10632" w:type="dxa"/>
        <w:jc w:val="center"/>
        <w:tblLayout w:type="fixed"/>
        <w:tblLook w:val="06A0" w:firstRow="1" w:lastRow="0" w:firstColumn="1" w:lastColumn="0" w:noHBand="1" w:noVBand="1"/>
      </w:tblPr>
      <w:tblGrid>
        <w:gridCol w:w="425"/>
        <w:gridCol w:w="1560"/>
        <w:gridCol w:w="1134"/>
        <w:gridCol w:w="1417"/>
        <w:gridCol w:w="1418"/>
        <w:gridCol w:w="2126"/>
        <w:gridCol w:w="1134"/>
        <w:gridCol w:w="1418"/>
      </w:tblGrid>
      <w:tr w:rsidR="00EA5777" w:rsidRPr="00EA5777" w14:paraId="7857AE14" w14:textId="77777777" w:rsidTr="00F86845">
        <w:trPr>
          <w:trHeight w:val="1072"/>
          <w:jc w:val="center"/>
        </w:trPr>
        <w:tc>
          <w:tcPr>
            <w:tcW w:w="425" w:type="dxa"/>
            <w:noWrap/>
            <w:hideMark/>
          </w:tcPr>
          <w:p w14:paraId="7917E02E" w14:textId="77777777" w:rsidR="00EA5777" w:rsidRPr="00EA5777" w:rsidRDefault="00EA5777" w:rsidP="00EA5777">
            <w:pPr>
              <w:jc w:val="center"/>
              <w:rPr>
                <w:lang w:eastAsia="es-SV"/>
              </w:rPr>
            </w:pPr>
            <w:r w:rsidRPr="00EA5777">
              <w:rPr>
                <w:lang w:eastAsia="es-SV"/>
              </w:rPr>
              <w:t>#</w:t>
            </w:r>
          </w:p>
        </w:tc>
        <w:tc>
          <w:tcPr>
            <w:tcW w:w="1560" w:type="dxa"/>
            <w:hideMark/>
          </w:tcPr>
          <w:p w14:paraId="24004823" w14:textId="77777777" w:rsidR="00EA5777" w:rsidRPr="00EA5777" w:rsidRDefault="00EA5777" w:rsidP="00EA5777">
            <w:pPr>
              <w:spacing w:before="600"/>
              <w:rPr>
                <w:lang w:eastAsia="es-SV"/>
              </w:rPr>
            </w:pPr>
            <w:r w:rsidRPr="00EA5777">
              <w:rPr>
                <w:szCs w:val="20"/>
                <w:lang w:eastAsia="es-SV"/>
              </w:rPr>
              <w:t>Nombre del</w:t>
            </w:r>
            <w:r w:rsidRPr="00EA5777">
              <w:rPr>
                <w:lang w:eastAsia="es-SV"/>
              </w:rPr>
              <w:t xml:space="preserve"> Empleado.</w:t>
            </w:r>
          </w:p>
        </w:tc>
        <w:tc>
          <w:tcPr>
            <w:tcW w:w="1134" w:type="dxa"/>
            <w:hideMark/>
          </w:tcPr>
          <w:p w14:paraId="39DC3CA9" w14:textId="77777777" w:rsidR="00EA5777" w:rsidRPr="00EA5777" w:rsidRDefault="00EA5777" w:rsidP="00EA5777">
            <w:pPr>
              <w:spacing w:before="600"/>
              <w:jc w:val="center"/>
              <w:rPr>
                <w:lang w:eastAsia="es-SV"/>
              </w:rPr>
            </w:pPr>
            <w:r w:rsidRPr="00EA5777">
              <w:rPr>
                <w:lang w:eastAsia="es-SV"/>
              </w:rPr>
              <w:t>Sueldo      Mensual.</w:t>
            </w:r>
          </w:p>
        </w:tc>
        <w:tc>
          <w:tcPr>
            <w:tcW w:w="1417" w:type="dxa"/>
            <w:hideMark/>
          </w:tcPr>
          <w:p w14:paraId="510FDFFB" w14:textId="77777777" w:rsidR="00EA5777" w:rsidRPr="00EA5777" w:rsidRDefault="00EA5777" w:rsidP="00EA5777">
            <w:pPr>
              <w:spacing w:before="600"/>
              <w:jc w:val="center"/>
              <w:rPr>
                <w:lang w:eastAsia="es-SV"/>
              </w:rPr>
            </w:pPr>
            <w:r w:rsidRPr="00EA5777">
              <w:rPr>
                <w:lang w:eastAsia="es-SV"/>
              </w:rPr>
              <w:t>Fecha de Ingreso.</w:t>
            </w:r>
          </w:p>
        </w:tc>
        <w:tc>
          <w:tcPr>
            <w:tcW w:w="1418" w:type="dxa"/>
            <w:hideMark/>
          </w:tcPr>
          <w:p w14:paraId="6910900D" w14:textId="77777777" w:rsidR="00EA5777" w:rsidRPr="00EA5777" w:rsidRDefault="00EA5777" w:rsidP="00EA5777">
            <w:pPr>
              <w:spacing w:before="600"/>
              <w:jc w:val="center"/>
              <w:rPr>
                <w:lang w:eastAsia="es-SV"/>
              </w:rPr>
            </w:pPr>
            <w:r w:rsidRPr="00EA5777">
              <w:rPr>
                <w:lang w:eastAsia="es-SV"/>
              </w:rPr>
              <w:t xml:space="preserve">Fecha de Renuncia. </w:t>
            </w:r>
          </w:p>
        </w:tc>
        <w:tc>
          <w:tcPr>
            <w:tcW w:w="2126" w:type="dxa"/>
            <w:hideMark/>
          </w:tcPr>
          <w:p w14:paraId="3B7323D5" w14:textId="77777777" w:rsidR="00EA5777" w:rsidRPr="00EA5777" w:rsidRDefault="00EA5777" w:rsidP="00EA5777">
            <w:pPr>
              <w:spacing w:before="600"/>
              <w:jc w:val="center"/>
              <w:rPr>
                <w:lang w:eastAsia="es-SV"/>
              </w:rPr>
            </w:pPr>
            <w:r w:rsidRPr="00EA5777">
              <w:rPr>
                <w:lang w:eastAsia="es-SV"/>
              </w:rPr>
              <w:t>Cargo     y Departamento.</w:t>
            </w:r>
          </w:p>
        </w:tc>
        <w:tc>
          <w:tcPr>
            <w:tcW w:w="1134" w:type="dxa"/>
            <w:hideMark/>
          </w:tcPr>
          <w:p w14:paraId="4B326570" w14:textId="77777777" w:rsidR="00EA5777" w:rsidRPr="00EA5777" w:rsidRDefault="00EA5777" w:rsidP="00EA5777">
            <w:pPr>
              <w:spacing w:before="600"/>
              <w:jc w:val="center"/>
              <w:rPr>
                <w:lang w:eastAsia="es-SV"/>
              </w:rPr>
            </w:pPr>
            <w:r w:rsidRPr="00EA5777">
              <w:rPr>
                <w:lang w:eastAsia="es-SV"/>
              </w:rPr>
              <w:t>Forma de Pago.</w:t>
            </w:r>
          </w:p>
        </w:tc>
        <w:tc>
          <w:tcPr>
            <w:tcW w:w="1418" w:type="dxa"/>
            <w:hideMark/>
          </w:tcPr>
          <w:p w14:paraId="676A6954" w14:textId="77777777" w:rsidR="00EA5777" w:rsidRPr="00EA5777" w:rsidRDefault="00EA5777" w:rsidP="00EA5777">
            <w:pPr>
              <w:spacing w:before="600"/>
              <w:jc w:val="center"/>
              <w:rPr>
                <w:lang w:eastAsia="es-SV"/>
              </w:rPr>
            </w:pPr>
            <w:r w:rsidRPr="00EA5777">
              <w:rPr>
                <w:lang w:eastAsia="es-SV"/>
              </w:rPr>
              <w:t>TOTAL.</w:t>
            </w:r>
          </w:p>
        </w:tc>
      </w:tr>
      <w:tr w:rsidR="00EA5777" w:rsidRPr="00EA5777" w14:paraId="5E3E7BE5" w14:textId="77777777" w:rsidTr="00F86845">
        <w:trPr>
          <w:trHeight w:val="1455"/>
          <w:jc w:val="center"/>
        </w:trPr>
        <w:tc>
          <w:tcPr>
            <w:tcW w:w="425" w:type="dxa"/>
            <w:noWrap/>
            <w:hideMark/>
          </w:tcPr>
          <w:p w14:paraId="56BE2B0D" w14:textId="77777777" w:rsidR="00EA5777" w:rsidRPr="00EA5777" w:rsidRDefault="00EA5777" w:rsidP="00EA5777">
            <w:pPr>
              <w:jc w:val="center"/>
              <w:rPr>
                <w:lang w:eastAsia="es-SV"/>
              </w:rPr>
            </w:pPr>
          </w:p>
          <w:p w14:paraId="5886803E" w14:textId="77777777" w:rsidR="00EA5777" w:rsidRPr="00EA5777" w:rsidRDefault="00EA5777" w:rsidP="00EA5777">
            <w:pPr>
              <w:jc w:val="center"/>
              <w:rPr>
                <w:lang w:eastAsia="es-SV"/>
              </w:rPr>
            </w:pPr>
          </w:p>
          <w:p w14:paraId="3AF2A14B" w14:textId="77777777" w:rsidR="00EA5777" w:rsidRPr="00EA5777" w:rsidRDefault="00EA5777" w:rsidP="00EA5777">
            <w:pPr>
              <w:jc w:val="center"/>
              <w:rPr>
                <w:lang w:eastAsia="es-SV"/>
              </w:rPr>
            </w:pPr>
          </w:p>
          <w:p w14:paraId="09227AC3" w14:textId="77777777" w:rsidR="00EA5777" w:rsidRPr="00EA5777" w:rsidRDefault="00EA5777" w:rsidP="00EA5777">
            <w:pPr>
              <w:jc w:val="center"/>
              <w:rPr>
                <w:lang w:eastAsia="es-SV"/>
              </w:rPr>
            </w:pPr>
            <w:r w:rsidRPr="00EA5777">
              <w:rPr>
                <w:lang w:eastAsia="es-SV"/>
              </w:rPr>
              <w:t>1</w:t>
            </w:r>
          </w:p>
        </w:tc>
        <w:tc>
          <w:tcPr>
            <w:tcW w:w="1560" w:type="dxa"/>
            <w:noWrap/>
            <w:hideMark/>
          </w:tcPr>
          <w:p w14:paraId="0ACC4D61" w14:textId="77777777" w:rsidR="00EA5777" w:rsidRPr="00EA5777" w:rsidRDefault="00EA5777" w:rsidP="00EA5777">
            <w:pPr>
              <w:rPr>
                <w:color w:val="000000"/>
                <w:lang w:eastAsia="es-SV"/>
              </w:rPr>
            </w:pPr>
          </w:p>
          <w:p w14:paraId="5AC1411A" w14:textId="77777777" w:rsidR="00EA5777" w:rsidRPr="00EA5777" w:rsidRDefault="00EA5777" w:rsidP="00EA5777">
            <w:pPr>
              <w:rPr>
                <w:color w:val="000000"/>
                <w:lang w:eastAsia="es-SV"/>
              </w:rPr>
            </w:pPr>
          </w:p>
          <w:p w14:paraId="42EB6B7F" w14:textId="77777777" w:rsidR="00EA5777" w:rsidRPr="00EA5777" w:rsidRDefault="00EA5777" w:rsidP="00EA5777">
            <w:pPr>
              <w:rPr>
                <w:color w:val="000000"/>
                <w:lang w:eastAsia="es-SV"/>
              </w:rPr>
            </w:pPr>
            <w:proofErr w:type="spellStart"/>
            <w:r w:rsidRPr="00EA5777">
              <w:rPr>
                <w:color w:val="000000"/>
                <w:lang w:eastAsia="es-SV"/>
              </w:rPr>
              <w:t>Osmin</w:t>
            </w:r>
            <w:proofErr w:type="spellEnd"/>
            <w:r w:rsidRPr="00EA5777">
              <w:rPr>
                <w:color w:val="000000"/>
                <w:lang w:eastAsia="es-SV"/>
              </w:rPr>
              <w:t xml:space="preserve"> Hernández Romero.</w:t>
            </w:r>
          </w:p>
        </w:tc>
        <w:tc>
          <w:tcPr>
            <w:tcW w:w="1134" w:type="dxa"/>
            <w:noWrap/>
            <w:hideMark/>
          </w:tcPr>
          <w:p w14:paraId="5C87B3F0" w14:textId="77777777" w:rsidR="00EA5777" w:rsidRPr="00EA5777" w:rsidRDefault="00EA5777" w:rsidP="00EA5777">
            <w:pPr>
              <w:rPr>
                <w:lang w:eastAsia="es-SV"/>
              </w:rPr>
            </w:pPr>
            <w:r w:rsidRPr="00EA5777">
              <w:rPr>
                <w:lang w:eastAsia="es-SV"/>
              </w:rPr>
              <w:t xml:space="preserve"> </w:t>
            </w:r>
          </w:p>
          <w:p w14:paraId="5D0EDEFE" w14:textId="77777777" w:rsidR="00EA5777" w:rsidRPr="00EA5777" w:rsidRDefault="00EA5777" w:rsidP="00EA5777">
            <w:pPr>
              <w:rPr>
                <w:lang w:eastAsia="es-SV"/>
              </w:rPr>
            </w:pPr>
          </w:p>
          <w:p w14:paraId="1E8DAA31" w14:textId="77777777" w:rsidR="00EA5777" w:rsidRPr="00EA5777" w:rsidRDefault="00EA5777" w:rsidP="00EA5777">
            <w:pPr>
              <w:rPr>
                <w:lang w:eastAsia="es-SV"/>
              </w:rPr>
            </w:pPr>
            <w:r w:rsidRPr="00EA5777">
              <w:rPr>
                <w:lang w:eastAsia="es-SV"/>
              </w:rPr>
              <w:t>$ 480.00</w:t>
            </w:r>
          </w:p>
          <w:p w14:paraId="3BC6CD34" w14:textId="77777777" w:rsidR="00EA5777" w:rsidRPr="00EA5777" w:rsidRDefault="00EA5777" w:rsidP="00EA5777">
            <w:pPr>
              <w:rPr>
                <w:lang w:eastAsia="es-SV"/>
              </w:rPr>
            </w:pPr>
          </w:p>
        </w:tc>
        <w:tc>
          <w:tcPr>
            <w:tcW w:w="1417" w:type="dxa"/>
            <w:noWrap/>
            <w:hideMark/>
          </w:tcPr>
          <w:p w14:paraId="54BB0E98" w14:textId="77777777" w:rsidR="00EA5777" w:rsidRPr="00EA5777" w:rsidRDefault="00EA5777" w:rsidP="00EA5777">
            <w:pPr>
              <w:jc w:val="center"/>
              <w:rPr>
                <w:lang w:eastAsia="es-SV"/>
              </w:rPr>
            </w:pPr>
          </w:p>
          <w:p w14:paraId="272BBABB" w14:textId="77777777" w:rsidR="00EA5777" w:rsidRPr="00EA5777" w:rsidRDefault="00EA5777" w:rsidP="00EA5777">
            <w:pPr>
              <w:jc w:val="center"/>
              <w:rPr>
                <w:lang w:eastAsia="es-SV"/>
              </w:rPr>
            </w:pPr>
          </w:p>
          <w:p w14:paraId="53A765C9" w14:textId="77777777" w:rsidR="00EA5777" w:rsidRPr="00EA5777" w:rsidRDefault="00EA5777" w:rsidP="00EA5777">
            <w:pPr>
              <w:jc w:val="center"/>
              <w:rPr>
                <w:lang w:eastAsia="es-SV"/>
              </w:rPr>
            </w:pPr>
            <w:r w:rsidRPr="00EA5777">
              <w:rPr>
                <w:lang w:eastAsia="es-SV"/>
              </w:rPr>
              <w:t>01/07/1985</w:t>
            </w:r>
          </w:p>
          <w:p w14:paraId="57F89F4B" w14:textId="77777777" w:rsidR="00EA5777" w:rsidRPr="00EA5777" w:rsidRDefault="00EA5777" w:rsidP="00EA5777">
            <w:pPr>
              <w:jc w:val="center"/>
              <w:rPr>
                <w:lang w:eastAsia="es-SV"/>
              </w:rPr>
            </w:pPr>
          </w:p>
        </w:tc>
        <w:tc>
          <w:tcPr>
            <w:tcW w:w="1418" w:type="dxa"/>
            <w:noWrap/>
            <w:hideMark/>
          </w:tcPr>
          <w:p w14:paraId="7803E0D3" w14:textId="77777777" w:rsidR="00EA5777" w:rsidRPr="00EA5777" w:rsidRDefault="00EA5777" w:rsidP="00EA5777">
            <w:pPr>
              <w:jc w:val="center"/>
              <w:rPr>
                <w:lang w:eastAsia="es-SV"/>
              </w:rPr>
            </w:pPr>
          </w:p>
          <w:p w14:paraId="47D50406" w14:textId="77777777" w:rsidR="00EA5777" w:rsidRPr="00EA5777" w:rsidRDefault="00EA5777" w:rsidP="00EA5777">
            <w:pPr>
              <w:rPr>
                <w:lang w:eastAsia="es-SV"/>
              </w:rPr>
            </w:pPr>
          </w:p>
          <w:p w14:paraId="5208404E" w14:textId="77777777" w:rsidR="00EA5777" w:rsidRPr="00EA5777" w:rsidRDefault="00EA5777" w:rsidP="00EA5777">
            <w:pPr>
              <w:rPr>
                <w:lang w:eastAsia="es-SV"/>
              </w:rPr>
            </w:pPr>
            <w:r w:rsidRPr="00EA5777">
              <w:rPr>
                <w:lang w:eastAsia="es-SV"/>
              </w:rPr>
              <w:t>01/02/2020</w:t>
            </w:r>
          </w:p>
          <w:p w14:paraId="2197E048" w14:textId="77777777" w:rsidR="00EA5777" w:rsidRPr="00EA5777" w:rsidRDefault="00EA5777" w:rsidP="00EA5777">
            <w:pPr>
              <w:jc w:val="center"/>
              <w:rPr>
                <w:lang w:eastAsia="es-SV"/>
              </w:rPr>
            </w:pPr>
          </w:p>
        </w:tc>
        <w:tc>
          <w:tcPr>
            <w:tcW w:w="2126" w:type="dxa"/>
            <w:hideMark/>
          </w:tcPr>
          <w:p w14:paraId="5A83EBDE" w14:textId="77777777" w:rsidR="00EA5777" w:rsidRPr="00EA5777" w:rsidRDefault="00EA5777" w:rsidP="00EA5777">
            <w:pPr>
              <w:jc w:val="center"/>
              <w:rPr>
                <w:lang w:eastAsia="es-SV"/>
              </w:rPr>
            </w:pPr>
            <w:r w:rsidRPr="00EA5777">
              <w:rPr>
                <w:lang w:eastAsia="es-SV"/>
              </w:rPr>
              <w:t>Notificador en el Departamento de Administración Tributaria Municipal.</w:t>
            </w:r>
          </w:p>
        </w:tc>
        <w:tc>
          <w:tcPr>
            <w:tcW w:w="1134" w:type="dxa"/>
            <w:hideMark/>
          </w:tcPr>
          <w:p w14:paraId="11FC88F4" w14:textId="77777777" w:rsidR="00EA5777" w:rsidRPr="00EA5777" w:rsidRDefault="00EA5777" w:rsidP="00EA5777">
            <w:pPr>
              <w:rPr>
                <w:b/>
                <w:sz w:val="28"/>
                <w:lang w:eastAsia="es-SV"/>
              </w:rPr>
            </w:pPr>
          </w:p>
          <w:p w14:paraId="201EC24C" w14:textId="77777777" w:rsidR="00EA5777" w:rsidRPr="00EA5777" w:rsidRDefault="00EA5777" w:rsidP="00EA5777">
            <w:pPr>
              <w:jc w:val="center"/>
              <w:rPr>
                <w:b/>
                <w:lang w:eastAsia="es-SV"/>
              </w:rPr>
            </w:pPr>
            <w:r w:rsidRPr="00EA5777">
              <w:rPr>
                <w:b/>
                <w:lang w:eastAsia="es-SV"/>
              </w:rPr>
              <w:t>Una sola Cuota mes de marzo.</w:t>
            </w:r>
          </w:p>
          <w:p w14:paraId="5710A64A" w14:textId="77777777" w:rsidR="00EA5777" w:rsidRPr="00EA5777" w:rsidRDefault="00EA5777" w:rsidP="00EA5777">
            <w:pPr>
              <w:jc w:val="center"/>
              <w:rPr>
                <w:b/>
                <w:lang w:eastAsia="es-SV"/>
              </w:rPr>
            </w:pPr>
            <w:r w:rsidRPr="00EA5777">
              <w:rPr>
                <w:b/>
                <w:lang w:eastAsia="es-SV"/>
              </w:rPr>
              <w:t xml:space="preserve"> </w:t>
            </w:r>
          </w:p>
        </w:tc>
        <w:tc>
          <w:tcPr>
            <w:tcW w:w="1418" w:type="dxa"/>
            <w:noWrap/>
            <w:hideMark/>
          </w:tcPr>
          <w:p w14:paraId="34C84611" w14:textId="77777777" w:rsidR="00EA5777" w:rsidRPr="00EA5777" w:rsidRDefault="00EA5777" w:rsidP="00EA5777">
            <w:pPr>
              <w:rPr>
                <w:lang w:eastAsia="es-SV"/>
              </w:rPr>
            </w:pPr>
          </w:p>
          <w:p w14:paraId="0234C436" w14:textId="77777777" w:rsidR="00EA5777" w:rsidRPr="00EA5777" w:rsidRDefault="00EA5777" w:rsidP="00EA5777">
            <w:pPr>
              <w:rPr>
                <w:lang w:eastAsia="es-SV"/>
              </w:rPr>
            </w:pPr>
          </w:p>
          <w:p w14:paraId="3D57EA6A" w14:textId="77777777" w:rsidR="00EA5777" w:rsidRPr="00EA5777" w:rsidRDefault="00EA5777" w:rsidP="00EA5777">
            <w:pPr>
              <w:tabs>
                <w:tab w:val="left" w:pos="1465"/>
              </w:tabs>
              <w:ind w:left="-202" w:firstLine="202"/>
              <w:rPr>
                <w:lang w:eastAsia="es-SV"/>
              </w:rPr>
            </w:pPr>
            <w:r w:rsidRPr="00EA5777">
              <w:rPr>
                <w:lang w:eastAsia="es-SV"/>
              </w:rPr>
              <w:t>$   8,301.37</w:t>
            </w:r>
          </w:p>
          <w:p w14:paraId="70C8B116" w14:textId="77777777" w:rsidR="00EA5777" w:rsidRPr="00EA5777" w:rsidRDefault="00EA5777" w:rsidP="00EA5777">
            <w:pPr>
              <w:tabs>
                <w:tab w:val="left" w:pos="1465"/>
              </w:tabs>
              <w:ind w:left="-202" w:firstLine="202"/>
              <w:rPr>
                <w:lang w:eastAsia="es-SV"/>
              </w:rPr>
            </w:pPr>
          </w:p>
        </w:tc>
      </w:tr>
      <w:tr w:rsidR="00EA5777" w:rsidRPr="00EA5777" w14:paraId="183161A8" w14:textId="77777777" w:rsidTr="00F86845">
        <w:trPr>
          <w:trHeight w:val="1200"/>
          <w:jc w:val="center"/>
        </w:trPr>
        <w:tc>
          <w:tcPr>
            <w:tcW w:w="425" w:type="dxa"/>
            <w:noWrap/>
            <w:hideMark/>
          </w:tcPr>
          <w:p w14:paraId="1E23F768" w14:textId="77777777" w:rsidR="00EA5777" w:rsidRPr="00EA5777" w:rsidRDefault="00EA5777" w:rsidP="00EA5777">
            <w:pPr>
              <w:jc w:val="center"/>
              <w:rPr>
                <w:lang w:eastAsia="es-SV"/>
              </w:rPr>
            </w:pPr>
          </w:p>
          <w:p w14:paraId="64D703E1" w14:textId="77777777" w:rsidR="00EA5777" w:rsidRPr="00EA5777" w:rsidRDefault="00EA5777" w:rsidP="00EA5777">
            <w:pPr>
              <w:jc w:val="center"/>
              <w:rPr>
                <w:lang w:eastAsia="es-SV"/>
              </w:rPr>
            </w:pPr>
            <w:r w:rsidRPr="00EA5777">
              <w:rPr>
                <w:lang w:eastAsia="es-SV"/>
              </w:rPr>
              <w:t>2</w:t>
            </w:r>
          </w:p>
        </w:tc>
        <w:tc>
          <w:tcPr>
            <w:tcW w:w="1560" w:type="dxa"/>
            <w:noWrap/>
            <w:hideMark/>
          </w:tcPr>
          <w:p w14:paraId="27BCCA4C" w14:textId="77777777" w:rsidR="00EA5777" w:rsidRPr="00EA5777" w:rsidRDefault="00EA5777" w:rsidP="00EA5777">
            <w:pPr>
              <w:rPr>
                <w:color w:val="000000"/>
                <w:lang w:eastAsia="es-SV"/>
              </w:rPr>
            </w:pPr>
          </w:p>
          <w:p w14:paraId="10A98D3E" w14:textId="77777777" w:rsidR="00EA5777" w:rsidRPr="00EA5777" w:rsidRDefault="00EA5777" w:rsidP="00EA5777">
            <w:pPr>
              <w:rPr>
                <w:color w:val="000000"/>
                <w:lang w:eastAsia="es-SV"/>
              </w:rPr>
            </w:pPr>
            <w:r w:rsidRPr="00EA5777">
              <w:rPr>
                <w:color w:val="000000"/>
                <w:lang w:eastAsia="es-SV"/>
              </w:rPr>
              <w:t xml:space="preserve">Nora Edith Guevara de Claros. </w:t>
            </w:r>
          </w:p>
        </w:tc>
        <w:tc>
          <w:tcPr>
            <w:tcW w:w="1134" w:type="dxa"/>
            <w:noWrap/>
            <w:hideMark/>
          </w:tcPr>
          <w:p w14:paraId="539C4FE0" w14:textId="77777777" w:rsidR="00EA5777" w:rsidRPr="00EA5777" w:rsidRDefault="00EA5777" w:rsidP="00EA5777">
            <w:pPr>
              <w:rPr>
                <w:lang w:eastAsia="es-SV"/>
              </w:rPr>
            </w:pPr>
            <w:r w:rsidRPr="00EA5777">
              <w:rPr>
                <w:lang w:eastAsia="es-SV"/>
              </w:rPr>
              <w:t xml:space="preserve"> </w:t>
            </w:r>
          </w:p>
          <w:p w14:paraId="2EB121BD" w14:textId="77777777" w:rsidR="00EA5777" w:rsidRPr="00EA5777" w:rsidRDefault="00EA5777" w:rsidP="00EA5777">
            <w:pPr>
              <w:rPr>
                <w:lang w:eastAsia="es-SV"/>
              </w:rPr>
            </w:pPr>
          </w:p>
          <w:p w14:paraId="5C680F93" w14:textId="77777777" w:rsidR="00EA5777" w:rsidRPr="00EA5777" w:rsidRDefault="00EA5777" w:rsidP="00EA5777">
            <w:pPr>
              <w:rPr>
                <w:lang w:eastAsia="es-SV"/>
              </w:rPr>
            </w:pPr>
            <w:r w:rsidRPr="00EA5777">
              <w:rPr>
                <w:lang w:eastAsia="es-SV"/>
              </w:rPr>
              <w:t>$ 250.00</w:t>
            </w:r>
          </w:p>
          <w:p w14:paraId="1F2A51EC" w14:textId="77777777" w:rsidR="00EA5777" w:rsidRPr="00EA5777" w:rsidRDefault="00EA5777" w:rsidP="00EA5777">
            <w:pPr>
              <w:rPr>
                <w:lang w:eastAsia="es-SV"/>
              </w:rPr>
            </w:pPr>
          </w:p>
          <w:p w14:paraId="35958435" w14:textId="77777777" w:rsidR="00EA5777" w:rsidRPr="00EA5777" w:rsidRDefault="00EA5777" w:rsidP="00EA5777">
            <w:pPr>
              <w:rPr>
                <w:lang w:eastAsia="es-SV"/>
              </w:rPr>
            </w:pPr>
          </w:p>
        </w:tc>
        <w:tc>
          <w:tcPr>
            <w:tcW w:w="1417" w:type="dxa"/>
            <w:noWrap/>
            <w:hideMark/>
          </w:tcPr>
          <w:p w14:paraId="43FDA4F1" w14:textId="77777777" w:rsidR="00EA5777" w:rsidRPr="00EA5777" w:rsidRDefault="00EA5777" w:rsidP="00EA5777">
            <w:pPr>
              <w:jc w:val="center"/>
              <w:rPr>
                <w:lang w:eastAsia="es-SV"/>
              </w:rPr>
            </w:pPr>
          </w:p>
          <w:p w14:paraId="74AD9A86" w14:textId="77777777" w:rsidR="00EA5777" w:rsidRPr="00EA5777" w:rsidRDefault="00EA5777" w:rsidP="00EA5777">
            <w:pPr>
              <w:jc w:val="center"/>
              <w:rPr>
                <w:lang w:eastAsia="es-SV"/>
              </w:rPr>
            </w:pPr>
          </w:p>
          <w:p w14:paraId="430DF2E0" w14:textId="77777777" w:rsidR="00EA5777" w:rsidRPr="00EA5777" w:rsidRDefault="00EA5777" w:rsidP="00EA5777">
            <w:pPr>
              <w:jc w:val="center"/>
              <w:rPr>
                <w:lang w:eastAsia="es-SV"/>
              </w:rPr>
            </w:pPr>
            <w:r w:rsidRPr="00EA5777">
              <w:rPr>
                <w:lang w:eastAsia="es-SV"/>
              </w:rPr>
              <w:t>24/01/2017</w:t>
            </w:r>
          </w:p>
          <w:p w14:paraId="092B604F" w14:textId="77777777" w:rsidR="00EA5777" w:rsidRPr="00EA5777" w:rsidRDefault="00EA5777" w:rsidP="00EA5777">
            <w:pPr>
              <w:jc w:val="center"/>
              <w:rPr>
                <w:lang w:eastAsia="es-SV"/>
              </w:rPr>
            </w:pPr>
          </w:p>
          <w:p w14:paraId="601A5D83" w14:textId="77777777" w:rsidR="00EA5777" w:rsidRPr="00EA5777" w:rsidRDefault="00EA5777" w:rsidP="00EA5777">
            <w:pPr>
              <w:jc w:val="center"/>
              <w:rPr>
                <w:lang w:eastAsia="es-SV"/>
              </w:rPr>
            </w:pPr>
          </w:p>
        </w:tc>
        <w:tc>
          <w:tcPr>
            <w:tcW w:w="1418" w:type="dxa"/>
            <w:noWrap/>
            <w:hideMark/>
          </w:tcPr>
          <w:p w14:paraId="6E8247E0" w14:textId="77777777" w:rsidR="00EA5777" w:rsidRPr="00EA5777" w:rsidRDefault="00EA5777" w:rsidP="00EA5777">
            <w:pPr>
              <w:jc w:val="center"/>
              <w:rPr>
                <w:lang w:eastAsia="es-SV"/>
              </w:rPr>
            </w:pPr>
          </w:p>
          <w:p w14:paraId="170C3BB0" w14:textId="77777777" w:rsidR="00EA5777" w:rsidRPr="00EA5777" w:rsidRDefault="00EA5777" w:rsidP="00EA5777">
            <w:pPr>
              <w:jc w:val="center"/>
              <w:rPr>
                <w:lang w:eastAsia="es-SV"/>
              </w:rPr>
            </w:pPr>
          </w:p>
          <w:p w14:paraId="4B5A8436" w14:textId="77777777" w:rsidR="00EA5777" w:rsidRPr="00EA5777" w:rsidRDefault="00EA5777" w:rsidP="00EA5777">
            <w:pPr>
              <w:jc w:val="center"/>
              <w:rPr>
                <w:lang w:eastAsia="es-SV"/>
              </w:rPr>
            </w:pPr>
            <w:r w:rsidRPr="00EA5777">
              <w:rPr>
                <w:lang w:eastAsia="es-SV"/>
              </w:rPr>
              <w:t>01/02/2020</w:t>
            </w:r>
          </w:p>
          <w:p w14:paraId="6A8EEB13" w14:textId="77777777" w:rsidR="00EA5777" w:rsidRPr="00EA5777" w:rsidRDefault="00EA5777" w:rsidP="00EA5777">
            <w:pPr>
              <w:jc w:val="center"/>
              <w:rPr>
                <w:lang w:eastAsia="es-SV"/>
              </w:rPr>
            </w:pPr>
          </w:p>
          <w:p w14:paraId="07DD217B" w14:textId="77777777" w:rsidR="00EA5777" w:rsidRPr="00EA5777" w:rsidRDefault="00EA5777" w:rsidP="00EA5777">
            <w:pPr>
              <w:jc w:val="center"/>
              <w:rPr>
                <w:lang w:eastAsia="es-SV"/>
              </w:rPr>
            </w:pPr>
          </w:p>
        </w:tc>
        <w:tc>
          <w:tcPr>
            <w:tcW w:w="2126" w:type="dxa"/>
            <w:hideMark/>
          </w:tcPr>
          <w:p w14:paraId="495A1C89" w14:textId="77777777" w:rsidR="00EA5777" w:rsidRPr="00EA5777" w:rsidRDefault="00EA5777" w:rsidP="00EA5777">
            <w:pPr>
              <w:jc w:val="center"/>
              <w:rPr>
                <w:lang w:eastAsia="es-SV"/>
              </w:rPr>
            </w:pPr>
            <w:r w:rsidRPr="00EA5777">
              <w:rPr>
                <w:lang w:eastAsia="es-SV"/>
              </w:rPr>
              <w:t>Auxiliar a Tiempo Parcial en la Secretaria Municipal de la Familia.</w:t>
            </w:r>
          </w:p>
        </w:tc>
        <w:tc>
          <w:tcPr>
            <w:tcW w:w="1134" w:type="dxa"/>
            <w:hideMark/>
          </w:tcPr>
          <w:p w14:paraId="21059E18" w14:textId="77777777" w:rsidR="00EA5777" w:rsidRPr="00EA5777" w:rsidRDefault="00EA5777" w:rsidP="00EA5777">
            <w:pPr>
              <w:jc w:val="center"/>
              <w:rPr>
                <w:b/>
                <w:lang w:eastAsia="es-SV"/>
              </w:rPr>
            </w:pPr>
          </w:p>
          <w:p w14:paraId="6F8ECEE4" w14:textId="77777777" w:rsidR="00EA5777" w:rsidRPr="00EA5777" w:rsidRDefault="00EA5777" w:rsidP="00EA5777">
            <w:pPr>
              <w:jc w:val="center"/>
              <w:rPr>
                <w:b/>
                <w:lang w:eastAsia="es-SV"/>
              </w:rPr>
            </w:pPr>
            <w:r w:rsidRPr="00EA5777">
              <w:rPr>
                <w:b/>
                <w:lang w:eastAsia="es-SV"/>
              </w:rPr>
              <w:t>Una sola cuota mes de marzo.</w:t>
            </w:r>
          </w:p>
          <w:p w14:paraId="54A3E84E" w14:textId="77777777" w:rsidR="00EA5777" w:rsidRPr="00EA5777" w:rsidRDefault="00EA5777" w:rsidP="00EA5777">
            <w:pPr>
              <w:jc w:val="center"/>
              <w:rPr>
                <w:b/>
                <w:sz w:val="28"/>
                <w:lang w:eastAsia="es-SV"/>
              </w:rPr>
            </w:pPr>
          </w:p>
        </w:tc>
        <w:tc>
          <w:tcPr>
            <w:tcW w:w="1418" w:type="dxa"/>
            <w:noWrap/>
            <w:hideMark/>
          </w:tcPr>
          <w:p w14:paraId="2F13CC55" w14:textId="77777777" w:rsidR="00EA5777" w:rsidRPr="00EA5777" w:rsidRDefault="00EA5777" w:rsidP="00EA5777">
            <w:pPr>
              <w:rPr>
                <w:lang w:eastAsia="es-SV"/>
              </w:rPr>
            </w:pPr>
            <w:r w:rsidRPr="00EA5777">
              <w:rPr>
                <w:lang w:eastAsia="es-SV"/>
              </w:rPr>
              <w:t xml:space="preserve"> </w:t>
            </w:r>
          </w:p>
          <w:p w14:paraId="2592A41C" w14:textId="77777777" w:rsidR="00EA5777" w:rsidRPr="00EA5777" w:rsidRDefault="00EA5777" w:rsidP="00EA5777">
            <w:pPr>
              <w:rPr>
                <w:lang w:eastAsia="es-SV"/>
              </w:rPr>
            </w:pPr>
          </w:p>
          <w:p w14:paraId="05AE87BD" w14:textId="77777777" w:rsidR="00EA5777" w:rsidRPr="00EA5777" w:rsidRDefault="00EA5777" w:rsidP="00EA5777">
            <w:pPr>
              <w:rPr>
                <w:lang w:eastAsia="es-SV"/>
              </w:rPr>
            </w:pPr>
            <w:r w:rsidRPr="00EA5777">
              <w:rPr>
                <w:lang w:eastAsia="es-SV"/>
              </w:rPr>
              <w:t>$     755.48</w:t>
            </w:r>
          </w:p>
          <w:p w14:paraId="139A0EAB" w14:textId="77777777" w:rsidR="00EA5777" w:rsidRPr="00EA5777" w:rsidRDefault="00EA5777" w:rsidP="00EA5777">
            <w:pPr>
              <w:rPr>
                <w:lang w:eastAsia="es-SV"/>
              </w:rPr>
            </w:pPr>
          </w:p>
        </w:tc>
      </w:tr>
      <w:tr w:rsidR="00EA5777" w:rsidRPr="00EA5777" w14:paraId="1E35D871" w14:textId="77777777" w:rsidTr="00F86845">
        <w:trPr>
          <w:trHeight w:val="1261"/>
          <w:jc w:val="center"/>
        </w:trPr>
        <w:tc>
          <w:tcPr>
            <w:tcW w:w="425" w:type="dxa"/>
            <w:noWrap/>
            <w:hideMark/>
          </w:tcPr>
          <w:p w14:paraId="397C31F7" w14:textId="77777777" w:rsidR="00EA5777" w:rsidRPr="00EA5777" w:rsidRDefault="00EA5777" w:rsidP="00EA5777">
            <w:pPr>
              <w:jc w:val="center"/>
              <w:rPr>
                <w:lang w:eastAsia="es-SV"/>
              </w:rPr>
            </w:pPr>
          </w:p>
          <w:p w14:paraId="6C959297" w14:textId="77777777" w:rsidR="00EA5777" w:rsidRPr="00EA5777" w:rsidRDefault="00EA5777" w:rsidP="00EA5777">
            <w:pPr>
              <w:jc w:val="center"/>
              <w:rPr>
                <w:lang w:eastAsia="es-SV"/>
              </w:rPr>
            </w:pPr>
          </w:p>
          <w:p w14:paraId="41259E18" w14:textId="77777777" w:rsidR="00EA5777" w:rsidRPr="00EA5777" w:rsidRDefault="00EA5777" w:rsidP="00EA5777">
            <w:pPr>
              <w:jc w:val="center"/>
              <w:rPr>
                <w:lang w:eastAsia="es-SV"/>
              </w:rPr>
            </w:pPr>
            <w:r w:rsidRPr="00EA5777">
              <w:rPr>
                <w:lang w:eastAsia="es-SV"/>
              </w:rPr>
              <w:t>3</w:t>
            </w:r>
          </w:p>
        </w:tc>
        <w:tc>
          <w:tcPr>
            <w:tcW w:w="1560" w:type="dxa"/>
            <w:noWrap/>
            <w:hideMark/>
          </w:tcPr>
          <w:p w14:paraId="5B2EE6A5" w14:textId="77777777" w:rsidR="00EA5777" w:rsidRPr="00EA5777" w:rsidRDefault="00EA5777" w:rsidP="00EA5777">
            <w:pPr>
              <w:rPr>
                <w:color w:val="000000"/>
                <w:lang w:eastAsia="es-SV"/>
              </w:rPr>
            </w:pPr>
            <w:r w:rsidRPr="00EA5777">
              <w:rPr>
                <w:color w:val="000000"/>
                <w:lang w:eastAsia="es-SV"/>
              </w:rPr>
              <w:t>Edison Waldir Lizama Martínez</w:t>
            </w:r>
          </w:p>
        </w:tc>
        <w:tc>
          <w:tcPr>
            <w:tcW w:w="1134" w:type="dxa"/>
            <w:noWrap/>
            <w:hideMark/>
          </w:tcPr>
          <w:p w14:paraId="31531F4F" w14:textId="77777777" w:rsidR="00EA5777" w:rsidRPr="00EA5777" w:rsidRDefault="00EA5777" w:rsidP="00EA5777">
            <w:pPr>
              <w:rPr>
                <w:lang w:eastAsia="es-SV"/>
              </w:rPr>
            </w:pPr>
          </w:p>
          <w:p w14:paraId="5CE4EB98" w14:textId="77777777" w:rsidR="00EA5777" w:rsidRPr="00EA5777" w:rsidRDefault="00EA5777" w:rsidP="00EA5777">
            <w:pPr>
              <w:rPr>
                <w:lang w:eastAsia="es-SV"/>
              </w:rPr>
            </w:pPr>
          </w:p>
          <w:p w14:paraId="552F1483" w14:textId="77777777" w:rsidR="00EA5777" w:rsidRPr="00EA5777" w:rsidRDefault="00EA5777" w:rsidP="00EA5777">
            <w:pPr>
              <w:rPr>
                <w:lang w:eastAsia="es-SV"/>
              </w:rPr>
            </w:pPr>
            <w:r w:rsidRPr="00EA5777">
              <w:rPr>
                <w:lang w:eastAsia="es-SV"/>
              </w:rPr>
              <w:t>$ 400.00</w:t>
            </w:r>
          </w:p>
          <w:p w14:paraId="0A32CDD2" w14:textId="77777777" w:rsidR="00EA5777" w:rsidRPr="00EA5777" w:rsidRDefault="00EA5777" w:rsidP="00EA5777">
            <w:pPr>
              <w:rPr>
                <w:lang w:eastAsia="es-SV"/>
              </w:rPr>
            </w:pPr>
          </w:p>
          <w:p w14:paraId="5A0E97CD" w14:textId="77777777" w:rsidR="00EA5777" w:rsidRPr="00EA5777" w:rsidRDefault="00EA5777" w:rsidP="00EA5777">
            <w:pPr>
              <w:rPr>
                <w:lang w:eastAsia="es-SV"/>
              </w:rPr>
            </w:pPr>
          </w:p>
        </w:tc>
        <w:tc>
          <w:tcPr>
            <w:tcW w:w="1417" w:type="dxa"/>
            <w:noWrap/>
            <w:hideMark/>
          </w:tcPr>
          <w:p w14:paraId="7CE27B3F" w14:textId="77777777" w:rsidR="00EA5777" w:rsidRPr="00EA5777" w:rsidRDefault="00EA5777" w:rsidP="00EA5777">
            <w:pPr>
              <w:jc w:val="center"/>
              <w:rPr>
                <w:lang w:eastAsia="es-SV"/>
              </w:rPr>
            </w:pPr>
          </w:p>
          <w:p w14:paraId="179F0FAF" w14:textId="77777777" w:rsidR="00EA5777" w:rsidRPr="00EA5777" w:rsidRDefault="00EA5777" w:rsidP="00EA5777">
            <w:pPr>
              <w:jc w:val="center"/>
              <w:rPr>
                <w:lang w:eastAsia="es-SV"/>
              </w:rPr>
            </w:pPr>
          </w:p>
          <w:p w14:paraId="4C296059" w14:textId="77777777" w:rsidR="00EA5777" w:rsidRPr="00EA5777" w:rsidRDefault="00EA5777" w:rsidP="00EA5777">
            <w:pPr>
              <w:jc w:val="center"/>
              <w:rPr>
                <w:lang w:eastAsia="es-SV"/>
              </w:rPr>
            </w:pPr>
            <w:r w:rsidRPr="00EA5777">
              <w:rPr>
                <w:lang w:eastAsia="es-SV"/>
              </w:rPr>
              <w:t>01/03/2017</w:t>
            </w:r>
          </w:p>
          <w:p w14:paraId="6A6223E0" w14:textId="77777777" w:rsidR="00EA5777" w:rsidRPr="00EA5777" w:rsidRDefault="00EA5777" w:rsidP="00EA5777">
            <w:pPr>
              <w:jc w:val="center"/>
              <w:rPr>
                <w:lang w:eastAsia="es-SV"/>
              </w:rPr>
            </w:pPr>
          </w:p>
          <w:p w14:paraId="520737A5" w14:textId="77777777" w:rsidR="00EA5777" w:rsidRPr="00EA5777" w:rsidRDefault="00EA5777" w:rsidP="00EA5777">
            <w:pPr>
              <w:jc w:val="center"/>
              <w:rPr>
                <w:lang w:eastAsia="es-SV"/>
              </w:rPr>
            </w:pPr>
          </w:p>
        </w:tc>
        <w:tc>
          <w:tcPr>
            <w:tcW w:w="1418" w:type="dxa"/>
            <w:noWrap/>
            <w:hideMark/>
          </w:tcPr>
          <w:p w14:paraId="79EE84A9" w14:textId="77777777" w:rsidR="00EA5777" w:rsidRPr="00EA5777" w:rsidRDefault="00EA5777" w:rsidP="00EA5777">
            <w:pPr>
              <w:jc w:val="center"/>
              <w:rPr>
                <w:lang w:eastAsia="es-SV"/>
              </w:rPr>
            </w:pPr>
          </w:p>
          <w:p w14:paraId="4E6451C9" w14:textId="77777777" w:rsidR="00EA5777" w:rsidRPr="00EA5777" w:rsidRDefault="00EA5777" w:rsidP="00EA5777">
            <w:pPr>
              <w:jc w:val="center"/>
              <w:rPr>
                <w:lang w:eastAsia="es-SV"/>
              </w:rPr>
            </w:pPr>
          </w:p>
          <w:p w14:paraId="79A278BD" w14:textId="77777777" w:rsidR="00EA5777" w:rsidRPr="00EA5777" w:rsidRDefault="00EA5777" w:rsidP="00EA5777">
            <w:pPr>
              <w:jc w:val="center"/>
              <w:rPr>
                <w:lang w:eastAsia="es-SV"/>
              </w:rPr>
            </w:pPr>
            <w:r w:rsidRPr="00EA5777">
              <w:rPr>
                <w:lang w:eastAsia="es-SV"/>
              </w:rPr>
              <w:t>30/01/2020</w:t>
            </w:r>
          </w:p>
          <w:p w14:paraId="68FEDA00" w14:textId="77777777" w:rsidR="00EA5777" w:rsidRPr="00EA5777" w:rsidRDefault="00EA5777" w:rsidP="00EA5777">
            <w:pPr>
              <w:jc w:val="center"/>
              <w:rPr>
                <w:lang w:eastAsia="es-SV"/>
              </w:rPr>
            </w:pPr>
          </w:p>
          <w:p w14:paraId="13FE2F35" w14:textId="77777777" w:rsidR="00EA5777" w:rsidRPr="00EA5777" w:rsidRDefault="00EA5777" w:rsidP="00EA5777">
            <w:pPr>
              <w:jc w:val="center"/>
              <w:rPr>
                <w:lang w:eastAsia="es-SV"/>
              </w:rPr>
            </w:pPr>
          </w:p>
        </w:tc>
        <w:tc>
          <w:tcPr>
            <w:tcW w:w="2126" w:type="dxa"/>
            <w:hideMark/>
          </w:tcPr>
          <w:p w14:paraId="1965CBBD" w14:textId="77777777" w:rsidR="00EA5777" w:rsidRPr="00EA5777" w:rsidRDefault="00EA5777" w:rsidP="00EA5777">
            <w:pPr>
              <w:jc w:val="center"/>
              <w:rPr>
                <w:lang w:eastAsia="es-SV"/>
              </w:rPr>
            </w:pPr>
            <w:r w:rsidRPr="00EA5777">
              <w:rPr>
                <w:lang w:eastAsia="es-SV"/>
              </w:rPr>
              <w:t>Motorista en la Unidad de Comunicaciones y Prensa.</w:t>
            </w:r>
          </w:p>
        </w:tc>
        <w:tc>
          <w:tcPr>
            <w:tcW w:w="1134" w:type="dxa"/>
            <w:hideMark/>
          </w:tcPr>
          <w:p w14:paraId="7145D013" w14:textId="77777777" w:rsidR="00EA5777" w:rsidRPr="00EA5777" w:rsidRDefault="00EA5777" w:rsidP="00EA5777">
            <w:pPr>
              <w:jc w:val="center"/>
              <w:rPr>
                <w:b/>
                <w:lang w:eastAsia="es-SV"/>
              </w:rPr>
            </w:pPr>
          </w:p>
          <w:p w14:paraId="1E4C4E82" w14:textId="77777777" w:rsidR="00EA5777" w:rsidRPr="00EA5777" w:rsidRDefault="00EA5777" w:rsidP="00EA5777">
            <w:pPr>
              <w:jc w:val="center"/>
              <w:rPr>
                <w:b/>
                <w:lang w:eastAsia="es-SV"/>
              </w:rPr>
            </w:pPr>
            <w:r w:rsidRPr="00EA5777">
              <w:rPr>
                <w:b/>
                <w:lang w:eastAsia="es-SV"/>
              </w:rPr>
              <w:t>Una sola cuota mes de marzo.</w:t>
            </w:r>
          </w:p>
          <w:p w14:paraId="706C9063" w14:textId="77777777" w:rsidR="00EA5777" w:rsidRPr="00EA5777" w:rsidRDefault="00EA5777" w:rsidP="00EA5777">
            <w:pPr>
              <w:jc w:val="center"/>
              <w:rPr>
                <w:b/>
                <w:sz w:val="28"/>
                <w:lang w:eastAsia="es-SV"/>
              </w:rPr>
            </w:pPr>
          </w:p>
        </w:tc>
        <w:tc>
          <w:tcPr>
            <w:tcW w:w="1418" w:type="dxa"/>
            <w:noWrap/>
            <w:hideMark/>
          </w:tcPr>
          <w:p w14:paraId="0FEC2AE4" w14:textId="77777777" w:rsidR="00EA5777" w:rsidRPr="00EA5777" w:rsidRDefault="00EA5777" w:rsidP="00EA5777">
            <w:pPr>
              <w:rPr>
                <w:lang w:eastAsia="es-SV"/>
              </w:rPr>
            </w:pPr>
            <w:r w:rsidRPr="00EA5777">
              <w:rPr>
                <w:lang w:eastAsia="es-SV"/>
              </w:rPr>
              <w:t xml:space="preserve"> </w:t>
            </w:r>
          </w:p>
          <w:p w14:paraId="7236294B" w14:textId="77777777" w:rsidR="00EA5777" w:rsidRPr="00EA5777" w:rsidRDefault="00EA5777" w:rsidP="00EA5777">
            <w:pPr>
              <w:rPr>
                <w:lang w:eastAsia="es-SV"/>
              </w:rPr>
            </w:pPr>
          </w:p>
          <w:p w14:paraId="22DB127E" w14:textId="77777777" w:rsidR="00EA5777" w:rsidRPr="00EA5777" w:rsidRDefault="00EA5777" w:rsidP="00EA5777">
            <w:pPr>
              <w:rPr>
                <w:lang w:eastAsia="es-SV"/>
              </w:rPr>
            </w:pPr>
            <w:r w:rsidRPr="00EA5777">
              <w:rPr>
                <w:lang w:eastAsia="es-SV"/>
              </w:rPr>
              <w:t>$ 1,167.12</w:t>
            </w:r>
          </w:p>
          <w:p w14:paraId="49612325" w14:textId="77777777" w:rsidR="00EA5777" w:rsidRPr="00EA5777" w:rsidRDefault="00EA5777" w:rsidP="00EA5777">
            <w:pPr>
              <w:rPr>
                <w:lang w:eastAsia="es-SV"/>
              </w:rPr>
            </w:pPr>
          </w:p>
          <w:p w14:paraId="2E8E2533" w14:textId="77777777" w:rsidR="00EA5777" w:rsidRPr="00EA5777" w:rsidRDefault="00EA5777" w:rsidP="00EA5777">
            <w:pPr>
              <w:rPr>
                <w:lang w:eastAsia="es-SV"/>
              </w:rPr>
            </w:pPr>
          </w:p>
        </w:tc>
      </w:tr>
      <w:tr w:rsidR="00EA5777" w:rsidRPr="00EA5777" w14:paraId="47C34B29" w14:textId="77777777" w:rsidTr="00F86845">
        <w:trPr>
          <w:trHeight w:val="1261"/>
          <w:jc w:val="center"/>
        </w:trPr>
        <w:tc>
          <w:tcPr>
            <w:tcW w:w="425" w:type="dxa"/>
            <w:noWrap/>
            <w:hideMark/>
          </w:tcPr>
          <w:p w14:paraId="12BD2266" w14:textId="77777777" w:rsidR="00EA5777" w:rsidRPr="00EA5777" w:rsidRDefault="00EA5777" w:rsidP="00EA5777">
            <w:pPr>
              <w:jc w:val="center"/>
              <w:rPr>
                <w:lang w:eastAsia="es-SV"/>
              </w:rPr>
            </w:pPr>
          </w:p>
          <w:p w14:paraId="7CDD5122" w14:textId="77777777" w:rsidR="00EA5777" w:rsidRPr="00EA5777" w:rsidRDefault="00EA5777" w:rsidP="00EA5777">
            <w:pPr>
              <w:jc w:val="center"/>
              <w:rPr>
                <w:lang w:eastAsia="es-SV"/>
              </w:rPr>
            </w:pPr>
          </w:p>
          <w:p w14:paraId="517E7A64" w14:textId="77777777" w:rsidR="00EA5777" w:rsidRPr="00EA5777" w:rsidRDefault="00EA5777" w:rsidP="00EA5777">
            <w:pPr>
              <w:jc w:val="center"/>
              <w:rPr>
                <w:lang w:eastAsia="es-SV"/>
              </w:rPr>
            </w:pPr>
            <w:r w:rsidRPr="00EA5777">
              <w:rPr>
                <w:lang w:eastAsia="es-SV"/>
              </w:rPr>
              <w:t>4</w:t>
            </w:r>
          </w:p>
        </w:tc>
        <w:tc>
          <w:tcPr>
            <w:tcW w:w="1560" w:type="dxa"/>
            <w:noWrap/>
            <w:hideMark/>
          </w:tcPr>
          <w:p w14:paraId="7C2A1DAD" w14:textId="77777777" w:rsidR="00EA5777" w:rsidRPr="00EA5777" w:rsidRDefault="00EA5777" w:rsidP="00EA5777">
            <w:pPr>
              <w:rPr>
                <w:lang w:eastAsia="es-SV"/>
              </w:rPr>
            </w:pPr>
          </w:p>
          <w:p w14:paraId="76C15D65" w14:textId="77777777" w:rsidR="00EA5777" w:rsidRPr="00EA5777" w:rsidRDefault="00EA5777" w:rsidP="00EA5777">
            <w:pPr>
              <w:rPr>
                <w:lang w:eastAsia="es-SV"/>
              </w:rPr>
            </w:pPr>
            <w:r w:rsidRPr="00EA5777">
              <w:rPr>
                <w:lang w:eastAsia="es-SV"/>
              </w:rPr>
              <w:t>Kenia Yesenia Ortez Najarro.</w:t>
            </w:r>
          </w:p>
        </w:tc>
        <w:tc>
          <w:tcPr>
            <w:tcW w:w="1134" w:type="dxa"/>
            <w:noWrap/>
            <w:hideMark/>
          </w:tcPr>
          <w:p w14:paraId="7328ED17" w14:textId="77777777" w:rsidR="00EA5777" w:rsidRPr="00EA5777" w:rsidRDefault="00EA5777" w:rsidP="00EA5777">
            <w:pPr>
              <w:rPr>
                <w:lang w:eastAsia="es-SV"/>
              </w:rPr>
            </w:pPr>
          </w:p>
          <w:p w14:paraId="041C7FDF" w14:textId="77777777" w:rsidR="00EA5777" w:rsidRPr="00EA5777" w:rsidRDefault="00EA5777" w:rsidP="00EA5777">
            <w:pPr>
              <w:rPr>
                <w:lang w:eastAsia="es-SV"/>
              </w:rPr>
            </w:pPr>
          </w:p>
          <w:p w14:paraId="546252DF" w14:textId="77777777" w:rsidR="00EA5777" w:rsidRPr="00EA5777" w:rsidRDefault="00EA5777" w:rsidP="00EA5777">
            <w:pPr>
              <w:rPr>
                <w:lang w:eastAsia="es-SV"/>
              </w:rPr>
            </w:pPr>
            <w:r w:rsidRPr="00EA5777">
              <w:rPr>
                <w:lang w:eastAsia="es-SV"/>
              </w:rPr>
              <w:t>$ 491.00</w:t>
            </w:r>
          </w:p>
          <w:p w14:paraId="5B120C14" w14:textId="77777777" w:rsidR="00EA5777" w:rsidRPr="00EA5777" w:rsidRDefault="00EA5777" w:rsidP="00EA5777">
            <w:pPr>
              <w:rPr>
                <w:lang w:eastAsia="es-SV"/>
              </w:rPr>
            </w:pPr>
          </w:p>
          <w:p w14:paraId="5E6637A7" w14:textId="77777777" w:rsidR="00EA5777" w:rsidRPr="00EA5777" w:rsidRDefault="00EA5777" w:rsidP="00EA5777">
            <w:pPr>
              <w:rPr>
                <w:lang w:eastAsia="es-SV"/>
              </w:rPr>
            </w:pPr>
          </w:p>
        </w:tc>
        <w:tc>
          <w:tcPr>
            <w:tcW w:w="1417" w:type="dxa"/>
            <w:noWrap/>
            <w:hideMark/>
          </w:tcPr>
          <w:p w14:paraId="1271DA16" w14:textId="77777777" w:rsidR="00EA5777" w:rsidRPr="00EA5777" w:rsidRDefault="00EA5777" w:rsidP="00EA5777">
            <w:pPr>
              <w:jc w:val="center"/>
              <w:rPr>
                <w:lang w:eastAsia="es-SV"/>
              </w:rPr>
            </w:pPr>
          </w:p>
          <w:p w14:paraId="34C83E5B" w14:textId="77777777" w:rsidR="00EA5777" w:rsidRPr="00EA5777" w:rsidRDefault="00EA5777" w:rsidP="00EA5777">
            <w:pPr>
              <w:jc w:val="center"/>
              <w:rPr>
                <w:lang w:eastAsia="es-SV"/>
              </w:rPr>
            </w:pPr>
          </w:p>
          <w:p w14:paraId="010D0407" w14:textId="77777777" w:rsidR="00EA5777" w:rsidRPr="00EA5777" w:rsidRDefault="00EA5777" w:rsidP="00EA5777">
            <w:pPr>
              <w:jc w:val="center"/>
              <w:rPr>
                <w:lang w:eastAsia="es-SV"/>
              </w:rPr>
            </w:pPr>
            <w:r w:rsidRPr="00EA5777">
              <w:rPr>
                <w:lang w:eastAsia="es-SV"/>
              </w:rPr>
              <w:t>02/06/2014</w:t>
            </w:r>
          </w:p>
          <w:p w14:paraId="6B602149" w14:textId="77777777" w:rsidR="00EA5777" w:rsidRPr="00EA5777" w:rsidRDefault="00EA5777" w:rsidP="00EA5777">
            <w:pPr>
              <w:jc w:val="center"/>
              <w:rPr>
                <w:lang w:eastAsia="es-SV"/>
              </w:rPr>
            </w:pPr>
          </w:p>
          <w:p w14:paraId="61E9D5D2" w14:textId="77777777" w:rsidR="00EA5777" w:rsidRPr="00EA5777" w:rsidRDefault="00EA5777" w:rsidP="00EA5777">
            <w:pPr>
              <w:jc w:val="center"/>
              <w:rPr>
                <w:lang w:eastAsia="es-SV"/>
              </w:rPr>
            </w:pPr>
          </w:p>
        </w:tc>
        <w:tc>
          <w:tcPr>
            <w:tcW w:w="1418" w:type="dxa"/>
            <w:noWrap/>
            <w:hideMark/>
          </w:tcPr>
          <w:p w14:paraId="62BCB8AC" w14:textId="77777777" w:rsidR="00EA5777" w:rsidRPr="00EA5777" w:rsidRDefault="00EA5777" w:rsidP="00EA5777">
            <w:pPr>
              <w:jc w:val="center"/>
              <w:rPr>
                <w:lang w:eastAsia="es-SV"/>
              </w:rPr>
            </w:pPr>
          </w:p>
          <w:p w14:paraId="7D058116" w14:textId="77777777" w:rsidR="00EA5777" w:rsidRPr="00EA5777" w:rsidRDefault="00EA5777" w:rsidP="00EA5777">
            <w:pPr>
              <w:jc w:val="center"/>
              <w:rPr>
                <w:lang w:eastAsia="es-SV"/>
              </w:rPr>
            </w:pPr>
          </w:p>
          <w:p w14:paraId="57362AB1" w14:textId="77777777" w:rsidR="00EA5777" w:rsidRPr="00EA5777" w:rsidRDefault="00EA5777" w:rsidP="00EA5777">
            <w:pPr>
              <w:jc w:val="center"/>
              <w:rPr>
                <w:lang w:eastAsia="es-SV"/>
              </w:rPr>
            </w:pPr>
            <w:r w:rsidRPr="00EA5777">
              <w:rPr>
                <w:lang w:eastAsia="es-SV"/>
              </w:rPr>
              <w:t>01/02/2020</w:t>
            </w:r>
          </w:p>
          <w:p w14:paraId="5410B253" w14:textId="77777777" w:rsidR="00EA5777" w:rsidRPr="00EA5777" w:rsidRDefault="00EA5777" w:rsidP="00EA5777">
            <w:pPr>
              <w:jc w:val="center"/>
              <w:rPr>
                <w:lang w:eastAsia="es-SV"/>
              </w:rPr>
            </w:pPr>
          </w:p>
          <w:p w14:paraId="1F95F4D1" w14:textId="77777777" w:rsidR="00EA5777" w:rsidRPr="00EA5777" w:rsidRDefault="00EA5777" w:rsidP="00EA5777">
            <w:pPr>
              <w:jc w:val="center"/>
              <w:rPr>
                <w:lang w:eastAsia="es-SV"/>
              </w:rPr>
            </w:pPr>
          </w:p>
        </w:tc>
        <w:tc>
          <w:tcPr>
            <w:tcW w:w="2126" w:type="dxa"/>
            <w:hideMark/>
          </w:tcPr>
          <w:p w14:paraId="56DDC786" w14:textId="77777777" w:rsidR="00EA5777" w:rsidRPr="00EA5777" w:rsidRDefault="00EA5777" w:rsidP="00EA5777">
            <w:pPr>
              <w:jc w:val="center"/>
              <w:rPr>
                <w:lang w:eastAsia="es-SV"/>
              </w:rPr>
            </w:pPr>
            <w:r w:rsidRPr="00EA5777">
              <w:rPr>
                <w:lang w:eastAsia="es-SV"/>
              </w:rPr>
              <w:t>Colaborador en la Secretaria Municipal de la Familia Sección Formación Ocupacional</w:t>
            </w:r>
          </w:p>
        </w:tc>
        <w:tc>
          <w:tcPr>
            <w:tcW w:w="1134" w:type="dxa"/>
            <w:hideMark/>
          </w:tcPr>
          <w:p w14:paraId="153C321B" w14:textId="77777777" w:rsidR="00EA5777" w:rsidRPr="00EA5777" w:rsidRDefault="00EA5777" w:rsidP="00EA5777">
            <w:pPr>
              <w:jc w:val="center"/>
              <w:rPr>
                <w:b/>
                <w:lang w:eastAsia="es-SV"/>
              </w:rPr>
            </w:pPr>
          </w:p>
          <w:p w14:paraId="415AE1CB" w14:textId="77777777" w:rsidR="00EA5777" w:rsidRPr="00EA5777" w:rsidRDefault="00EA5777" w:rsidP="00EA5777">
            <w:pPr>
              <w:jc w:val="center"/>
              <w:rPr>
                <w:b/>
                <w:lang w:eastAsia="es-SV"/>
              </w:rPr>
            </w:pPr>
            <w:r w:rsidRPr="00EA5777">
              <w:rPr>
                <w:b/>
                <w:lang w:eastAsia="es-SV"/>
              </w:rPr>
              <w:t xml:space="preserve">Una sola </w:t>
            </w:r>
          </w:p>
          <w:p w14:paraId="5694F41F" w14:textId="77777777" w:rsidR="00EA5777" w:rsidRPr="00EA5777" w:rsidRDefault="00EA5777" w:rsidP="00EA5777">
            <w:pPr>
              <w:jc w:val="center"/>
              <w:rPr>
                <w:b/>
                <w:lang w:eastAsia="es-SV"/>
              </w:rPr>
            </w:pPr>
            <w:r w:rsidRPr="00EA5777">
              <w:rPr>
                <w:b/>
                <w:lang w:eastAsia="es-SV"/>
              </w:rPr>
              <w:t>cuota mes de marzo.</w:t>
            </w:r>
          </w:p>
        </w:tc>
        <w:tc>
          <w:tcPr>
            <w:tcW w:w="1418" w:type="dxa"/>
            <w:noWrap/>
            <w:hideMark/>
          </w:tcPr>
          <w:p w14:paraId="2B663F20" w14:textId="77777777" w:rsidR="00EA5777" w:rsidRPr="00EA5777" w:rsidRDefault="00EA5777" w:rsidP="00EA5777">
            <w:pPr>
              <w:rPr>
                <w:lang w:eastAsia="es-SV"/>
              </w:rPr>
            </w:pPr>
            <w:r w:rsidRPr="00EA5777">
              <w:rPr>
                <w:lang w:eastAsia="es-SV"/>
              </w:rPr>
              <w:t xml:space="preserve"> </w:t>
            </w:r>
          </w:p>
          <w:p w14:paraId="0C907DC1" w14:textId="77777777" w:rsidR="00EA5777" w:rsidRPr="00EA5777" w:rsidRDefault="00EA5777" w:rsidP="00EA5777">
            <w:pPr>
              <w:rPr>
                <w:lang w:eastAsia="es-SV"/>
              </w:rPr>
            </w:pPr>
          </w:p>
          <w:p w14:paraId="1E350166" w14:textId="77777777" w:rsidR="00EA5777" w:rsidRPr="00EA5777" w:rsidRDefault="00EA5777" w:rsidP="00EA5777">
            <w:pPr>
              <w:rPr>
                <w:lang w:eastAsia="es-SV"/>
              </w:rPr>
            </w:pPr>
            <w:r w:rsidRPr="00EA5777">
              <w:rPr>
                <w:lang w:eastAsia="es-SV"/>
              </w:rPr>
              <w:t>$ 2,783.23</w:t>
            </w:r>
          </w:p>
          <w:p w14:paraId="728366F1" w14:textId="77777777" w:rsidR="00EA5777" w:rsidRPr="00EA5777" w:rsidRDefault="00EA5777" w:rsidP="00EA5777">
            <w:pPr>
              <w:rPr>
                <w:lang w:eastAsia="es-SV"/>
              </w:rPr>
            </w:pPr>
          </w:p>
          <w:p w14:paraId="361110EE" w14:textId="77777777" w:rsidR="00EA5777" w:rsidRPr="00EA5777" w:rsidRDefault="00EA5777" w:rsidP="00EA5777">
            <w:pPr>
              <w:rPr>
                <w:lang w:eastAsia="es-SV"/>
              </w:rPr>
            </w:pPr>
          </w:p>
        </w:tc>
      </w:tr>
    </w:tbl>
    <w:p w14:paraId="2A272F6D" w14:textId="77777777" w:rsidR="00EA5777" w:rsidRPr="00EA5777" w:rsidRDefault="00EA5777" w:rsidP="00EA5777">
      <w:pPr>
        <w:spacing w:after="0" w:line="240" w:lineRule="auto"/>
        <w:jc w:val="right"/>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sz w:val="28"/>
          <w:szCs w:val="28"/>
          <w:lang w:val="es-ES" w:eastAsia="es-ES"/>
        </w:rPr>
        <w:t>TOTAL…………….           $ 13,007.20</w:t>
      </w:r>
    </w:p>
    <w:p w14:paraId="3C531FAC" w14:textId="77777777" w:rsidR="00EA5777" w:rsidRPr="00EA5777" w:rsidRDefault="00EA5777" w:rsidP="00EA5777">
      <w:pPr>
        <w:spacing w:after="120" w:line="240" w:lineRule="auto"/>
        <w:ind w:right="-235"/>
        <w:jc w:val="both"/>
        <w:rPr>
          <w:rFonts w:ascii="Times New Roman" w:eastAsia="Times New Roman" w:hAnsi="Times New Roman" w:cs="Times New Roman"/>
          <w:color w:val="262626"/>
          <w:sz w:val="28"/>
          <w:szCs w:val="28"/>
          <w:lang w:val="es-ES" w:eastAsia="es-ES"/>
        </w:rPr>
      </w:pPr>
      <w:r w:rsidRPr="00EA5777">
        <w:rPr>
          <w:rFonts w:ascii="Times New Roman" w:eastAsia="Times New Roman" w:hAnsi="Times New Roman" w:cs="Times New Roman"/>
          <w:b/>
          <w:bCs/>
          <w:sz w:val="28"/>
          <w:szCs w:val="28"/>
          <w:lang w:val="es-ES" w:eastAsia="es-ES"/>
        </w:rPr>
        <w:t>CERTIFÍQUESE Y NOTIFIQUESE.-  ACUERDO NÚMERO SIETE.-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10</w:t>
      </w:r>
      <w:r w:rsidRPr="00EA5777">
        <w:rPr>
          <w:rFonts w:ascii="Times New Roman" w:eastAsia="Times New Roman" w:hAnsi="Times New Roman" w:cs="Times New Roman"/>
          <w:sz w:val="28"/>
          <w:szCs w:val="28"/>
          <w:lang w:val="es-ES" w:eastAsia="es-ES"/>
        </w:rPr>
        <w:t xml:space="preserve"> de la agenda: Nota de fecha 27/02/2020 enviada por el Ing. Wiliam Noé Claros Vigil Jefe de la UACI de esta Municipalidad:</w:t>
      </w:r>
      <w:r w:rsidRPr="00EA5777">
        <w:rPr>
          <w:rFonts w:ascii="Times New Roman" w:eastAsia="Times New Roman" w:hAnsi="Times New Roman" w:cs="Times New Roman"/>
          <w:color w:val="262626"/>
          <w:sz w:val="28"/>
          <w:szCs w:val="28"/>
          <w:lang w:val="es-ES" w:eastAsia="es-ES"/>
        </w:rPr>
        <w:t xml:space="preserve"> Dentro del Plan de Adquisiciones y Contrataciones para el presente año 2020, se encuentra considerado el proceso por contratación directa para la adquisición de Especies Municipales, por lo que la UACI de esta Municipalidad, conociendo el promedio de Especies Municipales requeridas anualmente, previamente comunicado por el Departamento de Tesorería de esta Municipalidad, con base al listado de precios comunes y personalizadas, emitido por el ISDEM, que se detalla:   </w:t>
      </w:r>
    </w:p>
    <w:tbl>
      <w:tblPr>
        <w:tblW w:w="9786" w:type="dxa"/>
        <w:tblCellMar>
          <w:left w:w="70" w:type="dxa"/>
          <w:right w:w="70" w:type="dxa"/>
        </w:tblCellMar>
        <w:tblLook w:val="04A0" w:firstRow="1" w:lastRow="0" w:firstColumn="1" w:lastColumn="0" w:noHBand="0" w:noVBand="1"/>
      </w:tblPr>
      <w:tblGrid>
        <w:gridCol w:w="1120"/>
        <w:gridCol w:w="1180"/>
        <w:gridCol w:w="806"/>
        <w:gridCol w:w="2559"/>
        <w:gridCol w:w="961"/>
        <w:gridCol w:w="1060"/>
        <w:gridCol w:w="1000"/>
        <w:gridCol w:w="1100"/>
      </w:tblGrid>
      <w:tr w:rsidR="00EA5777" w:rsidRPr="00EA5777" w14:paraId="0D30798C" w14:textId="77777777" w:rsidTr="00F86845">
        <w:trPr>
          <w:trHeight w:val="300"/>
        </w:trPr>
        <w:tc>
          <w:tcPr>
            <w:tcW w:w="978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BF2D05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ENERO-DICIEMBRE/2020.</w:t>
            </w:r>
          </w:p>
        </w:tc>
      </w:tr>
      <w:tr w:rsidR="00EA5777" w:rsidRPr="00EA5777" w14:paraId="32A5A8C6" w14:textId="77777777" w:rsidTr="00F86845">
        <w:trPr>
          <w:trHeight w:val="644"/>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7B3A9B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CANTIDAD A SOLICITAR</w:t>
            </w:r>
          </w:p>
        </w:tc>
        <w:tc>
          <w:tcPr>
            <w:tcW w:w="1986" w:type="dxa"/>
            <w:gridSpan w:val="2"/>
            <w:tcBorders>
              <w:top w:val="single" w:sz="4" w:space="0" w:color="auto"/>
              <w:left w:val="nil"/>
              <w:bottom w:val="single" w:sz="4" w:space="0" w:color="auto"/>
              <w:right w:val="single" w:sz="4" w:space="0" w:color="000000"/>
            </w:tcBorders>
            <w:shd w:val="clear" w:color="auto" w:fill="auto"/>
            <w:vAlign w:val="bottom"/>
            <w:hideMark/>
          </w:tcPr>
          <w:p w14:paraId="628240E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UNIDAD DE MEDIDA</w:t>
            </w:r>
          </w:p>
        </w:tc>
        <w:tc>
          <w:tcPr>
            <w:tcW w:w="2559" w:type="dxa"/>
            <w:tcBorders>
              <w:top w:val="nil"/>
              <w:left w:val="nil"/>
              <w:bottom w:val="single" w:sz="4" w:space="0" w:color="auto"/>
              <w:right w:val="single" w:sz="4" w:space="0" w:color="auto"/>
            </w:tcBorders>
            <w:shd w:val="clear" w:color="auto" w:fill="auto"/>
            <w:vAlign w:val="bottom"/>
            <w:hideMark/>
          </w:tcPr>
          <w:p w14:paraId="3A01721B"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DESCIPCION</w:t>
            </w:r>
          </w:p>
        </w:tc>
        <w:tc>
          <w:tcPr>
            <w:tcW w:w="2021" w:type="dxa"/>
            <w:gridSpan w:val="2"/>
            <w:tcBorders>
              <w:top w:val="single" w:sz="4" w:space="0" w:color="auto"/>
              <w:left w:val="nil"/>
              <w:bottom w:val="single" w:sz="4" w:space="0" w:color="auto"/>
              <w:right w:val="single" w:sz="4" w:space="0" w:color="000000"/>
            </w:tcBorders>
            <w:shd w:val="clear" w:color="auto" w:fill="auto"/>
            <w:vAlign w:val="bottom"/>
            <w:hideMark/>
          </w:tcPr>
          <w:p w14:paraId="64833D83"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FORMA</w:t>
            </w:r>
          </w:p>
        </w:tc>
        <w:tc>
          <w:tcPr>
            <w:tcW w:w="1000" w:type="dxa"/>
            <w:tcBorders>
              <w:top w:val="nil"/>
              <w:left w:val="nil"/>
              <w:bottom w:val="single" w:sz="4" w:space="0" w:color="auto"/>
              <w:right w:val="single" w:sz="4" w:space="0" w:color="auto"/>
            </w:tcBorders>
            <w:shd w:val="clear" w:color="auto" w:fill="auto"/>
            <w:vAlign w:val="bottom"/>
            <w:hideMark/>
          </w:tcPr>
          <w:p w14:paraId="19DBC44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PRECIO POR UNIDAD</w:t>
            </w:r>
          </w:p>
        </w:tc>
        <w:tc>
          <w:tcPr>
            <w:tcW w:w="1100" w:type="dxa"/>
            <w:tcBorders>
              <w:top w:val="nil"/>
              <w:left w:val="nil"/>
              <w:bottom w:val="single" w:sz="4" w:space="0" w:color="auto"/>
              <w:right w:val="single" w:sz="4" w:space="0" w:color="auto"/>
            </w:tcBorders>
            <w:shd w:val="clear" w:color="auto" w:fill="auto"/>
            <w:vAlign w:val="bottom"/>
            <w:hideMark/>
          </w:tcPr>
          <w:p w14:paraId="1F058AA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TOTAL </w:t>
            </w:r>
          </w:p>
        </w:tc>
      </w:tr>
      <w:tr w:rsidR="00EA5777" w:rsidRPr="00EA5777" w14:paraId="30BDAFC6" w14:textId="77777777" w:rsidTr="00F86845">
        <w:trPr>
          <w:trHeight w:val="284"/>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84887E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lastRenderedPageBreak/>
              <w:t> </w:t>
            </w:r>
          </w:p>
        </w:tc>
        <w:tc>
          <w:tcPr>
            <w:tcW w:w="1180" w:type="dxa"/>
            <w:tcBorders>
              <w:top w:val="nil"/>
              <w:left w:val="nil"/>
              <w:bottom w:val="single" w:sz="4" w:space="0" w:color="auto"/>
              <w:right w:val="single" w:sz="4" w:space="0" w:color="auto"/>
            </w:tcBorders>
            <w:shd w:val="clear" w:color="auto" w:fill="auto"/>
            <w:vAlign w:val="bottom"/>
            <w:hideMark/>
          </w:tcPr>
          <w:p w14:paraId="31935A5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TALONARIO</w:t>
            </w:r>
          </w:p>
        </w:tc>
        <w:tc>
          <w:tcPr>
            <w:tcW w:w="806" w:type="dxa"/>
            <w:tcBorders>
              <w:top w:val="nil"/>
              <w:left w:val="nil"/>
              <w:bottom w:val="single" w:sz="4" w:space="0" w:color="auto"/>
              <w:right w:val="single" w:sz="4" w:space="0" w:color="auto"/>
            </w:tcBorders>
            <w:shd w:val="clear" w:color="auto" w:fill="auto"/>
            <w:vAlign w:val="bottom"/>
            <w:hideMark/>
          </w:tcPr>
          <w:p w14:paraId="7CFD0A13"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UNIDAD</w:t>
            </w:r>
          </w:p>
        </w:tc>
        <w:tc>
          <w:tcPr>
            <w:tcW w:w="2559" w:type="dxa"/>
            <w:tcBorders>
              <w:top w:val="nil"/>
              <w:left w:val="nil"/>
              <w:bottom w:val="single" w:sz="4" w:space="0" w:color="auto"/>
              <w:right w:val="single" w:sz="4" w:space="0" w:color="auto"/>
            </w:tcBorders>
            <w:shd w:val="clear" w:color="auto" w:fill="auto"/>
            <w:vAlign w:val="bottom"/>
            <w:hideMark/>
          </w:tcPr>
          <w:p w14:paraId="127878A3"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961" w:type="dxa"/>
            <w:tcBorders>
              <w:top w:val="nil"/>
              <w:left w:val="nil"/>
              <w:bottom w:val="single" w:sz="4" w:space="0" w:color="auto"/>
              <w:right w:val="single" w:sz="4" w:space="0" w:color="auto"/>
            </w:tcBorders>
            <w:shd w:val="clear" w:color="auto" w:fill="auto"/>
            <w:vAlign w:val="bottom"/>
            <w:hideMark/>
          </w:tcPr>
          <w:p w14:paraId="32B8B0E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PLANA</w:t>
            </w:r>
          </w:p>
        </w:tc>
        <w:tc>
          <w:tcPr>
            <w:tcW w:w="1060" w:type="dxa"/>
            <w:tcBorders>
              <w:top w:val="nil"/>
              <w:left w:val="nil"/>
              <w:bottom w:val="single" w:sz="4" w:space="0" w:color="auto"/>
              <w:right w:val="single" w:sz="4" w:space="0" w:color="auto"/>
            </w:tcBorders>
            <w:shd w:val="clear" w:color="auto" w:fill="auto"/>
            <w:vAlign w:val="bottom"/>
            <w:hideMark/>
          </w:tcPr>
          <w:p w14:paraId="72673D6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CONTINUA</w:t>
            </w:r>
          </w:p>
        </w:tc>
        <w:tc>
          <w:tcPr>
            <w:tcW w:w="1000" w:type="dxa"/>
            <w:tcBorders>
              <w:top w:val="nil"/>
              <w:left w:val="nil"/>
              <w:bottom w:val="single" w:sz="4" w:space="0" w:color="auto"/>
              <w:right w:val="single" w:sz="4" w:space="0" w:color="auto"/>
            </w:tcBorders>
            <w:shd w:val="clear" w:color="auto" w:fill="auto"/>
            <w:vAlign w:val="bottom"/>
            <w:hideMark/>
          </w:tcPr>
          <w:p w14:paraId="7DAC383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100" w:type="dxa"/>
            <w:tcBorders>
              <w:top w:val="nil"/>
              <w:left w:val="nil"/>
              <w:bottom w:val="single" w:sz="4" w:space="0" w:color="auto"/>
              <w:right w:val="single" w:sz="4" w:space="0" w:color="auto"/>
            </w:tcBorders>
            <w:shd w:val="clear" w:color="auto" w:fill="auto"/>
            <w:vAlign w:val="bottom"/>
            <w:hideMark/>
          </w:tcPr>
          <w:p w14:paraId="52F58A0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r>
      <w:tr w:rsidR="00EA5777" w:rsidRPr="00EA5777" w14:paraId="1646BAC0" w14:textId="77777777" w:rsidTr="00F86845">
        <w:trPr>
          <w:trHeight w:val="276"/>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780D085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850,000</w:t>
            </w:r>
          </w:p>
        </w:tc>
        <w:tc>
          <w:tcPr>
            <w:tcW w:w="1180" w:type="dxa"/>
            <w:tcBorders>
              <w:top w:val="nil"/>
              <w:left w:val="nil"/>
              <w:bottom w:val="single" w:sz="4" w:space="0" w:color="auto"/>
              <w:right w:val="single" w:sz="4" w:space="0" w:color="auto"/>
            </w:tcBorders>
            <w:shd w:val="clear" w:color="auto" w:fill="auto"/>
            <w:vAlign w:val="bottom"/>
            <w:hideMark/>
          </w:tcPr>
          <w:p w14:paraId="27068B9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4124DA92"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3DE1E2EA"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AVISOS DE COBRO </w:t>
            </w:r>
          </w:p>
        </w:tc>
        <w:tc>
          <w:tcPr>
            <w:tcW w:w="961" w:type="dxa"/>
            <w:tcBorders>
              <w:top w:val="nil"/>
              <w:left w:val="nil"/>
              <w:bottom w:val="single" w:sz="4" w:space="0" w:color="auto"/>
              <w:right w:val="single" w:sz="4" w:space="0" w:color="auto"/>
            </w:tcBorders>
            <w:shd w:val="clear" w:color="auto" w:fill="auto"/>
            <w:vAlign w:val="bottom"/>
            <w:hideMark/>
          </w:tcPr>
          <w:p w14:paraId="1DCAF69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0E63A31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1F73F90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.1143</w:t>
            </w:r>
          </w:p>
        </w:tc>
        <w:tc>
          <w:tcPr>
            <w:tcW w:w="1100" w:type="dxa"/>
            <w:tcBorders>
              <w:top w:val="nil"/>
              <w:left w:val="nil"/>
              <w:bottom w:val="single" w:sz="4" w:space="0" w:color="auto"/>
              <w:right w:val="single" w:sz="4" w:space="0" w:color="auto"/>
            </w:tcBorders>
            <w:shd w:val="clear" w:color="auto" w:fill="auto"/>
            <w:vAlign w:val="bottom"/>
            <w:hideMark/>
          </w:tcPr>
          <w:p w14:paraId="3F25555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w:t>
            </w:r>
            <w:proofErr w:type="gramStart"/>
            <w:r w:rsidRPr="00EA5777">
              <w:rPr>
                <w:rFonts w:ascii="Times New Roman" w:eastAsia="Times New Roman" w:hAnsi="Times New Roman" w:cs="Times New Roman"/>
                <w:b/>
                <w:bCs/>
                <w:color w:val="000000"/>
                <w:sz w:val="16"/>
                <w:szCs w:val="16"/>
                <w:lang w:val="es-SV" w:eastAsia="es-SV"/>
              </w:rPr>
              <w:t>$  97,155.00</w:t>
            </w:r>
            <w:proofErr w:type="gramEnd"/>
            <w:r w:rsidRPr="00EA5777">
              <w:rPr>
                <w:rFonts w:ascii="Times New Roman" w:eastAsia="Times New Roman" w:hAnsi="Times New Roman" w:cs="Times New Roman"/>
                <w:b/>
                <w:bCs/>
                <w:color w:val="000000"/>
                <w:sz w:val="16"/>
                <w:szCs w:val="16"/>
                <w:lang w:val="es-SV" w:eastAsia="es-SV"/>
              </w:rPr>
              <w:t xml:space="preserve"> </w:t>
            </w:r>
          </w:p>
        </w:tc>
      </w:tr>
      <w:tr w:rsidR="00EA5777" w:rsidRPr="00EA5777" w14:paraId="21A4A289" w14:textId="77777777" w:rsidTr="00F86845">
        <w:trPr>
          <w:trHeight w:val="406"/>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327725A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25,000</w:t>
            </w:r>
          </w:p>
        </w:tc>
        <w:tc>
          <w:tcPr>
            <w:tcW w:w="1180" w:type="dxa"/>
            <w:tcBorders>
              <w:top w:val="nil"/>
              <w:left w:val="nil"/>
              <w:bottom w:val="single" w:sz="4" w:space="0" w:color="auto"/>
              <w:right w:val="single" w:sz="4" w:space="0" w:color="auto"/>
            </w:tcBorders>
            <w:shd w:val="clear" w:color="auto" w:fill="auto"/>
            <w:vAlign w:val="bottom"/>
            <w:hideMark/>
          </w:tcPr>
          <w:p w14:paraId="1FED341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69F432D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584E5B4F"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BOLETOS DE VIALIDAD DE       $ 3.43</w:t>
            </w:r>
          </w:p>
        </w:tc>
        <w:tc>
          <w:tcPr>
            <w:tcW w:w="961" w:type="dxa"/>
            <w:tcBorders>
              <w:top w:val="nil"/>
              <w:left w:val="nil"/>
              <w:bottom w:val="single" w:sz="4" w:space="0" w:color="auto"/>
              <w:right w:val="single" w:sz="4" w:space="0" w:color="auto"/>
            </w:tcBorders>
            <w:shd w:val="clear" w:color="auto" w:fill="auto"/>
            <w:vAlign w:val="bottom"/>
            <w:hideMark/>
          </w:tcPr>
          <w:p w14:paraId="5111C84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60" w:type="dxa"/>
            <w:tcBorders>
              <w:top w:val="nil"/>
              <w:left w:val="nil"/>
              <w:bottom w:val="single" w:sz="4" w:space="0" w:color="auto"/>
              <w:right w:val="single" w:sz="4" w:space="0" w:color="auto"/>
            </w:tcBorders>
            <w:shd w:val="clear" w:color="auto" w:fill="auto"/>
            <w:vAlign w:val="bottom"/>
            <w:hideMark/>
          </w:tcPr>
          <w:p w14:paraId="323E33A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00" w:type="dxa"/>
            <w:tcBorders>
              <w:top w:val="nil"/>
              <w:left w:val="nil"/>
              <w:bottom w:val="single" w:sz="4" w:space="0" w:color="auto"/>
              <w:right w:val="single" w:sz="4" w:space="0" w:color="auto"/>
            </w:tcBorders>
            <w:shd w:val="clear" w:color="auto" w:fill="auto"/>
            <w:vAlign w:val="bottom"/>
            <w:hideMark/>
          </w:tcPr>
          <w:p w14:paraId="1751377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.1000</w:t>
            </w:r>
          </w:p>
        </w:tc>
        <w:tc>
          <w:tcPr>
            <w:tcW w:w="1100" w:type="dxa"/>
            <w:tcBorders>
              <w:top w:val="nil"/>
              <w:left w:val="nil"/>
              <w:bottom w:val="single" w:sz="4" w:space="0" w:color="auto"/>
              <w:right w:val="single" w:sz="4" w:space="0" w:color="auto"/>
            </w:tcBorders>
            <w:shd w:val="clear" w:color="auto" w:fill="auto"/>
            <w:vAlign w:val="bottom"/>
            <w:hideMark/>
          </w:tcPr>
          <w:p w14:paraId="21C8710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2,500.00 </w:t>
            </w:r>
          </w:p>
        </w:tc>
      </w:tr>
      <w:tr w:rsidR="00EA5777" w:rsidRPr="00EA5777" w14:paraId="3976868F" w14:textId="77777777" w:rsidTr="00F86845">
        <w:trPr>
          <w:trHeight w:val="277"/>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3FC33D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160</w:t>
            </w:r>
          </w:p>
        </w:tc>
        <w:tc>
          <w:tcPr>
            <w:tcW w:w="1180" w:type="dxa"/>
            <w:tcBorders>
              <w:top w:val="nil"/>
              <w:left w:val="nil"/>
              <w:bottom w:val="single" w:sz="4" w:space="0" w:color="auto"/>
              <w:right w:val="single" w:sz="4" w:space="0" w:color="auto"/>
            </w:tcBorders>
            <w:shd w:val="clear" w:color="auto" w:fill="auto"/>
            <w:vAlign w:val="bottom"/>
            <w:hideMark/>
          </w:tcPr>
          <w:p w14:paraId="3D5CAEC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806" w:type="dxa"/>
            <w:tcBorders>
              <w:top w:val="nil"/>
              <w:left w:val="nil"/>
              <w:bottom w:val="single" w:sz="4" w:space="0" w:color="auto"/>
              <w:right w:val="single" w:sz="4" w:space="0" w:color="auto"/>
            </w:tcBorders>
            <w:shd w:val="clear" w:color="auto" w:fill="auto"/>
            <w:vAlign w:val="bottom"/>
            <w:hideMark/>
          </w:tcPr>
          <w:p w14:paraId="27AA81B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2559" w:type="dxa"/>
            <w:tcBorders>
              <w:top w:val="nil"/>
              <w:left w:val="nil"/>
              <w:bottom w:val="single" w:sz="4" w:space="0" w:color="auto"/>
              <w:right w:val="single" w:sz="4" w:space="0" w:color="auto"/>
            </w:tcBorders>
            <w:shd w:val="clear" w:color="auto" w:fill="auto"/>
            <w:vAlign w:val="bottom"/>
            <w:hideMark/>
          </w:tcPr>
          <w:p w14:paraId="533FB08F"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CARTAS DE VENTAS</w:t>
            </w:r>
          </w:p>
        </w:tc>
        <w:tc>
          <w:tcPr>
            <w:tcW w:w="961" w:type="dxa"/>
            <w:tcBorders>
              <w:top w:val="nil"/>
              <w:left w:val="nil"/>
              <w:bottom w:val="single" w:sz="4" w:space="0" w:color="auto"/>
              <w:right w:val="single" w:sz="4" w:space="0" w:color="auto"/>
            </w:tcBorders>
            <w:shd w:val="clear" w:color="auto" w:fill="auto"/>
            <w:vAlign w:val="bottom"/>
            <w:hideMark/>
          </w:tcPr>
          <w:p w14:paraId="4D653EA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4022862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07818A6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7</w:t>
            </w:r>
            <w:proofErr w:type="gramEnd"/>
            <w:r w:rsidRPr="00EA5777">
              <w:rPr>
                <w:rFonts w:ascii="Times New Roman" w:eastAsia="Times New Roman" w:hAnsi="Times New Roman" w:cs="Times New Roman"/>
                <w:b/>
                <w:bCs/>
                <w:color w:val="000000"/>
                <w:sz w:val="16"/>
                <w:szCs w:val="16"/>
                <w:lang w:val="es-SV" w:eastAsia="es-SV"/>
              </w:rPr>
              <w:t>.5000</w:t>
            </w:r>
          </w:p>
        </w:tc>
        <w:tc>
          <w:tcPr>
            <w:tcW w:w="1100" w:type="dxa"/>
            <w:tcBorders>
              <w:top w:val="nil"/>
              <w:left w:val="nil"/>
              <w:bottom w:val="single" w:sz="4" w:space="0" w:color="auto"/>
              <w:right w:val="single" w:sz="4" w:space="0" w:color="auto"/>
            </w:tcBorders>
            <w:shd w:val="clear" w:color="auto" w:fill="auto"/>
            <w:vAlign w:val="bottom"/>
            <w:hideMark/>
          </w:tcPr>
          <w:p w14:paraId="0FA7F53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1,200.00 </w:t>
            </w:r>
          </w:p>
        </w:tc>
      </w:tr>
      <w:tr w:rsidR="00EA5777" w:rsidRPr="00EA5777" w14:paraId="78910336" w14:textId="77777777" w:rsidTr="00F86845">
        <w:trPr>
          <w:trHeight w:val="411"/>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314FE6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160</w:t>
            </w:r>
          </w:p>
        </w:tc>
        <w:tc>
          <w:tcPr>
            <w:tcW w:w="1180" w:type="dxa"/>
            <w:tcBorders>
              <w:top w:val="nil"/>
              <w:left w:val="nil"/>
              <w:bottom w:val="single" w:sz="4" w:space="0" w:color="auto"/>
              <w:right w:val="single" w:sz="4" w:space="0" w:color="auto"/>
            </w:tcBorders>
            <w:shd w:val="clear" w:color="auto" w:fill="auto"/>
            <w:vAlign w:val="bottom"/>
            <w:hideMark/>
          </w:tcPr>
          <w:p w14:paraId="2770A92F"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806" w:type="dxa"/>
            <w:tcBorders>
              <w:top w:val="nil"/>
              <w:left w:val="nil"/>
              <w:bottom w:val="single" w:sz="4" w:space="0" w:color="auto"/>
              <w:right w:val="single" w:sz="4" w:space="0" w:color="auto"/>
            </w:tcBorders>
            <w:shd w:val="clear" w:color="auto" w:fill="auto"/>
            <w:vAlign w:val="bottom"/>
            <w:hideMark/>
          </w:tcPr>
          <w:p w14:paraId="28173BE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2559" w:type="dxa"/>
            <w:tcBorders>
              <w:top w:val="nil"/>
              <w:left w:val="nil"/>
              <w:bottom w:val="single" w:sz="4" w:space="0" w:color="auto"/>
              <w:right w:val="single" w:sz="4" w:space="0" w:color="auto"/>
            </w:tcBorders>
            <w:shd w:val="clear" w:color="auto" w:fill="auto"/>
            <w:vAlign w:val="bottom"/>
            <w:hideMark/>
          </w:tcPr>
          <w:p w14:paraId="1E61DFDE"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CERTIFICACION DE AUTENTICAS DE $ 2.50</w:t>
            </w:r>
          </w:p>
        </w:tc>
        <w:tc>
          <w:tcPr>
            <w:tcW w:w="961" w:type="dxa"/>
            <w:tcBorders>
              <w:top w:val="nil"/>
              <w:left w:val="nil"/>
              <w:bottom w:val="single" w:sz="4" w:space="0" w:color="auto"/>
              <w:right w:val="single" w:sz="4" w:space="0" w:color="auto"/>
            </w:tcBorders>
            <w:shd w:val="clear" w:color="auto" w:fill="auto"/>
            <w:vAlign w:val="bottom"/>
            <w:hideMark/>
          </w:tcPr>
          <w:p w14:paraId="2BD5FE0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4B7FE74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04D77AB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3</w:t>
            </w:r>
            <w:proofErr w:type="gramEnd"/>
            <w:r w:rsidRPr="00EA5777">
              <w:rPr>
                <w:rFonts w:ascii="Times New Roman" w:eastAsia="Times New Roman" w:hAnsi="Times New Roman" w:cs="Times New Roman"/>
                <w:b/>
                <w:bCs/>
                <w:color w:val="000000"/>
                <w:sz w:val="16"/>
                <w:szCs w:val="16"/>
                <w:lang w:val="es-SV" w:eastAsia="es-SV"/>
              </w:rPr>
              <w:t>.7500</w:t>
            </w:r>
          </w:p>
        </w:tc>
        <w:tc>
          <w:tcPr>
            <w:tcW w:w="1100" w:type="dxa"/>
            <w:tcBorders>
              <w:top w:val="nil"/>
              <w:left w:val="nil"/>
              <w:bottom w:val="single" w:sz="4" w:space="0" w:color="auto"/>
              <w:right w:val="single" w:sz="4" w:space="0" w:color="auto"/>
            </w:tcBorders>
            <w:shd w:val="clear" w:color="auto" w:fill="auto"/>
            <w:vAlign w:val="bottom"/>
            <w:hideMark/>
          </w:tcPr>
          <w:p w14:paraId="598C5B22"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600.00 </w:t>
            </w:r>
          </w:p>
        </w:tc>
      </w:tr>
      <w:tr w:rsidR="00EA5777" w:rsidRPr="00EA5777" w14:paraId="2473AAB7" w14:textId="77777777" w:rsidTr="00F86845">
        <w:trPr>
          <w:trHeight w:val="414"/>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E3522F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2,800</w:t>
            </w:r>
          </w:p>
        </w:tc>
        <w:tc>
          <w:tcPr>
            <w:tcW w:w="1180" w:type="dxa"/>
            <w:tcBorders>
              <w:top w:val="nil"/>
              <w:left w:val="nil"/>
              <w:bottom w:val="single" w:sz="4" w:space="0" w:color="auto"/>
              <w:right w:val="single" w:sz="4" w:space="0" w:color="auto"/>
            </w:tcBorders>
            <w:shd w:val="clear" w:color="auto" w:fill="auto"/>
            <w:vAlign w:val="bottom"/>
            <w:hideMark/>
          </w:tcPr>
          <w:p w14:paraId="078BD47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806" w:type="dxa"/>
            <w:tcBorders>
              <w:top w:val="nil"/>
              <w:left w:val="nil"/>
              <w:bottom w:val="single" w:sz="4" w:space="0" w:color="auto"/>
              <w:right w:val="single" w:sz="4" w:space="0" w:color="auto"/>
            </w:tcBorders>
            <w:shd w:val="clear" w:color="auto" w:fill="auto"/>
            <w:vAlign w:val="bottom"/>
            <w:hideMark/>
          </w:tcPr>
          <w:p w14:paraId="1A62DEF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2559" w:type="dxa"/>
            <w:tcBorders>
              <w:top w:val="nil"/>
              <w:left w:val="nil"/>
              <w:bottom w:val="single" w:sz="4" w:space="0" w:color="auto"/>
              <w:right w:val="single" w:sz="4" w:space="0" w:color="auto"/>
            </w:tcBorders>
            <w:shd w:val="clear" w:color="auto" w:fill="auto"/>
            <w:vAlign w:val="bottom"/>
            <w:hideMark/>
          </w:tcPr>
          <w:p w14:paraId="5E10FF6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CERTIFICACION DE </w:t>
            </w:r>
          </w:p>
          <w:p w14:paraId="4D23D3EF"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PARTIDA DE $ 2.50</w:t>
            </w:r>
          </w:p>
        </w:tc>
        <w:tc>
          <w:tcPr>
            <w:tcW w:w="961" w:type="dxa"/>
            <w:tcBorders>
              <w:top w:val="nil"/>
              <w:left w:val="nil"/>
              <w:bottom w:val="single" w:sz="4" w:space="0" w:color="auto"/>
              <w:right w:val="single" w:sz="4" w:space="0" w:color="auto"/>
            </w:tcBorders>
            <w:shd w:val="clear" w:color="auto" w:fill="auto"/>
            <w:vAlign w:val="bottom"/>
            <w:hideMark/>
          </w:tcPr>
          <w:p w14:paraId="728661C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2861BCA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488E1BE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3</w:t>
            </w:r>
            <w:proofErr w:type="gramEnd"/>
            <w:r w:rsidRPr="00EA5777">
              <w:rPr>
                <w:rFonts w:ascii="Times New Roman" w:eastAsia="Times New Roman" w:hAnsi="Times New Roman" w:cs="Times New Roman"/>
                <w:b/>
                <w:bCs/>
                <w:color w:val="000000"/>
                <w:sz w:val="16"/>
                <w:szCs w:val="16"/>
                <w:lang w:val="es-SV" w:eastAsia="es-SV"/>
              </w:rPr>
              <w:t>.7500</w:t>
            </w:r>
          </w:p>
        </w:tc>
        <w:tc>
          <w:tcPr>
            <w:tcW w:w="1100" w:type="dxa"/>
            <w:tcBorders>
              <w:top w:val="nil"/>
              <w:left w:val="nil"/>
              <w:bottom w:val="single" w:sz="4" w:space="0" w:color="auto"/>
              <w:right w:val="single" w:sz="4" w:space="0" w:color="auto"/>
            </w:tcBorders>
            <w:shd w:val="clear" w:color="auto" w:fill="auto"/>
            <w:vAlign w:val="bottom"/>
            <w:hideMark/>
          </w:tcPr>
          <w:p w14:paraId="0ED1DF6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w:t>
            </w:r>
            <w:proofErr w:type="gramStart"/>
            <w:r w:rsidRPr="00EA5777">
              <w:rPr>
                <w:rFonts w:ascii="Times New Roman" w:eastAsia="Times New Roman" w:hAnsi="Times New Roman" w:cs="Times New Roman"/>
                <w:b/>
                <w:bCs/>
                <w:color w:val="000000"/>
                <w:sz w:val="16"/>
                <w:szCs w:val="16"/>
                <w:lang w:val="es-SV" w:eastAsia="es-SV"/>
              </w:rPr>
              <w:t>$  10,500.00</w:t>
            </w:r>
            <w:proofErr w:type="gramEnd"/>
            <w:r w:rsidRPr="00EA5777">
              <w:rPr>
                <w:rFonts w:ascii="Times New Roman" w:eastAsia="Times New Roman" w:hAnsi="Times New Roman" w:cs="Times New Roman"/>
                <w:b/>
                <w:bCs/>
                <w:color w:val="000000"/>
                <w:sz w:val="16"/>
                <w:szCs w:val="16"/>
                <w:lang w:val="es-SV" w:eastAsia="es-SV"/>
              </w:rPr>
              <w:t xml:space="preserve"> </w:t>
            </w:r>
          </w:p>
        </w:tc>
      </w:tr>
      <w:tr w:rsidR="00EA5777" w:rsidRPr="00EA5777" w14:paraId="3366AFEB" w14:textId="77777777" w:rsidTr="00F86845">
        <w:trPr>
          <w:trHeight w:val="273"/>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468E87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1,600</w:t>
            </w:r>
          </w:p>
        </w:tc>
        <w:tc>
          <w:tcPr>
            <w:tcW w:w="1180" w:type="dxa"/>
            <w:tcBorders>
              <w:top w:val="nil"/>
              <w:left w:val="nil"/>
              <w:bottom w:val="single" w:sz="4" w:space="0" w:color="auto"/>
              <w:right w:val="single" w:sz="4" w:space="0" w:color="auto"/>
            </w:tcBorders>
            <w:shd w:val="clear" w:color="auto" w:fill="auto"/>
            <w:vAlign w:val="bottom"/>
            <w:hideMark/>
          </w:tcPr>
          <w:p w14:paraId="47AB5A6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806" w:type="dxa"/>
            <w:tcBorders>
              <w:top w:val="nil"/>
              <w:left w:val="nil"/>
              <w:bottom w:val="single" w:sz="4" w:space="0" w:color="auto"/>
              <w:right w:val="single" w:sz="4" w:space="0" w:color="auto"/>
            </w:tcBorders>
            <w:shd w:val="clear" w:color="auto" w:fill="auto"/>
            <w:vAlign w:val="bottom"/>
            <w:hideMark/>
          </w:tcPr>
          <w:p w14:paraId="13B8D3B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2559" w:type="dxa"/>
            <w:tcBorders>
              <w:top w:val="nil"/>
              <w:left w:val="nil"/>
              <w:bottom w:val="single" w:sz="4" w:space="0" w:color="auto"/>
              <w:right w:val="single" w:sz="4" w:space="0" w:color="auto"/>
            </w:tcBorders>
            <w:shd w:val="clear" w:color="auto" w:fill="auto"/>
            <w:vAlign w:val="bottom"/>
            <w:hideMark/>
          </w:tcPr>
          <w:p w14:paraId="349F4F07"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FORMULA 1 I-SAM SIN VALOR</w:t>
            </w:r>
          </w:p>
        </w:tc>
        <w:tc>
          <w:tcPr>
            <w:tcW w:w="961" w:type="dxa"/>
            <w:tcBorders>
              <w:top w:val="nil"/>
              <w:left w:val="nil"/>
              <w:bottom w:val="single" w:sz="4" w:space="0" w:color="auto"/>
              <w:right w:val="single" w:sz="4" w:space="0" w:color="auto"/>
            </w:tcBorders>
            <w:shd w:val="clear" w:color="auto" w:fill="auto"/>
            <w:vAlign w:val="bottom"/>
            <w:hideMark/>
          </w:tcPr>
          <w:p w14:paraId="5EA78BD2"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5CABCDA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45FE769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3</w:t>
            </w:r>
            <w:proofErr w:type="gramEnd"/>
            <w:r w:rsidRPr="00EA5777">
              <w:rPr>
                <w:rFonts w:ascii="Times New Roman" w:eastAsia="Times New Roman" w:hAnsi="Times New Roman" w:cs="Times New Roman"/>
                <w:b/>
                <w:bCs/>
                <w:color w:val="000000"/>
                <w:sz w:val="16"/>
                <w:szCs w:val="16"/>
                <w:lang w:val="es-SV" w:eastAsia="es-SV"/>
              </w:rPr>
              <w:t>.0000</w:t>
            </w:r>
          </w:p>
        </w:tc>
        <w:tc>
          <w:tcPr>
            <w:tcW w:w="1100" w:type="dxa"/>
            <w:tcBorders>
              <w:top w:val="nil"/>
              <w:left w:val="nil"/>
              <w:bottom w:val="single" w:sz="4" w:space="0" w:color="auto"/>
              <w:right w:val="single" w:sz="4" w:space="0" w:color="auto"/>
            </w:tcBorders>
            <w:shd w:val="clear" w:color="auto" w:fill="auto"/>
            <w:vAlign w:val="bottom"/>
            <w:hideMark/>
          </w:tcPr>
          <w:p w14:paraId="4E1915D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4,800.00 </w:t>
            </w:r>
          </w:p>
        </w:tc>
      </w:tr>
      <w:tr w:rsidR="00EA5777" w:rsidRPr="00EA5777" w14:paraId="687B697E" w14:textId="77777777" w:rsidTr="00F86845">
        <w:trPr>
          <w:trHeight w:val="426"/>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5779EA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20,000</w:t>
            </w:r>
          </w:p>
        </w:tc>
        <w:tc>
          <w:tcPr>
            <w:tcW w:w="1180" w:type="dxa"/>
            <w:tcBorders>
              <w:top w:val="nil"/>
              <w:left w:val="nil"/>
              <w:bottom w:val="single" w:sz="4" w:space="0" w:color="auto"/>
              <w:right w:val="single" w:sz="4" w:space="0" w:color="auto"/>
            </w:tcBorders>
            <w:shd w:val="clear" w:color="auto" w:fill="auto"/>
            <w:vAlign w:val="bottom"/>
            <w:hideMark/>
          </w:tcPr>
          <w:p w14:paraId="590EC6D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26EFBD5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564071A6"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FORMULA 1-I-SAM SIN VALOR CONTINUA</w:t>
            </w:r>
          </w:p>
        </w:tc>
        <w:tc>
          <w:tcPr>
            <w:tcW w:w="961" w:type="dxa"/>
            <w:tcBorders>
              <w:top w:val="nil"/>
              <w:left w:val="nil"/>
              <w:bottom w:val="single" w:sz="4" w:space="0" w:color="auto"/>
              <w:right w:val="single" w:sz="4" w:space="0" w:color="auto"/>
            </w:tcBorders>
            <w:shd w:val="clear" w:color="auto" w:fill="auto"/>
            <w:vAlign w:val="bottom"/>
            <w:hideMark/>
          </w:tcPr>
          <w:p w14:paraId="0154D77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60" w:type="dxa"/>
            <w:tcBorders>
              <w:top w:val="nil"/>
              <w:left w:val="nil"/>
              <w:bottom w:val="single" w:sz="4" w:space="0" w:color="auto"/>
              <w:right w:val="single" w:sz="4" w:space="0" w:color="auto"/>
            </w:tcBorders>
            <w:shd w:val="clear" w:color="auto" w:fill="auto"/>
            <w:vAlign w:val="bottom"/>
            <w:hideMark/>
          </w:tcPr>
          <w:p w14:paraId="2EDB4BE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00" w:type="dxa"/>
            <w:tcBorders>
              <w:top w:val="nil"/>
              <w:left w:val="nil"/>
              <w:bottom w:val="single" w:sz="4" w:space="0" w:color="auto"/>
              <w:right w:val="single" w:sz="4" w:space="0" w:color="auto"/>
            </w:tcBorders>
            <w:shd w:val="clear" w:color="auto" w:fill="auto"/>
            <w:vAlign w:val="bottom"/>
            <w:hideMark/>
          </w:tcPr>
          <w:p w14:paraId="2DFC661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.1000</w:t>
            </w:r>
          </w:p>
        </w:tc>
        <w:tc>
          <w:tcPr>
            <w:tcW w:w="1100" w:type="dxa"/>
            <w:tcBorders>
              <w:top w:val="nil"/>
              <w:left w:val="nil"/>
              <w:bottom w:val="single" w:sz="4" w:space="0" w:color="auto"/>
              <w:right w:val="single" w:sz="4" w:space="0" w:color="auto"/>
            </w:tcBorders>
            <w:shd w:val="clear" w:color="auto" w:fill="auto"/>
            <w:vAlign w:val="bottom"/>
            <w:hideMark/>
          </w:tcPr>
          <w:p w14:paraId="46E55F0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2,000.00 </w:t>
            </w:r>
          </w:p>
        </w:tc>
      </w:tr>
      <w:tr w:rsidR="00EA5777" w:rsidRPr="00EA5777" w14:paraId="6439BF8B" w14:textId="77777777" w:rsidTr="00F86845">
        <w:trPr>
          <w:trHeight w:val="41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18AF61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5,000</w:t>
            </w:r>
          </w:p>
        </w:tc>
        <w:tc>
          <w:tcPr>
            <w:tcW w:w="1180" w:type="dxa"/>
            <w:tcBorders>
              <w:top w:val="nil"/>
              <w:left w:val="nil"/>
              <w:bottom w:val="single" w:sz="4" w:space="0" w:color="auto"/>
              <w:right w:val="single" w:sz="4" w:space="0" w:color="auto"/>
            </w:tcBorders>
            <w:shd w:val="clear" w:color="auto" w:fill="auto"/>
            <w:vAlign w:val="bottom"/>
            <w:hideMark/>
          </w:tcPr>
          <w:p w14:paraId="2B10B39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3AC687C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6D5330DC"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TARJETA PARA CARNET DE ID. PERSONAL</w:t>
            </w:r>
          </w:p>
        </w:tc>
        <w:tc>
          <w:tcPr>
            <w:tcW w:w="961" w:type="dxa"/>
            <w:tcBorders>
              <w:top w:val="nil"/>
              <w:left w:val="nil"/>
              <w:bottom w:val="single" w:sz="4" w:space="0" w:color="auto"/>
              <w:right w:val="single" w:sz="4" w:space="0" w:color="auto"/>
            </w:tcBorders>
            <w:shd w:val="clear" w:color="auto" w:fill="auto"/>
            <w:vAlign w:val="bottom"/>
            <w:hideMark/>
          </w:tcPr>
          <w:p w14:paraId="2B864CC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5A3C34A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52BCB3A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.3000</w:t>
            </w:r>
          </w:p>
        </w:tc>
        <w:tc>
          <w:tcPr>
            <w:tcW w:w="1100" w:type="dxa"/>
            <w:tcBorders>
              <w:top w:val="nil"/>
              <w:left w:val="nil"/>
              <w:bottom w:val="single" w:sz="4" w:space="0" w:color="auto"/>
              <w:right w:val="single" w:sz="4" w:space="0" w:color="auto"/>
            </w:tcBorders>
            <w:shd w:val="clear" w:color="auto" w:fill="auto"/>
            <w:vAlign w:val="bottom"/>
            <w:hideMark/>
          </w:tcPr>
          <w:p w14:paraId="2C44BE0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1,500.00 </w:t>
            </w:r>
          </w:p>
        </w:tc>
      </w:tr>
      <w:tr w:rsidR="00EA5777" w:rsidRPr="00EA5777" w14:paraId="07A6F5C8" w14:textId="77777777" w:rsidTr="00F86845">
        <w:trPr>
          <w:trHeight w:val="416"/>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676248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1 750.000</w:t>
            </w:r>
          </w:p>
        </w:tc>
        <w:tc>
          <w:tcPr>
            <w:tcW w:w="1180" w:type="dxa"/>
            <w:tcBorders>
              <w:top w:val="nil"/>
              <w:left w:val="nil"/>
              <w:bottom w:val="single" w:sz="4" w:space="0" w:color="auto"/>
              <w:right w:val="single" w:sz="4" w:space="0" w:color="auto"/>
            </w:tcBorders>
            <w:shd w:val="clear" w:color="auto" w:fill="auto"/>
            <w:vAlign w:val="bottom"/>
            <w:hideMark/>
          </w:tcPr>
          <w:p w14:paraId="4D63C0C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06E88B6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2238F631"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TIQUETES DE MERCADOS </w:t>
            </w:r>
          </w:p>
          <w:p w14:paraId="7E496E5E"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DE $ 0.12</w:t>
            </w:r>
          </w:p>
        </w:tc>
        <w:tc>
          <w:tcPr>
            <w:tcW w:w="961" w:type="dxa"/>
            <w:tcBorders>
              <w:top w:val="nil"/>
              <w:left w:val="nil"/>
              <w:bottom w:val="single" w:sz="4" w:space="0" w:color="auto"/>
              <w:right w:val="single" w:sz="4" w:space="0" w:color="auto"/>
            </w:tcBorders>
            <w:shd w:val="clear" w:color="auto" w:fill="auto"/>
            <w:vAlign w:val="bottom"/>
            <w:hideMark/>
          </w:tcPr>
          <w:p w14:paraId="621C11A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69DEC15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21ABCF8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.0150</w:t>
            </w:r>
          </w:p>
        </w:tc>
        <w:tc>
          <w:tcPr>
            <w:tcW w:w="1100" w:type="dxa"/>
            <w:tcBorders>
              <w:top w:val="nil"/>
              <w:left w:val="nil"/>
              <w:bottom w:val="single" w:sz="4" w:space="0" w:color="auto"/>
              <w:right w:val="single" w:sz="4" w:space="0" w:color="auto"/>
            </w:tcBorders>
            <w:shd w:val="clear" w:color="auto" w:fill="auto"/>
            <w:vAlign w:val="bottom"/>
            <w:hideMark/>
          </w:tcPr>
          <w:p w14:paraId="5744DB8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w:t>
            </w:r>
            <w:proofErr w:type="gramStart"/>
            <w:r w:rsidRPr="00EA5777">
              <w:rPr>
                <w:rFonts w:ascii="Times New Roman" w:eastAsia="Times New Roman" w:hAnsi="Times New Roman" w:cs="Times New Roman"/>
                <w:b/>
                <w:bCs/>
                <w:color w:val="000000"/>
                <w:sz w:val="16"/>
                <w:szCs w:val="16"/>
                <w:lang w:val="es-SV" w:eastAsia="es-SV"/>
              </w:rPr>
              <w:t>$  26,250.00</w:t>
            </w:r>
            <w:proofErr w:type="gramEnd"/>
            <w:r w:rsidRPr="00EA5777">
              <w:rPr>
                <w:rFonts w:ascii="Times New Roman" w:eastAsia="Times New Roman" w:hAnsi="Times New Roman" w:cs="Times New Roman"/>
                <w:b/>
                <w:bCs/>
                <w:color w:val="000000"/>
                <w:sz w:val="16"/>
                <w:szCs w:val="16"/>
                <w:lang w:val="es-SV" w:eastAsia="es-SV"/>
              </w:rPr>
              <w:t xml:space="preserve"> </w:t>
            </w:r>
          </w:p>
        </w:tc>
      </w:tr>
      <w:tr w:rsidR="00EA5777" w:rsidRPr="00EA5777" w14:paraId="3B708DA7" w14:textId="77777777" w:rsidTr="00F86845">
        <w:trPr>
          <w:trHeight w:val="442"/>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2B2FB96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600,000</w:t>
            </w:r>
          </w:p>
        </w:tc>
        <w:tc>
          <w:tcPr>
            <w:tcW w:w="1180" w:type="dxa"/>
            <w:tcBorders>
              <w:top w:val="nil"/>
              <w:left w:val="nil"/>
              <w:bottom w:val="single" w:sz="4" w:space="0" w:color="auto"/>
              <w:right w:val="single" w:sz="4" w:space="0" w:color="auto"/>
            </w:tcBorders>
            <w:shd w:val="clear" w:color="auto" w:fill="auto"/>
            <w:vAlign w:val="bottom"/>
            <w:hideMark/>
          </w:tcPr>
          <w:p w14:paraId="60E92DD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6C8F6CA3"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55478E84"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DE SERVICIO SANITARIO DE $ 0.20</w:t>
            </w:r>
          </w:p>
        </w:tc>
        <w:tc>
          <w:tcPr>
            <w:tcW w:w="961" w:type="dxa"/>
            <w:tcBorders>
              <w:top w:val="nil"/>
              <w:left w:val="nil"/>
              <w:bottom w:val="single" w:sz="4" w:space="0" w:color="auto"/>
              <w:right w:val="single" w:sz="4" w:space="0" w:color="auto"/>
            </w:tcBorders>
            <w:shd w:val="clear" w:color="auto" w:fill="auto"/>
            <w:vAlign w:val="bottom"/>
            <w:hideMark/>
          </w:tcPr>
          <w:p w14:paraId="35334DF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0C43122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041BA9E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.0150</w:t>
            </w:r>
          </w:p>
        </w:tc>
        <w:tc>
          <w:tcPr>
            <w:tcW w:w="1100" w:type="dxa"/>
            <w:tcBorders>
              <w:top w:val="nil"/>
              <w:left w:val="nil"/>
              <w:bottom w:val="single" w:sz="4" w:space="0" w:color="auto"/>
              <w:right w:val="single" w:sz="4" w:space="0" w:color="auto"/>
            </w:tcBorders>
            <w:shd w:val="clear" w:color="auto" w:fill="auto"/>
            <w:vAlign w:val="bottom"/>
            <w:hideMark/>
          </w:tcPr>
          <w:p w14:paraId="3451A69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9,000.00 </w:t>
            </w:r>
          </w:p>
        </w:tc>
      </w:tr>
      <w:tr w:rsidR="00EA5777" w:rsidRPr="00EA5777" w14:paraId="003506DC" w14:textId="77777777" w:rsidTr="00F86845">
        <w:trPr>
          <w:trHeight w:val="42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7F70C3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200,000</w:t>
            </w:r>
          </w:p>
        </w:tc>
        <w:tc>
          <w:tcPr>
            <w:tcW w:w="1180" w:type="dxa"/>
            <w:tcBorders>
              <w:top w:val="nil"/>
              <w:left w:val="nil"/>
              <w:bottom w:val="single" w:sz="4" w:space="0" w:color="auto"/>
              <w:right w:val="single" w:sz="4" w:space="0" w:color="auto"/>
            </w:tcBorders>
            <w:shd w:val="clear" w:color="auto" w:fill="auto"/>
            <w:vAlign w:val="bottom"/>
            <w:hideMark/>
          </w:tcPr>
          <w:p w14:paraId="0B9D98C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37FB574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4050D740"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DE ESTACIONAMIENTO DE $ 0.50</w:t>
            </w:r>
          </w:p>
        </w:tc>
        <w:tc>
          <w:tcPr>
            <w:tcW w:w="961" w:type="dxa"/>
            <w:tcBorders>
              <w:top w:val="nil"/>
              <w:left w:val="nil"/>
              <w:bottom w:val="single" w:sz="4" w:space="0" w:color="auto"/>
              <w:right w:val="single" w:sz="4" w:space="0" w:color="auto"/>
            </w:tcBorders>
            <w:shd w:val="clear" w:color="auto" w:fill="auto"/>
            <w:vAlign w:val="bottom"/>
            <w:hideMark/>
          </w:tcPr>
          <w:p w14:paraId="785E878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5D81C7E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56DF4AA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.0150</w:t>
            </w:r>
          </w:p>
        </w:tc>
        <w:tc>
          <w:tcPr>
            <w:tcW w:w="1100" w:type="dxa"/>
            <w:tcBorders>
              <w:top w:val="nil"/>
              <w:left w:val="nil"/>
              <w:bottom w:val="single" w:sz="4" w:space="0" w:color="auto"/>
              <w:right w:val="single" w:sz="4" w:space="0" w:color="auto"/>
            </w:tcBorders>
            <w:shd w:val="clear" w:color="auto" w:fill="auto"/>
            <w:vAlign w:val="bottom"/>
            <w:hideMark/>
          </w:tcPr>
          <w:p w14:paraId="4F40B38D"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3,000.00 </w:t>
            </w:r>
          </w:p>
        </w:tc>
      </w:tr>
      <w:tr w:rsidR="00EA5777" w:rsidRPr="00EA5777" w14:paraId="141742F4" w14:textId="77777777" w:rsidTr="00F86845">
        <w:trPr>
          <w:trHeight w:val="426"/>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D54E93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200,000</w:t>
            </w:r>
          </w:p>
        </w:tc>
        <w:tc>
          <w:tcPr>
            <w:tcW w:w="1180" w:type="dxa"/>
            <w:tcBorders>
              <w:top w:val="nil"/>
              <w:left w:val="nil"/>
              <w:bottom w:val="single" w:sz="4" w:space="0" w:color="auto"/>
              <w:right w:val="single" w:sz="4" w:space="0" w:color="auto"/>
            </w:tcBorders>
            <w:shd w:val="clear" w:color="auto" w:fill="auto"/>
            <w:vAlign w:val="bottom"/>
            <w:hideMark/>
          </w:tcPr>
          <w:p w14:paraId="0D837472"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0716E14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2559" w:type="dxa"/>
            <w:tcBorders>
              <w:top w:val="nil"/>
              <w:left w:val="nil"/>
              <w:bottom w:val="single" w:sz="4" w:space="0" w:color="auto"/>
              <w:right w:val="single" w:sz="4" w:space="0" w:color="auto"/>
            </w:tcBorders>
            <w:shd w:val="clear" w:color="auto" w:fill="auto"/>
            <w:vAlign w:val="bottom"/>
            <w:hideMark/>
          </w:tcPr>
          <w:p w14:paraId="13CCD093"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DE ESTACIONAMIENTO DE $ 0.75</w:t>
            </w:r>
          </w:p>
        </w:tc>
        <w:tc>
          <w:tcPr>
            <w:tcW w:w="961" w:type="dxa"/>
            <w:tcBorders>
              <w:top w:val="nil"/>
              <w:left w:val="nil"/>
              <w:bottom w:val="single" w:sz="4" w:space="0" w:color="auto"/>
              <w:right w:val="single" w:sz="4" w:space="0" w:color="auto"/>
            </w:tcBorders>
            <w:shd w:val="clear" w:color="auto" w:fill="auto"/>
            <w:vAlign w:val="bottom"/>
            <w:hideMark/>
          </w:tcPr>
          <w:p w14:paraId="336A519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10C8AFD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7E0E79BF"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0</w:t>
            </w:r>
            <w:proofErr w:type="gramEnd"/>
            <w:r w:rsidRPr="00EA5777">
              <w:rPr>
                <w:rFonts w:ascii="Times New Roman" w:eastAsia="Times New Roman" w:hAnsi="Times New Roman" w:cs="Times New Roman"/>
                <w:b/>
                <w:bCs/>
                <w:color w:val="000000"/>
                <w:sz w:val="16"/>
                <w:szCs w:val="16"/>
                <w:lang w:val="es-SV" w:eastAsia="es-SV"/>
              </w:rPr>
              <w:t>.0150</w:t>
            </w:r>
          </w:p>
        </w:tc>
        <w:tc>
          <w:tcPr>
            <w:tcW w:w="1100" w:type="dxa"/>
            <w:tcBorders>
              <w:top w:val="nil"/>
              <w:left w:val="nil"/>
              <w:bottom w:val="single" w:sz="4" w:space="0" w:color="auto"/>
              <w:right w:val="single" w:sz="4" w:space="0" w:color="auto"/>
            </w:tcBorders>
            <w:shd w:val="clear" w:color="auto" w:fill="auto"/>
            <w:vAlign w:val="bottom"/>
            <w:hideMark/>
          </w:tcPr>
          <w:p w14:paraId="0C61842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3,000.00 </w:t>
            </w:r>
          </w:p>
        </w:tc>
      </w:tr>
      <w:tr w:rsidR="00EA5777" w:rsidRPr="00EA5777" w14:paraId="01902CFA" w14:textId="77777777" w:rsidTr="00F86845">
        <w:trPr>
          <w:trHeight w:val="263"/>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5B70575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10</w:t>
            </w:r>
          </w:p>
        </w:tc>
        <w:tc>
          <w:tcPr>
            <w:tcW w:w="1180" w:type="dxa"/>
            <w:tcBorders>
              <w:top w:val="nil"/>
              <w:left w:val="nil"/>
              <w:bottom w:val="single" w:sz="4" w:space="0" w:color="auto"/>
              <w:right w:val="single" w:sz="4" w:space="0" w:color="auto"/>
            </w:tcBorders>
            <w:shd w:val="clear" w:color="auto" w:fill="auto"/>
            <w:vAlign w:val="bottom"/>
            <w:hideMark/>
          </w:tcPr>
          <w:p w14:paraId="7FD48AF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806" w:type="dxa"/>
            <w:tcBorders>
              <w:top w:val="nil"/>
              <w:left w:val="nil"/>
              <w:bottom w:val="single" w:sz="4" w:space="0" w:color="auto"/>
              <w:right w:val="single" w:sz="4" w:space="0" w:color="auto"/>
            </w:tcBorders>
            <w:shd w:val="clear" w:color="auto" w:fill="auto"/>
            <w:vAlign w:val="bottom"/>
            <w:hideMark/>
          </w:tcPr>
          <w:p w14:paraId="17E4DD9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2559" w:type="dxa"/>
            <w:tcBorders>
              <w:top w:val="nil"/>
              <w:left w:val="nil"/>
              <w:bottom w:val="single" w:sz="4" w:space="0" w:color="auto"/>
              <w:right w:val="single" w:sz="4" w:space="0" w:color="auto"/>
            </w:tcBorders>
            <w:shd w:val="clear" w:color="auto" w:fill="auto"/>
            <w:vAlign w:val="bottom"/>
            <w:hideMark/>
          </w:tcPr>
          <w:p w14:paraId="421576AB"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TITULOS  A</w:t>
            </w:r>
            <w:proofErr w:type="gramEnd"/>
            <w:r w:rsidRPr="00EA5777">
              <w:rPr>
                <w:rFonts w:ascii="Times New Roman" w:eastAsia="Times New Roman" w:hAnsi="Times New Roman" w:cs="Times New Roman"/>
                <w:b/>
                <w:bCs/>
                <w:color w:val="000000"/>
                <w:sz w:val="16"/>
                <w:szCs w:val="16"/>
                <w:lang w:val="es-SV" w:eastAsia="es-SV"/>
              </w:rPr>
              <w:t xml:space="preserve"> PERPETUIDAD  </w:t>
            </w:r>
          </w:p>
        </w:tc>
        <w:tc>
          <w:tcPr>
            <w:tcW w:w="961" w:type="dxa"/>
            <w:tcBorders>
              <w:top w:val="nil"/>
              <w:left w:val="nil"/>
              <w:bottom w:val="single" w:sz="4" w:space="0" w:color="auto"/>
              <w:right w:val="single" w:sz="4" w:space="0" w:color="auto"/>
            </w:tcBorders>
            <w:shd w:val="clear" w:color="auto" w:fill="auto"/>
            <w:vAlign w:val="bottom"/>
            <w:hideMark/>
          </w:tcPr>
          <w:p w14:paraId="4C765A4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X</w:t>
            </w:r>
          </w:p>
        </w:tc>
        <w:tc>
          <w:tcPr>
            <w:tcW w:w="1060" w:type="dxa"/>
            <w:tcBorders>
              <w:top w:val="nil"/>
              <w:left w:val="nil"/>
              <w:bottom w:val="single" w:sz="4" w:space="0" w:color="auto"/>
              <w:right w:val="single" w:sz="4" w:space="0" w:color="auto"/>
            </w:tcBorders>
            <w:shd w:val="clear" w:color="auto" w:fill="auto"/>
            <w:vAlign w:val="bottom"/>
            <w:hideMark/>
          </w:tcPr>
          <w:p w14:paraId="7372660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000" w:type="dxa"/>
            <w:tcBorders>
              <w:top w:val="nil"/>
              <w:left w:val="nil"/>
              <w:bottom w:val="single" w:sz="4" w:space="0" w:color="auto"/>
              <w:right w:val="single" w:sz="4" w:space="0" w:color="auto"/>
            </w:tcBorders>
            <w:shd w:val="clear" w:color="auto" w:fill="auto"/>
            <w:vAlign w:val="bottom"/>
            <w:hideMark/>
          </w:tcPr>
          <w:p w14:paraId="06C10DA3"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proofErr w:type="gramStart"/>
            <w:r w:rsidRPr="00EA5777">
              <w:rPr>
                <w:rFonts w:ascii="Times New Roman" w:eastAsia="Times New Roman" w:hAnsi="Times New Roman" w:cs="Times New Roman"/>
                <w:b/>
                <w:bCs/>
                <w:color w:val="000000"/>
                <w:sz w:val="16"/>
                <w:szCs w:val="16"/>
                <w:lang w:val="es-SV" w:eastAsia="es-SV"/>
              </w:rPr>
              <w:t>$  26</w:t>
            </w:r>
            <w:proofErr w:type="gramEnd"/>
            <w:r w:rsidRPr="00EA5777">
              <w:rPr>
                <w:rFonts w:ascii="Times New Roman" w:eastAsia="Times New Roman" w:hAnsi="Times New Roman" w:cs="Times New Roman"/>
                <w:b/>
                <w:bCs/>
                <w:color w:val="000000"/>
                <w:sz w:val="16"/>
                <w:szCs w:val="16"/>
                <w:lang w:val="es-SV" w:eastAsia="es-SV"/>
              </w:rPr>
              <w:t>.5000</w:t>
            </w:r>
          </w:p>
        </w:tc>
        <w:tc>
          <w:tcPr>
            <w:tcW w:w="1100" w:type="dxa"/>
            <w:tcBorders>
              <w:top w:val="nil"/>
              <w:left w:val="nil"/>
              <w:bottom w:val="single" w:sz="4" w:space="0" w:color="auto"/>
              <w:right w:val="single" w:sz="4" w:space="0" w:color="auto"/>
            </w:tcBorders>
            <w:shd w:val="clear" w:color="auto" w:fill="auto"/>
            <w:vAlign w:val="bottom"/>
            <w:hideMark/>
          </w:tcPr>
          <w:p w14:paraId="3734D9B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265.00 </w:t>
            </w:r>
          </w:p>
        </w:tc>
      </w:tr>
      <w:tr w:rsidR="00EA5777" w:rsidRPr="00EA5777" w14:paraId="419F5DE3" w14:textId="77777777" w:rsidTr="00F86845">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31A25D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vAlign w:val="bottom"/>
            <w:hideMark/>
          </w:tcPr>
          <w:p w14:paraId="6D2AC40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806" w:type="dxa"/>
            <w:tcBorders>
              <w:top w:val="nil"/>
              <w:left w:val="nil"/>
              <w:bottom w:val="single" w:sz="4" w:space="0" w:color="auto"/>
              <w:right w:val="single" w:sz="4" w:space="0" w:color="auto"/>
            </w:tcBorders>
            <w:shd w:val="clear" w:color="auto" w:fill="auto"/>
            <w:vAlign w:val="bottom"/>
            <w:hideMark/>
          </w:tcPr>
          <w:p w14:paraId="1CB04AB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5580" w:type="dxa"/>
            <w:gridSpan w:val="4"/>
            <w:tcBorders>
              <w:top w:val="single" w:sz="4" w:space="0" w:color="auto"/>
              <w:left w:val="nil"/>
              <w:bottom w:val="single" w:sz="4" w:space="0" w:color="auto"/>
              <w:right w:val="single" w:sz="4" w:space="0" w:color="000000"/>
            </w:tcBorders>
            <w:shd w:val="clear" w:color="auto" w:fill="auto"/>
            <w:vAlign w:val="bottom"/>
            <w:hideMark/>
          </w:tcPr>
          <w:p w14:paraId="322EB62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TOTAL</w:t>
            </w:r>
          </w:p>
        </w:tc>
        <w:tc>
          <w:tcPr>
            <w:tcW w:w="1100" w:type="dxa"/>
            <w:tcBorders>
              <w:top w:val="nil"/>
              <w:left w:val="nil"/>
              <w:bottom w:val="single" w:sz="4" w:space="0" w:color="auto"/>
              <w:right w:val="single" w:sz="4" w:space="0" w:color="auto"/>
            </w:tcBorders>
            <w:shd w:val="clear" w:color="auto" w:fill="auto"/>
            <w:vAlign w:val="bottom"/>
            <w:hideMark/>
          </w:tcPr>
          <w:p w14:paraId="450DE88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$161,770.00 </w:t>
            </w:r>
          </w:p>
        </w:tc>
      </w:tr>
    </w:tbl>
    <w:p w14:paraId="19E1A030" w14:textId="77777777" w:rsidR="00EA5777" w:rsidRPr="00EA5777" w:rsidRDefault="00EA5777" w:rsidP="00EA5777">
      <w:pPr>
        <w:spacing w:after="120" w:line="240" w:lineRule="auto"/>
        <w:ind w:right="-235"/>
        <w:jc w:val="both"/>
        <w:rPr>
          <w:rFonts w:ascii="Times New Roman" w:eastAsia="Times New Roman" w:hAnsi="Times New Roman" w:cs="Times New Roman"/>
          <w:color w:val="262626"/>
          <w:sz w:val="28"/>
          <w:szCs w:val="28"/>
          <w:lang w:val="es-ES" w:eastAsia="es-ES"/>
        </w:rPr>
      </w:pPr>
      <w:r w:rsidRPr="00EA5777">
        <w:rPr>
          <w:rFonts w:ascii="Times New Roman" w:eastAsia="Times New Roman" w:hAnsi="Times New Roman" w:cs="Times New Roman"/>
          <w:color w:val="262626"/>
          <w:sz w:val="28"/>
          <w:szCs w:val="28"/>
          <w:lang w:val="es-ES" w:eastAsia="es-ES"/>
        </w:rPr>
        <w:t>Vista la solicitud suscrita por la Lic. Delmy Lissette Hernández de Guzmán Jefe del Departamento de Tesorería de esta Municipalidad; y con el aval del señor Gerente General Carlos Rene Luna Salazar, en la cual requiere que se adquiera la primera compra de Especies Municipales, de acuerdo al detalle:</w:t>
      </w:r>
    </w:p>
    <w:tbl>
      <w:tblPr>
        <w:tblW w:w="9493" w:type="dxa"/>
        <w:jc w:val="center"/>
        <w:tblCellMar>
          <w:left w:w="70" w:type="dxa"/>
          <w:right w:w="70" w:type="dxa"/>
        </w:tblCellMar>
        <w:tblLook w:val="04A0" w:firstRow="1" w:lastRow="0" w:firstColumn="1" w:lastColumn="0" w:noHBand="0" w:noVBand="1"/>
      </w:tblPr>
      <w:tblGrid>
        <w:gridCol w:w="1100"/>
        <w:gridCol w:w="5983"/>
        <w:gridCol w:w="1276"/>
        <w:gridCol w:w="1134"/>
      </w:tblGrid>
      <w:tr w:rsidR="00EA5777" w:rsidRPr="00EA5777" w14:paraId="0DBF200A" w14:textId="77777777" w:rsidTr="00F86845">
        <w:trPr>
          <w:trHeight w:val="450"/>
          <w:jc w:val="center"/>
        </w:trPr>
        <w:tc>
          <w:tcPr>
            <w:tcW w:w="1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B194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CANTIDAD</w:t>
            </w:r>
          </w:p>
        </w:tc>
        <w:tc>
          <w:tcPr>
            <w:tcW w:w="5983" w:type="dxa"/>
            <w:tcBorders>
              <w:top w:val="single" w:sz="4" w:space="0" w:color="auto"/>
              <w:left w:val="nil"/>
              <w:bottom w:val="single" w:sz="4" w:space="0" w:color="auto"/>
              <w:right w:val="single" w:sz="4" w:space="0" w:color="auto"/>
            </w:tcBorders>
            <w:shd w:val="clear" w:color="auto" w:fill="auto"/>
            <w:vAlign w:val="bottom"/>
            <w:hideMark/>
          </w:tcPr>
          <w:p w14:paraId="2D96338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DESCRIPCION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42AD02"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PRECIO UNITARIO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F41B10"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TOTAL  </w:t>
            </w:r>
          </w:p>
        </w:tc>
      </w:tr>
      <w:tr w:rsidR="00EA5777" w:rsidRPr="00EA5777" w14:paraId="425B770E"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83CD068"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10</w:t>
            </w:r>
          </w:p>
        </w:tc>
        <w:tc>
          <w:tcPr>
            <w:tcW w:w="5983" w:type="dxa"/>
            <w:tcBorders>
              <w:top w:val="nil"/>
              <w:left w:val="nil"/>
              <w:bottom w:val="single" w:sz="4" w:space="0" w:color="auto"/>
              <w:right w:val="single" w:sz="4" w:space="0" w:color="auto"/>
            </w:tcBorders>
            <w:shd w:val="clear" w:color="auto" w:fill="auto"/>
            <w:vAlign w:val="bottom"/>
            <w:hideMark/>
          </w:tcPr>
          <w:p w14:paraId="50142F80"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TALONARIO- TITULOS A PERPETUIDAD</w:t>
            </w:r>
          </w:p>
        </w:tc>
        <w:tc>
          <w:tcPr>
            <w:tcW w:w="1276" w:type="dxa"/>
            <w:tcBorders>
              <w:top w:val="nil"/>
              <w:left w:val="nil"/>
              <w:bottom w:val="single" w:sz="4" w:space="0" w:color="auto"/>
              <w:right w:val="single" w:sz="4" w:space="0" w:color="auto"/>
            </w:tcBorders>
            <w:shd w:val="clear" w:color="auto" w:fill="auto"/>
            <w:vAlign w:val="bottom"/>
            <w:hideMark/>
          </w:tcPr>
          <w:p w14:paraId="316F15F2"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26.5000 </w:t>
            </w:r>
          </w:p>
        </w:tc>
        <w:tc>
          <w:tcPr>
            <w:tcW w:w="1134" w:type="dxa"/>
            <w:tcBorders>
              <w:top w:val="nil"/>
              <w:left w:val="nil"/>
              <w:bottom w:val="single" w:sz="4" w:space="0" w:color="auto"/>
              <w:right w:val="single" w:sz="4" w:space="0" w:color="auto"/>
            </w:tcBorders>
            <w:shd w:val="clear" w:color="auto" w:fill="auto"/>
            <w:vAlign w:val="bottom"/>
            <w:hideMark/>
          </w:tcPr>
          <w:p w14:paraId="0DA9B398"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265.00 </w:t>
            </w:r>
          </w:p>
        </w:tc>
      </w:tr>
      <w:tr w:rsidR="00EA5777" w:rsidRPr="00EA5777" w14:paraId="2F94A215"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49F32DB3"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800</w:t>
            </w:r>
          </w:p>
        </w:tc>
        <w:tc>
          <w:tcPr>
            <w:tcW w:w="5983" w:type="dxa"/>
            <w:tcBorders>
              <w:top w:val="nil"/>
              <w:left w:val="nil"/>
              <w:bottom w:val="single" w:sz="4" w:space="0" w:color="auto"/>
              <w:right w:val="single" w:sz="4" w:space="0" w:color="auto"/>
            </w:tcBorders>
            <w:shd w:val="clear" w:color="auto" w:fill="auto"/>
            <w:vAlign w:val="bottom"/>
            <w:hideMark/>
          </w:tcPr>
          <w:p w14:paraId="112D0F29"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TALONARIO-FORMULA 1-I-SAM SIN VALOR</w:t>
            </w:r>
          </w:p>
        </w:tc>
        <w:tc>
          <w:tcPr>
            <w:tcW w:w="1276" w:type="dxa"/>
            <w:tcBorders>
              <w:top w:val="nil"/>
              <w:left w:val="nil"/>
              <w:bottom w:val="single" w:sz="4" w:space="0" w:color="auto"/>
              <w:right w:val="single" w:sz="4" w:space="0" w:color="auto"/>
            </w:tcBorders>
            <w:shd w:val="clear" w:color="auto" w:fill="auto"/>
            <w:vAlign w:val="bottom"/>
            <w:hideMark/>
          </w:tcPr>
          <w:p w14:paraId="08AB574A"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3.0000 </w:t>
            </w:r>
          </w:p>
        </w:tc>
        <w:tc>
          <w:tcPr>
            <w:tcW w:w="1134" w:type="dxa"/>
            <w:tcBorders>
              <w:top w:val="nil"/>
              <w:left w:val="nil"/>
              <w:bottom w:val="single" w:sz="4" w:space="0" w:color="auto"/>
              <w:right w:val="single" w:sz="4" w:space="0" w:color="auto"/>
            </w:tcBorders>
            <w:shd w:val="clear" w:color="auto" w:fill="auto"/>
            <w:vAlign w:val="bottom"/>
            <w:hideMark/>
          </w:tcPr>
          <w:p w14:paraId="3040589F"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2,400.00 </w:t>
            </w:r>
          </w:p>
        </w:tc>
      </w:tr>
      <w:tr w:rsidR="00EA5777" w:rsidRPr="00EA5777" w14:paraId="4E08E7C1" w14:textId="77777777" w:rsidTr="00F86845">
        <w:trPr>
          <w:trHeight w:val="375"/>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41ABCB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4,000</w:t>
            </w:r>
          </w:p>
        </w:tc>
        <w:tc>
          <w:tcPr>
            <w:tcW w:w="5983" w:type="dxa"/>
            <w:tcBorders>
              <w:top w:val="nil"/>
              <w:left w:val="nil"/>
              <w:bottom w:val="single" w:sz="4" w:space="0" w:color="auto"/>
              <w:right w:val="single" w:sz="4" w:space="0" w:color="auto"/>
            </w:tcBorders>
            <w:shd w:val="clear" w:color="auto" w:fill="auto"/>
            <w:vAlign w:val="bottom"/>
            <w:hideMark/>
          </w:tcPr>
          <w:p w14:paraId="40C5D3E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TARJETAS PARA CARNET DE IDENTIDAD PERSONAL</w:t>
            </w:r>
          </w:p>
        </w:tc>
        <w:tc>
          <w:tcPr>
            <w:tcW w:w="1276" w:type="dxa"/>
            <w:tcBorders>
              <w:top w:val="nil"/>
              <w:left w:val="nil"/>
              <w:bottom w:val="single" w:sz="4" w:space="0" w:color="auto"/>
              <w:right w:val="single" w:sz="4" w:space="0" w:color="auto"/>
            </w:tcBorders>
            <w:shd w:val="clear" w:color="auto" w:fill="auto"/>
            <w:vAlign w:val="bottom"/>
            <w:hideMark/>
          </w:tcPr>
          <w:p w14:paraId="00600E3B"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0.3000 </w:t>
            </w:r>
          </w:p>
        </w:tc>
        <w:tc>
          <w:tcPr>
            <w:tcW w:w="1134" w:type="dxa"/>
            <w:tcBorders>
              <w:top w:val="nil"/>
              <w:left w:val="nil"/>
              <w:bottom w:val="single" w:sz="4" w:space="0" w:color="auto"/>
              <w:right w:val="single" w:sz="4" w:space="0" w:color="auto"/>
            </w:tcBorders>
            <w:shd w:val="clear" w:color="auto" w:fill="auto"/>
            <w:vAlign w:val="bottom"/>
            <w:hideMark/>
          </w:tcPr>
          <w:p w14:paraId="000EACD4"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1,200.00 </w:t>
            </w:r>
          </w:p>
        </w:tc>
      </w:tr>
      <w:tr w:rsidR="00EA5777" w:rsidRPr="00EA5777" w14:paraId="5D5815B8"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46AFBBC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10,000</w:t>
            </w:r>
          </w:p>
        </w:tc>
        <w:tc>
          <w:tcPr>
            <w:tcW w:w="5983" w:type="dxa"/>
            <w:tcBorders>
              <w:top w:val="nil"/>
              <w:left w:val="nil"/>
              <w:bottom w:val="single" w:sz="4" w:space="0" w:color="auto"/>
              <w:right w:val="single" w:sz="4" w:space="0" w:color="auto"/>
            </w:tcBorders>
            <w:shd w:val="clear" w:color="auto" w:fill="auto"/>
            <w:vAlign w:val="bottom"/>
            <w:hideMark/>
          </w:tcPr>
          <w:p w14:paraId="5EC4A61A"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FORMULAS 1 I SAM- CONTINUAS</w:t>
            </w:r>
          </w:p>
        </w:tc>
        <w:tc>
          <w:tcPr>
            <w:tcW w:w="1276" w:type="dxa"/>
            <w:tcBorders>
              <w:top w:val="nil"/>
              <w:left w:val="nil"/>
              <w:bottom w:val="single" w:sz="4" w:space="0" w:color="auto"/>
              <w:right w:val="single" w:sz="4" w:space="0" w:color="auto"/>
            </w:tcBorders>
            <w:shd w:val="clear" w:color="auto" w:fill="auto"/>
            <w:vAlign w:val="bottom"/>
            <w:hideMark/>
          </w:tcPr>
          <w:p w14:paraId="39250C3C"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0.1000 </w:t>
            </w:r>
          </w:p>
        </w:tc>
        <w:tc>
          <w:tcPr>
            <w:tcW w:w="1134" w:type="dxa"/>
            <w:tcBorders>
              <w:top w:val="nil"/>
              <w:left w:val="nil"/>
              <w:bottom w:val="single" w:sz="4" w:space="0" w:color="auto"/>
              <w:right w:val="single" w:sz="4" w:space="0" w:color="auto"/>
            </w:tcBorders>
            <w:shd w:val="clear" w:color="auto" w:fill="auto"/>
            <w:vAlign w:val="bottom"/>
            <w:hideMark/>
          </w:tcPr>
          <w:p w14:paraId="5D533D00"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1,000.00 </w:t>
            </w:r>
          </w:p>
        </w:tc>
      </w:tr>
      <w:tr w:rsidR="00EA5777" w:rsidRPr="00EA5777" w14:paraId="33B85679" w14:textId="77777777" w:rsidTr="00F86845">
        <w:trPr>
          <w:trHeight w:val="385"/>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746233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1,600</w:t>
            </w:r>
          </w:p>
        </w:tc>
        <w:tc>
          <w:tcPr>
            <w:tcW w:w="5983" w:type="dxa"/>
            <w:tcBorders>
              <w:top w:val="nil"/>
              <w:left w:val="nil"/>
              <w:bottom w:val="single" w:sz="4" w:space="0" w:color="auto"/>
              <w:right w:val="single" w:sz="4" w:space="0" w:color="auto"/>
            </w:tcBorders>
            <w:shd w:val="clear" w:color="auto" w:fill="auto"/>
            <w:vAlign w:val="bottom"/>
            <w:hideMark/>
          </w:tcPr>
          <w:p w14:paraId="78C0BF20"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TALONARIO- CERTIFICACIONES DE PARTIDAS DE NACIMIENTO DE $ 2.50</w:t>
            </w:r>
          </w:p>
        </w:tc>
        <w:tc>
          <w:tcPr>
            <w:tcW w:w="1276" w:type="dxa"/>
            <w:tcBorders>
              <w:top w:val="nil"/>
              <w:left w:val="nil"/>
              <w:bottom w:val="single" w:sz="4" w:space="0" w:color="auto"/>
              <w:right w:val="single" w:sz="4" w:space="0" w:color="auto"/>
            </w:tcBorders>
            <w:shd w:val="clear" w:color="auto" w:fill="auto"/>
            <w:vAlign w:val="bottom"/>
            <w:hideMark/>
          </w:tcPr>
          <w:p w14:paraId="157134E6"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3.7500 </w:t>
            </w:r>
          </w:p>
        </w:tc>
        <w:tc>
          <w:tcPr>
            <w:tcW w:w="1134" w:type="dxa"/>
            <w:tcBorders>
              <w:top w:val="nil"/>
              <w:left w:val="nil"/>
              <w:bottom w:val="single" w:sz="4" w:space="0" w:color="auto"/>
              <w:right w:val="single" w:sz="4" w:space="0" w:color="auto"/>
            </w:tcBorders>
            <w:shd w:val="clear" w:color="auto" w:fill="auto"/>
            <w:vAlign w:val="bottom"/>
            <w:hideMark/>
          </w:tcPr>
          <w:p w14:paraId="33072237"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6,000.00 </w:t>
            </w:r>
          </w:p>
        </w:tc>
      </w:tr>
      <w:tr w:rsidR="00EA5777" w:rsidRPr="00EA5777" w14:paraId="27A22792"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41DA262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100,000</w:t>
            </w:r>
          </w:p>
        </w:tc>
        <w:tc>
          <w:tcPr>
            <w:tcW w:w="5983" w:type="dxa"/>
            <w:tcBorders>
              <w:top w:val="nil"/>
              <w:left w:val="nil"/>
              <w:bottom w:val="single" w:sz="4" w:space="0" w:color="auto"/>
              <w:right w:val="single" w:sz="4" w:space="0" w:color="auto"/>
            </w:tcBorders>
            <w:shd w:val="clear" w:color="auto" w:fill="auto"/>
            <w:vAlign w:val="bottom"/>
            <w:hideMark/>
          </w:tcPr>
          <w:p w14:paraId="68F6FAAA"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PARA ESTACIONAMIENTO DE $ 0.50</w:t>
            </w:r>
          </w:p>
        </w:tc>
        <w:tc>
          <w:tcPr>
            <w:tcW w:w="1276" w:type="dxa"/>
            <w:tcBorders>
              <w:top w:val="nil"/>
              <w:left w:val="nil"/>
              <w:bottom w:val="single" w:sz="4" w:space="0" w:color="auto"/>
              <w:right w:val="single" w:sz="4" w:space="0" w:color="auto"/>
            </w:tcBorders>
            <w:shd w:val="clear" w:color="auto" w:fill="auto"/>
            <w:vAlign w:val="bottom"/>
            <w:hideMark/>
          </w:tcPr>
          <w:p w14:paraId="65FB2AB1"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0.0150 </w:t>
            </w:r>
          </w:p>
        </w:tc>
        <w:tc>
          <w:tcPr>
            <w:tcW w:w="1134" w:type="dxa"/>
            <w:tcBorders>
              <w:top w:val="nil"/>
              <w:left w:val="nil"/>
              <w:bottom w:val="single" w:sz="4" w:space="0" w:color="auto"/>
              <w:right w:val="single" w:sz="4" w:space="0" w:color="auto"/>
            </w:tcBorders>
            <w:shd w:val="clear" w:color="auto" w:fill="auto"/>
            <w:vAlign w:val="bottom"/>
            <w:hideMark/>
          </w:tcPr>
          <w:p w14:paraId="6FA1A775"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1,500.00 </w:t>
            </w:r>
          </w:p>
        </w:tc>
      </w:tr>
      <w:tr w:rsidR="00EA5777" w:rsidRPr="00EA5777" w14:paraId="7C6F4018"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2D4CD7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100,000</w:t>
            </w:r>
          </w:p>
        </w:tc>
        <w:tc>
          <w:tcPr>
            <w:tcW w:w="5983" w:type="dxa"/>
            <w:tcBorders>
              <w:top w:val="nil"/>
              <w:left w:val="nil"/>
              <w:bottom w:val="single" w:sz="4" w:space="0" w:color="auto"/>
              <w:right w:val="single" w:sz="4" w:space="0" w:color="auto"/>
            </w:tcBorders>
            <w:shd w:val="clear" w:color="auto" w:fill="auto"/>
            <w:vAlign w:val="bottom"/>
            <w:hideMark/>
          </w:tcPr>
          <w:p w14:paraId="08DAA493"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PARA ESTACIONAMIENTO DE $ 0.75</w:t>
            </w:r>
          </w:p>
        </w:tc>
        <w:tc>
          <w:tcPr>
            <w:tcW w:w="1276" w:type="dxa"/>
            <w:tcBorders>
              <w:top w:val="nil"/>
              <w:left w:val="nil"/>
              <w:bottom w:val="single" w:sz="4" w:space="0" w:color="auto"/>
              <w:right w:val="single" w:sz="4" w:space="0" w:color="auto"/>
            </w:tcBorders>
            <w:shd w:val="clear" w:color="auto" w:fill="auto"/>
            <w:vAlign w:val="bottom"/>
            <w:hideMark/>
          </w:tcPr>
          <w:p w14:paraId="46E84F2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0.0150 </w:t>
            </w:r>
          </w:p>
        </w:tc>
        <w:tc>
          <w:tcPr>
            <w:tcW w:w="1134" w:type="dxa"/>
            <w:tcBorders>
              <w:top w:val="nil"/>
              <w:left w:val="nil"/>
              <w:bottom w:val="single" w:sz="4" w:space="0" w:color="auto"/>
              <w:right w:val="single" w:sz="4" w:space="0" w:color="auto"/>
            </w:tcBorders>
            <w:shd w:val="clear" w:color="auto" w:fill="auto"/>
            <w:vAlign w:val="bottom"/>
            <w:hideMark/>
          </w:tcPr>
          <w:p w14:paraId="59325EE4"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1,500.00 </w:t>
            </w:r>
          </w:p>
        </w:tc>
      </w:tr>
      <w:tr w:rsidR="00EA5777" w:rsidRPr="00EA5777" w14:paraId="011A8860" w14:textId="77777777" w:rsidTr="00F86845">
        <w:trPr>
          <w:trHeight w:val="357"/>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52FACECE"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200,000</w:t>
            </w:r>
          </w:p>
        </w:tc>
        <w:tc>
          <w:tcPr>
            <w:tcW w:w="5983" w:type="dxa"/>
            <w:tcBorders>
              <w:top w:val="nil"/>
              <w:left w:val="nil"/>
              <w:bottom w:val="single" w:sz="4" w:space="0" w:color="auto"/>
              <w:right w:val="single" w:sz="4" w:space="0" w:color="auto"/>
            </w:tcBorders>
            <w:shd w:val="clear" w:color="auto" w:fill="auto"/>
            <w:vAlign w:val="bottom"/>
            <w:hideMark/>
          </w:tcPr>
          <w:p w14:paraId="7ADC98D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TIQUETES PARA SERVICIO SANITARIO DE $ 0.20</w:t>
            </w:r>
          </w:p>
        </w:tc>
        <w:tc>
          <w:tcPr>
            <w:tcW w:w="1276" w:type="dxa"/>
            <w:tcBorders>
              <w:top w:val="nil"/>
              <w:left w:val="nil"/>
              <w:bottom w:val="single" w:sz="4" w:space="0" w:color="auto"/>
              <w:right w:val="single" w:sz="4" w:space="0" w:color="auto"/>
            </w:tcBorders>
            <w:shd w:val="clear" w:color="auto" w:fill="auto"/>
            <w:vAlign w:val="bottom"/>
            <w:hideMark/>
          </w:tcPr>
          <w:p w14:paraId="7BE142EE"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0.0150 </w:t>
            </w:r>
          </w:p>
        </w:tc>
        <w:tc>
          <w:tcPr>
            <w:tcW w:w="1134" w:type="dxa"/>
            <w:tcBorders>
              <w:top w:val="nil"/>
              <w:left w:val="nil"/>
              <w:bottom w:val="single" w:sz="4" w:space="0" w:color="auto"/>
              <w:right w:val="single" w:sz="4" w:space="0" w:color="auto"/>
            </w:tcBorders>
            <w:shd w:val="clear" w:color="auto" w:fill="auto"/>
            <w:vAlign w:val="bottom"/>
            <w:hideMark/>
          </w:tcPr>
          <w:p w14:paraId="0BD18CF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3,000.00 </w:t>
            </w:r>
          </w:p>
        </w:tc>
      </w:tr>
      <w:tr w:rsidR="00EA5777" w:rsidRPr="00EA5777" w14:paraId="4CD36BFF"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1EE82C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400,000</w:t>
            </w:r>
          </w:p>
        </w:tc>
        <w:tc>
          <w:tcPr>
            <w:tcW w:w="5983" w:type="dxa"/>
            <w:tcBorders>
              <w:top w:val="nil"/>
              <w:left w:val="nil"/>
              <w:bottom w:val="single" w:sz="4" w:space="0" w:color="auto"/>
              <w:right w:val="single" w:sz="4" w:space="0" w:color="auto"/>
            </w:tcBorders>
            <w:shd w:val="clear" w:color="auto" w:fill="auto"/>
            <w:vAlign w:val="bottom"/>
            <w:hideMark/>
          </w:tcPr>
          <w:p w14:paraId="661BACBC"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FORMULAS DE AVISO- RECIBO DE COBRO </w:t>
            </w:r>
          </w:p>
        </w:tc>
        <w:tc>
          <w:tcPr>
            <w:tcW w:w="1276" w:type="dxa"/>
            <w:tcBorders>
              <w:top w:val="nil"/>
              <w:left w:val="nil"/>
              <w:bottom w:val="single" w:sz="4" w:space="0" w:color="auto"/>
              <w:right w:val="single" w:sz="4" w:space="0" w:color="auto"/>
            </w:tcBorders>
            <w:shd w:val="clear" w:color="auto" w:fill="auto"/>
            <w:vAlign w:val="bottom"/>
            <w:hideMark/>
          </w:tcPr>
          <w:p w14:paraId="4EBEA6B3"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0.1143 </w:t>
            </w:r>
          </w:p>
        </w:tc>
        <w:tc>
          <w:tcPr>
            <w:tcW w:w="1134" w:type="dxa"/>
            <w:tcBorders>
              <w:top w:val="nil"/>
              <w:left w:val="nil"/>
              <w:bottom w:val="single" w:sz="4" w:space="0" w:color="auto"/>
              <w:right w:val="single" w:sz="4" w:space="0" w:color="auto"/>
            </w:tcBorders>
            <w:shd w:val="clear" w:color="auto" w:fill="auto"/>
            <w:vAlign w:val="bottom"/>
            <w:hideMark/>
          </w:tcPr>
          <w:p w14:paraId="030E0B48"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45,720.00 </w:t>
            </w:r>
          </w:p>
        </w:tc>
      </w:tr>
      <w:tr w:rsidR="00EA5777" w:rsidRPr="00EA5777" w14:paraId="509F7800" w14:textId="77777777" w:rsidTr="00F86845">
        <w:trPr>
          <w:trHeight w:val="253"/>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65E3013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3,900</w:t>
            </w:r>
          </w:p>
        </w:tc>
        <w:tc>
          <w:tcPr>
            <w:tcW w:w="5983" w:type="dxa"/>
            <w:tcBorders>
              <w:top w:val="nil"/>
              <w:left w:val="nil"/>
              <w:bottom w:val="single" w:sz="4" w:space="0" w:color="auto"/>
              <w:right w:val="single" w:sz="4" w:space="0" w:color="auto"/>
            </w:tcBorders>
            <w:shd w:val="clear" w:color="auto" w:fill="auto"/>
            <w:vAlign w:val="bottom"/>
            <w:hideMark/>
          </w:tcPr>
          <w:p w14:paraId="50B34558"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ROLLO- THERMICOS GENERICOS DE 2 1/4 X 11" </w:t>
            </w:r>
          </w:p>
        </w:tc>
        <w:tc>
          <w:tcPr>
            <w:tcW w:w="1276" w:type="dxa"/>
            <w:tcBorders>
              <w:top w:val="nil"/>
              <w:left w:val="nil"/>
              <w:bottom w:val="single" w:sz="4" w:space="0" w:color="auto"/>
              <w:right w:val="single" w:sz="4" w:space="0" w:color="auto"/>
            </w:tcBorders>
            <w:shd w:val="clear" w:color="auto" w:fill="auto"/>
            <w:vAlign w:val="bottom"/>
            <w:hideMark/>
          </w:tcPr>
          <w:p w14:paraId="0878260D"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2.1600 </w:t>
            </w:r>
          </w:p>
        </w:tc>
        <w:tc>
          <w:tcPr>
            <w:tcW w:w="1134" w:type="dxa"/>
            <w:tcBorders>
              <w:top w:val="nil"/>
              <w:left w:val="nil"/>
              <w:bottom w:val="single" w:sz="4" w:space="0" w:color="auto"/>
              <w:right w:val="single" w:sz="4" w:space="0" w:color="auto"/>
            </w:tcBorders>
            <w:shd w:val="clear" w:color="auto" w:fill="auto"/>
            <w:vAlign w:val="bottom"/>
            <w:hideMark/>
          </w:tcPr>
          <w:p w14:paraId="0458757A"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8,424.00 </w:t>
            </w:r>
          </w:p>
        </w:tc>
      </w:tr>
      <w:tr w:rsidR="00EA5777" w:rsidRPr="00EA5777" w14:paraId="15096DA2" w14:textId="77777777" w:rsidTr="00F86845">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10CB7810"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w:t>
            </w:r>
          </w:p>
        </w:tc>
        <w:tc>
          <w:tcPr>
            <w:tcW w:w="7259" w:type="dxa"/>
            <w:gridSpan w:val="2"/>
            <w:tcBorders>
              <w:top w:val="single" w:sz="4" w:space="0" w:color="auto"/>
              <w:left w:val="nil"/>
              <w:bottom w:val="single" w:sz="4" w:space="0" w:color="auto"/>
              <w:right w:val="single" w:sz="4" w:space="0" w:color="000000"/>
            </w:tcBorders>
            <w:shd w:val="clear" w:color="auto" w:fill="auto"/>
            <w:vAlign w:val="bottom"/>
            <w:hideMark/>
          </w:tcPr>
          <w:p w14:paraId="68C9AC0B"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TOTAL</w:t>
            </w:r>
          </w:p>
        </w:tc>
        <w:tc>
          <w:tcPr>
            <w:tcW w:w="1134" w:type="dxa"/>
            <w:tcBorders>
              <w:top w:val="nil"/>
              <w:left w:val="nil"/>
              <w:bottom w:val="single" w:sz="4" w:space="0" w:color="auto"/>
              <w:right w:val="single" w:sz="4" w:space="0" w:color="auto"/>
            </w:tcBorders>
            <w:shd w:val="clear" w:color="auto" w:fill="auto"/>
            <w:vAlign w:val="bottom"/>
            <w:hideMark/>
          </w:tcPr>
          <w:p w14:paraId="1BD9FE9C" w14:textId="77777777" w:rsidR="00EA5777" w:rsidRPr="00EA5777" w:rsidRDefault="00EA5777" w:rsidP="00EA5777">
            <w:pPr>
              <w:spacing w:after="0" w:line="240" w:lineRule="auto"/>
              <w:rPr>
                <w:rFonts w:ascii="Times New Roman" w:eastAsia="Times New Roman" w:hAnsi="Times New Roman" w:cs="Times New Roman"/>
                <w:b/>
                <w:bCs/>
                <w:color w:val="000000"/>
                <w:sz w:val="16"/>
                <w:szCs w:val="16"/>
                <w:lang w:val="es-SV" w:eastAsia="es-SV"/>
              </w:rPr>
            </w:pPr>
            <w:r w:rsidRPr="00EA5777">
              <w:rPr>
                <w:rFonts w:ascii="Times New Roman" w:eastAsia="Times New Roman" w:hAnsi="Times New Roman" w:cs="Times New Roman"/>
                <w:b/>
                <w:bCs/>
                <w:color w:val="000000"/>
                <w:sz w:val="16"/>
                <w:szCs w:val="16"/>
                <w:lang w:val="es-SV" w:eastAsia="es-SV"/>
              </w:rPr>
              <w:t xml:space="preserve"> $     71,009.00 </w:t>
            </w:r>
          </w:p>
        </w:tc>
      </w:tr>
    </w:tbl>
    <w:p w14:paraId="25BF93DB" w14:textId="77777777" w:rsidR="00EA5777" w:rsidRPr="00EA5777" w:rsidRDefault="00EA5777" w:rsidP="00EA5777">
      <w:pPr>
        <w:spacing w:after="0" w:line="240" w:lineRule="auto"/>
        <w:ind w:right="77"/>
        <w:jc w:val="both"/>
        <w:rPr>
          <w:rFonts w:ascii="Times New Roman" w:eastAsia="Arial Unicode MS" w:hAnsi="Times New Roman" w:cs="Times New Roman"/>
          <w:iCs/>
          <w:sz w:val="24"/>
          <w:szCs w:val="24"/>
          <w:lang w:val="es-SV" w:eastAsia="es-ES"/>
        </w:rPr>
      </w:pPr>
      <w:r w:rsidRPr="00EA5777">
        <w:rPr>
          <w:rFonts w:ascii="Times New Roman" w:eastAsia="Times New Roman" w:hAnsi="Times New Roman" w:cs="Times New Roman"/>
          <w:sz w:val="28"/>
          <w:szCs w:val="28"/>
          <w:lang w:val="es-ES" w:eastAsia="es-ES"/>
        </w:rPr>
        <w:t xml:space="preserve">Para dicha adquisición el ISDEM requiere que se realice bajo las siguientes condiciones: De conformidad al Decreto Legislativo No. 519 Art. 4.- dichas Especies Municipales deben ser adquiridas directamente al Instituto Salvadoreño de Desarrollo Municipal (ISDEM), lo que conlleva a darle cumplimiento a los procesos de ley, asignados a la Tesorería Municipal. El pago de las Especies Municipales que este Municipio demande del ISDEM, </w:t>
      </w:r>
      <w:r w:rsidRPr="00EA5777">
        <w:rPr>
          <w:rFonts w:ascii="Times New Roman" w:eastAsia="Times New Roman" w:hAnsi="Times New Roman" w:cs="Times New Roman"/>
          <w:sz w:val="28"/>
          <w:szCs w:val="28"/>
          <w:lang w:val="es-ES" w:eastAsia="es-ES"/>
        </w:rPr>
        <w:lastRenderedPageBreak/>
        <w:t>debe ser realizado a través de descuento del 25% de la transferencia de FONDOS-FODES al Municipio; por lo cual solicita Acuerdo Municipal. Se tiene certificación de asignación presupuestaria, copia de solicitud Requerimiento de Obra, Bien o Servicio, copia de proyección de compras para el año 2020, copia de listado de precios de Especies Municipales comunes y personalizadas, copia de nota de fecha 12/02/2020 firmada por el Lic. Arquímedes José Alvarado Jefe de Especies Municipales ISDEM; y copia de formato de solicitud de Especies Municipales.</w:t>
      </w:r>
      <w:r w:rsidRPr="00EA577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señor Concejal Rafael Antonio Argueta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 xml:space="preserve">cuatro </w:t>
      </w:r>
      <w:r w:rsidRPr="00EA5777">
        <w:rPr>
          <w:rFonts w:ascii="Times New Roman" w:eastAsia="Times New Roman" w:hAnsi="Times New Roman" w:cs="Times New Roman"/>
          <w:sz w:val="28"/>
          <w:szCs w:val="28"/>
          <w:lang w:val="es-ES" w:eastAsia="es-ES"/>
        </w:rPr>
        <w:t xml:space="preserve">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Autorizar a la UACI de esta Municipalidad, realice los procesos de adquisición de Especies Municipales por compra directa, a través de Órdenes de Compra al Instituto Salvadoreño de Desarrollo Municipal (ISDEM), de acuerdo a las solicitudes que requiera el Departamento de Tesorería de esta Municipalidad, durante el Ejercicio Fiscal del año 2020. </w:t>
      </w:r>
      <w:r w:rsidRPr="00EA5777">
        <w:rPr>
          <w:rFonts w:ascii="Times New Roman" w:eastAsia="Times New Roman" w:hAnsi="Times New Roman" w:cs="Times New Roman"/>
          <w:b/>
          <w:bCs/>
          <w:sz w:val="28"/>
          <w:szCs w:val="28"/>
          <w:lang w:val="es-ES" w:eastAsia="es-ES"/>
        </w:rPr>
        <w:t xml:space="preserve">2°) </w:t>
      </w:r>
      <w:r w:rsidRPr="00EA5777">
        <w:rPr>
          <w:rFonts w:ascii="Times New Roman" w:eastAsia="Times New Roman" w:hAnsi="Times New Roman" w:cs="Times New Roman"/>
          <w:sz w:val="28"/>
          <w:szCs w:val="28"/>
          <w:lang w:val="es-ES" w:eastAsia="es-ES"/>
        </w:rPr>
        <w:t xml:space="preserve">Autorizar de FONDOS-FODES (25%) la erogación hasta un techo máximo de </w:t>
      </w:r>
      <w:r w:rsidRPr="00EA5777">
        <w:rPr>
          <w:rFonts w:ascii="Times New Roman" w:eastAsia="Times New Roman" w:hAnsi="Times New Roman" w:cs="Times New Roman"/>
          <w:b/>
          <w:bCs/>
          <w:sz w:val="28"/>
          <w:szCs w:val="28"/>
          <w:lang w:val="es-ES" w:eastAsia="es-ES"/>
        </w:rPr>
        <w:t>$161,770.00</w:t>
      </w:r>
      <w:r w:rsidRPr="00EA5777">
        <w:rPr>
          <w:rFonts w:ascii="Times New Roman" w:eastAsia="Times New Roman" w:hAnsi="Times New Roman" w:cs="Times New Roman"/>
          <w:sz w:val="28"/>
          <w:szCs w:val="28"/>
          <w:lang w:val="es-ES" w:eastAsia="es-ES"/>
        </w:rPr>
        <w:t xml:space="preserve">, con aplicación a la cifra presupuestaria 54121 ESPECIES MUNICIPALES DIVERSAS. </w:t>
      </w:r>
      <w:r w:rsidRPr="00EA5777">
        <w:rPr>
          <w:rFonts w:ascii="Times New Roman" w:eastAsia="Times New Roman" w:hAnsi="Times New Roman" w:cs="Times New Roman"/>
          <w:b/>
          <w:bCs/>
          <w:sz w:val="28"/>
          <w:szCs w:val="28"/>
          <w:lang w:val="es-ES" w:eastAsia="es-ES"/>
        </w:rPr>
        <w:t xml:space="preserve">3°) </w:t>
      </w:r>
      <w:r w:rsidRPr="00EA5777">
        <w:rPr>
          <w:rFonts w:ascii="Times New Roman" w:eastAsia="Times New Roman" w:hAnsi="Times New Roman" w:cs="Times New Roman"/>
          <w:sz w:val="28"/>
          <w:szCs w:val="28"/>
          <w:lang w:val="es-ES" w:eastAsia="es-ES"/>
        </w:rPr>
        <w:t xml:space="preserve">Autorizar al ISDEM, realice los descuentos respectivos de la transferencia del FONDO-FODES 25%, por la adquisición de Especies Municipales, de acuerdo a los requerimientos por el Departamento de Tesorería de esta Municipalidad, durante el Ejercicio Fiscal del año 2020.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 xml:space="preserve">Nombrar Administrador de las órdenes de compra al señor Leonardo de Jesús Pastore Fonseca Encargado de Especies en el Departamento de Tesorería de esta Municipalidad.-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OCHO.-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11</w:t>
      </w:r>
      <w:r w:rsidRPr="00EA5777">
        <w:rPr>
          <w:rFonts w:ascii="Times New Roman" w:eastAsia="Times New Roman" w:hAnsi="Times New Roman" w:cs="Times New Roman"/>
          <w:sz w:val="28"/>
          <w:szCs w:val="28"/>
          <w:lang w:val="es-ES" w:eastAsia="es-ES"/>
        </w:rPr>
        <w:t xml:space="preserve"> de la agenda: Memorándum de fecha 14/02/2020 enviado por la Lic. Marta del Carmen Chávez de Henríquez Jefa de Administración Tributaria Municipal de esta Alcaldía Municipal: En atención a memorándum 287 de fecha 26/07/19, y recibido el mismo día por la Administración Tributaria, envía resolución que se </w:t>
      </w:r>
      <w:r w:rsidRPr="00EA5777">
        <w:rPr>
          <w:rFonts w:ascii="Times New Roman" w:eastAsia="Times New Roman" w:hAnsi="Times New Roman" w:cs="Times New Roman"/>
          <w:b/>
          <w:bCs/>
          <w:sz w:val="28"/>
          <w:szCs w:val="28"/>
          <w:lang w:val="es-ES" w:eastAsia="es-ES"/>
        </w:rPr>
        <w:t xml:space="preserve">TRANSCRIBE: </w:t>
      </w:r>
      <w:r w:rsidRPr="00EA5777">
        <w:rPr>
          <w:rFonts w:ascii="Times New Roman" w:eastAsia="Times New Roman" w:hAnsi="Times New Roman" w:cs="Times New Roman"/>
          <w:sz w:val="28"/>
          <w:szCs w:val="28"/>
          <w:lang w:val="es-ES" w:eastAsia="es-ES"/>
        </w:rPr>
        <w:t xml:space="preserve">DEPARTAMENTO DE ADMINISTRACIÓN TRIBUTARIA MUNICIPAL: San Miguel, a las nueve horas y treinta minutos, del día trece de febrero de dos mil veinte. En atención al Memorándum Número 287 de fecha 26/07/2019, en el cual el Concejo Municipal solicita informe sobre la Petición hecha por la Sociedad Telemovil El Salvador, S.A. de C.V; que se encuentra registrado bajo el número de cuenta corriente 1996020391, y Sociedad SBA Torres El </w:t>
      </w:r>
      <w:r w:rsidRPr="00EA5777">
        <w:rPr>
          <w:rFonts w:ascii="Times New Roman" w:eastAsia="Times New Roman" w:hAnsi="Times New Roman" w:cs="Times New Roman"/>
          <w:sz w:val="28"/>
          <w:szCs w:val="28"/>
          <w:lang w:val="es-ES" w:eastAsia="es-ES"/>
        </w:rPr>
        <w:lastRenderedPageBreak/>
        <w:t xml:space="preserve">Salvador S. A. de C. V. registrado bajo el número de cuenta corriente 2014011982; de las cuales se harán las siguientes valoraciones: 1- El día nueve de julio del año dos mil diecinueve se reciben escritos de fecha tres y catorce de Junio de dos mil diecinueve, enviados por los señores Ingeniero Rodolfo </w:t>
      </w:r>
      <w:proofErr w:type="spellStart"/>
      <w:r w:rsidRPr="00EA5777">
        <w:rPr>
          <w:rFonts w:ascii="Times New Roman" w:eastAsia="Times New Roman" w:hAnsi="Times New Roman" w:cs="Times New Roman"/>
          <w:sz w:val="28"/>
          <w:szCs w:val="28"/>
          <w:lang w:val="es-ES" w:eastAsia="es-ES"/>
        </w:rPr>
        <w:t>Guillioli</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Schippers</w:t>
      </w:r>
      <w:proofErr w:type="spellEnd"/>
      <w:r w:rsidRPr="00EA5777">
        <w:rPr>
          <w:rFonts w:ascii="Times New Roman" w:eastAsia="Times New Roman" w:hAnsi="Times New Roman" w:cs="Times New Roman"/>
          <w:sz w:val="28"/>
          <w:szCs w:val="28"/>
          <w:lang w:val="es-ES" w:eastAsia="es-ES"/>
        </w:rPr>
        <w:t xml:space="preserve"> Director Financiero y Ejecutor Especial de la Junta General de Accionistas de la Sociedad Telemovil El Salvador, S.A. de C.V;, y Lic. Magdalena de Jesús Tobar </w:t>
      </w:r>
      <w:proofErr w:type="spellStart"/>
      <w:r w:rsidRPr="00EA5777">
        <w:rPr>
          <w:rFonts w:ascii="Times New Roman" w:eastAsia="Times New Roman" w:hAnsi="Times New Roman" w:cs="Times New Roman"/>
          <w:sz w:val="28"/>
          <w:szCs w:val="28"/>
          <w:lang w:val="es-ES" w:eastAsia="es-ES"/>
        </w:rPr>
        <w:t>Menjivar</w:t>
      </w:r>
      <w:proofErr w:type="spellEnd"/>
      <w:r w:rsidRPr="00EA5777">
        <w:rPr>
          <w:rFonts w:ascii="Times New Roman" w:eastAsia="Times New Roman" w:hAnsi="Times New Roman" w:cs="Times New Roman"/>
          <w:sz w:val="28"/>
          <w:szCs w:val="28"/>
          <w:lang w:val="es-ES" w:eastAsia="es-ES"/>
        </w:rPr>
        <w:t xml:space="preserve"> Apoderada Especial Administrativa de la Sociedad Telemovil El Salvador, S.A. de C.V; solicitan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29 Torres de Telecomunicaciones a nombre de Telemovil El Salvador, S.A. de C.V; y uno de fecha tres de junio del año dos mil diecinueve, enviado por el Arquitecto German Alberto Torres Lara Apoderado Administrativo de la Sociedad SBA Torres El Salvador S. A. de C. V. que solicita la inscripción de 29 Torres de comunicación de la sociedad Telemovil El Salvador, S.A. de C.V; a favor de la Sociedad SBA Torres El Salvador S. A. de C. V.; para que verifiquen en la base de datos y recomienden al Concejo Municipal, para resolver a las Sociedades referenciadas por medio de sus Apoderados. 2- El 11 de Julio de dos mil diecinueve se envía Memorándum y documentación al Departamento de Ingeniería a realizar la Inspección respectiva para continuar con dicho trámite. 3- El 26 de Julio de dos mil diecinueve la Administración Tributaria recibe Memorándum del Secretario Municipal por Segunda vez en relación a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las 29 Torres  de Telecomunicaciones a nombre de Telemovil El Salvador, S.A. de C.V;  uno de fecha tres y catorce de Junio de dos mil diecinueve, enviados por los señores Ingeniero Rodolfo </w:t>
      </w:r>
      <w:proofErr w:type="spellStart"/>
      <w:r w:rsidRPr="00EA5777">
        <w:rPr>
          <w:rFonts w:ascii="Times New Roman" w:eastAsia="Times New Roman" w:hAnsi="Times New Roman" w:cs="Times New Roman"/>
          <w:sz w:val="28"/>
          <w:szCs w:val="28"/>
          <w:lang w:val="es-ES" w:eastAsia="es-ES"/>
        </w:rPr>
        <w:t>Guillioli</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Schippers</w:t>
      </w:r>
      <w:proofErr w:type="spellEnd"/>
      <w:r w:rsidRPr="00EA5777">
        <w:rPr>
          <w:rFonts w:ascii="Times New Roman" w:eastAsia="Times New Roman" w:hAnsi="Times New Roman" w:cs="Times New Roman"/>
          <w:sz w:val="28"/>
          <w:szCs w:val="28"/>
          <w:lang w:val="es-ES" w:eastAsia="es-ES"/>
        </w:rPr>
        <w:t xml:space="preserve"> Director Financiero y Ejecutor Especial de la Junta General de Accionistas de la Sociedad Telemovil El Salvador, S.A. de C.V;, y Lic. Magdalena de Jesús Tobar Menjívar Apoderada Especial Administrativa de la Sociedad Telemovil El Salvador, S.A. de C.V; solicitan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29 Torres de Telecomunicaciones a nombre de Telemovil El Salvador, S.A. de C.V; y uno de fecha tres de junio del año dos mil diecinueve, enviado por el Arquitecto German Alberto Torres Lara Apoderado Administrativo de la Sociedad SBA Torres El Salvador S.A. de C.V. que solicita la inscripción de 29 Torres de Telecomunicaciones de la sociedad Telemovil El Salvador, S.A. de C.V; a favor de la Sociedad SBA Torres El Salvador S. A. de C. V.; para que verifiquen en la base de datos y recomienden al Concejo Municipal, para resolver a las Sociedades referenciadas por medio de sus Apoderados. 4- La Administración Tributaria Municipal envía respuesta a la Secretaría donde informa que la Arquitecto Alcira Jeannette Alemán de Iglesias permite que se le envié el memorándum por segunda vez teniendo ella conocimiento que ya había sido recibido en su Unidad y que no se podía realizar el trámite sin la autorización del Departamento de Ingeniería. 5- El 14 de agosto de dos mil </w:t>
      </w:r>
      <w:r w:rsidRPr="00EA5777">
        <w:rPr>
          <w:rFonts w:ascii="Times New Roman" w:eastAsia="Times New Roman" w:hAnsi="Times New Roman" w:cs="Times New Roman"/>
          <w:sz w:val="28"/>
          <w:szCs w:val="28"/>
          <w:lang w:val="es-ES" w:eastAsia="es-ES"/>
        </w:rPr>
        <w:lastRenderedPageBreak/>
        <w:t xml:space="preserve">diecinueve el Departamento de Ingeniería informa que se realizó inspección de Campo con el Personal de la Empresa SBA Torres El Salvador S. A. de C. V., y verifico que existen 29 Torres de Telecomunicaciones y que están en funcionamiento y que estas eran Propiedad de Telemovil El Salvador, S.A. de C.V; y que actualmente son propiedad de SBA Torres El Salvador S. A. de C. V.  6- El 25 de </w:t>
      </w:r>
      <w:proofErr w:type="gramStart"/>
      <w:r w:rsidRPr="00EA5777">
        <w:rPr>
          <w:rFonts w:ascii="Times New Roman" w:eastAsia="Times New Roman" w:hAnsi="Times New Roman" w:cs="Times New Roman"/>
          <w:sz w:val="28"/>
          <w:szCs w:val="28"/>
          <w:lang w:val="es-ES" w:eastAsia="es-ES"/>
        </w:rPr>
        <w:t>Agosto</w:t>
      </w:r>
      <w:proofErr w:type="gramEnd"/>
      <w:r w:rsidRPr="00EA5777">
        <w:rPr>
          <w:rFonts w:ascii="Times New Roman" w:eastAsia="Times New Roman" w:hAnsi="Times New Roman" w:cs="Times New Roman"/>
          <w:sz w:val="28"/>
          <w:szCs w:val="28"/>
          <w:lang w:val="es-ES" w:eastAsia="es-ES"/>
        </w:rPr>
        <w:t xml:space="preserve"> de dos mil diecinueve se le Notificó a la Empresa Telemovil El Salvador, S.A. de C.V; en el que se le solicita llenar el respectivo formulario para proceder a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7- El 23 de diciembre de dos mil diecinueve Telemovil El Salvador, S.A. de C.V; presenta formularios para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las 29 Torres. 8- El 31 de Enero de dos mil veinte se notifica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las Torres a Telemovil El Salvador, S.A. de C.V; </w:t>
      </w:r>
      <w:r w:rsidRPr="00EA5777">
        <w:rPr>
          <w:rFonts w:ascii="Times New Roman" w:eastAsia="Times New Roman" w:hAnsi="Times New Roman" w:cs="Times New Roman"/>
          <w:b/>
          <w:bCs/>
          <w:sz w:val="28"/>
          <w:szCs w:val="28"/>
          <w:lang w:val="es-ES" w:eastAsia="es-ES"/>
        </w:rPr>
        <w:t>POR LO TANTO:</w:t>
      </w:r>
      <w:r w:rsidRPr="00EA5777">
        <w:rPr>
          <w:rFonts w:ascii="Times New Roman" w:eastAsia="Times New Roman" w:hAnsi="Times New Roman" w:cs="Times New Roman"/>
          <w:sz w:val="28"/>
          <w:szCs w:val="28"/>
          <w:lang w:val="es-ES" w:eastAsia="es-ES"/>
        </w:rPr>
        <w:t xml:space="preserve"> En base a los Artículos 100 y 101 de la Ley General Tributaria Municipal, esta </w:t>
      </w:r>
      <w:r w:rsidRPr="00EA5777">
        <w:rPr>
          <w:rFonts w:ascii="Times New Roman" w:eastAsia="Times New Roman" w:hAnsi="Times New Roman" w:cs="Times New Roman"/>
          <w:b/>
          <w:bCs/>
          <w:sz w:val="28"/>
          <w:szCs w:val="28"/>
          <w:lang w:val="es-ES" w:eastAsia="es-ES"/>
        </w:rPr>
        <w:t>RESUELVE: a)</w:t>
      </w:r>
      <w:r w:rsidRPr="00EA5777">
        <w:rPr>
          <w:rFonts w:ascii="Times New Roman" w:eastAsia="Times New Roman" w:hAnsi="Times New Roman" w:cs="Times New Roman"/>
          <w:sz w:val="28"/>
          <w:szCs w:val="28"/>
          <w:lang w:val="es-ES" w:eastAsia="es-ES"/>
        </w:rPr>
        <w:t xml:space="preserve"> A lugar lo solicitado por la Empresa Telemovil El Salvador, S.A. de C.V; registrado bajo el número de cuenta corriente 1996020391, de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29 Torres de Telecomunicaciones instaladas en este Municipio y se proceda a la Inscripción de las mismas a favor de la Sociedad SBA Torres El Salvador S. A. de C. V., registrado bajo el número de cuenta corriente 2014011982, según inspección realizada por el Departamento de Ingeniería. </w:t>
      </w:r>
      <w:r w:rsidRPr="00EA5777">
        <w:rPr>
          <w:rFonts w:ascii="Times New Roman" w:eastAsia="Times New Roman" w:hAnsi="Times New Roman" w:cs="Times New Roman"/>
          <w:b/>
          <w:bCs/>
          <w:sz w:val="28"/>
          <w:szCs w:val="28"/>
          <w:lang w:val="es-ES" w:eastAsia="es-ES"/>
        </w:rPr>
        <w:t>b)</w:t>
      </w:r>
      <w:r w:rsidRPr="00EA5777">
        <w:rPr>
          <w:rFonts w:ascii="Times New Roman" w:eastAsia="Times New Roman" w:hAnsi="Times New Roman" w:cs="Times New Roman"/>
          <w:sz w:val="28"/>
          <w:szCs w:val="28"/>
          <w:lang w:val="es-ES" w:eastAsia="es-ES"/>
        </w:rPr>
        <w:t xml:space="preserve"> Que la Administración Tributaria Municipal realice el debido traspaso de las 29 Torres de Telecomunicaciones de la cuenta corriente número 1996020391 de la Empresa Telemovil El Salvador, S.A. de C.V; a la cuenta corriente 2014011982 de la Empresa SBA Torres El Salvador S. A. de C. V., para su respectiva inscripción. </w:t>
      </w:r>
      <w:r w:rsidRPr="00EA5777">
        <w:rPr>
          <w:rFonts w:ascii="Times New Roman" w:eastAsia="Times New Roman" w:hAnsi="Times New Roman" w:cs="Times New Roman"/>
          <w:b/>
          <w:bCs/>
          <w:sz w:val="28"/>
          <w:szCs w:val="28"/>
          <w:lang w:val="es-ES" w:eastAsia="es-ES"/>
        </w:rPr>
        <w:t>c)</w:t>
      </w:r>
      <w:r w:rsidRPr="00EA5777">
        <w:rPr>
          <w:rFonts w:ascii="Times New Roman" w:eastAsia="Times New Roman" w:hAnsi="Times New Roman" w:cs="Times New Roman"/>
          <w:sz w:val="28"/>
          <w:szCs w:val="28"/>
          <w:lang w:val="es-ES" w:eastAsia="es-ES"/>
        </w:rPr>
        <w:t xml:space="preserve"> Remítase certificación de esta resolución al Administrador de Cuentas Corrientes, para </w:t>
      </w:r>
      <w:proofErr w:type="gramStart"/>
      <w:r w:rsidRPr="00EA5777">
        <w:rPr>
          <w:rFonts w:ascii="Times New Roman" w:eastAsia="Times New Roman" w:hAnsi="Times New Roman" w:cs="Times New Roman"/>
          <w:sz w:val="28"/>
          <w:szCs w:val="28"/>
          <w:lang w:val="es-ES" w:eastAsia="es-ES"/>
        </w:rPr>
        <w:t>que</w:t>
      </w:r>
      <w:proofErr w:type="gramEnd"/>
      <w:r w:rsidRPr="00EA5777">
        <w:rPr>
          <w:rFonts w:ascii="Times New Roman" w:eastAsia="Times New Roman" w:hAnsi="Times New Roman" w:cs="Times New Roman"/>
          <w:sz w:val="28"/>
          <w:szCs w:val="28"/>
          <w:lang w:val="es-ES" w:eastAsia="es-ES"/>
        </w:rPr>
        <w:t xml:space="preserve"> con vista de la resolución, proceda al traspaso de las 29 Torres de Telecomunicaciones de la cuenta corriente número 1996020391 de la Empresa Telemovil El Salvador, S.A. de C.V; a la cuenta corriente 2014011982 de la Empresa SBA Torres El Salvador S. A. de C.V., para su respectiva inscripción.</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Con el aval de los señores Síndico Municipal Lic. José Ebanan Quintanilla Gómez, Concejales señor Rafael Antonio Argueta; y Dr. Juan Antonio Bustillo Mendoza; 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a)</w:t>
      </w:r>
      <w:r w:rsidRPr="00EA5777">
        <w:rPr>
          <w:rFonts w:ascii="Times New Roman" w:eastAsia="Times New Roman" w:hAnsi="Times New Roman" w:cs="Times New Roman"/>
          <w:sz w:val="28"/>
          <w:szCs w:val="28"/>
          <w:lang w:val="es-ES" w:eastAsia="es-ES"/>
        </w:rPr>
        <w:t xml:space="preserve"> A lugar lo solicitado por la Empresa Telemovil El Salvador, S.A. de C.V; registrado bajo el número de cuenta corriente 1996020391, de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29 torres de Telecomunicaciones instaladas en este Municipio; y se proceda a la inscripción de las mismas a favor de la Sociedad SBA Torres El Salvador S. A. de C. V., registrado bajo el </w:t>
      </w:r>
      <w:r w:rsidRPr="00EA5777">
        <w:rPr>
          <w:rFonts w:ascii="Times New Roman" w:eastAsia="Times New Roman" w:hAnsi="Times New Roman" w:cs="Times New Roman"/>
          <w:sz w:val="28"/>
          <w:szCs w:val="28"/>
          <w:lang w:val="es-ES" w:eastAsia="es-ES"/>
        </w:rPr>
        <w:lastRenderedPageBreak/>
        <w:t xml:space="preserve">número de cuenta corriente 2014011982, según inspección realizada por el Departamento de Ingeniería de esta Municipalidad. </w:t>
      </w:r>
      <w:r w:rsidRPr="00EA5777">
        <w:rPr>
          <w:rFonts w:ascii="Times New Roman" w:eastAsia="Times New Roman" w:hAnsi="Times New Roman" w:cs="Times New Roman"/>
          <w:b/>
          <w:bCs/>
          <w:sz w:val="28"/>
          <w:szCs w:val="28"/>
          <w:lang w:val="es-ES" w:eastAsia="es-ES"/>
        </w:rPr>
        <w:t>b)</w:t>
      </w:r>
      <w:r w:rsidRPr="00EA5777">
        <w:rPr>
          <w:rFonts w:ascii="Times New Roman" w:eastAsia="Times New Roman" w:hAnsi="Times New Roman" w:cs="Times New Roman"/>
          <w:sz w:val="28"/>
          <w:szCs w:val="28"/>
          <w:lang w:val="es-ES" w:eastAsia="es-ES"/>
        </w:rPr>
        <w:t xml:space="preserve"> Que la Administración Tributaria Municipal de esta Municipalidad, realice el debido traspaso de las 29 torres de Telecomunicaciones de la cuenta corriente número 1996020391 de la Empresa Telemovil El Salvador, S.A. de C.V; a la cuenta corriente 2014011982 de la Empresa SBA Torres El Salvador S. A. de C. V., para su respectiva inscripción. </w:t>
      </w:r>
      <w:r w:rsidRPr="00EA5777">
        <w:rPr>
          <w:rFonts w:ascii="Times New Roman" w:eastAsia="Times New Roman" w:hAnsi="Times New Roman" w:cs="Times New Roman"/>
          <w:b/>
          <w:bCs/>
          <w:sz w:val="28"/>
          <w:szCs w:val="28"/>
          <w:lang w:val="es-ES" w:eastAsia="es-ES"/>
        </w:rPr>
        <w:t>c)</w:t>
      </w:r>
      <w:r w:rsidRPr="00EA5777">
        <w:rPr>
          <w:rFonts w:ascii="Times New Roman" w:eastAsia="Times New Roman" w:hAnsi="Times New Roman" w:cs="Times New Roman"/>
          <w:sz w:val="28"/>
          <w:szCs w:val="28"/>
          <w:lang w:val="es-ES" w:eastAsia="es-ES"/>
        </w:rPr>
        <w:t xml:space="preserve"> Remítase certificación de esta resolución al Administrador de Cuentas Corrientes, para que con vista de la resolución, proceda al traspaso de las 29 Torres de Telecomunicaciones de la cuenta corriente número 1996020391 de la Empresa Telemovil El Salvador, S.A. de C.V, a la cuenta corriente 2014011982 de la Empresa SBA Torres El Salvador S. A. de C. V., para su respectiva inscripción</w:t>
      </w:r>
      <w:r w:rsidRPr="00EA5777">
        <w:rPr>
          <w:rFonts w:ascii="Times New Roman" w:eastAsia="Arial Unicode MS"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NUEVE.-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12</w:t>
      </w:r>
      <w:r w:rsidRPr="00EA5777">
        <w:rPr>
          <w:rFonts w:ascii="Times New Roman" w:eastAsia="Times New Roman" w:hAnsi="Times New Roman" w:cs="Times New Roman"/>
          <w:sz w:val="28"/>
          <w:szCs w:val="28"/>
          <w:lang w:val="es-ES" w:eastAsia="es-ES"/>
        </w:rPr>
        <w:t xml:space="preserve"> de la agenda: </w:t>
      </w:r>
      <w:r w:rsidRPr="00EA5777">
        <w:rPr>
          <w:rFonts w:ascii="Times New Roman" w:eastAsia="Times New Roman" w:hAnsi="Times New Roman" w:cs="Times New Roman"/>
          <w:b/>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Memorándum de fecha 14/02/2020 enviado por la Lic. Marta del Carmen Chávez de Henríquez Jefa de Administración Tributaria Municipal de esta Alcaldía Municipal: Adjunta recomendable de información sobre petición de nota de la Sociedad Telemovil El Salvador, S.A. de C.V.,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cuatro Infraestructuras de Telecomunicaciones e Inscripción de las mismas a favor de SBA Torres El Salvador, S.A. de C.V., envía la resolución del mismo, que se </w:t>
      </w:r>
      <w:r w:rsidRPr="00EA5777">
        <w:rPr>
          <w:rFonts w:ascii="Times New Roman" w:eastAsia="Times New Roman" w:hAnsi="Times New Roman" w:cs="Times New Roman"/>
          <w:b/>
          <w:bCs/>
          <w:sz w:val="28"/>
          <w:szCs w:val="28"/>
          <w:lang w:val="es-ES" w:eastAsia="es-ES"/>
        </w:rPr>
        <w:t>TRANSCRIBE: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DEPARTAMENTO DE ADMINISTRACIÓN TRIBUTARIA MUNICIPAL: San Miguel, a las trece horas y treinta minutos, del día catorce de febrero de dos mil veinte. 1- Según información que fue recibida en este Departamento el 07/08/2019, enviado por el Secretario Municipal en relación a la Petición enviada por el señor Ingeniero Rodolfo </w:t>
      </w:r>
      <w:proofErr w:type="spellStart"/>
      <w:r w:rsidRPr="00EA5777">
        <w:rPr>
          <w:rFonts w:ascii="Times New Roman" w:eastAsia="Times New Roman" w:hAnsi="Times New Roman" w:cs="Times New Roman"/>
          <w:sz w:val="28"/>
          <w:szCs w:val="28"/>
          <w:lang w:val="es-ES" w:eastAsia="es-ES"/>
        </w:rPr>
        <w:t>Guillioli</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Schippers</w:t>
      </w:r>
      <w:proofErr w:type="spellEnd"/>
      <w:r w:rsidRPr="00EA5777">
        <w:rPr>
          <w:rFonts w:ascii="Times New Roman" w:eastAsia="Times New Roman" w:hAnsi="Times New Roman" w:cs="Times New Roman"/>
          <w:sz w:val="28"/>
          <w:szCs w:val="28"/>
          <w:lang w:val="es-ES" w:eastAsia="es-ES"/>
        </w:rPr>
        <w:t xml:space="preserve"> Director Financiero y Ejecutor Especial de la Junta General de Accionistas de la Sociedad Telemovil El Salvador, S.A. de C.V;, solicita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4 Torres de Telecomunicaciones a nombre de Telemovil El Salvador, S.A. de C.V; y uno con misma fecha enviado por el Arquitecto German Alberto Torres Lara Apoderado Administrativo de la Sociedad SBA Torres El Salvador S. A. de C. V. que solicita la inscripción de 4 Torres de Telecomunicaciones de la sociedad Telemovil El Salvador, S.A. de C.V; a favor de la Sociedad SBA Torres El Salvador S. A. de C. V.; para que verifiquen en la base de datos y recomienden al Concejo Municipal, para resolver a las Sociedades referenciadas por medio de sus Apoderados. 2- El día siete y nueve de agosto de dos mil diecinueve, se envía Memorándum al Departamento de Ingeniería donde se solicita realizar la inspección respectiva para continuar con dicho trámite. 3- Al haber transcurrido cinco meses; el ocho de </w:t>
      </w:r>
      <w:proofErr w:type="gramStart"/>
      <w:r w:rsidRPr="00EA5777">
        <w:rPr>
          <w:rFonts w:ascii="Times New Roman" w:eastAsia="Times New Roman" w:hAnsi="Times New Roman" w:cs="Times New Roman"/>
          <w:sz w:val="28"/>
          <w:szCs w:val="28"/>
          <w:lang w:val="es-ES" w:eastAsia="es-ES"/>
        </w:rPr>
        <w:t>Enero</w:t>
      </w:r>
      <w:proofErr w:type="gramEnd"/>
      <w:r w:rsidRPr="00EA5777">
        <w:rPr>
          <w:rFonts w:ascii="Times New Roman" w:eastAsia="Times New Roman" w:hAnsi="Times New Roman" w:cs="Times New Roman"/>
          <w:sz w:val="28"/>
          <w:szCs w:val="28"/>
          <w:lang w:val="es-ES" w:eastAsia="es-ES"/>
        </w:rPr>
        <w:t xml:space="preserve"> de dos mil veinte, se solicitó por segunda vez realizar la inspección de las Torres de Telecomunicaciones al Departamento de Ingeniería y </w:t>
      </w:r>
      <w:r w:rsidRPr="00EA5777">
        <w:rPr>
          <w:rFonts w:ascii="Times New Roman" w:eastAsia="Times New Roman" w:hAnsi="Times New Roman" w:cs="Times New Roman"/>
          <w:sz w:val="28"/>
          <w:szCs w:val="28"/>
          <w:lang w:val="es-ES" w:eastAsia="es-ES"/>
        </w:rPr>
        <w:lastRenderedPageBreak/>
        <w:t xml:space="preserve">Arquitectura, ya que la Empresa SBA Torres El Salvador S. A. de C. V., necesita pagar los tributos a la Municipalidad. 4- El día doce de febrero de dos mil veinte la Administración Tributaria recibe nota del Departamento de Ingeniería y Arquitectura (de fecha 22-01-2020), por inspección de campo realizada con personal de la Empresa SBA Torres El Salvador S. A. de C. V., para verificar las ubicaciones de Antenas de Telefonía Móvil que eran propiedad de Telemovil El Salvador, S.A. de C.V; y que pasan a ser propiedad de SBA Torres El Salvador S. A. de C. V. </w:t>
      </w:r>
      <w:r w:rsidRPr="00EA5777">
        <w:rPr>
          <w:rFonts w:ascii="Times New Roman" w:eastAsia="Times New Roman" w:hAnsi="Times New Roman" w:cs="Times New Roman"/>
          <w:b/>
          <w:bCs/>
          <w:sz w:val="28"/>
          <w:szCs w:val="28"/>
          <w:lang w:val="es-ES" w:eastAsia="es-ES"/>
        </w:rPr>
        <w:t>POR LO TANTO:</w:t>
      </w:r>
      <w:r w:rsidRPr="00EA5777">
        <w:rPr>
          <w:rFonts w:ascii="Times New Roman" w:eastAsia="Times New Roman" w:hAnsi="Times New Roman" w:cs="Times New Roman"/>
          <w:sz w:val="28"/>
          <w:szCs w:val="28"/>
          <w:lang w:val="es-ES" w:eastAsia="es-ES"/>
        </w:rPr>
        <w:t xml:space="preserve"> En base a los Artículos 100 y 101 de la Ley General Tributaria Municipal, esta </w:t>
      </w:r>
      <w:r w:rsidRPr="00EA5777">
        <w:rPr>
          <w:rFonts w:ascii="Times New Roman" w:eastAsia="Times New Roman" w:hAnsi="Times New Roman" w:cs="Times New Roman"/>
          <w:b/>
          <w:bCs/>
          <w:sz w:val="28"/>
          <w:szCs w:val="28"/>
          <w:lang w:val="es-ES" w:eastAsia="es-ES"/>
        </w:rPr>
        <w:t>RESUELVE: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w:t>
      </w:r>
      <w:r w:rsidRPr="00EA5777">
        <w:rPr>
          <w:rFonts w:ascii="Times New Roman" w:eastAsia="Times New Roman" w:hAnsi="Times New Roman" w:cs="Times New Roman"/>
          <w:sz w:val="28"/>
          <w:szCs w:val="28"/>
          <w:lang w:val="es-ES" w:eastAsia="es-ES"/>
        </w:rPr>
        <w:t xml:space="preserve"> A lugar lo solicitado por la Empresa Telemovil El Salvador, S.A. de C.V; registrado bajo el número de cuenta corriente 1996020391, de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4 Torres y/o Antenas de Telecomunicaciones instaladas en este Municipio y se Proceda a la Inscripción de las mismas a favor de la Sociedad SBA Torres El Salvador S. A. de C. V., registrado bajo el número de cuenta corriente 2014011982, según inspección realizada por el Departamento de Ingeniería. </w:t>
      </w:r>
      <w:r w:rsidRPr="00EA5777">
        <w:rPr>
          <w:rFonts w:ascii="Times New Roman" w:eastAsia="Times New Roman" w:hAnsi="Times New Roman" w:cs="Times New Roman"/>
          <w:b/>
          <w:bCs/>
          <w:sz w:val="28"/>
          <w:szCs w:val="28"/>
          <w:lang w:val="es-ES" w:eastAsia="es-ES"/>
        </w:rPr>
        <w:t>b)</w:t>
      </w:r>
      <w:r w:rsidRPr="00EA5777">
        <w:rPr>
          <w:rFonts w:ascii="Times New Roman" w:eastAsia="Times New Roman" w:hAnsi="Times New Roman" w:cs="Times New Roman"/>
          <w:sz w:val="28"/>
          <w:szCs w:val="28"/>
          <w:lang w:val="es-ES" w:eastAsia="es-ES"/>
        </w:rPr>
        <w:t xml:space="preserve"> Que la Administración Tributaria Municipal realice el debido traspaso de las 4 Torres y/o Antenas de Telecomunicaciones de la cuenta corriente número 1996020391 de la Empresa Telemovil El Salvador, S.A. de C.V; a la cuenta corriente 2014011982 de la Empresa SBA Torres El Salvador S. A. de C. V., para su respectiva inscripción. </w:t>
      </w:r>
      <w:r w:rsidRPr="00EA5777">
        <w:rPr>
          <w:rFonts w:ascii="Times New Roman" w:eastAsia="Times New Roman" w:hAnsi="Times New Roman" w:cs="Times New Roman"/>
          <w:b/>
          <w:bCs/>
          <w:sz w:val="28"/>
          <w:szCs w:val="28"/>
          <w:lang w:val="es-ES" w:eastAsia="es-ES"/>
        </w:rPr>
        <w:t>c)</w:t>
      </w:r>
      <w:r w:rsidRPr="00EA5777">
        <w:rPr>
          <w:rFonts w:ascii="Times New Roman" w:eastAsia="Times New Roman" w:hAnsi="Times New Roman" w:cs="Times New Roman"/>
          <w:sz w:val="28"/>
          <w:szCs w:val="28"/>
          <w:lang w:val="es-ES" w:eastAsia="es-ES"/>
        </w:rPr>
        <w:t xml:space="preserve"> Remítase certificación de ésta resolución al Administrador de Cuentas Corrientes para que, con vista de la resolución, proceda al traspaso de las 4 Torres y/o Antenas de Telecomunicaciones de la cuenta corriente número 1996020391 de la Empresa Telemovil El Salvador, S.A. de C.V; a la cuenta corriente 2014011982 de la Empresa SBA Torres El Salvador S. A. de C. V., para su respectiva inscripción. </w:t>
      </w:r>
      <w:r w:rsidRPr="00EA5777">
        <w:rPr>
          <w:rFonts w:ascii="Times New Roman" w:eastAsia="Times New Roman" w:hAnsi="Times New Roman" w:cs="Times New Roman"/>
          <w:b/>
          <w:bCs/>
          <w:sz w:val="28"/>
          <w:szCs w:val="28"/>
          <w:lang w:val="es-ES" w:eastAsia="es-ES"/>
        </w:rPr>
        <w:t xml:space="preserve">2°) </w:t>
      </w:r>
      <w:r w:rsidRPr="00EA5777">
        <w:rPr>
          <w:rFonts w:ascii="Times New Roman" w:eastAsia="Times New Roman" w:hAnsi="Times New Roman" w:cs="Times New Roman"/>
          <w:sz w:val="28"/>
          <w:szCs w:val="28"/>
          <w:lang w:val="es-ES" w:eastAsia="es-ES"/>
        </w:rPr>
        <w:t xml:space="preserve">En Acuerdo Municipal N°3 acta N°30 de fecha 26/07/19, el Concejo Municipal acordó: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Admitir el escrito de fecha 19/07/19 enviado por el Ing. Rodolfo </w:t>
      </w:r>
      <w:proofErr w:type="spellStart"/>
      <w:r w:rsidRPr="00EA5777">
        <w:rPr>
          <w:rFonts w:ascii="Times New Roman" w:eastAsia="Times New Roman" w:hAnsi="Times New Roman" w:cs="Times New Roman"/>
          <w:sz w:val="28"/>
          <w:szCs w:val="28"/>
          <w:lang w:val="es-ES" w:eastAsia="es-ES"/>
        </w:rPr>
        <w:t>Guillioli</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Schippers</w:t>
      </w:r>
      <w:proofErr w:type="spellEnd"/>
      <w:r w:rsidRPr="00EA5777">
        <w:rPr>
          <w:rFonts w:ascii="Times New Roman" w:eastAsia="Times New Roman" w:hAnsi="Times New Roman" w:cs="Times New Roman"/>
          <w:sz w:val="28"/>
          <w:szCs w:val="28"/>
          <w:lang w:val="es-ES" w:eastAsia="es-ES"/>
        </w:rPr>
        <w:t xml:space="preserve"> quien actúa en nombre y representación en su calidad de Director Financiero y Ejecutor Especial de la Junta General de Accionistas de la Sociedad denominada Telemovil El Salvador, Sociedad Anónima de Capital Variable, que puede abreviarse Telemovil El Salvador, S.A. de C.V.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Instruir a la Jefe del Departamento de Administración Tributaria Municipal de esta Alcaldía, para el proceso de la diligencia correspondiente e informe al Concejo Municipal, para los efectos legales consiguientes. </w:t>
      </w:r>
      <w:r w:rsidRPr="00EA5777">
        <w:rPr>
          <w:rFonts w:ascii="Times New Roman" w:eastAsia="Times New Roman" w:hAnsi="Times New Roman" w:cs="Times New Roman"/>
          <w:b/>
          <w:bCs/>
          <w:sz w:val="28"/>
          <w:szCs w:val="28"/>
          <w:lang w:val="es-ES" w:eastAsia="es-ES"/>
        </w:rPr>
        <w:t xml:space="preserve">3°) </w:t>
      </w:r>
      <w:r w:rsidRPr="00EA5777">
        <w:rPr>
          <w:rFonts w:ascii="Times New Roman" w:eastAsia="Times New Roman" w:hAnsi="Times New Roman" w:cs="Times New Roman"/>
          <w:sz w:val="28"/>
          <w:szCs w:val="28"/>
          <w:lang w:val="es-ES" w:eastAsia="es-ES"/>
        </w:rPr>
        <w:t>En Acuerdo Municipal N°4 acta N°30 de fecha 26/07/19, el Concejo Municipal, acordó:</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Admitir el escrito de fecha 19/07/19 enviado por el Arquitecto German Alberto Torres Lara actuando en calidad de Apoderado Administrativo de la Sociedad SBA Torres El Salvador, S.A. de C.V.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Instruir a la Jefe del Departamento de Administración Tributaria Municipal de esta Alcaldía, para el proceso de la diligencia correspondiente e </w:t>
      </w:r>
      <w:r w:rsidRPr="00EA5777">
        <w:rPr>
          <w:rFonts w:ascii="Times New Roman" w:eastAsia="Times New Roman" w:hAnsi="Times New Roman" w:cs="Times New Roman"/>
          <w:sz w:val="28"/>
          <w:szCs w:val="28"/>
          <w:lang w:val="es-ES" w:eastAsia="es-ES"/>
        </w:rPr>
        <w:lastRenderedPageBreak/>
        <w:t>informe al Concejo Municipal, para los efectos legales consiguientes. Se tiene memorándum; y dos Acuerdos Municipales antes referenciados respectivamente. Con el aval de los señores Síndico Municipal Lic. José Ebanan Quintanilla Gómez, Concejales señor Rafael Antonio Argueta; y Dr. Juan Antonio Bustillo Mendoza</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 xml:space="preserve">artículo 45 del Código Municipal.- Por </w:t>
      </w:r>
      <w:r w:rsidRPr="00EA5777">
        <w:rPr>
          <w:rFonts w:ascii="Times New Roman" w:eastAsia="Times New Roman" w:hAnsi="Times New Roman" w:cs="Times New Roman"/>
          <w:b/>
          <w:bCs/>
          <w:sz w:val="28"/>
          <w:szCs w:val="28"/>
          <w:lang w:val="es-SV" w:eastAsia="es-ES"/>
        </w:rPr>
        <w:t>nueve</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a)</w:t>
      </w:r>
      <w:r w:rsidRPr="00EA5777">
        <w:rPr>
          <w:rFonts w:ascii="Times New Roman" w:eastAsia="Times New Roman" w:hAnsi="Times New Roman" w:cs="Times New Roman"/>
          <w:sz w:val="28"/>
          <w:szCs w:val="28"/>
          <w:lang w:val="es-ES" w:eastAsia="es-ES"/>
        </w:rPr>
        <w:t xml:space="preserve"> A lugar lo solicitado por la Empresa Telemovil El Salvador, S.A. de C.V; registrado bajo el número de cuenta corriente 1996020391, de la </w:t>
      </w:r>
      <w:proofErr w:type="spellStart"/>
      <w:r w:rsidRPr="00EA5777">
        <w:rPr>
          <w:rFonts w:ascii="Times New Roman" w:eastAsia="Times New Roman" w:hAnsi="Times New Roman" w:cs="Times New Roman"/>
          <w:sz w:val="28"/>
          <w:szCs w:val="28"/>
          <w:lang w:val="es-ES" w:eastAsia="es-ES"/>
        </w:rPr>
        <w:t>desinscripción</w:t>
      </w:r>
      <w:proofErr w:type="spellEnd"/>
      <w:r w:rsidRPr="00EA5777">
        <w:rPr>
          <w:rFonts w:ascii="Times New Roman" w:eastAsia="Times New Roman" w:hAnsi="Times New Roman" w:cs="Times New Roman"/>
          <w:sz w:val="28"/>
          <w:szCs w:val="28"/>
          <w:lang w:val="es-ES" w:eastAsia="es-ES"/>
        </w:rPr>
        <w:t xml:space="preserve"> de 4 torres y/o antenas de Telecomunicaciones instaladas en este Municipio; y se proceda a la inscripción de las mismas a favor de la Sociedad SBA Torres El Salvador S. A. de C. V., registrado bajo el número de cuenta corriente 2014011982, según inspección realizada por el Departamento de Ingeniería de esta Municipalidad. </w:t>
      </w:r>
      <w:r w:rsidRPr="00EA5777">
        <w:rPr>
          <w:rFonts w:ascii="Times New Roman" w:eastAsia="Times New Roman" w:hAnsi="Times New Roman" w:cs="Times New Roman"/>
          <w:b/>
          <w:bCs/>
          <w:sz w:val="28"/>
          <w:szCs w:val="28"/>
          <w:lang w:val="es-ES" w:eastAsia="es-ES"/>
        </w:rPr>
        <w:t>b)</w:t>
      </w:r>
      <w:r w:rsidRPr="00EA5777">
        <w:rPr>
          <w:rFonts w:ascii="Times New Roman" w:eastAsia="Times New Roman" w:hAnsi="Times New Roman" w:cs="Times New Roman"/>
          <w:sz w:val="28"/>
          <w:szCs w:val="28"/>
          <w:lang w:val="es-ES" w:eastAsia="es-ES"/>
        </w:rPr>
        <w:t xml:space="preserve"> Que la Administración Tributaria Municipal, realice el debido traspaso de las 4 torres y/o antenas de Telecomunicaciones de la cuenta corriente número 1996020391 de la Empresa Telemovil El Salvador, S.A. de C.V; a la cuenta corriente 2014011982 de la Empresa SBA Torres El Salvador S. A. de C. V., para su respectiva inscripción. </w:t>
      </w:r>
      <w:r w:rsidRPr="00EA5777">
        <w:rPr>
          <w:rFonts w:ascii="Times New Roman" w:eastAsia="Times New Roman" w:hAnsi="Times New Roman" w:cs="Times New Roman"/>
          <w:b/>
          <w:bCs/>
          <w:sz w:val="28"/>
          <w:szCs w:val="28"/>
          <w:lang w:val="es-ES" w:eastAsia="es-ES"/>
        </w:rPr>
        <w:t>c)</w:t>
      </w:r>
      <w:r w:rsidRPr="00EA5777">
        <w:rPr>
          <w:rFonts w:ascii="Times New Roman" w:eastAsia="Times New Roman" w:hAnsi="Times New Roman" w:cs="Times New Roman"/>
          <w:sz w:val="28"/>
          <w:szCs w:val="28"/>
          <w:lang w:val="es-ES" w:eastAsia="es-ES"/>
        </w:rPr>
        <w:t xml:space="preserve"> Remítase certificación de esta resolución al Administrador de Cuentas Corrientes, para que con vista de la resolución, proceda al traspaso de las 4 torres y/o antenas de Telecomunicaciones de la cuenta corriente número 1996020391 de la Empresa Telemovil El Salvador, S.A. de C.V; a la cuenta corriente 2014011982 de la Empresa SBA Torres El Salvador S. A. de C. V., para su respectiva inscripción</w:t>
      </w:r>
      <w:r w:rsidRPr="00EA5777">
        <w:rPr>
          <w:rFonts w:ascii="Times New Roman" w:eastAsia="Times New Roman" w:hAnsi="Times New Roman" w:cs="Times New Roman"/>
          <w:b/>
          <w:bCs/>
          <w:sz w:val="28"/>
          <w:szCs w:val="28"/>
          <w:lang w:val="es-ES" w:eastAsia="es-ES"/>
        </w:rPr>
        <w:t>.</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bookmarkStart w:id="2" w:name="_Hlk34402069"/>
      <w:r w:rsidRPr="00EA5777">
        <w:rPr>
          <w:rFonts w:ascii="Times New Roman" w:eastAsia="Times New Roman" w:hAnsi="Times New Roman" w:cs="Times New Roman"/>
          <w:b/>
          <w:bCs/>
          <w:sz w:val="28"/>
          <w:szCs w:val="28"/>
          <w:lang w:val="es-ES" w:eastAsia="es-ES"/>
        </w:rPr>
        <w:t>ACUERDO NÚMERO DIEZ.-</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13</w:t>
      </w:r>
      <w:r w:rsidRPr="00EA5777">
        <w:rPr>
          <w:rFonts w:ascii="Times New Roman" w:eastAsia="Times New Roman" w:hAnsi="Times New Roman" w:cs="Times New Roman"/>
          <w:sz w:val="28"/>
          <w:szCs w:val="28"/>
          <w:lang w:val="es-ES" w:eastAsia="es-ES"/>
        </w:rPr>
        <w:t xml:space="preserve"> de la agenda: Nota de fecha 02/03/2020 enviada por el Ing. Wiliam Noé Claros Vigil Jefe de la UACI de esta Municipalidad:</w:t>
      </w:r>
      <w:r w:rsidRPr="00EA5777">
        <w:rPr>
          <w:rFonts w:ascii="Times New Roman" w:eastAsia="Arial Unicode MS" w:hAnsi="Times New Roman" w:cs="Times New Roman"/>
          <w:iCs/>
          <w:color w:val="000000"/>
          <w:sz w:val="28"/>
          <w:szCs w:val="28"/>
          <w:lang w:val="es-ES" w:eastAsia="es-ES"/>
        </w:rPr>
        <w:t xml:space="preserve"> En nota de fecha 06 de febrero de 2020, solicitó </w:t>
      </w:r>
      <w:r w:rsidRPr="00EA5777">
        <w:rPr>
          <w:rFonts w:ascii="Times New Roman" w:eastAsia="Arial Unicode MS" w:hAnsi="Times New Roman" w:cs="Times New Roman"/>
          <w:iCs/>
          <w:sz w:val="28"/>
          <w:szCs w:val="28"/>
          <w:lang w:val="es-SV" w:eastAsia="es-ES"/>
        </w:rPr>
        <w:t xml:space="preserve">autorización de erogación de fondos </w:t>
      </w:r>
      <w:r w:rsidRPr="00EA5777">
        <w:rPr>
          <w:rFonts w:ascii="Times New Roman" w:eastAsia="Arial Unicode MS" w:hAnsi="Times New Roman" w:cs="Times New Roman"/>
          <w:b/>
          <w:bCs/>
          <w:iCs/>
          <w:sz w:val="28"/>
          <w:szCs w:val="28"/>
          <w:lang w:val="es-SV" w:eastAsia="es-ES"/>
        </w:rPr>
        <w:t>PROPIOS</w:t>
      </w:r>
      <w:r w:rsidRPr="00EA5777">
        <w:rPr>
          <w:rFonts w:ascii="Times New Roman" w:eastAsia="Arial Unicode MS" w:hAnsi="Times New Roman" w:cs="Times New Roman"/>
          <w:iCs/>
          <w:sz w:val="28"/>
          <w:szCs w:val="28"/>
          <w:lang w:val="es-SV" w:eastAsia="es-ES"/>
        </w:rPr>
        <w:t xml:space="preserve"> por </w:t>
      </w:r>
      <w:r w:rsidRPr="00EA5777">
        <w:rPr>
          <w:rFonts w:ascii="Times New Roman" w:eastAsia="Arial Unicode MS" w:hAnsi="Times New Roman" w:cs="Times New Roman"/>
          <w:b/>
          <w:bCs/>
          <w:iCs/>
          <w:sz w:val="28"/>
          <w:szCs w:val="28"/>
          <w:lang w:val="es-SV" w:eastAsia="es-ES"/>
        </w:rPr>
        <w:t>$747.16</w:t>
      </w:r>
      <w:r w:rsidRPr="00EA5777">
        <w:rPr>
          <w:rFonts w:ascii="Times New Roman" w:eastAsia="Arial Unicode MS" w:hAnsi="Times New Roman" w:cs="Times New Roman"/>
          <w:iCs/>
          <w:sz w:val="28"/>
          <w:szCs w:val="28"/>
          <w:lang w:val="es-SV" w:eastAsia="es-ES"/>
        </w:rPr>
        <w:t xml:space="preserve"> IVA incluido, con aplicación a la cifra presupuestaria </w:t>
      </w:r>
      <w:r w:rsidRPr="00EA5777">
        <w:rPr>
          <w:rFonts w:ascii="Times New Roman" w:eastAsia="Arial Unicode MS" w:hAnsi="Times New Roman" w:cs="Times New Roman"/>
          <w:b/>
          <w:sz w:val="28"/>
          <w:szCs w:val="28"/>
          <w:lang w:val="es-ES" w:eastAsia="es-ES"/>
        </w:rPr>
        <w:t>51602 PRIMAS Y GASTOS DE SEGUROS DE BIENES</w:t>
      </w:r>
      <w:r w:rsidRPr="00EA5777">
        <w:rPr>
          <w:rFonts w:ascii="Times New Roman" w:eastAsia="Arial Unicode MS" w:hAnsi="Times New Roman" w:cs="Times New Roman"/>
          <w:iCs/>
          <w:sz w:val="28"/>
          <w:szCs w:val="28"/>
          <w:lang w:val="es-ES" w:eastAsia="es-ES"/>
        </w:rPr>
        <w:t xml:space="preserve">, </w:t>
      </w:r>
      <w:r w:rsidRPr="00EA5777">
        <w:rPr>
          <w:rFonts w:ascii="Times New Roman" w:eastAsia="Arial Unicode MS" w:hAnsi="Times New Roman" w:cs="Times New Roman"/>
          <w:iCs/>
          <w:sz w:val="28"/>
          <w:szCs w:val="28"/>
          <w:lang w:val="es-SV" w:eastAsia="es-ES"/>
        </w:rPr>
        <w:t xml:space="preserve">para efectuar el pago correspondiente a la Empresa </w:t>
      </w:r>
      <w:r w:rsidRPr="00EA5777">
        <w:rPr>
          <w:rFonts w:ascii="Times New Roman" w:eastAsia="Arial Unicode MS" w:hAnsi="Times New Roman" w:cs="Times New Roman"/>
          <w:b/>
          <w:iCs/>
          <w:sz w:val="28"/>
          <w:szCs w:val="28"/>
          <w:lang w:val="es-SV" w:eastAsia="es-ES"/>
        </w:rPr>
        <w:t>LA CENTRAL DE SEGUROS Y FIANZAS, S. A. (</w:t>
      </w:r>
      <w:proofErr w:type="spellStart"/>
      <w:r w:rsidRPr="00EA5777">
        <w:rPr>
          <w:rFonts w:ascii="Times New Roman" w:eastAsia="Arial Unicode MS" w:hAnsi="Times New Roman" w:cs="Times New Roman"/>
          <w:b/>
          <w:iCs/>
          <w:sz w:val="28"/>
          <w:szCs w:val="28"/>
          <w:lang w:val="es-SV" w:eastAsia="es-ES"/>
        </w:rPr>
        <w:t>Jimmie</w:t>
      </w:r>
      <w:proofErr w:type="spellEnd"/>
      <w:r w:rsidRPr="00EA5777">
        <w:rPr>
          <w:rFonts w:ascii="Times New Roman" w:eastAsia="Arial Unicode MS" w:hAnsi="Times New Roman" w:cs="Times New Roman"/>
          <w:b/>
          <w:iCs/>
          <w:sz w:val="28"/>
          <w:szCs w:val="28"/>
          <w:lang w:val="es-SV" w:eastAsia="es-ES"/>
        </w:rPr>
        <w:t xml:space="preserve"> Edwin Alexander Guzmán García, Apoderado Especial Administrativo) </w:t>
      </w:r>
      <w:r w:rsidRPr="00EA5777">
        <w:rPr>
          <w:rFonts w:ascii="Times New Roman" w:eastAsia="Arial Unicode MS" w:hAnsi="Times New Roman" w:cs="Times New Roman"/>
          <w:bCs/>
          <w:iCs/>
          <w:sz w:val="28"/>
          <w:szCs w:val="28"/>
          <w:lang w:val="es-SV" w:eastAsia="es-ES"/>
        </w:rPr>
        <w:t xml:space="preserve">por prima de seguro Póliza de Fidelidad, contratada, según prórroga de Contrato No. PC-51-201219. Los fondos fueron autorizados en </w:t>
      </w:r>
      <w:r w:rsidRPr="00EA5777">
        <w:rPr>
          <w:rFonts w:ascii="Times New Roman" w:eastAsia="Arial Unicode MS" w:hAnsi="Times New Roman" w:cs="Times New Roman"/>
          <w:b/>
          <w:iCs/>
          <w:color w:val="000000"/>
          <w:sz w:val="28"/>
          <w:szCs w:val="28"/>
          <w:lang w:val="es-ES" w:eastAsia="es-ES"/>
        </w:rPr>
        <w:t>Acuerdo Municipal No. 12 acta 07 de fecha 10/02/2020</w:t>
      </w:r>
      <w:r w:rsidRPr="00EA5777">
        <w:rPr>
          <w:rFonts w:ascii="Times New Roman" w:eastAsia="Arial Unicode MS" w:hAnsi="Times New Roman" w:cs="Times New Roman"/>
          <w:iCs/>
          <w:color w:val="000000"/>
          <w:sz w:val="28"/>
          <w:szCs w:val="28"/>
          <w:lang w:val="es-ES" w:eastAsia="es-ES"/>
        </w:rPr>
        <w:t>,</w:t>
      </w:r>
      <w:r w:rsidRPr="00EA5777">
        <w:rPr>
          <w:rFonts w:ascii="Times New Roman" w:eastAsia="Arial Unicode MS" w:hAnsi="Times New Roman" w:cs="Times New Roman"/>
          <w:bCs/>
          <w:iCs/>
          <w:sz w:val="28"/>
          <w:szCs w:val="28"/>
          <w:lang w:val="es-SV" w:eastAsia="es-ES"/>
        </w:rPr>
        <w:t xml:space="preserve"> por aspectos contables, el monto asignado a este tipo de seguros corresponde a otra cifra presupuestaria, y no a la cifra que se consignó en nota de fecha 06/02/2020, por lo que es necesario modificar el </w:t>
      </w:r>
      <w:r w:rsidRPr="00EA5777">
        <w:rPr>
          <w:rFonts w:ascii="Times New Roman" w:eastAsia="Arial Unicode MS" w:hAnsi="Times New Roman" w:cs="Times New Roman"/>
          <w:bCs/>
          <w:iCs/>
          <w:sz w:val="28"/>
          <w:szCs w:val="28"/>
          <w:lang w:val="es-SV" w:eastAsia="es-ES"/>
        </w:rPr>
        <w:lastRenderedPageBreak/>
        <w:t xml:space="preserve">Acuerdo Municipal antes mencionado, y poder realizar el pago correspondiente a la Empresa; </w:t>
      </w:r>
      <w:r w:rsidRPr="00EA5777">
        <w:rPr>
          <w:rFonts w:ascii="Times New Roman" w:eastAsia="Arial Unicode MS" w:hAnsi="Times New Roman" w:cs="Times New Roman"/>
          <w:iCs/>
          <w:color w:val="000000"/>
          <w:sz w:val="28"/>
          <w:szCs w:val="28"/>
          <w:lang w:val="es-ES" w:eastAsia="es-ES"/>
        </w:rPr>
        <w:t>por lo anterior solicita Acuerdo Municipal. Se tiene copia de Acuerdo Municipal referenciado; copia de nota de fecha 06/02/2020 antes mencionado</w:t>
      </w:r>
      <w:r w:rsidRPr="00EA5777">
        <w:rPr>
          <w:rFonts w:ascii="Times New Roman" w:eastAsia="Times New Roman" w:hAnsi="Times New Roman" w:cs="Times New Roman"/>
          <w:sz w:val="28"/>
          <w:szCs w:val="28"/>
          <w:lang w:val="es-ES" w:eastAsia="es-ES"/>
        </w:rPr>
        <w:t xml:space="preserve">; y </w:t>
      </w:r>
      <w:r w:rsidRPr="00EA5777">
        <w:rPr>
          <w:rFonts w:ascii="Times New Roman" w:eastAsia="Arial Unicode MS" w:hAnsi="Times New Roman" w:cs="Times New Roman"/>
          <w:iCs/>
          <w:color w:val="000000"/>
          <w:sz w:val="28"/>
          <w:szCs w:val="28"/>
          <w:lang w:val="es-ES" w:eastAsia="es-ES"/>
        </w:rPr>
        <w:t xml:space="preserve">actualización de certificación de asignación presupuestaria. </w:t>
      </w:r>
      <w:r w:rsidRPr="00EA5777">
        <w:rPr>
          <w:rFonts w:ascii="Times New Roman" w:eastAsia="Times New Roman" w:hAnsi="Times New Roman" w:cs="Times New Roman"/>
          <w:sz w:val="28"/>
          <w:szCs w:val="28"/>
          <w:lang w:val="es-ES" w:eastAsia="es-ES"/>
        </w:rPr>
        <w:t>Con el aval de los señores Concejales señor Rafael Antonio Argueta; y Dr. Juan Antonio Bustillo Mendoza</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 xml:space="preserve">artículo 45 del Código Municipal.- Por </w:t>
      </w:r>
      <w:r w:rsidRPr="00EA5777">
        <w:rPr>
          <w:rFonts w:ascii="Times New Roman" w:eastAsia="Times New Roman" w:hAnsi="Times New Roman" w:cs="Times New Roman"/>
          <w:b/>
          <w:bCs/>
          <w:sz w:val="28"/>
          <w:szCs w:val="28"/>
          <w:lang w:val="es-SV" w:eastAsia="es-ES"/>
        </w:rPr>
        <w:t>nueve</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iCs/>
          <w:color w:val="000000"/>
          <w:sz w:val="28"/>
          <w:szCs w:val="28"/>
          <w:lang w:val="es-ES" w:eastAsia="es-ES"/>
        </w:rPr>
        <w:t xml:space="preserve">Modificar el Acuerdo Municipal N° 12 acta N° 07 de fecha 10/02/2020, en el sentido siguiente: </w:t>
      </w:r>
      <w:r w:rsidRPr="00EA5777">
        <w:rPr>
          <w:rFonts w:ascii="Times New Roman" w:eastAsia="Arial Unicode MS" w:hAnsi="Times New Roman" w:cs="Times New Roman"/>
          <w:b/>
          <w:bCs/>
          <w:iCs/>
          <w:color w:val="000000"/>
          <w:sz w:val="28"/>
          <w:szCs w:val="28"/>
          <w:lang w:val="es-ES" w:eastAsia="es-ES"/>
        </w:rPr>
        <w:t>Donde dice</w:t>
      </w:r>
      <w:r w:rsidRPr="00EA5777">
        <w:rPr>
          <w:rFonts w:ascii="Times New Roman" w:eastAsia="Arial Unicode MS" w:hAnsi="Times New Roman" w:cs="Times New Roman"/>
          <w:iCs/>
          <w:color w:val="000000"/>
          <w:sz w:val="28"/>
          <w:szCs w:val="28"/>
          <w:lang w:val="es-ES" w:eastAsia="es-ES"/>
        </w:rPr>
        <w:t xml:space="preserve">: Autorizar de fondos PROPIOS la erogación de </w:t>
      </w:r>
      <w:r w:rsidRPr="00EA5777">
        <w:rPr>
          <w:rFonts w:ascii="Times New Roman" w:eastAsia="Arial Unicode MS" w:hAnsi="Times New Roman" w:cs="Times New Roman"/>
          <w:b/>
          <w:bCs/>
          <w:iCs/>
          <w:color w:val="000000"/>
          <w:sz w:val="28"/>
          <w:szCs w:val="28"/>
          <w:lang w:val="es-ES" w:eastAsia="es-ES"/>
        </w:rPr>
        <w:t>$747.16</w:t>
      </w:r>
      <w:r w:rsidRPr="00EA5777">
        <w:rPr>
          <w:rFonts w:ascii="Times New Roman" w:eastAsia="Arial Unicode MS" w:hAnsi="Times New Roman" w:cs="Times New Roman"/>
          <w:iCs/>
          <w:sz w:val="28"/>
          <w:szCs w:val="28"/>
          <w:lang w:val="es-SV" w:eastAsia="es-ES"/>
        </w:rPr>
        <w:t xml:space="preserve"> con aplicación a la cifra presupuestaria </w:t>
      </w:r>
      <w:r w:rsidRPr="00EA5777">
        <w:rPr>
          <w:rFonts w:ascii="Times New Roman" w:eastAsia="Arial Unicode MS" w:hAnsi="Times New Roman" w:cs="Times New Roman"/>
          <w:b/>
          <w:sz w:val="28"/>
          <w:szCs w:val="28"/>
          <w:lang w:val="es-ES" w:eastAsia="es-ES"/>
        </w:rPr>
        <w:t>51602 PRIMAS Y GASTOS DE SEGUROS DE BIENES</w:t>
      </w:r>
      <w:r w:rsidRPr="00EA5777">
        <w:rPr>
          <w:rFonts w:ascii="Times New Roman" w:eastAsia="Arial Unicode MS" w:hAnsi="Times New Roman" w:cs="Times New Roman"/>
          <w:iCs/>
          <w:sz w:val="28"/>
          <w:szCs w:val="28"/>
          <w:lang w:val="es-ES" w:eastAsia="es-ES"/>
        </w:rPr>
        <w:t xml:space="preserve">, </w:t>
      </w:r>
      <w:r w:rsidRPr="00EA5777">
        <w:rPr>
          <w:rFonts w:ascii="Times New Roman" w:eastAsia="Arial Unicode MS" w:hAnsi="Times New Roman" w:cs="Times New Roman"/>
          <w:iCs/>
          <w:sz w:val="28"/>
          <w:szCs w:val="28"/>
          <w:lang w:val="es-SV" w:eastAsia="es-ES"/>
        </w:rPr>
        <w:t xml:space="preserve">para efectuar el pago correspondiente a la Empresa </w:t>
      </w:r>
      <w:r w:rsidRPr="00EA5777">
        <w:rPr>
          <w:rFonts w:ascii="Times New Roman" w:eastAsia="Arial Unicode MS" w:hAnsi="Times New Roman" w:cs="Times New Roman"/>
          <w:b/>
          <w:iCs/>
          <w:sz w:val="28"/>
          <w:szCs w:val="28"/>
          <w:lang w:val="es-SV" w:eastAsia="es-ES"/>
        </w:rPr>
        <w:t>LA CENTRAL DE SEGUROS Y FIANZAS, S. A., (</w:t>
      </w:r>
      <w:proofErr w:type="spellStart"/>
      <w:r w:rsidRPr="00EA5777">
        <w:rPr>
          <w:rFonts w:ascii="Times New Roman" w:eastAsia="Arial Unicode MS" w:hAnsi="Times New Roman" w:cs="Times New Roman"/>
          <w:b/>
          <w:iCs/>
          <w:sz w:val="28"/>
          <w:szCs w:val="28"/>
          <w:lang w:val="es-SV" w:eastAsia="es-ES"/>
        </w:rPr>
        <w:t>Jimmie</w:t>
      </w:r>
      <w:proofErr w:type="spellEnd"/>
      <w:r w:rsidRPr="00EA5777">
        <w:rPr>
          <w:rFonts w:ascii="Times New Roman" w:eastAsia="Arial Unicode MS" w:hAnsi="Times New Roman" w:cs="Times New Roman"/>
          <w:b/>
          <w:iCs/>
          <w:sz w:val="28"/>
          <w:szCs w:val="28"/>
          <w:lang w:val="es-SV" w:eastAsia="es-ES"/>
        </w:rPr>
        <w:t xml:space="preserve"> Edwin Alexander Guzmán García, Apoderado Especial Administrativo) </w:t>
      </w:r>
      <w:r w:rsidRPr="00EA5777">
        <w:rPr>
          <w:rFonts w:ascii="Times New Roman" w:eastAsia="Arial Unicode MS" w:hAnsi="Times New Roman" w:cs="Times New Roman"/>
          <w:bCs/>
          <w:iCs/>
          <w:sz w:val="28"/>
          <w:szCs w:val="28"/>
          <w:lang w:val="es-SV" w:eastAsia="es-ES"/>
        </w:rPr>
        <w:t xml:space="preserve">por prima de seguro Póliza de Fidelidad, durante el periodo de cuatro meses del uno de enero al treinta de abril del año dos mil veinte.- </w:t>
      </w:r>
      <w:r w:rsidRPr="00EA5777">
        <w:rPr>
          <w:rFonts w:ascii="Times New Roman" w:eastAsia="Arial Unicode MS" w:hAnsi="Times New Roman" w:cs="Times New Roman"/>
          <w:b/>
          <w:bCs/>
          <w:iCs/>
          <w:color w:val="000000"/>
          <w:sz w:val="28"/>
          <w:szCs w:val="28"/>
          <w:lang w:val="es-ES" w:eastAsia="es-ES"/>
        </w:rPr>
        <w:t>Debe decir</w:t>
      </w:r>
      <w:r w:rsidRPr="00EA5777">
        <w:rPr>
          <w:rFonts w:ascii="Times New Roman" w:eastAsia="Arial Unicode MS" w:hAnsi="Times New Roman" w:cs="Times New Roman"/>
          <w:iCs/>
          <w:color w:val="000000"/>
          <w:sz w:val="28"/>
          <w:szCs w:val="28"/>
          <w:lang w:val="es-ES" w:eastAsia="es-ES"/>
        </w:rPr>
        <w:t xml:space="preserve">: Autorizar de fondos PROPIOS la erogación de </w:t>
      </w:r>
      <w:r w:rsidRPr="00EA5777">
        <w:rPr>
          <w:rFonts w:ascii="Times New Roman" w:eastAsia="Arial Unicode MS" w:hAnsi="Times New Roman" w:cs="Times New Roman"/>
          <w:b/>
          <w:bCs/>
          <w:iCs/>
          <w:color w:val="000000"/>
          <w:sz w:val="28"/>
          <w:szCs w:val="28"/>
          <w:lang w:val="es-ES" w:eastAsia="es-ES"/>
        </w:rPr>
        <w:t>$747.16</w:t>
      </w:r>
      <w:r w:rsidRPr="00EA5777">
        <w:rPr>
          <w:rFonts w:ascii="Times New Roman" w:eastAsia="Arial Unicode MS" w:hAnsi="Times New Roman" w:cs="Times New Roman"/>
          <w:iCs/>
          <w:color w:val="000000"/>
          <w:sz w:val="28"/>
          <w:szCs w:val="28"/>
          <w:lang w:val="es-ES" w:eastAsia="es-ES"/>
        </w:rPr>
        <w:t xml:space="preserve"> con aplicación a la </w:t>
      </w:r>
      <w:r w:rsidRPr="00EA5777">
        <w:rPr>
          <w:rFonts w:ascii="Times New Roman" w:eastAsia="Arial Unicode MS" w:hAnsi="Times New Roman" w:cs="Times New Roman"/>
          <w:iCs/>
          <w:sz w:val="28"/>
          <w:szCs w:val="28"/>
          <w:lang w:val="es-SV" w:eastAsia="es-ES"/>
        </w:rPr>
        <w:t xml:space="preserve">cifra presupuestaria </w:t>
      </w:r>
      <w:r w:rsidRPr="00EA5777">
        <w:rPr>
          <w:rFonts w:ascii="Times New Roman" w:eastAsia="Arial Unicode MS" w:hAnsi="Times New Roman" w:cs="Times New Roman"/>
          <w:b/>
          <w:bCs/>
          <w:iCs/>
          <w:sz w:val="28"/>
          <w:szCs w:val="28"/>
          <w:lang w:val="es-SV" w:eastAsia="es-ES"/>
        </w:rPr>
        <w:t>55601</w:t>
      </w:r>
      <w:r w:rsidRPr="00EA5777">
        <w:rPr>
          <w:rFonts w:ascii="Times New Roman" w:eastAsia="Arial Unicode MS" w:hAnsi="Times New Roman" w:cs="Times New Roman"/>
          <w:iCs/>
          <w:sz w:val="28"/>
          <w:szCs w:val="28"/>
          <w:lang w:val="es-SV" w:eastAsia="es-ES"/>
        </w:rPr>
        <w:t xml:space="preserve"> </w:t>
      </w:r>
      <w:r w:rsidRPr="00EA5777">
        <w:rPr>
          <w:rFonts w:ascii="Times New Roman" w:eastAsia="Arial Unicode MS" w:hAnsi="Times New Roman" w:cs="Times New Roman"/>
          <w:b/>
          <w:bCs/>
          <w:iCs/>
          <w:sz w:val="28"/>
          <w:szCs w:val="28"/>
          <w:lang w:val="es-SV" w:eastAsia="es-ES"/>
        </w:rPr>
        <w:t>PRIMAS Y GASTOS DE SEGUROS DE PERSONAS,</w:t>
      </w:r>
      <w:r w:rsidRPr="00EA5777">
        <w:rPr>
          <w:rFonts w:ascii="Times New Roman" w:eastAsia="Arial Unicode MS" w:hAnsi="Times New Roman" w:cs="Times New Roman"/>
          <w:iCs/>
          <w:sz w:val="28"/>
          <w:szCs w:val="28"/>
          <w:lang w:val="es-ES" w:eastAsia="es-ES"/>
        </w:rPr>
        <w:t xml:space="preserve"> </w:t>
      </w:r>
      <w:r w:rsidRPr="00EA5777">
        <w:rPr>
          <w:rFonts w:ascii="Times New Roman" w:eastAsia="Arial Unicode MS" w:hAnsi="Times New Roman" w:cs="Times New Roman"/>
          <w:iCs/>
          <w:sz w:val="28"/>
          <w:szCs w:val="28"/>
          <w:lang w:val="es-SV" w:eastAsia="es-ES"/>
        </w:rPr>
        <w:t xml:space="preserve">para efectuar el pago correspondiente a la empresa </w:t>
      </w:r>
      <w:r w:rsidRPr="00EA5777">
        <w:rPr>
          <w:rFonts w:ascii="Times New Roman" w:eastAsia="Arial Unicode MS" w:hAnsi="Times New Roman" w:cs="Times New Roman"/>
          <w:b/>
          <w:iCs/>
          <w:sz w:val="28"/>
          <w:szCs w:val="28"/>
          <w:lang w:val="es-SV" w:eastAsia="es-ES"/>
        </w:rPr>
        <w:t>LA CENTRAL DE SEGUROS Y FIANZAS, S. A., (</w:t>
      </w:r>
      <w:proofErr w:type="spellStart"/>
      <w:r w:rsidRPr="00EA5777">
        <w:rPr>
          <w:rFonts w:ascii="Times New Roman" w:eastAsia="Arial Unicode MS" w:hAnsi="Times New Roman" w:cs="Times New Roman"/>
          <w:b/>
          <w:iCs/>
          <w:sz w:val="28"/>
          <w:szCs w:val="28"/>
          <w:lang w:val="es-SV" w:eastAsia="es-ES"/>
        </w:rPr>
        <w:t>Jimmie</w:t>
      </w:r>
      <w:proofErr w:type="spellEnd"/>
      <w:r w:rsidRPr="00EA5777">
        <w:rPr>
          <w:rFonts w:ascii="Times New Roman" w:eastAsia="Arial Unicode MS" w:hAnsi="Times New Roman" w:cs="Times New Roman"/>
          <w:b/>
          <w:iCs/>
          <w:sz w:val="28"/>
          <w:szCs w:val="28"/>
          <w:lang w:val="es-SV" w:eastAsia="es-ES"/>
        </w:rPr>
        <w:t xml:space="preserve"> Edwin Alexander Guzmán García, Apoderado Especial Administrativo), </w:t>
      </w:r>
      <w:r w:rsidRPr="00EA5777">
        <w:rPr>
          <w:rFonts w:ascii="Times New Roman" w:eastAsia="Arial Unicode MS" w:hAnsi="Times New Roman" w:cs="Times New Roman"/>
          <w:bCs/>
          <w:iCs/>
          <w:sz w:val="28"/>
          <w:szCs w:val="28"/>
          <w:lang w:val="es-SV" w:eastAsia="es-ES"/>
        </w:rPr>
        <w:t>por prima de seguro Póliza de Fidelidad, durante el periodo de cuatro meses del uno de enero al treinta de abril del año dos mil veinte. Acuerdo Municipal que en todo lo demás no cambia</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b/>
          <w:bCs/>
          <w:sz w:val="28"/>
          <w:szCs w:val="28"/>
          <w:lang w:val="es-ES" w:eastAsia="es-ES"/>
        </w:rPr>
        <w:t>CERTIFÍQUESE Y NOTIFIQUESE.-</w:t>
      </w:r>
      <w:bookmarkEnd w:id="2"/>
      <w:r w:rsidRPr="00EA5777">
        <w:rPr>
          <w:rFonts w:ascii="Times New Roman" w:eastAsia="Times New Roman" w:hAnsi="Times New Roman" w:cs="Times New Roman"/>
          <w:b/>
          <w:bCs/>
          <w:sz w:val="28"/>
          <w:szCs w:val="28"/>
          <w:lang w:val="es-ES" w:eastAsia="es-ES"/>
        </w:rPr>
        <w:t xml:space="preserve">  ACUERDO NÚMERO ONCE.-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14</w:t>
      </w:r>
      <w:r w:rsidRPr="00EA5777">
        <w:rPr>
          <w:rFonts w:ascii="Times New Roman" w:eastAsia="Times New Roman" w:hAnsi="Times New Roman" w:cs="Times New Roman"/>
          <w:sz w:val="28"/>
          <w:szCs w:val="28"/>
          <w:lang w:val="es-ES" w:eastAsia="es-ES"/>
        </w:rPr>
        <w:t xml:space="preserve"> de la agenda: Nota de fecha 02/03/2020 enviada por el Ing. Wiliam Noé Claros Vigil Jefe de la UACI de esta Municipalidad:</w:t>
      </w:r>
      <w:r w:rsidRPr="00EA5777">
        <w:rPr>
          <w:rFonts w:ascii="Times New Roman" w:eastAsia="Arial Unicode MS" w:hAnsi="Times New Roman" w:cs="Times New Roman"/>
          <w:iCs/>
          <w:color w:val="000000"/>
          <w:sz w:val="28"/>
          <w:szCs w:val="28"/>
          <w:lang w:val="es-ES" w:eastAsia="es-ES"/>
        </w:rPr>
        <w:t xml:space="preserve"> En nota de fecha 06 de febrero de 2020 se solicitó </w:t>
      </w:r>
      <w:r w:rsidRPr="00EA5777">
        <w:rPr>
          <w:rFonts w:ascii="Times New Roman" w:eastAsia="Arial Unicode MS" w:hAnsi="Times New Roman" w:cs="Times New Roman"/>
          <w:iCs/>
          <w:sz w:val="28"/>
          <w:szCs w:val="28"/>
          <w:lang w:val="es-SV" w:eastAsia="es-ES"/>
        </w:rPr>
        <w:t xml:space="preserve">autorización de erogación de fondos </w:t>
      </w:r>
      <w:r w:rsidRPr="00EA5777">
        <w:rPr>
          <w:rFonts w:ascii="Times New Roman" w:eastAsia="Arial Unicode MS" w:hAnsi="Times New Roman" w:cs="Times New Roman"/>
          <w:b/>
          <w:bCs/>
          <w:iCs/>
          <w:sz w:val="28"/>
          <w:szCs w:val="28"/>
          <w:lang w:val="es-SV" w:eastAsia="es-ES"/>
        </w:rPr>
        <w:t>PROPIOS</w:t>
      </w:r>
      <w:r w:rsidRPr="00EA5777">
        <w:rPr>
          <w:rFonts w:ascii="Times New Roman" w:eastAsia="Arial Unicode MS" w:hAnsi="Times New Roman" w:cs="Times New Roman"/>
          <w:iCs/>
          <w:sz w:val="28"/>
          <w:szCs w:val="28"/>
          <w:lang w:val="es-SV" w:eastAsia="es-ES"/>
        </w:rPr>
        <w:t xml:space="preserve"> por </w:t>
      </w:r>
      <w:r w:rsidRPr="00EA5777">
        <w:rPr>
          <w:rFonts w:ascii="Times New Roman" w:eastAsia="Arial Unicode MS" w:hAnsi="Times New Roman" w:cs="Times New Roman"/>
          <w:b/>
          <w:bCs/>
          <w:iCs/>
          <w:sz w:val="28"/>
          <w:szCs w:val="28"/>
          <w:lang w:val="es-SV" w:eastAsia="es-ES"/>
        </w:rPr>
        <w:t>$61,843.79</w:t>
      </w:r>
      <w:r w:rsidRPr="00EA5777">
        <w:rPr>
          <w:rFonts w:ascii="Times New Roman" w:eastAsia="Arial Unicode MS" w:hAnsi="Times New Roman" w:cs="Times New Roman"/>
          <w:iCs/>
          <w:sz w:val="28"/>
          <w:szCs w:val="28"/>
          <w:lang w:val="es-SV" w:eastAsia="es-ES"/>
        </w:rPr>
        <w:t xml:space="preserve"> IVA incluido, con aplicación a las cifras presupuestarias 51601  </w:t>
      </w:r>
      <w:r w:rsidRPr="00EA5777">
        <w:rPr>
          <w:rFonts w:ascii="Times New Roman" w:eastAsia="Arial Unicode MS" w:hAnsi="Times New Roman" w:cs="Times New Roman"/>
          <w:b/>
          <w:bCs/>
          <w:iCs/>
          <w:sz w:val="28"/>
          <w:szCs w:val="28"/>
          <w:lang w:val="es-SV" w:eastAsia="es-ES"/>
        </w:rPr>
        <w:t>PRIMAS Y GASTOS DE SEGUROS DE PERSONAS</w:t>
      </w:r>
      <w:r w:rsidRPr="00EA5777">
        <w:rPr>
          <w:rFonts w:ascii="Times New Roman" w:eastAsia="Arial Unicode MS" w:hAnsi="Times New Roman" w:cs="Times New Roman"/>
          <w:iCs/>
          <w:sz w:val="28"/>
          <w:szCs w:val="28"/>
          <w:lang w:val="es-SV" w:eastAsia="es-ES"/>
        </w:rPr>
        <w:t xml:space="preserve"> por  </w:t>
      </w:r>
      <w:r w:rsidRPr="00EA5777">
        <w:rPr>
          <w:rFonts w:ascii="Times New Roman" w:eastAsia="Arial Unicode MS" w:hAnsi="Times New Roman" w:cs="Times New Roman"/>
          <w:b/>
          <w:bCs/>
          <w:iCs/>
          <w:sz w:val="28"/>
          <w:szCs w:val="28"/>
          <w:lang w:val="es-SV" w:eastAsia="es-ES"/>
        </w:rPr>
        <w:t>$21,620.62</w:t>
      </w:r>
      <w:r w:rsidRPr="00EA5777">
        <w:rPr>
          <w:rFonts w:ascii="Times New Roman" w:eastAsia="Arial Unicode MS" w:hAnsi="Times New Roman" w:cs="Times New Roman"/>
          <w:iCs/>
          <w:sz w:val="28"/>
          <w:szCs w:val="28"/>
          <w:lang w:val="es-SV" w:eastAsia="es-ES"/>
        </w:rPr>
        <w:t xml:space="preserve">; y </w:t>
      </w:r>
      <w:r w:rsidRPr="00EA5777">
        <w:rPr>
          <w:rFonts w:ascii="Times New Roman" w:eastAsia="Arial Unicode MS" w:hAnsi="Times New Roman" w:cs="Times New Roman"/>
          <w:b/>
          <w:bCs/>
          <w:iCs/>
          <w:sz w:val="28"/>
          <w:szCs w:val="28"/>
          <w:lang w:val="es-SV" w:eastAsia="es-ES"/>
        </w:rPr>
        <w:t>51602 PRIMAS Y GASTOS DE SEGUROS DE BIENES</w:t>
      </w:r>
      <w:r w:rsidRPr="00EA5777">
        <w:rPr>
          <w:rFonts w:ascii="Times New Roman" w:eastAsia="Arial Unicode MS" w:hAnsi="Times New Roman" w:cs="Times New Roman"/>
          <w:iCs/>
          <w:sz w:val="28"/>
          <w:szCs w:val="28"/>
          <w:lang w:val="es-SV" w:eastAsia="es-ES"/>
        </w:rPr>
        <w:t xml:space="preserve"> por </w:t>
      </w:r>
      <w:r w:rsidRPr="00EA5777">
        <w:rPr>
          <w:rFonts w:ascii="Times New Roman" w:eastAsia="Arial Unicode MS" w:hAnsi="Times New Roman" w:cs="Times New Roman"/>
          <w:b/>
          <w:bCs/>
          <w:iCs/>
          <w:sz w:val="28"/>
          <w:szCs w:val="28"/>
          <w:lang w:val="es-SV" w:eastAsia="es-ES"/>
        </w:rPr>
        <w:t>$40,223.17,</w:t>
      </w:r>
      <w:r w:rsidRPr="00EA5777">
        <w:rPr>
          <w:rFonts w:ascii="Times New Roman" w:eastAsia="Arial Unicode MS" w:hAnsi="Times New Roman" w:cs="Times New Roman"/>
          <w:iCs/>
          <w:sz w:val="28"/>
          <w:szCs w:val="28"/>
          <w:lang w:val="es-SV" w:eastAsia="es-ES"/>
        </w:rPr>
        <w:t xml:space="preserve"> para efectuar el pago correspondiente a la Empresa </w:t>
      </w:r>
      <w:r w:rsidRPr="00EA5777">
        <w:rPr>
          <w:rFonts w:ascii="Times New Roman" w:eastAsia="Arial Unicode MS" w:hAnsi="Times New Roman" w:cs="Times New Roman"/>
          <w:b/>
          <w:iCs/>
          <w:sz w:val="28"/>
          <w:szCs w:val="28"/>
          <w:lang w:val="es-SV" w:eastAsia="es-ES"/>
        </w:rPr>
        <w:t>MAPFRE SEGUROS DE EL SALVADOR, S. A., (</w:t>
      </w:r>
      <w:proofErr w:type="spellStart"/>
      <w:r w:rsidRPr="00EA5777">
        <w:rPr>
          <w:rFonts w:ascii="Times New Roman" w:eastAsia="Arial Unicode MS" w:hAnsi="Times New Roman" w:cs="Times New Roman"/>
          <w:bCs/>
          <w:iCs/>
          <w:sz w:val="28"/>
          <w:szCs w:val="28"/>
          <w:lang w:val="es-SV" w:eastAsia="es-ES"/>
        </w:rPr>
        <w:t>Herber</w:t>
      </w:r>
      <w:proofErr w:type="spellEnd"/>
      <w:r w:rsidRPr="00EA5777">
        <w:rPr>
          <w:rFonts w:ascii="Times New Roman" w:eastAsia="Arial Unicode MS" w:hAnsi="Times New Roman" w:cs="Times New Roman"/>
          <w:bCs/>
          <w:iCs/>
          <w:sz w:val="28"/>
          <w:szCs w:val="28"/>
          <w:lang w:val="es-SV" w:eastAsia="es-ES"/>
        </w:rPr>
        <w:t xml:space="preserve"> Arnoldo Avalos Quintanilla, Apoderado Especial Administrativo y de Representación) por prima de seguros de cada póliza</w:t>
      </w:r>
      <w:r w:rsidRPr="00EA5777">
        <w:rPr>
          <w:rFonts w:ascii="Times New Roman" w:eastAsia="Arial Unicode MS" w:hAnsi="Times New Roman" w:cs="Times New Roman"/>
          <w:iCs/>
          <w:sz w:val="28"/>
          <w:szCs w:val="28"/>
          <w:lang w:val="es-SV" w:eastAsia="es-ES"/>
        </w:rPr>
        <w:t>, según detalle:</w:t>
      </w:r>
    </w:p>
    <w:tbl>
      <w:tblPr>
        <w:tblW w:w="101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18"/>
        <w:gridCol w:w="1685"/>
        <w:gridCol w:w="4394"/>
      </w:tblGrid>
      <w:tr w:rsidR="00EA5777" w:rsidRPr="00EA5777" w14:paraId="28E845F0" w14:textId="77777777" w:rsidTr="00F86845">
        <w:trPr>
          <w:jc w:val="center"/>
        </w:trPr>
        <w:tc>
          <w:tcPr>
            <w:tcW w:w="4118" w:type="dxa"/>
          </w:tcPr>
          <w:p w14:paraId="4197EE48"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TIPO DE SEGURO</w:t>
            </w:r>
          </w:p>
        </w:tc>
        <w:tc>
          <w:tcPr>
            <w:tcW w:w="1685" w:type="dxa"/>
          </w:tcPr>
          <w:p w14:paraId="7C9D230F"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MONTO</w:t>
            </w:r>
          </w:p>
        </w:tc>
        <w:tc>
          <w:tcPr>
            <w:tcW w:w="4394" w:type="dxa"/>
          </w:tcPr>
          <w:p w14:paraId="3356EDA9"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ASIGNACION PRESUPUESTARIA</w:t>
            </w:r>
          </w:p>
        </w:tc>
      </w:tr>
      <w:tr w:rsidR="00EA5777" w:rsidRPr="00EA5777" w14:paraId="65374C13" w14:textId="77777777" w:rsidTr="00F86845">
        <w:trPr>
          <w:jc w:val="center"/>
        </w:trPr>
        <w:tc>
          <w:tcPr>
            <w:tcW w:w="4118" w:type="dxa"/>
          </w:tcPr>
          <w:p w14:paraId="71CFBDFC"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lastRenderedPageBreak/>
              <w:t>POLIZA No. VC-3255 SEGURO COLECTIVO DE VIDA DE FUNCIONARIOS Y EMPLEADOS DE LA ALCALDIA MUNICIPAL DE SAN MIGUEL</w:t>
            </w:r>
          </w:p>
        </w:tc>
        <w:tc>
          <w:tcPr>
            <w:tcW w:w="1685" w:type="dxa"/>
          </w:tcPr>
          <w:p w14:paraId="49B8566C"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21,620.62</w:t>
            </w:r>
          </w:p>
        </w:tc>
        <w:tc>
          <w:tcPr>
            <w:tcW w:w="4394" w:type="dxa"/>
          </w:tcPr>
          <w:p w14:paraId="3FD83A09"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51601 </w:t>
            </w:r>
            <w:r w:rsidRPr="00EA5777">
              <w:rPr>
                <w:rFonts w:ascii="Times New Roman" w:eastAsia="Arial Unicode MS" w:hAnsi="Times New Roman" w:cs="Times New Roman"/>
                <w:b/>
                <w:color w:val="000000"/>
                <w:sz w:val="16"/>
                <w:szCs w:val="16"/>
                <w:lang w:val="es-ES" w:eastAsia="es-ES"/>
              </w:rPr>
              <w:t>PRIMAS Y GASTOS DE SEGUROS DE PERSONAS</w:t>
            </w:r>
          </w:p>
        </w:tc>
      </w:tr>
      <w:tr w:rsidR="00EA5777" w:rsidRPr="00EA5777" w14:paraId="39303BE0" w14:textId="77777777" w:rsidTr="00F86845">
        <w:trPr>
          <w:jc w:val="center"/>
        </w:trPr>
        <w:tc>
          <w:tcPr>
            <w:tcW w:w="4118" w:type="dxa"/>
          </w:tcPr>
          <w:p w14:paraId="156E68D2" w14:textId="77777777" w:rsidR="00EA5777" w:rsidRPr="00EA5777" w:rsidRDefault="00EA5777" w:rsidP="00EA5777">
            <w:pPr>
              <w:keepNext/>
              <w:tabs>
                <w:tab w:val="left" w:pos="7655"/>
              </w:tabs>
              <w:spacing w:after="0" w:line="360" w:lineRule="auto"/>
              <w:jc w:val="both"/>
              <w:outlineLvl w:val="0"/>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INC-18816 DE INCENDIO</w:t>
            </w:r>
          </w:p>
        </w:tc>
        <w:tc>
          <w:tcPr>
            <w:tcW w:w="1685" w:type="dxa"/>
          </w:tcPr>
          <w:p w14:paraId="47B7F3B1"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1,047.92</w:t>
            </w:r>
          </w:p>
        </w:tc>
        <w:tc>
          <w:tcPr>
            <w:tcW w:w="4394" w:type="dxa"/>
          </w:tcPr>
          <w:p w14:paraId="770C9800"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7B30FB8F" w14:textId="77777777" w:rsidTr="00F86845">
        <w:trPr>
          <w:jc w:val="center"/>
        </w:trPr>
        <w:tc>
          <w:tcPr>
            <w:tcW w:w="4118" w:type="dxa"/>
          </w:tcPr>
          <w:p w14:paraId="0A75CE3B"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POLIZA No. 819 OTROS SEGUROS </w:t>
            </w:r>
          </w:p>
          <w:p w14:paraId="64755658"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(EQUIPO ELECTRONICO)</w:t>
            </w:r>
          </w:p>
        </w:tc>
        <w:tc>
          <w:tcPr>
            <w:tcW w:w="1685" w:type="dxa"/>
          </w:tcPr>
          <w:p w14:paraId="047E4E8E"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            292.63              </w:t>
            </w:r>
          </w:p>
        </w:tc>
        <w:tc>
          <w:tcPr>
            <w:tcW w:w="4394" w:type="dxa"/>
          </w:tcPr>
          <w:p w14:paraId="7C98563A"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2FE98375" w14:textId="77777777" w:rsidTr="00F86845">
        <w:trPr>
          <w:jc w:val="center"/>
        </w:trPr>
        <w:tc>
          <w:tcPr>
            <w:tcW w:w="4118" w:type="dxa"/>
          </w:tcPr>
          <w:p w14:paraId="212F8CF8"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SA-202-84151 AUTOMOTORES</w:t>
            </w:r>
          </w:p>
        </w:tc>
        <w:tc>
          <w:tcPr>
            <w:tcW w:w="1685" w:type="dxa"/>
          </w:tcPr>
          <w:p w14:paraId="383FCEDA"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22,795.48</w:t>
            </w:r>
          </w:p>
        </w:tc>
        <w:tc>
          <w:tcPr>
            <w:tcW w:w="4394" w:type="dxa"/>
          </w:tcPr>
          <w:p w14:paraId="02EF42FD"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065678CC" w14:textId="77777777" w:rsidTr="00F86845">
        <w:trPr>
          <w:jc w:val="center"/>
        </w:trPr>
        <w:tc>
          <w:tcPr>
            <w:tcW w:w="4118" w:type="dxa"/>
          </w:tcPr>
          <w:p w14:paraId="2C64E50B"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SI-803 INGENIERIA</w:t>
            </w:r>
          </w:p>
          <w:p w14:paraId="35B390B1"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(MAQUINARIA PESADA)</w:t>
            </w:r>
          </w:p>
        </w:tc>
        <w:tc>
          <w:tcPr>
            <w:tcW w:w="1685" w:type="dxa"/>
          </w:tcPr>
          <w:p w14:paraId="44C2AAE5"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16,087.14</w:t>
            </w:r>
          </w:p>
        </w:tc>
        <w:tc>
          <w:tcPr>
            <w:tcW w:w="4394" w:type="dxa"/>
          </w:tcPr>
          <w:p w14:paraId="7B22EFCD"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bl>
    <w:p w14:paraId="3E64DE2F" w14:textId="77777777" w:rsidR="00EA5777" w:rsidRPr="00EA5777" w:rsidRDefault="00EA5777" w:rsidP="00EA5777">
      <w:pPr>
        <w:spacing w:after="0" w:line="240" w:lineRule="auto"/>
        <w:ind w:left="-142" w:right="-142"/>
        <w:jc w:val="both"/>
        <w:rPr>
          <w:rFonts w:ascii="Times New Roman" w:eastAsia="Arial Unicode MS" w:hAnsi="Times New Roman" w:cs="Times New Roman"/>
          <w:sz w:val="28"/>
          <w:szCs w:val="28"/>
          <w:lang w:val="es-SV" w:eastAsia="es-ES"/>
        </w:rPr>
      </w:pPr>
      <w:r w:rsidRPr="00EA5777">
        <w:rPr>
          <w:rFonts w:ascii="Times New Roman" w:eastAsia="Times New Roman" w:hAnsi="Times New Roman" w:cs="Times New Roman"/>
          <w:bCs/>
          <w:sz w:val="28"/>
          <w:szCs w:val="28"/>
          <w:lang w:val="es-ES" w:eastAsia="es-ES"/>
        </w:rPr>
        <w:t xml:space="preserve">Contratada según prórroga de Contrato PC-50-201219. </w:t>
      </w:r>
      <w:r w:rsidRPr="00EA5777">
        <w:rPr>
          <w:rFonts w:ascii="Times New Roman" w:eastAsia="Times New Roman" w:hAnsi="Times New Roman" w:cs="Times New Roman"/>
          <w:bCs/>
          <w:iCs/>
          <w:sz w:val="28"/>
          <w:szCs w:val="28"/>
          <w:lang w:val="es-ES" w:eastAsia="es-ES"/>
        </w:rPr>
        <w:t xml:space="preserve">Los fondos fueron autorizados </w:t>
      </w:r>
      <w:r w:rsidRPr="00EA5777">
        <w:rPr>
          <w:rFonts w:ascii="Times New Roman" w:eastAsia="Times New Roman" w:hAnsi="Times New Roman" w:cs="Times New Roman"/>
          <w:bCs/>
          <w:iCs/>
          <w:color w:val="000000"/>
          <w:sz w:val="28"/>
          <w:szCs w:val="28"/>
          <w:lang w:val="es-ES" w:eastAsia="es-ES"/>
        </w:rPr>
        <w:t>en Acuerdo Municipal N° 19 acta N° 07 de fecha 10/02/2020, por aspectos contables los montos asignados de estas primas de seguros corresponden a otra cifra presupuestaria, y no a la cifra que se consignó en la nota de fecha 06/02/2020, por lo que es necesario modificar el Acuerdo Municipal antes referenciado, y poder realizar el pago correspondiente a la Empresa; por lo anterior solicita Acuerdo Municipal. Se tiene copia de Acuerdo Municipal referenciado; copia de nota de fecha 06/02/2020</w:t>
      </w:r>
      <w:r w:rsidRPr="00EA5777">
        <w:rPr>
          <w:rFonts w:ascii="Times New Roman" w:eastAsia="Times New Roman" w:hAnsi="Times New Roman" w:cs="Times New Roman"/>
          <w:bCs/>
          <w:sz w:val="28"/>
          <w:szCs w:val="28"/>
          <w:lang w:val="es-ES" w:eastAsia="es-ES"/>
        </w:rPr>
        <w:t xml:space="preserve">; y </w:t>
      </w:r>
      <w:r w:rsidRPr="00EA5777">
        <w:rPr>
          <w:rFonts w:ascii="Times New Roman" w:eastAsia="Times New Roman" w:hAnsi="Times New Roman" w:cs="Times New Roman"/>
          <w:bCs/>
          <w:iCs/>
          <w:color w:val="000000"/>
          <w:sz w:val="28"/>
          <w:szCs w:val="28"/>
          <w:lang w:val="es-ES" w:eastAsia="es-ES"/>
        </w:rPr>
        <w:t xml:space="preserve">actualización de certificación de asignación presupuestaria. </w:t>
      </w:r>
      <w:r w:rsidRPr="00EA5777">
        <w:rPr>
          <w:rFonts w:ascii="Times New Roman" w:eastAsia="Times New Roman" w:hAnsi="Times New Roman" w:cs="Times New Roman"/>
          <w:bCs/>
          <w:sz w:val="28"/>
          <w:szCs w:val="28"/>
          <w:lang w:val="es-ES" w:eastAsia="es-ES"/>
        </w:rPr>
        <w:t>Con el aval de los señores Concejales señor Rafael Antonio Argueta; y Dr. Juan Antonio Bustillo Mendoza</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sz w:val="28"/>
          <w:szCs w:val="28"/>
          <w:lang w:val="es-ES" w:eastAsia="es-ES"/>
        </w:rPr>
        <w:t>nueve</w:t>
      </w:r>
      <w:r w:rsidRPr="00EA5777">
        <w:rPr>
          <w:rFonts w:ascii="Times New Roman" w:eastAsia="Times New Roman" w:hAnsi="Times New Roman" w:cs="Times New Roman"/>
          <w:sz w:val="28"/>
          <w:szCs w:val="28"/>
          <w:lang w:val="es-ES" w:eastAsia="es-ES"/>
        </w:rPr>
        <w:t xml:space="preserve"> Miembros del Concejo Municipal, y salvan su voto</w:t>
      </w:r>
      <w:r w:rsidRPr="00EA5777">
        <w:rPr>
          <w:rFonts w:ascii="Times New Roman" w:eastAsia="Times New Roman" w:hAnsi="Times New Roman" w:cs="Times New Roman"/>
          <w:b/>
          <w:sz w:val="28"/>
          <w:szCs w:val="28"/>
          <w:lang w:val="es-ES" w:eastAsia="es-ES"/>
        </w:rPr>
        <w:t xml:space="preserve"> cuatro </w:t>
      </w:r>
      <w:r w:rsidRPr="00EA5777">
        <w:rPr>
          <w:rFonts w:ascii="Times New Roman" w:eastAsia="Times New Roman" w:hAnsi="Times New Roman" w:cs="Times New Roman"/>
          <w:sz w:val="28"/>
          <w:szCs w:val="28"/>
          <w:lang w:val="es-ES" w:eastAsia="es-ES"/>
        </w:rPr>
        <w:t xml:space="preserve">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 Por</w:t>
      </w:r>
      <w:r w:rsidRPr="00EA5777">
        <w:rPr>
          <w:rFonts w:ascii="Times New Roman" w:eastAsia="Times New Roman" w:hAnsi="Times New Roman" w:cs="Times New Roman"/>
          <w:b/>
          <w:sz w:val="28"/>
          <w:szCs w:val="28"/>
          <w:lang w:val="es-SV" w:eastAsia="es-ES"/>
        </w:rPr>
        <w:t xml:space="preserve"> nueve</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votos,</w:t>
      </w:r>
      <w:r w:rsidRPr="00EA5777">
        <w:rPr>
          <w:rFonts w:ascii="Times New Roman" w:eastAsia="Times New Roman" w:hAnsi="Times New Roman" w:cs="Times New Roman"/>
          <w:b/>
          <w:sz w:val="28"/>
          <w:szCs w:val="28"/>
          <w:lang w:val="es-ES" w:eastAsia="es-ES"/>
        </w:rPr>
        <w:t xml:space="preserve"> ACUERDA</w:t>
      </w:r>
      <w:r w:rsidRPr="00EA5777">
        <w:rPr>
          <w:rFonts w:ascii="Times New Roman" w:eastAsia="Arial Unicode MS" w:hAnsi="Times New Roman" w:cs="Times New Roman"/>
          <w:b/>
          <w:sz w:val="28"/>
          <w:szCs w:val="28"/>
          <w:lang w:val="es-ES" w:eastAsia="es-ES"/>
        </w:rPr>
        <w:t>:</w:t>
      </w:r>
      <w:r w:rsidRPr="00EA5777">
        <w:rPr>
          <w:rFonts w:ascii="Times New Roman" w:eastAsia="Arial Unicode MS" w:hAnsi="Times New Roman" w:cs="Times New Roman"/>
          <w:bCs/>
          <w:sz w:val="28"/>
          <w:szCs w:val="28"/>
          <w:lang w:val="es-ES" w:eastAsia="es-ES"/>
        </w:rPr>
        <w:t xml:space="preserve"> </w:t>
      </w:r>
      <w:r w:rsidRPr="00EA5777">
        <w:rPr>
          <w:rFonts w:ascii="Times New Roman" w:eastAsia="Arial Unicode MS" w:hAnsi="Times New Roman" w:cs="Times New Roman"/>
          <w:color w:val="000000"/>
          <w:sz w:val="28"/>
          <w:szCs w:val="28"/>
          <w:lang w:val="es-SV" w:eastAsia="es-ES"/>
        </w:rPr>
        <w:t xml:space="preserve">Modificar el Acuerdo Municipal N°19 acta N° 07 de fecha 10/02/2020, en el sentido siguiente: </w:t>
      </w:r>
      <w:r w:rsidRPr="00EA5777">
        <w:rPr>
          <w:rFonts w:ascii="Times New Roman" w:eastAsia="Arial Unicode MS" w:hAnsi="Times New Roman" w:cs="Times New Roman"/>
          <w:b/>
          <w:color w:val="000000"/>
          <w:sz w:val="28"/>
          <w:szCs w:val="28"/>
          <w:lang w:val="es-SV" w:eastAsia="es-ES"/>
        </w:rPr>
        <w:t>Donde dice</w:t>
      </w:r>
      <w:r w:rsidRPr="00EA5777">
        <w:rPr>
          <w:rFonts w:ascii="Times New Roman" w:eastAsia="Arial Unicode MS" w:hAnsi="Times New Roman" w:cs="Times New Roman"/>
          <w:color w:val="000000"/>
          <w:sz w:val="28"/>
          <w:szCs w:val="28"/>
          <w:lang w:val="es-SV" w:eastAsia="es-ES"/>
        </w:rPr>
        <w:t>:</w:t>
      </w:r>
      <w:r w:rsidRPr="00EA5777">
        <w:rPr>
          <w:rFonts w:ascii="Times New Roman" w:eastAsia="Arial Unicode MS" w:hAnsi="Times New Roman" w:cs="Times New Roman"/>
          <w:sz w:val="28"/>
          <w:szCs w:val="28"/>
          <w:lang w:val="es-SV" w:eastAsia="es-ES"/>
        </w:rPr>
        <w:t xml:space="preserve"> Autorizar de fondos PROPIOS la erogación de $61,843.79 IVA incluido, con aplicación a las CIFRAS PRESUPUESTARIAS 51601 </w:t>
      </w:r>
      <w:r w:rsidRPr="00EA5777">
        <w:rPr>
          <w:rFonts w:ascii="Times New Roman" w:eastAsia="Arial Unicode MS" w:hAnsi="Times New Roman" w:cs="Times New Roman"/>
          <w:b/>
          <w:sz w:val="28"/>
          <w:szCs w:val="28"/>
          <w:lang w:val="es-SV" w:eastAsia="es-ES"/>
        </w:rPr>
        <w:t>PRIMAS Y GASTOS DE SEGUROS DE PERSONAS</w:t>
      </w:r>
      <w:r w:rsidRPr="00EA5777">
        <w:rPr>
          <w:rFonts w:ascii="Times New Roman" w:eastAsia="Arial Unicode MS" w:hAnsi="Times New Roman" w:cs="Times New Roman"/>
          <w:sz w:val="28"/>
          <w:szCs w:val="28"/>
          <w:lang w:val="es-SV" w:eastAsia="es-ES"/>
        </w:rPr>
        <w:t xml:space="preserve"> por $21,620.62 y </w:t>
      </w:r>
      <w:r w:rsidRPr="00EA5777">
        <w:rPr>
          <w:rFonts w:ascii="Times New Roman" w:eastAsia="Arial Unicode MS" w:hAnsi="Times New Roman" w:cs="Times New Roman"/>
          <w:b/>
          <w:sz w:val="28"/>
          <w:szCs w:val="28"/>
          <w:lang w:val="es-SV" w:eastAsia="es-ES"/>
        </w:rPr>
        <w:t>51602 PRIMAS Y GASTOS DE SEGUROS DE BIENES</w:t>
      </w:r>
      <w:r w:rsidRPr="00EA5777">
        <w:rPr>
          <w:rFonts w:ascii="Times New Roman" w:eastAsia="Arial Unicode MS" w:hAnsi="Times New Roman" w:cs="Times New Roman"/>
          <w:sz w:val="28"/>
          <w:szCs w:val="28"/>
          <w:lang w:val="es-SV" w:eastAsia="es-ES"/>
        </w:rPr>
        <w:t xml:space="preserve"> por $40,223.17; para efectuar el pago correspondiente a la empresa </w:t>
      </w:r>
      <w:r w:rsidRPr="00EA5777">
        <w:rPr>
          <w:rFonts w:ascii="Times New Roman" w:eastAsia="Arial Unicode MS" w:hAnsi="Times New Roman" w:cs="Times New Roman"/>
          <w:b/>
          <w:sz w:val="28"/>
          <w:szCs w:val="28"/>
          <w:lang w:val="es-SV" w:eastAsia="es-ES"/>
        </w:rPr>
        <w:t>MAPFRE SEGUROS DE EL SALVADOR, S. A., (</w:t>
      </w:r>
      <w:proofErr w:type="spellStart"/>
      <w:r w:rsidRPr="00EA5777">
        <w:rPr>
          <w:rFonts w:ascii="Times New Roman" w:eastAsia="Arial Unicode MS" w:hAnsi="Times New Roman" w:cs="Times New Roman"/>
          <w:sz w:val="28"/>
          <w:szCs w:val="28"/>
          <w:lang w:val="es-SV" w:eastAsia="es-ES"/>
        </w:rPr>
        <w:t>Herber</w:t>
      </w:r>
      <w:proofErr w:type="spellEnd"/>
      <w:r w:rsidRPr="00EA5777">
        <w:rPr>
          <w:rFonts w:ascii="Times New Roman" w:eastAsia="Arial Unicode MS" w:hAnsi="Times New Roman" w:cs="Times New Roman"/>
          <w:sz w:val="28"/>
          <w:szCs w:val="28"/>
          <w:lang w:val="es-SV" w:eastAsia="es-ES"/>
        </w:rPr>
        <w:t xml:space="preserve"> Arnoldo Avalos Quintanilla, Apoderado Especial Administrativo y de Representación) por prima de seguros de cada póliza, según detalle:</w:t>
      </w:r>
    </w:p>
    <w:tbl>
      <w:tblPr>
        <w:tblW w:w="101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18"/>
        <w:gridCol w:w="1685"/>
        <w:gridCol w:w="4394"/>
      </w:tblGrid>
      <w:tr w:rsidR="00EA5777" w:rsidRPr="00EA5777" w14:paraId="689B4B1C" w14:textId="77777777" w:rsidTr="00F86845">
        <w:trPr>
          <w:jc w:val="center"/>
        </w:trPr>
        <w:tc>
          <w:tcPr>
            <w:tcW w:w="4118" w:type="dxa"/>
          </w:tcPr>
          <w:p w14:paraId="3EAC9421"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TIPO DE SEGURO</w:t>
            </w:r>
          </w:p>
        </w:tc>
        <w:tc>
          <w:tcPr>
            <w:tcW w:w="1685" w:type="dxa"/>
          </w:tcPr>
          <w:p w14:paraId="7DBB94C5"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MONTO</w:t>
            </w:r>
          </w:p>
        </w:tc>
        <w:tc>
          <w:tcPr>
            <w:tcW w:w="4394" w:type="dxa"/>
          </w:tcPr>
          <w:p w14:paraId="20474127"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ASIGNACION PRESUPUESTARIA</w:t>
            </w:r>
          </w:p>
        </w:tc>
      </w:tr>
      <w:tr w:rsidR="00EA5777" w:rsidRPr="00EA5777" w14:paraId="3C7DDE25" w14:textId="77777777" w:rsidTr="00F86845">
        <w:trPr>
          <w:jc w:val="center"/>
        </w:trPr>
        <w:tc>
          <w:tcPr>
            <w:tcW w:w="4118" w:type="dxa"/>
          </w:tcPr>
          <w:p w14:paraId="289D5820"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VC-3255 SEGURO COLECTIVO DE VIDA DE FUNCIONARIOS Y EMPLEADOS DE LA ALCALDIA MUNICIPAL DE SAN MIGUEL</w:t>
            </w:r>
          </w:p>
        </w:tc>
        <w:tc>
          <w:tcPr>
            <w:tcW w:w="1685" w:type="dxa"/>
          </w:tcPr>
          <w:p w14:paraId="374A8D21"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21,620.62</w:t>
            </w:r>
          </w:p>
        </w:tc>
        <w:tc>
          <w:tcPr>
            <w:tcW w:w="4394" w:type="dxa"/>
          </w:tcPr>
          <w:p w14:paraId="42150C18"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51601 </w:t>
            </w:r>
            <w:r w:rsidRPr="00EA5777">
              <w:rPr>
                <w:rFonts w:ascii="Times New Roman" w:eastAsia="Arial Unicode MS" w:hAnsi="Times New Roman" w:cs="Times New Roman"/>
                <w:b/>
                <w:color w:val="000000"/>
                <w:sz w:val="16"/>
                <w:szCs w:val="16"/>
                <w:lang w:val="es-ES" w:eastAsia="es-ES"/>
              </w:rPr>
              <w:t>PRIMAS Y GASTOS DE SEGUROS DE PERSONAS</w:t>
            </w:r>
          </w:p>
        </w:tc>
      </w:tr>
      <w:tr w:rsidR="00EA5777" w:rsidRPr="00EA5777" w14:paraId="05347733" w14:textId="77777777" w:rsidTr="00F86845">
        <w:trPr>
          <w:jc w:val="center"/>
        </w:trPr>
        <w:tc>
          <w:tcPr>
            <w:tcW w:w="4118" w:type="dxa"/>
          </w:tcPr>
          <w:p w14:paraId="43BFFAB9"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INC-18816 DE INCENDIO</w:t>
            </w:r>
          </w:p>
        </w:tc>
        <w:tc>
          <w:tcPr>
            <w:tcW w:w="1685" w:type="dxa"/>
          </w:tcPr>
          <w:p w14:paraId="37025769"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1,047.92</w:t>
            </w:r>
          </w:p>
        </w:tc>
        <w:tc>
          <w:tcPr>
            <w:tcW w:w="4394" w:type="dxa"/>
          </w:tcPr>
          <w:p w14:paraId="6FE02691"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35CD12C1" w14:textId="77777777" w:rsidTr="00F86845">
        <w:trPr>
          <w:jc w:val="center"/>
        </w:trPr>
        <w:tc>
          <w:tcPr>
            <w:tcW w:w="4118" w:type="dxa"/>
          </w:tcPr>
          <w:p w14:paraId="48CD9001"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POLIZA No. 819 OTROS SEGUROS </w:t>
            </w:r>
          </w:p>
          <w:p w14:paraId="111A6436"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(EQUIPO ELECTRONICO)</w:t>
            </w:r>
          </w:p>
        </w:tc>
        <w:tc>
          <w:tcPr>
            <w:tcW w:w="1685" w:type="dxa"/>
          </w:tcPr>
          <w:p w14:paraId="3C832A08"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            292.63              </w:t>
            </w:r>
          </w:p>
        </w:tc>
        <w:tc>
          <w:tcPr>
            <w:tcW w:w="4394" w:type="dxa"/>
          </w:tcPr>
          <w:p w14:paraId="0EF05A83"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17322825" w14:textId="77777777" w:rsidTr="00F86845">
        <w:trPr>
          <w:jc w:val="center"/>
        </w:trPr>
        <w:tc>
          <w:tcPr>
            <w:tcW w:w="4118" w:type="dxa"/>
          </w:tcPr>
          <w:p w14:paraId="175554AD"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SA-202-84151 AUTOMOTORES</w:t>
            </w:r>
          </w:p>
        </w:tc>
        <w:tc>
          <w:tcPr>
            <w:tcW w:w="1685" w:type="dxa"/>
          </w:tcPr>
          <w:p w14:paraId="3F9E2D2A"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22,795.48</w:t>
            </w:r>
          </w:p>
        </w:tc>
        <w:tc>
          <w:tcPr>
            <w:tcW w:w="4394" w:type="dxa"/>
          </w:tcPr>
          <w:p w14:paraId="32378691"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r w:rsidR="00EA5777" w:rsidRPr="00EA5777" w14:paraId="5B1EE408" w14:textId="77777777" w:rsidTr="00F86845">
        <w:trPr>
          <w:jc w:val="center"/>
        </w:trPr>
        <w:tc>
          <w:tcPr>
            <w:tcW w:w="4118" w:type="dxa"/>
          </w:tcPr>
          <w:p w14:paraId="7A3AC125"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SI-803 INGENIERIA</w:t>
            </w:r>
          </w:p>
          <w:p w14:paraId="3B10A100"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lastRenderedPageBreak/>
              <w:t>(MAQUINARIA PESADA)</w:t>
            </w:r>
          </w:p>
        </w:tc>
        <w:tc>
          <w:tcPr>
            <w:tcW w:w="1685" w:type="dxa"/>
          </w:tcPr>
          <w:p w14:paraId="07FD60E2"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lastRenderedPageBreak/>
              <w:t>$       16,087.14</w:t>
            </w:r>
          </w:p>
        </w:tc>
        <w:tc>
          <w:tcPr>
            <w:tcW w:w="4394" w:type="dxa"/>
          </w:tcPr>
          <w:p w14:paraId="1E7A7673"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51602 PRIMAS Y GASTOS DE SEGUROS DE BIENES</w:t>
            </w:r>
          </w:p>
        </w:tc>
      </w:tr>
    </w:tbl>
    <w:p w14:paraId="4B1EE0F8" w14:textId="77777777" w:rsidR="00EA5777" w:rsidRPr="00EA5777" w:rsidRDefault="00EA5777" w:rsidP="00EA5777">
      <w:pPr>
        <w:spacing w:after="0" w:line="240" w:lineRule="auto"/>
        <w:ind w:left="-142" w:right="-142"/>
        <w:jc w:val="both"/>
        <w:rPr>
          <w:rFonts w:ascii="Times New Roman" w:eastAsia="Arial Unicode MS" w:hAnsi="Times New Roman" w:cs="Times New Roman"/>
          <w:iCs/>
          <w:color w:val="000000"/>
          <w:sz w:val="28"/>
          <w:szCs w:val="28"/>
          <w:lang w:val="es-ES" w:eastAsia="es-ES"/>
        </w:rPr>
      </w:pPr>
      <w:r w:rsidRPr="00EA5777">
        <w:rPr>
          <w:rFonts w:ascii="Times New Roman" w:eastAsia="Arial Unicode MS" w:hAnsi="Times New Roman" w:cs="Times New Roman"/>
          <w:b/>
          <w:bCs/>
          <w:iCs/>
          <w:color w:val="000000"/>
          <w:sz w:val="28"/>
          <w:szCs w:val="28"/>
          <w:lang w:val="es-ES" w:eastAsia="es-ES"/>
        </w:rPr>
        <w:t>Debe decir</w:t>
      </w:r>
      <w:r w:rsidRPr="00EA5777">
        <w:rPr>
          <w:rFonts w:ascii="Times New Roman" w:eastAsia="Arial Unicode MS" w:hAnsi="Times New Roman" w:cs="Times New Roman"/>
          <w:iCs/>
          <w:color w:val="000000"/>
          <w:sz w:val="28"/>
          <w:szCs w:val="28"/>
          <w:lang w:val="es-ES" w:eastAsia="es-ES"/>
        </w:rPr>
        <w:t xml:space="preserve">: </w:t>
      </w:r>
      <w:r w:rsidRPr="00EA5777">
        <w:rPr>
          <w:rFonts w:ascii="Times New Roman" w:eastAsia="Arial Unicode MS" w:hAnsi="Times New Roman" w:cs="Times New Roman"/>
          <w:iCs/>
          <w:sz w:val="28"/>
          <w:szCs w:val="28"/>
          <w:lang w:val="es-ES" w:eastAsia="es-ES"/>
        </w:rPr>
        <w:t>Autorizar de fondos PROPIOS la erogación de $61,843.79 IVA incluido</w:t>
      </w:r>
      <w:r w:rsidRPr="00EA5777">
        <w:rPr>
          <w:rFonts w:ascii="Times New Roman" w:eastAsia="Times New Roman" w:hAnsi="Times New Roman" w:cs="Times New Roman"/>
          <w:iCs/>
          <w:sz w:val="24"/>
          <w:szCs w:val="24"/>
          <w:lang w:val="es-ES" w:eastAsia="es-ES"/>
        </w:rPr>
        <w:t xml:space="preserve">, </w:t>
      </w:r>
      <w:r w:rsidRPr="00EA5777">
        <w:rPr>
          <w:rFonts w:ascii="Times New Roman" w:eastAsia="Arial Unicode MS" w:hAnsi="Times New Roman" w:cs="Times New Roman"/>
          <w:iCs/>
          <w:sz w:val="28"/>
          <w:szCs w:val="28"/>
          <w:lang w:val="es-SV" w:eastAsia="es-ES"/>
        </w:rPr>
        <w:t xml:space="preserve">con aplicación a las CIFRAS PRESUPUESTARIAS 55601 </w:t>
      </w:r>
      <w:r w:rsidRPr="00EA5777">
        <w:rPr>
          <w:rFonts w:ascii="Times New Roman" w:eastAsia="Arial Unicode MS" w:hAnsi="Times New Roman" w:cs="Times New Roman"/>
          <w:b/>
          <w:bCs/>
          <w:iCs/>
          <w:sz w:val="28"/>
          <w:szCs w:val="28"/>
          <w:lang w:val="es-SV" w:eastAsia="es-ES"/>
        </w:rPr>
        <w:t>PRIMAS Y GASTOS DE SEGUROS DE PERSONAS</w:t>
      </w:r>
      <w:r w:rsidRPr="00EA5777">
        <w:rPr>
          <w:rFonts w:ascii="Times New Roman" w:eastAsia="Arial Unicode MS" w:hAnsi="Times New Roman" w:cs="Times New Roman"/>
          <w:iCs/>
          <w:sz w:val="28"/>
          <w:szCs w:val="28"/>
          <w:lang w:val="es-SV" w:eastAsia="es-ES"/>
        </w:rPr>
        <w:t xml:space="preserve"> por $21,620.62 y </w:t>
      </w:r>
      <w:r w:rsidRPr="00EA5777">
        <w:rPr>
          <w:rFonts w:ascii="Times New Roman" w:eastAsia="Arial Unicode MS" w:hAnsi="Times New Roman" w:cs="Times New Roman"/>
          <w:b/>
          <w:bCs/>
          <w:iCs/>
          <w:sz w:val="28"/>
          <w:szCs w:val="28"/>
          <w:lang w:val="es-SV" w:eastAsia="es-ES"/>
        </w:rPr>
        <w:t>55602 PRIMAS Y GASTOS DE SEGUROS DE BIENES</w:t>
      </w:r>
      <w:r w:rsidRPr="00EA5777">
        <w:rPr>
          <w:rFonts w:ascii="Times New Roman" w:eastAsia="Arial Unicode MS" w:hAnsi="Times New Roman" w:cs="Times New Roman"/>
          <w:iCs/>
          <w:sz w:val="28"/>
          <w:szCs w:val="28"/>
          <w:lang w:val="es-SV" w:eastAsia="es-ES"/>
        </w:rPr>
        <w:t xml:space="preserve"> por $40,223.17; </w:t>
      </w:r>
      <w:r w:rsidRPr="00EA5777">
        <w:rPr>
          <w:rFonts w:ascii="Times New Roman" w:eastAsia="Arial Unicode MS" w:hAnsi="Times New Roman" w:cs="Times New Roman"/>
          <w:bCs/>
          <w:iCs/>
          <w:sz w:val="28"/>
          <w:szCs w:val="28"/>
          <w:lang w:val="es-SV" w:eastAsia="es-ES"/>
        </w:rPr>
        <w:t>por prima de seguros de cada póliza</w:t>
      </w:r>
      <w:r w:rsidRPr="00EA5777">
        <w:rPr>
          <w:rFonts w:ascii="Times New Roman" w:eastAsia="Arial Unicode MS" w:hAnsi="Times New Roman" w:cs="Times New Roman"/>
          <w:iCs/>
          <w:sz w:val="28"/>
          <w:szCs w:val="28"/>
          <w:lang w:val="es-SV" w:eastAsia="es-ES"/>
        </w:rPr>
        <w:t>, según detalle:</w:t>
      </w:r>
    </w:p>
    <w:tbl>
      <w:tblPr>
        <w:tblW w:w="101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18"/>
        <w:gridCol w:w="1685"/>
        <w:gridCol w:w="4394"/>
      </w:tblGrid>
      <w:tr w:rsidR="00EA5777" w:rsidRPr="00EA5777" w14:paraId="543929BD" w14:textId="77777777" w:rsidTr="00F86845">
        <w:trPr>
          <w:jc w:val="center"/>
        </w:trPr>
        <w:tc>
          <w:tcPr>
            <w:tcW w:w="4118" w:type="dxa"/>
          </w:tcPr>
          <w:p w14:paraId="7AA970AB"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TIPO DE SEGURO</w:t>
            </w:r>
          </w:p>
        </w:tc>
        <w:tc>
          <w:tcPr>
            <w:tcW w:w="1685" w:type="dxa"/>
          </w:tcPr>
          <w:p w14:paraId="51544383"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MONTO</w:t>
            </w:r>
          </w:p>
        </w:tc>
        <w:tc>
          <w:tcPr>
            <w:tcW w:w="4394" w:type="dxa"/>
          </w:tcPr>
          <w:p w14:paraId="28AEC7F1" w14:textId="77777777" w:rsidR="00EA5777" w:rsidRPr="00EA5777" w:rsidRDefault="00EA5777" w:rsidP="00EA5777">
            <w:pPr>
              <w:spacing w:after="0" w:line="360" w:lineRule="auto"/>
              <w:jc w:val="center"/>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ASIGNACION PRESUPUESTARIA</w:t>
            </w:r>
          </w:p>
        </w:tc>
      </w:tr>
      <w:tr w:rsidR="00EA5777" w:rsidRPr="00EA5777" w14:paraId="4694F5F1" w14:textId="77777777" w:rsidTr="00F86845">
        <w:trPr>
          <w:jc w:val="center"/>
        </w:trPr>
        <w:tc>
          <w:tcPr>
            <w:tcW w:w="4118" w:type="dxa"/>
          </w:tcPr>
          <w:p w14:paraId="3003128D"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VC-3255 SEGURO COLECTIVO DE VIDA DE FUNCIONARIOS Y EMPLEADOS DE LA ALCALDIA MUNICIPAL DE SAN MIGUEL</w:t>
            </w:r>
          </w:p>
        </w:tc>
        <w:tc>
          <w:tcPr>
            <w:tcW w:w="1685" w:type="dxa"/>
          </w:tcPr>
          <w:p w14:paraId="00EB6B5E"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21,620.62</w:t>
            </w:r>
          </w:p>
        </w:tc>
        <w:tc>
          <w:tcPr>
            <w:tcW w:w="4394" w:type="dxa"/>
          </w:tcPr>
          <w:p w14:paraId="628294D7" w14:textId="77777777" w:rsidR="00EA5777" w:rsidRPr="00EA5777" w:rsidRDefault="00EA5777" w:rsidP="00EA5777">
            <w:pPr>
              <w:spacing w:after="0" w:line="360" w:lineRule="auto"/>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55601 </w:t>
            </w:r>
            <w:r w:rsidRPr="00EA5777">
              <w:rPr>
                <w:rFonts w:ascii="Times New Roman" w:eastAsia="Arial Unicode MS" w:hAnsi="Times New Roman" w:cs="Times New Roman"/>
                <w:b/>
                <w:color w:val="000000"/>
                <w:sz w:val="16"/>
                <w:szCs w:val="16"/>
                <w:lang w:val="es-ES" w:eastAsia="es-ES"/>
              </w:rPr>
              <w:t>PRIMAS Y GASTOS DE SEGUROS DE PERSONAS</w:t>
            </w:r>
          </w:p>
        </w:tc>
      </w:tr>
      <w:tr w:rsidR="00EA5777" w:rsidRPr="00EA5777" w14:paraId="100E80DB" w14:textId="77777777" w:rsidTr="00F86845">
        <w:trPr>
          <w:jc w:val="center"/>
        </w:trPr>
        <w:tc>
          <w:tcPr>
            <w:tcW w:w="4118" w:type="dxa"/>
          </w:tcPr>
          <w:p w14:paraId="5BABEAD4"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INC-18816 DE INCENDIO</w:t>
            </w:r>
          </w:p>
        </w:tc>
        <w:tc>
          <w:tcPr>
            <w:tcW w:w="1685" w:type="dxa"/>
          </w:tcPr>
          <w:p w14:paraId="6D5C9D68"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1,047.92</w:t>
            </w:r>
          </w:p>
        </w:tc>
        <w:tc>
          <w:tcPr>
            <w:tcW w:w="4394" w:type="dxa"/>
          </w:tcPr>
          <w:p w14:paraId="150F892F"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55602 PRIMAS Y GASTOS DE SEGUROS DE BIENES</w:t>
            </w:r>
          </w:p>
        </w:tc>
      </w:tr>
      <w:tr w:rsidR="00EA5777" w:rsidRPr="00EA5777" w14:paraId="6BDBE1E8" w14:textId="77777777" w:rsidTr="00F86845">
        <w:trPr>
          <w:jc w:val="center"/>
        </w:trPr>
        <w:tc>
          <w:tcPr>
            <w:tcW w:w="4118" w:type="dxa"/>
          </w:tcPr>
          <w:p w14:paraId="17720E8E"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POLIZA No. 819 OTROS SEGUROS </w:t>
            </w:r>
          </w:p>
          <w:p w14:paraId="0DA50B85"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(EQUIPO ELECTRONICO)</w:t>
            </w:r>
          </w:p>
        </w:tc>
        <w:tc>
          <w:tcPr>
            <w:tcW w:w="1685" w:type="dxa"/>
          </w:tcPr>
          <w:p w14:paraId="0FB7AE0F"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xml:space="preserve">$            292.63              </w:t>
            </w:r>
          </w:p>
        </w:tc>
        <w:tc>
          <w:tcPr>
            <w:tcW w:w="4394" w:type="dxa"/>
          </w:tcPr>
          <w:p w14:paraId="149D2688"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55602 PRIMAS Y GASTOS DE SEGUROS DE BIENES</w:t>
            </w:r>
          </w:p>
        </w:tc>
      </w:tr>
      <w:tr w:rsidR="00EA5777" w:rsidRPr="00EA5777" w14:paraId="3C7FD13F" w14:textId="77777777" w:rsidTr="00F86845">
        <w:trPr>
          <w:jc w:val="center"/>
        </w:trPr>
        <w:tc>
          <w:tcPr>
            <w:tcW w:w="4118" w:type="dxa"/>
          </w:tcPr>
          <w:p w14:paraId="6D766B74"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SA-202-84151 AUTOMOTORES</w:t>
            </w:r>
          </w:p>
        </w:tc>
        <w:tc>
          <w:tcPr>
            <w:tcW w:w="1685" w:type="dxa"/>
          </w:tcPr>
          <w:p w14:paraId="730529D0"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22,795.48</w:t>
            </w:r>
          </w:p>
        </w:tc>
        <w:tc>
          <w:tcPr>
            <w:tcW w:w="4394" w:type="dxa"/>
          </w:tcPr>
          <w:p w14:paraId="28220753"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55602 PRIMAS Y GASTOS DE SEGUROS DE BIENES</w:t>
            </w:r>
          </w:p>
        </w:tc>
      </w:tr>
      <w:tr w:rsidR="00EA5777" w:rsidRPr="00EA5777" w14:paraId="5EC99AD4" w14:textId="77777777" w:rsidTr="00F86845">
        <w:trPr>
          <w:jc w:val="center"/>
        </w:trPr>
        <w:tc>
          <w:tcPr>
            <w:tcW w:w="4118" w:type="dxa"/>
          </w:tcPr>
          <w:p w14:paraId="0E8B2C6A"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POLIZA No. SI-803 INGENIERIA</w:t>
            </w:r>
          </w:p>
          <w:p w14:paraId="0C339FC6" w14:textId="77777777" w:rsidR="00EA5777" w:rsidRPr="00EA5777" w:rsidRDefault="00EA5777" w:rsidP="00EA5777">
            <w:pPr>
              <w:tabs>
                <w:tab w:val="left" w:pos="7655"/>
              </w:tabs>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(MAQUINARIA PESADA)</w:t>
            </w:r>
          </w:p>
        </w:tc>
        <w:tc>
          <w:tcPr>
            <w:tcW w:w="1685" w:type="dxa"/>
          </w:tcPr>
          <w:p w14:paraId="33852A6D"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       16,087.14</w:t>
            </w:r>
          </w:p>
        </w:tc>
        <w:tc>
          <w:tcPr>
            <w:tcW w:w="4394" w:type="dxa"/>
          </w:tcPr>
          <w:p w14:paraId="16B9539E" w14:textId="77777777" w:rsidR="00EA5777" w:rsidRPr="00EA5777" w:rsidRDefault="00EA5777" w:rsidP="00EA5777">
            <w:pPr>
              <w:spacing w:after="0" w:line="360" w:lineRule="auto"/>
              <w:jc w:val="both"/>
              <w:rPr>
                <w:rFonts w:ascii="Times New Roman" w:eastAsia="Arial Unicode MS" w:hAnsi="Times New Roman" w:cs="Times New Roman"/>
                <w:b/>
                <w:sz w:val="16"/>
                <w:szCs w:val="16"/>
                <w:lang w:val="es-ES" w:eastAsia="es-ES"/>
              </w:rPr>
            </w:pPr>
            <w:r w:rsidRPr="00EA5777">
              <w:rPr>
                <w:rFonts w:ascii="Times New Roman" w:eastAsia="Arial Unicode MS" w:hAnsi="Times New Roman" w:cs="Times New Roman"/>
                <w:b/>
                <w:sz w:val="16"/>
                <w:szCs w:val="16"/>
                <w:lang w:val="es-ES" w:eastAsia="es-ES"/>
              </w:rPr>
              <w:t>55602 PRIMAS Y GASTOS DE SEGUROS DE BIENES</w:t>
            </w:r>
          </w:p>
        </w:tc>
      </w:tr>
    </w:tbl>
    <w:p w14:paraId="7745AD53" w14:textId="77777777" w:rsidR="00EA5777" w:rsidRPr="00EA5777" w:rsidRDefault="00EA5777" w:rsidP="00EA5777">
      <w:pPr>
        <w:spacing w:after="0" w:line="240" w:lineRule="auto"/>
        <w:jc w:val="both"/>
        <w:rPr>
          <w:rFonts w:ascii="Times New Roman" w:eastAsia="Times New Roman" w:hAnsi="Times New Roman" w:cs="Times New Roman"/>
          <w:b/>
          <w:bCs/>
          <w:sz w:val="28"/>
          <w:szCs w:val="28"/>
          <w:lang w:val="es-ES" w:eastAsia="es-ES"/>
        </w:rPr>
      </w:pPr>
      <w:r w:rsidRPr="00EA5777">
        <w:rPr>
          <w:rFonts w:ascii="Times New Roman" w:eastAsia="Arial Unicode MS" w:hAnsi="Times New Roman" w:cs="Times New Roman"/>
          <w:bCs/>
          <w:iCs/>
          <w:sz w:val="28"/>
          <w:szCs w:val="28"/>
          <w:lang w:val="es-SV" w:eastAsia="es-ES"/>
        </w:rPr>
        <w:t>Acuerdo Municipal que en todo lo demás no cambia</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b/>
          <w:bCs/>
          <w:sz w:val="28"/>
          <w:szCs w:val="28"/>
          <w:lang w:val="es-ES" w:eastAsia="es-ES"/>
        </w:rPr>
        <w:t xml:space="preserve">CERTIFÍQUESE Y NOTIFIQUESE.- </w:t>
      </w:r>
      <w:r w:rsidRPr="00EA5777">
        <w:rPr>
          <w:rFonts w:ascii="Times New Roman" w:eastAsia="Times New Roman" w:hAnsi="Times New Roman" w:cs="Times New Roman"/>
          <w:sz w:val="28"/>
          <w:szCs w:val="28"/>
          <w:lang w:val="es-ES" w:eastAsia="es-ES"/>
        </w:rPr>
        <w:t xml:space="preserve"> </w:t>
      </w:r>
      <w:bookmarkStart w:id="3" w:name="_Hlk34387422"/>
      <w:r w:rsidRPr="00EA5777">
        <w:rPr>
          <w:rFonts w:ascii="Times New Roman" w:eastAsia="Times New Roman" w:hAnsi="Times New Roman" w:cs="Times New Roman"/>
          <w:b/>
          <w:bCs/>
          <w:sz w:val="28"/>
          <w:szCs w:val="28"/>
          <w:lang w:val="es-ES" w:eastAsia="es-ES"/>
        </w:rPr>
        <w:t>ACUERDO NÚMERO DOCE.-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15</w:t>
      </w:r>
      <w:r w:rsidRPr="00EA5777">
        <w:rPr>
          <w:rFonts w:ascii="Times New Roman" w:eastAsia="Times New Roman" w:hAnsi="Times New Roman" w:cs="Times New Roman"/>
          <w:sz w:val="28"/>
          <w:szCs w:val="28"/>
          <w:lang w:val="es-ES" w:eastAsia="es-ES"/>
        </w:rPr>
        <w:t xml:space="preserve"> de la agenda: Memorándum de fecha 04/03/2020 </w:t>
      </w:r>
      <w:r w:rsidRPr="00EA5777">
        <w:rPr>
          <w:rFonts w:ascii="Times New Roman" w:eastAsia="Calibri" w:hAnsi="Times New Roman" w:cs="Times New Roman"/>
          <w:sz w:val="28"/>
          <w:szCs w:val="28"/>
          <w:lang w:val="es-ES" w:eastAsia="es-ES"/>
        </w:rPr>
        <w:t>enviado</w:t>
      </w:r>
      <w:r w:rsidRPr="00EA5777">
        <w:rPr>
          <w:rFonts w:ascii="Times New Roman" w:eastAsia="Times New Roman" w:hAnsi="Times New Roman" w:cs="Times New Roman"/>
          <w:sz w:val="28"/>
          <w:szCs w:val="28"/>
          <w:lang w:val="es-ES" w:eastAsia="es-ES"/>
        </w:rPr>
        <w:t xml:space="preserve"> por la Lic. Rosa Emilia Ochoa Castro Jefa de la Secretaría Municipal de la Familia, Sección Niñez y Sección Formación Ocupacional de esta Municipalidad: En cumplimiento del seguimiento de la ejecución del Componente Formación Laboral y Empleabilidad, expone: Que de conformidad al Convenio de Ejecución de la fase dos del sub componente Formación Laboral y Empleabilidad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 Acuerdo Municipal número trece acta número cuarenta y tres de la sesión ordinaria celebrada el día primero de noviembre de dos mil diecinueve, que se detalla: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Se validó listado de los 40 participantes de la FASE 2 DEL SUB COMPONENTE FORMACION LABORAL Y EMPLEABILIDAD ENTRE EL FONDO DE INVERSION SOCIAL PARA EL DESARROLLO LOCAL DE EL SALVADOR Y EL GOBIERNO MUNICIPAL DE SAN MIGUEL DEPARTAMENTO DE SAN MIGUEL.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Se autorizó al señor Alcalde Municipal Lic. Miguel Ángel Pereira Ayala, firme los convenios de corresponsabilidad con los participantes y/o su representante de la Fase 2 del </w:t>
      </w:r>
      <w:r w:rsidRPr="00EA5777">
        <w:rPr>
          <w:rFonts w:ascii="Times New Roman" w:eastAsia="Times New Roman" w:hAnsi="Times New Roman" w:cs="Times New Roman"/>
          <w:sz w:val="28"/>
          <w:szCs w:val="28"/>
          <w:lang w:val="es-ES" w:eastAsia="es-ES"/>
        </w:rPr>
        <w:lastRenderedPageBreak/>
        <w:t xml:space="preserve">Sub Componente Formación Laboral y Empleabilidad, según listado antes detallado. Convenios que deberán ser elaborados y autenticados en el Departamento de Asesoría Legal de esta Municipalidad.- Para darle seguimiento a la ejecución del programa, solicita validar listado de 30 participantes seleccionados de los 40 participantes validados en el Acuerdo Municipal antes referenciado, para el proceso de ejecución de las pasantías en las diferentes Empresas del Municipio de San Miguel; y aprobar de fondos FISDL la erogación de </w:t>
      </w:r>
      <w:r w:rsidRPr="00EA5777">
        <w:rPr>
          <w:rFonts w:ascii="Times New Roman" w:eastAsia="Times New Roman" w:hAnsi="Times New Roman" w:cs="Times New Roman"/>
          <w:b/>
          <w:bCs/>
          <w:sz w:val="28"/>
          <w:szCs w:val="28"/>
          <w:lang w:val="es-ES" w:eastAsia="es-ES"/>
        </w:rPr>
        <w:t>$20,250.00</w:t>
      </w:r>
      <w:r w:rsidRPr="00EA5777">
        <w:rPr>
          <w:rFonts w:ascii="Times New Roman" w:eastAsia="Times New Roman" w:hAnsi="Times New Roman" w:cs="Times New Roman"/>
          <w:sz w:val="28"/>
          <w:szCs w:val="28"/>
          <w:lang w:val="es-ES" w:eastAsia="es-ES"/>
        </w:rPr>
        <w:t>, para el pago del bono a los 30 jóvenes seleccionados para las pasantías.</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Con el aval del señor Síndico Municipal Lic. José Ebanan Quintanilla Gómez, señores Concejales Dr. José Oswaldo Granados; y señor Rafael Antonio Argueta</w:t>
      </w:r>
      <w:r w:rsidRPr="00EA5777">
        <w:rPr>
          <w:rFonts w:ascii="Times New Roman" w:eastAsia="Times New Roman" w:hAnsi="Times New Roman" w:cs="Times New Roman"/>
          <w:bCs/>
          <w:sz w:val="28"/>
          <w:szCs w:val="28"/>
          <w:lang w:val="es-ES" w:eastAsia="es-ES"/>
        </w:rPr>
        <w:t xml:space="preserve">; sometido a votación votan aprobando este punto </w:t>
      </w:r>
      <w:r w:rsidRPr="00EA5777">
        <w:rPr>
          <w:rFonts w:ascii="Times New Roman" w:eastAsia="Times New Roman" w:hAnsi="Times New Roman" w:cs="Times New Roman"/>
          <w:b/>
          <w:sz w:val="28"/>
          <w:szCs w:val="28"/>
          <w:lang w:val="es-ES" w:eastAsia="es-ES"/>
        </w:rPr>
        <w:t>nueve</w:t>
      </w:r>
      <w:r w:rsidRPr="00EA5777">
        <w:rPr>
          <w:rFonts w:ascii="Times New Roman" w:eastAsia="Times New Roman" w:hAnsi="Times New Roman" w:cs="Times New Roman"/>
          <w:bCs/>
          <w:sz w:val="28"/>
          <w:szCs w:val="28"/>
          <w:lang w:val="es-ES" w:eastAsia="es-ES"/>
        </w:rPr>
        <w:t xml:space="preserve"> Miembros del Concejo Municipal, y salvan su voto </w:t>
      </w:r>
      <w:r w:rsidRPr="00EA5777">
        <w:rPr>
          <w:rFonts w:ascii="Times New Roman" w:eastAsia="Times New Roman" w:hAnsi="Times New Roman" w:cs="Times New Roman"/>
          <w:b/>
          <w:sz w:val="28"/>
          <w:szCs w:val="28"/>
          <w:lang w:val="es-ES" w:eastAsia="es-ES"/>
        </w:rPr>
        <w:t>cuatro</w:t>
      </w:r>
      <w:r w:rsidRPr="00EA5777">
        <w:rPr>
          <w:rFonts w:ascii="Times New Roman" w:eastAsia="Times New Roman" w:hAnsi="Times New Roman" w:cs="Times New Roman"/>
          <w:bCs/>
          <w:sz w:val="28"/>
          <w:szCs w:val="28"/>
          <w:lang w:val="es-ES" w:eastAsia="es-ES"/>
        </w:rPr>
        <w:t xml:space="preserve"> Miembros del Concejo Municipal Lic. </w:t>
      </w:r>
      <w:r w:rsidRPr="00EA5777">
        <w:rPr>
          <w:rFonts w:ascii="Times New Roman" w:eastAsia="Times New Roman" w:hAnsi="Times New Roman" w:cs="Times New Roman"/>
          <w:bCs/>
          <w:color w:val="000000"/>
          <w:sz w:val="28"/>
          <w:szCs w:val="28"/>
          <w:lang w:val="es-ES" w:eastAsia="es-ES"/>
        </w:rPr>
        <w:t xml:space="preserve">Gilda María Mata, </w:t>
      </w:r>
      <w:r w:rsidRPr="00EA5777">
        <w:rPr>
          <w:rFonts w:ascii="Times New Roman" w:eastAsia="Times New Roman" w:hAnsi="Times New Roman" w:cs="Times New Roman"/>
          <w:bCs/>
          <w:sz w:val="28"/>
          <w:szCs w:val="28"/>
          <w:lang w:val="es-ES" w:eastAsia="es-ES"/>
        </w:rPr>
        <w:t xml:space="preserve">Cap. Mauricio Ernesto Campos Martínez, </w:t>
      </w:r>
      <w:r w:rsidRPr="00EA5777">
        <w:rPr>
          <w:rFonts w:ascii="Times New Roman" w:eastAsia="Times New Roman" w:hAnsi="Times New Roman" w:cs="Times New Roman"/>
          <w:bCs/>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bCs/>
          <w:sz w:val="28"/>
          <w:szCs w:val="28"/>
          <w:lang w:val="es-SV" w:eastAsia="es-ES"/>
        </w:rPr>
        <w:t>artículo 45 del Código Municipal.- Por</w:t>
      </w:r>
      <w:r w:rsidRPr="00EA5777">
        <w:rPr>
          <w:rFonts w:ascii="Times New Roman" w:eastAsia="Times New Roman" w:hAnsi="Times New Roman" w:cs="Times New Roman"/>
          <w:sz w:val="24"/>
          <w:szCs w:val="24"/>
          <w:lang w:val="es-SV" w:eastAsia="es-ES"/>
        </w:rPr>
        <w:t xml:space="preserve"> </w:t>
      </w:r>
      <w:r w:rsidRPr="00EA5777">
        <w:rPr>
          <w:rFonts w:ascii="Times New Roman" w:eastAsia="Times New Roman" w:hAnsi="Times New Roman" w:cs="Times New Roman"/>
          <w:b/>
          <w:bCs/>
          <w:sz w:val="28"/>
          <w:szCs w:val="28"/>
          <w:lang w:val="es-SV" w:eastAsia="es-ES"/>
        </w:rPr>
        <w:t>nueve</w:t>
      </w:r>
      <w:r w:rsidRPr="00EA5777">
        <w:rPr>
          <w:rFonts w:ascii="Times New Roman" w:eastAsia="Times New Roman" w:hAnsi="Times New Roman" w:cs="Times New Roman"/>
          <w:bCs/>
          <w:sz w:val="28"/>
          <w:szCs w:val="28"/>
          <w:lang w:val="es-SV" w:eastAsia="es-ES"/>
        </w:rPr>
        <w:t xml:space="preserve"> </w:t>
      </w:r>
      <w:r w:rsidRPr="00EA5777">
        <w:rPr>
          <w:rFonts w:ascii="Times New Roman" w:eastAsia="Times New Roman" w:hAnsi="Times New Roman" w:cs="Times New Roman"/>
          <w:bCs/>
          <w:sz w:val="28"/>
          <w:szCs w:val="28"/>
          <w:lang w:val="es-ES" w:eastAsia="es-ES"/>
        </w:rPr>
        <w:t>votos,</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Validar listado de 30 participantes seleccionados, de los 40 participantes validados en el Acuerdo Municipal número trece acta número cuarenta y tres de la sesión ordinaria celebrada el día primero de noviembre de dos mil diecinueve, para el proceso de ejecución de las pasantías en las diferentes Empresas del Municipio de San Miguel, bajo los criterios que establece la guía operativa, según detalle:</w:t>
      </w:r>
    </w:p>
    <w:tbl>
      <w:tblPr>
        <w:tblStyle w:val="Tablaconcuadrcula310"/>
        <w:tblW w:w="9494" w:type="dxa"/>
        <w:jc w:val="center"/>
        <w:tblLayout w:type="fixed"/>
        <w:tblLook w:val="04A0" w:firstRow="1" w:lastRow="0" w:firstColumn="1" w:lastColumn="0" w:noHBand="0" w:noVBand="1"/>
      </w:tblPr>
      <w:tblGrid>
        <w:gridCol w:w="421"/>
        <w:gridCol w:w="1701"/>
        <w:gridCol w:w="708"/>
        <w:gridCol w:w="1560"/>
        <w:gridCol w:w="3686"/>
        <w:gridCol w:w="1418"/>
      </w:tblGrid>
      <w:tr w:rsidR="00EA5777" w:rsidRPr="00EA5777" w14:paraId="16E9D90A" w14:textId="77777777" w:rsidTr="00F86845">
        <w:trPr>
          <w:trHeight w:val="576"/>
          <w:tblHeader/>
          <w:jc w:val="center"/>
        </w:trPr>
        <w:tc>
          <w:tcPr>
            <w:tcW w:w="421" w:type="dxa"/>
            <w:shd w:val="clear" w:color="auto" w:fill="auto"/>
            <w:vAlign w:val="center"/>
          </w:tcPr>
          <w:p w14:paraId="47174216"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N°</w:t>
            </w:r>
          </w:p>
        </w:tc>
        <w:tc>
          <w:tcPr>
            <w:tcW w:w="1701" w:type="dxa"/>
            <w:shd w:val="clear" w:color="auto" w:fill="auto"/>
            <w:vAlign w:val="center"/>
          </w:tcPr>
          <w:p w14:paraId="624F266C"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NOMBRE DEL PARTICIPANTE</w:t>
            </w:r>
          </w:p>
        </w:tc>
        <w:tc>
          <w:tcPr>
            <w:tcW w:w="708" w:type="dxa"/>
            <w:shd w:val="clear" w:color="auto" w:fill="auto"/>
            <w:vAlign w:val="center"/>
          </w:tcPr>
          <w:p w14:paraId="1181F4AC"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EDAD</w:t>
            </w:r>
          </w:p>
        </w:tc>
        <w:tc>
          <w:tcPr>
            <w:tcW w:w="1560" w:type="dxa"/>
            <w:shd w:val="clear" w:color="auto" w:fill="auto"/>
            <w:vAlign w:val="center"/>
          </w:tcPr>
          <w:p w14:paraId="4194327E"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SECTOR PRIORIZADO</w:t>
            </w:r>
          </w:p>
        </w:tc>
        <w:tc>
          <w:tcPr>
            <w:tcW w:w="3686" w:type="dxa"/>
            <w:shd w:val="clear" w:color="auto" w:fill="auto"/>
            <w:vAlign w:val="center"/>
          </w:tcPr>
          <w:p w14:paraId="6D61D49A"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419" w:eastAsia="es-ES"/>
              </w:rPr>
              <w:t>CRITERIOS DE EVALUACION</w:t>
            </w:r>
          </w:p>
        </w:tc>
        <w:tc>
          <w:tcPr>
            <w:tcW w:w="1418" w:type="dxa"/>
            <w:shd w:val="clear" w:color="auto" w:fill="auto"/>
            <w:vAlign w:val="center"/>
          </w:tcPr>
          <w:p w14:paraId="5D260710"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PORCENTAJE</w:t>
            </w:r>
          </w:p>
        </w:tc>
      </w:tr>
      <w:tr w:rsidR="00EA5777" w:rsidRPr="00EA5777" w14:paraId="02E2E1B7" w14:textId="77777777" w:rsidTr="00F86845">
        <w:trPr>
          <w:trHeight w:val="576"/>
          <w:jc w:val="center"/>
        </w:trPr>
        <w:tc>
          <w:tcPr>
            <w:tcW w:w="421" w:type="dxa"/>
            <w:vMerge w:val="restart"/>
          </w:tcPr>
          <w:p w14:paraId="2438218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w:t>
            </w:r>
          </w:p>
        </w:tc>
        <w:tc>
          <w:tcPr>
            <w:tcW w:w="1701" w:type="dxa"/>
            <w:vMerge w:val="restart"/>
          </w:tcPr>
          <w:p w14:paraId="186A600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Erik Alexander Flores Mejía.</w:t>
            </w:r>
          </w:p>
          <w:p w14:paraId="43F1CFCB" w14:textId="77777777" w:rsidR="00EA5777" w:rsidRPr="00EA5777" w:rsidRDefault="00EA5777" w:rsidP="00EA5777">
            <w:pPr>
              <w:rPr>
                <w:rFonts w:ascii="Times New Roman" w:hAnsi="Times New Roman"/>
                <w:sz w:val="16"/>
                <w:szCs w:val="16"/>
                <w:lang w:val="es-ES" w:eastAsia="es-ES"/>
              </w:rPr>
            </w:pPr>
          </w:p>
          <w:p w14:paraId="2EBD78E3" w14:textId="77777777" w:rsidR="00EA5777" w:rsidRPr="00EA5777" w:rsidRDefault="00EA5777" w:rsidP="00EA5777">
            <w:pPr>
              <w:rPr>
                <w:rFonts w:ascii="Times New Roman" w:hAnsi="Times New Roman"/>
                <w:sz w:val="16"/>
                <w:szCs w:val="16"/>
                <w:lang w:val="es-ES" w:eastAsia="es-ES"/>
              </w:rPr>
            </w:pPr>
          </w:p>
          <w:p w14:paraId="35D363A6" w14:textId="77777777" w:rsidR="00EA5777" w:rsidRPr="00EA5777" w:rsidRDefault="00EA5777" w:rsidP="00EA5777">
            <w:pPr>
              <w:rPr>
                <w:rFonts w:ascii="Times New Roman" w:hAnsi="Times New Roman"/>
                <w:sz w:val="16"/>
                <w:szCs w:val="16"/>
                <w:lang w:val="es-ES" w:eastAsia="es-ES"/>
              </w:rPr>
            </w:pPr>
          </w:p>
          <w:p w14:paraId="09A2A037" w14:textId="77777777" w:rsidR="00EA5777" w:rsidRPr="00EA5777" w:rsidRDefault="00EA5777" w:rsidP="00EA5777">
            <w:pPr>
              <w:rPr>
                <w:rFonts w:ascii="Times New Roman" w:hAnsi="Times New Roman"/>
                <w:sz w:val="16"/>
                <w:szCs w:val="16"/>
                <w:lang w:val="es-ES" w:eastAsia="es-ES"/>
              </w:rPr>
            </w:pPr>
          </w:p>
          <w:p w14:paraId="3EE90757" w14:textId="77777777" w:rsidR="00EA5777" w:rsidRPr="00EA5777" w:rsidRDefault="00EA5777" w:rsidP="00EA5777">
            <w:pPr>
              <w:rPr>
                <w:rFonts w:ascii="Times New Roman" w:hAnsi="Times New Roman"/>
                <w:sz w:val="16"/>
                <w:szCs w:val="16"/>
                <w:lang w:val="es-ES" w:eastAsia="es-ES"/>
              </w:rPr>
            </w:pPr>
          </w:p>
          <w:p w14:paraId="0CCB78A3" w14:textId="77777777" w:rsidR="00EA5777" w:rsidRPr="00EA5777" w:rsidRDefault="00EA5777" w:rsidP="00EA5777">
            <w:pPr>
              <w:rPr>
                <w:rFonts w:ascii="Times New Roman" w:hAnsi="Times New Roman"/>
                <w:sz w:val="16"/>
                <w:szCs w:val="16"/>
                <w:lang w:val="es-ES" w:eastAsia="es-ES"/>
              </w:rPr>
            </w:pPr>
          </w:p>
        </w:tc>
        <w:tc>
          <w:tcPr>
            <w:tcW w:w="708" w:type="dxa"/>
            <w:vMerge w:val="restart"/>
          </w:tcPr>
          <w:p w14:paraId="74DFCB7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20</w:t>
            </w:r>
          </w:p>
        </w:tc>
        <w:tc>
          <w:tcPr>
            <w:tcW w:w="1560" w:type="dxa"/>
            <w:vMerge w:val="restart"/>
          </w:tcPr>
          <w:p w14:paraId="488EAF8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Lotificación las Pampas M-101.007</w:t>
            </w:r>
          </w:p>
        </w:tc>
        <w:tc>
          <w:tcPr>
            <w:tcW w:w="3686" w:type="dxa"/>
          </w:tcPr>
          <w:p w14:paraId="24F00F7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288EA1D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8082554" w14:textId="77777777" w:rsidTr="00F86845">
        <w:trPr>
          <w:trHeight w:val="413"/>
          <w:jc w:val="center"/>
        </w:trPr>
        <w:tc>
          <w:tcPr>
            <w:tcW w:w="421" w:type="dxa"/>
            <w:vMerge/>
          </w:tcPr>
          <w:p w14:paraId="54F9D696" w14:textId="77777777" w:rsidR="00EA5777" w:rsidRPr="00EA5777" w:rsidRDefault="00EA5777" w:rsidP="00EA5777">
            <w:pPr>
              <w:rPr>
                <w:rFonts w:ascii="Times New Roman" w:hAnsi="Times New Roman"/>
                <w:sz w:val="16"/>
                <w:szCs w:val="16"/>
                <w:lang w:val="es-ES" w:eastAsia="es-ES"/>
              </w:rPr>
            </w:pPr>
          </w:p>
        </w:tc>
        <w:tc>
          <w:tcPr>
            <w:tcW w:w="1701" w:type="dxa"/>
            <w:vMerge/>
          </w:tcPr>
          <w:p w14:paraId="0FAA1FAD" w14:textId="77777777" w:rsidR="00EA5777" w:rsidRPr="00EA5777" w:rsidRDefault="00EA5777" w:rsidP="00EA5777">
            <w:pPr>
              <w:rPr>
                <w:rFonts w:ascii="Times New Roman" w:hAnsi="Times New Roman"/>
                <w:sz w:val="16"/>
                <w:szCs w:val="16"/>
                <w:lang w:val="es-ES" w:eastAsia="es-ES"/>
              </w:rPr>
            </w:pPr>
          </w:p>
        </w:tc>
        <w:tc>
          <w:tcPr>
            <w:tcW w:w="708" w:type="dxa"/>
            <w:vMerge/>
          </w:tcPr>
          <w:p w14:paraId="0C8DD88A" w14:textId="77777777" w:rsidR="00EA5777" w:rsidRPr="00EA5777" w:rsidRDefault="00EA5777" w:rsidP="00EA5777">
            <w:pPr>
              <w:rPr>
                <w:rFonts w:ascii="Times New Roman" w:hAnsi="Times New Roman"/>
                <w:sz w:val="16"/>
                <w:szCs w:val="16"/>
                <w:lang w:val="es-ES" w:eastAsia="es-ES"/>
              </w:rPr>
            </w:pPr>
          </w:p>
        </w:tc>
        <w:tc>
          <w:tcPr>
            <w:tcW w:w="1560" w:type="dxa"/>
            <w:vMerge/>
          </w:tcPr>
          <w:p w14:paraId="38B8CB73"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2461BFC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5507670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EC0A966" w14:textId="77777777" w:rsidTr="00F86845">
        <w:trPr>
          <w:trHeight w:val="388"/>
          <w:jc w:val="center"/>
        </w:trPr>
        <w:tc>
          <w:tcPr>
            <w:tcW w:w="421" w:type="dxa"/>
            <w:vMerge/>
          </w:tcPr>
          <w:p w14:paraId="0B8CBA52" w14:textId="77777777" w:rsidR="00EA5777" w:rsidRPr="00EA5777" w:rsidRDefault="00EA5777" w:rsidP="00EA5777">
            <w:pPr>
              <w:rPr>
                <w:rFonts w:ascii="Times New Roman" w:hAnsi="Times New Roman"/>
                <w:sz w:val="16"/>
                <w:szCs w:val="16"/>
                <w:lang w:val="es-ES" w:eastAsia="es-ES"/>
              </w:rPr>
            </w:pPr>
          </w:p>
        </w:tc>
        <w:tc>
          <w:tcPr>
            <w:tcW w:w="1701" w:type="dxa"/>
            <w:vMerge/>
          </w:tcPr>
          <w:p w14:paraId="30D4951C" w14:textId="77777777" w:rsidR="00EA5777" w:rsidRPr="00EA5777" w:rsidRDefault="00EA5777" w:rsidP="00EA5777">
            <w:pPr>
              <w:rPr>
                <w:rFonts w:ascii="Times New Roman" w:hAnsi="Times New Roman"/>
                <w:sz w:val="16"/>
                <w:szCs w:val="16"/>
                <w:lang w:val="es-ES" w:eastAsia="es-ES"/>
              </w:rPr>
            </w:pPr>
          </w:p>
        </w:tc>
        <w:tc>
          <w:tcPr>
            <w:tcW w:w="708" w:type="dxa"/>
            <w:vMerge/>
          </w:tcPr>
          <w:p w14:paraId="66692B49" w14:textId="77777777" w:rsidR="00EA5777" w:rsidRPr="00EA5777" w:rsidRDefault="00EA5777" w:rsidP="00EA5777">
            <w:pPr>
              <w:rPr>
                <w:rFonts w:ascii="Times New Roman" w:hAnsi="Times New Roman"/>
                <w:sz w:val="16"/>
                <w:szCs w:val="16"/>
                <w:lang w:val="es-ES" w:eastAsia="es-ES"/>
              </w:rPr>
            </w:pPr>
          </w:p>
        </w:tc>
        <w:tc>
          <w:tcPr>
            <w:tcW w:w="1560" w:type="dxa"/>
            <w:vMerge/>
          </w:tcPr>
          <w:p w14:paraId="6BAE80BC"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208D97B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3034024"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7F0A9952" w14:textId="77777777" w:rsidTr="00F86845">
        <w:trPr>
          <w:trHeight w:val="728"/>
          <w:jc w:val="center"/>
        </w:trPr>
        <w:tc>
          <w:tcPr>
            <w:tcW w:w="421" w:type="dxa"/>
            <w:vMerge/>
          </w:tcPr>
          <w:p w14:paraId="202FA5DE" w14:textId="77777777" w:rsidR="00EA5777" w:rsidRPr="00EA5777" w:rsidRDefault="00EA5777" w:rsidP="00EA5777">
            <w:pPr>
              <w:rPr>
                <w:rFonts w:ascii="Times New Roman" w:hAnsi="Times New Roman"/>
                <w:sz w:val="16"/>
                <w:szCs w:val="16"/>
                <w:lang w:val="es-ES" w:eastAsia="es-ES"/>
              </w:rPr>
            </w:pPr>
          </w:p>
        </w:tc>
        <w:tc>
          <w:tcPr>
            <w:tcW w:w="1701" w:type="dxa"/>
            <w:vMerge/>
          </w:tcPr>
          <w:p w14:paraId="5EFAFA22" w14:textId="77777777" w:rsidR="00EA5777" w:rsidRPr="00EA5777" w:rsidRDefault="00EA5777" w:rsidP="00EA5777">
            <w:pPr>
              <w:rPr>
                <w:rFonts w:ascii="Times New Roman" w:hAnsi="Times New Roman"/>
                <w:sz w:val="16"/>
                <w:szCs w:val="16"/>
                <w:lang w:val="es-ES" w:eastAsia="es-ES"/>
              </w:rPr>
            </w:pPr>
          </w:p>
        </w:tc>
        <w:tc>
          <w:tcPr>
            <w:tcW w:w="708" w:type="dxa"/>
            <w:vMerge/>
          </w:tcPr>
          <w:p w14:paraId="5D5AC4F0" w14:textId="77777777" w:rsidR="00EA5777" w:rsidRPr="00EA5777" w:rsidRDefault="00EA5777" w:rsidP="00EA5777">
            <w:pPr>
              <w:rPr>
                <w:rFonts w:ascii="Times New Roman" w:hAnsi="Times New Roman"/>
                <w:sz w:val="16"/>
                <w:szCs w:val="16"/>
                <w:lang w:val="es-ES" w:eastAsia="es-ES"/>
              </w:rPr>
            </w:pPr>
          </w:p>
        </w:tc>
        <w:tc>
          <w:tcPr>
            <w:tcW w:w="1560" w:type="dxa"/>
            <w:vMerge/>
          </w:tcPr>
          <w:p w14:paraId="7E421C2D"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493FE74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Demanda de personal para pasantías de las empresas o instituciones </w:t>
            </w:r>
          </w:p>
          <w:p w14:paraId="33977AA9"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55497B4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68784ABC" w14:textId="77777777" w:rsidTr="00F86845">
        <w:trPr>
          <w:trHeight w:val="656"/>
          <w:jc w:val="center"/>
        </w:trPr>
        <w:tc>
          <w:tcPr>
            <w:tcW w:w="421" w:type="dxa"/>
            <w:vMerge w:val="restart"/>
          </w:tcPr>
          <w:p w14:paraId="54A8D2C7"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w:t>
            </w:r>
          </w:p>
          <w:p w14:paraId="6BAAFD06" w14:textId="77777777" w:rsidR="00EA5777" w:rsidRPr="00EA5777" w:rsidRDefault="00EA5777" w:rsidP="00EA5777">
            <w:pPr>
              <w:rPr>
                <w:rFonts w:ascii="Times New Roman" w:hAnsi="Times New Roman"/>
                <w:sz w:val="16"/>
                <w:szCs w:val="16"/>
                <w:lang w:val="es-ES" w:eastAsia="es-ES"/>
              </w:rPr>
            </w:pPr>
          </w:p>
          <w:p w14:paraId="19B9BC21" w14:textId="77777777" w:rsidR="00EA5777" w:rsidRPr="00EA5777" w:rsidRDefault="00EA5777" w:rsidP="00EA5777">
            <w:pPr>
              <w:rPr>
                <w:rFonts w:ascii="Times New Roman" w:hAnsi="Times New Roman"/>
                <w:sz w:val="16"/>
                <w:szCs w:val="16"/>
                <w:lang w:val="es-ES" w:eastAsia="es-ES"/>
              </w:rPr>
            </w:pPr>
          </w:p>
          <w:p w14:paraId="0572F5AA" w14:textId="77777777" w:rsidR="00EA5777" w:rsidRPr="00EA5777" w:rsidRDefault="00EA5777" w:rsidP="00EA5777">
            <w:pPr>
              <w:rPr>
                <w:rFonts w:ascii="Times New Roman" w:hAnsi="Times New Roman"/>
                <w:sz w:val="16"/>
                <w:szCs w:val="16"/>
                <w:lang w:val="es-ES" w:eastAsia="es-ES"/>
              </w:rPr>
            </w:pPr>
          </w:p>
          <w:p w14:paraId="26472CA9" w14:textId="77777777" w:rsidR="00EA5777" w:rsidRPr="00EA5777" w:rsidRDefault="00EA5777" w:rsidP="00EA5777">
            <w:pPr>
              <w:rPr>
                <w:rFonts w:ascii="Times New Roman" w:hAnsi="Times New Roman"/>
                <w:sz w:val="16"/>
                <w:szCs w:val="16"/>
                <w:lang w:val="es-ES" w:eastAsia="es-ES"/>
              </w:rPr>
            </w:pPr>
          </w:p>
          <w:p w14:paraId="13892830" w14:textId="77777777" w:rsidR="00EA5777" w:rsidRPr="00EA5777" w:rsidRDefault="00EA5777" w:rsidP="00EA5777">
            <w:pPr>
              <w:rPr>
                <w:rFonts w:ascii="Times New Roman" w:hAnsi="Times New Roman"/>
                <w:sz w:val="16"/>
                <w:szCs w:val="16"/>
                <w:lang w:val="es-ES" w:eastAsia="es-ES"/>
              </w:rPr>
            </w:pPr>
          </w:p>
          <w:p w14:paraId="0FD77648" w14:textId="77777777" w:rsidR="00EA5777" w:rsidRPr="00EA5777" w:rsidRDefault="00EA5777" w:rsidP="00EA5777">
            <w:pPr>
              <w:rPr>
                <w:rFonts w:ascii="Times New Roman" w:hAnsi="Times New Roman"/>
                <w:sz w:val="16"/>
                <w:szCs w:val="16"/>
                <w:lang w:val="es-ES" w:eastAsia="es-ES"/>
              </w:rPr>
            </w:pPr>
          </w:p>
          <w:p w14:paraId="57E16E83" w14:textId="77777777" w:rsidR="00EA5777" w:rsidRPr="00EA5777" w:rsidRDefault="00EA5777" w:rsidP="00EA5777">
            <w:pPr>
              <w:rPr>
                <w:rFonts w:ascii="Times New Roman" w:hAnsi="Times New Roman"/>
                <w:sz w:val="16"/>
                <w:szCs w:val="16"/>
                <w:lang w:val="es-ES" w:eastAsia="es-ES"/>
              </w:rPr>
            </w:pPr>
          </w:p>
          <w:p w14:paraId="7E5986EE" w14:textId="77777777" w:rsidR="00EA5777" w:rsidRPr="00EA5777" w:rsidRDefault="00EA5777" w:rsidP="00EA5777">
            <w:pPr>
              <w:rPr>
                <w:rFonts w:ascii="Times New Roman" w:hAnsi="Times New Roman"/>
                <w:sz w:val="16"/>
                <w:szCs w:val="16"/>
                <w:lang w:val="es-ES" w:eastAsia="es-ES"/>
              </w:rPr>
            </w:pPr>
          </w:p>
          <w:p w14:paraId="4B9A5584" w14:textId="77777777" w:rsidR="00EA5777" w:rsidRPr="00EA5777" w:rsidRDefault="00EA5777" w:rsidP="00EA5777">
            <w:pPr>
              <w:rPr>
                <w:rFonts w:ascii="Times New Roman" w:hAnsi="Times New Roman"/>
                <w:sz w:val="16"/>
                <w:szCs w:val="16"/>
                <w:lang w:val="es-ES" w:eastAsia="es-ES"/>
              </w:rPr>
            </w:pPr>
          </w:p>
        </w:tc>
        <w:tc>
          <w:tcPr>
            <w:tcW w:w="1701" w:type="dxa"/>
            <w:vMerge w:val="restart"/>
          </w:tcPr>
          <w:p w14:paraId="7ACF88E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Ingrid Saraí Fernández López.</w:t>
            </w:r>
          </w:p>
        </w:tc>
        <w:tc>
          <w:tcPr>
            <w:tcW w:w="708" w:type="dxa"/>
            <w:vMerge w:val="restart"/>
          </w:tcPr>
          <w:p w14:paraId="06C52CD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1560" w:type="dxa"/>
            <w:vMerge w:val="restart"/>
          </w:tcPr>
          <w:p w14:paraId="5555084B"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Cantón Hato Nuevo</w:t>
            </w:r>
          </w:p>
          <w:p w14:paraId="3A2C1231"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M-101.018</w:t>
            </w:r>
          </w:p>
        </w:tc>
        <w:tc>
          <w:tcPr>
            <w:tcW w:w="3686" w:type="dxa"/>
          </w:tcPr>
          <w:p w14:paraId="47C2BFB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5408D4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3706756D" w14:textId="77777777" w:rsidTr="00F86845">
        <w:trPr>
          <w:trHeight w:val="388"/>
          <w:jc w:val="center"/>
        </w:trPr>
        <w:tc>
          <w:tcPr>
            <w:tcW w:w="421" w:type="dxa"/>
            <w:vMerge/>
          </w:tcPr>
          <w:p w14:paraId="69D7F0C0" w14:textId="77777777" w:rsidR="00EA5777" w:rsidRPr="00EA5777" w:rsidRDefault="00EA5777" w:rsidP="00EA5777">
            <w:pPr>
              <w:rPr>
                <w:rFonts w:ascii="Times New Roman" w:hAnsi="Times New Roman"/>
                <w:sz w:val="16"/>
                <w:szCs w:val="16"/>
                <w:lang w:val="es-ES" w:eastAsia="es-ES"/>
              </w:rPr>
            </w:pPr>
          </w:p>
        </w:tc>
        <w:tc>
          <w:tcPr>
            <w:tcW w:w="1701" w:type="dxa"/>
            <w:vMerge/>
          </w:tcPr>
          <w:p w14:paraId="1C3BE984" w14:textId="77777777" w:rsidR="00EA5777" w:rsidRPr="00EA5777" w:rsidRDefault="00EA5777" w:rsidP="00EA5777">
            <w:pPr>
              <w:rPr>
                <w:rFonts w:ascii="Times New Roman" w:hAnsi="Times New Roman"/>
                <w:sz w:val="16"/>
                <w:szCs w:val="16"/>
                <w:lang w:val="es-ES" w:eastAsia="es-ES"/>
              </w:rPr>
            </w:pPr>
          </w:p>
        </w:tc>
        <w:tc>
          <w:tcPr>
            <w:tcW w:w="708" w:type="dxa"/>
            <w:vMerge/>
          </w:tcPr>
          <w:p w14:paraId="417A38C8" w14:textId="77777777" w:rsidR="00EA5777" w:rsidRPr="00EA5777" w:rsidRDefault="00EA5777" w:rsidP="00EA5777">
            <w:pPr>
              <w:rPr>
                <w:rFonts w:ascii="Times New Roman" w:hAnsi="Times New Roman"/>
                <w:sz w:val="16"/>
                <w:szCs w:val="16"/>
                <w:lang w:val="es-ES" w:eastAsia="es-ES"/>
              </w:rPr>
            </w:pPr>
          </w:p>
        </w:tc>
        <w:tc>
          <w:tcPr>
            <w:tcW w:w="1560" w:type="dxa"/>
            <w:vMerge/>
          </w:tcPr>
          <w:p w14:paraId="08E1239B"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401FA7B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9719FA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2A48495D" w14:textId="77777777" w:rsidTr="00F86845">
        <w:trPr>
          <w:trHeight w:val="375"/>
          <w:jc w:val="center"/>
        </w:trPr>
        <w:tc>
          <w:tcPr>
            <w:tcW w:w="421" w:type="dxa"/>
            <w:vMerge/>
          </w:tcPr>
          <w:p w14:paraId="0DD3B370" w14:textId="77777777" w:rsidR="00EA5777" w:rsidRPr="00EA5777" w:rsidRDefault="00EA5777" w:rsidP="00EA5777">
            <w:pPr>
              <w:rPr>
                <w:rFonts w:ascii="Times New Roman" w:hAnsi="Times New Roman"/>
                <w:sz w:val="16"/>
                <w:szCs w:val="16"/>
                <w:lang w:val="es-ES" w:eastAsia="es-ES"/>
              </w:rPr>
            </w:pPr>
          </w:p>
        </w:tc>
        <w:tc>
          <w:tcPr>
            <w:tcW w:w="1701" w:type="dxa"/>
            <w:vMerge/>
          </w:tcPr>
          <w:p w14:paraId="0D978531" w14:textId="77777777" w:rsidR="00EA5777" w:rsidRPr="00EA5777" w:rsidRDefault="00EA5777" w:rsidP="00EA5777">
            <w:pPr>
              <w:rPr>
                <w:rFonts w:ascii="Times New Roman" w:hAnsi="Times New Roman"/>
                <w:sz w:val="16"/>
                <w:szCs w:val="16"/>
                <w:lang w:val="es-ES" w:eastAsia="es-ES"/>
              </w:rPr>
            </w:pPr>
          </w:p>
        </w:tc>
        <w:tc>
          <w:tcPr>
            <w:tcW w:w="708" w:type="dxa"/>
            <w:vMerge/>
          </w:tcPr>
          <w:p w14:paraId="08DD5071" w14:textId="77777777" w:rsidR="00EA5777" w:rsidRPr="00EA5777" w:rsidRDefault="00EA5777" w:rsidP="00EA5777">
            <w:pPr>
              <w:rPr>
                <w:rFonts w:ascii="Times New Roman" w:hAnsi="Times New Roman"/>
                <w:sz w:val="16"/>
                <w:szCs w:val="16"/>
                <w:lang w:val="es-ES" w:eastAsia="es-ES"/>
              </w:rPr>
            </w:pPr>
          </w:p>
        </w:tc>
        <w:tc>
          <w:tcPr>
            <w:tcW w:w="1560" w:type="dxa"/>
            <w:vMerge/>
          </w:tcPr>
          <w:p w14:paraId="2D63B5E6"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654610E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4C0300F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100%</w:t>
            </w:r>
          </w:p>
        </w:tc>
      </w:tr>
      <w:tr w:rsidR="00EA5777" w:rsidRPr="00EA5777" w14:paraId="629A43A8" w14:textId="77777777" w:rsidTr="00F86845">
        <w:trPr>
          <w:trHeight w:val="702"/>
          <w:jc w:val="center"/>
        </w:trPr>
        <w:tc>
          <w:tcPr>
            <w:tcW w:w="421" w:type="dxa"/>
            <w:vMerge/>
          </w:tcPr>
          <w:p w14:paraId="32333B85" w14:textId="77777777" w:rsidR="00EA5777" w:rsidRPr="00EA5777" w:rsidRDefault="00EA5777" w:rsidP="00EA5777">
            <w:pPr>
              <w:rPr>
                <w:rFonts w:ascii="Times New Roman" w:hAnsi="Times New Roman"/>
                <w:sz w:val="16"/>
                <w:szCs w:val="16"/>
                <w:lang w:val="es-ES" w:eastAsia="es-ES"/>
              </w:rPr>
            </w:pPr>
          </w:p>
        </w:tc>
        <w:tc>
          <w:tcPr>
            <w:tcW w:w="1701" w:type="dxa"/>
            <w:vMerge/>
          </w:tcPr>
          <w:p w14:paraId="727F22C6" w14:textId="77777777" w:rsidR="00EA5777" w:rsidRPr="00EA5777" w:rsidRDefault="00EA5777" w:rsidP="00EA5777">
            <w:pPr>
              <w:rPr>
                <w:rFonts w:ascii="Times New Roman" w:hAnsi="Times New Roman"/>
                <w:sz w:val="16"/>
                <w:szCs w:val="16"/>
                <w:lang w:val="es-ES" w:eastAsia="es-ES"/>
              </w:rPr>
            </w:pPr>
          </w:p>
        </w:tc>
        <w:tc>
          <w:tcPr>
            <w:tcW w:w="708" w:type="dxa"/>
            <w:vMerge/>
          </w:tcPr>
          <w:p w14:paraId="1265EE62" w14:textId="77777777" w:rsidR="00EA5777" w:rsidRPr="00EA5777" w:rsidRDefault="00EA5777" w:rsidP="00EA5777">
            <w:pPr>
              <w:rPr>
                <w:rFonts w:ascii="Times New Roman" w:hAnsi="Times New Roman"/>
                <w:sz w:val="16"/>
                <w:szCs w:val="16"/>
                <w:lang w:val="es-ES" w:eastAsia="es-ES"/>
              </w:rPr>
            </w:pPr>
          </w:p>
        </w:tc>
        <w:tc>
          <w:tcPr>
            <w:tcW w:w="1560" w:type="dxa"/>
            <w:vMerge/>
          </w:tcPr>
          <w:p w14:paraId="6B76E12B"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4AA917F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54096DEB"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08CAAEA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7A6C239C" w14:textId="77777777" w:rsidTr="00F86845">
        <w:trPr>
          <w:trHeight w:val="639"/>
          <w:jc w:val="center"/>
        </w:trPr>
        <w:tc>
          <w:tcPr>
            <w:tcW w:w="421" w:type="dxa"/>
            <w:vMerge w:val="restart"/>
          </w:tcPr>
          <w:p w14:paraId="532276D2"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3</w:t>
            </w:r>
          </w:p>
        </w:tc>
        <w:tc>
          <w:tcPr>
            <w:tcW w:w="1701" w:type="dxa"/>
            <w:vMerge w:val="restart"/>
          </w:tcPr>
          <w:p w14:paraId="6C353A9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Ruth Saraí Diaz Hernández.</w:t>
            </w:r>
          </w:p>
        </w:tc>
        <w:tc>
          <w:tcPr>
            <w:tcW w:w="708" w:type="dxa"/>
            <w:vMerge w:val="restart"/>
          </w:tcPr>
          <w:p w14:paraId="5116A18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1560" w:type="dxa"/>
            <w:vMerge w:val="restart"/>
          </w:tcPr>
          <w:p w14:paraId="6C409CA0"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Cantón Hato Nuevo</w:t>
            </w:r>
          </w:p>
          <w:p w14:paraId="05C59061"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M-101.018</w:t>
            </w:r>
          </w:p>
        </w:tc>
        <w:tc>
          <w:tcPr>
            <w:tcW w:w="3686" w:type="dxa"/>
          </w:tcPr>
          <w:p w14:paraId="07407C3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FEAB69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6075997" w14:textId="77777777" w:rsidTr="00F86845">
        <w:trPr>
          <w:trHeight w:val="387"/>
          <w:jc w:val="center"/>
        </w:trPr>
        <w:tc>
          <w:tcPr>
            <w:tcW w:w="421" w:type="dxa"/>
            <w:vMerge/>
          </w:tcPr>
          <w:p w14:paraId="219F0691" w14:textId="77777777" w:rsidR="00EA5777" w:rsidRPr="00EA5777" w:rsidRDefault="00EA5777" w:rsidP="00EA5777">
            <w:pPr>
              <w:rPr>
                <w:rFonts w:ascii="Times New Roman" w:hAnsi="Times New Roman"/>
                <w:sz w:val="16"/>
                <w:szCs w:val="16"/>
                <w:lang w:val="es-ES" w:eastAsia="es-ES"/>
              </w:rPr>
            </w:pPr>
          </w:p>
        </w:tc>
        <w:tc>
          <w:tcPr>
            <w:tcW w:w="1701" w:type="dxa"/>
            <w:vMerge/>
          </w:tcPr>
          <w:p w14:paraId="6CCBBBEB" w14:textId="77777777" w:rsidR="00EA5777" w:rsidRPr="00EA5777" w:rsidRDefault="00EA5777" w:rsidP="00EA5777">
            <w:pPr>
              <w:rPr>
                <w:rFonts w:ascii="Times New Roman" w:hAnsi="Times New Roman"/>
                <w:sz w:val="16"/>
                <w:szCs w:val="16"/>
                <w:lang w:val="es-ES" w:eastAsia="es-ES"/>
              </w:rPr>
            </w:pPr>
          </w:p>
        </w:tc>
        <w:tc>
          <w:tcPr>
            <w:tcW w:w="708" w:type="dxa"/>
            <w:vMerge/>
          </w:tcPr>
          <w:p w14:paraId="5EF51F01" w14:textId="77777777" w:rsidR="00EA5777" w:rsidRPr="00EA5777" w:rsidRDefault="00EA5777" w:rsidP="00EA5777">
            <w:pPr>
              <w:rPr>
                <w:rFonts w:ascii="Times New Roman" w:hAnsi="Times New Roman"/>
                <w:sz w:val="16"/>
                <w:szCs w:val="16"/>
                <w:lang w:val="es-ES" w:eastAsia="es-ES"/>
              </w:rPr>
            </w:pPr>
          </w:p>
        </w:tc>
        <w:tc>
          <w:tcPr>
            <w:tcW w:w="1560" w:type="dxa"/>
            <w:vMerge/>
          </w:tcPr>
          <w:p w14:paraId="7CB35448"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06B55614"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75B403E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4E72C89E" w14:textId="77777777" w:rsidTr="00F86845">
        <w:trPr>
          <w:trHeight w:val="351"/>
          <w:jc w:val="center"/>
        </w:trPr>
        <w:tc>
          <w:tcPr>
            <w:tcW w:w="421" w:type="dxa"/>
            <w:vMerge/>
          </w:tcPr>
          <w:p w14:paraId="3304BC37" w14:textId="77777777" w:rsidR="00EA5777" w:rsidRPr="00EA5777" w:rsidRDefault="00EA5777" w:rsidP="00EA5777">
            <w:pPr>
              <w:rPr>
                <w:rFonts w:ascii="Times New Roman" w:hAnsi="Times New Roman"/>
                <w:sz w:val="16"/>
                <w:szCs w:val="16"/>
                <w:lang w:val="es-ES" w:eastAsia="es-ES"/>
              </w:rPr>
            </w:pPr>
          </w:p>
        </w:tc>
        <w:tc>
          <w:tcPr>
            <w:tcW w:w="1701" w:type="dxa"/>
            <w:vMerge/>
          </w:tcPr>
          <w:p w14:paraId="57B552F6" w14:textId="77777777" w:rsidR="00EA5777" w:rsidRPr="00EA5777" w:rsidRDefault="00EA5777" w:rsidP="00EA5777">
            <w:pPr>
              <w:rPr>
                <w:rFonts w:ascii="Times New Roman" w:hAnsi="Times New Roman"/>
                <w:sz w:val="16"/>
                <w:szCs w:val="16"/>
                <w:lang w:val="es-ES" w:eastAsia="es-ES"/>
              </w:rPr>
            </w:pPr>
          </w:p>
        </w:tc>
        <w:tc>
          <w:tcPr>
            <w:tcW w:w="708" w:type="dxa"/>
            <w:vMerge/>
          </w:tcPr>
          <w:p w14:paraId="623C7E0F" w14:textId="77777777" w:rsidR="00EA5777" w:rsidRPr="00EA5777" w:rsidRDefault="00EA5777" w:rsidP="00EA5777">
            <w:pPr>
              <w:rPr>
                <w:rFonts w:ascii="Times New Roman" w:hAnsi="Times New Roman"/>
                <w:sz w:val="16"/>
                <w:szCs w:val="16"/>
                <w:lang w:val="es-ES" w:eastAsia="es-ES"/>
              </w:rPr>
            </w:pPr>
          </w:p>
        </w:tc>
        <w:tc>
          <w:tcPr>
            <w:tcW w:w="1560" w:type="dxa"/>
            <w:vMerge/>
          </w:tcPr>
          <w:p w14:paraId="45BCE55B"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7AB7C11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677011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3C96C0C5" w14:textId="77777777" w:rsidTr="00F86845">
        <w:trPr>
          <w:trHeight w:val="782"/>
          <w:jc w:val="center"/>
        </w:trPr>
        <w:tc>
          <w:tcPr>
            <w:tcW w:w="421" w:type="dxa"/>
            <w:vMerge/>
          </w:tcPr>
          <w:p w14:paraId="248744D2" w14:textId="77777777" w:rsidR="00EA5777" w:rsidRPr="00EA5777" w:rsidRDefault="00EA5777" w:rsidP="00EA5777">
            <w:pPr>
              <w:rPr>
                <w:rFonts w:ascii="Times New Roman" w:hAnsi="Times New Roman"/>
                <w:sz w:val="16"/>
                <w:szCs w:val="16"/>
                <w:lang w:val="es-ES" w:eastAsia="es-ES"/>
              </w:rPr>
            </w:pPr>
          </w:p>
        </w:tc>
        <w:tc>
          <w:tcPr>
            <w:tcW w:w="1701" w:type="dxa"/>
            <w:vMerge/>
          </w:tcPr>
          <w:p w14:paraId="7467E395" w14:textId="77777777" w:rsidR="00EA5777" w:rsidRPr="00EA5777" w:rsidRDefault="00EA5777" w:rsidP="00EA5777">
            <w:pPr>
              <w:rPr>
                <w:rFonts w:ascii="Times New Roman" w:hAnsi="Times New Roman"/>
                <w:sz w:val="16"/>
                <w:szCs w:val="16"/>
                <w:lang w:val="es-ES" w:eastAsia="es-ES"/>
              </w:rPr>
            </w:pPr>
          </w:p>
        </w:tc>
        <w:tc>
          <w:tcPr>
            <w:tcW w:w="708" w:type="dxa"/>
            <w:vMerge/>
          </w:tcPr>
          <w:p w14:paraId="5092CD47" w14:textId="77777777" w:rsidR="00EA5777" w:rsidRPr="00EA5777" w:rsidRDefault="00EA5777" w:rsidP="00EA5777">
            <w:pPr>
              <w:rPr>
                <w:rFonts w:ascii="Times New Roman" w:hAnsi="Times New Roman"/>
                <w:sz w:val="16"/>
                <w:szCs w:val="16"/>
                <w:lang w:val="es-ES" w:eastAsia="es-ES"/>
              </w:rPr>
            </w:pPr>
          </w:p>
        </w:tc>
        <w:tc>
          <w:tcPr>
            <w:tcW w:w="1560" w:type="dxa"/>
            <w:vMerge/>
          </w:tcPr>
          <w:p w14:paraId="2ADA0A44"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09C894A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6EFB2B6C" w14:textId="77777777" w:rsidR="00EA5777" w:rsidRPr="00EA5777" w:rsidRDefault="00EA5777" w:rsidP="00EA5777">
            <w:pPr>
              <w:jc w:val="both"/>
              <w:rPr>
                <w:rFonts w:ascii="Times New Roman" w:hAnsi="Times New Roman"/>
                <w:sz w:val="20"/>
                <w:szCs w:val="20"/>
                <w:lang w:val="es-419" w:eastAsia="es-ES"/>
              </w:rPr>
            </w:pPr>
          </w:p>
          <w:p w14:paraId="34BDB1E4" w14:textId="77777777" w:rsidR="00EA5777" w:rsidRPr="00EA5777" w:rsidRDefault="00EA5777" w:rsidP="00EA5777">
            <w:pPr>
              <w:jc w:val="both"/>
              <w:rPr>
                <w:rFonts w:ascii="Times New Roman" w:hAnsi="Times New Roman"/>
                <w:sz w:val="20"/>
                <w:szCs w:val="20"/>
                <w:lang w:val="es-419" w:eastAsia="es-ES"/>
              </w:rPr>
            </w:pPr>
          </w:p>
          <w:p w14:paraId="6C5E41C8" w14:textId="77777777" w:rsidR="00EA5777" w:rsidRPr="00EA5777" w:rsidRDefault="00EA5777" w:rsidP="00EA5777">
            <w:pPr>
              <w:jc w:val="both"/>
              <w:rPr>
                <w:rFonts w:ascii="Times New Roman" w:hAnsi="Times New Roman"/>
                <w:sz w:val="20"/>
                <w:szCs w:val="20"/>
                <w:lang w:val="es-419" w:eastAsia="es-ES"/>
              </w:rPr>
            </w:pPr>
          </w:p>
          <w:p w14:paraId="770E7A35"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01733A78"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7C326FF" w14:textId="77777777" w:rsidTr="00F86845">
        <w:trPr>
          <w:trHeight w:val="663"/>
          <w:jc w:val="center"/>
        </w:trPr>
        <w:tc>
          <w:tcPr>
            <w:tcW w:w="421" w:type="dxa"/>
            <w:vMerge w:val="restart"/>
          </w:tcPr>
          <w:p w14:paraId="7E6E21BA"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4</w:t>
            </w:r>
          </w:p>
        </w:tc>
        <w:tc>
          <w:tcPr>
            <w:tcW w:w="1701" w:type="dxa"/>
            <w:vMerge w:val="restart"/>
          </w:tcPr>
          <w:p w14:paraId="6210D1E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María Domitila Ramos Benítez</w:t>
            </w:r>
          </w:p>
        </w:tc>
        <w:tc>
          <w:tcPr>
            <w:tcW w:w="708" w:type="dxa"/>
            <w:vMerge w:val="restart"/>
          </w:tcPr>
          <w:p w14:paraId="3A519C8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25</w:t>
            </w:r>
          </w:p>
        </w:tc>
        <w:tc>
          <w:tcPr>
            <w:tcW w:w="1560" w:type="dxa"/>
            <w:vMerge w:val="restart"/>
          </w:tcPr>
          <w:p w14:paraId="67EDD7EE"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Cantón Hato Nuevo</w:t>
            </w:r>
          </w:p>
          <w:p w14:paraId="2A81A1D9"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M-101.018</w:t>
            </w:r>
          </w:p>
        </w:tc>
        <w:tc>
          <w:tcPr>
            <w:tcW w:w="3686" w:type="dxa"/>
          </w:tcPr>
          <w:p w14:paraId="4A2ADA3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6903899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B8D8AA1" w14:textId="77777777" w:rsidTr="00F86845">
        <w:trPr>
          <w:trHeight w:val="413"/>
          <w:jc w:val="center"/>
        </w:trPr>
        <w:tc>
          <w:tcPr>
            <w:tcW w:w="421" w:type="dxa"/>
            <w:vMerge/>
          </w:tcPr>
          <w:p w14:paraId="24BBF21C" w14:textId="77777777" w:rsidR="00EA5777" w:rsidRPr="00EA5777" w:rsidRDefault="00EA5777" w:rsidP="00EA5777">
            <w:pPr>
              <w:rPr>
                <w:rFonts w:ascii="Times New Roman" w:hAnsi="Times New Roman"/>
                <w:sz w:val="16"/>
                <w:szCs w:val="16"/>
                <w:lang w:val="es-ES" w:eastAsia="es-ES"/>
              </w:rPr>
            </w:pPr>
          </w:p>
        </w:tc>
        <w:tc>
          <w:tcPr>
            <w:tcW w:w="1701" w:type="dxa"/>
            <w:vMerge/>
          </w:tcPr>
          <w:p w14:paraId="5943DE1C" w14:textId="77777777" w:rsidR="00EA5777" w:rsidRPr="00EA5777" w:rsidRDefault="00EA5777" w:rsidP="00EA5777">
            <w:pPr>
              <w:rPr>
                <w:rFonts w:ascii="Times New Roman" w:hAnsi="Times New Roman"/>
                <w:sz w:val="16"/>
                <w:szCs w:val="16"/>
                <w:lang w:val="es-ES" w:eastAsia="es-ES"/>
              </w:rPr>
            </w:pPr>
          </w:p>
        </w:tc>
        <w:tc>
          <w:tcPr>
            <w:tcW w:w="708" w:type="dxa"/>
            <w:vMerge/>
          </w:tcPr>
          <w:p w14:paraId="1BACAC05" w14:textId="77777777" w:rsidR="00EA5777" w:rsidRPr="00EA5777" w:rsidRDefault="00EA5777" w:rsidP="00EA5777">
            <w:pPr>
              <w:rPr>
                <w:rFonts w:ascii="Times New Roman" w:hAnsi="Times New Roman"/>
                <w:sz w:val="16"/>
                <w:szCs w:val="16"/>
                <w:lang w:val="es-ES" w:eastAsia="es-ES"/>
              </w:rPr>
            </w:pPr>
          </w:p>
        </w:tc>
        <w:tc>
          <w:tcPr>
            <w:tcW w:w="1560" w:type="dxa"/>
            <w:vMerge/>
          </w:tcPr>
          <w:p w14:paraId="4A4FF91C"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791470F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203EFD7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7F0004C5" w14:textId="77777777" w:rsidTr="00F86845">
        <w:trPr>
          <w:trHeight w:val="411"/>
          <w:jc w:val="center"/>
        </w:trPr>
        <w:tc>
          <w:tcPr>
            <w:tcW w:w="421" w:type="dxa"/>
            <w:vMerge/>
          </w:tcPr>
          <w:p w14:paraId="700C0D44" w14:textId="77777777" w:rsidR="00EA5777" w:rsidRPr="00EA5777" w:rsidRDefault="00EA5777" w:rsidP="00EA5777">
            <w:pPr>
              <w:rPr>
                <w:rFonts w:ascii="Times New Roman" w:hAnsi="Times New Roman"/>
                <w:sz w:val="16"/>
                <w:szCs w:val="16"/>
                <w:lang w:val="es-ES" w:eastAsia="es-ES"/>
              </w:rPr>
            </w:pPr>
          </w:p>
        </w:tc>
        <w:tc>
          <w:tcPr>
            <w:tcW w:w="1701" w:type="dxa"/>
            <w:vMerge/>
          </w:tcPr>
          <w:p w14:paraId="1965CE2F" w14:textId="77777777" w:rsidR="00EA5777" w:rsidRPr="00EA5777" w:rsidRDefault="00EA5777" w:rsidP="00EA5777">
            <w:pPr>
              <w:rPr>
                <w:rFonts w:ascii="Times New Roman" w:hAnsi="Times New Roman"/>
                <w:sz w:val="16"/>
                <w:szCs w:val="16"/>
                <w:lang w:val="es-ES" w:eastAsia="es-ES"/>
              </w:rPr>
            </w:pPr>
          </w:p>
        </w:tc>
        <w:tc>
          <w:tcPr>
            <w:tcW w:w="708" w:type="dxa"/>
            <w:vMerge/>
          </w:tcPr>
          <w:p w14:paraId="71A3AAE0" w14:textId="77777777" w:rsidR="00EA5777" w:rsidRPr="00EA5777" w:rsidRDefault="00EA5777" w:rsidP="00EA5777">
            <w:pPr>
              <w:rPr>
                <w:rFonts w:ascii="Times New Roman" w:hAnsi="Times New Roman"/>
                <w:sz w:val="16"/>
                <w:szCs w:val="16"/>
                <w:lang w:val="es-ES" w:eastAsia="es-ES"/>
              </w:rPr>
            </w:pPr>
          </w:p>
        </w:tc>
        <w:tc>
          <w:tcPr>
            <w:tcW w:w="1560" w:type="dxa"/>
            <w:vMerge/>
          </w:tcPr>
          <w:p w14:paraId="2EDF505B"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481A8C0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3D79A6C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493BBD9E" w14:textId="77777777" w:rsidTr="00F86845">
        <w:trPr>
          <w:trHeight w:val="562"/>
          <w:jc w:val="center"/>
        </w:trPr>
        <w:tc>
          <w:tcPr>
            <w:tcW w:w="421" w:type="dxa"/>
            <w:vMerge/>
          </w:tcPr>
          <w:p w14:paraId="3EC3E9A9" w14:textId="77777777" w:rsidR="00EA5777" w:rsidRPr="00EA5777" w:rsidRDefault="00EA5777" w:rsidP="00EA5777">
            <w:pPr>
              <w:rPr>
                <w:rFonts w:ascii="Times New Roman" w:hAnsi="Times New Roman"/>
                <w:sz w:val="16"/>
                <w:szCs w:val="16"/>
                <w:lang w:val="es-ES" w:eastAsia="es-ES"/>
              </w:rPr>
            </w:pPr>
          </w:p>
        </w:tc>
        <w:tc>
          <w:tcPr>
            <w:tcW w:w="1701" w:type="dxa"/>
            <w:vMerge/>
          </w:tcPr>
          <w:p w14:paraId="7CE7C80A" w14:textId="77777777" w:rsidR="00EA5777" w:rsidRPr="00EA5777" w:rsidRDefault="00EA5777" w:rsidP="00EA5777">
            <w:pPr>
              <w:rPr>
                <w:rFonts w:ascii="Times New Roman" w:hAnsi="Times New Roman"/>
                <w:sz w:val="16"/>
                <w:szCs w:val="16"/>
                <w:lang w:val="es-ES" w:eastAsia="es-ES"/>
              </w:rPr>
            </w:pPr>
          </w:p>
        </w:tc>
        <w:tc>
          <w:tcPr>
            <w:tcW w:w="708" w:type="dxa"/>
            <w:vMerge/>
          </w:tcPr>
          <w:p w14:paraId="62F22B0E" w14:textId="77777777" w:rsidR="00EA5777" w:rsidRPr="00EA5777" w:rsidRDefault="00EA5777" w:rsidP="00EA5777">
            <w:pPr>
              <w:rPr>
                <w:rFonts w:ascii="Times New Roman" w:hAnsi="Times New Roman"/>
                <w:sz w:val="16"/>
                <w:szCs w:val="16"/>
                <w:lang w:val="es-ES" w:eastAsia="es-ES"/>
              </w:rPr>
            </w:pPr>
          </w:p>
        </w:tc>
        <w:tc>
          <w:tcPr>
            <w:tcW w:w="1560" w:type="dxa"/>
            <w:vMerge/>
          </w:tcPr>
          <w:p w14:paraId="7F6AA900"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39E25AF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3BC77F6E"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6F707B6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75F2D8BB" w14:textId="77777777" w:rsidTr="00F86845">
        <w:trPr>
          <w:trHeight w:val="421"/>
          <w:jc w:val="center"/>
        </w:trPr>
        <w:tc>
          <w:tcPr>
            <w:tcW w:w="421" w:type="dxa"/>
            <w:vMerge w:val="restart"/>
          </w:tcPr>
          <w:p w14:paraId="13E6391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5</w:t>
            </w:r>
          </w:p>
        </w:tc>
        <w:tc>
          <w:tcPr>
            <w:tcW w:w="1701" w:type="dxa"/>
            <w:vMerge w:val="restart"/>
          </w:tcPr>
          <w:p w14:paraId="0228969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Michael Alexander Franco Gómez</w:t>
            </w:r>
          </w:p>
        </w:tc>
        <w:tc>
          <w:tcPr>
            <w:tcW w:w="708" w:type="dxa"/>
            <w:vMerge w:val="restart"/>
          </w:tcPr>
          <w:p w14:paraId="6A2544D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32CFCCB9"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Prados de San Miguel</w:t>
            </w:r>
          </w:p>
          <w:p w14:paraId="68ED980A"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M-101.005</w:t>
            </w:r>
          </w:p>
        </w:tc>
        <w:tc>
          <w:tcPr>
            <w:tcW w:w="3686" w:type="dxa"/>
          </w:tcPr>
          <w:p w14:paraId="7DEEB8B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A31DCDD"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0A6C537F" w14:textId="77777777" w:rsidTr="00F86845">
        <w:trPr>
          <w:trHeight w:val="400"/>
          <w:jc w:val="center"/>
        </w:trPr>
        <w:tc>
          <w:tcPr>
            <w:tcW w:w="421" w:type="dxa"/>
            <w:vMerge/>
          </w:tcPr>
          <w:p w14:paraId="007184F5" w14:textId="77777777" w:rsidR="00EA5777" w:rsidRPr="00EA5777" w:rsidRDefault="00EA5777" w:rsidP="00EA5777">
            <w:pPr>
              <w:rPr>
                <w:rFonts w:ascii="Times New Roman" w:hAnsi="Times New Roman"/>
                <w:sz w:val="16"/>
                <w:szCs w:val="16"/>
                <w:lang w:val="es-ES" w:eastAsia="es-ES"/>
              </w:rPr>
            </w:pPr>
          </w:p>
        </w:tc>
        <w:tc>
          <w:tcPr>
            <w:tcW w:w="1701" w:type="dxa"/>
            <w:vMerge/>
          </w:tcPr>
          <w:p w14:paraId="1E066AC5" w14:textId="77777777" w:rsidR="00EA5777" w:rsidRPr="00EA5777" w:rsidRDefault="00EA5777" w:rsidP="00EA5777">
            <w:pPr>
              <w:rPr>
                <w:rFonts w:ascii="Times New Roman" w:hAnsi="Times New Roman"/>
                <w:sz w:val="16"/>
                <w:szCs w:val="16"/>
                <w:lang w:val="es-ES" w:eastAsia="es-ES"/>
              </w:rPr>
            </w:pPr>
          </w:p>
        </w:tc>
        <w:tc>
          <w:tcPr>
            <w:tcW w:w="708" w:type="dxa"/>
            <w:vMerge/>
          </w:tcPr>
          <w:p w14:paraId="773AD125" w14:textId="77777777" w:rsidR="00EA5777" w:rsidRPr="00EA5777" w:rsidRDefault="00EA5777" w:rsidP="00EA5777">
            <w:pPr>
              <w:rPr>
                <w:rFonts w:ascii="Times New Roman" w:hAnsi="Times New Roman"/>
                <w:sz w:val="16"/>
                <w:szCs w:val="16"/>
                <w:lang w:val="es-ES" w:eastAsia="es-ES"/>
              </w:rPr>
            </w:pPr>
          </w:p>
        </w:tc>
        <w:tc>
          <w:tcPr>
            <w:tcW w:w="1560" w:type="dxa"/>
            <w:vMerge/>
          </w:tcPr>
          <w:p w14:paraId="26766C05"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281AC98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26B1B4A8"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BD5DA0F" w14:textId="77777777" w:rsidTr="00F86845">
        <w:trPr>
          <w:trHeight w:val="438"/>
          <w:jc w:val="center"/>
        </w:trPr>
        <w:tc>
          <w:tcPr>
            <w:tcW w:w="421" w:type="dxa"/>
            <w:vMerge/>
          </w:tcPr>
          <w:p w14:paraId="78CBE708" w14:textId="77777777" w:rsidR="00EA5777" w:rsidRPr="00EA5777" w:rsidRDefault="00EA5777" w:rsidP="00EA5777">
            <w:pPr>
              <w:rPr>
                <w:rFonts w:ascii="Times New Roman" w:hAnsi="Times New Roman"/>
                <w:sz w:val="16"/>
                <w:szCs w:val="16"/>
                <w:lang w:val="es-ES" w:eastAsia="es-ES"/>
              </w:rPr>
            </w:pPr>
          </w:p>
        </w:tc>
        <w:tc>
          <w:tcPr>
            <w:tcW w:w="1701" w:type="dxa"/>
            <w:vMerge/>
          </w:tcPr>
          <w:p w14:paraId="416B0B14" w14:textId="77777777" w:rsidR="00EA5777" w:rsidRPr="00EA5777" w:rsidRDefault="00EA5777" w:rsidP="00EA5777">
            <w:pPr>
              <w:rPr>
                <w:rFonts w:ascii="Times New Roman" w:hAnsi="Times New Roman"/>
                <w:sz w:val="16"/>
                <w:szCs w:val="16"/>
                <w:lang w:val="es-ES" w:eastAsia="es-ES"/>
              </w:rPr>
            </w:pPr>
          </w:p>
        </w:tc>
        <w:tc>
          <w:tcPr>
            <w:tcW w:w="708" w:type="dxa"/>
            <w:vMerge/>
          </w:tcPr>
          <w:p w14:paraId="4294CAC5" w14:textId="77777777" w:rsidR="00EA5777" w:rsidRPr="00EA5777" w:rsidRDefault="00EA5777" w:rsidP="00EA5777">
            <w:pPr>
              <w:rPr>
                <w:rFonts w:ascii="Times New Roman" w:hAnsi="Times New Roman"/>
                <w:sz w:val="16"/>
                <w:szCs w:val="16"/>
                <w:lang w:val="es-ES" w:eastAsia="es-ES"/>
              </w:rPr>
            </w:pPr>
          </w:p>
        </w:tc>
        <w:tc>
          <w:tcPr>
            <w:tcW w:w="1560" w:type="dxa"/>
            <w:vMerge/>
          </w:tcPr>
          <w:p w14:paraId="6133AC80"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166D888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031BC80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22DF9235" w14:textId="77777777" w:rsidTr="00F86845">
        <w:trPr>
          <w:trHeight w:val="626"/>
          <w:jc w:val="center"/>
        </w:trPr>
        <w:tc>
          <w:tcPr>
            <w:tcW w:w="421" w:type="dxa"/>
            <w:vMerge/>
          </w:tcPr>
          <w:p w14:paraId="361B54A8" w14:textId="77777777" w:rsidR="00EA5777" w:rsidRPr="00EA5777" w:rsidRDefault="00EA5777" w:rsidP="00EA5777">
            <w:pPr>
              <w:rPr>
                <w:rFonts w:ascii="Times New Roman" w:hAnsi="Times New Roman"/>
                <w:sz w:val="16"/>
                <w:szCs w:val="16"/>
                <w:lang w:val="es-ES" w:eastAsia="es-ES"/>
              </w:rPr>
            </w:pPr>
          </w:p>
        </w:tc>
        <w:tc>
          <w:tcPr>
            <w:tcW w:w="1701" w:type="dxa"/>
            <w:vMerge/>
          </w:tcPr>
          <w:p w14:paraId="518B8E64" w14:textId="77777777" w:rsidR="00EA5777" w:rsidRPr="00EA5777" w:rsidRDefault="00EA5777" w:rsidP="00EA5777">
            <w:pPr>
              <w:rPr>
                <w:rFonts w:ascii="Times New Roman" w:hAnsi="Times New Roman"/>
                <w:sz w:val="16"/>
                <w:szCs w:val="16"/>
                <w:lang w:val="es-ES" w:eastAsia="es-ES"/>
              </w:rPr>
            </w:pPr>
          </w:p>
        </w:tc>
        <w:tc>
          <w:tcPr>
            <w:tcW w:w="708" w:type="dxa"/>
            <w:vMerge/>
          </w:tcPr>
          <w:p w14:paraId="71E2789A" w14:textId="77777777" w:rsidR="00EA5777" w:rsidRPr="00EA5777" w:rsidRDefault="00EA5777" w:rsidP="00EA5777">
            <w:pPr>
              <w:rPr>
                <w:rFonts w:ascii="Times New Roman" w:hAnsi="Times New Roman"/>
                <w:sz w:val="16"/>
                <w:szCs w:val="16"/>
                <w:lang w:val="es-ES" w:eastAsia="es-ES"/>
              </w:rPr>
            </w:pPr>
          </w:p>
        </w:tc>
        <w:tc>
          <w:tcPr>
            <w:tcW w:w="1560" w:type="dxa"/>
            <w:vMerge/>
          </w:tcPr>
          <w:p w14:paraId="1839A9D4"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7734E37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tc>
        <w:tc>
          <w:tcPr>
            <w:tcW w:w="1418" w:type="dxa"/>
          </w:tcPr>
          <w:p w14:paraId="4307F21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3D8C9C83" w14:textId="77777777" w:rsidTr="00F86845">
        <w:trPr>
          <w:trHeight w:val="425"/>
          <w:jc w:val="center"/>
        </w:trPr>
        <w:tc>
          <w:tcPr>
            <w:tcW w:w="421" w:type="dxa"/>
            <w:vMerge w:val="restart"/>
          </w:tcPr>
          <w:p w14:paraId="75F8CF0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6</w:t>
            </w:r>
          </w:p>
        </w:tc>
        <w:tc>
          <w:tcPr>
            <w:tcW w:w="1701" w:type="dxa"/>
            <w:vMerge w:val="restart"/>
          </w:tcPr>
          <w:p w14:paraId="652AF5D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 xml:space="preserve">Franklin Ariel Martínez Amaya </w:t>
            </w:r>
          </w:p>
        </w:tc>
        <w:tc>
          <w:tcPr>
            <w:tcW w:w="708" w:type="dxa"/>
            <w:vMerge w:val="restart"/>
          </w:tcPr>
          <w:p w14:paraId="3C2713A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25</w:t>
            </w:r>
          </w:p>
        </w:tc>
        <w:tc>
          <w:tcPr>
            <w:tcW w:w="1560" w:type="dxa"/>
            <w:vMerge w:val="restart"/>
          </w:tcPr>
          <w:p w14:paraId="4229A484"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Prados de San Miguel</w:t>
            </w:r>
          </w:p>
          <w:p w14:paraId="5299344B"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M-101.005</w:t>
            </w:r>
          </w:p>
        </w:tc>
        <w:tc>
          <w:tcPr>
            <w:tcW w:w="3686" w:type="dxa"/>
          </w:tcPr>
          <w:p w14:paraId="5A78010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8CB627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911F7D9" w14:textId="77777777" w:rsidTr="00F86845">
        <w:trPr>
          <w:trHeight w:val="400"/>
          <w:jc w:val="center"/>
        </w:trPr>
        <w:tc>
          <w:tcPr>
            <w:tcW w:w="421" w:type="dxa"/>
            <w:vMerge/>
          </w:tcPr>
          <w:p w14:paraId="565D130C" w14:textId="77777777" w:rsidR="00EA5777" w:rsidRPr="00EA5777" w:rsidRDefault="00EA5777" w:rsidP="00EA5777">
            <w:pPr>
              <w:rPr>
                <w:rFonts w:ascii="Times New Roman" w:hAnsi="Times New Roman"/>
                <w:sz w:val="16"/>
                <w:szCs w:val="16"/>
                <w:lang w:val="es-ES" w:eastAsia="es-ES"/>
              </w:rPr>
            </w:pPr>
          </w:p>
        </w:tc>
        <w:tc>
          <w:tcPr>
            <w:tcW w:w="1701" w:type="dxa"/>
            <w:vMerge/>
          </w:tcPr>
          <w:p w14:paraId="4BB09BCF" w14:textId="77777777" w:rsidR="00EA5777" w:rsidRPr="00EA5777" w:rsidRDefault="00EA5777" w:rsidP="00EA5777">
            <w:pPr>
              <w:rPr>
                <w:rFonts w:ascii="Times New Roman" w:hAnsi="Times New Roman"/>
                <w:sz w:val="16"/>
                <w:szCs w:val="16"/>
                <w:lang w:val="es-ES" w:eastAsia="es-ES"/>
              </w:rPr>
            </w:pPr>
          </w:p>
        </w:tc>
        <w:tc>
          <w:tcPr>
            <w:tcW w:w="708" w:type="dxa"/>
            <w:vMerge/>
          </w:tcPr>
          <w:p w14:paraId="515635FB" w14:textId="77777777" w:rsidR="00EA5777" w:rsidRPr="00EA5777" w:rsidRDefault="00EA5777" w:rsidP="00EA5777">
            <w:pPr>
              <w:rPr>
                <w:rFonts w:ascii="Times New Roman" w:hAnsi="Times New Roman"/>
                <w:sz w:val="16"/>
                <w:szCs w:val="16"/>
                <w:lang w:val="es-ES" w:eastAsia="es-ES"/>
              </w:rPr>
            </w:pPr>
          </w:p>
        </w:tc>
        <w:tc>
          <w:tcPr>
            <w:tcW w:w="1560" w:type="dxa"/>
            <w:vMerge/>
          </w:tcPr>
          <w:p w14:paraId="7361B998"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0719ED24"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08AB275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1D4FA6D" w14:textId="77777777" w:rsidTr="00F86845">
        <w:trPr>
          <w:trHeight w:val="376"/>
          <w:jc w:val="center"/>
        </w:trPr>
        <w:tc>
          <w:tcPr>
            <w:tcW w:w="421" w:type="dxa"/>
            <w:vMerge/>
          </w:tcPr>
          <w:p w14:paraId="315E0A3D" w14:textId="77777777" w:rsidR="00EA5777" w:rsidRPr="00EA5777" w:rsidRDefault="00EA5777" w:rsidP="00EA5777">
            <w:pPr>
              <w:rPr>
                <w:rFonts w:ascii="Times New Roman" w:hAnsi="Times New Roman"/>
                <w:sz w:val="16"/>
                <w:szCs w:val="16"/>
                <w:lang w:val="es-ES" w:eastAsia="es-ES"/>
              </w:rPr>
            </w:pPr>
          </w:p>
        </w:tc>
        <w:tc>
          <w:tcPr>
            <w:tcW w:w="1701" w:type="dxa"/>
            <w:vMerge/>
          </w:tcPr>
          <w:p w14:paraId="7FBB87CB" w14:textId="77777777" w:rsidR="00EA5777" w:rsidRPr="00EA5777" w:rsidRDefault="00EA5777" w:rsidP="00EA5777">
            <w:pPr>
              <w:rPr>
                <w:rFonts w:ascii="Times New Roman" w:hAnsi="Times New Roman"/>
                <w:sz w:val="16"/>
                <w:szCs w:val="16"/>
                <w:lang w:val="es-ES" w:eastAsia="es-ES"/>
              </w:rPr>
            </w:pPr>
          </w:p>
        </w:tc>
        <w:tc>
          <w:tcPr>
            <w:tcW w:w="708" w:type="dxa"/>
            <w:vMerge/>
          </w:tcPr>
          <w:p w14:paraId="58557B71" w14:textId="77777777" w:rsidR="00EA5777" w:rsidRPr="00EA5777" w:rsidRDefault="00EA5777" w:rsidP="00EA5777">
            <w:pPr>
              <w:rPr>
                <w:rFonts w:ascii="Times New Roman" w:hAnsi="Times New Roman"/>
                <w:sz w:val="16"/>
                <w:szCs w:val="16"/>
                <w:lang w:val="es-ES" w:eastAsia="es-ES"/>
              </w:rPr>
            </w:pPr>
          </w:p>
        </w:tc>
        <w:tc>
          <w:tcPr>
            <w:tcW w:w="1560" w:type="dxa"/>
            <w:vMerge/>
          </w:tcPr>
          <w:p w14:paraId="626D9243"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209109F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7389C6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7E49C932" w14:textId="77777777" w:rsidTr="00F86845">
        <w:trPr>
          <w:trHeight w:val="427"/>
          <w:jc w:val="center"/>
        </w:trPr>
        <w:tc>
          <w:tcPr>
            <w:tcW w:w="421" w:type="dxa"/>
            <w:vMerge/>
          </w:tcPr>
          <w:p w14:paraId="72980DB9" w14:textId="77777777" w:rsidR="00EA5777" w:rsidRPr="00EA5777" w:rsidRDefault="00EA5777" w:rsidP="00EA5777">
            <w:pPr>
              <w:rPr>
                <w:rFonts w:ascii="Times New Roman" w:hAnsi="Times New Roman"/>
                <w:sz w:val="16"/>
                <w:szCs w:val="16"/>
                <w:lang w:val="es-ES" w:eastAsia="es-ES"/>
              </w:rPr>
            </w:pPr>
          </w:p>
        </w:tc>
        <w:tc>
          <w:tcPr>
            <w:tcW w:w="1701" w:type="dxa"/>
            <w:vMerge/>
          </w:tcPr>
          <w:p w14:paraId="4E536226" w14:textId="77777777" w:rsidR="00EA5777" w:rsidRPr="00EA5777" w:rsidRDefault="00EA5777" w:rsidP="00EA5777">
            <w:pPr>
              <w:rPr>
                <w:rFonts w:ascii="Times New Roman" w:hAnsi="Times New Roman"/>
                <w:sz w:val="16"/>
                <w:szCs w:val="16"/>
                <w:lang w:val="es-ES" w:eastAsia="es-ES"/>
              </w:rPr>
            </w:pPr>
          </w:p>
        </w:tc>
        <w:tc>
          <w:tcPr>
            <w:tcW w:w="708" w:type="dxa"/>
            <w:vMerge/>
          </w:tcPr>
          <w:p w14:paraId="6FE93407" w14:textId="77777777" w:rsidR="00EA5777" w:rsidRPr="00EA5777" w:rsidRDefault="00EA5777" w:rsidP="00EA5777">
            <w:pPr>
              <w:rPr>
                <w:rFonts w:ascii="Times New Roman" w:hAnsi="Times New Roman"/>
                <w:sz w:val="16"/>
                <w:szCs w:val="16"/>
                <w:lang w:val="es-ES" w:eastAsia="es-ES"/>
              </w:rPr>
            </w:pPr>
          </w:p>
        </w:tc>
        <w:tc>
          <w:tcPr>
            <w:tcW w:w="1560" w:type="dxa"/>
            <w:vMerge/>
          </w:tcPr>
          <w:p w14:paraId="607DE3C8"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5898579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6764C67E"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201FC80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40D9AA6A" w14:textId="77777777" w:rsidTr="00F86845">
        <w:trPr>
          <w:trHeight w:val="421"/>
          <w:jc w:val="center"/>
        </w:trPr>
        <w:tc>
          <w:tcPr>
            <w:tcW w:w="421" w:type="dxa"/>
            <w:vMerge w:val="restart"/>
          </w:tcPr>
          <w:p w14:paraId="6FB891C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7</w:t>
            </w:r>
          </w:p>
        </w:tc>
        <w:tc>
          <w:tcPr>
            <w:tcW w:w="1701" w:type="dxa"/>
            <w:vMerge w:val="restart"/>
          </w:tcPr>
          <w:p w14:paraId="16BC661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Herminia Patricia de la O Romero</w:t>
            </w:r>
          </w:p>
        </w:tc>
        <w:tc>
          <w:tcPr>
            <w:tcW w:w="708" w:type="dxa"/>
            <w:vMerge w:val="restart"/>
          </w:tcPr>
          <w:p w14:paraId="54A462A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1560" w:type="dxa"/>
            <w:vMerge w:val="restart"/>
          </w:tcPr>
          <w:p w14:paraId="4168AD21"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Ciudad Pacífica</w:t>
            </w:r>
          </w:p>
          <w:p w14:paraId="67C6A161"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M-101.011</w:t>
            </w:r>
          </w:p>
        </w:tc>
        <w:tc>
          <w:tcPr>
            <w:tcW w:w="3686" w:type="dxa"/>
          </w:tcPr>
          <w:p w14:paraId="4A29F0A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601745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5A382382" w14:textId="77777777" w:rsidTr="00F86845">
        <w:trPr>
          <w:trHeight w:val="400"/>
          <w:jc w:val="center"/>
        </w:trPr>
        <w:tc>
          <w:tcPr>
            <w:tcW w:w="421" w:type="dxa"/>
            <w:vMerge/>
          </w:tcPr>
          <w:p w14:paraId="796B78CD" w14:textId="77777777" w:rsidR="00EA5777" w:rsidRPr="00EA5777" w:rsidRDefault="00EA5777" w:rsidP="00EA5777">
            <w:pPr>
              <w:rPr>
                <w:rFonts w:ascii="Times New Roman" w:hAnsi="Times New Roman"/>
                <w:sz w:val="16"/>
                <w:szCs w:val="16"/>
                <w:lang w:val="es-ES" w:eastAsia="es-ES"/>
              </w:rPr>
            </w:pPr>
          </w:p>
        </w:tc>
        <w:tc>
          <w:tcPr>
            <w:tcW w:w="1701" w:type="dxa"/>
            <w:vMerge/>
          </w:tcPr>
          <w:p w14:paraId="2B063793" w14:textId="77777777" w:rsidR="00EA5777" w:rsidRPr="00EA5777" w:rsidRDefault="00EA5777" w:rsidP="00EA5777">
            <w:pPr>
              <w:rPr>
                <w:rFonts w:ascii="Times New Roman" w:hAnsi="Times New Roman"/>
                <w:sz w:val="16"/>
                <w:szCs w:val="16"/>
                <w:lang w:val="es-ES" w:eastAsia="es-ES"/>
              </w:rPr>
            </w:pPr>
          </w:p>
        </w:tc>
        <w:tc>
          <w:tcPr>
            <w:tcW w:w="708" w:type="dxa"/>
            <w:vMerge/>
          </w:tcPr>
          <w:p w14:paraId="288ED9D8" w14:textId="77777777" w:rsidR="00EA5777" w:rsidRPr="00EA5777" w:rsidRDefault="00EA5777" w:rsidP="00EA5777">
            <w:pPr>
              <w:rPr>
                <w:rFonts w:ascii="Times New Roman" w:hAnsi="Times New Roman"/>
                <w:sz w:val="16"/>
                <w:szCs w:val="16"/>
                <w:lang w:val="es-ES" w:eastAsia="es-ES"/>
              </w:rPr>
            </w:pPr>
          </w:p>
        </w:tc>
        <w:tc>
          <w:tcPr>
            <w:tcW w:w="1560" w:type="dxa"/>
            <w:vMerge/>
          </w:tcPr>
          <w:p w14:paraId="0B480C56"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660E030D"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4297F25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3265AD84" w14:textId="77777777" w:rsidTr="00F86845">
        <w:trPr>
          <w:trHeight w:val="388"/>
          <w:jc w:val="center"/>
        </w:trPr>
        <w:tc>
          <w:tcPr>
            <w:tcW w:w="421" w:type="dxa"/>
            <w:vMerge/>
          </w:tcPr>
          <w:p w14:paraId="36B70566" w14:textId="77777777" w:rsidR="00EA5777" w:rsidRPr="00EA5777" w:rsidRDefault="00EA5777" w:rsidP="00EA5777">
            <w:pPr>
              <w:rPr>
                <w:rFonts w:ascii="Times New Roman" w:hAnsi="Times New Roman"/>
                <w:sz w:val="16"/>
                <w:szCs w:val="16"/>
                <w:lang w:val="es-ES" w:eastAsia="es-ES"/>
              </w:rPr>
            </w:pPr>
          </w:p>
        </w:tc>
        <w:tc>
          <w:tcPr>
            <w:tcW w:w="1701" w:type="dxa"/>
            <w:vMerge/>
          </w:tcPr>
          <w:p w14:paraId="2656E55C" w14:textId="77777777" w:rsidR="00EA5777" w:rsidRPr="00EA5777" w:rsidRDefault="00EA5777" w:rsidP="00EA5777">
            <w:pPr>
              <w:rPr>
                <w:rFonts w:ascii="Times New Roman" w:hAnsi="Times New Roman"/>
                <w:sz w:val="16"/>
                <w:szCs w:val="16"/>
                <w:lang w:val="es-ES" w:eastAsia="es-ES"/>
              </w:rPr>
            </w:pPr>
          </w:p>
        </w:tc>
        <w:tc>
          <w:tcPr>
            <w:tcW w:w="708" w:type="dxa"/>
            <w:vMerge/>
          </w:tcPr>
          <w:p w14:paraId="6EA9C2F3" w14:textId="77777777" w:rsidR="00EA5777" w:rsidRPr="00EA5777" w:rsidRDefault="00EA5777" w:rsidP="00EA5777">
            <w:pPr>
              <w:rPr>
                <w:rFonts w:ascii="Times New Roman" w:hAnsi="Times New Roman"/>
                <w:sz w:val="16"/>
                <w:szCs w:val="16"/>
                <w:lang w:val="es-ES" w:eastAsia="es-ES"/>
              </w:rPr>
            </w:pPr>
          </w:p>
        </w:tc>
        <w:tc>
          <w:tcPr>
            <w:tcW w:w="1560" w:type="dxa"/>
            <w:vMerge/>
          </w:tcPr>
          <w:p w14:paraId="01A8DDE4"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46551FD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4AB239F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72E40C81" w14:textId="77777777" w:rsidTr="00F86845">
        <w:trPr>
          <w:trHeight w:val="568"/>
          <w:jc w:val="center"/>
        </w:trPr>
        <w:tc>
          <w:tcPr>
            <w:tcW w:w="421" w:type="dxa"/>
            <w:vMerge/>
          </w:tcPr>
          <w:p w14:paraId="01BE6810" w14:textId="77777777" w:rsidR="00EA5777" w:rsidRPr="00EA5777" w:rsidRDefault="00EA5777" w:rsidP="00EA5777">
            <w:pPr>
              <w:rPr>
                <w:rFonts w:ascii="Times New Roman" w:hAnsi="Times New Roman"/>
                <w:sz w:val="16"/>
                <w:szCs w:val="16"/>
                <w:lang w:val="es-ES" w:eastAsia="es-ES"/>
              </w:rPr>
            </w:pPr>
          </w:p>
        </w:tc>
        <w:tc>
          <w:tcPr>
            <w:tcW w:w="1701" w:type="dxa"/>
            <w:vMerge/>
          </w:tcPr>
          <w:p w14:paraId="00AAEFC1" w14:textId="77777777" w:rsidR="00EA5777" w:rsidRPr="00EA5777" w:rsidRDefault="00EA5777" w:rsidP="00EA5777">
            <w:pPr>
              <w:rPr>
                <w:rFonts w:ascii="Times New Roman" w:hAnsi="Times New Roman"/>
                <w:sz w:val="16"/>
                <w:szCs w:val="16"/>
                <w:lang w:val="es-ES" w:eastAsia="es-ES"/>
              </w:rPr>
            </w:pPr>
          </w:p>
        </w:tc>
        <w:tc>
          <w:tcPr>
            <w:tcW w:w="708" w:type="dxa"/>
            <w:vMerge/>
          </w:tcPr>
          <w:p w14:paraId="38BC6C99" w14:textId="77777777" w:rsidR="00EA5777" w:rsidRPr="00EA5777" w:rsidRDefault="00EA5777" w:rsidP="00EA5777">
            <w:pPr>
              <w:rPr>
                <w:rFonts w:ascii="Times New Roman" w:hAnsi="Times New Roman"/>
                <w:sz w:val="16"/>
                <w:szCs w:val="16"/>
                <w:lang w:val="es-ES" w:eastAsia="es-ES"/>
              </w:rPr>
            </w:pPr>
          </w:p>
        </w:tc>
        <w:tc>
          <w:tcPr>
            <w:tcW w:w="1560" w:type="dxa"/>
            <w:vMerge/>
          </w:tcPr>
          <w:p w14:paraId="2F9EFDDF"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017E280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5FD19FF4"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07F23B9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2901927D" w14:textId="77777777" w:rsidTr="00F86845">
        <w:trPr>
          <w:trHeight w:val="400"/>
          <w:jc w:val="center"/>
        </w:trPr>
        <w:tc>
          <w:tcPr>
            <w:tcW w:w="421" w:type="dxa"/>
            <w:vMerge w:val="restart"/>
          </w:tcPr>
          <w:p w14:paraId="31C0A11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8</w:t>
            </w:r>
          </w:p>
        </w:tc>
        <w:tc>
          <w:tcPr>
            <w:tcW w:w="1701" w:type="dxa"/>
            <w:vMerge w:val="restart"/>
          </w:tcPr>
          <w:p w14:paraId="45F1668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 xml:space="preserve">Lorena Beatriz García Caballero     </w:t>
            </w:r>
          </w:p>
        </w:tc>
        <w:tc>
          <w:tcPr>
            <w:tcW w:w="708" w:type="dxa"/>
            <w:vMerge w:val="restart"/>
          </w:tcPr>
          <w:p w14:paraId="58F7C54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1560" w:type="dxa"/>
            <w:vMerge w:val="restart"/>
          </w:tcPr>
          <w:p w14:paraId="34571186"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Ciudad Pacífica</w:t>
            </w:r>
          </w:p>
          <w:p w14:paraId="0B482364"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M-101.011</w:t>
            </w:r>
          </w:p>
        </w:tc>
        <w:tc>
          <w:tcPr>
            <w:tcW w:w="3686" w:type="dxa"/>
          </w:tcPr>
          <w:p w14:paraId="6982616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9DFC7D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73F5F56F" w14:textId="77777777" w:rsidTr="00F86845">
        <w:trPr>
          <w:trHeight w:val="425"/>
          <w:jc w:val="center"/>
        </w:trPr>
        <w:tc>
          <w:tcPr>
            <w:tcW w:w="421" w:type="dxa"/>
            <w:vMerge/>
          </w:tcPr>
          <w:p w14:paraId="3C5D9F06" w14:textId="77777777" w:rsidR="00EA5777" w:rsidRPr="00EA5777" w:rsidRDefault="00EA5777" w:rsidP="00EA5777">
            <w:pPr>
              <w:rPr>
                <w:rFonts w:ascii="Times New Roman" w:hAnsi="Times New Roman"/>
                <w:sz w:val="16"/>
                <w:szCs w:val="16"/>
                <w:lang w:val="es-ES" w:eastAsia="es-ES"/>
              </w:rPr>
            </w:pPr>
          </w:p>
        </w:tc>
        <w:tc>
          <w:tcPr>
            <w:tcW w:w="1701" w:type="dxa"/>
            <w:vMerge/>
          </w:tcPr>
          <w:p w14:paraId="6EAA8C4F" w14:textId="77777777" w:rsidR="00EA5777" w:rsidRPr="00EA5777" w:rsidRDefault="00EA5777" w:rsidP="00EA5777">
            <w:pPr>
              <w:rPr>
                <w:rFonts w:ascii="Times New Roman" w:hAnsi="Times New Roman"/>
                <w:sz w:val="16"/>
                <w:szCs w:val="16"/>
                <w:lang w:val="es-ES" w:eastAsia="es-ES"/>
              </w:rPr>
            </w:pPr>
          </w:p>
        </w:tc>
        <w:tc>
          <w:tcPr>
            <w:tcW w:w="708" w:type="dxa"/>
            <w:vMerge/>
          </w:tcPr>
          <w:p w14:paraId="1FD59874" w14:textId="77777777" w:rsidR="00EA5777" w:rsidRPr="00EA5777" w:rsidRDefault="00EA5777" w:rsidP="00EA5777">
            <w:pPr>
              <w:rPr>
                <w:rFonts w:ascii="Times New Roman" w:hAnsi="Times New Roman"/>
                <w:sz w:val="16"/>
                <w:szCs w:val="16"/>
                <w:lang w:val="es-ES" w:eastAsia="es-ES"/>
              </w:rPr>
            </w:pPr>
          </w:p>
        </w:tc>
        <w:tc>
          <w:tcPr>
            <w:tcW w:w="1560" w:type="dxa"/>
            <w:vMerge/>
          </w:tcPr>
          <w:p w14:paraId="60466764"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07F94B9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01D56E5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1C97F109" w14:textId="77777777" w:rsidTr="00F86845">
        <w:trPr>
          <w:trHeight w:val="426"/>
          <w:jc w:val="center"/>
        </w:trPr>
        <w:tc>
          <w:tcPr>
            <w:tcW w:w="421" w:type="dxa"/>
            <w:vMerge/>
          </w:tcPr>
          <w:p w14:paraId="3DD5A5A1" w14:textId="77777777" w:rsidR="00EA5777" w:rsidRPr="00EA5777" w:rsidRDefault="00EA5777" w:rsidP="00EA5777">
            <w:pPr>
              <w:rPr>
                <w:rFonts w:ascii="Times New Roman" w:hAnsi="Times New Roman"/>
                <w:sz w:val="16"/>
                <w:szCs w:val="16"/>
                <w:lang w:val="es-ES" w:eastAsia="es-ES"/>
              </w:rPr>
            </w:pPr>
          </w:p>
        </w:tc>
        <w:tc>
          <w:tcPr>
            <w:tcW w:w="1701" w:type="dxa"/>
            <w:vMerge/>
          </w:tcPr>
          <w:p w14:paraId="483FD719" w14:textId="77777777" w:rsidR="00EA5777" w:rsidRPr="00EA5777" w:rsidRDefault="00EA5777" w:rsidP="00EA5777">
            <w:pPr>
              <w:rPr>
                <w:rFonts w:ascii="Times New Roman" w:hAnsi="Times New Roman"/>
                <w:sz w:val="16"/>
                <w:szCs w:val="16"/>
                <w:lang w:val="es-ES" w:eastAsia="es-ES"/>
              </w:rPr>
            </w:pPr>
          </w:p>
        </w:tc>
        <w:tc>
          <w:tcPr>
            <w:tcW w:w="708" w:type="dxa"/>
            <w:vMerge/>
          </w:tcPr>
          <w:p w14:paraId="542BAA1B" w14:textId="77777777" w:rsidR="00EA5777" w:rsidRPr="00EA5777" w:rsidRDefault="00EA5777" w:rsidP="00EA5777">
            <w:pPr>
              <w:rPr>
                <w:rFonts w:ascii="Times New Roman" w:hAnsi="Times New Roman"/>
                <w:sz w:val="16"/>
                <w:szCs w:val="16"/>
                <w:lang w:val="es-ES" w:eastAsia="es-ES"/>
              </w:rPr>
            </w:pPr>
          </w:p>
        </w:tc>
        <w:tc>
          <w:tcPr>
            <w:tcW w:w="1560" w:type="dxa"/>
            <w:vMerge/>
          </w:tcPr>
          <w:p w14:paraId="2A29A759"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1B05DD7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4B0F14A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D0D9271" w14:textId="77777777" w:rsidTr="00F86845">
        <w:trPr>
          <w:trHeight w:val="655"/>
          <w:jc w:val="center"/>
        </w:trPr>
        <w:tc>
          <w:tcPr>
            <w:tcW w:w="421" w:type="dxa"/>
            <w:vMerge/>
          </w:tcPr>
          <w:p w14:paraId="0C0699C0" w14:textId="77777777" w:rsidR="00EA5777" w:rsidRPr="00EA5777" w:rsidRDefault="00EA5777" w:rsidP="00EA5777">
            <w:pPr>
              <w:rPr>
                <w:rFonts w:ascii="Times New Roman" w:hAnsi="Times New Roman"/>
                <w:sz w:val="16"/>
                <w:szCs w:val="16"/>
                <w:lang w:val="es-ES" w:eastAsia="es-ES"/>
              </w:rPr>
            </w:pPr>
          </w:p>
        </w:tc>
        <w:tc>
          <w:tcPr>
            <w:tcW w:w="1701" w:type="dxa"/>
            <w:vMerge/>
          </w:tcPr>
          <w:p w14:paraId="7445060E" w14:textId="77777777" w:rsidR="00EA5777" w:rsidRPr="00EA5777" w:rsidRDefault="00EA5777" w:rsidP="00EA5777">
            <w:pPr>
              <w:rPr>
                <w:rFonts w:ascii="Times New Roman" w:hAnsi="Times New Roman"/>
                <w:sz w:val="16"/>
                <w:szCs w:val="16"/>
                <w:lang w:val="es-ES" w:eastAsia="es-ES"/>
              </w:rPr>
            </w:pPr>
          </w:p>
        </w:tc>
        <w:tc>
          <w:tcPr>
            <w:tcW w:w="708" w:type="dxa"/>
            <w:vMerge/>
          </w:tcPr>
          <w:p w14:paraId="170646D7" w14:textId="77777777" w:rsidR="00EA5777" w:rsidRPr="00EA5777" w:rsidRDefault="00EA5777" w:rsidP="00EA5777">
            <w:pPr>
              <w:rPr>
                <w:rFonts w:ascii="Times New Roman" w:hAnsi="Times New Roman"/>
                <w:sz w:val="16"/>
                <w:szCs w:val="16"/>
                <w:lang w:val="es-ES" w:eastAsia="es-ES"/>
              </w:rPr>
            </w:pPr>
          </w:p>
        </w:tc>
        <w:tc>
          <w:tcPr>
            <w:tcW w:w="1560" w:type="dxa"/>
            <w:vMerge/>
          </w:tcPr>
          <w:p w14:paraId="66D87467"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18F68C8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4578F8B8"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4CEA8C1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F945C2C" w14:textId="77777777" w:rsidTr="00F86845">
        <w:trPr>
          <w:trHeight w:val="446"/>
          <w:jc w:val="center"/>
        </w:trPr>
        <w:tc>
          <w:tcPr>
            <w:tcW w:w="421" w:type="dxa"/>
            <w:vMerge w:val="restart"/>
          </w:tcPr>
          <w:p w14:paraId="6CB7E073" w14:textId="77777777" w:rsidR="00EA5777" w:rsidRPr="00EA5777" w:rsidRDefault="00EA5777" w:rsidP="00EA5777">
            <w:pPr>
              <w:rPr>
                <w:rFonts w:ascii="Times New Roman" w:hAnsi="Times New Roman"/>
                <w:sz w:val="18"/>
                <w:szCs w:val="18"/>
                <w:lang w:val="es-ES" w:eastAsia="es-ES"/>
              </w:rPr>
            </w:pPr>
            <w:r w:rsidRPr="00EA5777">
              <w:rPr>
                <w:rFonts w:ascii="Times New Roman" w:hAnsi="Times New Roman"/>
                <w:sz w:val="18"/>
                <w:szCs w:val="18"/>
                <w:lang w:val="es-ES" w:eastAsia="es-ES"/>
              </w:rPr>
              <w:t>9</w:t>
            </w:r>
          </w:p>
        </w:tc>
        <w:tc>
          <w:tcPr>
            <w:tcW w:w="1701" w:type="dxa"/>
            <w:vMerge w:val="restart"/>
          </w:tcPr>
          <w:p w14:paraId="652A8F17" w14:textId="77777777" w:rsidR="00EA5777" w:rsidRPr="00EA5777" w:rsidRDefault="00EA5777" w:rsidP="00EA5777">
            <w:pPr>
              <w:rPr>
                <w:rFonts w:ascii="Times New Roman" w:hAnsi="Times New Roman"/>
                <w:sz w:val="18"/>
                <w:szCs w:val="18"/>
                <w:lang w:val="es-ES" w:eastAsia="es-ES"/>
              </w:rPr>
            </w:pPr>
            <w:r w:rsidRPr="00EA5777">
              <w:rPr>
                <w:rFonts w:ascii="Times New Roman" w:hAnsi="Times New Roman"/>
                <w:sz w:val="18"/>
                <w:szCs w:val="18"/>
                <w:lang w:val="es-ES" w:eastAsia="es-ES"/>
              </w:rPr>
              <w:t>Moisés Enrique Hernández Torres</w:t>
            </w:r>
          </w:p>
        </w:tc>
        <w:tc>
          <w:tcPr>
            <w:tcW w:w="708" w:type="dxa"/>
            <w:vMerge w:val="restart"/>
          </w:tcPr>
          <w:p w14:paraId="2CC0542D" w14:textId="77777777" w:rsidR="00EA5777" w:rsidRPr="00EA5777" w:rsidRDefault="00EA5777" w:rsidP="00EA5777">
            <w:pPr>
              <w:rPr>
                <w:rFonts w:ascii="Times New Roman" w:hAnsi="Times New Roman"/>
                <w:sz w:val="18"/>
                <w:szCs w:val="18"/>
                <w:lang w:val="es-ES" w:eastAsia="es-ES"/>
              </w:rPr>
            </w:pPr>
            <w:r w:rsidRPr="00EA5777">
              <w:rPr>
                <w:rFonts w:ascii="Times New Roman" w:hAnsi="Times New Roman"/>
                <w:sz w:val="18"/>
                <w:szCs w:val="18"/>
                <w:lang w:val="es-ES" w:eastAsia="es-ES"/>
              </w:rPr>
              <w:t>20</w:t>
            </w:r>
          </w:p>
        </w:tc>
        <w:tc>
          <w:tcPr>
            <w:tcW w:w="1560" w:type="dxa"/>
            <w:vMerge w:val="restart"/>
          </w:tcPr>
          <w:p w14:paraId="696A0E9F" w14:textId="77777777" w:rsidR="00EA5777" w:rsidRPr="00EA5777" w:rsidRDefault="00EA5777" w:rsidP="00EA5777">
            <w:pPr>
              <w:jc w:val="center"/>
              <w:rPr>
                <w:rFonts w:ascii="Times New Roman" w:hAnsi="Times New Roman"/>
                <w:sz w:val="18"/>
                <w:szCs w:val="18"/>
                <w:lang w:val="es-ES" w:eastAsia="es-ES"/>
              </w:rPr>
            </w:pPr>
            <w:r w:rsidRPr="00EA5777">
              <w:rPr>
                <w:rFonts w:ascii="Times New Roman" w:hAnsi="Times New Roman"/>
                <w:sz w:val="18"/>
                <w:szCs w:val="18"/>
                <w:lang w:val="es-ES" w:eastAsia="es-ES"/>
              </w:rPr>
              <w:t>Colonia Ciudad Pacífica</w:t>
            </w:r>
          </w:p>
          <w:p w14:paraId="24BFE685" w14:textId="77777777" w:rsidR="00EA5777" w:rsidRPr="00EA5777" w:rsidRDefault="00EA5777" w:rsidP="00EA5777">
            <w:pPr>
              <w:jc w:val="center"/>
              <w:rPr>
                <w:rFonts w:ascii="Times New Roman" w:hAnsi="Times New Roman"/>
                <w:sz w:val="18"/>
                <w:szCs w:val="18"/>
                <w:lang w:val="es-ES" w:eastAsia="es-ES"/>
              </w:rPr>
            </w:pPr>
            <w:r w:rsidRPr="00EA5777">
              <w:rPr>
                <w:rFonts w:ascii="Times New Roman" w:hAnsi="Times New Roman"/>
                <w:sz w:val="18"/>
                <w:szCs w:val="18"/>
                <w:lang w:val="es-ES" w:eastAsia="es-ES"/>
              </w:rPr>
              <w:lastRenderedPageBreak/>
              <w:t>M-101.011</w:t>
            </w:r>
          </w:p>
        </w:tc>
        <w:tc>
          <w:tcPr>
            <w:tcW w:w="3686" w:type="dxa"/>
          </w:tcPr>
          <w:p w14:paraId="70FB405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lastRenderedPageBreak/>
              <w:t xml:space="preserve">Asistencia de al menos del 90% a los talleres de formación </w:t>
            </w:r>
          </w:p>
        </w:tc>
        <w:tc>
          <w:tcPr>
            <w:tcW w:w="1418" w:type="dxa"/>
          </w:tcPr>
          <w:p w14:paraId="71E093D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544E7524" w14:textId="77777777" w:rsidTr="00F86845">
        <w:trPr>
          <w:trHeight w:val="401"/>
          <w:jc w:val="center"/>
        </w:trPr>
        <w:tc>
          <w:tcPr>
            <w:tcW w:w="421" w:type="dxa"/>
            <w:vMerge/>
          </w:tcPr>
          <w:p w14:paraId="09A0DF53" w14:textId="77777777" w:rsidR="00EA5777" w:rsidRPr="00EA5777" w:rsidRDefault="00EA5777" w:rsidP="00EA5777">
            <w:pPr>
              <w:rPr>
                <w:rFonts w:ascii="Times New Roman" w:hAnsi="Times New Roman"/>
                <w:sz w:val="18"/>
                <w:szCs w:val="18"/>
                <w:lang w:val="es-ES" w:eastAsia="es-ES"/>
              </w:rPr>
            </w:pPr>
          </w:p>
        </w:tc>
        <w:tc>
          <w:tcPr>
            <w:tcW w:w="1701" w:type="dxa"/>
            <w:vMerge/>
          </w:tcPr>
          <w:p w14:paraId="7BA436BC" w14:textId="77777777" w:rsidR="00EA5777" w:rsidRPr="00EA5777" w:rsidRDefault="00EA5777" w:rsidP="00EA5777">
            <w:pPr>
              <w:rPr>
                <w:rFonts w:ascii="Times New Roman" w:hAnsi="Times New Roman"/>
                <w:sz w:val="18"/>
                <w:szCs w:val="18"/>
                <w:lang w:val="es-ES" w:eastAsia="es-ES"/>
              </w:rPr>
            </w:pPr>
          </w:p>
        </w:tc>
        <w:tc>
          <w:tcPr>
            <w:tcW w:w="708" w:type="dxa"/>
            <w:vMerge/>
          </w:tcPr>
          <w:p w14:paraId="65D4C45A" w14:textId="77777777" w:rsidR="00EA5777" w:rsidRPr="00EA5777" w:rsidRDefault="00EA5777" w:rsidP="00EA5777">
            <w:pPr>
              <w:rPr>
                <w:rFonts w:ascii="Times New Roman" w:hAnsi="Times New Roman"/>
                <w:sz w:val="18"/>
                <w:szCs w:val="18"/>
                <w:lang w:val="es-ES" w:eastAsia="es-ES"/>
              </w:rPr>
            </w:pPr>
          </w:p>
        </w:tc>
        <w:tc>
          <w:tcPr>
            <w:tcW w:w="1560" w:type="dxa"/>
            <w:vMerge/>
          </w:tcPr>
          <w:p w14:paraId="2E7DACDA" w14:textId="77777777" w:rsidR="00EA5777" w:rsidRPr="00EA5777" w:rsidRDefault="00EA5777" w:rsidP="00EA5777">
            <w:pPr>
              <w:jc w:val="center"/>
              <w:rPr>
                <w:rFonts w:ascii="Times New Roman" w:hAnsi="Times New Roman"/>
                <w:sz w:val="18"/>
                <w:szCs w:val="18"/>
                <w:lang w:val="es-ES" w:eastAsia="es-ES"/>
              </w:rPr>
            </w:pPr>
          </w:p>
        </w:tc>
        <w:tc>
          <w:tcPr>
            <w:tcW w:w="3686" w:type="dxa"/>
          </w:tcPr>
          <w:p w14:paraId="265D003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58DDE95D"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6AD664D7" w14:textId="77777777" w:rsidTr="00F86845">
        <w:trPr>
          <w:trHeight w:val="412"/>
          <w:jc w:val="center"/>
        </w:trPr>
        <w:tc>
          <w:tcPr>
            <w:tcW w:w="421" w:type="dxa"/>
            <w:vMerge/>
          </w:tcPr>
          <w:p w14:paraId="60F0D68B" w14:textId="77777777" w:rsidR="00EA5777" w:rsidRPr="00EA5777" w:rsidRDefault="00EA5777" w:rsidP="00EA5777">
            <w:pPr>
              <w:rPr>
                <w:rFonts w:ascii="Times New Roman" w:hAnsi="Times New Roman"/>
                <w:sz w:val="18"/>
                <w:szCs w:val="18"/>
                <w:lang w:val="es-ES" w:eastAsia="es-ES"/>
              </w:rPr>
            </w:pPr>
          </w:p>
        </w:tc>
        <w:tc>
          <w:tcPr>
            <w:tcW w:w="1701" w:type="dxa"/>
            <w:vMerge/>
          </w:tcPr>
          <w:p w14:paraId="126384FD" w14:textId="77777777" w:rsidR="00EA5777" w:rsidRPr="00EA5777" w:rsidRDefault="00EA5777" w:rsidP="00EA5777">
            <w:pPr>
              <w:rPr>
                <w:rFonts w:ascii="Times New Roman" w:hAnsi="Times New Roman"/>
                <w:sz w:val="18"/>
                <w:szCs w:val="18"/>
                <w:lang w:val="es-ES" w:eastAsia="es-ES"/>
              </w:rPr>
            </w:pPr>
          </w:p>
        </w:tc>
        <w:tc>
          <w:tcPr>
            <w:tcW w:w="708" w:type="dxa"/>
            <w:vMerge/>
          </w:tcPr>
          <w:p w14:paraId="0EF1A65E" w14:textId="77777777" w:rsidR="00EA5777" w:rsidRPr="00EA5777" w:rsidRDefault="00EA5777" w:rsidP="00EA5777">
            <w:pPr>
              <w:rPr>
                <w:rFonts w:ascii="Times New Roman" w:hAnsi="Times New Roman"/>
                <w:sz w:val="18"/>
                <w:szCs w:val="18"/>
                <w:lang w:val="es-ES" w:eastAsia="es-ES"/>
              </w:rPr>
            </w:pPr>
          </w:p>
        </w:tc>
        <w:tc>
          <w:tcPr>
            <w:tcW w:w="1560" w:type="dxa"/>
            <w:vMerge/>
          </w:tcPr>
          <w:p w14:paraId="6788306C" w14:textId="77777777" w:rsidR="00EA5777" w:rsidRPr="00EA5777" w:rsidRDefault="00EA5777" w:rsidP="00EA5777">
            <w:pPr>
              <w:jc w:val="center"/>
              <w:rPr>
                <w:rFonts w:ascii="Times New Roman" w:hAnsi="Times New Roman"/>
                <w:sz w:val="18"/>
                <w:szCs w:val="18"/>
                <w:lang w:val="es-ES" w:eastAsia="es-ES"/>
              </w:rPr>
            </w:pPr>
          </w:p>
        </w:tc>
        <w:tc>
          <w:tcPr>
            <w:tcW w:w="3686" w:type="dxa"/>
          </w:tcPr>
          <w:p w14:paraId="6EB69BFD"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6E8B234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5250743D" w14:textId="77777777" w:rsidTr="00F86845">
        <w:trPr>
          <w:trHeight w:val="640"/>
          <w:jc w:val="center"/>
        </w:trPr>
        <w:tc>
          <w:tcPr>
            <w:tcW w:w="421" w:type="dxa"/>
            <w:vMerge/>
          </w:tcPr>
          <w:p w14:paraId="3DE76F89" w14:textId="77777777" w:rsidR="00EA5777" w:rsidRPr="00EA5777" w:rsidRDefault="00EA5777" w:rsidP="00EA5777">
            <w:pPr>
              <w:rPr>
                <w:rFonts w:ascii="Times New Roman" w:hAnsi="Times New Roman"/>
                <w:sz w:val="18"/>
                <w:szCs w:val="18"/>
                <w:lang w:val="es-ES" w:eastAsia="es-ES"/>
              </w:rPr>
            </w:pPr>
          </w:p>
        </w:tc>
        <w:tc>
          <w:tcPr>
            <w:tcW w:w="1701" w:type="dxa"/>
            <w:vMerge/>
          </w:tcPr>
          <w:p w14:paraId="72AEB61B" w14:textId="77777777" w:rsidR="00EA5777" w:rsidRPr="00EA5777" w:rsidRDefault="00EA5777" w:rsidP="00EA5777">
            <w:pPr>
              <w:rPr>
                <w:rFonts w:ascii="Times New Roman" w:hAnsi="Times New Roman"/>
                <w:sz w:val="18"/>
                <w:szCs w:val="18"/>
                <w:lang w:val="es-ES" w:eastAsia="es-ES"/>
              </w:rPr>
            </w:pPr>
          </w:p>
        </w:tc>
        <w:tc>
          <w:tcPr>
            <w:tcW w:w="708" w:type="dxa"/>
            <w:vMerge/>
          </w:tcPr>
          <w:p w14:paraId="338D13C2" w14:textId="77777777" w:rsidR="00EA5777" w:rsidRPr="00EA5777" w:rsidRDefault="00EA5777" w:rsidP="00EA5777">
            <w:pPr>
              <w:rPr>
                <w:rFonts w:ascii="Times New Roman" w:hAnsi="Times New Roman"/>
                <w:sz w:val="18"/>
                <w:szCs w:val="18"/>
                <w:lang w:val="es-ES" w:eastAsia="es-ES"/>
              </w:rPr>
            </w:pPr>
          </w:p>
        </w:tc>
        <w:tc>
          <w:tcPr>
            <w:tcW w:w="1560" w:type="dxa"/>
            <w:vMerge/>
          </w:tcPr>
          <w:p w14:paraId="463BCD52" w14:textId="77777777" w:rsidR="00EA5777" w:rsidRPr="00EA5777" w:rsidRDefault="00EA5777" w:rsidP="00EA5777">
            <w:pPr>
              <w:jc w:val="center"/>
              <w:rPr>
                <w:rFonts w:ascii="Times New Roman" w:hAnsi="Times New Roman"/>
                <w:sz w:val="18"/>
                <w:szCs w:val="18"/>
                <w:lang w:val="es-ES" w:eastAsia="es-ES"/>
              </w:rPr>
            </w:pPr>
          </w:p>
        </w:tc>
        <w:tc>
          <w:tcPr>
            <w:tcW w:w="3686" w:type="dxa"/>
          </w:tcPr>
          <w:p w14:paraId="7F40A67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6E3E2D37" w14:textId="77777777" w:rsidR="00EA5777" w:rsidRPr="00EA5777" w:rsidRDefault="00EA5777" w:rsidP="00EA5777">
            <w:pPr>
              <w:jc w:val="both"/>
              <w:rPr>
                <w:rFonts w:ascii="Times New Roman" w:hAnsi="Times New Roman"/>
                <w:sz w:val="20"/>
                <w:szCs w:val="20"/>
                <w:lang w:val="es-419" w:eastAsia="es-ES"/>
              </w:rPr>
            </w:pPr>
          </w:p>
          <w:p w14:paraId="62599409"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2190FD4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6107A238" w14:textId="77777777" w:rsidTr="00F86845">
        <w:trPr>
          <w:trHeight w:val="388"/>
          <w:jc w:val="center"/>
        </w:trPr>
        <w:tc>
          <w:tcPr>
            <w:tcW w:w="421" w:type="dxa"/>
            <w:vMerge w:val="restart"/>
          </w:tcPr>
          <w:p w14:paraId="738828E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10</w:t>
            </w:r>
          </w:p>
        </w:tc>
        <w:tc>
          <w:tcPr>
            <w:tcW w:w="1701" w:type="dxa"/>
            <w:vMerge w:val="restart"/>
          </w:tcPr>
          <w:p w14:paraId="49959FC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Damaris Fabiola Martell Flores</w:t>
            </w:r>
          </w:p>
        </w:tc>
        <w:tc>
          <w:tcPr>
            <w:tcW w:w="708" w:type="dxa"/>
            <w:vMerge w:val="restart"/>
          </w:tcPr>
          <w:p w14:paraId="0C1F4CF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1560" w:type="dxa"/>
            <w:vMerge w:val="restart"/>
          </w:tcPr>
          <w:p w14:paraId="27D877F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Ciudad Pacífica</w:t>
            </w:r>
          </w:p>
          <w:p w14:paraId="36804A6D"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M-101.011</w:t>
            </w:r>
          </w:p>
        </w:tc>
        <w:tc>
          <w:tcPr>
            <w:tcW w:w="3686" w:type="dxa"/>
          </w:tcPr>
          <w:p w14:paraId="72B41ACD"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0275173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5AC6ECC5" w14:textId="77777777" w:rsidTr="00F86845">
        <w:trPr>
          <w:trHeight w:val="289"/>
          <w:jc w:val="center"/>
        </w:trPr>
        <w:tc>
          <w:tcPr>
            <w:tcW w:w="421" w:type="dxa"/>
            <w:vMerge/>
          </w:tcPr>
          <w:p w14:paraId="7CE71C01" w14:textId="77777777" w:rsidR="00EA5777" w:rsidRPr="00EA5777" w:rsidRDefault="00EA5777" w:rsidP="00EA5777">
            <w:pPr>
              <w:rPr>
                <w:rFonts w:ascii="Times New Roman" w:hAnsi="Times New Roman"/>
                <w:sz w:val="16"/>
                <w:szCs w:val="16"/>
                <w:lang w:val="es-ES" w:eastAsia="es-ES"/>
              </w:rPr>
            </w:pPr>
          </w:p>
        </w:tc>
        <w:tc>
          <w:tcPr>
            <w:tcW w:w="1701" w:type="dxa"/>
            <w:vMerge/>
          </w:tcPr>
          <w:p w14:paraId="492A4527" w14:textId="77777777" w:rsidR="00EA5777" w:rsidRPr="00EA5777" w:rsidRDefault="00EA5777" w:rsidP="00EA5777">
            <w:pPr>
              <w:rPr>
                <w:rFonts w:ascii="Times New Roman" w:hAnsi="Times New Roman"/>
                <w:sz w:val="16"/>
                <w:szCs w:val="16"/>
                <w:lang w:val="es-ES" w:eastAsia="es-ES"/>
              </w:rPr>
            </w:pPr>
          </w:p>
        </w:tc>
        <w:tc>
          <w:tcPr>
            <w:tcW w:w="708" w:type="dxa"/>
            <w:vMerge/>
          </w:tcPr>
          <w:p w14:paraId="75ABCD7E" w14:textId="77777777" w:rsidR="00EA5777" w:rsidRPr="00EA5777" w:rsidRDefault="00EA5777" w:rsidP="00EA5777">
            <w:pPr>
              <w:rPr>
                <w:rFonts w:ascii="Times New Roman" w:hAnsi="Times New Roman"/>
                <w:sz w:val="16"/>
                <w:szCs w:val="16"/>
                <w:lang w:val="es-ES" w:eastAsia="es-ES"/>
              </w:rPr>
            </w:pPr>
          </w:p>
        </w:tc>
        <w:tc>
          <w:tcPr>
            <w:tcW w:w="1560" w:type="dxa"/>
            <w:vMerge/>
          </w:tcPr>
          <w:p w14:paraId="5AF7634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FA90C4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734936C4"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773F2A70" w14:textId="77777777" w:rsidTr="00F86845">
        <w:trPr>
          <w:trHeight w:val="421"/>
          <w:jc w:val="center"/>
        </w:trPr>
        <w:tc>
          <w:tcPr>
            <w:tcW w:w="421" w:type="dxa"/>
            <w:vMerge/>
          </w:tcPr>
          <w:p w14:paraId="1C762D3E" w14:textId="77777777" w:rsidR="00EA5777" w:rsidRPr="00EA5777" w:rsidRDefault="00EA5777" w:rsidP="00EA5777">
            <w:pPr>
              <w:rPr>
                <w:rFonts w:ascii="Times New Roman" w:hAnsi="Times New Roman"/>
                <w:sz w:val="16"/>
                <w:szCs w:val="16"/>
                <w:lang w:val="es-ES" w:eastAsia="es-ES"/>
              </w:rPr>
            </w:pPr>
          </w:p>
        </w:tc>
        <w:tc>
          <w:tcPr>
            <w:tcW w:w="1701" w:type="dxa"/>
            <w:vMerge/>
          </w:tcPr>
          <w:p w14:paraId="7CB257AC" w14:textId="77777777" w:rsidR="00EA5777" w:rsidRPr="00EA5777" w:rsidRDefault="00EA5777" w:rsidP="00EA5777">
            <w:pPr>
              <w:rPr>
                <w:rFonts w:ascii="Times New Roman" w:hAnsi="Times New Roman"/>
                <w:sz w:val="16"/>
                <w:szCs w:val="16"/>
                <w:lang w:val="es-ES" w:eastAsia="es-ES"/>
              </w:rPr>
            </w:pPr>
          </w:p>
        </w:tc>
        <w:tc>
          <w:tcPr>
            <w:tcW w:w="708" w:type="dxa"/>
            <w:vMerge/>
          </w:tcPr>
          <w:p w14:paraId="60DA4B82" w14:textId="77777777" w:rsidR="00EA5777" w:rsidRPr="00EA5777" w:rsidRDefault="00EA5777" w:rsidP="00EA5777">
            <w:pPr>
              <w:rPr>
                <w:rFonts w:ascii="Times New Roman" w:hAnsi="Times New Roman"/>
                <w:sz w:val="16"/>
                <w:szCs w:val="16"/>
                <w:lang w:val="es-ES" w:eastAsia="es-ES"/>
              </w:rPr>
            </w:pPr>
          </w:p>
        </w:tc>
        <w:tc>
          <w:tcPr>
            <w:tcW w:w="1560" w:type="dxa"/>
            <w:vMerge/>
          </w:tcPr>
          <w:p w14:paraId="318F94F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C52A04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38DC51E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336766B8" w14:textId="77777777" w:rsidTr="00F86845">
        <w:trPr>
          <w:trHeight w:val="679"/>
          <w:jc w:val="center"/>
        </w:trPr>
        <w:tc>
          <w:tcPr>
            <w:tcW w:w="421" w:type="dxa"/>
            <w:vMerge/>
          </w:tcPr>
          <w:p w14:paraId="4D4BFFE0" w14:textId="77777777" w:rsidR="00EA5777" w:rsidRPr="00EA5777" w:rsidRDefault="00EA5777" w:rsidP="00EA5777">
            <w:pPr>
              <w:rPr>
                <w:rFonts w:ascii="Times New Roman" w:hAnsi="Times New Roman"/>
                <w:sz w:val="16"/>
                <w:szCs w:val="16"/>
                <w:lang w:val="es-ES" w:eastAsia="es-ES"/>
              </w:rPr>
            </w:pPr>
          </w:p>
        </w:tc>
        <w:tc>
          <w:tcPr>
            <w:tcW w:w="1701" w:type="dxa"/>
            <w:vMerge/>
          </w:tcPr>
          <w:p w14:paraId="77A41182" w14:textId="77777777" w:rsidR="00EA5777" w:rsidRPr="00EA5777" w:rsidRDefault="00EA5777" w:rsidP="00EA5777">
            <w:pPr>
              <w:rPr>
                <w:rFonts w:ascii="Times New Roman" w:hAnsi="Times New Roman"/>
                <w:sz w:val="16"/>
                <w:szCs w:val="16"/>
                <w:lang w:val="es-ES" w:eastAsia="es-ES"/>
              </w:rPr>
            </w:pPr>
          </w:p>
        </w:tc>
        <w:tc>
          <w:tcPr>
            <w:tcW w:w="708" w:type="dxa"/>
            <w:vMerge/>
          </w:tcPr>
          <w:p w14:paraId="6C409FF6" w14:textId="77777777" w:rsidR="00EA5777" w:rsidRPr="00EA5777" w:rsidRDefault="00EA5777" w:rsidP="00EA5777">
            <w:pPr>
              <w:rPr>
                <w:rFonts w:ascii="Times New Roman" w:hAnsi="Times New Roman"/>
                <w:sz w:val="16"/>
                <w:szCs w:val="16"/>
                <w:lang w:val="es-ES" w:eastAsia="es-ES"/>
              </w:rPr>
            </w:pPr>
          </w:p>
        </w:tc>
        <w:tc>
          <w:tcPr>
            <w:tcW w:w="1560" w:type="dxa"/>
            <w:vMerge/>
          </w:tcPr>
          <w:p w14:paraId="0645846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3F5036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5990C27D" w14:textId="77777777" w:rsidR="00EA5777" w:rsidRPr="00EA5777" w:rsidRDefault="00EA5777" w:rsidP="00EA5777">
            <w:pPr>
              <w:jc w:val="both"/>
              <w:rPr>
                <w:rFonts w:ascii="Times New Roman" w:hAnsi="Times New Roman"/>
                <w:sz w:val="20"/>
                <w:szCs w:val="20"/>
                <w:lang w:val="es-419" w:eastAsia="es-ES"/>
              </w:rPr>
            </w:pPr>
          </w:p>
          <w:p w14:paraId="21820C1B"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517215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395E3AF6" w14:textId="77777777" w:rsidTr="00F86845">
        <w:trPr>
          <w:trHeight w:val="421"/>
          <w:jc w:val="center"/>
        </w:trPr>
        <w:tc>
          <w:tcPr>
            <w:tcW w:w="421" w:type="dxa"/>
            <w:vMerge w:val="restart"/>
          </w:tcPr>
          <w:p w14:paraId="20DC5F5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11</w:t>
            </w:r>
          </w:p>
        </w:tc>
        <w:tc>
          <w:tcPr>
            <w:tcW w:w="1701" w:type="dxa"/>
            <w:vMerge w:val="restart"/>
          </w:tcPr>
          <w:p w14:paraId="41422C73"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Yassir</w:t>
            </w:r>
            <w:proofErr w:type="spellEnd"/>
            <w:r w:rsidRPr="00EA5777">
              <w:rPr>
                <w:rFonts w:ascii="Times New Roman" w:hAnsi="Times New Roman"/>
                <w:sz w:val="16"/>
                <w:szCs w:val="16"/>
                <w:lang w:val="es-ES" w:eastAsia="es-ES"/>
              </w:rPr>
              <w:t xml:space="preserve"> Alexander Martínez Andrade</w:t>
            </w:r>
          </w:p>
        </w:tc>
        <w:tc>
          <w:tcPr>
            <w:tcW w:w="708" w:type="dxa"/>
            <w:vMerge w:val="restart"/>
          </w:tcPr>
          <w:p w14:paraId="22B0193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19</w:t>
            </w:r>
          </w:p>
        </w:tc>
        <w:tc>
          <w:tcPr>
            <w:tcW w:w="1560" w:type="dxa"/>
            <w:vMerge w:val="restart"/>
          </w:tcPr>
          <w:p w14:paraId="58C2FF0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Miraflores </w:t>
            </w:r>
          </w:p>
        </w:tc>
        <w:tc>
          <w:tcPr>
            <w:tcW w:w="3686" w:type="dxa"/>
          </w:tcPr>
          <w:p w14:paraId="4BBDCEE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BB6A82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77AA3CF7" w14:textId="77777777" w:rsidTr="00F86845">
        <w:trPr>
          <w:trHeight w:val="426"/>
          <w:jc w:val="center"/>
        </w:trPr>
        <w:tc>
          <w:tcPr>
            <w:tcW w:w="421" w:type="dxa"/>
            <w:vMerge/>
          </w:tcPr>
          <w:p w14:paraId="6F08B1D3" w14:textId="77777777" w:rsidR="00EA5777" w:rsidRPr="00EA5777" w:rsidRDefault="00EA5777" w:rsidP="00EA5777">
            <w:pPr>
              <w:rPr>
                <w:rFonts w:ascii="Times New Roman" w:hAnsi="Times New Roman"/>
                <w:sz w:val="16"/>
                <w:szCs w:val="16"/>
                <w:lang w:val="es-ES" w:eastAsia="es-ES"/>
              </w:rPr>
            </w:pPr>
          </w:p>
        </w:tc>
        <w:tc>
          <w:tcPr>
            <w:tcW w:w="1701" w:type="dxa"/>
            <w:vMerge/>
          </w:tcPr>
          <w:p w14:paraId="3B9AF047" w14:textId="77777777" w:rsidR="00EA5777" w:rsidRPr="00EA5777" w:rsidRDefault="00EA5777" w:rsidP="00EA5777">
            <w:pPr>
              <w:rPr>
                <w:rFonts w:ascii="Times New Roman" w:hAnsi="Times New Roman"/>
                <w:sz w:val="16"/>
                <w:szCs w:val="16"/>
                <w:lang w:val="es-ES" w:eastAsia="es-ES"/>
              </w:rPr>
            </w:pPr>
          </w:p>
        </w:tc>
        <w:tc>
          <w:tcPr>
            <w:tcW w:w="708" w:type="dxa"/>
            <w:vMerge/>
          </w:tcPr>
          <w:p w14:paraId="42009AC0" w14:textId="77777777" w:rsidR="00EA5777" w:rsidRPr="00EA5777" w:rsidRDefault="00EA5777" w:rsidP="00EA5777">
            <w:pPr>
              <w:rPr>
                <w:rFonts w:ascii="Times New Roman" w:hAnsi="Times New Roman"/>
                <w:sz w:val="16"/>
                <w:szCs w:val="16"/>
                <w:lang w:val="es-ES" w:eastAsia="es-ES"/>
              </w:rPr>
            </w:pPr>
          </w:p>
        </w:tc>
        <w:tc>
          <w:tcPr>
            <w:tcW w:w="1560" w:type="dxa"/>
            <w:vMerge/>
          </w:tcPr>
          <w:p w14:paraId="2C3D921D"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11B3E9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D3E3CA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78F24B9F" w14:textId="77777777" w:rsidTr="00F86845">
        <w:trPr>
          <w:trHeight w:val="388"/>
          <w:jc w:val="center"/>
        </w:trPr>
        <w:tc>
          <w:tcPr>
            <w:tcW w:w="421" w:type="dxa"/>
            <w:vMerge/>
          </w:tcPr>
          <w:p w14:paraId="58F1CF8F" w14:textId="77777777" w:rsidR="00EA5777" w:rsidRPr="00EA5777" w:rsidRDefault="00EA5777" w:rsidP="00EA5777">
            <w:pPr>
              <w:rPr>
                <w:rFonts w:ascii="Times New Roman" w:hAnsi="Times New Roman"/>
                <w:sz w:val="16"/>
                <w:szCs w:val="16"/>
                <w:lang w:val="es-ES" w:eastAsia="es-ES"/>
              </w:rPr>
            </w:pPr>
          </w:p>
        </w:tc>
        <w:tc>
          <w:tcPr>
            <w:tcW w:w="1701" w:type="dxa"/>
            <w:vMerge/>
          </w:tcPr>
          <w:p w14:paraId="4FB4764B" w14:textId="77777777" w:rsidR="00EA5777" w:rsidRPr="00EA5777" w:rsidRDefault="00EA5777" w:rsidP="00EA5777">
            <w:pPr>
              <w:rPr>
                <w:rFonts w:ascii="Times New Roman" w:hAnsi="Times New Roman"/>
                <w:sz w:val="16"/>
                <w:szCs w:val="16"/>
                <w:lang w:val="es-ES" w:eastAsia="es-ES"/>
              </w:rPr>
            </w:pPr>
          </w:p>
        </w:tc>
        <w:tc>
          <w:tcPr>
            <w:tcW w:w="708" w:type="dxa"/>
            <w:vMerge/>
          </w:tcPr>
          <w:p w14:paraId="592AF0D0" w14:textId="77777777" w:rsidR="00EA5777" w:rsidRPr="00EA5777" w:rsidRDefault="00EA5777" w:rsidP="00EA5777">
            <w:pPr>
              <w:rPr>
                <w:rFonts w:ascii="Times New Roman" w:hAnsi="Times New Roman"/>
                <w:sz w:val="16"/>
                <w:szCs w:val="16"/>
                <w:lang w:val="es-ES" w:eastAsia="es-ES"/>
              </w:rPr>
            </w:pPr>
          </w:p>
        </w:tc>
        <w:tc>
          <w:tcPr>
            <w:tcW w:w="1560" w:type="dxa"/>
            <w:vMerge/>
          </w:tcPr>
          <w:p w14:paraId="5F654609"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4B3CA56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0A15978"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309424F4" w14:textId="77777777" w:rsidTr="00F86845">
        <w:trPr>
          <w:trHeight w:val="654"/>
          <w:jc w:val="center"/>
        </w:trPr>
        <w:tc>
          <w:tcPr>
            <w:tcW w:w="421" w:type="dxa"/>
            <w:vMerge/>
          </w:tcPr>
          <w:p w14:paraId="024C1CDC" w14:textId="77777777" w:rsidR="00EA5777" w:rsidRPr="00EA5777" w:rsidRDefault="00EA5777" w:rsidP="00EA5777">
            <w:pPr>
              <w:rPr>
                <w:rFonts w:ascii="Times New Roman" w:hAnsi="Times New Roman"/>
                <w:sz w:val="16"/>
                <w:szCs w:val="16"/>
                <w:lang w:val="es-ES" w:eastAsia="es-ES"/>
              </w:rPr>
            </w:pPr>
          </w:p>
        </w:tc>
        <w:tc>
          <w:tcPr>
            <w:tcW w:w="1701" w:type="dxa"/>
            <w:vMerge/>
          </w:tcPr>
          <w:p w14:paraId="3CFBCE68" w14:textId="77777777" w:rsidR="00EA5777" w:rsidRPr="00EA5777" w:rsidRDefault="00EA5777" w:rsidP="00EA5777">
            <w:pPr>
              <w:rPr>
                <w:rFonts w:ascii="Times New Roman" w:hAnsi="Times New Roman"/>
                <w:sz w:val="16"/>
                <w:szCs w:val="16"/>
                <w:lang w:val="es-ES" w:eastAsia="es-ES"/>
              </w:rPr>
            </w:pPr>
          </w:p>
        </w:tc>
        <w:tc>
          <w:tcPr>
            <w:tcW w:w="708" w:type="dxa"/>
            <w:vMerge/>
          </w:tcPr>
          <w:p w14:paraId="232A4540" w14:textId="77777777" w:rsidR="00EA5777" w:rsidRPr="00EA5777" w:rsidRDefault="00EA5777" w:rsidP="00EA5777">
            <w:pPr>
              <w:rPr>
                <w:rFonts w:ascii="Times New Roman" w:hAnsi="Times New Roman"/>
                <w:sz w:val="16"/>
                <w:szCs w:val="16"/>
                <w:lang w:val="es-ES" w:eastAsia="es-ES"/>
              </w:rPr>
            </w:pPr>
          </w:p>
        </w:tc>
        <w:tc>
          <w:tcPr>
            <w:tcW w:w="1560" w:type="dxa"/>
            <w:vMerge/>
          </w:tcPr>
          <w:p w14:paraId="27AF6E1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01F009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10653B21"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69A17E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0D4655F8" w14:textId="77777777" w:rsidTr="00F86845">
        <w:trPr>
          <w:trHeight w:val="375"/>
          <w:jc w:val="center"/>
        </w:trPr>
        <w:tc>
          <w:tcPr>
            <w:tcW w:w="421" w:type="dxa"/>
            <w:vMerge w:val="restart"/>
          </w:tcPr>
          <w:p w14:paraId="3E5A8047"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12</w:t>
            </w:r>
          </w:p>
        </w:tc>
        <w:tc>
          <w:tcPr>
            <w:tcW w:w="1701" w:type="dxa"/>
            <w:vMerge w:val="restart"/>
          </w:tcPr>
          <w:p w14:paraId="30F8034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Norma Hayde Morales Gómez</w:t>
            </w:r>
          </w:p>
        </w:tc>
        <w:tc>
          <w:tcPr>
            <w:tcW w:w="708" w:type="dxa"/>
            <w:vMerge w:val="restart"/>
          </w:tcPr>
          <w:p w14:paraId="35A197D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134A50DF"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 xml:space="preserve">Cantón Miraflores </w:t>
            </w:r>
          </w:p>
        </w:tc>
        <w:tc>
          <w:tcPr>
            <w:tcW w:w="3686" w:type="dxa"/>
          </w:tcPr>
          <w:p w14:paraId="250D3EF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0835A6A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C2AF84E" w14:textId="77777777" w:rsidTr="00F86845">
        <w:trPr>
          <w:trHeight w:val="400"/>
          <w:jc w:val="center"/>
        </w:trPr>
        <w:tc>
          <w:tcPr>
            <w:tcW w:w="421" w:type="dxa"/>
            <w:vMerge/>
          </w:tcPr>
          <w:p w14:paraId="5E5CB8A6" w14:textId="77777777" w:rsidR="00EA5777" w:rsidRPr="00EA5777" w:rsidRDefault="00EA5777" w:rsidP="00EA5777">
            <w:pPr>
              <w:rPr>
                <w:rFonts w:ascii="Times New Roman" w:hAnsi="Times New Roman"/>
                <w:sz w:val="16"/>
                <w:szCs w:val="16"/>
                <w:lang w:val="es-ES" w:eastAsia="es-ES"/>
              </w:rPr>
            </w:pPr>
          </w:p>
        </w:tc>
        <w:tc>
          <w:tcPr>
            <w:tcW w:w="1701" w:type="dxa"/>
            <w:vMerge/>
          </w:tcPr>
          <w:p w14:paraId="2624A2EE" w14:textId="77777777" w:rsidR="00EA5777" w:rsidRPr="00EA5777" w:rsidRDefault="00EA5777" w:rsidP="00EA5777">
            <w:pPr>
              <w:rPr>
                <w:rFonts w:ascii="Times New Roman" w:hAnsi="Times New Roman"/>
                <w:sz w:val="16"/>
                <w:szCs w:val="16"/>
                <w:lang w:val="es-ES" w:eastAsia="es-ES"/>
              </w:rPr>
            </w:pPr>
          </w:p>
        </w:tc>
        <w:tc>
          <w:tcPr>
            <w:tcW w:w="708" w:type="dxa"/>
            <w:vMerge/>
          </w:tcPr>
          <w:p w14:paraId="668B4A24" w14:textId="77777777" w:rsidR="00EA5777" w:rsidRPr="00EA5777" w:rsidRDefault="00EA5777" w:rsidP="00EA5777">
            <w:pPr>
              <w:rPr>
                <w:rFonts w:ascii="Times New Roman" w:hAnsi="Times New Roman"/>
                <w:sz w:val="16"/>
                <w:szCs w:val="16"/>
                <w:lang w:val="es-ES" w:eastAsia="es-ES"/>
              </w:rPr>
            </w:pPr>
          </w:p>
        </w:tc>
        <w:tc>
          <w:tcPr>
            <w:tcW w:w="1560" w:type="dxa"/>
            <w:vMerge/>
          </w:tcPr>
          <w:p w14:paraId="08A8447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A562BBE"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6D8F490"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21BEF957" w14:textId="77777777" w:rsidTr="00F86845">
        <w:trPr>
          <w:trHeight w:val="426"/>
          <w:jc w:val="center"/>
        </w:trPr>
        <w:tc>
          <w:tcPr>
            <w:tcW w:w="421" w:type="dxa"/>
            <w:vMerge/>
          </w:tcPr>
          <w:p w14:paraId="37848075" w14:textId="77777777" w:rsidR="00EA5777" w:rsidRPr="00EA5777" w:rsidRDefault="00EA5777" w:rsidP="00EA5777">
            <w:pPr>
              <w:rPr>
                <w:rFonts w:ascii="Times New Roman" w:hAnsi="Times New Roman"/>
                <w:sz w:val="16"/>
                <w:szCs w:val="16"/>
                <w:lang w:val="es-ES" w:eastAsia="es-ES"/>
              </w:rPr>
            </w:pPr>
          </w:p>
        </w:tc>
        <w:tc>
          <w:tcPr>
            <w:tcW w:w="1701" w:type="dxa"/>
            <w:vMerge/>
          </w:tcPr>
          <w:p w14:paraId="7140E437" w14:textId="77777777" w:rsidR="00EA5777" w:rsidRPr="00EA5777" w:rsidRDefault="00EA5777" w:rsidP="00EA5777">
            <w:pPr>
              <w:rPr>
                <w:rFonts w:ascii="Times New Roman" w:hAnsi="Times New Roman"/>
                <w:sz w:val="16"/>
                <w:szCs w:val="16"/>
                <w:lang w:val="es-ES" w:eastAsia="es-ES"/>
              </w:rPr>
            </w:pPr>
          </w:p>
        </w:tc>
        <w:tc>
          <w:tcPr>
            <w:tcW w:w="708" w:type="dxa"/>
            <w:vMerge/>
          </w:tcPr>
          <w:p w14:paraId="617FF868" w14:textId="77777777" w:rsidR="00EA5777" w:rsidRPr="00EA5777" w:rsidRDefault="00EA5777" w:rsidP="00EA5777">
            <w:pPr>
              <w:rPr>
                <w:rFonts w:ascii="Times New Roman" w:hAnsi="Times New Roman"/>
                <w:sz w:val="16"/>
                <w:szCs w:val="16"/>
                <w:lang w:val="es-ES" w:eastAsia="es-ES"/>
              </w:rPr>
            </w:pPr>
          </w:p>
        </w:tc>
        <w:tc>
          <w:tcPr>
            <w:tcW w:w="1560" w:type="dxa"/>
            <w:vMerge/>
          </w:tcPr>
          <w:p w14:paraId="0569935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E451C4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C59F2A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41E4D7D3" w14:textId="77777777" w:rsidTr="00F86845">
        <w:trPr>
          <w:trHeight w:val="471"/>
          <w:jc w:val="center"/>
        </w:trPr>
        <w:tc>
          <w:tcPr>
            <w:tcW w:w="421" w:type="dxa"/>
            <w:vMerge/>
          </w:tcPr>
          <w:p w14:paraId="36703E12" w14:textId="77777777" w:rsidR="00EA5777" w:rsidRPr="00EA5777" w:rsidRDefault="00EA5777" w:rsidP="00EA5777">
            <w:pPr>
              <w:rPr>
                <w:rFonts w:ascii="Times New Roman" w:hAnsi="Times New Roman"/>
                <w:sz w:val="16"/>
                <w:szCs w:val="16"/>
                <w:lang w:val="es-ES" w:eastAsia="es-ES"/>
              </w:rPr>
            </w:pPr>
          </w:p>
        </w:tc>
        <w:tc>
          <w:tcPr>
            <w:tcW w:w="1701" w:type="dxa"/>
            <w:vMerge/>
          </w:tcPr>
          <w:p w14:paraId="0B0A0C9D" w14:textId="77777777" w:rsidR="00EA5777" w:rsidRPr="00EA5777" w:rsidRDefault="00EA5777" w:rsidP="00EA5777">
            <w:pPr>
              <w:rPr>
                <w:rFonts w:ascii="Times New Roman" w:hAnsi="Times New Roman"/>
                <w:sz w:val="16"/>
                <w:szCs w:val="16"/>
                <w:lang w:val="es-ES" w:eastAsia="es-ES"/>
              </w:rPr>
            </w:pPr>
          </w:p>
        </w:tc>
        <w:tc>
          <w:tcPr>
            <w:tcW w:w="708" w:type="dxa"/>
            <w:vMerge/>
          </w:tcPr>
          <w:p w14:paraId="1B928EDF" w14:textId="77777777" w:rsidR="00EA5777" w:rsidRPr="00EA5777" w:rsidRDefault="00EA5777" w:rsidP="00EA5777">
            <w:pPr>
              <w:rPr>
                <w:rFonts w:ascii="Times New Roman" w:hAnsi="Times New Roman"/>
                <w:sz w:val="16"/>
                <w:szCs w:val="16"/>
                <w:lang w:val="es-ES" w:eastAsia="es-ES"/>
              </w:rPr>
            </w:pPr>
          </w:p>
        </w:tc>
        <w:tc>
          <w:tcPr>
            <w:tcW w:w="1560" w:type="dxa"/>
            <w:vMerge/>
          </w:tcPr>
          <w:p w14:paraId="607FBE74"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FBA3FE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47318F7A"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535A150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5FDE77C1" w14:textId="77777777" w:rsidTr="00F86845">
        <w:trPr>
          <w:trHeight w:val="409"/>
          <w:jc w:val="center"/>
        </w:trPr>
        <w:tc>
          <w:tcPr>
            <w:tcW w:w="421" w:type="dxa"/>
            <w:vMerge w:val="restart"/>
          </w:tcPr>
          <w:p w14:paraId="03389B4A"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13</w:t>
            </w:r>
          </w:p>
        </w:tc>
        <w:tc>
          <w:tcPr>
            <w:tcW w:w="1701" w:type="dxa"/>
            <w:vMerge w:val="restart"/>
          </w:tcPr>
          <w:p w14:paraId="2DAA0CF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Angela Beatriz Morales Argueta</w:t>
            </w:r>
          </w:p>
        </w:tc>
        <w:tc>
          <w:tcPr>
            <w:tcW w:w="708" w:type="dxa"/>
            <w:vMerge w:val="restart"/>
          </w:tcPr>
          <w:p w14:paraId="6FC1656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1560" w:type="dxa"/>
            <w:vMerge w:val="restart"/>
          </w:tcPr>
          <w:p w14:paraId="695D3926"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Cantón Miraflores</w:t>
            </w:r>
          </w:p>
        </w:tc>
        <w:tc>
          <w:tcPr>
            <w:tcW w:w="3686" w:type="dxa"/>
          </w:tcPr>
          <w:p w14:paraId="3866615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AB0133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0A9003D6" w14:textId="77777777" w:rsidTr="00F86845">
        <w:trPr>
          <w:trHeight w:val="413"/>
          <w:jc w:val="center"/>
        </w:trPr>
        <w:tc>
          <w:tcPr>
            <w:tcW w:w="421" w:type="dxa"/>
            <w:vMerge/>
          </w:tcPr>
          <w:p w14:paraId="74A4FF3A" w14:textId="77777777" w:rsidR="00EA5777" w:rsidRPr="00EA5777" w:rsidRDefault="00EA5777" w:rsidP="00EA5777">
            <w:pPr>
              <w:rPr>
                <w:rFonts w:ascii="Times New Roman" w:hAnsi="Times New Roman"/>
                <w:sz w:val="16"/>
                <w:szCs w:val="16"/>
                <w:lang w:val="es-ES" w:eastAsia="es-ES"/>
              </w:rPr>
            </w:pPr>
          </w:p>
        </w:tc>
        <w:tc>
          <w:tcPr>
            <w:tcW w:w="1701" w:type="dxa"/>
            <w:vMerge/>
          </w:tcPr>
          <w:p w14:paraId="78E04549" w14:textId="77777777" w:rsidR="00EA5777" w:rsidRPr="00EA5777" w:rsidRDefault="00EA5777" w:rsidP="00EA5777">
            <w:pPr>
              <w:rPr>
                <w:rFonts w:ascii="Times New Roman" w:hAnsi="Times New Roman"/>
                <w:sz w:val="16"/>
                <w:szCs w:val="16"/>
                <w:lang w:val="es-ES" w:eastAsia="es-ES"/>
              </w:rPr>
            </w:pPr>
          </w:p>
        </w:tc>
        <w:tc>
          <w:tcPr>
            <w:tcW w:w="708" w:type="dxa"/>
            <w:vMerge/>
          </w:tcPr>
          <w:p w14:paraId="4ECEED0B" w14:textId="77777777" w:rsidR="00EA5777" w:rsidRPr="00EA5777" w:rsidRDefault="00EA5777" w:rsidP="00EA5777">
            <w:pPr>
              <w:rPr>
                <w:rFonts w:ascii="Times New Roman" w:hAnsi="Times New Roman"/>
                <w:sz w:val="16"/>
                <w:szCs w:val="16"/>
                <w:lang w:val="es-ES" w:eastAsia="es-ES"/>
              </w:rPr>
            </w:pPr>
          </w:p>
        </w:tc>
        <w:tc>
          <w:tcPr>
            <w:tcW w:w="1560" w:type="dxa"/>
            <w:vMerge/>
          </w:tcPr>
          <w:p w14:paraId="73688BA5"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CC2322E"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10BBE4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75660753" w14:textId="77777777" w:rsidTr="00F86845">
        <w:trPr>
          <w:trHeight w:val="426"/>
          <w:jc w:val="center"/>
        </w:trPr>
        <w:tc>
          <w:tcPr>
            <w:tcW w:w="421" w:type="dxa"/>
            <w:vMerge/>
          </w:tcPr>
          <w:p w14:paraId="51EFF23F" w14:textId="77777777" w:rsidR="00EA5777" w:rsidRPr="00EA5777" w:rsidRDefault="00EA5777" w:rsidP="00EA5777">
            <w:pPr>
              <w:rPr>
                <w:rFonts w:ascii="Times New Roman" w:hAnsi="Times New Roman"/>
                <w:sz w:val="16"/>
                <w:szCs w:val="16"/>
                <w:lang w:val="es-ES" w:eastAsia="es-ES"/>
              </w:rPr>
            </w:pPr>
          </w:p>
        </w:tc>
        <w:tc>
          <w:tcPr>
            <w:tcW w:w="1701" w:type="dxa"/>
            <w:vMerge/>
          </w:tcPr>
          <w:p w14:paraId="7D2D3BFE" w14:textId="77777777" w:rsidR="00EA5777" w:rsidRPr="00EA5777" w:rsidRDefault="00EA5777" w:rsidP="00EA5777">
            <w:pPr>
              <w:rPr>
                <w:rFonts w:ascii="Times New Roman" w:hAnsi="Times New Roman"/>
                <w:sz w:val="16"/>
                <w:szCs w:val="16"/>
                <w:lang w:val="es-ES" w:eastAsia="es-ES"/>
              </w:rPr>
            </w:pPr>
          </w:p>
        </w:tc>
        <w:tc>
          <w:tcPr>
            <w:tcW w:w="708" w:type="dxa"/>
            <w:vMerge/>
          </w:tcPr>
          <w:p w14:paraId="4B6368B2" w14:textId="77777777" w:rsidR="00EA5777" w:rsidRPr="00EA5777" w:rsidRDefault="00EA5777" w:rsidP="00EA5777">
            <w:pPr>
              <w:rPr>
                <w:rFonts w:ascii="Times New Roman" w:hAnsi="Times New Roman"/>
                <w:sz w:val="16"/>
                <w:szCs w:val="16"/>
                <w:lang w:val="es-ES" w:eastAsia="es-ES"/>
              </w:rPr>
            </w:pPr>
          </w:p>
        </w:tc>
        <w:tc>
          <w:tcPr>
            <w:tcW w:w="1560" w:type="dxa"/>
            <w:vMerge/>
          </w:tcPr>
          <w:p w14:paraId="3FB46462"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67BD6C7"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57EB353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237DE88" w14:textId="77777777" w:rsidTr="00F86845">
        <w:trPr>
          <w:trHeight w:val="570"/>
          <w:jc w:val="center"/>
        </w:trPr>
        <w:tc>
          <w:tcPr>
            <w:tcW w:w="421" w:type="dxa"/>
            <w:vMerge/>
          </w:tcPr>
          <w:p w14:paraId="6633F4C2" w14:textId="77777777" w:rsidR="00EA5777" w:rsidRPr="00EA5777" w:rsidRDefault="00EA5777" w:rsidP="00EA5777">
            <w:pPr>
              <w:rPr>
                <w:rFonts w:ascii="Times New Roman" w:hAnsi="Times New Roman"/>
                <w:sz w:val="16"/>
                <w:szCs w:val="16"/>
                <w:lang w:val="es-ES" w:eastAsia="es-ES"/>
              </w:rPr>
            </w:pPr>
          </w:p>
        </w:tc>
        <w:tc>
          <w:tcPr>
            <w:tcW w:w="1701" w:type="dxa"/>
            <w:vMerge/>
          </w:tcPr>
          <w:p w14:paraId="7241AF2F" w14:textId="77777777" w:rsidR="00EA5777" w:rsidRPr="00EA5777" w:rsidRDefault="00EA5777" w:rsidP="00EA5777">
            <w:pPr>
              <w:rPr>
                <w:rFonts w:ascii="Times New Roman" w:hAnsi="Times New Roman"/>
                <w:sz w:val="16"/>
                <w:szCs w:val="16"/>
                <w:lang w:val="es-ES" w:eastAsia="es-ES"/>
              </w:rPr>
            </w:pPr>
          </w:p>
        </w:tc>
        <w:tc>
          <w:tcPr>
            <w:tcW w:w="708" w:type="dxa"/>
            <w:vMerge/>
          </w:tcPr>
          <w:p w14:paraId="5CEA8FD0" w14:textId="77777777" w:rsidR="00EA5777" w:rsidRPr="00EA5777" w:rsidRDefault="00EA5777" w:rsidP="00EA5777">
            <w:pPr>
              <w:rPr>
                <w:rFonts w:ascii="Times New Roman" w:hAnsi="Times New Roman"/>
                <w:sz w:val="16"/>
                <w:szCs w:val="16"/>
                <w:lang w:val="es-ES" w:eastAsia="es-ES"/>
              </w:rPr>
            </w:pPr>
          </w:p>
        </w:tc>
        <w:tc>
          <w:tcPr>
            <w:tcW w:w="1560" w:type="dxa"/>
            <w:vMerge/>
          </w:tcPr>
          <w:p w14:paraId="2D9C1493"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7CE287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1AF327A3"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7D4459D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1A50CD6D" w14:textId="77777777" w:rsidTr="00F86845">
        <w:trPr>
          <w:trHeight w:val="426"/>
          <w:jc w:val="center"/>
        </w:trPr>
        <w:tc>
          <w:tcPr>
            <w:tcW w:w="421" w:type="dxa"/>
            <w:vMerge w:val="restart"/>
          </w:tcPr>
          <w:p w14:paraId="7460D54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14</w:t>
            </w:r>
          </w:p>
        </w:tc>
        <w:tc>
          <w:tcPr>
            <w:tcW w:w="1701" w:type="dxa"/>
            <w:vMerge w:val="restart"/>
          </w:tcPr>
          <w:p w14:paraId="41E2144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 xml:space="preserve">José Jeremías Caballero Argueta </w:t>
            </w:r>
          </w:p>
        </w:tc>
        <w:tc>
          <w:tcPr>
            <w:tcW w:w="708" w:type="dxa"/>
            <w:vMerge w:val="restart"/>
          </w:tcPr>
          <w:p w14:paraId="192FBBFC"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19</w:t>
            </w:r>
          </w:p>
        </w:tc>
        <w:tc>
          <w:tcPr>
            <w:tcW w:w="1560" w:type="dxa"/>
            <w:vMerge w:val="restart"/>
          </w:tcPr>
          <w:p w14:paraId="574B7921"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Cantón Miraflores</w:t>
            </w:r>
          </w:p>
        </w:tc>
        <w:tc>
          <w:tcPr>
            <w:tcW w:w="3686" w:type="dxa"/>
          </w:tcPr>
          <w:p w14:paraId="0572C4E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EF78FB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61D7DDE" w14:textId="77777777" w:rsidTr="00F86845">
        <w:trPr>
          <w:trHeight w:val="425"/>
          <w:jc w:val="center"/>
        </w:trPr>
        <w:tc>
          <w:tcPr>
            <w:tcW w:w="421" w:type="dxa"/>
            <w:vMerge/>
          </w:tcPr>
          <w:p w14:paraId="28E58AB1" w14:textId="77777777" w:rsidR="00EA5777" w:rsidRPr="00EA5777" w:rsidRDefault="00EA5777" w:rsidP="00EA5777">
            <w:pPr>
              <w:rPr>
                <w:rFonts w:ascii="Times New Roman" w:hAnsi="Times New Roman"/>
                <w:sz w:val="16"/>
                <w:szCs w:val="16"/>
                <w:lang w:val="es-ES" w:eastAsia="es-ES"/>
              </w:rPr>
            </w:pPr>
          </w:p>
        </w:tc>
        <w:tc>
          <w:tcPr>
            <w:tcW w:w="1701" w:type="dxa"/>
            <w:vMerge/>
          </w:tcPr>
          <w:p w14:paraId="090675B5" w14:textId="77777777" w:rsidR="00EA5777" w:rsidRPr="00EA5777" w:rsidRDefault="00EA5777" w:rsidP="00EA5777">
            <w:pPr>
              <w:rPr>
                <w:rFonts w:ascii="Times New Roman" w:hAnsi="Times New Roman"/>
                <w:sz w:val="16"/>
                <w:szCs w:val="16"/>
                <w:lang w:val="es-ES" w:eastAsia="es-ES"/>
              </w:rPr>
            </w:pPr>
          </w:p>
        </w:tc>
        <w:tc>
          <w:tcPr>
            <w:tcW w:w="708" w:type="dxa"/>
            <w:vMerge/>
          </w:tcPr>
          <w:p w14:paraId="57DE4638" w14:textId="77777777" w:rsidR="00EA5777" w:rsidRPr="00EA5777" w:rsidRDefault="00EA5777" w:rsidP="00EA5777">
            <w:pPr>
              <w:rPr>
                <w:rFonts w:ascii="Times New Roman" w:hAnsi="Times New Roman"/>
                <w:sz w:val="16"/>
                <w:szCs w:val="16"/>
                <w:lang w:val="es-ES" w:eastAsia="es-ES"/>
              </w:rPr>
            </w:pPr>
          </w:p>
        </w:tc>
        <w:tc>
          <w:tcPr>
            <w:tcW w:w="1560" w:type="dxa"/>
            <w:vMerge/>
          </w:tcPr>
          <w:p w14:paraId="0538A54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929E4A4"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073562D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0AC68A8D" w14:textId="77777777" w:rsidTr="00F86845">
        <w:trPr>
          <w:trHeight w:val="438"/>
          <w:jc w:val="center"/>
        </w:trPr>
        <w:tc>
          <w:tcPr>
            <w:tcW w:w="421" w:type="dxa"/>
            <w:vMerge/>
          </w:tcPr>
          <w:p w14:paraId="5472641F" w14:textId="77777777" w:rsidR="00EA5777" w:rsidRPr="00EA5777" w:rsidRDefault="00EA5777" w:rsidP="00EA5777">
            <w:pPr>
              <w:rPr>
                <w:rFonts w:ascii="Times New Roman" w:hAnsi="Times New Roman"/>
                <w:sz w:val="16"/>
                <w:szCs w:val="16"/>
                <w:lang w:val="es-ES" w:eastAsia="es-ES"/>
              </w:rPr>
            </w:pPr>
          </w:p>
        </w:tc>
        <w:tc>
          <w:tcPr>
            <w:tcW w:w="1701" w:type="dxa"/>
            <w:vMerge/>
          </w:tcPr>
          <w:p w14:paraId="4377D520" w14:textId="77777777" w:rsidR="00EA5777" w:rsidRPr="00EA5777" w:rsidRDefault="00EA5777" w:rsidP="00EA5777">
            <w:pPr>
              <w:rPr>
                <w:rFonts w:ascii="Times New Roman" w:hAnsi="Times New Roman"/>
                <w:sz w:val="16"/>
                <w:szCs w:val="16"/>
                <w:lang w:val="es-ES" w:eastAsia="es-ES"/>
              </w:rPr>
            </w:pPr>
          </w:p>
        </w:tc>
        <w:tc>
          <w:tcPr>
            <w:tcW w:w="708" w:type="dxa"/>
            <w:vMerge/>
          </w:tcPr>
          <w:p w14:paraId="6737FAA0" w14:textId="77777777" w:rsidR="00EA5777" w:rsidRPr="00EA5777" w:rsidRDefault="00EA5777" w:rsidP="00EA5777">
            <w:pPr>
              <w:rPr>
                <w:rFonts w:ascii="Times New Roman" w:hAnsi="Times New Roman"/>
                <w:sz w:val="16"/>
                <w:szCs w:val="16"/>
                <w:lang w:val="es-ES" w:eastAsia="es-ES"/>
              </w:rPr>
            </w:pPr>
          </w:p>
        </w:tc>
        <w:tc>
          <w:tcPr>
            <w:tcW w:w="1560" w:type="dxa"/>
            <w:vMerge/>
          </w:tcPr>
          <w:p w14:paraId="6996A955"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3EB209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E4DD3E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62A90DE4" w14:textId="77777777" w:rsidTr="00F86845">
        <w:trPr>
          <w:trHeight w:val="501"/>
          <w:jc w:val="center"/>
        </w:trPr>
        <w:tc>
          <w:tcPr>
            <w:tcW w:w="421" w:type="dxa"/>
            <w:vMerge/>
          </w:tcPr>
          <w:p w14:paraId="7DBE0A07" w14:textId="77777777" w:rsidR="00EA5777" w:rsidRPr="00EA5777" w:rsidRDefault="00EA5777" w:rsidP="00EA5777">
            <w:pPr>
              <w:rPr>
                <w:rFonts w:ascii="Times New Roman" w:hAnsi="Times New Roman"/>
                <w:sz w:val="16"/>
                <w:szCs w:val="16"/>
                <w:lang w:val="es-ES" w:eastAsia="es-ES"/>
              </w:rPr>
            </w:pPr>
          </w:p>
        </w:tc>
        <w:tc>
          <w:tcPr>
            <w:tcW w:w="1701" w:type="dxa"/>
            <w:vMerge/>
          </w:tcPr>
          <w:p w14:paraId="7E93A154" w14:textId="77777777" w:rsidR="00EA5777" w:rsidRPr="00EA5777" w:rsidRDefault="00EA5777" w:rsidP="00EA5777">
            <w:pPr>
              <w:rPr>
                <w:rFonts w:ascii="Times New Roman" w:hAnsi="Times New Roman"/>
                <w:sz w:val="16"/>
                <w:szCs w:val="16"/>
                <w:lang w:val="es-ES" w:eastAsia="es-ES"/>
              </w:rPr>
            </w:pPr>
          </w:p>
        </w:tc>
        <w:tc>
          <w:tcPr>
            <w:tcW w:w="708" w:type="dxa"/>
            <w:vMerge/>
          </w:tcPr>
          <w:p w14:paraId="00A11E36" w14:textId="77777777" w:rsidR="00EA5777" w:rsidRPr="00EA5777" w:rsidRDefault="00EA5777" w:rsidP="00EA5777">
            <w:pPr>
              <w:rPr>
                <w:rFonts w:ascii="Times New Roman" w:hAnsi="Times New Roman"/>
                <w:sz w:val="16"/>
                <w:szCs w:val="16"/>
                <w:lang w:val="es-ES" w:eastAsia="es-ES"/>
              </w:rPr>
            </w:pPr>
          </w:p>
        </w:tc>
        <w:tc>
          <w:tcPr>
            <w:tcW w:w="1560" w:type="dxa"/>
            <w:vMerge/>
          </w:tcPr>
          <w:p w14:paraId="4010B97C"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CA8A8E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4D64AFEF"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2ABE53F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05EA3DE1" w14:textId="77777777" w:rsidTr="00F86845">
        <w:trPr>
          <w:trHeight w:val="395"/>
          <w:jc w:val="center"/>
        </w:trPr>
        <w:tc>
          <w:tcPr>
            <w:tcW w:w="421" w:type="dxa"/>
            <w:vMerge w:val="restart"/>
          </w:tcPr>
          <w:p w14:paraId="0A86BCC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lastRenderedPageBreak/>
              <w:t>15</w:t>
            </w:r>
          </w:p>
        </w:tc>
        <w:tc>
          <w:tcPr>
            <w:tcW w:w="1701" w:type="dxa"/>
            <w:vMerge w:val="restart"/>
          </w:tcPr>
          <w:p w14:paraId="6E049C58"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Endis</w:t>
            </w:r>
            <w:proofErr w:type="spellEnd"/>
            <w:r w:rsidRPr="00EA5777">
              <w:rPr>
                <w:rFonts w:ascii="Times New Roman" w:hAnsi="Times New Roman"/>
                <w:sz w:val="16"/>
                <w:szCs w:val="16"/>
                <w:lang w:val="es-ES" w:eastAsia="es-ES"/>
              </w:rPr>
              <w:t xml:space="preserve"> Alexander Cruz Miranda</w:t>
            </w:r>
          </w:p>
        </w:tc>
        <w:tc>
          <w:tcPr>
            <w:tcW w:w="708" w:type="dxa"/>
            <w:vMerge w:val="restart"/>
            <w:shd w:val="clear" w:color="auto" w:fill="auto"/>
          </w:tcPr>
          <w:p w14:paraId="41EEC07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7F59C59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31FDBBBF"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M-101.019</w:t>
            </w:r>
          </w:p>
        </w:tc>
        <w:tc>
          <w:tcPr>
            <w:tcW w:w="3686" w:type="dxa"/>
          </w:tcPr>
          <w:p w14:paraId="6E18675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3940CC4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6256B825" w14:textId="77777777" w:rsidTr="00F86845">
        <w:trPr>
          <w:trHeight w:val="200"/>
          <w:jc w:val="center"/>
        </w:trPr>
        <w:tc>
          <w:tcPr>
            <w:tcW w:w="421" w:type="dxa"/>
            <w:vMerge/>
          </w:tcPr>
          <w:p w14:paraId="0654920C" w14:textId="77777777" w:rsidR="00EA5777" w:rsidRPr="00EA5777" w:rsidRDefault="00EA5777" w:rsidP="00EA5777">
            <w:pPr>
              <w:rPr>
                <w:rFonts w:ascii="Times New Roman" w:hAnsi="Times New Roman"/>
                <w:sz w:val="16"/>
                <w:szCs w:val="16"/>
                <w:lang w:val="es-ES" w:eastAsia="es-ES"/>
              </w:rPr>
            </w:pPr>
          </w:p>
        </w:tc>
        <w:tc>
          <w:tcPr>
            <w:tcW w:w="1701" w:type="dxa"/>
            <w:vMerge/>
          </w:tcPr>
          <w:p w14:paraId="75737766" w14:textId="77777777" w:rsidR="00EA5777" w:rsidRPr="00EA5777" w:rsidRDefault="00EA5777" w:rsidP="00EA5777">
            <w:pPr>
              <w:rPr>
                <w:rFonts w:ascii="Times New Roman" w:hAnsi="Times New Roman"/>
                <w:sz w:val="16"/>
                <w:szCs w:val="16"/>
                <w:lang w:val="es-ES" w:eastAsia="es-ES"/>
              </w:rPr>
            </w:pPr>
          </w:p>
        </w:tc>
        <w:tc>
          <w:tcPr>
            <w:tcW w:w="708" w:type="dxa"/>
            <w:vMerge/>
            <w:shd w:val="clear" w:color="auto" w:fill="auto"/>
          </w:tcPr>
          <w:p w14:paraId="69B8883A" w14:textId="77777777" w:rsidR="00EA5777" w:rsidRPr="00EA5777" w:rsidRDefault="00EA5777" w:rsidP="00EA5777">
            <w:pPr>
              <w:rPr>
                <w:rFonts w:ascii="Times New Roman" w:hAnsi="Times New Roman"/>
                <w:sz w:val="16"/>
                <w:szCs w:val="16"/>
                <w:lang w:val="es-ES" w:eastAsia="es-ES"/>
              </w:rPr>
            </w:pPr>
          </w:p>
        </w:tc>
        <w:tc>
          <w:tcPr>
            <w:tcW w:w="1560" w:type="dxa"/>
            <w:vMerge/>
          </w:tcPr>
          <w:p w14:paraId="674F02C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D2B0AE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p w14:paraId="574DFBA2"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65BB6D2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38AD3CF0" w14:textId="77777777" w:rsidTr="00F86845">
        <w:trPr>
          <w:trHeight w:val="112"/>
          <w:jc w:val="center"/>
        </w:trPr>
        <w:tc>
          <w:tcPr>
            <w:tcW w:w="421" w:type="dxa"/>
            <w:vMerge/>
          </w:tcPr>
          <w:p w14:paraId="33E35AE1" w14:textId="77777777" w:rsidR="00EA5777" w:rsidRPr="00EA5777" w:rsidRDefault="00EA5777" w:rsidP="00EA5777">
            <w:pPr>
              <w:rPr>
                <w:rFonts w:ascii="Times New Roman" w:hAnsi="Times New Roman"/>
                <w:sz w:val="16"/>
                <w:szCs w:val="16"/>
                <w:lang w:val="es-ES" w:eastAsia="es-ES"/>
              </w:rPr>
            </w:pPr>
          </w:p>
        </w:tc>
        <w:tc>
          <w:tcPr>
            <w:tcW w:w="1701" w:type="dxa"/>
            <w:vMerge/>
          </w:tcPr>
          <w:p w14:paraId="342231BF" w14:textId="77777777" w:rsidR="00EA5777" w:rsidRPr="00EA5777" w:rsidRDefault="00EA5777" w:rsidP="00EA5777">
            <w:pPr>
              <w:rPr>
                <w:rFonts w:ascii="Times New Roman" w:hAnsi="Times New Roman"/>
                <w:sz w:val="16"/>
                <w:szCs w:val="16"/>
                <w:lang w:val="es-ES" w:eastAsia="es-ES"/>
              </w:rPr>
            </w:pPr>
          </w:p>
        </w:tc>
        <w:tc>
          <w:tcPr>
            <w:tcW w:w="708" w:type="dxa"/>
            <w:vMerge/>
            <w:shd w:val="clear" w:color="auto" w:fill="auto"/>
          </w:tcPr>
          <w:p w14:paraId="1EDB3538" w14:textId="77777777" w:rsidR="00EA5777" w:rsidRPr="00EA5777" w:rsidRDefault="00EA5777" w:rsidP="00EA5777">
            <w:pPr>
              <w:rPr>
                <w:rFonts w:ascii="Times New Roman" w:hAnsi="Times New Roman"/>
                <w:sz w:val="16"/>
                <w:szCs w:val="16"/>
                <w:lang w:val="es-ES" w:eastAsia="es-ES"/>
              </w:rPr>
            </w:pPr>
          </w:p>
        </w:tc>
        <w:tc>
          <w:tcPr>
            <w:tcW w:w="1560" w:type="dxa"/>
            <w:vMerge/>
          </w:tcPr>
          <w:p w14:paraId="5A956E19"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1AD9D3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p w14:paraId="6C75CCB4"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7E3B014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BA01B50" w14:textId="77777777" w:rsidTr="00F86845">
        <w:trPr>
          <w:trHeight w:val="659"/>
          <w:jc w:val="center"/>
        </w:trPr>
        <w:tc>
          <w:tcPr>
            <w:tcW w:w="421" w:type="dxa"/>
            <w:vMerge/>
          </w:tcPr>
          <w:p w14:paraId="6907A0EC" w14:textId="77777777" w:rsidR="00EA5777" w:rsidRPr="00EA5777" w:rsidRDefault="00EA5777" w:rsidP="00EA5777">
            <w:pPr>
              <w:rPr>
                <w:rFonts w:ascii="Times New Roman" w:hAnsi="Times New Roman"/>
                <w:sz w:val="16"/>
                <w:szCs w:val="16"/>
                <w:lang w:val="es-ES" w:eastAsia="es-ES"/>
              </w:rPr>
            </w:pPr>
          </w:p>
        </w:tc>
        <w:tc>
          <w:tcPr>
            <w:tcW w:w="1701" w:type="dxa"/>
            <w:vMerge/>
          </w:tcPr>
          <w:p w14:paraId="64B5607D" w14:textId="77777777" w:rsidR="00EA5777" w:rsidRPr="00EA5777" w:rsidRDefault="00EA5777" w:rsidP="00EA5777">
            <w:pPr>
              <w:rPr>
                <w:rFonts w:ascii="Times New Roman" w:hAnsi="Times New Roman"/>
                <w:sz w:val="16"/>
                <w:szCs w:val="16"/>
                <w:lang w:val="es-ES" w:eastAsia="es-ES"/>
              </w:rPr>
            </w:pPr>
          </w:p>
        </w:tc>
        <w:tc>
          <w:tcPr>
            <w:tcW w:w="708" w:type="dxa"/>
            <w:vMerge/>
            <w:shd w:val="clear" w:color="auto" w:fill="auto"/>
          </w:tcPr>
          <w:p w14:paraId="1D4384B0" w14:textId="77777777" w:rsidR="00EA5777" w:rsidRPr="00EA5777" w:rsidRDefault="00EA5777" w:rsidP="00EA5777">
            <w:pPr>
              <w:rPr>
                <w:rFonts w:ascii="Times New Roman" w:hAnsi="Times New Roman"/>
                <w:sz w:val="16"/>
                <w:szCs w:val="16"/>
                <w:lang w:val="es-ES" w:eastAsia="es-ES"/>
              </w:rPr>
            </w:pPr>
          </w:p>
        </w:tc>
        <w:tc>
          <w:tcPr>
            <w:tcW w:w="1560" w:type="dxa"/>
            <w:vMerge/>
          </w:tcPr>
          <w:p w14:paraId="42460F48"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4C5119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67410F9E" w14:textId="77777777" w:rsidR="00EA5777" w:rsidRPr="00EA5777" w:rsidRDefault="00EA5777" w:rsidP="00EA5777">
            <w:pPr>
              <w:jc w:val="both"/>
              <w:rPr>
                <w:rFonts w:ascii="Times New Roman" w:hAnsi="Times New Roman"/>
                <w:sz w:val="20"/>
                <w:szCs w:val="20"/>
                <w:lang w:val="es-419" w:eastAsia="es-ES"/>
              </w:rPr>
            </w:pPr>
          </w:p>
          <w:p w14:paraId="460115F6"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32B457F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8007921" w14:textId="77777777" w:rsidTr="00F86845">
        <w:trPr>
          <w:trHeight w:val="396"/>
          <w:jc w:val="center"/>
        </w:trPr>
        <w:tc>
          <w:tcPr>
            <w:tcW w:w="421" w:type="dxa"/>
            <w:vMerge w:val="restart"/>
          </w:tcPr>
          <w:p w14:paraId="5844B1D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16</w:t>
            </w:r>
          </w:p>
        </w:tc>
        <w:tc>
          <w:tcPr>
            <w:tcW w:w="1701" w:type="dxa"/>
            <w:vMerge w:val="restart"/>
          </w:tcPr>
          <w:p w14:paraId="5E666C07"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José Daniel Portillo Pineda</w:t>
            </w:r>
          </w:p>
        </w:tc>
        <w:tc>
          <w:tcPr>
            <w:tcW w:w="708" w:type="dxa"/>
            <w:vMerge w:val="restart"/>
          </w:tcPr>
          <w:p w14:paraId="1A4B1ED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20</w:t>
            </w:r>
          </w:p>
        </w:tc>
        <w:tc>
          <w:tcPr>
            <w:tcW w:w="1560" w:type="dxa"/>
            <w:vMerge w:val="restart"/>
          </w:tcPr>
          <w:p w14:paraId="4EEBC15A"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456574F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M-101.019</w:t>
            </w:r>
          </w:p>
        </w:tc>
        <w:tc>
          <w:tcPr>
            <w:tcW w:w="3686" w:type="dxa"/>
          </w:tcPr>
          <w:p w14:paraId="6044BDF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839445D"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1125426" w14:textId="77777777" w:rsidTr="00F86845">
        <w:trPr>
          <w:trHeight w:val="438"/>
          <w:jc w:val="center"/>
        </w:trPr>
        <w:tc>
          <w:tcPr>
            <w:tcW w:w="421" w:type="dxa"/>
            <w:vMerge/>
          </w:tcPr>
          <w:p w14:paraId="2533BC8F" w14:textId="77777777" w:rsidR="00EA5777" w:rsidRPr="00EA5777" w:rsidRDefault="00EA5777" w:rsidP="00EA5777">
            <w:pPr>
              <w:rPr>
                <w:rFonts w:ascii="Times New Roman" w:hAnsi="Times New Roman"/>
                <w:sz w:val="16"/>
                <w:szCs w:val="16"/>
                <w:lang w:val="es-ES" w:eastAsia="es-ES"/>
              </w:rPr>
            </w:pPr>
          </w:p>
        </w:tc>
        <w:tc>
          <w:tcPr>
            <w:tcW w:w="1701" w:type="dxa"/>
            <w:vMerge/>
          </w:tcPr>
          <w:p w14:paraId="4CD57E0F" w14:textId="77777777" w:rsidR="00EA5777" w:rsidRPr="00EA5777" w:rsidRDefault="00EA5777" w:rsidP="00EA5777">
            <w:pPr>
              <w:rPr>
                <w:rFonts w:ascii="Times New Roman" w:hAnsi="Times New Roman"/>
                <w:sz w:val="16"/>
                <w:szCs w:val="16"/>
                <w:lang w:val="es-ES" w:eastAsia="es-ES"/>
              </w:rPr>
            </w:pPr>
          </w:p>
        </w:tc>
        <w:tc>
          <w:tcPr>
            <w:tcW w:w="708" w:type="dxa"/>
            <w:vMerge/>
          </w:tcPr>
          <w:p w14:paraId="3551E38F" w14:textId="77777777" w:rsidR="00EA5777" w:rsidRPr="00EA5777" w:rsidRDefault="00EA5777" w:rsidP="00EA5777">
            <w:pPr>
              <w:rPr>
                <w:rFonts w:ascii="Times New Roman" w:hAnsi="Times New Roman"/>
                <w:sz w:val="16"/>
                <w:szCs w:val="16"/>
                <w:lang w:val="es-ES" w:eastAsia="es-ES"/>
              </w:rPr>
            </w:pPr>
          </w:p>
        </w:tc>
        <w:tc>
          <w:tcPr>
            <w:tcW w:w="1560" w:type="dxa"/>
            <w:vMerge/>
          </w:tcPr>
          <w:p w14:paraId="2193C42F"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3CDA13BE"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534439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14B75222" w14:textId="77777777" w:rsidTr="00F86845">
        <w:trPr>
          <w:trHeight w:val="400"/>
          <w:jc w:val="center"/>
        </w:trPr>
        <w:tc>
          <w:tcPr>
            <w:tcW w:w="421" w:type="dxa"/>
            <w:vMerge/>
          </w:tcPr>
          <w:p w14:paraId="0732EA2F" w14:textId="77777777" w:rsidR="00EA5777" w:rsidRPr="00EA5777" w:rsidRDefault="00EA5777" w:rsidP="00EA5777">
            <w:pPr>
              <w:rPr>
                <w:rFonts w:ascii="Times New Roman" w:hAnsi="Times New Roman"/>
                <w:sz w:val="16"/>
                <w:szCs w:val="16"/>
                <w:lang w:val="es-ES" w:eastAsia="es-ES"/>
              </w:rPr>
            </w:pPr>
          </w:p>
        </w:tc>
        <w:tc>
          <w:tcPr>
            <w:tcW w:w="1701" w:type="dxa"/>
            <w:vMerge/>
          </w:tcPr>
          <w:p w14:paraId="474EBF47" w14:textId="77777777" w:rsidR="00EA5777" w:rsidRPr="00EA5777" w:rsidRDefault="00EA5777" w:rsidP="00EA5777">
            <w:pPr>
              <w:rPr>
                <w:rFonts w:ascii="Times New Roman" w:hAnsi="Times New Roman"/>
                <w:sz w:val="16"/>
                <w:szCs w:val="16"/>
                <w:lang w:val="es-ES" w:eastAsia="es-ES"/>
              </w:rPr>
            </w:pPr>
          </w:p>
        </w:tc>
        <w:tc>
          <w:tcPr>
            <w:tcW w:w="708" w:type="dxa"/>
            <w:vMerge/>
          </w:tcPr>
          <w:p w14:paraId="330CD518" w14:textId="77777777" w:rsidR="00EA5777" w:rsidRPr="00EA5777" w:rsidRDefault="00EA5777" w:rsidP="00EA5777">
            <w:pPr>
              <w:rPr>
                <w:rFonts w:ascii="Times New Roman" w:hAnsi="Times New Roman"/>
                <w:sz w:val="16"/>
                <w:szCs w:val="16"/>
                <w:lang w:val="es-ES" w:eastAsia="es-ES"/>
              </w:rPr>
            </w:pPr>
          </w:p>
        </w:tc>
        <w:tc>
          <w:tcPr>
            <w:tcW w:w="1560" w:type="dxa"/>
            <w:vMerge/>
          </w:tcPr>
          <w:p w14:paraId="0E57CC71"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594AD2E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689EF8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36DC26E1" w14:textId="77777777" w:rsidTr="00F86845">
        <w:trPr>
          <w:trHeight w:val="484"/>
          <w:jc w:val="center"/>
        </w:trPr>
        <w:tc>
          <w:tcPr>
            <w:tcW w:w="421" w:type="dxa"/>
            <w:vMerge/>
          </w:tcPr>
          <w:p w14:paraId="57D6A363" w14:textId="77777777" w:rsidR="00EA5777" w:rsidRPr="00EA5777" w:rsidRDefault="00EA5777" w:rsidP="00EA5777">
            <w:pPr>
              <w:rPr>
                <w:rFonts w:ascii="Times New Roman" w:hAnsi="Times New Roman"/>
                <w:sz w:val="16"/>
                <w:szCs w:val="16"/>
                <w:lang w:val="es-ES" w:eastAsia="es-ES"/>
              </w:rPr>
            </w:pPr>
          </w:p>
        </w:tc>
        <w:tc>
          <w:tcPr>
            <w:tcW w:w="1701" w:type="dxa"/>
            <w:vMerge/>
          </w:tcPr>
          <w:p w14:paraId="60470047" w14:textId="77777777" w:rsidR="00EA5777" w:rsidRPr="00EA5777" w:rsidRDefault="00EA5777" w:rsidP="00EA5777">
            <w:pPr>
              <w:rPr>
                <w:rFonts w:ascii="Times New Roman" w:hAnsi="Times New Roman"/>
                <w:sz w:val="16"/>
                <w:szCs w:val="16"/>
                <w:lang w:val="es-ES" w:eastAsia="es-ES"/>
              </w:rPr>
            </w:pPr>
          </w:p>
        </w:tc>
        <w:tc>
          <w:tcPr>
            <w:tcW w:w="708" w:type="dxa"/>
            <w:vMerge/>
          </w:tcPr>
          <w:p w14:paraId="1EE2928A" w14:textId="77777777" w:rsidR="00EA5777" w:rsidRPr="00EA5777" w:rsidRDefault="00EA5777" w:rsidP="00EA5777">
            <w:pPr>
              <w:rPr>
                <w:rFonts w:ascii="Times New Roman" w:hAnsi="Times New Roman"/>
                <w:sz w:val="16"/>
                <w:szCs w:val="16"/>
                <w:lang w:val="es-ES" w:eastAsia="es-ES"/>
              </w:rPr>
            </w:pPr>
          </w:p>
        </w:tc>
        <w:tc>
          <w:tcPr>
            <w:tcW w:w="1560" w:type="dxa"/>
            <w:vMerge/>
          </w:tcPr>
          <w:p w14:paraId="751C7D70" w14:textId="77777777" w:rsidR="00EA5777" w:rsidRPr="00EA5777" w:rsidRDefault="00EA5777" w:rsidP="00EA5777">
            <w:pPr>
              <w:ind w:hanging="66"/>
              <w:jc w:val="center"/>
              <w:rPr>
                <w:rFonts w:ascii="Times New Roman" w:hAnsi="Times New Roman"/>
                <w:sz w:val="16"/>
                <w:szCs w:val="16"/>
                <w:lang w:val="es-ES" w:eastAsia="es-ES"/>
              </w:rPr>
            </w:pPr>
          </w:p>
        </w:tc>
        <w:tc>
          <w:tcPr>
            <w:tcW w:w="3686" w:type="dxa"/>
          </w:tcPr>
          <w:p w14:paraId="6105329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1F71A857"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6653C5E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64954974" w14:textId="77777777" w:rsidTr="00F86845">
        <w:trPr>
          <w:trHeight w:val="413"/>
          <w:jc w:val="center"/>
        </w:trPr>
        <w:tc>
          <w:tcPr>
            <w:tcW w:w="421" w:type="dxa"/>
            <w:vMerge w:val="restart"/>
          </w:tcPr>
          <w:p w14:paraId="36CC582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17</w:t>
            </w:r>
          </w:p>
        </w:tc>
        <w:tc>
          <w:tcPr>
            <w:tcW w:w="1701" w:type="dxa"/>
            <w:vMerge w:val="restart"/>
          </w:tcPr>
          <w:p w14:paraId="585EEF3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 xml:space="preserve">José Ricardo Cruz Fuentes </w:t>
            </w:r>
          </w:p>
        </w:tc>
        <w:tc>
          <w:tcPr>
            <w:tcW w:w="708" w:type="dxa"/>
            <w:vMerge w:val="restart"/>
          </w:tcPr>
          <w:p w14:paraId="4D0CE8E7"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1560" w:type="dxa"/>
            <w:vMerge w:val="restart"/>
          </w:tcPr>
          <w:p w14:paraId="034FB56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23EF98F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M-101.019</w:t>
            </w:r>
          </w:p>
        </w:tc>
        <w:tc>
          <w:tcPr>
            <w:tcW w:w="3686" w:type="dxa"/>
          </w:tcPr>
          <w:p w14:paraId="39CD414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24E656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321C0E8B" w14:textId="77777777" w:rsidTr="00F86845">
        <w:trPr>
          <w:trHeight w:val="400"/>
          <w:jc w:val="center"/>
        </w:trPr>
        <w:tc>
          <w:tcPr>
            <w:tcW w:w="421" w:type="dxa"/>
            <w:vMerge/>
          </w:tcPr>
          <w:p w14:paraId="4E2FDEF3" w14:textId="77777777" w:rsidR="00EA5777" w:rsidRPr="00EA5777" w:rsidRDefault="00EA5777" w:rsidP="00EA5777">
            <w:pPr>
              <w:rPr>
                <w:rFonts w:ascii="Times New Roman" w:hAnsi="Times New Roman"/>
                <w:sz w:val="16"/>
                <w:szCs w:val="16"/>
                <w:lang w:val="es-ES" w:eastAsia="es-ES"/>
              </w:rPr>
            </w:pPr>
          </w:p>
        </w:tc>
        <w:tc>
          <w:tcPr>
            <w:tcW w:w="1701" w:type="dxa"/>
            <w:vMerge/>
          </w:tcPr>
          <w:p w14:paraId="1D88FB21" w14:textId="77777777" w:rsidR="00EA5777" w:rsidRPr="00EA5777" w:rsidRDefault="00EA5777" w:rsidP="00EA5777">
            <w:pPr>
              <w:rPr>
                <w:rFonts w:ascii="Times New Roman" w:hAnsi="Times New Roman"/>
                <w:sz w:val="16"/>
                <w:szCs w:val="16"/>
                <w:lang w:val="es-ES" w:eastAsia="es-ES"/>
              </w:rPr>
            </w:pPr>
          </w:p>
        </w:tc>
        <w:tc>
          <w:tcPr>
            <w:tcW w:w="708" w:type="dxa"/>
            <w:vMerge/>
          </w:tcPr>
          <w:p w14:paraId="2B16D537" w14:textId="77777777" w:rsidR="00EA5777" w:rsidRPr="00EA5777" w:rsidRDefault="00EA5777" w:rsidP="00EA5777">
            <w:pPr>
              <w:rPr>
                <w:rFonts w:ascii="Times New Roman" w:hAnsi="Times New Roman"/>
                <w:sz w:val="16"/>
                <w:szCs w:val="16"/>
                <w:lang w:val="es-ES" w:eastAsia="es-ES"/>
              </w:rPr>
            </w:pPr>
          </w:p>
        </w:tc>
        <w:tc>
          <w:tcPr>
            <w:tcW w:w="1560" w:type="dxa"/>
            <w:vMerge/>
          </w:tcPr>
          <w:p w14:paraId="25FE699C"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C265C37"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56AC7BF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D97C24B" w14:textId="77777777" w:rsidTr="00F86845">
        <w:trPr>
          <w:trHeight w:val="413"/>
          <w:jc w:val="center"/>
        </w:trPr>
        <w:tc>
          <w:tcPr>
            <w:tcW w:w="421" w:type="dxa"/>
            <w:vMerge/>
          </w:tcPr>
          <w:p w14:paraId="7966A83C" w14:textId="77777777" w:rsidR="00EA5777" w:rsidRPr="00EA5777" w:rsidRDefault="00EA5777" w:rsidP="00EA5777">
            <w:pPr>
              <w:rPr>
                <w:rFonts w:ascii="Times New Roman" w:hAnsi="Times New Roman"/>
                <w:sz w:val="16"/>
                <w:szCs w:val="16"/>
                <w:lang w:val="es-ES" w:eastAsia="es-ES"/>
              </w:rPr>
            </w:pPr>
          </w:p>
        </w:tc>
        <w:tc>
          <w:tcPr>
            <w:tcW w:w="1701" w:type="dxa"/>
            <w:vMerge/>
          </w:tcPr>
          <w:p w14:paraId="7250F969" w14:textId="77777777" w:rsidR="00EA5777" w:rsidRPr="00EA5777" w:rsidRDefault="00EA5777" w:rsidP="00EA5777">
            <w:pPr>
              <w:rPr>
                <w:rFonts w:ascii="Times New Roman" w:hAnsi="Times New Roman"/>
                <w:sz w:val="16"/>
                <w:szCs w:val="16"/>
                <w:lang w:val="es-ES" w:eastAsia="es-ES"/>
              </w:rPr>
            </w:pPr>
          </w:p>
        </w:tc>
        <w:tc>
          <w:tcPr>
            <w:tcW w:w="708" w:type="dxa"/>
            <w:vMerge/>
          </w:tcPr>
          <w:p w14:paraId="277D157A" w14:textId="77777777" w:rsidR="00EA5777" w:rsidRPr="00EA5777" w:rsidRDefault="00EA5777" w:rsidP="00EA5777">
            <w:pPr>
              <w:rPr>
                <w:rFonts w:ascii="Times New Roman" w:hAnsi="Times New Roman"/>
                <w:sz w:val="16"/>
                <w:szCs w:val="16"/>
                <w:lang w:val="es-ES" w:eastAsia="es-ES"/>
              </w:rPr>
            </w:pPr>
          </w:p>
        </w:tc>
        <w:tc>
          <w:tcPr>
            <w:tcW w:w="1560" w:type="dxa"/>
            <w:vMerge/>
          </w:tcPr>
          <w:p w14:paraId="04ADA531"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4A7014D"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65E998C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24307472" w14:textId="77777777" w:rsidTr="00F86845">
        <w:trPr>
          <w:trHeight w:val="471"/>
          <w:jc w:val="center"/>
        </w:trPr>
        <w:tc>
          <w:tcPr>
            <w:tcW w:w="421" w:type="dxa"/>
            <w:vMerge/>
          </w:tcPr>
          <w:p w14:paraId="52059E92" w14:textId="77777777" w:rsidR="00EA5777" w:rsidRPr="00EA5777" w:rsidRDefault="00EA5777" w:rsidP="00EA5777">
            <w:pPr>
              <w:rPr>
                <w:rFonts w:ascii="Times New Roman" w:hAnsi="Times New Roman"/>
                <w:sz w:val="16"/>
                <w:szCs w:val="16"/>
                <w:lang w:val="es-ES" w:eastAsia="es-ES"/>
              </w:rPr>
            </w:pPr>
          </w:p>
        </w:tc>
        <w:tc>
          <w:tcPr>
            <w:tcW w:w="1701" w:type="dxa"/>
            <w:vMerge/>
          </w:tcPr>
          <w:p w14:paraId="3CA13363" w14:textId="77777777" w:rsidR="00EA5777" w:rsidRPr="00EA5777" w:rsidRDefault="00EA5777" w:rsidP="00EA5777">
            <w:pPr>
              <w:rPr>
                <w:rFonts w:ascii="Times New Roman" w:hAnsi="Times New Roman"/>
                <w:sz w:val="16"/>
                <w:szCs w:val="16"/>
                <w:lang w:val="es-ES" w:eastAsia="es-ES"/>
              </w:rPr>
            </w:pPr>
          </w:p>
        </w:tc>
        <w:tc>
          <w:tcPr>
            <w:tcW w:w="708" w:type="dxa"/>
            <w:vMerge/>
          </w:tcPr>
          <w:p w14:paraId="0F3D2978" w14:textId="77777777" w:rsidR="00EA5777" w:rsidRPr="00EA5777" w:rsidRDefault="00EA5777" w:rsidP="00EA5777">
            <w:pPr>
              <w:rPr>
                <w:rFonts w:ascii="Times New Roman" w:hAnsi="Times New Roman"/>
                <w:sz w:val="16"/>
                <w:szCs w:val="16"/>
                <w:lang w:val="es-ES" w:eastAsia="es-ES"/>
              </w:rPr>
            </w:pPr>
          </w:p>
        </w:tc>
        <w:tc>
          <w:tcPr>
            <w:tcW w:w="1560" w:type="dxa"/>
            <w:vMerge/>
          </w:tcPr>
          <w:p w14:paraId="386CA58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B170A14"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7DEA7987"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27452F3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233F457D" w14:textId="77777777" w:rsidTr="00F86845">
        <w:trPr>
          <w:trHeight w:val="442"/>
          <w:jc w:val="center"/>
        </w:trPr>
        <w:tc>
          <w:tcPr>
            <w:tcW w:w="421" w:type="dxa"/>
            <w:vMerge w:val="restart"/>
          </w:tcPr>
          <w:p w14:paraId="71F006B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701" w:type="dxa"/>
            <w:vMerge w:val="restart"/>
          </w:tcPr>
          <w:p w14:paraId="203F6BE3"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Lixis</w:t>
            </w:r>
            <w:proofErr w:type="spellEnd"/>
            <w:r w:rsidRPr="00EA5777">
              <w:rPr>
                <w:rFonts w:ascii="Times New Roman" w:hAnsi="Times New Roman"/>
                <w:sz w:val="16"/>
                <w:szCs w:val="16"/>
                <w:lang w:val="es-ES" w:eastAsia="es-ES"/>
              </w:rPr>
              <w:t xml:space="preserve"> </w:t>
            </w:r>
            <w:proofErr w:type="spellStart"/>
            <w:r w:rsidRPr="00EA5777">
              <w:rPr>
                <w:rFonts w:ascii="Times New Roman" w:hAnsi="Times New Roman"/>
                <w:sz w:val="16"/>
                <w:szCs w:val="16"/>
                <w:lang w:val="es-ES" w:eastAsia="es-ES"/>
              </w:rPr>
              <w:t>Yudith</w:t>
            </w:r>
            <w:proofErr w:type="spellEnd"/>
            <w:r w:rsidRPr="00EA5777">
              <w:rPr>
                <w:rFonts w:ascii="Times New Roman" w:hAnsi="Times New Roman"/>
                <w:sz w:val="16"/>
                <w:szCs w:val="16"/>
                <w:lang w:val="es-ES" w:eastAsia="es-ES"/>
              </w:rPr>
              <w:t xml:space="preserve"> </w:t>
            </w:r>
            <w:proofErr w:type="spellStart"/>
            <w:r w:rsidRPr="00EA5777">
              <w:rPr>
                <w:rFonts w:ascii="Times New Roman" w:hAnsi="Times New Roman"/>
                <w:sz w:val="16"/>
                <w:szCs w:val="16"/>
                <w:lang w:val="es-ES" w:eastAsia="es-ES"/>
              </w:rPr>
              <w:t>Canizales</w:t>
            </w:r>
            <w:proofErr w:type="spellEnd"/>
            <w:r w:rsidRPr="00EA5777">
              <w:rPr>
                <w:rFonts w:ascii="Times New Roman" w:hAnsi="Times New Roman"/>
                <w:sz w:val="16"/>
                <w:szCs w:val="16"/>
                <w:lang w:val="es-ES" w:eastAsia="es-ES"/>
              </w:rPr>
              <w:t xml:space="preserve"> Argueta</w:t>
            </w:r>
          </w:p>
        </w:tc>
        <w:tc>
          <w:tcPr>
            <w:tcW w:w="708" w:type="dxa"/>
            <w:vMerge w:val="restart"/>
          </w:tcPr>
          <w:p w14:paraId="3C1A943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62B5F1E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790D1908" w14:textId="77777777" w:rsidR="00EA5777" w:rsidRPr="00EA5777" w:rsidRDefault="00EA5777" w:rsidP="00EA5777">
            <w:pPr>
              <w:ind w:hanging="66"/>
              <w:jc w:val="center"/>
              <w:rPr>
                <w:rFonts w:ascii="Times New Roman" w:hAnsi="Times New Roman"/>
                <w:sz w:val="16"/>
                <w:szCs w:val="16"/>
                <w:lang w:val="es-ES" w:eastAsia="es-ES"/>
              </w:rPr>
            </w:pPr>
            <w:r w:rsidRPr="00EA5777">
              <w:rPr>
                <w:rFonts w:ascii="Times New Roman" w:hAnsi="Times New Roman"/>
                <w:sz w:val="16"/>
                <w:szCs w:val="16"/>
                <w:lang w:val="es-ES" w:eastAsia="es-ES"/>
              </w:rPr>
              <w:t>M-101.019</w:t>
            </w:r>
          </w:p>
        </w:tc>
        <w:tc>
          <w:tcPr>
            <w:tcW w:w="3686" w:type="dxa"/>
          </w:tcPr>
          <w:p w14:paraId="06862F0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64C6372A"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95FE74A" w14:textId="77777777" w:rsidTr="00F86845">
        <w:trPr>
          <w:trHeight w:val="438"/>
          <w:jc w:val="center"/>
        </w:trPr>
        <w:tc>
          <w:tcPr>
            <w:tcW w:w="421" w:type="dxa"/>
            <w:vMerge/>
          </w:tcPr>
          <w:p w14:paraId="4D599038" w14:textId="77777777" w:rsidR="00EA5777" w:rsidRPr="00EA5777" w:rsidRDefault="00EA5777" w:rsidP="00EA5777">
            <w:pPr>
              <w:rPr>
                <w:rFonts w:ascii="Times New Roman" w:hAnsi="Times New Roman"/>
                <w:sz w:val="16"/>
                <w:szCs w:val="16"/>
                <w:lang w:val="es-ES" w:eastAsia="es-ES"/>
              </w:rPr>
            </w:pPr>
          </w:p>
        </w:tc>
        <w:tc>
          <w:tcPr>
            <w:tcW w:w="1701" w:type="dxa"/>
            <w:vMerge/>
          </w:tcPr>
          <w:p w14:paraId="7FFE9CF1" w14:textId="77777777" w:rsidR="00EA5777" w:rsidRPr="00EA5777" w:rsidRDefault="00EA5777" w:rsidP="00EA5777">
            <w:pPr>
              <w:rPr>
                <w:rFonts w:ascii="Times New Roman" w:hAnsi="Times New Roman"/>
                <w:sz w:val="16"/>
                <w:szCs w:val="16"/>
                <w:lang w:val="es-ES" w:eastAsia="es-ES"/>
              </w:rPr>
            </w:pPr>
          </w:p>
        </w:tc>
        <w:tc>
          <w:tcPr>
            <w:tcW w:w="708" w:type="dxa"/>
            <w:vMerge/>
          </w:tcPr>
          <w:p w14:paraId="65D7B944" w14:textId="77777777" w:rsidR="00EA5777" w:rsidRPr="00EA5777" w:rsidRDefault="00EA5777" w:rsidP="00EA5777">
            <w:pPr>
              <w:rPr>
                <w:rFonts w:ascii="Times New Roman" w:hAnsi="Times New Roman"/>
                <w:sz w:val="16"/>
                <w:szCs w:val="16"/>
                <w:lang w:val="es-ES" w:eastAsia="es-ES"/>
              </w:rPr>
            </w:pPr>
          </w:p>
        </w:tc>
        <w:tc>
          <w:tcPr>
            <w:tcW w:w="1560" w:type="dxa"/>
            <w:vMerge/>
          </w:tcPr>
          <w:p w14:paraId="1FEB5F5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3B4525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57C771A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95%</w:t>
            </w:r>
          </w:p>
        </w:tc>
      </w:tr>
      <w:tr w:rsidR="00EA5777" w:rsidRPr="00EA5777" w14:paraId="46079653" w14:textId="77777777" w:rsidTr="00F86845">
        <w:trPr>
          <w:trHeight w:val="438"/>
          <w:jc w:val="center"/>
        </w:trPr>
        <w:tc>
          <w:tcPr>
            <w:tcW w:w="421" w:type="dxa"/>
            <w:vMerge/>
          </w:tcPr>
          <w:p w14:paraId="0F38D0A3" w14:textId="77777777" w:rsidR="00EA5777" w:rsidRPr="00EA5777" w:rsidRDefault="00EA5777" w:rsidP="00EA5777">
            <w:pPr>
              <w:rPr>
                <w:rFonts w:ascii="Times New Roman" w:hAnsi="Times New Roman"/>
                <w:sz w:val="16"/>
                <w:szCs w:val="16"/>
                <w:lang w:val="es-ES" w:eastAsia="es-ES"/>
              </w:rPr>
            </w:pPr>
          </w:p>
        </w:tc>
        <w:tc>
          <w:tcPr>
            <w:tcW w:w="1701" w:type="dxa"/>
            <w:vMerge/>
          </w:tcPr>
          <w:p w14:paraId="11A8AD06" w14:textId="77777777" w:rsidR="00EA5777" w:rsidRPr="00EA5777" w:rsidRDefault="00EA5777" w:rsidP="00EA5777">
            <w:pPr>
              <w:rPr>
                <w:rFonts w:ascii="Times New Roman" w:hAnsi="Times New Roman"/>
                <w:sz w:val="16"/>
                <w:szCs w:val="16"/>
                <w:lang w:val="es-ES" w:eastAsia="es-ES"/>
              </w:rPr>
            </w:pPr>
          </w:p>
        </w:tc>
        <w:tc>
          <w:tcPr>
            <w:tcW w:w="708" w:type="dxa"/>
            <w:vMerge/>
          </w:tcPr>
          <w:p w14:paraId="0F026E50" w14:textId="77777777" w:rsidR="00EA5777" w:rsidRPr="00EA5777" w:rsidRDefault="00EA5777" w:rsidP="00EA5777">
            <w:pPr>
              <w:rPr>
                <w:rFonts w:ascii="Times New Roman" w:hAnsi="Times New Roman"/>
                <w:sz w:val="16"/>
                <w:szCs w:val="16"/>
                <w:lang w:val="es-ES" w:eastAsia="es-ES"/>
              </w:rPr>
            </w:pPr>
          </w:p>
        </w:tc>
        <w:tc>
          <w:tcPr>
            <w:tcW w:w="1560" w:type="dxa"/>
            <w:vMerge/>
          </w:tcPr>
          <w:p w14:paraId="6B4EB034"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44CA9D1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BFA8D3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69275707" w14:textId="77777777" w:rsidTr="00F86845">
        <w:trPr>
          <w:trHeight w:val="714"/>
          <w:jc w:val="center"/>
        </w:trPr>
        <w:tc>
          <w:tcPr>
            <w:tcW w:w="421" w:type="dxa"/>
            <w:vMerge/>
          </w:tcPr>
          <w:p w14:paraId="2C1EBBDB" w14:textId="77777777" w:rsidR="00EA5777" w:rsidRPr="00EA5777" w:rsidRDefault="00EA5777" w:rsidP="00EA5777">
            <w:pPr>
              <w:rPr>
                <w:rFonts w:ascii="Times New Roman" w:hAnsi="Times New Roman"/>
                <w:sz w:val="16"/>
                <w:szCs w:val="16"/>
                <w:lang w:val="es-ES" w:eastAsia="es-ES"/>
              </w:rPr>
            </w:pPr>
          </w:p>
        </w:tc>
        <w:tc>
          <w:tcPr>
            <w:tcW w:w="1701" w:type="dxa"/>
            <w:vMerge/>
          </w:tcPr>
          <w:p w14:paraId="321981E6" w14:textId="77777777" w:rsidR="00EA5777" w:rsidRPr="00EA5777" w:rsidRDefault="00EA5777" w:rsidP="00EA5777">
            <w:pPr>
              <w:rPr>
                <w:rFonts w:ascii="Times New Roman" w:hAnsi="Times New Roman"/>
                <w:sz w:val="16"/>
                <w:szCs w:val="16"/>
                <w:lang w:val="es-ES" w:eastAsia="es-ES"/>
              </w:rPr>
            </w:pPr>
          </w:p>
        </w:tc>
        <w:tc>
          <w:tcPr>
            <w:tcW w:w="708" w:type="dxa"/>
            <w:vMerge/>
          </w:tcPr>
          <w:p w14:paraId="17991705" w14:textId="77777777" w:rsidR="00EA5777" w:rsidRPr="00EA5777" w:rsidRDefault="00EA5777" w:rsidP="00EA5777">
            <w:pPr>
              <w:rPr>
                <w:rFonts w:ascii="Times New Roman" w:hAnsi="Times New Roman"/>
                <w:sz w:val="16"/>
                <w:szCs w:val="16"/>
                <w:lang w:val="es-ES" w:eastAsia="es-ES"/>
              </w:rPr>
            </w:pPr>
          </w:p>
        </w:tc>
        <w:tc>
          <w:tcPr>
            <w:tcW w:w="1560" w:type="dxa"/>
            <w:vMerge/>
          </w:tcPr>
          <w:p w14:paraId="6714D2B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4E47D4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tc>
        <w:tc>
          <w:tcPr>
            <w:tcW w:w="1418" w:type="dxa"/>
          </w:tcPr>
          <w:p w14:paraId="6CA74C4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282DAFD6" w14:textId="77777777" w:rsidTr="00F86845">
        <w:trPr>
          <w:trHeight w:val="396"/>
          <w:jc w:val="center"/>
        </w:trPr>
        <w:tc>
          <w:tcPr>
            <w:tcW w:w="421" w:type="dxa"/>
            <w:vMerge w:val="restart"/>
          </w:tcPr>
          <w:p w14:paraId="254289C7"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19</w:t>
            </w:r>
          </w:p>
        </w:tc>
        <w:tc>
          <w:tcPr>
            <w:tcW w:w="1701" w:type="dxa"/>
            <w:vMerge w:val="restart"/>
          </w:tcPr>
          <w:p w14:paraId="04AC4FCB"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Brizeyda</w:t>
            </w:r>
            <w:proofErr w:type="spellEnd"/>
            <w:r w:rsidRPr="00EA5777">
              <w:rPr>
                <w:rFonts w:ascii="Times New Roman" w:hAnsi="Times New Roman"/>
                <w:sz w:val="16"/>
                <w:szCs w:val="16"/>
                <w:lang w:val="es-ES" w:eastAsia="es-ES"/>
              </w:rPr>
              <w:t xml:space="preserve"> del Carmen Pineda Girón</w:t>
            </w:r>
          </w:p>
        </w:tc>
        <w:tc>
          <w:tcPr>
            <w:tcW w:w="708" w:type="dxa"/>
            <w:vMerge w:val="restart"/>
          </w:tcPr>
          <w:p w14:paraId="617DD092"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22</w:t>
            </w:r>
          </w:p>
        </w:tc>
        <w:tc>
          <w:tcPr>
            <w:tcW w:w="1560" w:type="dxa"/>
            <w:vMerge w:val="restart"/>
          </w:tcPr>
          <w:p w14:paraId="32B7693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414C970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M-101.019</w:t>
            </w:r>
          </w:p>
        </w:tc>
        <w:tc>
          <w:tcPr>
            <w:tcW w:w="3686" w:type="dxa"/>
          </w:tcPr>
          <w:p w14:paraId="324AFA4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016F5C1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0AC00878" w14:textId="77777777" w:rsidTr="00F86845">
        <w:trPr>
          <w:trHeight w:val="400"/>
          <w:jc w:val="center"/>
        </w:trPr>
        <w:tc>
          <w:tcPr>
            <w:tcW w:w="421" w:type="dxa"/>
            <w:vMerge/>
          </w:tcPr>
          <w:p w14:paraId="7BBF5C69" w14:textId="77777777" w:rsidR="00EA5777" w:rsidRPr="00EA5777" w:rsidRDefault="00EA5777" w:rsidP="00EA5777">
            <w:pPr>
              <w:rPr>
                <w:rFonts w:ascii="Times New Roman" w:hAnsi="Times New Roman"/>
                <w:sz w:val="16"/>
                <w:szCs w:val="16"/>
                <w:lang w:val="es-ES" w:eastAsia="es-ES"/>
              </w:rPr>
            </w:pPr>
          </w:p>
        </w:tc>
        <w:tc>
          <w:tcPr>
            <w:tcW w:w="1701" w:type="dxa"/>
            <w:vMerge/>
          </w:tcPr>
          <w:p w14:paraId="77493246" w14:textId="77777777" w:rsidR="00EA5777" w:rsidRPr="00EA5777" w:rsidRDefault="00EA5777" w:rsidP="00EA5777">
            <w:pPr>
              <w:rPr>
                <w:rFonts w:ascii="Times New Roman" w:hAnsi="Times New Roman"/>
                <w:sz w:val="16"/>
                <w:szCs w:val="16"/>
                <w:lang w:val="es-ES" w:eastAsia="es-ES"/>
              </w:rPr>
            </w:pPr>
          </w:p>
        </w:tc>
        <w:tc>
          <w:tcPr>
            <w:tcW w:w="708" w:type="dxa"/>
            <w:vMerge/>
          </w:tcPr>
          <w:p w14:paraId="4E1A8EE8" w14:textId="77777777" w:rsidR="00EA5777" w:rsidRPr="00EA5777" w:rsidRDefault="00EA5777" w:rsidP="00EA5777">
            <w:pPr>
              <w:rPr>
                <w:rFonts w:ascii="Times New Roman" w:hAnsi="Times New Roman"/>
                <w:sz w:val="16"/>
                <w:szCs w:val="16"/>
                <w:lang w:val="es-ES" w:eastAsia="es-ES"/>
              </w:rPr>
            </w:pPr>
          </w:p>
        </w:tc>
        <w:tc>
          <w:tcPr>
            <w:tcW w:w="1560" w:type="dxa"/>
            <w:vMerge/>
          </w:tcPr>
          <w:p w14:paraId="6BE92E4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BA1250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201618B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EDC10E2" w14:textId="77777777" w:rsidTr="00F86845">
        <w:trPr>
          <w:trHeight w:val="413"/>
          <w:jc w:val="center"/>
        </w:trPr>
        <w:tc>
          <w:tcPr>
            <w:tcW w:w="421" w:type="dxa"/>
            <w:vMerge/>
          </w:tcPr>
          <w:p w14:paraId="04119619" w14:textId="77777777" w:rsidR="00EA5777" w:rsidRPr="00EA5777" w:rsidRDefault="00EA5777" w:rsidP="00EA5777">
            <w:pPr>
              <w:rPr>
                <w:rFonts w:ascii="Times New Roman" w:hAnsi="Times New Roman"/>
                <w:sz w:val="16"/>
                <w:szCs w:val="16"/>
                <w:lang w:val="es-ES" w:eastAsia="es-ES"/>
              </w:rPr>
            </w:pPr>
          </w:p>
        </w:tc>
        <w:tc>
          <w:tcPr>
            <w:tcW w:w="1701" w:type="dxa"/>
            <w:vMerge/>
          </w:tcPr>
          <w:p w14:paraId="31B800E5" w14:textId="77777777" w:rsidR="00EA5777" w:rsidRPr="00EA5777" w:rsidRDefault="00EA5777" w:rsidP="00EA5777">
            <w:pPr>
              <w:rPr>
                <w:rFonts w:ascii="Times New Roman" w:hAnsi="Times New Roman"/>
                <w:sz w:val="16"/>
                <w:szCs w:val="16"/>
                <w:lang w:val="es-ES" w:eastAsia="es-ES"/>
              </w:rPr>
            </w:pPr>
          </w:p>
        </w:tc>
        <w:tc>
          <w:tcPr>
            <w:tcW w:w="708" w:type="dxa"/>
            <w:vMerge/>
          </w:tcPr>
          <w:p w14:paraId="7B07136D" w14:textId="77777777" w:rsidR="00EA5777" w:rsidRPr="00EA5777" w:rsidRDefault="00EA5777" w:rsidP="00EA5777">
            <w:pPr>
              <w:rPr>
                <w:rFonts w:ascii="Times New Roman" w:hAnsi="Times New Roman"/>
                <w:sz w:val="16"/>
                <w:szCs w:val="16"/>
                <w:lang w:val="es-ES" w:eastAsia="es-ES"/>
              </w:rPr>
            </w:pPr>
          </w:p>
        </w:tc>
        <w:tc>
          <w:tcPr>
            <w:tcW w:w="1560" w:type="dxa"/>
            <w:vMerge/>
          </w:tcPr>
          <w:p w14:paraId="59812C51"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4B8DF2A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1FA382C2"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7CF210B" w14:textId="77777777" w:rsidTr="00F86845">
        <w:trPr>
          <w:trHeight w:val="628"/>
          <w:jc w:val="center"/>
        </w:trPr>
        <w:tc>
          <w:tcPr>
            <w:tcW w:w="421" w:type="dxa"/>
            <w:vMerge/>
          </w:tcPr>
          <w:p w14:paraId="3B80A816" w14:textId="77777777" w:rsidR="00EA5777" w:rsidRPr="00EA5777" w:rsidRDefault="00EA5777" w:rsidP="00EA5777">
            <w:pPr>
              <w:rPr>
                <w:rFonts w:ascii="Times New Roman" w:hAnsi="Times New Roman"/>
                <w:sz w:val="16"/>
                <w:szCs w:val="16"/>
                <w:lang w:val="es-ES" w:eastAsia="es-ES"/>
              </w:rPr>
            </w:pPr>
          </w:p>
        </w:tc>
        <w:tc>
          <w:tcPr>
            <w:tcW w:w="1701" w:type="dxa"/>
            <w:vMerge/>
          </w:tcPr>
          <w:p w14:paraId="51BD22BE" w14:textId="77777777" w:rsidR="00EA5777" w:rsidRPr="00EA5777" w:rsidRDefault="00EA5777" w:rsidP="00EA5777">
            <w:pPr>
              <w:rPr>
                <w:rFonts w:ascii="Times New Roman" w:hAnsi="Times New Roman"/>
                <w:sz w:val="16"/>
                <w:szCs w:val="16"/>
                <w:lang w:val="es-ES" w:eastAsia="es-ES"/>
              </w:rPr>
            </w:pPr>
          </w:p>
        </w:tc>
        <w:tc>
          <w:tcPr>
            <w:tcW w:w="708" w:type="dxa"/>
            <w:vMerge/>
          </w:tcPr>
          <w:p w14:paraId="5FEAA930" w14:textId="77777777" w:rsidR="00EA5777" w:rsidRPr="00EA5777" w:rsidRDefault="00EA5777" w:rsidP="00EA5777">
            <w:pPr>
              <w:rPr>
                <w:rFonts w:ascii="Times New Roman" w:hAnsi="Times New Roman"/>
                <w:sz w:val="16"/>
                <w:szCs w:val="16"/>
                <w:lang w:val="es-ES" w:eastAsia="es-ES"/>
              </w:rPr>
            </w:pPr>
          </w:p>
        </w:tc>
        <w:tc>
          <w:tcPr>
            <w:tcW w:w="1560" w:type="dxa"/>
            <w:vMerge/>
          </w:tcPr>
          <w:p w14:paraId="4869924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51E2AC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tc>
        <w:tc>
          <w:tcPr>
            <w:tcW w:w="1418" w:type="dxa"/>
          </w:tcPr>
          <w:p w14:paraId="415AE9F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2D9D028B" w14:textId="77777777" w:rsidTr="00F86845">
        <w:trPr>
          <w:trHeight w:val="438"/>
          <w:jc w:val="center"/>
        </w:trPr>
        <w:tc>
          <w:tcPr>
            <w:tcW w:w="421" w:type="dxa"/>
            <w:vMerge w:val="restart"/>
          </w:tcPr>
          <w:p w14:paraId="40337B3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20</w:t>
            </w:r>
          </w:p>
        </w:tc>
        <w:tc>
          <w:tcPr>
            <w:tcW w:w="1701" w:type="dxa"/>
            <w:vMerge w:val="restart"/>
          </w:tcPr>
          <w:p w14:paraId="1209B24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Tatiana Lisbeth Villalobos Molina</w:t>
            </w:r>
          </w:p>
        </w:tc>
        <w:tc>
          <w:tcPr>
            <w:tcW w:w="708" w:type="dxa"/>
            <w:vMerge w:val="restart"/>
          </w:tcPr>
          <w:p w14:paraId="1908754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20</w:t>
            </w:r>
          </w:p>
        </w:tc>
        <w:tc>
          <w:tcPr>
            <w:tcW w:w="1560" w:type="dxa"/>
            <w:vMerge w:val="restart"/>
          </w:tcPr>
          <w:p w14:paraId="7488F75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4584D14A"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M-101.019</w:t>
            </w:r>
          </w:p>
        </w:tc>
        <w:tc>
          <w:tcPr>
            <w:tcW w:w="3686" w:type="dxa"/>
          </w:tcPr>
          <w:p w14:paraId="135DEF4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5B0759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ED90E92" w14:textId="77777777" w:rsidTr="00F86845">
        <w:trPr>
          <w:trHeight w:val="425"/>
          <w:jc w:val="center"/>
        </w:trPr>
        <w:tc>
          <w:tcPr>
            <w:tcW w:w="421" w:type="dxa"/>
            <w:vMerge/>
          </w:tcPr>
          <w:p w14:paraId="7B7767A8" w14:textId="77777777" w:rsidR="00EA5777" w:rsidRPr="00EA5777" w:rsidRDefault="00EA5777" w:rsidP="00EA5777">
            <w:pPr>
              <w:rPr>
                <w:rFonts w:ascii="Times New Roman" w:hAnsi="Times New Roman"/>
                <w:sz w:val="16"/>
                <w:szCs w:val="16"/>
                <w:lang w:val="es-ES" w:eastAsia="es-ES"/>
              </w:rPr>
            </w:pPr>
          </w:p>
        </w:tc>
        <w:tc>
          <w:tcPr>
            <w:tcW w:w="1701" w:type="dxa"/>
            <w:vMerge/>
          </w:tcPr>
          <w:p w14:paraId="2ED09E14" w14:textId="77777777" w:rsidR="00EA5777" w:rsidRPr="00EA5777" w:rsidRDefault="00EA5777" w:rsidP="00EA5777">
            <w:pPr>
              <w:rPr>
                <w:rFonts w:ascii="Times New Roman" w:hAnsi="Times New Roman"/>
                <w:sz w:val="16"/>
                <w:szCs w:val="16"/>
                <w:lang w:val="es-ES" w:eastAsia="es-ES"/>
              </w:rPr>
            </w:pPr>
          </w:p>
        </w:tc>
        <w:tc>
          <w:tcPr>
            <w:tcW w:w="708" w:type="dxa"/>
            <w:vMerge/>
          </w:tcPr>
          <w:p w14:paraId="144D3D76" w14:textId="77777777" w:rsidR="00EA5777" w:rsidRPr="00EA5777" w:rsidRDefault="00EA5777" w:rsidP="00EA5777">
            <w:pPr>
              <w:rPr>
                <w:rFonts w:ascii="Times New Roman" w:hAnsi="Times New Roman"/>
                <w:sz w:val="16"/>
                <w:szCs w:val="16"/>
                <w:lang w:val="es-ES" w:eastAsia="es-ES"/>
              </w:rPr>
            </w:pPr>
          </w:p>
        </w:tc>
        <w:tc>
          <w:tcPr>
            <w:tcW w:w="1560" w:type="dxa"/>
            <w:vMerge/>
          </w:tcPr>
          <w:p w14:paraId="723B8353"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7029EE7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3AEAAB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618A58FE" w14:textId="77777777" w:rsidTr="00F86845">
        <w:trPr>
          <w:trHeight w:val="406"/>
          <w:jc w:val="center"/>
        </w:trPr>
        <w:tc>
          <w:tcPr>
            <w:tcW w:w="421" w:type="dxa"/>
            <w:vMerge/>
          </w:tcPr>
          <w:p w14:paraId="5810BED2" w14:textId="77777777" w:rsidR="00EA5777" w:rsidRPr="00EA5777" w:rsidRDefault="00EA5777" w:rsidP="00EA5777">
            <w:pPr>
              <w:rPr>
                <w:rFonts w:ascii="Times New Roman" w:hAnsi="Times New Roman"/>
                <w:sz w:val="16"/>
                <w:szCs w:val="16"/>
                <w:lang w:val="es-ES" w:eastAsia="es-ES"/>
              </w:rPr>
            </w:pPr>
          </w:p>
        </w:tc>
        <w:tc>
          <w:tcPr>
            <w:tcW w:w="1701" w:type="dxa"/>
            <w:vMerge/>
          </w:tcPr>
          <w:p w14:paraId="15755895" w14:textId="77777777" w:rsidR="00EA5777" w:rsidRPr="00EA5777" w:rsidRDefault="00EA5777" w:rsidP="00EA5777">
            <w:pPr>
              <w:rPr>
                <w:rFonts w:ascii="Times New Roman" w:hAnsi="Times New Roman"/>
                <w:sz w:val="16"/>
                <w:szCs w:val="16"/>
                <w:lang w:val="es-ES" w:eastAsia="es-ES"/>
              </w:rPr>
            </w:pPr>
          </w:p>
        </w:tc>
        <w:tc>
          <w:tcPr>
            <w:tcW w:w="708" w:type="dxa"/>
            <w:vMerge/>
          </w:tcPr>
          <w:p w14:paraId="51D3FAE2" w14:textId="77777777" w:rsidR="00EA5777" w:rsidRPr="00EA5777" w:rsidRDefault="00EA5777" w:rsidP="00EA5777">
            <w:pPr>
              <w:rPr>
                <w:rFonts w:ascii="Times New Roman" w:hAnsi="Times New Roman"/>
                <w:sz w:val="16"/>
                <w:szCs w:val="16"/>
                <w:lang w:val="es-ES" w:eastAsia="es-ES"/>
              </w:rPr>
            </w:pPr>
          </w:p>
        </w:tc>
        <w:tc>
          <w:tcPr>
            <w:tcW w:w="1560" w:type="dxa"/>
            <w:vMerge/>
          </w:tcPr>
          <w:p w14:paraId="4C4C9721"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14E9D7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FFB94D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3AAF5565" w14:textId="77777777" w:rsidTr="00F86845">
        <w:trPr>
          <w:trHeight w:val="501"/>
          <w:jc w:val="center"/>
        </w:trPr>
        <w:tc>
          <w:tcPr>
            <w:tcW w:w="421" w:type="dxa"/>
            <w:vMerge/>
          </w:tcPr>
          <w:p w14:paraId="1384F466" w14:textId="77777777" w:rsidR="00EA5777" w:rsidRPr="00EA5777" w:rsidRDefault="00EA5777" w:rsidP="00EA5777">
            <w:pPr>
              <w:rPr>
                <w:rFonts w:ascii="Times New Roman" w:hAnsi="Times New Roman"/>
                <w:sz w:val="16"/>
                <w:szCs w:val="16"/>
                <w:lang w:val="es-ES" w:eastAsia="es-ES"/>
              </w:rPr>
            </w:pPr>
          </w:p>
        </w:tc>
        <w:tc>
          <w:tcPr>
            <w:tcW w:w="1701" w:type="dxa"/>
            <w:vMerge/>
          </w:tcPr>
          <w:p w14:paraId="6EA0A4A6" w14:textId="77777777" w:rsidR="00EA5777" w:rsidRPr="00EA5777" w:rsidRDefault="00EA5777" w:rsidP="00EA5777">
            <w:pPr>
              <w:rPr>
                <w:rFonts w:ascii="Times New Roman" w:hAnsi="Times New Roman"/>
                <w:sz w:val="16"/>
                <w:szCs w:val="16"/>
                <w:lang w:val="es-ES" w:eastAsia="es-ES"/>
              </w:rPr>
            </w:pPr>
          </w:p>
        </w:tc>
        <w:tc>
          <w:tcPr>
            <w:tcW w:w="708" w:type="dxa"/>
            <w:vMerge/>
          </w:tcPr>
          <w:p w14:paraId="23D96BF8" w14:textId="77777777" w:rsidR="00EA5777" w:rsidRPr="00EA5777" w:rsidRDefault="00EA5777" w:rsidP="00EA5777">
            <w:pPr>
              <w:rPr>
                <w:rFonts w:ascii="Times New Roman" w:hAnsi="Times New Roman"/>
                <w:sz w:val="16"/>
                <w:szCs w:val="16"/>
                <w:lang w:val="es-ES" w:eastAsia="es-ES"/>
              </w:rPr>
            </w:pPr>
          </w:p>
        </w:tc>
        <w:tc>
          <w:tcPr>
            <w:tcW w:w="1560" w:type="dxa"/>
            <w:vMerge/>
          </w:tcPr>
          <w:p w14:paraId="670FBFB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23AB947" w14:textId="77777777" w:rsidR="00EA5777" w:rsidRPr="00EA5777" w:rsidRDefault="00EA5777" w:rsidP="00EA5777">
            <w:pPr>
              <w:jc w:val="both"/>
              <w:rPr>
                <w:rFonts w:ascii="Times New Roman" w:hAnsi="Times New Roman"/>
                <w:sz w:val="20"/>
                <w:szCs w:val="20"/>
                <w:lang w:val="es-ES" w:eastAsia="es-ES"/>
              </w:rPr>
            </w:pPr>
            <w:r w:rsidRPr="00EA5777">
              <w:rPr>
                <w:rFonts w:ascii="Times New Roman" w:hAnsi="Times New Roman"/>
                <w:sz w:val="20"/>
                <w:szCs w:val="20"/>
                <w:lang w:val="es-419" w:eastAsia="es-ES"/>
              </w:rPr>
              <w:t>Demanda de personal para pasantías de las empresas o</w:t>
            </w:r>
            <w:r w:rsidRPr="00EA5777">
              <w:rPr>
                <w:rFonts w:ascii="Times New Roman" w:hAnsi="Times New Roman"/>
                <w:sz w:val="20"/>
                <w:szCs w:val="20"/>
                <w:lang w:val="es-ES" w:eastAsia="es-ES"/>
              </w:rPr>
              <w:t xml:space="preserve"> instituciones </w:t>
            </w:r>
          </w:p>
          <w:p w14:paraId="01E2C4EB" w14:textId="77777777" w:rsidR="00EA5777" w:rsidRPr="00EA5777" w:rsidRDefault="00EA5777" w:rsidP="00EA5777">
            <w:pPr>
              <w:jc w:val="both"/>
              <w:rPr>
                <w:rFonts w:ascii="Times New Roman" w:hAnsi="Times New Roman"/>
                <w:sz w:val="20"/>
                <w:szCs w:val="20"/>
                <w:lang w:val="es-ES" w:eastAsia="es-ES"/>
              </w:rPr>
            </w:pPr>
          </w:p>
        </w:tc>
        <w:tc>
          <w:tcPr>
            <w:tcW w:w="1418" w:type="dxa"/>
          </w:tcPr>
          <w:p w14:paraId="73A922F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lastRenderedPageBreak/>
              <w:t>90%</w:t>
            </w:r>
          </w:p>
        </w:tc>
      </w:tr>
      <w:tr w:rsidR="00EA5777" w:rsidRPr="00EA5777" w14:paraId="21E80FFD" w14:textId="77777777" w:rsidTr="00F86845">
        <w:trPr>
          <w:trHeight w:val="425"/>
          <w:jc w:val="center"/>
        </w:trPr>
        <w:tc>
          <w:tcPr>
            <w:tcW w:w="421" w:type="dxa"/>
            <w:vMerge w:val="restart"/>
          </w:tcPr>
          <w:p w14:paraId="736BD13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1701" w:type="dxa"/>
            <w:vMerge w:val="restart"/>
          </w:tcPr>
          <w:p w14:paraId="0A47114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Cindy Madai Reyes Nicolas</w:t>
            </w:r>
          </w:p>
        </w:tc>
        <w:tc>
          <w:tcPr>
            <w:tcW w:w="708" w:type="dxa"/>
            <w:vMerge w:val="restart"/>
          </w:tcPr>
          <w:p w14:paraId="636F0EBC"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1560" w:type="dxa"/>
            <w:vMerge w:val="restart"/>
          </w:tcPr>
          <w:p w14:paraId="36952DB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1408BE00"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M-101.019</w:t>
            </w:r>
          </w:p>
        </w:tc>
        <w:tc>
          <w:tcPr>
            <w:tcW w:w="3686" w:type="dxa"/>
          </w:tcPr>
          <w:p w14:paraId="2E6DAFA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0F8BFEF"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40A6669F" w14:textId="77777777" w:rsidTr="00F86845">
        <w:trPr>
          <w:trHeight w:val="388"/>
          <w:jc w:val="center"/>
        </w:trPr>
        <w:tc>
          <w:tcPr>
            <w:tcW w:w="421" w:type="dxa"/>
            <w:vMerge/>
          </w:tcPr>
          <w:p w14:paraId="5EBA206B" w14:textId="77777777" w:rsidR="00EA5777" w:rsidRPr="00EA5777" w:rsidRDefault="00EA5777" w:rsidP="00EA5777">
            <w:pPr>
              <w:rPr>
                <w:rFonts w:ascii="Times New Roman" w:hAnsi="Times New Roman"/>
                <w:sz w:val="16"/>
                <w:szCs w:val="16"/>
                <w:lang w:val="es-ES" w:eastAsia="es-ES"/>
              </w:rPr>
            </w:pPr>
          </w:p>
        </w:tc>
        <w:tc>
          <w:tcPr>
            <w:tcW w:w="1701" w:type="dxa"/>
            <w:vMerge/>
          </w:tcPr>
          <w:p w14:paraId="257A9BF7" w14:textId="77777777" w:rsidR="00EA5777" w:rsidRPr="00EA5777" w:rsidRDefault="00EA5777" w:rsidP="00EA5777">
            <w:pPr>
              <w:rPr>
                <w:rFonts w:ascii="Times New Roman" w:hAnsi="Times New Roman"/>
                <w:sz w:val="16"/>
                <w:szCs w:val="16"/>
                <w:lang w:val="es-ES" w:eastAsia="es-ES"/>
              </w:rPr>
            </w:pPr>
          </w:p>
        </w:tc>
        <w:tc>
          <w:tcPr>
            <w:tcW w:w="708" w:type="dxa"/>
            <w:vMerge/>
          </w:tcPr>
          <w:p w14:paraId="6BBE0634" w14:textId="77777777" w:rsidR="00EA5777" w:rsidRPr="00EA5777" w:rsidRDefault="00EA5777" w:rsidP="00EA5777">
            <w:pPr>
              <w:rPr>
                <w:rFonts w:ascii="Times New Roman" w:hAnsi="Times New Roman"/>
                <w:sz w:val="16"/>
                <w:szCs w:val="16"/>
                <w:lang w:val="es-ES" w:eastAsia="es-ES"/>
              </w:rPr>
            </w:pPr>
          </w:p>
        </w:tc>
        <w:tc>
          <w:tcPr>
            <w:tcW w:w="1560" w:type="dxa"/>
            <w:vMerge/>
          </w:tcPr>
          <w:p w14:paraId="7400F0EC"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3278DA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7F71827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111C5739" w14:textId="77777777" w:rsidTr="00F86845">
        <w:trPr>
          <w:trHeight w:val="350"/>
          <w:jc w:val="center"/>
        </w:trPr>
        <w:tc>
          <w:tcPr>
            <w:tcW w:w="421" w:type="dxa"/>
            <w:vMerge/>
          </w:tcPr>
          <w:p w14:paraId="4ABBAA84" w14:textId="77777777" w:rsidR="00EA5777" w:rsidRPr="00EA5777" w:rsidRDefault="00EA5777" w:rsidP="00EA5777">
            <w:pPr>
              <w:rPr>
                <w:rFonts w:ascii="Times New Roman" w:hAnsi="Times New Roman"/>
                <w:sz w:val="16"/>
                <w:szCs w:val="16"/>
                <w:lang w:val="es-ES" w:eastAsia="es-ES"/>
              </w:rPr>
            </w:pPr>
          </w:p>
        </w:tc>
        <w:tc>
          <w:tcPr>
            <w:tcW w:w="1701" w:type="dxa"/>
            <w:vMerge/>
          </w:tcPr>
          <w:p w14:paraId="1C89721B" w14:textId="77777777" w:rsidR="00EA5777" w:rsidRPr="00EA5777" w:rsidRDefault="00EA5777" w:rsidP="00EA5777">
            <w:pPr>
              <w:rPr>
                <w:rFonts w:ascii="Times New Roman" w:hAnsi="Times New Roman"/>
                <w:sz w:val="16"/>
                <w:szCs w:val="16"/>
                <w:lang w:val="es-ES" w:eastAsia="es-ES"/>
              </w:rPr>
            </w:pPr>
          </w:p>
        </w:tc>
        <w:tc>
          <w:tcPr>
            <w:tcW w:w="708" w:type="dxa"/>
            <w:vMerge/>
          </w:tcPr>
          <w:p w14:paraId="5FEB3BB7" w14:textId="77777777" w:rsidR="00EA5777" w:rsidRPr="00EA5777" w:rsidRDefault="00EA5777" w:rsidP="00EA5777">
            <w:pPr>
              <w:rPr>
                <w:rFonts w:ascii="Times New Roman" w:hAnsi="Times New Roman"/>
                <w:sz w:val="16"/>
                <w:szCs w:val="16"/>
                <w:lang w:val="es-ES" w:eastAsia="es-ES"/>
              </w:rPr>
            </w:pPr>
          </w:p>
        </w:tc>
        <w:tc>
          <w:tcPr>
            <w:tcW w:w="1560" w:type="dxa"/>
            <w:vMerge/>
          </w:tcPr>
          <w:p w14:paraId="5E5EC76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75139D4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0C8623E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2E1DAA20" w14:textId="77777777" w:rsidTr="00F86845">
        <w:trPr>
          <w:trHeight w:val="720"/>
          <w:jc w:val="center"/>
        </w:trPr>
        <w:tc>
          <w:tcPr>
            <w:tcW w:w="421" w:type="dxa"/>
            <w:vMerge/>
          </w:tcPr>
          <w:p w14:paraId="074AD451" w14:textId="77777777" w:rsidR="00EA5777" w:rsidRPr="00EA5777" w:rsidRDefault="00EA5777" w:rsidP="00EA5777">
            <w:pPr>
              <w:rPr>
                <w:rFonts w:ascii="Times New Roman" w:hAnsi="Times New Roman"/>
                <w:sz w:val="16"/>
                <w:szCs w:val="16"/>
                <w:lang w:val="es-ES" w:eastAsia="es-ES"/>
              </w:rPr>
            </w:pPr>
          </w:p>
        </w:tc>
        <w:tc>
          <w:tcPr>
            <w:tcW w:w="1701" w:type="dxa"/>
            <w:vMerge/>
          </w:tcPr>
          <w:p w14:paraId="5CBFDA27" w14:textId="77777777" w:rsidR="00EA5777" w:rsidRPr="00EA5777" w:rsidRDefault="00EA5777" w:rsidP="00EA5777">
            <w:pPr>
              <w:rPr>
                <w:rFonts w:ascii="Times New Roman" w:hAnsi="Times New Roman"/>
                <w:sz w:val="16"/>
                <w:szCs w:val="16"/>
                <w:lang w:val="es-ES" w:eastAsia="es-ES"/>
              </w:rPr>
            </w:pPr>
          </w:p>
        </w:tc>
        <w:tc>
          <w:tcPr>
            <w:tcW w:w="708" w:type="dxa"/>
            <w:vMerge/>
          </w:tcPr>
          <w:p w14:paraId="4720E2E2" w14:textId="77777777" w:rsidR="00EA5777" w:rsidRPr="00EA5777" w:rsidRDefault="00EA5777" w:rsidP="00EA5777">
            <w:pPr>
              <w:rPr>
                <w:rFonts w:ascii="Times New Roman" w:hAnsi="Times New Roman"/>
                <w:sz w:val="16"/>
                <w:szCs w:val="16"/>
                <w:lang w:val="es-ES" w:eastAsia="es-ES"/>
              </w:rPr>
            </w:pPr>
          </w:p>
        </w:tc>
        <w:tc>
          <w:tcPr>
            <w:tcW w:w="1560" w:type="dxa"/>
            <w:vMerge/>
          </w:tcPr>
          <w:p w14:paraId="53ACD45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85AD81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40208C99" w14:textId="77777777" w:rsidR="00EA5777" w:rsidRPr="00EA5777" w:rsidRDefault="00EA5777" w:rsidP="00EA5777">
            <w:pPr>
              <w:jc w:val="both"/>
              <w:rPr>
                <w:rFonts w:ascii="Times New Roman" w:hAnsi="Times New Roman"/>
                <w:sz w:val="20"/>
                <w:szCs w:val="20"/>
                <w:lang w:val="es-419" w:eastAsia="es-ES"/>
              </w:rPr>
            </w:pPr>
          </w:p>
          <w:p w14:paraId="3BBEA3CC"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B9E974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9B56A88" w14:textId="77777777" w:rsidTr="00F86845">
        <w:trPr>
          <w:trHeight w:val="396"/>
          <w:jc w:val="center"/>
        </w:trPr>
        <w:tc>
          <w:tcPr>
            <w:tcW w:w="421" w:type="dxa"/>
            <w:vMerge w:val="restart"/>
          </w:tcPr>
          <w:p w14:paraId="43145DB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22</w:t>
            </w:r>
          </w:p>
        </w:tc>
        <w:tc>
          <w:tcPr>
            <w:tcW w:w="1701" w:type="dxa"/>
            <w:vMerge w:val="restart"/>
          </w:tcPr>
          <w:p w14:paraId="7F5C62B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Joselyn Julissa Guevara Baires</w:t>
            </w:r>
          </w:p>
        </w:tc>
        <w:tc>
          <w:tcPr>
            <w:tcW w:w="708" w:type="dxa"/>
            <w:vMerge w:val="restart"/>
          </w:tcPr>
          <w:p w14:paraId="1643DE8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19</w:t>
            </w:r>
          </w:p>
        </w:tc>
        <w:tc>
          <w:tcPr>
            <w:tcW w:w="1560" w:type="dxa"/>
            <w:vMerge w:val="restart"/>
          </w:tcPr>
          <w:p w14:paraId="44BC7EA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La Presita 1</w:t>
            </w:r>
          </w:p>
          <w:p w14:paraId="0E5329C1"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M- 101.006</w:t>
            </w:r>
          </w:p>
        </w:tc>
        <w:tc>
          <w:tcPr>
            <w:tcW w:w="3686" w:type="dxa"/>
          </w:tcPr>
          <w:p w14:paraId="2775923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64778EFD"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7A3A18EE" w14:textId="77777777" w:rsidTr="00F86845">
        <w:trPr>
          <w:trHeight w:val="375"/>
          <w:jc w:val="center"/>
        </w:trPr>
        <w:tc>
          <w:tcPr>
            <w:tcW w:w="421" w:type="dxa"/>
            <w:vMerge/>
          </w:tcPr>
          <w:p w14:paraId="1FC4CF75" w14:textId="77777777" w:rsidR="00EA5777" w:rsidRPr="00EA5777" w:rsidRDefault="00EA5777" w:rsidP="00EA5777">
            <w:pPr>
              <w:rPr>
                <w:rFonts w:ascii="Times New Roman" w:hAnsi="Times New Roman"/>
                <w:sz w:val="16"/>
                <w:szCs w:val="16"/>
                <w:lang w:val="es-ES" w:eastAsia="es-ES"/>
              </w:rPr>
            </w:pPr>
          </w:p>
        </w:tc>
        <w:tc>
          <w:tcPr>
            <w:tcW w:w="1701" w:type="dxa"/>
            <w:vMerge/>
          </w:tcPr>
          <w:p w14:paraId="5C576C22" w14:textId="77777777" w:rsidR="00EA5777" w:rsidRPr="00EA5777" w:rsidRDefault="00EA5777" w:rsidP="00EA5777">
            <w:pPr>
              <w:rPr>
                <w:rFonts w:ascii="Times New Roman" w:hAnsi="Times New Roman"/>
                <w:sz w:val="16"/>
                <w:szCs w:val="16"/>
                <w:lang w:val="es-ES" w:eastAsia="es-ES"/>
              </w:rPr>
            </w:pPr>
          </w:p>
        </w:tc>
        <w:tc>
          <w:tcPr>
            <w:tcW w:w="708" w:type="dxa"/>
            <w:vMerge/>
          </w:tcPr>
          <w:p w14:paraId="20DC29C6" w14:textId="77777777" w:rsidR="00EA5777" w:rsidRPr="00EA5777" w:rsidRDefault="00EA5777" w:rsidP="00EA5777">
            <w:pPr>
              <w:rPr>
                <w:rFonts w:ascii="Times New Roman" w:hAnsi="Times New Roman"/>
                <w:sz w:val="16"/>
                <w:szCs w:val="16"/>
                <w:lang w:val="es-ES" w:eastAsia="es-ES"/>
              </w:rPr>
            </w:pPr>
          </w:p>
        </w:tc>
        <w:tc>
          <w:tcPr>
            <w:tcW w:w="1560" w:type="dxa"/>
            <w:vMerge/>
          </w:tcPr>
          <w:p w14:paraId="393B471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22396CC"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1A5CEE9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FD87906" w14:textId="77777777" w:rsidTr="00F86845">
        <w:trPr>
          <w:trHeight w:val="401"/>
          <w:jc w:val="center"/>
        </w:trPr>
        <w:tc>
          <w:tcPr>
            <w:tcW w:w="421" w:type="dxa"/>
            <w:vMerge/>
          </w:tcPr>
          <w:p w14:paraId="21DB48E4" w14:textId="77777777" w:rsidR="00EA5777" w:rsidRPr="00EA5777" w:rsidRDefault="00EA5777" w:rsidP="00EA5777">
            <w:pPr>
              <w:rPr>
                <w:rFonts w:ascii="Times New Roman" w:hAnsi="Times New Roman"/>
                <w:sz w:val="16"/>
                <w:szCs w:val="16"/>
                <w:lang w:val="es-ES" w:eastAsia="es-ES"/>
              </w:rPr>
            </w:pPr>
          </w:p>
        </w:tc>
        <w:tc>
          <w:tcPr>
            <w:tcW w:w="1701" w:type="dxa"/>
            <w:vMerge/>
          </w:tcPr>
          <w:p w14:paraId="748811FD" w14:textId="77777777" w:rsidR="00EA5777" w:rsidRPr="00EA5777" w:rsidRDefault="00EA5777" w:rsidP="00EA5777">
            <w:pPr>
              <w:rPr>
                <w:rFonts w:ascii="Times New Roman" w:hAnsi="Times New Roman"/>
                <w:sz w:val="16"/>
                <w:szCs w:val="16"/>
                <w:lang w:val="es-ES" w:eastAsia="es-ES"/>
              </w:rPr>
            </w:pPr>
          </w:p>
        </w:tc>
        <w:tc>
          <w:tcPr>
            <w:tcW w:w="708" w:type="dxa"/>
            <w:vMerge/>
          </w:tcPr>
          <w:p w14:paraId="23271BD6" w14:textId="77777777" w:rsidR="00EA5777" w:rsidRPr="00EA5777" w:rsidRDefault="00EA5777" w:rsidP="00EA5777">
            <w:pPr>
              <w:rPr>
                <w:rFonts w:ascii="Times New Roman" w:hAnsi="Times New Roman"/>
                <w:sz w:val="16"/>
                <w:szCs w:val="16"/>
                <w:lang w:val="es-ES" w:eastAsia="es-ES"/>
              </w:rPr>
            </w:pPr>
          </w:p>
        </w:tc>
        <w:tc>
          <w:tcPr>
            <w:tcW w:w="1560" w:type="dxa"/>
            <w:vMerge/>
          </w:tcPr>
          <w:p w14:paraId="2E639D3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E92EA7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53AE7B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5680584" w14:textId="77777777" w:rsidTr="00F86845">
        <w:trPr>
          <w:trHeight w:val="708"/>
          <w:jc w:val="center"/>
        </w:trPr>
        <w:tc>
          <w:tcPr>
            <w:tcW w:w="421" w:type="dxa"/>
            <w:vMerge/>
          </w:tcPr>
          <w:p w14:paraId="0EA7CCB3" w14:textId="77777777" w:rsidR="00EA5777" w:rsidRPr="00EA5777" w:rsidRDefault="00EA5777" w:rsidP="00EA5777">
            <w:pPr>
              <w:rPr>
                <w:rFonts w:ascii="Times New Roman" w:hAnsi="Times New Roman"/>
                <w:sz w:val="16"/>
                <w:szCs w:val="16"/>
                <w:lang w:val="es-ES" w:eastAsia="es-ES"/>
              </w:rPr>
            </w:pPr>
          </w:p>
        </w:tc>
        <w:tc>
          <w:tcPr>
            <w:tcW w:w="1701" w:type="dxa"/>
            <w:vMerge/>
          </w:tcPr>
          <w:p w14:paraId="5664A99F" w14:textId="77777777" w:rsidR="00EA5777" w:rsidRPr="00EA5777" w:rsidRDefault="00EA5777" w:rsidP="00EA5777">
            <w:pPr>
              <w:rPr>
                <w:rFonts w:ascii="Times New Roman" w:hAnsi="Times New Roman"/>
                <w:sz w:val="16"/>
                <w:szCs w:val="16"/>
                <w:lang w:val="es-ES" w:eastAsia="es-ES"/>
              </w:rPr>
            </w:pPr>
          </w:p>
        </w:tc>
        <w:tc>
          <w:tcPr>
            <w:tcW w:w="708" w:type="dxa"/>
            <w:vMerge/>
          </w:tcPr>
          <w:p w14:paraId="6ECC143F" w14:textId="77777777" w:rsidR="00EA5777" w:rsidRPr="00EA5777" w:rsidRDefault="00EA5777" w:rsidP="00EA5777">
            <w:pPr>
              <w:rPr>
                <w:rFonts w:ascii="Times New Roman" w:hAnsi="Times New Roman"/>
                <w:sz w:val="16"/>
                <w:szCs w:val="16"/>
                <w:lang w:val="es-ES" w:eastAsia="es-ES"/>
              </w:rPr>
            </w:pPr>
          </w:p>
        </w:tc>
        <w:tc>
          <w:tcPr>
            <w:tcW w:w="1560" w:type="dxa"/>
            <w:vMerge/>
          </w:tcPr>
          <w:p w14:paraId="2631ACC6"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ABDF36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442ECD12"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527DF68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08FBE521" w14:textId="77777777" w:rsidTr="00F86845">
        <w:trPr>
          <w:trHeight w:val="438"/>
          <w:jc w:val="center"/>
        </w:trPr>
        <w:tc>
          <w:tcPr>
            <w:tcW w:w="421" w:type="dxa"/>
            <w:vMerge w:val="restart"/>
          </w:tcPr>
          <w:p w14:paraId="42A87CA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1701" w:type="dxa"/>
            <w:vMerge w:val="restart"/>
          </w:tcPr>
          <w:p w14:paraId="54C41659"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Katherin</w:t>
            </w:r>
            <w:proofErr w:type="spellEnd"/>
            <w:r w:rsidRPr="00EA5777">
              <w:rPr>
                <w:rFonts w:ascii="Times New Roman" w:hAnsi="Times New Roman"/>
                <w:sz w:val="16"/>
                <w:szCs w:val="16"/>
                <w:lang w:val="es-ES" w:eastAsia="es-ES"/>
              </w:rPr>
              <w:t xml:space="preserve"> Isabel Umaña Vásquez</w:t>
            </w:r>
          </w:p>
        </w:tc>
        <w:tc>
          <w:tcPr>
            <w:tcW w:w="708" w:type="dxa"/>
            <w:vMerge w:val="restart"/>
          </w:tcPr>
          <w:p w14:paraId="019A26D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22</w:t>
            </w:r>
          </w:p>
        </w:tc>
        <w:tc>
          <w:tcPr>
            <w:tcW w:w="1560" w:type="dxa"/>
            <w:vMerge w:val="restart"/>
          </w:tcPr>
          <w:p w14:paraId="11D06C5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La Presita 1</w:t>
            </w:r>
          </w:p>
          <w:p w14:paraId="03D8C024"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M- 101.006</w:t>
            </w:r>
          </w:p>
        </w:tc>
        <w:tc>
          <w:tcPr>
            <w:tcW w:w="3686" w:type="dxa"/>
          </w:tcPr>
          <w:p w14:paraId="2D4FDA17"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6B6E7E9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6D39F209" w14:textId="77777777" w:rsidTr="00F86845">
        <w:trPr>
          <w:trHeight w:val="375"/>
          <w:jc w:val="center"/>
        </w:trPr>
        <w:tc>
          <w:tcPr>
            <w:tcW w:w="421" w:type="dxa"/>
            <w:vMerge/>
          </w:tcPr>
          <w:p w14:paraId="4291D291" w14:textId="77777777" w:rsidR="00EA5777" w:rsidRPr="00EA5777" w:rsidRDefault="00EA5777" w:rsidP="00EA5777">
            <w:pPr>
              <w:rPr>
                <w:rFonts w:ascii="Times New Roman" w:hAnsi="Times New Roman"/>
                <w:sz w:val="16"/>
                <w:szCs w:val="16"/>
                <w:lang w:val="es-ES" w:eastAsia="es-ES"/>
              </w:rPr>
            </w:pPr>
          </w:p>
        </w:tc>
        <w:tc>
          <w:tcPr>
            <w:tcW w:w="1701" w:type="dxa"/>
            <w:vMerge/>
          </w:tcPr>
          <w:p w14:paraId="6F47EBA0" w14:textId="77777777" w:rsidR="00EA5777" w:rsidRPr="00EA5777" w:rsidRDefault="00EA5777" w:rsidP="00EA5777">
            <w:pPr>
              <w:rPr>
                <w:rFonts w:ascii="Times New Roman" w:hAnsi="Times New Roman"/>
                <w:sz w:val="16"/>
                <w:szCs w:val="16"/>
                <w:lang w:val="es-ES" w:eastAsia="es-ES"/>
              </w:rPr>
            </w:pPr>
          </w:p>
        </w:tc>
        <w:tc>
          <w:tcPr>
            <w:tcW w:w="708" w:type="dxa"/>
            <w:vMerge/>
          </w:tcPr>
          <w:p w14:paraId="352748FE" w14:textId="77777777" w:rsidR="00EA5777" w:rsidRPr="00EA5777" w:rsidRDefault="00EA5777" w:rsidP="00EA5777">
            <w:pPr>
              <w:rPr>
                <w:rFonts w:ascii="Times New Roman" w:hAnsi="Times New Roman"/>
                <w:sz w:val="16"/>
                <w:szCs w:val="16"/>
                <w:lang w:val="es-ES" w:eastAsia="es-ES"/>
              </w:rPr>
            </w:pPr>
          </w:p>
        </w:tc>
        <w:tc>
          <w:tcPr>
            <w:tcW w:w="1560" w:type="dxa"/>
            <w:vMerge/>
          </w:tcPr>
          <w:p w14:paraId="3F281975"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065678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4D41B7E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631AB2E5" w14:textId="77777777" w:rsidTr="00F86845">
        <w:trPr>
          <w:trHeight w:val="425"/>
          <w:jc w:val="center"/>
        </w:trPr>
        <w:tc>
          <w:tcPr>
            <w:tcW w:w="421" w:type="dxa"/>
            <w:vMerge/>
          </w:tcPr>
          <w:p w14:paraId="630743EB" w14:textId="77777777" w:rsidR="00EA5777" w:rsidRPr="00EA5777" w:rsidRDefault="00EA5777" w:rsidP="00EA5777">
            <w:pPr>
              <w:rPr>
                <w:rFonts w:ascii="Times New Roman" w:hAnsi="Times New Roman"/>
                <w:sz w:val="16"/>
                <w:szCs w:val="16"/>
                <w:lang w:val="es-ES" w:eastAsia="es-ES"/>
              </w:rPr>
            </w:pPr>
          </w:p>
        </w:tc>
        <w:tc>
          <w:tcPr>
            <w:tcW w:w="1701" w:type="dxa"/>
            <w:vMerge/>
          </w:tcPr>
          <w:p w14:paraId="28C589EE" w14:textId="77777777" w:rsidR="00EA5777" w:rsidRPr="00EA5777" w:rsidRDefault="00EA5777" w:rsidP="00EA5777">
            <w:pPr>
              <w:rPr>
                <w:rFonts w:ascii="Times New Roman" w:hAnsi="Times New Roman"/>
                <w:sz w:val="16"/>
                <w:szCs w:val="16"/>
                <w:lang w:val="es-ES" w:eastAsia="es-ES"/>
              </w:rPr>
            </w:pPr>
          </w:p>
        </w:tc>
        <w:tc>
          <w:tcPr>
            <w:tcW w:w="708" w:type="dxa"/>
            <w:vMerge/>
          </w:tcPr>
          <w:p w14:paraId="3D493718" w14:textId="77777777" w:rsidR="00EA5777" w:rsidRPr="00EA5777" w:rsidRDefault="00EA5777" w:rsidP="00EA5777">
            <w:pPr>
              <w:rPr>
                <w:rFonts w:ascii="Times New Roman" w:hAnsi="Times New Roman"/>
                <w:sz w:val="16"/>
                <w:szCs w:val="16"/>
                <w:lang w:val="es-ES" w:eastAsia="es-ES"/>
              </w:rPr>
            </w:pPr>
          </w:p>
        </w:tc>
        <w:tc>
          <w:tcPr>
            <w:tcW w:w="1560" w:type="dxa"/>
            <w:vMerge/>
          </w:tcPr>
          <w:p w14:paraId="3CD36012"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4196FE7"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EE6B0D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0E3C92F4" w14:textId="77777777" w:rsidTr="00F86845">
        <w:trPr>
          <w:trHeight w:val="710"/>
          <w:jc w:val="center"/>
        </w:trPr>
        <w:tc>
          <w:tcPr>
            <w:tcW w:w="421" w:type="dxa"/>
            <w:vMerge/>
          </w:tcPr>
          <w:p w14:paraId="124DDB07" w14:textId="77777777" w:rsidR="00EA5777" w:rsidRPr="00EA5777" w:rsidRDefault="00EA5777" w:rsidP="00EA5777">
            <w:pPr>
              <w:rPr>
                <w:rFonts w:ascii="Times New Roman" w:hAnsi="Times New Roman"/>
                <w:sz w:val="16"/>
                <w:szCs w:val="16"/>
                <w:lang w:val="es-ES" w:eastAsia="es-ES"/>
              </w:rPr>
            </w:pPr>
          </w:p>
        </w:tc>
        <w:tc>
          <w:tcPr>
            <w:tcW w:w="1701" w:type="dxa"/>
            <w:vMerge/>
          </w:tcPr>
          <w:p w14:paraId="4FD85B3B" w14:textId="77777777" w:rsidR="00EA5777" w:rsidRPr="00EA5777" w:rsidRDefault="00EA5777" w:rsidP="00EA5777">
            <w:pPr>
              <w:rPr>
                <w:rFonts w:ascii="Times New Roman" w:hAnsi="Times New Roman"/>
                <w:sz w:val="16"/>
                <w:szCs w:val="16"/>
                <w:lang w:val="es-ES" w:eastAsia="es-ES"/>
              </w:rPr>
            </w:pPr>
          </w:p>
        </w:tc>
        <w:tc>
          <w:tcPr>
            <w:tcW w:w="708" w:type="dxa"/>
            <w:vMerge/>
          </w:tcPr>
          <w:p w14:paraId="3A30CF69" w14:textId="77777777" w:rsidR="00EA5777" w:rsidRPr="00EA5777" w:rsidRDefault="00EA5777" w:rsidP="00EA5777">
            <w:pPr>
              <w:rPr>
                <w:rFonts w:ascii="Times New Roman" w:hAnsi="Times New Roman"/>
                <w:sz w:val="16"/>
                <w:szCs w:val="16"/>
                <w:lang w:val="es-ES" w:eastAsia="es-ES"/>
              </w:rPr>
            </w:pPr>
          </w:p>
        </w:tc>
        <w:tc>
          <w:tcPr>
            <w:tcW w:w="1560" w:type="dxa"/>
            <w:vMerge/>
          </w:tcPr>
          <w:p w14:paraId="7D91B4F9"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9D8BFBF"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6B40F600"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362A424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E01C5FC" w14:textId="77777777" w:rsidTr="00F86845">
        <w:trPr>
          <w:trHeight w:val="359"/>
          <w:jc w:val="center"/>
        </w:trPr>
        <w:tc>
          <w:tcPr>
            <w:tcW w:w="421" w:type="dxa"/>
            <w:vMerge w:val="restart"/>
          </w:tcPr>
          <w:p w14:paraId="44DE5E3A"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1701" w:type="dxa"/>
            <w:vMerge w:val="restart"/>
          </w:tcPr>
          <w:p w14:paraId="21D1AAC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Kevin Mauricio Cañas Umaña</w:t>
            </w:r>
          </w:p>
        </w:tc>
        <w:tc>
          <w:tcPr>
            <w:tcW w:w="708" w:type="dxa"/>
            <w:vMerge w:val="restart"/>
          </w:tcPr>
          <w:p w14:paraId="0390F6E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1560" w:type="dxa"/>
            <w:vMerge w:val="restart"/>
          </w:tcPr>
          <w:p w14:paraId="6B5D8DC7"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La Presita 1</w:t>
            </w:r>
          </w:p>
          <w:p w14:paraId="7F150785"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M- 101.006</w:t>
            </w:r>
          </w:p>
        </w:tc>
        <w:tc>
          <w:tcPr>
            <w:tcW w:w="3686" w:type="dxa"/>
          </w:tcPr>
          <w:p w14:paraId="64CE7FD0"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610A2A3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31967422" w14:textId="77777777" w:rsidTr="00F86845">
        <w:trPr>
          <w:trHeight w:val="375"/>
          <w:jc w:val="center"/>
        </w:trPr>
        <w:tc>
          <w:tcPr>
            <w:tcW w:w="421" w:type="dxa"/>
            <w:vMerge/>
          </w:tcPr>
          <w:p w14:paraId="05153E20" w14:textId="77777777" w:rsidR="00EA5777" w:rsidRPr="00EA5777" w:rsidRDefault="00EA5777" w:rsidP="00EA5777">
            <w:pPr>
              <w:rPr>
                <w:rFonts w:ascii="Times New Roman" w:hAnsi="Times New Roman"/>
                <w:sz w:val="16"/>
                <w:szCs w:val="16"/>
                <w:lang w:val="es-ES" w:eastAsia="es-ES"/>
              </w:rPr>
            </w:pPr>
          </w:p>
        </w:tc>
        <w:tc>
          <w:tcPr>
            <w:tcW w:w="1701" w:type="dxa"/>
            <w:vMerge/>
          </w:tcPr>
          <w:p w14:paraId="1AFD027B" w14:textId="77777777" w:rsidR="00EA5777" w:rsidRPr="00EA5777" w:rsidRDefault="00EA5777" w:rsidP="00EA5777">
            <w:pPr>
              <w:rPr>
                <w:rFonts w:ascii="Times New Roman" w:hAnsi="Times New Roman"/>
                <w:sz w:val="16"/>
                <w:szCs w:val="16"/>
                <w:lang w:val="es-ES" w:eastAsia="es-ES"/>
              </w:rPr>
            </w:pPr>
          </w:p>
        </w:tc>
        <w:tc>
          <w:tcPr>
            <w:tcW w:w="708" w:type="dxa"/>
            <w:vMerge/>
          </w:tcPr>
          <w:p w14:paraId="7754ECA4" w14:textId="77777777" w:rsidR="00EA5777" w:rsidRPr="00EA5777" w:rsidRDefault="00EA5777" w:rsidP="00EA5777">
            <w:pPr>
              <w:rPr>
                <w:rFonts w:ascii="Times New Roman" w:hAnsi="Times New Roman"/>
                <w:sz w:val="16"/>
                <w:szCs w:val="16"/>
                <w:lang w:val="es-ES" w:eastAsia="es-ES"/>
              </w:rPr>
            </w:pPr>
          </w:p>
        </w:tc>
        <w:tc>
          <w:tcPr>
            <w:tcW w:w="1560" w:type="dxa"/>
            <w:vMerge/>
          </w:tcPr>
          <w:p w14:paraId="1007461E"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219AE2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2E3B3CC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651C990D" w14:textId="77777777" w:rsidTr="00F86845">
        <w:trPr>
          <w:trHeight w:val="388"/>
          <w:jc w:val="center"/>
        </w:trPr>
        <w:tc>
          <w:tcPr>
            <w:tcW w:w="421" w:type="dxa"/>
            <w:vMerge/>
          </w:tcPr>
          <w:p w14:paraId="73F219C9" w14:textId="77777777" w:rsidR="00EA5777" w:rsidRPr="00EA5777" w:rsidRDefault="00EA5777" w:rsidP="00EA5777">
            <w:pPr>
              <w:rPr>
                <w:rFonts w:ascii="Times New Roman" w:hAnsi="Times New Roman"/>
                <w:sz w:val="16"/>
                <w:szCs w:val="16"/>
                <w:lang w:val="es-ES" w:eastAsia="es-ES"/>
              </w:rPr>
            </w:pPr>
          </w:p>
        </w:tc>
        <w:tc>
          <w:tcPr>
            <w:tcW w:w="1701" w:type="dxa"/>
            <w:vMerge/>
          </w:tcPr>
          <w:p w14:paraId="29D42144" w14:textId="77777777" w:rsidR="00EA5777" w:rsidRPr="00EA5777" w:rsidRDefault="00EA5777" w:rsidP="00EA5777">
            <w:pPr>
              <w:rPr>
                <w:rFonts w:ascii="Times New Roman" w:hAnsi="Times New Roman"/>
                <w:sz w:val="16"/>
                <w:szCs w:val="16"/>
                <w:lang w:val="es-ES" w:eastAsia="es-ES"/>
              </w:rPr>
            </w:pPr>
          </w:p>
        </w:tc>
        <w:tc>
          <w:tcPr>
            <w:tcW w:w="708" w:type="dxa"/>
            <w:vMerge/>
          </w:tcPr>
          <w:p w14:paraId="4A0D013F" w14:textId="77777777" w:rsidR="00EA5777" w:rsidRPr="00EA5777" w:rsidRDefault="00EA5777" w:rsidP="00EA5777">
            <w:pPr>
              <w:rPr>
                <w:rFonts w:ascii="Times New Roman" w:hAnsi="Times New Roman"/>
                <w:sz w:val="16"/>
                <w:szCs w:val="16"/>
                <w:lang w:val="es-ES" w:eastAsia="es-ES"/>
              </w:rPr>
            </w:pPr>
          </w:p>
        </w:tc>
        <w:tc>
          <w:tcPr>
            <w:tcW w:w="1560" w:type="dxa"/>
            <w:vMerge/>
          </w:tcPr>
          <w:p w14:paraId="6FF5BC0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413B593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1CD9A85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3CAFE0B0" w14:textId="77777777" w:rsidTr="00F86845">
        <w:trPr>
          <w:trHeight w:val="540"/>
          <w:jc w:val="center"/>
        </w:trPr>
        <w:tc>
          <w:tcPr>
            <w:tcW w:w="421" w:type="dxa"/>
            <w:vMerge/>
          </w:tcPr>
          <w:p w14:paraId="15287A71" w14:textId="77777777" w:rsidR="00EA5777" w:rsidRPr="00EA5777" w:rsidRDefault="00EA5777" w:rsidP="00EA5777">
            <w:pPr>
              <w:rPr>
                <w:rFonts w:ascii="Times New Roman" w:hAnsi="Times New Roman"/>
                <w:sz w:val="16"/>
                <w:szCs w:val="16"/>
                <w:lang w:val="es-ES" w:eastAsia="es-ES"/>
              </w:rPr>
            </w:pPr>
          </w:p>
        </w:tc>
        <w:tc>
          <w:tcPr>
            <w:tcW w:w="1701" w:type="dxa"/>
            <w:vMerge/>
          </w:tcPr>
          <w:p w14:paraId="4CEDF80C" w14:textId="77777777" w:rsidR="00EA5777" w:rsidRPr="00EA5777" w:rsidRDefault="00EA5777" w:rsidP="00EA5777">
            <w:pPr>
              <w:rPr>
                <w:rFonts w:ascii="Times New Roman" w:hAnsi="Times New Roman"/>
                <w:sz w:val="16"/>
                <w:szCs w:val="16"/>
                <w:lang w:val="es-ES" w:eastAsia="es-ES"/>
              </w:rPr>
            </w:pPr>
          </w:p>
        </w:tc>
        <w:tc>
          <w:tcPr>
            <w:tcW w:w="708" w:type="dxa"/>
            <w:vMerge/>
          </w:tcPr>
          <w:p w14:paraId="6051CAA3" w14:textId="77777777" w:rsidR="00EA5777" w:rsidRPr="00EA5777" w:rsidRDefault="00EA5777" w:rsidP="00EA5777">
            <w:pPr>
              <w:rPr>
                <w:rFonts w:ascii="Times New Roman" w:hAnsi="Times New Roman"/>
                <w:sz w:val="16"/>
                <w:szCs w:val="16"/>
                <w:lang w:val="es-ES" w:eastAsia="es-ES"/>
              </w:rPr>
            </w:pPr>
          </w:p>
        </w:tc>
        <w:tc>
          <w:tcPr>
            <w:tcW w:w="1560" w:type="dxa"/>
            <w:vMerge/>
          </w:tcPr>
          <w:p w14:paraId="3CD7A6B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82433C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5FE2CC41"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AC2C29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4CC903B8" w14:textId="77777777" w:rsidTr="00F86845">
        <w:trPr>
          <w:trHeight w:val="390"/>
          <w:jc w:val="center"/>
        </w:trPr>
        <w:tc>
          <w:tcPr>
            <w:tcW w:w="421" w:type="dxa"/>
            <w:vMerge w:val="restart"/>
          </w:tcPr>
          <w:p w14:paraId="424BA4D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25</w:t>
            </w:r>
          </w:p>
        </w:tc>
        <w:tc>
          <w:tcPr>
            <w:tcW w:w="1701" w:type="dxa"/>
            <w:vMerge w:val="restart"/>
          </w:tcPr>
          <w:p w14:paraId="6B00A5D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Jeannette Abigail Coreas Hernández</w:t>
            </w:r>
          </w:p>
        </w:tc>
        <w:tc>
          <w:tcPr>
            <w:tcW w:w="708" w:type="dxa"/>
            <w:vMerge w:val="restart"/>
          </w:tcPr>
          <w:p w14:paraId="12E66CF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1560" w:type="dxa"/>
            <w:vMerge w:val="restart"/>
          </w:tcPr>
          <w:p w14:paraId="2CEE129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Cantón El Niño</w:t>
            </w:r>
          </w:p>
          <w:p w14:paraId="444B4DA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M-101.021</w:t>
            </w:r>
          </w:p>
        </w:tc>
        <w:tc>
          <w:tcPr>
            <w:tcW w:w="3686" w:type="dxa"/>
          </w:tcPr>
          <w:p w14:paraId="17EE8E4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35D523B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3BDFD4FE" w14:textId="77777777" w:rsidTr="00F86845">
        <w:trPr>
          <w:trHeight w:val="188"/>
          <w:jc w:val="center"/>
        </w:trPr>
        <w:tc>
          <w:tcPr>
            <w:tcW w:w="421" w:type="dxa"/>
            <w:vMerge/>
          </w:tcPr>
          <w:p w14:paraId="56A07F90" w14:textId="77777777" w:rsidR="00EA5777" w:rsidRPr="00EA5777" w:rsidRDefault="00EA5777" w:rsidP="00EA5777">
            <w:pPr>
              <w:rPr>
                <w:rFonts w:ascii="Times New Roman" w:hAnsi="Times New Roman"/>
                <w:sz w:val="16"/>
                <w:szCs w:val="16"/>
                <w:lang w:val="es-ES" w:eastAsia="es-ES"/>
              </w:rPr>
            </w:pPr>
          </w:p>
        </w:tc>
        <w:tc>
          <w:tcPr>
            <w:tcW w:w="1701" w:type="dxa"/>
            <w:vMerge/>
          </w:tcPr>
          <w:p w14:paraId="664A895B" w14:textId="77777777" w:rsidR="00EA5777" w:rsidRPr="00EA5777" w:rsidRDefault="00EA5777" w:rsidP="00EA5777">
            <w:pPr>
              <w:rPr>
                <w:rFonts w:ascii="Times New Roman" w:hAnsi="Times New Roman"/>
                <w:sz w:val="16"/>
                <w:szCs w:val="16"/>
                <w:lang w:val="es-ES" w:eastAsia="es-ES"/>
              </w:rPr>
            </w:pPr>
          </w:p>
        </w:tc>
        <w:tc>
          <w:tcPr>
            <w:tcW w:w="708" w:type="dxa"/>
            <w:vMerge/>
          </w:tcPr>
          <w:p w14:paraId="5484644A" w14:textId="77777777" w:rsidR="00EA5777" w:rsidRPr="00EA5777" w:rsidRDefault="00EA5777" w:rsidP="00EA5777">
            <w:pPr>
              <w:rPr>
                <w:rFonts w:ascii="Times New Roman" w:hAnsi="Times New Roman"/>
                <w:sz w:val="16"/>
                <w:szCs w:val="16"/>
                <w:lang w:val="es-ES" w:eastAsia="es-ES"/>
              </w:rPr>
            </w:pPr>
          </w:p>
        </w:tc>
        <w:tc>
          <w:tcPr>
            <w:tcW w:w="1560" w:type="dxa"/>
            <w:vMerge/>
          </w:tcPr>
          <w:p w14:paraId="76084ADD"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72CF44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p w14:paraId="52A40229"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78F3CBD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558739F0" w14:textId="77777777" w:rsidTr="00F86845">
        <w:trPr>
          <w:trHeight w:val="112"/>
          <w:jc w:val="center"/>
        </w:trPr>
        <w:tc>
          <w:tcPr>
            <w:tcW w:w="421" w:type="dxa"/>
            <w:vMerge/>
          </w:tcPr>
          <w:p w14:paraId="14FADEAE" w14:textId="77777777" w:rsidR="00EA5777" w:rsidRPr="00EA5777" w:rsidRDefault="00EA5777" w:rsidP="00EA5777">
            <w:pPr>
              <w:rPr>
                <w:rFonts w:ascii="Times New Roman" w:hAnsi="Times New Roman"/>
                <w:sz w:val="16"/>
                <w:szCs w:val="16"/>
                <w:lang w:val="es-ES" w:eastAsia="es-ES"/>
              </w:rPr>
            </w:pPr>
          </w:p>
        </w:tc>
        <w:tc>
          <w:tcPr>
            <w:tcW w:w="1701" w:type="dxa"/>
            <w:vMerge/>
          </w:tcPr>
          <w:p w14:paraId="773D7AD8" w14:textId="77777777" w:rsidR="00EA5777" w:rsidRPr="00EA5777" w:rsidRDefault="00EA5777" w:rsidP="00EA5777">
            <w:pPr>
              <w:rPr>
                <w:rFonts w:ascii="Times New Roman" w:hAnsi="Times New Roman"/>
                <w:sz w:val="16"/>
                <w:szCs w:val="16"/>
                <w:lang w:val="es-ES" w:eastAsia="es-ES"/>
              </w:rPr>
            </w:pPr>
          </w:p>
        </w:tc>
        <w:tc>
          <w:tcPr>
            <w:tcW w:w="708" w:type="dxa"/>
            <w:vMerge/>
          </w:tcPr>
          <w:p w14:paraId="0C9EB52C" w14:textId="77777777" w:rsidR="00EA5777" w:rsidRPr="00EA5777" w:rsidRDefault="00EA5777" w:rsidP="00EA5777">
            <w:pPr>
              <w:rPr>
                <w:rFonts w:ascii="Times New Roman" w:hAnsi="Times New Roman"/>
                <w:sz w:val="16"/>
                <w:szCs w:val="16"/>
                <w:lang w:val="es-ES" w:eastAsia="es-ES"/>
              </w:rPr>
            </w:pPr>
          </w:p>
        </w:tc>
        <w:tc>
          <w:tcPr>
            <w:tcW w:w="1560" w:type="dxa"/>
            <w:vMerge/>
          </w:tcPr>
          <w:p w14:paraId="3F990079"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BB3F13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p w14:paraId="713A4503"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6376898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02BCC25E" w14:textId="77777777" w:rsidTr="00F86845">
        <w:trPr>
          <w:trHeight w:val="651"/>
          <w:jc w:val="center"/>
        </w:trPr>
        <w:tc>
          <w:tcPr>
            <w:tcW w:w="421" w:type="dxa"/>
            <w:vMerge/>
          </w:tcPr>
          <w:p w14:paraId="3FC69EFA" w14:textId="77777777" w:rsidR="00EA5777" w:rsidRPr="00EA5777" w:rsidRDefault="00EA5777" w:rsidP="00EA5777">
            <w:pPr>
              <w:rPr>
                <w:rFonts w:ascii="Times New Roman" w:hAnsi="Times New Roman"/>
                <w:sz w:val="16"/>
                <w:szCs w:val="16"/>
                <w:lang w:val="es-ES" w:eastAsia="es-ES"/>
              </w:rPr>
            </w:pPr>
          </w:p>
        </w:tc>
        <w:tc>
          <w:tcPr>
            <w:tcW w:w="1701" w:type="dxa"/>
            <w:vMerge/>
          </w:tcPr>
          <w:p w14:paraId="41CDC126" w14:textId="77777777" w:rsidR="00EA5777" w:rsidRPr="00EA5777" w:rsidRDefault="00EA5777" w:rsidP="00EA5777">
            <w:pPr>
              <w:rPr>
                <w:rFonts w:ascii="Times New Roman" w:hAnsi="Times New Roman"/>
                <w:sz w:val="16"/>
                <w:szCs w:val="16"/>
                <w:lang w:val="es-ES" w:eastAsia="es-ES"/>
              </w:rPr>
            </w:pPr>
          </w:p>
        </w:tc>
        <w:tc>
          <w:tcPr>
            <w:tcW w:w="708" w:type="dxa"/>
            <w:vMerge/>
          </w:tcPr>
          <w:p w14:paraId="0D77B0F7" w14:textId="77777777" w:rsidR="00EA5777" w:rsidRPr="00EA5777" w:rsidRDefault="00EA5777" w:rsidP="00EA5777">
            <w:pPr>
              <w:rPr>
                <w:rFonts w:ascii="Times New Roman" w:hAnsi="Times New Roman"/>
                <w:sz w:val="16"/>
                <w:szCs w:val="16"/>
                <w:lang w:val="es-ES" w:eastAsia="es-ES"/>
              </w:rPr>
            </w:pPr>
          </w:p>
        </w:tc>
        <w:tc>
          <w:tcPr>
            <w:tcW w:w="1560" w:type="dxa"/>
            <w:vMerge/>
          </w:tcPr>
          <w:p w14:paraId="43CCA542"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CECB14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tc>
        <w:tc>
          <w:tcPr>
            <w:tcW w:w="1418" w:type="dxa"/>
          </w:tcPr>
          <w:p w14:paraId="3F5A355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7700170A" w14:textId="77777777" w:rsidTr="00F86845">
        <w:trPr>
          <w:trHeight w:val="438"/>
          <w:jc w:val="center"/>
        </w:trPr>
        <w:tc>
          <w:tcPr>
            <w:tcW w:w="421" w:type="dxa"/>
            <w:vMerge w:val="restart"/>
          </w:tcPr>
          <w:p w14:paraId="1E79446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26</w:t>
            </w:r>
          </w:p>
        </w:tc>
        <w:tc>
          <w:tcPr>
            <w:tcW w:w="1701" w:type="dxa"/>
            <w:vMerge w:val="restart"/>
          </w:tcPr>
          <w:p w14:paraId="2D40E182"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sz w:val="16"/>
                <w:szCs w:val="16"/>
                <w:lang w:val="es-ES" w:eastAsia="es-ES"/>
              </w:rPr>
              <w:t>Jeisi</w:t>
            </w:r>
            <w:proofErr w:type="spellEnd"/>
            <w:r w:rsidRPr="00EA5777">
              <w:rPr>
                <w:rFonts w:ascii="Times New Roman" w:hAnsi="Times New Roman"/>
                <w:sz w:val="16"/>
                <w:szCs w:val="16"/>
                <w:lang w:val="es-ES" w:eastAsia="es-ES"/>
              </w:rPr>
              <w:t xml:space="preserve"> Lisbeth Campos </w:t>
            </w:r>
            <w:proofErr w:type="spellStart"/>
            <w:r w:rsidRPr="00EA5777">
              <w:rPr>
                <w:rFonts w:ascii="Times New Roman" w:hAnsi="Times New Roman"/>
                <w:sz w:val="16"/>
                <w:szCs w:val="16"/>
                <w:lang w:val="es-ES" w:eastAsia="es-ES"/>
              </w:rPr>
              <w:t>Campos</w:t>
            </w:r>
            <w:proofErr w:type="spellEnd"/>
          </w:p>
        </w:tc>
        <w:tc>
          <w:tcPr>
            <w:tcW w:w="708" w:type="dxa"/>
            <w:vMerge w:val="restart"/>
          </w:tcPr>
          <w:p w14:paraId="2D17FF6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0CAE280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Milagro de la Paz</w:t>
            </w:r>
          </w:p>
          <w:p w14:paraId="10434A7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M-101.009</w:t>
            </w:r>
          </w:p>
        </w:tc>
        <w:tc>
          <w:tcPr>
            <w:tcW w:w="3686" w:type="dxa"/>
          </w:tcPr>
          <w:p w14:paraId="008BDB7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06E6AB3"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55ECAA1B" w14:textId="77777777" w:rsidTr="00F86845">
        <w:trPr>
          <w:trHeight w:val="489"/>
          <w:jc w:val="center"/>
        </w:trPr>
        <w:tc>
          <w:tcPr>
            <w:tcW w:w="421" w:type="dxa"/>
            <w:vMerge/>
          </w:tcPr>
          <w:p w14:paraId="5980C0F2" w14:textId="77777777" w:rsidR="00EA5777" w:rsidRPr="00EA5777" w:rsidRDefault="00EA5777" w:rsidP="00EA5777">
            <w:pPr>
              <w:rPr>
                <w:rFonts w:ascii="Times New Roman" w:hAnsi="Times New Roman"/>
                <w:sz w:val="16"/>
                <w:szCs w:val="16"/>
                <w:lang w:val="es-ES" w:eastAsia="es-ES"/>
              </w:rPr>
            </w:pPr>
          </w:p>
        </w:tc>
        <w:tc>
          <w:tcPr>
            <w:tcW w:w="1701" w:type="dxa"/>
            <w:vMerge/>
          </w:tcPr>
          <w:p w14:paraId="3B76F222" w14:textId="77777777" w:rsidR="00EA5777" w:rsidRPr="00EA5777" w:rsidRDefault="00EA5777" w:rsidP="00EA5777">
            <w:pPr>
              <w:rPr>
                <w:rFonts w:ascii="Times New Roman" w:hAnsi="Times New Roman"/>
                <w:sz w:val="16"/>
                <w:szCs w:val="16"/>
                <w:lang w:val="es-ES" w:eastAsia="es-ES"/>
              </w:rPr>
            </w:pPr>
          </w:p>
        </w:tc>
        <w:tc>
          <w:tcPr>
            <w:tcW w:w="708" w:type="dxa"/>
            <w:vMerge/>
          </w:tcPr>
          <w:p w14:paraId="5D33E39B" w14:textId="77777777" w:rsidR="00EA5777" w:rsidRPr="00EA5777" w:rsidRDefault="00EA5777" w:rsidP="00EA5777">
            <w:pPr>
              <w:rPr>
                <w:rFonts w:ascii="Times New Roman" w:hAnsi="Times New Roman"/>
                <w:sz w:val="16"/>
                <w:szCs w:val="16"/>
                <w:lang w:val="es-ES" w:eastAsia="es-ES"/>
              </w:rPr>
            </w:pPr>
          </w:p>
        </w:tc>
        <w:tc>
          <w:tcPr>
            <w:tcW w:w="1560" w:type="dxa"/>
            <w:vMerge/>
          </w:tcPr>
          <w:p w14:paraId="2AAFA8AC"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FE68F8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p w14:paraId="3B1CD4A2"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5C16133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80%</w:t>
            </w:r>
          </w:p>
        </w:tc>
      </w:tr>
      <w:tr w:rsidR="00EA5777" w:rsidRPr="00EA5777" w14:paraId="780C569A" w14:textId="77777777" w:rsidTr="00F86845">
        <w:trPr>
          <w:trHeight w:val="570"/>
          <w:jc w:val="center"/>
        </w:trPr>
        <w:tc>
          <w:tcPr>
            <w:tcW w:w="421" w:type="dxa"/>
            <w:vMerge/>
          </w:tcPr>
          <w:p w14:paraId="7346A852" w14:textId="77777777" w:rsidR="00EA5777" w:rsidRPr="00EA5777" w:rsidRDefault="00EA5777" w:rsidP="00EA5777">
            <w:pPr>
              <w:rPr>
                <w:rFonts w:ascii="Times New Roman" w:hAnsi="Times New Roman"/>
                <w:sz w:val="16"/>
                <w:szCs w:val="16"/>
                <w:lang w:val="es-ES" w:eastAsia="es-ES"/>
              </w:rPr>
            </w:pPr>
          </w:p>
        </w:tc>
        <w:tc>
          <w:tcPr>
            <w:tcW w:w="1701" w:type="dxa"/>
            <w:vMerge/>
          </w:tcPr>
          <w:p w14:paraId="78B43BCF" w14:textId="77777777" w:rsidR="00EA5777" w:rsidRPr="00EA5777" w:rsidRDefault="00EA5777" w:rsidP="00EA5777">
            <w:pPr>
              <w:rPr>
                <w:rFonts w:ascii="Times New Roman" w:hAnsi="Times New Roman"/>
                <w:sz w:val="16"/>
                <w:szCs w:val="16"/>
                <w:lang w:val="es-ES" w:eastAsia="es-ES"/>
              </w:rPr>
            </w:pPr>
          </w:p>
        </w:tc>
        <w:tc>
          <w:tcPr>
            <w:tcW w:w="708" w:type="dxa"/>
            <w:vMerge/>
          </w:tcPr>
          <w:p w14:paraId="3567754D" w14:textId="77777777" w:rsidR="00EA5777" w:rsidRPr="00EA5777" w:rsidRDefault="00EA5777" w:rsidP="00EA5777">
            <w:pPr>
              <w:rPr>
                <w:rFonts w:ascii="Times New Roman" w:hAnsi="Times New Roman"/>
                <w:sz w:val="16"/>
                <w:szCs w:val="16"/>
                <w:lang w:val="es-ES" w:eastAsia="es-ES"/>
              </w:rPr>
            </w:pPr>
          </w:p>
        </w:tc>
        <w:tc>
          <w:tcPr>
            <w:tcW w:w="1560" w:type="dxa"/>
            <w:vMerge/>
          </w:tcPr>
          <w:p w14:paraId="5D0BE39D"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C27D34E"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p w14:paraId="0EE225F0"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4D6306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174C626" w14:textId="77777777" w:rsidTr="00F86845">
        <w:trPr>
          <w:trHeight w:val="761"/>
          <w:jc w:val="center"/>
        </w:trPr>
        <w:tc>
          <w:tcPr>
            <w:tcW w:w="421" w:type="dxa"/>
            <w:vMerge/>
          </w:tcPr>
          <w:p w14:paraId="0C635B11" w14:textId="77777777" w:rsidR="00EA5777" w:rsidRPr="00EA5777" w:rsidRDefault="00EA5777" w:rsidP="00EA5777">
            <w:pPr>
              <w:rPr>
                <w:rFonts w:ascii="Times New Roman" w:hAnsi="Times New Roman"/>
                <w:sz w:val="16"/>
                <w:szCs w:val="16"/>
                <w:lang w:val="es-ES" w:eastAsia="es-ES"/>
              </w:rPr>
            </w:pPr>
          </w:p>
        </w:tc>
        <w:tc>
          <w:tcPr>
            <w:tcW w:w="1701" w:type="dxa"/>
            <w:vMerge/>
          </w:tcPr>
          <w:p w14:paraId="5AA95E3C" w14:textId="77777777" w:rsidR="00EA5777" w:rsidRPr="00EA5777" w:rsidRDefault="00EA5777" w:rsidP="00EA5777">
            <w:pPr>
              <w:rPr>
                <w:rFonts w:ascii="Times New Roman" w:hAnsi="Times New Roman"/>
                <w:sz w:val="16"/>
                <w:szCs w:val="16"/>
                <w:lang w:val="es-ES" w:eastAsia="es-ES"/>
              </w:rPr>
            </w:pPr>
          </w:p>
        </w:tc>
        <w:tc>
          <w:tcPr>
            <w:tcW w:w="708" w:type="dxa"/>
            <w:vMerge/>
          </w:tcPr>
          <w:p w14:paraId="2E911371" w14:textId="77777777" w:rsidR="00EA5777" w:rsidRPr="00EA5777" w:rsidRDefault="00EA5777" w:rsidP="00EA5777">
            <w:pPr>
              <w:rPr>
                <w:rFonts w:ascii="Times New Roman" w:hAnsi="Times New Roman"/>
                <w:sz w:val="16"/>
                <w:szCs w:val="16"/>
                <w:lang w:val="es-ES" w:eastAsia="es-ES"/>
              </w:rPr>
            </w:pPr>
          </w:p>
        </w:tc>
        <w:tc>
          <w:tcPr>
            <w:tcW w:w="1560" w:type="dxa"/>
            <w:vMerge/>
          </w:tcPr>
          <w:p w14:paraId="0EA3A242"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694670A"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tc>
        <w:tc>
          <w:tcPr>
            <w:tcW w:w="1418" w:type="dxa"/>
          </w:tcPr>
          <w:p w14:paraId="7641B2C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3D54F568" w14:textId="77777777" w:rsidTr="00F86845">
        <w:trPr>
          <w:trHeight w:val="414"/>
          <w:jc w:val="center"/>
        </w:trPr>
        <w:tc>
          <w:tcPr>
            <w:tcW w:w="421" w:type="dxa"/>
            <w:vMerge w:val="restart"/>
          </w:tcPr>
          <w:p w14:paraId="07E286D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27</w:t>
            </w:r>
          </w:p>
        </w:tc>
        <w:tc>
          <w:tcPr>
            <w:tcW w:w="1701" w:type="dxa"/>
            <w:vMerge w:val="restart"/>
          </w:tcPr>
          <w:p w14:paraId="185B69D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Víctor Arnoldo Rodríguez Medrano</w:t>
            </w:r>
          </w:p>
        </w:tc>
        <w:tc>
          <w:tcPr>
            <w:tcW w:w="708" w:type="dxa"/>
            <w:vMerge w:val="restart"/>
          </w:tcPr>
          <w:p w14:paraId="05F8AD2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1560" w:type="dxa"/>
            <w:vMerge w:val="restart"/>
          </w:tcPr>
          <w:p w14:paraId="3018A78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Milagro de la Paz</w:t>
            </w:r>
          </w:p>
          <w:p w14:paraId="3CDF125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M-101.009</w:t>
            </w:r>
          </w:p>
        </w:tc>
        <w:tc>
          <w:tcPr>
            <w:tcW w:w="3686" w:type="dxa"/>
          </w:tcPr>
          <w:p w14:paraId="54CFBE4B"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0C4148B"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1C77D8EB" w14:textId="77777777" w:rsidTr="00F86845">
        <w:trPr>
          <w:trHeight w:val="407"/>
          <w:jc w:val="center"/>
        </w:trPr>
        <w:tc>
          <w:tcPr>
            <w:tcW w:w="421" w:type="dxa"/>
            <w:vMerge/>
          </w:tcPr>
          <w:p w14:paraId="7F57799C" w14:textId="77777777" w:rsidR="00EA5777" w:rsidRPr="00EA5777" w:rsidRDefault="00EA5777" w:rsidP="00EA5777">
            <w:pPr>
              <w:rPr>
                <w:rFonts w:ascii="Times New Roman" w:hAnsi="Times New Roman"/>
                <w:sz w:val="16"/>
                <w:szCs w:val="16"/>
                <w:lang w:val="es-ES" w:eastAsia="es-ES"/>
              </w:rPr>
            </w:pPr>
          </w:p>
        </w:tc>
        <w:tc>
          <w:tcPr>
            <w:tcW w:w="1701" w:type="dxa"/>
            <w:vMerge/>
          </w:tcPr>
          <w:p w14:paraId="59E145EA" w14:textId="77777777" w:rsidR="00EA5777" w:rsidRPr="00EA5777" w:rsidRDefault="00EA5777" w:rsidP="00EA5777">
            <w:pPr>
              <w:rPr>
                <w:rFonts w:ascii="Times New Roman" w:hAnsi="Times New Roman"/>
                <w:sz w:val="16"/>
                <w:szCs w:val="16"/>
                <w:lang w:val="es-ES" w:eastAsia="es-ES"/>
              </w:rPr>
            </w:pPr>
          </w:p>
        </w:tc>
        <w:tc>
          <w:tcPr>
            <w:tcW w:w="708" w:type="dxa"/>
            <w:vMerge/>
          </w:tcPr>
          <w:p w14:paraId="3243FFBF" w14:textId="77777777" w:rsidR="00EA5777" w:rsidRPr="00EA5777" w:rsidRDefault="00EA5777" w:rsidP="00EA5777">
            <w:pPr>
              <w:rPr>
                <w:rFonts w:ascii="Times New Roman" w:hAnsi="Times New Roman"/>
                <w:sz w:val="16"/>
                <w:szCs w:val="16"/>
                <w:lang w:val="es-ES" w:eastAsia="es-ES"/>
              </w:rPr>
            </w:pPr>
          </w:p>
        </w:tc>
        <w:tc>
          <w:tcPr>
            <w:tcW w:w="1560" w:type="dxa"/>
            <w:vMerge/>
          </w:tcPr>
          <w:p w14:paraId="75B6FEC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859019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en los talleres </w:t>
            </w:r>
          </w:p>
        </w:tc>
        <w:tc>
          <w:tcPr>
            <w:tcW w:w="1418" w:type="dxa"/>
          </w:tcPr>
          <w:p w14:paraId="599DF97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17850EE2" w14:textId="77777777" w:rsidTr="00F86845">
        <w:trPr>
          <w:trHeight w:val="394"/>
          <w:jc w:val="center"/>
        </w:trPr>
        <w:tc>
          <w:tcPr>
            <w:tcW w:w="421" w:type="dxa"/>
            <w:vMerge/>
          </w:tcPr>
          <w:p w14:paraId="3CC979ED" w14:textId="77777777" w:rsidR="00EA5777" w:rsidRPr="00EA5777" w:rsidRDefault="00EA5777" w:rsidP="00EA5777">
            <w:pPr>
              <w:rPr>
                <w:rFonts w:ascii="Times New Roman" w:hAnsi="Times New Roman"/>
                <w:sz w:val="16"/>
                <w:szCs w:val="16"/>
                <w:lang w:val="es-ES" w:eastAsia="es-ES"/>
              </w:rPr>
            </w:pPr>
          </w:p>
        </w:tc>
        <w:tc>
          <w:tcPr>
            <w:tcW w:w="1701" w:type="dxa"/>
            <w:vMerge/>
          </w:tcPr>
          <w:p w14:paraId="185748AD" w14:textId="77777777" w:rsidR="00EA5777" w:rsidRPr="00EA5777" w:rsidRDefault="00EA5777" w:rsidP="00EA5777">
            <w:pPr>
              <w:rPr>
                <w:rFonts w:ascii="Times New Roman" w:hAnsi="Times New Roman"/>
                <w:sz w:val="16"/>
                <w:szCs w:val="16"/>
                <w:lang w:val="es-ES" w:eastAsia="es-ES"/>
              </w:rPr>
            </w:pPr>
          </w:p>
        </w:tc>
        <w:tc>
          <w:tcPr>
            <w:tcW w:w="708" w:type="dxa"/>
            <w:vMerge/>
          </w:tcPr>
          <w:p w14:paraId="678BC493" w14:textId="77777777" w:rsidR="00EA5777" w:rsidRPr="00EA5777" w:rsidRDefault="00EA5777" w:rsidP="00EA5777">
            <w:pPr>
              <w:rPr>
                <w:rFonts w:ascii="Times New Roman" w:hAnsi="Times New Roman"/>
                <w:sz w:val="16"/>
                <w:szCs w:val="16"/>
                <w:lang w:val="es-ES" w:eastAsia="es-ES"/>
              </w:rPr>
            </w:pPr>
          </w:p>
        </w:tc>
        <w:tc>
          <w:tcPr>
            <w:tcW w:w="1560" w:type="dxa"/>
            <w:vMerge/>
          </w:tcPr>
          <w:p w14:paraId="7801304A"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60A66E8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6BEA5328"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026BB13F" w14:textId="77777777" w:rsidTr="00F86845">
        <w:trPr>
          <w:trHeight w:val="353"/>
          <w:jc w:val="center"/>
        </w:trPr>
        <w:tc>
          <w:tcPr>
            <w:tcW w:w="421" w:type="dxa"/>
            <w:vMerge/>
          </w:tcPr>
          <w:p w14:paraId="6698B690" w14:textId="77777777" w:rsidR="00EA5777" w:rsidRPr="00EA5777" w:rsidRDefault="00EA5777" w:rsidP="00EA5777">
            <w:pPr>
              <w:rPr>
                <w:rFonts w:ascii="Times New Roman" w:hAnsi="Times New Roman"/>
                <w:sz w:val="16"/>
                <w:szCs w:val="16"/>
                <w:lang w:val="es-ES" w:eastAsia="es-ES"/>
              </w:rPr>
            </w:pPr>
          </w:p>
        </w:tc>
        <w:tc>
          <w:tcPr>
            <w:tcW w:w="1701" w:type="dxa"/>
            <w:vMerge/>
          </w:tcPr>
          <w:p w14:paraId="0BA09093" w14:textId="77777777" w:rsidR="00EA5777" w:rsidRPr="00EA5777" w:rsidRDefault="00EA5777" w:rsidP="00EA5777">
            <w:pPr>
              <w:rPr>
                <w:rFonts w:ascii="Times New Roman" w:hAnsi="Times New Roman"/>
                <w:sz w:val="16"/>
                <w:szCs w:val="16"/>
                <w:lang w:val="es-ES" w:eastAsia="es-ES"/>
              </w:rPr>
            </w:pPr>
          </w:p>
        </w:tc>
        <w:tc>
          <w:tcPr>
            <w:tcW w:w="708" w:type="dxa"/>
            <w:vMerge/>
          </w:tcPr>
          <w:p w14:paraId="29D71E36" w14:textId="77777777" w:rsidR="00EA5777" w:rsidRPr="00EA5777" w:rsidRDefault="00EA5777" w:rsidP="00EA5777">
            <w:pPr>
              <w:rPr>
                <w:rFonts w:ascii="Times New Roman" w:hAnsi="Times New Roman"/>
                <w:sz w:val="16"/>
                <w:szCs w:val="16"/>
                <w:lang w:val="es-ES" w:eastAsia="es-ES"/>
              </w:rPr>
            </w:pPr>
          </w:p>
        </w:tc>
        <w:tc>
          <w:tcPr>
            <w:tcW w:w="1560" w:type="dxa"/>
            <w:vMerge/>
          </w:tcPr>
          <w:p w14:paraId="3CAECA0B"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1889EC54"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7E3C0E4E"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60FDC497"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280A5384" w14:textId="77777777" w:rsidTr="00F86845">
        <w:trPr>
          <w:trHeight w:val="285"/>
          <w:jc w:val="center"/>
        </w:trPr>
        <w:tc>
          <w:tcPr>
            <w:tcW w:w="421" w:type="dxa"/>
            <w:vMerge w:val="restart"/>
          </w:tcPr>
          <w:p w14:paraId="787B6FF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28</w:t>
            </w:r>
          </w:p>
        </w:tc>
        <w:tc>
          <w:tcPr>
            <w:tcW w:w="1701" w:type="dxa"/>
            <w:vMerge w:val="restart"/>
          </w:tcPr>
          <w:p w14:paraId="328230E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Emerson Rafael Medina Campos</w:t>
            </w:r>
          </w:p>
        </w:tc>
        <w:tc>
          <w:tcPr>
            <w:tcW w:w="708" w:type="dxa"/>
            <w:vMerge w:val="restart"/>
          </w:tcPr>
          <w:p w14:paraId="479B72F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1560" w:type="dxa"/>
            <w:vMerge w:val="restart"/>
          </w:tcPr>
          <w:p w14:paraId="31969EDD"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Milagro de la Paz</w:t>
            </w:r>
          </w:p>
          <w:p w14:paraId="7A59470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M-101.009</w:t>
            </w:r>
          </w:p>
        </w:tc>
        <w:tc>
          <w:tcPr>
            <w:tcW w:w="3686" w:type="dxa"/>
          </w:tcPr>
          <w:p w14:paraId="4E076B2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0DA5ADD4"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995FBAB" w14:textId="77777777" w:rsidTr="00F86845">
        <w:trPr>
          <w:trHeight w:val="339"/>
          <w:jc w:val="center"/>
        </w:trPr>
        <w:tc>
          <w:tcPr>
            <w:tcW w:w="421" w:type="dxa"/>
            <w:vMerge/>
          </w:tcPr>
          <w:p w14:paraId="2F32BCF4" w14:textId="77777777" w:rsidR="00EA5777" w:rsidRPr="00EA5777" w:rsidRDefault="00EA5777" w:rsidP="00EA5777">
            <w:pPr>
              <w:rPr>
                <w:rFonts w:ascii="Times New Roman" w:hAnsi="Times New Roman"/>
                <w:sz w:val="16"/>
                <w:szCs w:val="16"/>
                <w:lang w:val="es-ES" w:eastAsia="es-ES"/>
              </w:rPr>
            </w:pPr>
          </w:p>
        </w:tc>
        <w:tc>
          <w:tcPr>
            <w:tcW w:w="1701" w:type="dxa"/>
            <w:vMerge/>
          </w:tcPr>
          <w:p w14:paraId="4887B9DA" w14:textId="77777777" w:rsidR="00EA5777" w:rsidRPr="00EA5777" w:rsidRDefault="00EA5777" w:rsidP="00EA5777">
            <w:pPr>
              <w:rPr>
                <w:rFonts w:ascii="Times New Roman" w:hAnsi="Times New Roman"/>
                <w:sz w:val="16"/>
                <w:szCs w:val="16"/>
                <w:lang w:val="es-ES" w:eastAsia="es-ES"/>
              </w:rPr>
            </w:pPr>
          </w:p>
        </w:tc>
        <w:tc>
          <w:tcPr>
            <w:tcW w:w="708" w:type="dxa"/>
            <w:vMerge/>
          </w:tcPr>
          <w:p w14:paraId="19F1B88A" w14:textId="77777777" w:rsidR="00EA5777" w:rsidRPr="00EA5777" w:rsidRDefault="00EA5777" w:rsidP="00EA5777">
            <w:pPr>
              <w:rPr>
                <w:rFonts w:ascii="Times New Roman" w:hAnsi="Times New Roman"/>
                <w:sz w:val="16"/>
                <w:szCs w:val="16"/>
                <w:lang w:val="es-ES" w:eastAsia="es-ES"/>
              </w:rPr>
            </w:pPr>
          </w:p>
        </w:tc>
        <w:tc>
          <w:tcPr>
            <w:tcW w:w="1560" w:type="dxa"/>
            <w:vMerge/>
          </w:tcPr>
          <w:p w14:paraId="69413F8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72EFD2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en los talleres </w:t>
            </w:r>
          </w:p>
        </w:tc>
        <w:tc>
          <w:tcPr>
            <w:tcW w:w="1418" w:type="dxa"/>
          </w:tcPr>
          <w:p w14:paraId="30B1A1B9"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4A2C4EAD" w14:textId="77777777" w:rsidTr="00F86845">
        <w:trPr>
          <w:trHeight w:val="340"/>
          <w:jc w:val="center"/>
        </w:trPr>
        <w:tc>
          <w:tcPr>
            <w:tcW w:w="421" w:type="dxa"/>
            <w:vMerge/>
          </w:tcPr>
          <w:p w14:paraId="79E49134" w14:textId="77777777" w:rsidR="00EA5777" w:rsidRPr="00EA5777" w:rsidRDefault="00EA5777" w:rsidP="00EA5777">
            <w:pPr>
              <w:rPr>
                <w:rFonts w:ascii="Times New Roman" w:hAnsi="Times New Roman"/>
                <w:sz w:val="16"/>
                <w:szCs w:val="16"/>
                <w:lang w:val="es-ES" w:eastAsia="es-ES"/>
              </w:rPr>
            </w:pPr>
          </w:p>
        </w:tc>
        <w:tc>
          <w:tcPr>
            <w:tcW w:w="1701" w:type="dxa"/>
            <w:vMerge/>
          </w:tcPr>
          <w:p w14:paraId="50A38009" w14:textId="77777777" w:rsidR="00EA5777" w:rsidRPr="00EA5777" w:rsidRDefault="00EA5777" w:rsidP="00EA5777">
            <w:pPr>
              <w:rPr>
                <w:rFonts w:ascii="Times New Roman" w:hAnsi="Times New Roman"/>
                <w:sz w:val="16"/>
                <w:szCs w:val="16"/>
                <w:lang w:val="es-ES" w:eastAsia="es-ES"/>
              </w:rPr>
            </w:pPr>
          </w:p>
        </w:tc>
        <w:tc>
          <w:tcPr>
            <w:tcW w:w="708" w:type="dxa"/>
            <w:vMerge/>
          </w:tcPr>
          <w:p w14:paraId="2B73B4C2" w14:textId="77777777" w:rsidR="00EA5777" w:rsidRPr="00EA5777" w:rsidRDefault="00EA5777" w:rsidP="00EA5777">
            <w:pPr>
              <w:rPr>
                <w:rFonts w:ascii="Times New Roman" w:hAnsi="Times New Roman"/>
                <w:sz w:val="16"/>
                <w:szCs w:val="16"/>
                <w:lang w:val="es-ES" w:eastAsia="es-ES"/>
              </w:rPr>
            </w:pPr>
          </w:p>
        </w:tc>
        <w:tc>
          <w:tcPr>
            <w:tcW w:w="1560" w:type="dxa"/>
            <w:vMerge/>
          </w:tcPr>
          <w:p w14:paraId="10EA480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6D8F375"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4C007F9C"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0A8C3FB7" w14:textId="77777777" w:rsidTr="00F86845">
        <w:trPr>
          <w:trHeight w:val="380"/>
          <w:jc w:val="center"/>
        </w:trPr>
        <w:tc>
          <w:tcPr>
            <w:tcW w:w="421" w:type="dxa"/>
            <w:vMerge/>
          </w:tcPr>
          <w:p w14:paraId="20D315DF" w14:textId="77777777" w:rsidR="00EA5777" w:rsidRPr="00EA5777" w:rsidRDefault="00EA5777" w:rsidP="00EA5777">
            <w:pPr>
              <w:rPr>
                <w:rFonts w:ascii="Times New Roman" w:hAnsi="Times New Roman"/>
                <w:sz w:val="16"/>
                <w:szCs w:val="16"/>
                <w:lang w:val="es-ES" w:eastAsia="es-ES"/>
              </w:rPr>
            </w:pPr>
          </w:p>
        </w:tc>
        <w:tc>
          <w:tcPr>
            <w:tcW w:w="1701" w:type="dxa"/>
            <w:vMerge/>
          </w:tcPr>
          <w:p w14:paraId="5CFAC960" w14:textId="77777777" w:rsidR="00EA5777" w:rsidRPr="00EA5777" w:rsidRDefault="00EA5777" w:rsidP="00EA5777">
            <w:pPr>
              <w:rPr>
                <w:rFonts w:ascii="Times New Roman" w:hAnsi="Times New Roman"/>
                <w:sz w:val="16"/>
                <w:szCs w:val="16"/>
                <w:lang w:val="es-ES" w:eastAsia="es-ES"/>
              </w:rPr>
            </w:pPr>
          </w:p>
        </w:tc>
        <w:tc>
          <w:tcPr>
            <w:tcW w:w="708" w:type="dxa"/>
            <w:vMerge/>
          </w:tcPr>
          <w:p w14:paraId="1C0C5F03" w14:textId="77777777" w:rsidR="00EA5777" w:rsidRPr="00EA5777" w:rsidRDefault="00EA5777" w:rsidP="00EA5777">
            <w:pPr>
              <w:rPr>
                <w:rFonts w:ascii="Times New Roman" w:hAnsi="Times New Roman"/>
                <w:sz w:val="16"/>
                <w:szCs w:val="16"/>
                <w:lang w:val="es-ES" w:eastAsia="es-ES"/>
              </w:rPr>
            </w:pPr>
          </w:p>
        </w:tc>
        <w:tc>
          <w:tcPr>
            <w:tcW w:w="1560" w:type="dxa"/>
            <w:vMerge/>
          </w:tcPr>
          <w:p w14:paraId="21A5C89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700CFBCE"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3D24FB75"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4ECF8774"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43371DF7" w14:textId="77777777" w:rsidTr="00F86845">
        <w:trPr>
          <w:trHeight w:val="279"/>
          <w:jc w:val="center"/>
        </w:trPr>
        <w:tc>
          <w:tcPr>
            <w:tcW w:w="421" w:type="dxa"/>
            <w:vMerge w:val="restart"/>
          </w:tcPr>
          <w:p w14:paraId="4175096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29</w:t>
            </w:r>
          </w:p>
        </w:tc>
        <w:tc>
          <w:tcPr>
            <w:tcW w:w="1701" w:type="dxa"/>
            <w:vMerge w:val="restart"/>
          </w:tcPr>
          <w:p w14:paraId="41F6778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Liliam Ivette Medina Campos</w:t>
            </w:r>
          </w:p>
        </w:tc>
        <w:tc>
          <w:tcPr>
            <w:tcW w:w="708" w:type="dxa"/>
            <w:vMerge w:val="restart"/>
          </w:tcPr>
          <w:p w14:paraId="275552D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1560" w:type="dxa"/>
            <w:vMerge w:val="restart"/>
          </w:tcPr>
          <w:p w14:paraId="0F57A3D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Colonia Milagro de la Paz</w:t>
            </w:r>
          </w:p>
          <w:p w14:paraId="3034A57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M-101.009</w:t>
            </w:r>
          </w:p>
        </w:tc>
        <w:tc>
          <w:tcPr>
            <w:tcW w:w="3686" w:type="dxa"/>
          </w:tcPr>
          <w:p w14:paraId="6EBC17C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40E8EF74"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FD2F5B1" w14:textId="77777777" w:rsidTr="00F86845">
        <w:trPr>
          <w:trHeight w:val="367"/>
          <w:jc w:val="center"/>
        </w:trPr>
        <w:tc>
          <w:tcPr>
            <w:tcW w:w="421" w:type="dxa"/>
            <w:vMerge/>
          </w:tcPr>
          <w:p w14:paraId="34856AFE" w14:textId="77777777" w:rsidR="00EA5777" w:rsidRPr="00EA5777" w:rsidRDefault="00EA5777" w:rsidP="00EA5777">
            <w:pPr>
              <w:rPr>
                <w:rFonts w:ascii="Times New Roman" w:hAnsi="Times New Roman"/>
                <w:sz w:val="16"/>
                <w:szCs w:val="16"/>
                <w:lang w:val="es-ES" w:eastAsia="es-ES"/>
              </w:rPr>
            </w:pPr>
          </w:p>
        </w:tc>
        <w:tc>
          <w:tcPr>
            <w:tcW w:w="1701" w:type="dxa"/>
            <w:vMerge/>
          </w:tcPr>
          <w:p w14:paraId="7D665914" w14:textId="77777777" w:rsidR="00EA5777" w:rsidRPr="00EA5777" w:rsidRDefault="00EA5777" w:rsidP="00EA5777">
            <w:pPr>
              <w:rPr>
                <w:rFonts w:ascii="Times New Roman" w:hAnsi="Times New Roman"/>
                <w:sz w:val="16"/>
                <w:szCs w:val="16"/>
                <w:lang w:val="es-ES" w:eastAsia="es-ES"/>
              </w:rPr>
            </w:pPr>
          </w:p>
        </w:tc>
        <w:tc>
          <w:tcPr>
            <w:tcW w:w="708" w:type="dxa"/>
            <w:vMerge/>
          </w:tcPr>
          <w:p w14:paraId="5A74470E" w14:textId="77777777" w:rsidR="00EA5777" w:rsidRPr="00EA5777" w:rsidRDefault="00EA5777" w:rsidP="00EA5777">
            <w:pPr>
              <w:rPr>
                <w:rFonts w:ascii="Times New Roman" w:hAnsi="Times New Roman"/>
                <w:sz w:val="16"/>
                <w:szCs w:val="16"/>
                <w:lang w:val="es-ES" w:eastAsia="es-ES"/>
              </w:rPr>
            </w:pPr>
          </w:p>
        </w:tc>
        <w:tc>
          <w:tcPr>
            <w:tcW w:w="1560" w:type="dxa"/>
            <w:vMerge/>
          </w:tcPr>
          <w:p w14:paraId="39D6C86A"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7FD36CA9"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6CFC8DA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51F041FB" w14:textId="77777777" w:rsidTr="00F86845">
        <w:trPr>
          <w:trHeight w:val="312"/>
          <w:jc w:val="center"/>
        </w:trPr>
        <w:tc>
          <w:tcPr>
            <w:tcW w:w="421" w:type="dxa"/>
            <w:vMerge/>
          </w:tcPr>
          <w:p w14:paraId="4B285FCA" w14:textId="77777777" w:rsidR="00EA5777" w:rsidRPr="00EA5777" w:rsidRDefault="00EA5777" w:rsidP="00EA5777">
            <w:pPr>
              <w:rPr>
                <w:rFonts w:ascii="Times New Roman" w:hAnsi="Times New Roman"/>
                <w:sz w:val="16"/>
                <w:szCs w:val="16"/>
                <w:lang w:val="es-ES" w:eastAsia="es-ES"/>
              </w:rPr>
            </w:pPr>
          </w:p>
        </w:tc>
        <w:tc>
          <w:tcPr>
            <w:tcW w:w="1701" w:type="dxa"/>
            <w:vMerge/>
          </w:tcPr>
          <w:p w14:paraId="66EFB613" w14:textId="77777777" w:rsidR="00EA5777" w:rsidRPr="00EA5777" w:rsidRDefault="00EA5777" w:rsidP="00EA5777">
            <w:pPr>
              <w:rPr>
                <w:rFonts w:ascii="Times New Roman" w:hAnsi="Times New Roman"/>
                <w:sz w:val="16"/>
                <w:szCs w:val="16"/>
                <w:lang w:val="es-ES" w:eastAsia="es-ES"/>
              </w:rPr>
            </w:pPr>
          </w:p>
        </w:tc>
        <w:tc>
          <w:tcPr>
            <w:tcW w:w="708" w:type="dxa"/>
            <w:vMerge/>
          </w:tcPr>
          <w:p w14:paraId="1528F41C" w14:textId="77777777" w:rsidR="00EA5777" w:rsidRPr="00EA5777" w:rsidRDefault="00EA5777" w:rsidP="00EA5777">
            <w:pPr>
              <w:rPr>
                <w:rFonts w:ascii="Times New Roman" w:hAnsi="Times New Roman"/>
                <w:sz w:val="16"/>
                <w:szCs w:val="16"/>
                <w:lang w:val="es-ES" w:eastAsia="es-ES"/>
              </w:rPr>
            </w:pPr>
          </w:p>
        </w:tc>
        <w:tc>
          <w:tcPr>
            <w:tcW w:w="1560" w:type="dxa"/>
            <w:vMerge/>
          </w:tcPr>
          <w:p w14:paraId="5F299DA7"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5A91F47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2C5B9F0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719B3A0D" w14:textId="77777777" w:rsidTr="00F86845">
        <w:trPr>
          <w:trHeight w:val="380"/>
          <w:jc w:val="center"/>
        </w:trPr>
        <w:tc>
          <w:tcPr>
            <w:tcW w:w="421" w:type="dxa"/>
            <w:vMerge/>
          </w:tcPr>
          <w:p w14:paraId="092018BF" w14:textId="77777777" w:rsidR="00EA5777" w:rsidRPr="00EA5777" w:rsidRDefault="00EA5777" w:rsidP="00EA5777">
            <w:pPr>
              <w:rPr>
                <w:rFonts w:ascii="Times New Roman" w:hAnsi="Times New Roman"/>
                <w:sz w:val="16"/>
                <w:szCs w:val="16"/>
                <w:lang w:val="es-ES" w:eastAsia="es-ES"/>
              </w:rPr>
            </w:pPr>
          </w:p>
        </w:tc>
        <w:tc>
          <w:tcPr>
            <w:tcW w:w="1701" w:type="dxa"/>
            <w:vMerge/>
          </w:tcPr>
          <w:p w14:paraId="2F6213B5" w14:textId="77777777" w:rsidR="00EA5777" w:rsidRPr="00EA5777" w:rsidRDefault="00EA5777" w:rsidP="00EA5777">
            <w:pPr>
              <w:rPr>
                <w:rFonts w:ascii="Times New Roman" w:hAnsi="Times New Roman"/>
                <w:sz w:val="16"/>
                <w:szCs w:val="16"/>
                <w:lang w:val="es-ES" w:eastAsia="es-ES"/>
              </w:rPr>
            </w:pPr>
          </w:p>
        </w:tc>
        <w:tc>
          <w:tcPr>
            <w:tcW w:w="708" w:type="dxa"/>
            <w:vMerge/>
          </w:tcPr>
          <w:p w14:paraId="609AC2B2" w14:textId="77777777" w:rsidR="00EA5777" w:rsidRPr="00EA5777" w:rsidRDefault="00EA5777" w:rsidP="00EA5777">
            <w:pPr>
              <w:rPr>
                <w:rFonts w:ascii="Times New Roman" w:hAnsi="Times New Roman"/>
                <w:sz w:val="16"/>
                <w:szCs w:val="16"/>
                <w:lang w:val="es-ES" w:eastAsia="es-ES"/>
              </w:rPr>
            </w:pPr>
          </w:p>
        </w:tc>
        <w:tc>
          <w:tcPr>
            <w:tcW w:w="1560" w:type="dxa"/>
            <w:vMerge/>
          </w:tcPr>
          <w:p w14:paraId="2C2C0C7E"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0E811D8"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52015DAA"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19732691"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r w:rsidR="00EA5777" w:rsidRPr="00EA5777" w14:paraId="59B89868" w14:textId="77777777" w:rsidTr="00F86845">
        <w:trPr>
          <w:trHeight w:val="293"/>
          <w:jc w:val="center"/>
        </w:trPr>
        <w:tc>
          <w:tcPr>
            <w:tcW w:w="421" w:type="dxa"/>
            <w:vMerge w:val="restart"/>
          </w:tcPr>
          <w:p w14:paraId="6B0EF97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30</w:t>
            </w:r>
          </w:p>
        </w:tc>
        <w:tc>
          <w:tcPr>
            <w:tcW w:w="1701" w:type="dxa"/>
            <w:vMerge w:val="restart"/>
          </w:tcPr>
          <w:p w14:paraId="3884FDB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María Isabel Ramírez Girón</w:t>
            </w:r>
          </w:p>
        </w:tc>
        <w:tc>
          <w:tcPr>
            <w:tcW w:w="708" w:type="dxa"/>
            <w:vMerge w:val="restart"/>
          </w:tcPr>
          <w:p w14:paraId="6105DA8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18</w:t>
            </w:r>
          </w:p>
        </w:tc>
        <w:tc>
          <w:tcPr>
            <w:tcW w:w="1560" w:type="dxa"/>
            <w:vMerge w:val="restart"/>
          </w:tcPr>
          <w:p w14:paraId="389C40DC" w14:textId="77777777" w:rsidR="00EA5777" w:rsidRPr="00EA5777" w:rsidRDefault="00EA5777" w:rsidP="00EA5777">
            <w:pPr>
              <w:jc w:val="center"/>
              <w:rPr>
                <w:rFonts w:ascii="Times New Roman" w:hAnsi="Times New Roman"/>
                <w:sz w:val="16"/>
                <w:szCs w:val="16"/>
                <w:lang w:val="es-ES" w:eastAsia="es-ES"/>
              </w:rPr>
            </w:pPr>
          </w:p>
          <w:p w14:paraId="5D71020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 xml:space="preserve">Cantón El </w:t>
            </w:r>
            <w:proofErr w:type="spellStart"/>
            <w:r w:rsidRPr="00EA5777">
              <w:rPr>
                <w:rFonts w:ascii="Times New Roman" w:hAnsi="Times New Roman"/>
                <w:sz w:val="16"/>
                <w:szCs w:val="16"/>
                <w:lang w:val="es-ES" w:eastAsia="es-ES"/>
              </w:rPr>
              <w:t>Tecomatal</w:t>
            </w:r>
            <w:proofErr w:type="spellEnd"/>
          </w:p>
          <w:p w14:paraId="536792A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M-101.019</w:t>
            </w:r>
          </w:p>
        </w:tc>
        <w:tc>
          <w:tcPr>
            <w:tcW w:w="3686" w:type="dxa"/>
          </w:tcPr>
          <w:p w14:paraId="477298F1"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Asistencia de al menos del 90% a los talleres de formación </w:t>
            </w:r>
          </w:p>
        </w:tc>
        <w:tc>
          <w:tcPr>
            <w:tcW w:w="1418" w:type="dxa"/>
          </w:tcPr>
          <w:p w14:paraId="126221D5"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419" w:eastAsia="es-ES"/>
              </w:rPr>
              <w:t>100</w:t>
            </w:r>
            <w:r w:rsidRPr="00EA5777">
              <w:rPr>
                <w:rFonts w:ascii="Times New Roman" w:hAnsi="Times New Roman"/>
                <w:sz w:val="20"/>
                <w:szCs w:val="20"/>
                <w:lang w:val="es-ES" w:eastAsia="es-ES"/>
              </w:rPr>
              <w:t>%</w:t>
            </w:r>
          </w:p>
        </w:tc>
      </w:tr>
      <w:tr w:rsidR="00EA5777" w:rsidRPr="00EA5777" w14:paraId="2022E2CD" w14:textId="77777777" w:rsidTr="00F86845">
        <w:trPr>
          <w:trHeight w:val="353"/>
          <w:jc w:val="center"/>
        </w:trPr>
        <w:tc>
          <w:tcPr>
            <w:tcW w:w="421" w:type="dxa"/>
            <w:vMerge/>
          </w:tcPr>
          <w:p w14:paraId="19BBB82F" w14:textId="77777777" w:rsidR="00EA5777" w:rsidRPr="00EA5777" w:rsidRDefault="00EA5777" w:rsidP="00EA5777">
            <w:pPr>
              <w:rPr>
                <w:rFonts w:ascii="Times New Roman" w:hAnsi="Times New Roman"/>
                <w:sz w:val="16"/>
                <w:szCs w:val="16"/>
                <w:lang w:val="es-ES" w:eastAsia="es-ES"/>
              </w:rPr>
            </w:pPr>
          </w:p>
        </w:tc>
        <w:tc>
          <w:tcPr>
            <w:tcW w:w="1701" w:type="dxa"/>
            <w:vMerge/>
          </w:tcPr>
          <w:p w14:paraId="519593DA" w14:textId="77777777" w:rsidR="00EA5777" w:rsidRPr="00EA5777" w:rsidRDefault="00EA5777" w:rsidP="00EA5777">
            <w:pPr>
              <w:rPr>
                <w:rFonts w:ascii="Times New Roman" w:hAnsi="Times New Roman"/>
                <w:sz w:val="16"/>
                <w:szCs w:val="16"/>
                <w:lang w:val="es-ES" w:eastAsia="es-ES"/>
              </w:rPr>
            </w:pPr>
          </w:p>
        </w:tc>
        <w:tc>
          <w:tcPr>
            <w:tcW w:w="708" w:type="dxa"/>
            <w:vMerge/>
          </w:tcPr>
          <w:p w14:paraId="7255F58C" w14:textId="77777777" w:rsidR="00EA5777" w:rsidRPr="00EA5777" w:rsidRDefault="00EA5777" w:rsidP="00EA5777">
            <w:pPr>
              <w:rPr>
                <w:rFonts w:ascii="Times New Roman" w:hAnsi="Times New Roman"/>
                <w:sz w:val="16"/>
                <w:szCs w:val="16"/>
                <w:lang w:val="es-ES" w:eastAsia="es-ES"/>
              </w:rPr>
            </w:pPr>
          </w:p>
        </w:tc>
        <w:tc>
          <w:tcPr>
            <w:tcW w:w="1560" w:type="dxa"/>
            <w:vMerge/>
          </w:tcPr>
          <w:p w14:paraId="66B9F684"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07330D22"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Participación activa en los talleres </w:t>
            </w:r>
          </w:p>
        </w:tc>
        <w:tc>
          <w:tcPr>
            <w:tcW w:w="1418" w:type="dxa"/>
          </w:tcPr>
          <w:p w14:paraId="4C8B8966"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7853C6C9" w14:textId="77777777" w:rsidTr="00F86845">
        <w:trPr>
          <w:trHeight w:val="394"/>
          <w:jc w:val="center"/>
        </w:trPr>
        <w:tc>
          <w:tcPr>
            <w:tcW w:w="421" w:type="dxa"/>
            <w:vMerge/>
          </w:tcPr>
          <w:p w14:paraId="756396A8" w14:textId="77777777" w:rsidR="00EA5777" w:rsidRPr="00EA5777" w:rsidRDefault="00EA5777" w:rsidP="00EA5777">
            <w:pPr>
              <w:rPr>
                <w:rFonts w:ascii="Times New Roman" w:hAnsi="Times New Roman"/>
                <w:sz w:val="16"/>
                <w:szCs w:val="16"/>
                <w:lang w:val="es-ES" w:eastAsia="es-ES"/>
              </w:rPr>
            </w:pPr>
          </w:p>
        </w:tc>
        <w:tc>
          <w:tcPr>
            <w:tcW w:w="1701" w:type="dxa"/>
            <w:vMerge/>
          </w:tcPr>
          <w:p w14:paraId="0897901D" w14:textId="77777777" w:rsidR="00EA5777" w:rsidRPr="00EA5777" w:rsidRDefault="00EA5777" w:rsidP="00EA5777">
            <w:pPr>
              <w:rPr>
                <w:rFonts w:ascii="Times New Roman" w:hAnsi="Times New Roman"/>
                <w:sz w:val="16"/>
                <w:szCs w:val="16"/>
                <w:lang w:val="es-ES" w:eastAsia="es-ES"/>
              </w:rPr>
            </w:pPr>
          </w:p>
        </w:tc>
        <w:tc>
          <w:tcPr>
            <w:tcW w:w="708" w:type="dxa"/>
            <w:vMerge/>
          </w:tcPr>
          <w:p w14:paraId="39805D5C" w14:textId="77777777" w:rsidR="00EA5777" w:rsidRPr="00EA5777" w:rsidRDefault="00EA5777" w:rsidP="00EA5777">
            <w:pPr>
              <w:rPr>
                <w:rFonts w:ascii="Times New Roman" w:hAnsi="Times New Roman"/>
                <w:sz w:val="16"/>
                <w:szCs w:val="16"/>
                <w:lang w:val="es-ES" w:eastAsia="es-ES"/>
              </w:rPr>
            </w:pPr>
          </w:p>
        </w:tc>
        <w:tc>
          <w:tcPr>
            <w:tcW w:w="1560" w:type="dxa"/>
            <w:vMerge/>
          </w:tcPr>
          <w:p w14:paraId="0C8A6E70"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35BB7443"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 xml:space="preserve">Análisis del proyecto de vida laboral </w:t>
            </w:r>
          </w:p>
        </w:tc>
        <w:tc>
          <w:tcPr>
            <w:tcW w:w="1418" w:type="dxa"/>
          </w:tcPr>
          <w:p w14:paraId="7368034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85%</w:t>
            </w:r>
          </w:p>
        </w:tc>
      </w:tr>
      <w:tr w:rsidR="00EA5777" w:rsidRPr="00EA5777" w14:paraId="32952550" w14:textId="77777777" w:rsidTr="00F86845">
        <w:trPr>
          <w:trHeight w:val="299"/>
          <w:jc w:val="center"/>
        </w:trPr>
        <w:tc>
          <w:tcPr>
            <w:tcW w:w="421" w:type="dxa"/>
            <w:vMerge/>
          </w:tcPr>
          <w:p w14:paraId="40FE0C2C" w14:textId="77777777" w:rsidR="00EA5777" w:rsidRPr="00EA5777" w:rsidRDefault="00EA5777" w:rsidP="00EA5777">
            <w:pPr>
              <w:rPr>
                <w:rFonts w:ascii="Times New Roman" w:hAnsi="Times New Roman"/>
                <w:sz w:val="16"/>
                <w:szCs w:val="16"/>
                <w:lang w:val="es-ES" w:eastAsia="es-ES"/>
              </w:rPr>
            </w:pPr>
          </w:p>
        </w:tc>
        <w:tc>
          <w:tcPr>
            <w:tcW w:w="1701" w:type="dxa"/>
            <w:vMerge/>
          </w:tcPr>
          <w:p w14:paraId="6D25D743" w14:textId="77777777" w:rsidR="00EA5777" w:rsidRPr="00EA5777" w:rsidRDefault="00EA5777" w:rsidP="00EA5777">
            <w:pPr>
              <w:rPr>
                <w:rFonts w:ascii="Times New Roman" w:hAnsi="Times New Roman"/>
                <w:sz w:val="16"/>
                <w:szCs w:val="16"/>
                <w:lang w:val="es-ES" w:eastAsia="es-ES"/>
              </w:rPr>
            </w:pPr>
          </w:p>
        </w:tc>
        <w:tc>
          <w:tcPr>
            <w:tcW w:w="708" w:type="dxa"/>
            <w:vMerge/>
          </w:tcPr>
          <w:p w14:paraId="5FC01907" w14:textId="77777777" w:rsidR="00EA5777" w:rsidRPr="00EA5777" w:rsidRDefault="00EA5777" w:rsidP="00EA5777">
            <w:pPr>
              <w:rPr>
                <w:rFonts w:ascii="Times New Roman" w:hAnsi="Times New Roman"/>
                <w:sz w:val="16"/>
                <w:szCs w:val="16"/>
                <w:lang w:val="es-ES" w:eastAsia="es-ES"/>
              </w:rPr>
            </w:pPr>
          </w:p>
        </w:tc>
        <w:tc>
          <w:tcPr>
            <w:tcW w:w="1560" w:type="dxa"/>
            <w:vMerge/>
          </w:tcPr>
          <w:p w14:paraId="678D0CC3" w14:textId="77777777" w:rsidR="00EA5777" w:rsidRPr="00EA5777" w:rsidRDefault="00EA5777" w:rsidP="00EA5777">
            <w:pPr>
              <w:jc w:val="center"/>
              <w:rPr>
                <w:rFonts w:ascii="Times New Roman" w:hAnsi="Times New Roman"/>
                <w:sz w:val="16"/>
                <w:szCs w:val="16"/>
                <w:lang w:val="es-ES" w:eastAsia="es-ES"/>
              </w:rPr>
            </w:pPr>
          </w:p>
        </w:tc>
        <w:tc>
          <w:tcPr>
            <w:tcW w:w="3686" w:type="dxa"/>
          </w:tcPr>
          <w:p w14:paraId="292F9246" w14:textId="77777777" w:rsidR="00EA5777" w:rsidRPr="00EA5777" w:rsidRDefault="00EA5777" w:rsidP="00EA5777">
            <w:pPr>
              <w:jc w:val="both"/>
              <w:rPr>
                <w:rFonts w:ascii="Times New Roman" w:hAnsi="Times New Roman"/>
                <w:sz w:val="20"/>
                <w:szCs w:val="20"/>
                <w:lang w:val="es-419" w:eastAsia="es-ES"/>
              </w:rPr>
            </w:pPr>
            <w:r w:rsidRPr="00EA5777">
              <w:rPr>
                <w:rFonts w:ascii="Times New Roman" w:hAnsi="Times New Roman"/>
                <w:sz w:val="20"/>
                <w:szCs w:val="20"/>
                <w:lang w:val="es-419" w:eastAsia="es-ES"/>
              </w:rPr>
              <w:t>Demanda de personal para pasantías de las empresas o instituciones</w:t>
            </w:r>
          </w:p>
          <w:p w14:paraId="210B3D75" w14:textId="77777777" w:rsidR="00EA5777" w:rsidRPr="00EA5777" w:rsidRDefault="00EA5777" w:rsidP="00EA5777">
            <w:pPr>
              <w:jc w:val="both"/>
              <w:rPr>
                <w:rFonts w:ascii="Times New Roman" w:hAnsi="Times New Roman"/>
                <w:sz w:val="20"/>
                <w:szCs w:val="20"/>
                <w:lang w:val="es-419" w:eastAsia="es-ES"/>
              </w:rPr>
            </w:pPr>
          </w:p>
        </w:tc>
        <w:tc>
          <w:tcPr>
            <w:tcW w:w="1418" w:type="dxa"/>
          </w:tcPr>
          <w:p w14:paraId="4741638E" w14:textId="77777777" w:rsidR="00EA5777" w:rsidRPr="00EA5777" w:rsidRDefault="00EA5777" w:rsidP="00EA5777">
            <w:pPr>
              <w:jc w:val="center"/>
              <w:rPr>
                <w:rFonts w:ascii="Times New Roman" w:hAnsi="Times New Roman"/>
                <w:sz w:val="20"/>
                <w:szCs w:val="20"/>
                <w:lang w:val="es-ES" w:eastAsia="es-ES"/>
              </w:rPr>
            </w:pPr>
            <w:r w:rsidRPr="00EA5777">
              <w:rPr>
                <w:rFonts w:ascii="Times New Roman" w:hAnsi="Times New Roman"/>
                <w:sz w:val="20"/>
                <w:szCs w:val="20"/>
                <w:lang w:val="es-ES" w:eastAsia="es-ES"/>
              </w:rPr>
              <w:t>90%</w:t>
            </w:r>
          </w:p>
        </w:tc>
      </w:tr>
    </w:tbl>
    <w:p w14:paraId="1EC54907"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4"/>
          <w:szCs w:val="24"/>
          <w:lang w:val="es-ES" w:eastAsia="es-ES"/>
        </w:rPr>
        <w:t xml:space="preserve">2°) </w:t>
      </w:r>
      <w:r w:rsidRPr="00EA5777">
        <w:rPr>
          <w:rFonts w:ascii="Times New Roman" w:eastAsia="Times New Roman" w:hAnsi="Times New Roman" w:cs="Times New Roman"/>
          <w:sz w:val="28"/>
          <w:szCs w:val="28"/>
          <w:lang w:val="es-ES" w:eastAsia="es-ES"/>
        </w:rPr>
        <w:t xml:space="preserve">Autorizar de fondos FISDL la erogación de </w:t>
      </w:r>
      <w:r w:rsidRPr="00EA5777">
        <w:rPr>
          <w:rFonts w:ascii="Times New Roman" w:eastAsia="Times New Roman" w:hAnsi="Times New Roman" w:cs="Times New Roman"/>
          <w:b/>
          <w:bCs/>
          <w:sz w:val="28"/>
          <w:szCs w:val="28"/>
          <w:lang w:val="es-ES" w:eastAsia="es-ES"/>
        </w:rPr>
        <w:t xml:space="preserve">$20,250.00 </w:t>
      </w:r>
      <w:r w:rsidRPr="00EA5777">
        <w:rPr>
          <w:rFonts w:ascii="Times New Roman" w:eastAsia="Times New Roman" w:hAnsi="Times New Roman" w:cs="Times New Roman"/>
          <w:sz w:val="28"/>
          <w:szCs w:val="28"/>
          <w:lang w:val="es-ES" w:eastAsia="es-ES"/>
        </w:rPr>
        <w:t>con aplicación a la cifra presupuestaria 61599-PROYECTOS Y PROGRAMAS DE INVERSIÓN DIVERSOS, para el pago del bono a los 30 jóvenes seleccionados para las pasantías, según detalle:</w:t>
      </w:r>
    </w:p>
    <w:tbl>
      <w:tblPr>
        <w:tblStyle w:val="Tablaconcuadrcula310"/>
        <w:tblW w:w="9493" w:type="dxa"/>
        <w:tblLayout w:type="fixed"/>
        <w:tblLook w:val="04A0" w:firstRow="1" w:lastRow="0" w:firstColumn="1" w:lastColumn="0" w:noHBand="0" w:noVBand="1"/>
      </w:tblPr>
      <w:tblGrid>
        <w:gridCol w:w="421"/>
        <w:gridCol w:w="2268"/>
        <w:gridCol w:w="1701"/>
        <w:gridCol w:w="1701"/>
        <w:gridCol w:w="1701"/>
        <w:gridCol w:w="1701"/>
      </w:tblGrid>
      <w:tr w:rsidR="00EA5777" w:rsidRPr="00EA5777" w14:paraId="19BA7E34" w14:textId="77777777" w:rsidTr="00F86845">
        <w:trPr>
          <w:trHeight w:val="576"/>
          <w:tblHeader/>
        </w:trPr>
        <w:tc>
          <w:tcPr>
            <w:tcW w:w="421" w:type="dxa"/>
            <w:shd w:val="clear" w:color="auto" w:fill="auto"/>
          </w:tcPr>
          <w:p w14:paraId="118F58A7" w14:textId="77777777" w:rsidR="00EA5777" w:rsidRPr="00EA5777" w:rsidRDefault="00EA5777" w:rsidP="00EA5777">
            <w:pPr>
              <w:rPr>
                <w:rFonts w:ascii="Times New Roman" w:hAnsi="Times New Roman"/>
                <w:b/>
                <w:sz w:val="16"/>
                <w:szCs w:val="16"/>
                <w:lang w:val="es-ES" w:eastAsia="es-ES"/>
              </w:rPr>
            </w:pPr>
            <w:r w:rsidRPr="00EA5777">
              <w:rPr>
                <w:rFonts w:ascii="Times New Roman" w:hAnsi="Times New Roman"/>
                <w:b/>
                <w:sz w:val="16"/>
                <w:szCs w:val="16"/>
                <w:lang w:val="es-ES" w:eastAsia="es-ES"/>
              </w:rPr>
              <w:t>N°</w:t>
            </w:r>
          </w:p>
        </w:tc>
        <w:tc>
          <w:tcPr>
            <w:tcW w:w="2268" w:type="dxa"/>
            <w:shd w:val="clear" w:color="auto" w:fill="auto"/>
          </w:tcPr>
          <w:p w14:paraId="4348C09B"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NOMBRE DEL PARTICIPANTE</w:t>
            </w:r>
          </w:p>
        </w:tc>
        <w:tc>
          <w:tcPr>
            <w:tcW w:w="1701" w:type="dxa"/>
            <w:shd w:val="clear" w:color="auto" w:fill="auto"/>
          </w:tcPr>
          <w:p w14:paraId="5911CE27"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 xml:space="preserve">PRIMER MES </w:t>
            </w:r>
          </w:p>
        </w:tc>
        <w:tc>
          <w:tcPr>
            <w:tcW w:w="1701" w:type="dxa"/>
            <w:shd w:val="clear" w:color="auto" w:fill="auto"/>
          </w:tcPr>
          <w:p w14:paraId="1B1E91D3"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 xml:space="preserve">SEGUNDO MES </w:t>
            </w:r>
          </w:p>
        </w:tc>
        <w:tc>
          <w:tcPr>
            <w:tcW w:w="1701" w:type="dxa"/>
            <w:shd w:val="clear" w:color="auto" w:fill="auto"/>
          </w:tcPr>
          <w:p w14:paraId="7ECD1574"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 xml:space="preserve">TERCER MES </w:t>
            </w:r>
          </w:p>
        </w:tc>
        <w:tc>
          <w:tcPr>
            <w:tcW w:w="1701" w:type="dxa"/>
            <w:shd w:val="clear" w:color="auto" w:fill="auto"/>
          </w:tcPr>
          <w:p w14:paraId="1CBD0020" w14:textId="77777777" w:rsidR="00EA5777" w:rsidRPr="00EA5777" w:rsidRDefault="00EA5777" w:rsidP="00EA5777">
            <w:pPr>
              <w:jc w:val="center"/>
              <w:rPr>
                <w:rFonts w:ascii="Times New Roman" w:hAnsi="Times New Roman"/>
                <w:b/>
                <w:sz w:val="16"/>
                <w:szCs w:val="16"/>
                <w:lang w:val="es-ES" w:eastAsia="es-ES"/>
              </w:rPr>
            </w:pPr>
            <w:r w:rsidRPr="00EA5777">
              <w:rPr>
                <w:rFonts w:ascii="Times New Roman" w:hAnsi="Times New Roman"/>
                <w:b/>
                <w:sz w:val="16"/>
                <w:szCs w:val="16"/>
                <w:lang w:val="es-ES" w:eastAsia="es-ES"/>
              </w:rPr>
              <w:t>TOTAL</w:t>
            </w:r>
          </w:p>
        </w:tc>
      </w:tr>
      <w:tr w:rsidR="00EA5777" w:rsidRPr="00EA5777" w14:paraId="35B98576" w14:textId="77777777" w:rsidTr="00F86845">
        <w:trPr>
          <w:trHeight w:val="403"/>
        </w:trPr>
        <w:tc>
          <w:tcPr>
            <w:tcW w:w="421" w:type="dxa"/>
            <w:shd w:val="clear" w:color="auto" w:fill="auto"/>
          </w:tcPr>
          <w:p w14:paraId="22885BAC"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w:t>
            </w:r>
          </w:p>
        </w:tc>
        <w:tc>
          <w:tcPr>
            <w:tcW w:w="2268" w:type="dxa"/>
            <w:shd w:val="clear" w:color="auto" w:fill="auto"/>
          </w:tcPr>
          <w:p w14:paraId="6431939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Erik Alexander Flores Mejía.</w:t>
            </w:r>
          </w:p>
        </w:tc>
        <w:tc>
          <w:tcPr>
            <w:tcW w:w="1701" w:type="dxa"/>
            <w:shd w:val="clear" w:color="auto" w:fill="auto"/>
          </w:tcPr>
          <w:p w14:paraId="5CF844A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B6F707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D3B953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1D78FE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0D84320" w14:textId="77777777" w:rsidTr="00F86845">
        <w:trPr>
          <w:trHeight w:val="421"/>
        </w:trPr>
        <w:tc>
          <w:tcPr>
            <w:tcW w:w="421" w:type="dxa"/>
            <w:shd w:val="clear" w:color="auto" w:fill="auto"/>
          </w:tcPr>
          <w:p w14:paraId="2941DE3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w:t>
            </w:r>
          </w:p>
          <w:p w14:paraId="5EF63EAA" w14:textId="77777777" w:rsidR="00EA5777" w:rsidRPr="00EA5777" w:rsidRDefault="00EA5777" w:rsidP="00EA5777">
            <w:pPr>
              <w:rPr>
                <w:rFonts w:ascii="Times New Roman" w:hAnsi="Times New Roman"/>
                <w:sz w:val="16"/>
                <w:szCs w:val="16"/>
                <w:lang w:val="es-ES" w:eastAsia="es-ES"/>
              </w:rPr>
            </w:pPr>
          </w:p>
          <w:p w14:paraId="27CEEE6E" w14:textId="77777777" w:rsidR="00EA5777" w:rsidRPr="00EA5777" w:rsidRDefault="00EA5777" w:rsidP="00EA5777">
            <w:pPr>
              <w:rPr>
                <w:rFonts w:ascii="Times New Roman" w:hAnsi="Times New Roman"/>
                <w:sz w:val="16"/>
                <w:szCs w:val="16"/>
                <w:lang w:val="es-ES" w:eastAsia="es-ES"/>
              </w:rPr>
            </w:pPr>
          </w:p>
        </w:tc>
        <w:tc>
          <w:tcPr>
            <w:tcW w:w="2268" w:type="dxa"/>
            <w:shd w:val="clear" w:color="auto" w:fill="auto"/>
          </w:tcPr>
          <w:p w14:paraId="489DB04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Ingrid Saraí Fernández López.</w:t>
            </w:r>
          </w:p>
        </w:tc>
        <w:tc>
          <w:tcPr>
            <w:tcW w:w="1701" w:type="dxa"/>
            <w:shd w:val="clear" w:color="auto" w:fill="auto"/>
          </w:tcPr>
          <w:p w14:paraId="6481589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1311BF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40A643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DB26BA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634074DF" w14:textId="77777777" w:rsidTr="00F86845">
        <w:trPr>
          <w:trHeight w:val="435"/>
        </w:trPr>
        <w:tc>
          <w:tcPr>
            <w:tcW w:w="421" w:type="dxa"/>
            <w:shd w:val="clear" w:color="auto" w:fill="auto"/>
          </w:tcPr>
          <w:p w14:paraId="439406A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3</w:t>
            </w:r>
          </w:p>
        </w:tc>
        <w:tc>
          <w:tcPr>
            <w:tcW w:w="2268" w:type="dxa"/>
            <w:shd w:val="clear" w:color="auto" w:fill="auto"/>
          </w:tcPr>
          <w:p w14:paraId="20D0215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 xml:space="preserve">Ruth Saraí Diaz Hernández. </w:t>
            </w:r>
          </w:p>
        </w:tc>
        <w:tc>
          <w:tcPr>
            <w:tcW w:w="1701" w:type="dxa"/>
            <w:shd w:val="clear" w:color="auto" w:fill="auto"/>
          </w:tcPr>
          <w:p w14:paraId="6B9AE26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FEDBD8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E8BB70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0F99E7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2475E8B2" w14:textId="77777777" w:rsidTr="00F86845">
        <w:trPr>
          <w:trHeight w:val="487"/>
        </w:trPr>
        <w:tc>
          <w:tcPr>
            <w:tcW w:w="421" w:type="dxa"/>
            <w:shd w:val="clear" w:color="auto" w:fill="auto"/>
          </w:tcPr>
          <w:p w14:paraId="3AD079B6"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lastRenderedPageBreak/>
              <w:t>4</w:t>
            </w:r>
          </w:p>
        </w:tc>
        <w:tc>
          <w:tcPr>
            <w:tcW w:w="2268" w:type="dxa"/>
            <w:shd w:val="clear" w:color="auto" w:fill="auto"/>
          </w:tcPr>
          <w:p w14:paraId="6ADA07C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María Domitila Ramos Benítez</w:t>
            </w:r>
          </w:p>
        </w:tc>
        <w:tc>
          <w:tcPr>
            <w:tcW w:w="1701" w:type="dxa"/>
            <w:shd w:val="clear" w:color="auto" w:fill="auto"/>
          </w:tcPr>
          <w:p w14:paraId="4968E37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7EA15A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A4CA87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9E6C08D"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549FB3C2" w14:textId="77777777" w:rsidTr="00F86845">
        <w:trPr>
          <w:trHeight w:val="421"/>
        </w:trPr>
        <w:tc>
          <w:tcPr>
            <w:tcW w:w="421" w:type="dxa"/>
            <w:shd w:val="clear" w:color="auto" w:fill="auto"/>
          </w:tcPr>
          <w:p w14:paraId="5A6CB7B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5</w:t>
            </w:r>
          </w:p>
        </w:tc>
        <w:tc>
          <w:tcPr>
            <w:tcW w:w="2268" w:type="dxa"/>
            <w:shd w:val="clear" w:color="auto" w:fill="auto"/>
          </w:tcPr>
          <w:p w14:paraId="17D123DA"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Michael Alexander Franco Gómez</w:t>
            </w:r>
          </w:p>
        </w:tc>
        <w:tc>
          <w:tcPr>
            <w:tcW w:w="1701" w:type="dxa"/>
            <w:shd w:val="clear" w:color="auto" w:fill="auto"/>
          </w:tcPr>
          <w:p w14:paraId="4D592E6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155CE7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3DF0CD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EFC6AF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202E31B5" w14:textId="77777777" w:rsidTr="00F86845">
        <w:trPr>
          <w:trHeight w:val="425"/>
        </w:trPr>
        <w:tc>
          <w:tcPr>
            <w:tcW w:w="421" w:type="dxa"/>
            <w:shd w:val="clear" w:color="auto" w:fill="auto"/>
          </w:tcPr>
          <w:p w14:paraId="0DBFFE42"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6</w:t>
            </w:r>
          </w:p>
        </w:tc>
        <w:tc>
          <w:tcPr>
            <w:tcW w:w="2268" w:type="dxa"/>
            <w:shd w:val="clear" w:color="auto" w:fill="auto"/>
          </w:tcPr>
          <w:p w14:paraId="1989E93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 xml:space="preserve">Franklin Ariel Martínez Amaya </w:t>
            </w:r>
          </w:p>
        </w:tc>
        <w:tc>
          <w:tcPr>
            <w:tcW w:w="1701" w:type="dxa"/>
            <w:shd w:val="clear" w:color="auto" w:fill="auto"/>
          </w:tcPr>
          <w:p w14:paraId="5AC4C88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A4D01C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74A5EB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B1FDB5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792EE0EF" w14:textId="77777777" w:rsidTr="00F86845">
        <w:trPr>
          <w:trHeight w:val="421"/>
        </w:trPr>
        <w:tc>
          <w:tcPr>
            <w:tcW w:w="421" w:type="dxa"/>
            <w:shd w:val="clear" w:color="auto" w:fill="auto"/>
          </w:tcPr>
          <w:p w14:paraId="2735C0D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7</w:t>
            </w:r>
          </w:p>
        </w:tc>
        <w:tc>
          <w:tcPr>
            <w:tcW w:w="2268" w:type="dxa"/>
            <w:shd w:val="clear" w:color="auto" w:fill="auto"/>
          </w:tcPr>
          <w:p w14:paraId="543330D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 xml:space="preserve"> Herminia Patricia de la O Romero</w:t>
            </w:r>
          </w:p>
        </w:tc>
        <w:tc>
          <w:tcPr>
            <w:tcW w:w="1701" w:type="dxa"/>
            <w:shd w:val="clear" w:color="auto" w:fill="auto"/>
          </w:tcPr>
          <w:p w14:paraId="4AE5D8A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EB4BCF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6C1D16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48A501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6E1BC437" w14:textId="77777777" w:rsidTr="00F86845">
        <w:trPr>
          <w:trHeight w:val="400"/>
        </w:trPr>
        <w:tc>
          <w:tcPr>
            <w:tcW w:w="421" w:type="dxa"/>
            <w:shd w:val="clear" w:color="auto" w:fill="auto"/>
          </w:tcPr>
          <w:p w14:paraId="167830BB"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8</w:t>
            </w:r>
          </w:p>
        </w:tc>
        <w:tc>
          <w:tcPr>
            <w:tcW w:w="2268" w:type="dxa"/>
            <w:shd w:val="clear" w:color="auto" w:fill="auto"/>
          </w:tcPr>
          <w:p w14:paraId="1BF22BC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 xml:space="preserve">Lorena Beatriz García Caballero     </w:t>
            </w:r>
          </w:p>
        </w:tc>
        <w:tc>
          <w:tcPr>
            <w:tcW w:w="1701" w:type="dxa"/>
            <w:shd w:val="clear" w:color="auto" w:fill="auto"/>
          </w:tcPr>
          <w:p w14:paraId="34876EA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AADD1D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957192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D6C483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2DA08DF9" w14:textId="77777777" w:rsidTr="00F86845">
        <w:trPr>
          <w:trHeight w:val="446"/>
        </w:trPr>
        <w:tc>
          <w:tcPr>
            <w:tcW w:w="421" w:type="dxa"/>
            <w:shd w:val="clear" w:color="auto" w:fill="auto"/>
          </w:tcPr>
          <w:p w14:paraId="3A436898" w14:textId="77777777" w:rsidR="00EA5777" w:rsidRPr="00EA5777" w:rsidRDefault="00EA5777" w:rsidP="00EA5777">
            <w:pPr>
              <w:rPr>
                <w:rFonts w:ascii="Times New Roman" w:hAnsi="Times New Roman"/>
                <w:sz w:val="18"/>
                <w:szCs w:val="18"/>
                <w:lang w:val="es-ES" w:eastAsia="es-ES"/>
              </w:rPr>
            </w:pPr>
            <w:r w:rsidRPr="00EA5777">
              <w:rPr>
                <w:rFonts w:ascii="Times New Roman" w:hAnsi="Times New Roman"/>
                <w:sz w:val="18"/>
                <w:szCs w:val="18"/>
                <w:lang w:val="es-ES" w:eastAsia="es-ES"/>
              </w:rPr>
              <w:t>9</w:t>
            </w:r>
          </w:p>
        </w:tc>
        <w:tc>
          <w:tcPr>
            <w:tcW w:w="2268" w:type="dxa"/>
            <w:shd w:val="clear" w:color="auto" w:fill="auto"/>
          </w:tcPr>
          <w:p w14:paraId="47105760" w14:textId="77777777" w:rsidR="00EA5777" w:rsidRPr="00EA5777" w:rsidRDefault="00EA5777" w:rsidP="00EA5777">
            <w:pPr>
              <w:rPr>
                <w:rFonts w:ascii="Times New Roman" w:hAnsi="Times New Roman"/>
                <w:sz w:val="18"/>
                <w:szCs w:val="18"/>
                <w:lang w:val="es-ES" w:eastAsia="es-ES"/>
              </w:rPr>
            </w:pPr>
            <w:r w:rsidRPr="00EA5777">
              <w:rPr>
                <w:rFonts w:ascii="Times New Roman" w:hAnsi="Times New Roman"/>
                <w:lang w:val="es-ES" w:eastAsia="es-ES"/>
              </w:rPr>
              <w:t>Moisés Enrique Hernández Torres</w:t>
            </w:r>
          </w:p>
        </w:tc>
        <w:tc>
          <w:tcPr>
            <w:tcW w:w="1701" w:type="dxa"/>
            <w:shd w:val="clear" w:color="auto" w:fill="auto"/>
          </w:tcPr>
          <w:p w14:paraId="58F4D4A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38E7E7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C96110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41891DD"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4732FFF" w14:textId="77777777" w:rsidTr="00F86845">
        <w:trPr>
          <w:trHeight w:val="388"/>
        </w:trPr>
        <w:tc>
          <w:tcPr>
            <w:tcW w:w="421" w:type="dxa"/>
            <w:shd w:val="clear" w:color="auto" w:fill="auto"/>
          </w:tcPr>
          <w:p w14:paraId="0373564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10</w:t>
            </w:r>
          </w:p>
        </w:tc>
        <w:tc>
          <w:tcPr>
            <w:tcW w:w="2268" w:type="dxa"/>
            <w:shd w:val="clear" w:color="auto" w:fill="auto"/>
          </w:tcPr>
          <w:p w14:paraId="7AC102C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Damaris Fabiola Martell Flores</w:t>
            </w:r>
          </w:p>
        </w:tc>
        <w:tc>
          <w:tcPr>
            <w:tcW w:w="1701" w:type="dxa"/>
            <w:shd w:val="clear" w:color="auto" w:fill="auto"/>
          </w:tcPr>
          <w:p w14:paraId="5994A69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6C708E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CAC71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E87A28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5E4B821F" w14:textId="77777777" w:rsidTr="00F86845">
        <w:trPr>
          <w:trHeight w:val="421"/>
        </w:trPr>
        <w:tc>
          <w:tcPr>
            <w:tcW w:w="421" w:type="dxa"/>
            <w:shd w:val="clear" w:color="auto" w:fill="auto"/>
          </w:tcPr>
          <w:p w14:paraId="1205156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11</w:t>
            </w:r>
          </w:p>
        </w:tc>
        <w:tc>
          <w:tcPr>
            <w:tcW w:w="2268" w:type="dxa"/>
            <w:shd w:val="clear" w:color="auto" w:fill="auto"/>
          </w:tcPr>
          <w:p w14:paraId="6812694E"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Yassir</w:t>
            </w:r>
            <w:proofErr w:type="spellEnd"/>
            <w:r w:rsidRPr="00EA5777">
              <w:rPr>
                <w:rFonts w:ascii="Times New Roman" w:hAnsi="Times New Roman"/>
                <w:lang w:val="es-ES" w:eastAsia="es-ES"/>
              </w:rPr>
              <w:t xml:space="preserve"> Alexander Martínez Andrade</w:t>
            </w:r>
          </w:p>
        </w:tc>
        <w:tc>
          <w:tcPr>
            <w:tcW w:w="1701" w:type="dxa"/>
            <w:shd w:val="clear" w:color="auto" w:fill="auto"/>
          </w:tcPr>
          <w:p w14:paraId="255EB63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D8156DD"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5EE31E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DFE428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5237192" w14:textId="77777777" w:rsidTr="00F86845">
        <w:trPr>
          <w:trHeight w:val="375"/>
        </w:trPr>
        <w:tc>
          <w:tcPr>
            <w:tcW w:w="421" w:type="dxa"/>
            <w:shd w:val="clear" w:color="auto" w:fill="auto"/>
          </w:tcPr>
          <w:p w14:paraId="11CBBEE0"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12</w:t>
            </w:r>
          </w:p>
        </w:tc>
        <w:tc>
          <w:tcPr>
            <w:tcW w:w="2268" w:type="dxa"/>
            <w:shd w:val="clear" w:color="auto" w:fill="auto"/>
          </w:tcPr>
          <w:p w14:paraId="5066422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Norma Hayde Morales Gómez</w:t>
            </w:r>
          </w:p>
        </w:tc>
        <w:tc>
          <w:tcPr>
            <w:tcW w:w="1701" w:type="dxa"/>
            <w:shd w:val="clear" w:color="auto" w:fill="auto"/>
          </w:tcPr>
          <w:p w14:paraId="7E04EDD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E2648B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DC0AA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35669B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30D24F5D" w14:textId="77777777" w:rsidTr="00F86845">
        <w:trPr>
          <w:trHeight w:val="409"/>
        </w:trPr>
        <w:tc>
          <w:tcPr>
            <w:tcW w:w="421" w:type="dxa"/>
            <w:shd w:val="clear" w:color="auto" w:fill="auto"/>
          </w:tcPr>
          <w:p w14:paraId="7BC8B5D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13</w:t>
            </w:r>
          </w:p>
        </w:tc>
        <w:tc>
          <w:tcPr>
            <w:tcW w:w="2268" w:type="dxa"/>
            <w:shd w:val="clear" w:color="auto" w:fill="auto"/>
          </w:tcPr>
          <w:p w14:paraId="5DF4139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Angela Beatriz Morales Argueta</w:t>
            </w:r>
          </w:p>
        </w:tc>
        <w:tc>
          <w:tcPr>
            <w:tcW w:w="1701" w:type="dxa"/>
            <w:shd w:val="clear" w:color="auto" w:fill="auto"/>
          </w:tcPr>
          <w:p w14:paraId="779FE9F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CDF4A0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D26AE5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FFB900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A62D940" w14:textId="77777777" w:rsidTr="00F86845">
        <w:trPr>
          <w:trHeight w:val="426"/>
        </w:trPr>
        <w:tc>
          <w:tcPr>
            <w:tcW w:w="421" w:type="dxa"/>
            <w:shd w:val="clear" w:color="auto" w:fill="auto"/>
          </w:tcPr>
          <w:p w14:paraId="0F3B7A4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14</w:t>
            </w:r>
          </w:p>
        </w:tc>
        <w:tc>
          <w:tcPr>
            <w:tcW w:w="2268" w:type="dxa"/>
            <w:shd w:val="clear" w:color="auto" w:fill="auto"/>
          </w:tcPr>
          <w:p w14:paraId="77CFBBC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José Jeremías Caballero Argueta</w:t>
            </w:r>
          </w:p>
        </w:tc>
        <w:tc>
          <w:tcPr>
            <w:tcW w:w="1701" w:type="dxa"/>
            <w:shd w:val="clear" w:color="auto" w:fill="auto"/>
          </w:tcPr>
          <w:p w14:paraId="7764B3E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D55F49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59518B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3E16EC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1EFB015B" w14:textId="77777777" w:rsidTr="00F86845">
        <w:trPr>
          <w:trHeight w:val="395"/>
        </w:trPr>
        <w:tc>
          <w:tcPr>
            <w:tcW w:w="421" w:type="dxa"/>
            <w:shd w:val="clear" w:color="auto" w:fill="auto"/>
          </w:tcPr>
          <w:p w14:paraId="4D353EB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15</w:t>
            </w:r>
          </w:p>
        </w:tc>
        <w:tc>
          <w:tcPr>
            <w:tcW w:w="2268" w:type="dxa"/>
            <w:shd w:val="clear" w:color="auto" w:fill="auto"/>
          </w:tcPr>
          <w:p w14:paraId="0EB4FEB4"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Endis</w:t>
            </w:r>
            <w:proofErr w:type="spellEnd"/>
            <w:r w:rsidRPr="00EA5777">
              <w:rPr>
                <w:rFonts w:ascii="Times New Roman" w:hAnsi="Times New Roman"/>
                <w:lang w:val="es-ES" w:eastAsia="es-ES"/>
              </w:rPr>
              <w:t xml:space="preserve"> Alexander Cruz Miranda</w:t>
            </w:r>
          </w:p>
        </w:tc>
        <w:tc>
          <w:tcPr>
            <w:tcW w:w="1701" w:type="dxa"/>
            <w:shd w:val="clear" w:color="auto" w:fill="auto"/>
          </w:tcPr>
          <w:p w14:paraId="509C06A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CB7DE2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4D3565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AA31F7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7EFDCD15" w14:textId="77777777" w:rsidTr="00F86845">
        <w:trPr>
          <w:trHeight w:val="396"/>
        </w:trPr>
        <w:tc>
          <w:tcPr>
            <w:tcW w:w="421" w:type="dxa"/>
            <w:shd w:val="clear" w:color="auto" w:fill="auto"/>
          </w:tcPr>
          <w:p w14:paraId="1E6FD3D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16</w:t>
            </w:r>
          </w:p>
        </w:tc>
        <w:tc>
          <w:tcPr>
            <w:tcW w:w="2268" w:type="dxa"/>
            <w:shd w:val="clear" w:color="auto" w:fill="auto"/>
          </w:tcPr>
          <w:p w14:paraId="431E48B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José Daniel Portillo Pineda</w:t>
            </w:r>
          </w:p>
        </w:tc>
        <w:tc>
          <w:tcPr>
            <w:tcW w:w="1701" w:type="dxa"/>
            <w:shd w:val="clear" w:color="auto" w:fill="auto"/>
          </w:tcPr>
          <w:p w14:paraId="7BD7EF5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604CCA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12C98A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6E94B6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14E85EE9" w14:textId="77777777" w:rsidTr="00F86845">
        <w:trPr>
          <w:trHeight w:val="413"/>
        </w:trPr>
        <w:tc>
          <w:tcPr>
            <w:tcW w:w="421" w:type="dxa"/>
            <w:shd w:val="clear" w:color="auto" w:fill="auto"/>
          </w:tcPr>
          <w:p w14:paraId="69B1A0B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17</w:t>
            </w:r>
          </w:p>
        </w:tc>
        <w:tc>
          <w:tcPr>
            <w:tcW w:w="2268" w:type="dxa"/>
            <w:shd w:val="clear" w:color="auto" w:fill="auto"/>
          </w:tcPr>
          <w:p w14:paraId="5E6EFFD1"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José Ricardo Cruz Fuentes</w:t>
            </w:r>
          </w:p>
        </w:tc>
        <w:tc>
          <w:tcPr>
            <w:tcW w:w="1701" w:type="dxa"/>
            <w:shd w:val="clear" w:color="auto" w:fill="auto"/>
          </w:tcPr>
          <w:p w14:paraId="6358DA6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2BE92D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413B5D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332F4D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7C2BFDDA" w14:textId="77777777" w:rsidTr="00F86845">
        <w:trPr>
          <w:trHeight w:val="442"/>
        </w:trPr>
        <w:tc>
          <w:tcPr>
            <w:tcW w:w="421" w:type="dxa"/>
            <w:shd w:val="clear" w:color="auto" w:fill="auto"/>
          </w:tcPr>
          <w:p w14:paraId="318DD2F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18</w:t>
            </w:r>
          </w:p>
        </w:tc>
        <w:tc>
          <w:tcPr>
            <w:tcW w:w="2268" w:type="dxa"/>
            <w:shd w:val="clear" w:color="auto" w:fill="auto"/>
          </w:tcPr>
          <w:p w14:paraId="28E2D154"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Lixis</w:t>
            </w:r>
            <w:proofErr w:type="spellEnd"/>
            <w:r w:rsidRPr="00EA5777">
              <w:rPr>
                <w:rFonts w:ascii="Times New Roman" w:hAnsi="Times New Roman"/>
                <w:lang w:val="es-ES" w:eastAsia="es-ES"/>
              </w:rPr>
              <w:t xml:space="preserve"> </w:t>
            </w:r>
            <w:proofErr w:type="spellStart"/>
            <w:r w:rsidRPr="00EA5777">
              <w:rPr>
                <w:rFonts w:ascii="Times New Roman" w:hAnsi="Times New Roman"/>
                <w:lang w:val="es-ES" w:eastAsia="es-ES"/>
              </w:rPr>
              <w:t>Yudith</w:t>
            </w:r>
            <w:proofErr w:type="spellEnd"/>
            <w:r w:rsidRPr="00EA5777">
              <w:rPr>
                <w:rFonts w:ascii="Times New Roman" w:hAnsi="Times New Roman"/>
                <w:lang w:val="es-ES" w:eastAsia="es-ES"/>
              </w:rPr>
              <w:t xml:space="preserve"> </w:t>
            </w:r>
            <w:proofErr w:type="spellStart"/>
            <w:r w:rsidRPr="00EA5777">
              <w:rPr>
                <w:rFonts w:ascii="Times New Roman" w:hAnsi="Times New Roman"/>
                <w:lang w:val="es-ES" w:eastAsia="es-ES"/>
              </w:rPr>
              <w:t>Canizales</w:t>
            </w:r>
            <w:proofErr w:type="spellEnd"/>
            <w:r w:rsidRPr="00EA5777">
              <w:rPr>
                <w:rFonts w:ascii="Times New Roman" w:hAnsi="Times New Roman"/>
                <w:lang w:val="es-ES" w:eastAsia="es-ES"/>
              </w:rPr>
              <w:t xml:space="preserve"> Argueta</w:t>
            </w:r>
          </w:p>
        </w:tc>
        <w:tc>
          <w:tcPr>
            <w:tcW w:w="1701" w:type="dxa"/>
            <w:shd w:val="clear" w:color="auto" w:fill="auto"/>
          </w:tcPr>
          <w:p w14:paraId="2085529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5BD505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AC0781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4CB092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8E2CB09" w14:textId="77777777" w:rsidTr="00F86845">
        <w:trPr>
          <w:trHeight w:val="396"/>
        </w:trPr>
        <w:tc>
          <w:tcPr>
            <w:tcW w:w="421" w:type="dxa"/>
            <w:shd w:val="clear" w:color="auto" w:fill="auto"/>
          </w:tcPr>
          <w:p w14:paraId="3EB693B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19</w:t>
            </w:r>
          </w:p>
        </w:tc>
        <w:tc>
          <w:tcPr>
            <w:tcW w:w="2268" w:type="dxa"/>
            <w:shd w:val="clear" w:color="auto" w:fill="auto"/>
          </w:tcPr>
          <w:p w14:paraId="7D4E0009"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Brizeyda</w:t>
            </w:r>
            <w:proofErr w:type="spellEnd"/>
            <w:r w:rsidRPr="00EA5777">
              <w:rPr>
                <w:rFonts w:ascii="Times New Roman" w:hAnsi="Times New Roman"/>
                <w:lang w:val="es-ES" w:eastAsia="es-ES"/>
              </w:rPr>
              <w:t xml:space="preserve"> del Carmen Pineda Girón</w:t>
            </w:r>
          </w:p>
        </w:tc>
        <w:tc>
          <w:tcPr>
            <w:tcW w:w="1701" w:type="dxa"/>
            <w:shd w:val="clear" w:color="auto" w:fill="auto"/>
          </w:tcPr>
          <w:p w14:paraId="346465B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A9DD3B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3CF4DC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2E867C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1AA46592" w14:textId="77777777" w:rsidTr="00F86845">
        <w:trPr>
          <w:trHeight w:val="438"/>
        </w:trPr>
        <w:tc>
          <w:tcPr>
            <w:tcW w:w="421" w:type="dxa"/>
            <w:shd w:val="clear" w:color="auto" w:fill="auto"/>
          </w:tcPr>
          <w:p w14:paraId="3F93EE8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20</w:t>
            </w:r>
          </w:p>
        </w:tc>
        <w:tc>
          <w:tcPr>
            <w:tcW w:w="2268" w:type="dxa"/>
            <w:shd w:val="clear" w:color="auto" w:fill="auto"/>
          </w:tcPr>
          <w:p w14:paraId="2931F40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Tatiana Lisbeth Villalobos Molina</w:t>
            </w:r>
          </w:p>
        </w:tc>
        <w:tc>
          <w:tcPr>
            <w:tcW w:w="1701" w:type="dxa"/>
            <w:shd w:val="clear" w:color="auto" w:fill="auto"/>
          </w:tcPr>
          <w:p w14:paraId="7C6C761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7FBCC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1DDD9D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6FB1D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14465D94" w14:textId="77777777" w:rsidTr="00F86845">
        <w:trPr>
          <w:trHeight w:val="425"/>
        </w:trPr>
        <w:tc>
          <w:tcPr>
            <w:tcW w:w="421" w:type="dxa"/>
            <w:shd w:val="clear" w:color="auto" w:fill="auto"/>
          </w:tcPr>
          <w:p w14:paraId="2FD9417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21</w:t>
            </w:r>
          </w:p>
        </w:tc>
        <w:tc>
          <w:tcPr>
            <w:tcW w:w="2268" w:type="dxa"/>
            <w:shd w:val="clear" w:color="auto" w:fill="auto"/>
          </w:tcPr>
          <w:p w14:paraId="3CB1719C"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 xml:space="preserve">Cindy Madai Reyes Nicolas </w:t>
            </w:r>
          </w:p>
        </w:tc>
        <w:tc>
          <w:tcPr>
            <w:tcW w:w="1701" w:type="dxa"/>
            <w:shd w:val="clear" w:color="auto" w:fill="auto"/>
          </w:tcPr>
          <w:p w14:paraId="7E603F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D6DCC3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840BDB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6B9E30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698FFCF8" w14:textId="77777777" w:rsidTr="00F86845">
        <w:trPr>
          <w:trHeight w:val="396"/>
        </w:trPr>
        <w:tc>
          <w:tcPr>
            <w:tcW w:w="421" w:type="dxa"/>
            <w:shd w:val="clear" w:color="auto" w:fill="auto"/>
          </w:tcPr>
          <w:p w14:paraId="6A80C3CA"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22</w:t>
            </w:r>
          </w:p>
        </w:tc>
        <w:tc>
          <w:tcPr>
            <w:tcW w:w="2268" w:type="dxa"/>
            <w:shd w:val="clear" w:color="auto" w:fill="auto"/>
          </w:tcPr>
          <w:p w14:paraId="68E4121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Joselyn Julissa Guevara Baires</w:t>
            </w:r>
          </w:p>
        </w:tc>
        <w:tc>
          <w:tcPr>
            <w:tcW w:w="1701" w:type="dxa"/>
            <w:shd w:val="clear" w:color="auto" w:fill="auto"/>
          </w:tcPr>
          <w:p w14:paraId="10970A4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D71D3F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2DD1E2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7DA378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6FD4F952" w14:textId="77777777" w:rsidTr="00F86845">
        <w:trPr>
          <w:trHeight w:val="511"/>
        </w:trPr>
        <w:tc>
          <w:tcPr>
            <w:tcW w:w="421" w:type="dxa"/>
            <w:shd w:val="clear" w:color="auto" w:fill="auto"/>
          </w:tcPr>
          <w:p w14:paraId="53E89D4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23</w:t>
            </w:r>
          </w:p>
        </w:tc>
        <w:tc>
          <w:tcPr>
            <w:tcW w:w="2268" w:type="dxa"/>
            <w:shd w:val="clear" w:color="auto" w:fill="auto"/>
          </w:tcPr>
          <w:p w14:paraId="1DE63E7A"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Katherin</w:t>
            </w:r>
            <w:proofErr w:type="spellEnd"/>
            <w:r w:rsidRPr="00EA5777">
              <w:rPr>
                <w:rFonts w:ascii="Times New Roman" w:hAnsi="Times New Roman"/>
                <w:lang w:val="es-ES" w:eastAsia="es-ES"/>
              </w:rPr>
              <w:t xml:space="preserve"> Isabel Umaña Vásquez</w:t>
            </w:r>
          </w:p>
        </w:tc>
        <w:tc>
          <w:tcPr>
            <w:tcW w:w="1701" w:type="dxa"/>
            <w:shd w:val="clear" w:color="auto" w:fill="auto"/>
          </w:tcPr>
          <w:p w14:paraId="24F7A311"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4B37875C"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C50B98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FE93E9D"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p w14:paraId="2213E215" w14:textId="77777777" w:rsidR="00EA5777" w:rsidRPr="00EA5777" w:rsidRDefault="00EA5777" w:rsidP="00EA5777">
            <w:pPr>
              <w:rPr>
                <w:rFonts w:ascii="Times New Roman" w:hAnsi="Times New Roman"/>
                <w:sz w:val="16"/>
                <w:szCs w:val="16"/>
                <w:lang w:val="es-ES" w:eastAsia="es-ES"/>
              </w:rPr>
            </w:pPr>
          </w:p>
        </w:tc>
      </w:tr>
      <w:tr w:rsidR="00EA5777" w:rsidRPr="00EA5777" w14:paraId="3C68C725" w14:textId="77777777" w:rsidTr="00F86845">
        <w:trPr>
          <w:trHeight w:val="359"/>
        </w:trPr>
        <w:tc>
          <w:tcPr>
            <w:tcW w:w="421" w:type="dxa"/>
            <w:shd w:val="clear" w:color="auto" w:fill="auto"/>
          </w:tcPr>
          <w:p w14:paraId="586DB9B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24</w:t>
            </w:r>
          </w:p>
        </w:tc>
        <w:tc>
          <w:tcPr>
            <w:tcW w:w="2268" w:type="dxa"/>
            <w:shd w:val="clear" w:color="auto" w:fill="auto"/>
          </w:tcPr>
          <w:p w14:paraId="047BB11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Kevin Mauricio Cañas Umaña</w:t>
            </w:r>
          </w:p>
        </w:tc>
        <w:tc>
          <w:tcPr>
            <w:tcW w:w="1701" w:type="dxa"/>
            <w:shd w:val="clear" w:color="auto" w:fill="auto"/>
          </w:tcPr>
          <w:p w14:paraId="1844F3D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284AE24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BD6DA7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C86DA1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2C3E1292" w14:textId="77777777" w:rsidTr="00F86845">
        <w:trPr>
          <w:trHeight w:val="390"/>
        </w:trPr>
        <w:tc>
          <w:tcPr>
            <w:tcW w:w="421" w:type="dxa"/>
            <w:shd w:val="clear" w:color="auto" w:fill="auto"/>
          </w:tcPr>
          <w:p w14:paraId="1AACB1C8"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25</w:t>
            </w:r>
          </w:p>
        </w:tc>
        <w:tc>
          <w:tcPr>
            <w:tcW w:w="2268" w:type="dxa"/>
            <w:shd w:val="clear" w:color="auto" w:fill="auto"/>
          </w:tcPr>
          <w:p w14:paraId="6E2D093D"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Jeannette Abigail Coreas Hernández</w:t>
            </w:r>
          </w:p>
        </w:tc>
        <w:tc>
          <w:tcPr>
            <w:tcW w:w="1701" w:type="dxa"/>
            <w:shd w:val="clear" w:color="auto" w:fill="auto"/>
          </w:tcPr>
          <w:p w14:paraId="50C8633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293312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3D0E4B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FE3ABA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3E92F1C8" w14:textId="77777777" w:rsidTr="00F86845">
        <w:trPr>
          <w:trHeight w:val="390"/>
        </w:trPr>
        <w:tc>
          <w:tcPr>
            <w:tcW w:w="421" w:type="dxa"/>
            <w:shd w:val="clear" w:color="auto" w:fill="auto"/>
          </w:tcPr>
          <w:p w14:paraId="645B3524"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26</w:t>
            </w:r>
          </w:p>
        </w:tc>
        <w:tc>
          <w:tcPr>
            <w:tcW w:w="2268" w:type="dxa"/>
            <w:shd w:val="clear" w:color="auto" w:fill="auto"/>
          </w:tcPr>
          <w:p w14:paraId="1A129892" w14:textId="77777777" w:rsidR="00EA5777" w:rsidRPr="00EA5777" w:rsidRDefault="00EA5777" w:rsidP="00EA5777">
            <w:pPr>
              <w:rPr>
                <w:rFonts w:ascii="Times New Roman" w:hAnsi="Times New Roman"/>
                <w:sz w:val="16"/>
                <w:szCs w:val="16"/>
                <w:lang w:val="es-ES" w:eastAsia="es-ES"/>
              </w:rPr>
            </w:pPr>
            <w:proofErr w:type="spellStart"/>
            <w:r w:rsidRPr="00EA5777">
              <w:rPr>
                <w:rFonts w:ascii="Times New Roman" w:hAnsi="Times New Roman"/>
                <w:lang w:val="es-ES" w:eastAsia="es-ES"/>
              </w:rPr>
              <w:t>Jeisi</w:t>
            </w:r>
            <w:proofErr w:type="spellEnd"/>
            <w:r w:rsidRPr="00EA5777">
              <w:rPr>
                <w:rFonts w:ascii="Times New Roman" w:hAnsi="Times New Roman"/>
                <w:lang w:val="es-ES" w:eastAsia="es-ES"/>
              </w:rPr>
              <w:t xml:space="preserve"> Lisbeth Campos </w:t>
            </w:r>
            <w:proofErr w:type="spellStart"/>
            <w:r w:rsidRPr="00EA5777">
              <w:rPr>
                <w:rFonts w:ascii="Times New Roman" w:hAnsi="Times New Roman"/>
                <w:lang w:val="es-ES" w:eastAsia="es-ES"/>
              </w:rPr>
              <w:t>Campos</w:t>
            </w:r>
            <w:proofErr w:type="spellEnd"/>
          </w:p>
        </w:tc>
        <w:tc>
          <w:tcPr>
            <w:tcW w:w="1701" w:type="dxa"/>
            <w:shd w:val="clear" w:color="auto" w:fill="auto"/>
          </w:tcPr>
          <w:p w14:paraId="5673E17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69E916A"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C3D65E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A7B12F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37BBDF57" w14:textId="77777777" w:rsidTr="00F86845">
        <w:trPr>
          <w:trHeight w:val="390"/>
        </w:trPr>
        <w:tc>
          <w:tcPr>
            <w:tcW w:w="421" w:type="dxa"/>
            <w:shd w:val="clear" w:color="auto" w:fill="auto"/>
          </w:tcPr>
          <w:p w14:paraId="2652690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27</w:t>
            </w:r>
          </w:p>
        </w:tc>
        <w:tc>
          <w:tcPr>
            <w:tcW w:w="2268" w:type="dxa"/>
            <w:shd w:val="clear" w:color="auto" w:fill="auto"/>
          </w:tcPr>
          <w:p w14:paraId="42936C62"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Víctor Arnoldo Rodríguez Medrano</w:t>
            </w:r>
          </w:p>
        </w:tc>
        <w:tc>
          <w:tcPr>
            <w:tcW w:w="1701" w:type="dxa"/>
            <w:shd w:val="clear" w:color="auto" w:fill="auto"/>
          </w:tcPr>
          <w:p w14:paraId="2CB1D2B4"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CED1AD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F2B363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67CCD2B2"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594FD5C3" w14:textId="77777777" w:rsidTr="00F86845">
        <w:trPr>
          <w:trHeight w:val="390"/>
        </w:trPr>
        <w:tc>
          <w:tcPr>
            <w:tcW w:w="421" w:type="dxa"/>
            <w:shd w:val="clear" w:color="auto" w:fill="auto"/>
          </w:tcPr>
          <w:p w14:paraId="3D73DCEE"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lastRenderedPageBreak/>
              <w:t>28</w:t>
            </w:r>
          </w:p>
        </w:tc>
        <w:tc>
          <w:tcPr>
            <w:tcW w:w="2268" w:type="dxa"/>
            <w:shd w:val="clear" w:color="auto" w:fill="auto"/>
          </w:tcPr>
          <w:p w14:paraId="20EF658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Emerson Rafael Medina Campos</w:t>
            </w:r>
          </w:p>
        </w:tc>
        <w:tc>
          <w:tcPr>
            <w:tcW w:w="1701" w:type="dxa"/>
            <w:shd w:val="clear" w:color="auto" w:fill="auto"/>
          </w:tcPr>
          <w:p w14:paraId="1B161E45"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A940213"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B2077E8"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07A4D36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551F2028" w14:textId="77777777" w:rsidTr="00F86845">
        <w:trPr>
          <w:trHeight w:val="390"/>
        </w:trPr>
        <w:tc>
          <w:tcPr>
            <w:tcW w:w="421" w:type="dxa"/>
            <w:shd w:val="clear" w:color="auto" w:fill="auto"/>
          </w:tcPr>
          <w:p w14:paraId="66C87985"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29</w:t>
            </w:r>
          </w:p>
        </w:tc>
        <w:tc>
          <w:tcPr>
            <w:tcW w:w="2268" w:type="dxa"/>
            <w:shd w:val="clear" w:color="auto" w:fill="auto"/>
          </w:tcPr>
          <w:p w14:paraId="33EAE1CC"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Liliam Ivette Medina Campos</w:t>
            </w:r>
          </w:p>
        </w:tc>
        <w:tc>
          <w:tcPr>
            <w:tcW w:w="1701" w:type="dxa"/>
            <w:shd w:val="clear" w:color="auto" w:fill="auto"/>
          </w:tcPr>
          <w:p w14:paraId="54E519F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7421DDD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2476089"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74F37DF"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4D9A4605" w14:textId="77777777" w:rsidTr="00F86845">
        <w:trPr>
          <w:trHeight w:val="390"/>
        </w:trPr>
        <w:tc>
          <w:tcPr>
            <w:tcW w:w="421" w:type="dxa"/>
            <w:shd w:val="clear" w:color="auto" w:fill="auto"/>
          </w:tcPr>
          <w:p w14:paraId="26217693"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30</w:t>
            </w:r>
          </w:p>
        </w:tc>
        <w:tc>
          <w:tcPr>
            <w:tcW w:w="2268" w:type="dxa"/>
            <w:shd w:val="clear" w:color="auto" w:fill="auto"/>
          </w:tcPr>
          <w:p w14:paraId="6CCEA949"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lang w:val="es-ES" w:eastAsia="es-ES"/>
              </w:rPr>
              <w:t>María Isabel Ramírez Girón</w:t>
            </w:r>
          </w:p>
        </w:tc>
        <w:tc>
          <w:tcPr>
            <w:tcW w:w="1701" w:type="dxa"/>
            <w:shd w:val="clear" w:color="auto" w:fill="auto"/>
          </w:tcPr>
          <w:p w14:paraId="4F41451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160448AB"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3D647C46"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$225.00</w:t>
            </w:r>
          </w:p>
        </w:tc>
        <w:tc>
          <w:tcPr>
            <w:tcW w:w="1701" w:type="dxa"/>
            <w:shd w:val="clear" w:color="auto" w:fill="auto"/>
          </w:tcPr>
          <w:p w14:paraId="53004D17"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w:t>
            </w:r>
          </w:p>
        </w:tc>
      </w:tr>
      <w:tr w:rsidR="00EA5777" w:rsidRPr="00EA5777" w14:paraId="5C6E21AB" w14:textId="77777777" w:rsidTr="00F86845">
        <w:trPr>
          <w:trHeight w:val="390"/>
        </w:trPr>
        <w:tc>
          <w:tcPr>
            <w:tcW w:w="421" w:type="dxa"/>
            <w:shd w:val="clear" w:color="auto" w:fill="auto"/>
          </w:tcPr>
          <w:p w14:paraId="327CFF6A" w14:textId="77777777" w:rsidR="00EA5777" w:rsidRPr="00EA5777" w:rsidRDefault="00EA5777" w:rsidP="00EA5777">
            <w:pPr>
              <w:rPr>
                <w:rFonts w:ascii="Times New Roman" w:hAnsi="Times New Roman"/>
                <w:sz w:val="16"/>
                <w:szCs w:val="16"/>
                <w:lang w:val="es-ES" w:eastAsia="es-ES"/>
              </w:rPr>
            </w:pPr>
          </w:p>
        </w:tc>
        <w:tc>
          <w:tcPr>
            <w:tcW w:w="2268" w:type="dxa"/>
            <w:shd w:val="clear" w:color="auto" w:fill="auto"/>
          </w:tcPr>
          <w:p w14:paraId="005F57EF" w14:textId="77777777" w:rsidR="00EA5777" w:rsidRPr="00EA5777" w:rsidRDefault="00EA5777" w:rsidP="00EA5777">
            <w:pPr>
              <w:rPr>
                <w:rFonts w:ascii="Times New Roman" w:hAnsi="Times New Roman"/>
                <w:sz w:val="16"/>
                <w:szCs w:val="16"/>
                <w:lang w:val="es-ES" w:eastAsia="es-ES"/>
              </w:rPr>
            </w:pPr>
            <w:r w:rsidRPr="00EA5777">
              <w:rPr>
                <w:rFonts w:ascii="Times New Roman" w:hAnsi="Times New Roman"/>
                <w:sz w:val="16"/>
                <w:szCs w:val="16"/>
                <w:lang w:val="es-ES" w:eastAsia="es-ES"/>
              </w:rPr>
              <w:t>TOTAL</w:t>
            </w:r>
          </w:p>
        </w:tc>
        <w:tc>
          <w:tcPr>
            <w:tcW w:w="1701" w:type="dxa"/>
            <w:shd w:val="clear" w:color="auto" w:fill="auto"/>
          </w:tcPr>
          <w:p w14:paraId="64BD17CE"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$6,750.00</w:t>
            </w:r>
          </w:p>
        </w:tc>
        <w:tc>
          <w:tcPr>
            <w:tcW w:w="1701" w:type="dxa"/>
            <w:shd w:val="clear" w:color="auto" w:fill="auto"/>
          </w:tcPr>
          <w:p w14:paraId="45472B94"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$6,750.00</w:t>
            </w:r>
          </w:p>
        </w:tc>
        <w:tc>
          <w:tcPr>
            <w:tcW w:w="1701" w:type="dxa"/>
            <w:shd w:val="clear" w:color="auto" w:fill="auto"/>
          </w:tcPr>
          <w:p w14:paraId="565FAAA6" w14:textId="77777777" w:rsidR="00EA5777" w:rsidRPr="00EA5777" w:rsidRDefault="00EA5777" w:rsidP="00EA5777">
            <w:pPr>
              <w:jc w:val="center"/>
              <w:rPr>
                <w:rFonts w:ascii="Times New Roman" w:hAnsi="Times New Roman"/>
                <w:lang w:val="es-ES" w:eastAsia="es-ES"/>
              </w:rPr>
            </w:pPr>
            <w:r w:rsidRPr="00EA5777">
              <w:rPr>
                <w:rFonts w:ascii="Times New Roman" w:hAnsi="Times New Roman"/>
                <w:sz w:val="16"/>
                <w:szCs w:val="16"/>
                <w:lang w:val="es-ES" w:eastAsia="es-ES"/>
              </w:rPr>
              <w:t>$6,750.00</w:t>
            </w:r>
          </w:p>
        </w:tc>
        <w:tc>
          <w:tcPr>
            <w:tcW w:w="1701" w:type="dxa"/>
            <w:shd w:val="clear" w:color="auto" w:fill="auto"/>
          </w:tcPr>
          <w:p w14:paraId="2F229300" w14:textId="77777777" w:rsidR="00EA5777" w:rsidRPr="00EA5777" w:rsidRDefault="00EA5777" w:rsidP="00EA5777">
            <w:pPr>
              <w:jc w:val="center"/>
              <w:rPr>
                <w:rFonts w:ascii="Times New Roman" w:hAnsi="Times New Roman"/>
                <w:sz w:val="16"/>
                <w:szCs w:val="16"/>
                <w:lang w:val="es-ES" w:eastAsia="es-ES"/>
              </w:rPr>
            </w:pPr>
            <w:r w:rsidRPr="00EA5777">
              <w:rPr>
                <w:rFonts w:ascii="Times New Roman" w:hAnsi="Times New Roman"/>
                <w:sz w:val="16"/>
                <w:szCs w:val="16"/>
                <w:lang w:val="es-ES" w:eastAsia="es-ES"/>
              </w:rPr>
              <w:t>$20,250.00</w:t>
            </w:r>
          </w:p>
        </w:tc>
      </w:tr>
    </w:tbl>
    <w:p w14:paraId="080E7F95"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CERTIFÍQUESE Y NOTIFIQUESE.-</w:t>
      </w:r>
      <w:bookmarkEnd w:id="3"/>
      <w:r w:rsidRPr="00EA5777">
        <w:rPr>
          <w:rFonts w:ascii="Times New Roman" w:eastAsia="Times New Roman" w:hAnsi="Times New Roman" w:cs="Times New Roman"/>
          <w:b/>
          <w:bCs/>
          <w:sz w:val="28"/>
          <w:szCs w:val="28"/>
          <w:lang w:val="es-ES" w:eastAsia="es-ES"/>
        </w:rPr>
        <w:t xml:space="preserve">   </w:t>
      </w:r>
      <w:bookmarkStart w:id="4" w:name="_Hlk34388183"/>
      <w:r w:rsidRPr="00EA5777">
        <w:rPr>
          <w:rFonts w:ascii="Times New Roman" w:eastAsia="Times New Roman" w:hAnsi="Times New Roman" w:cs="Times New Roman"/>
          <w:b/>
          <w:bCs/>
          <w:sz w:val="28"/>
          <w:szCs w:val="28"/>
          <w:lang w:val="es-ES" w:eastAsia="es-ES"/>
        </w:rPr>
        <w:t>ACUERDO NÚMERO TRECE.-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b/>
          <w:bCs/>
          <w:sz w:val="24"/>
          <w:szCs w:val="24"/>
          <w:lang w:val="es-ES" w:eastAsia="es-ES"/>
        </w:rPr>
        <w:t>6</w:t>
      </w:r>
      <w:r w:rsidRPr="00EA5777">
        <w:rPr>
          <w:rFonts w:ascii="Times New Roman" w:eastAsia="Times New Roman" w:hAnsi="Times New Roman" w:cs="Times New Roman"/>
          <w:sz w:val="28"/>
          <w:szCs w:val="28"/>
          <w:lang w:val="es-ES" w:eastAsia="es-ES"/>
        </w:rPr>
        <w:t xml:space="preserve"> de la agenda: Nota de fecha 04/03/2020 enviada por el Ing. Wiliam Noé Claros Vigil Jefe de la UACI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Se tiene documento de convenio de fecha 31 de octubre de 2018, firmado entre la Alcaldía Municipal de San Miguel, y el Fondo de Inversión Social para el Desarrollo Local FISDL, para la ejecución conjunta de la FASE DOS del programa “EMPRENDIMIENTO SOLIDARIO,” PES - FISDL, EN EL MARCO DEL PROYECTO ESPACIOS SEGUROS DE CONVIVENCIA PARA JOVENES EN EL SALVADOR (CONVIVIR) FISDL”, en el cual se adquirió el compromiso por parte de la Municipalidad según la cláusula tercera numeral ocho, de garantizar el buen uso del recurso financiero, utilizado para la transferencia en especie de las iniciativas productivas, por lo que es necesario realizar el proceso de ADQUICISION DE EQUIPOS INSUMOS Y MATERIAS PRIMAS PARA FORTALECER LAS 18 INICIATIVAS PRODUCTIVAS EN LA EJECUCION DEL PROGRAMA. Atendiendo solicitud de la Jefa de la Secretaría Municipal de la Familia Lic. Rosa Emilia Ochoa Castro, con el aval del señor Gerente General Carlos Rene Luna Salazar, se requiere realizar proceso de compras, para la transferencia en especie de las iniciativas productivas, para la ejecución del programa; por lo anterior y para poder cumplir con los compromisos adquiridos en el convenio, y erogar los fondos del programa, solicita Acuerdo Municipal. Se tiene certificación de asignación presupuestaria, copia Solicitud Bien o Servicio; y copia de CONVENIO DE EJECUCIÓN DE LA FASE DOS DE LA INTERVENCIÓN DEL PROGRAMA EMPRENDIMIENTO SOLIDARIO ENTRE EL FONDO DE INVERSION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w:t>
      </w:r>
      <w:r w:rsidRPr="00EA5777">
        <w:rPr>
          <w:rFonts w:ascii="Times New Roman" w:eastAsia="Times New Roman" w:hAnsi="Times New Roman" w:cs="Times New Roman"/>
          <w:sz w:val="28"/>
          <w:szCs w:val="28"/>
          <w:lang w:val="es-ES" w:eastAsia="es-ES"/>
        </w:rPr>
        <w:lastRenderedPageBreak/>
        <w:t>MODALIDAD DE EJECUCION DESENTRALIZADA. Con el aval de los señores Concejales Dr. José Oswaldo Granados; y Lic. María Egdomilia Monterrosa Cruz.- El señor Concejal Ing. Jesús Orlando González Hernández, manifiesta: Todo este presupuesto ha sido elaborado por el interesado y con personal de aquí de la Municipalidad.- El señor Alcalde Municipal Lic. Miguel Ángel Pereira Ayala, manifiesta: Si, con los Técnicos</w:t>
      </w:r>
      <w:r w:rsidRPr="00EA5777">
        <w:rPr>
          <w:rFonts w:ascii="Times New Roman" w:eastAsia="Times New Roman" w:hAnsi="Times New Roman" w:cs="Times New Roman"/>
          <w:bCs/>
          <w:sz w:val="28"/>
          <w:szCs w:val="28"/>
          <w:lang w:val="es-ES" w:eastAsia="es-ES"/>
        </w:rPr>
        <w:t xml:space="preserve">; sometido a votación votan aprobando este punto </w:t>
      </w:r>
      <w:r w:rsidRPr="00EA5777">
        <w:rPr>
          <w:rFonts w:ascii="Times New Roman" w:eastAsia="Times New Roman" w:hAnsi="Times New Roman" w:cs="Times New Roman"/>
          <w:b/>
          <w:sz w:val="28"/>
          <w:szCs w:val="28"/>
          <w:lang w:val="es-ES" w:eastAsia="es-ES"/>
        </w:rPr>
        <w:t>nueve</w:t>
      </w:r>
      <w:r w:rsidRPr="00EA5777">
        <w:rPr>
          <w:rFonts w:ascii="Times New Roman" w:eastAsia="Times New Roman" w:hAnsi="Times New Roman" w:cs="Times New Roman"/>
          <w:bCs/>
          <w:sz w:val="28"/>
          <w:szCs w:val="28"/>
          <w:lang w:val="es-ES" w:eastAsia="es-ES"/>
        </w:rPr>
        <w:t xml:space="preserve"> Miembros del Concejo Municipal, y salvan su voto</w:t>
      </w:r>
      <w:r w:rsidRPr="00EA5777">
        <w:rPr>
          <w:rFonts w:ascii="Times New Roman" w:eastAsia="Times New Roman" w:hAnsi="Times New Roman" w:cs="Times New Roman"/>
          <w:b/>
          <w:sz w:val="28"/>
          <w:szCs w:val="28"/>
          <w:lang w:val="es-ES" w:eastAsia="es-ES"/>
        </w:rPr>
        <w:t xml:space="preserve"> cuatro</w:t>
      </w:r>
      <w:r w:rsidRPr="00EA5777">
        <w:rPr>
          <w:rFonts w:ascii="Times New Roman" w:eastAsia="Times New Roman" w:hAnsi="Times New Roman" w:cs="Times New Roman"/>
          <w:bCs/>
          <w:sz w:val="28"/>
          <w:szCs w:val="28"/>
          <w:lang w:val="es-ES" w:eastAsia="es-ES"/>
        </w:rPr>
        <w:t xml:space="preserve"> miembros del Concejo Municipal Lic. </w:t>
      </w:r>
      <w:r w:rsidRPr="00EA5777">
        <w:rPr>
          <w:rFonts w:ascii="Times New Roman" w:eastAsia="Times New Roman" w:hAnsi="Times New Roman" w:cs="Times New Roman"/>
          <w:bCs/>
          <w:color w:val="000000"/>
          <w:sz w:val="28"/>
          <w:szCs w:val="28"/>
          <w:lang w:val="es-ES" w:eastAsia="es-ES"/>
        </w:rPr>
        <w:t xml:space="preserve">Gilda María Mata, </w:t>
      </w:r>
      <w:r w:rsidRPr="00EA5777">
        <w:rPr>
          <w:rFonts w:ascii="Times New Roman" w:eastAsia="Times New Roman" w:hAnsi="Times New Roman" w:cs="Times New Roman"/>
          <w:bCs/>
          <w:sz w:val="28"/>
          <w:szCs w:val="28"/>
          <w:lang w:val="es-ES" w:eastAsia="es-ES"/>
        </w:rPr>
        <w:t xml:space="preserve">Cap. Mauricio Ernesto Campos Martínez, </w:t>
      </w:r>
      <w:r w:rsidRPr="00EA5777">
        <w:rPr>
          <w:rFonts w:ascii="Times New Roman" w:eastAsia="Times New Roman" w:hAnsi="Times New Roman" w:cs="Times New Roman"/>
          <w:bCs/>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bCs/>
          <w:sz w:val="28"/>
          <w:szCs w:val="28"/>
          <w:lang w:val="es-SV" w:eastAsia="es-ES"/>
        </w:rPr>
        <w:t xml:space="preserve">artículo 45 del Código Municipal.- Por </w:t>
      </w:r>
      <w:r w:rsidRPr="00EA5777">
        <w:rPr>
          <w:rFonts w:ascii="Times New Roman" w:eastAsia="Times New Roman" w:hAnsi="Times New Roman" w:cs="Times New Roman"/>
          <w:b/>
          <w:sz w:val="28"/>
          <w:szCs w:val="28"/>
          <w:lang w:val="es-SV" w:eastAsia="es-ES"/>
        </w:rPr>
        <w:t>nueve</w:t>
      </w:r>
      <w:r w:rsidRPr="00EA5777">
        <w:rPr>
          <w:rFonts w:ascii="Times New Roman" w:eastAsia="Times New Roman" w:hAnsi="Times New Roman" w:cs="Times New Roman"/>
          <w:bCs/>
          <w:sz w:val="28"/>
          <w:szCs w:val="28"/>
          <w:lang w:val="es-SV" w:eastAsia="es-ES"/>
        </w:rPr>
        <w:t xml:space="preserve"> </w:t>
      </w:r>
      <w:r w:rsidRPr="00EA5777">
        <w:rPr>
          <w:rFonts w:ascii="Times New Roman" w:eastAsia="Times New Roman" w:hAnsi="Times New Roman" w:cs="Times New Roman"/>
          <w:bCs/>
          <w:sz w:val="28"/>
          <w:szCs w:val="28"/>
          <w:lang w:val="es-ES" w:eastAsia="es-ES"/>
        </w:rPr>
        <w:t>votos,</w:t>
      </w:r>
      <w:r w:rsidRPr="00EA5777">
        <w:rPr>
          <w:rFonts w:ascii="Times New Roman" w:eastAsia="Times New Roman" w:hAnsi="Times New Roman" w:cs="Times New Roman"/>
          <w:b/>
          <w:sz w:val="24"/>
          <w:szCs w:val="24"/>
          <w:lang w:val="es-ES" w:eastAsia="es-ES"/>
        </w:rPr>
        <w:t xml:space="preserve"> ACUERDA</w:t>
      </w:r>
      <w:r w:rsidRPr="00EA5777">
        <w:rPr>
          <w:rFonts w:ascii="Times New Roman" w:eastAsia="Arial Unicode MS" w:hAnsi="Times New Roman" w:cs="Times New Roman"/>
          <w:b/>
          <w:sz w:val="24"/>
          <w:szCs w:val="24"/>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Autorizar a la Unidad de Adquisiciones y Contrataciones Institucional (UACI) de esta Municipalidad, realizar el proceso CODIGO-LG08- 2020-AMSM “ADQUICISION DE EQUIPOS INSUMOS Y MATERIAS PRIMAS PARA FORTALECER LAS 18 INICIATIVAS PRODUCTIVAS EN LA EJECUCION DEL PROGRAMA EMPRENDIMIENTO SOLIDARIO PES FASE II (2018); EN EL MARCO DEL PROYECTO ESPACIOS SEGUROS DE CONVIVENCIA PARA JOVENES EN EL SALVADOR (CONVIVIR) FISDL”, que se detalla: </w:t>
      </w:r>
    </w:p>
    <w:tbl>
      <w:tblPr>
        <w:tblW w:w="0" w:type="auto"/>
        <w:tblCellMar>
          <w:left w:w="70" w:type="dxa"/>
          <w:right w:w="70" w:type="dxa"/>
        </w:tblCellMar>
        <w:tblLook w:val="04A0" w:firstRow="1" w:lastRow="0" w:firstColumn="1" w:lastColumn="0" w:noHBand="0" w:noVBand="1"/>
      </w:tblPr>
      <w:tblGrid>
        <w:gridCol w:w="1394"/>
        <w:gridCol w:w="7424"/>
      </w:tblGrid>
      <w:tr w:rsidR="00EA5777" w:rsidRPr="00EA5777" w14:paraId="5B6FC5B9" w14:textId="77777777" w:rsidTr="00F86845">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F411E2B" w14:textId="77777777" w:rsidR="00EA5777" w:rsidRPr="00EA5777" w:rsidRDefault="00EA5777" w:rsidP="00EA5777">
            <w:pPr>
              <w:spacing w:after="0" w:line="240" w:lineRule="auto"/>
              <w:jc w:val="center"/>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CANTIDAD</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2F2372" w14:textId="77777777" w:rsidR="00EA5777" w:rsidRPr="00EA5777" w:rsidRDefault="00EA5777" w:rsidP="00EA5777">
            <w:pPr>
              <w:spacing w:after="0" w:line="240" w:lineRule="auto"/>
              <w:jc w:val="center"/>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BIEN, OBRA O SERVICIO</w:t>
            </w:r>
          </w:p>
        </w:tc>
      </w:tr>
      <w:tr w:rsidR="00EA5777" w:rsidRPr="00EA5777" w14:paraId="4943ACDC" w14:textId="77777777" w:rsidTr="00F8684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01270A" w14:textId="77777777" w:rsidR="00EA5777" w:rsidRPr="00EA5777" w:rsidRDefault="00EA5777" w:rsidP="00EA5777">
            <w:pPr>
              <w:spacing w:after="0" w:line="240" w:lineRule="auto"/>
              <w:rPr>
                <w:rFonts w:ascii="Times New Roman" w:eastAsia="Times New Roman" w:hAnsi="Times New Roman" w:cs="Times New Roman"/>
                <w:b/>
                <w:bCs/>
                <w:color w:val="000000"/>
                <w:sz w:val="24"/>
                <w:szCs w:val="24"/>
                <w:lang w:val="es-ES" w:eastAsia="es-ES"/>
              </w:rPr>
            </w:pPr>
            <w:r w:rsidRPr="00EA5777">
              <w:rPr>
                <w:rFonts w:ascii="Times New Roman" w:eastAsia="Times New Roman" w:hAnsi="Times New Roman" w:cs="Times New Roman"/>
                <w:b/>
                <w:bCs/>
                <w:color w:val="000000"/>
                <w:sz w:val="24"/>
                <w:szCs w:val="24"/>
                <w:lang w:val="es-ES" w:eastAsia="es-ES"/>
              </w:rPr>
              <w:t>61599.- PROYECTOS Y PROGRAMAS DE INVERSION DIVERSOS</w:t>
            </w:r>
          </w:p>
        </w:tc>
      </w:tr>
      <w:tr w:rsidR="00EA5777" w:rsidRPr="00EA5777" w14:paraId="162CD7F3" w14:textId="77777777" w:rsidTr="00F86845">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4B41EC"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1. Transferencia en especie a la iniciativa productiva “GRANJA DE POLLOS MANA”.</w:t>
            </w:r>
          </w:p>
        </w:tc>
      </w:tr>
      <w:tr w:rsidR="00EA5777" w:rsidRPr="00EA5777" w14:paraId="78B3539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65374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305985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Comedero colgante de material de plástico color Negro con capacidad para 25 pollos</w:t>
            </w:r>
          </w:p>
        </w:tc>
      </w:tr>
      <w:tr w:rsidR="00EA5777" w:rsidRPr="00EA5777" w14:paraId="79F0018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ADB5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DC77E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Comedero para pollos con capacidad para 5 kilogramos</w:t>
            </w:r>
          </w:p>
        </w:tc>
      </w:tr>
      <w:tr w:rsidR="00EA5777" w:rsidRPr="00EA5777" w14:paraId="397039B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78600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007E1D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Bebedero plástico para pollo con capacidad de un galón</w:t>
            </w:r>
          </w:p>
        </w:tc>
      </w:tr>
      <w:tr w:rsidR="00EA5777" w:rsidRPr="00EA5777" w14:paraId="1449C74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63134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E82113" w14:textId="77777777" w:rsidR="00EA5777" w:rsidRPr="00EA5777" w:rsidRDefault="00EA5777" w:rsidP="00EA5777">
            <w:pPr>
              <w:spacing w:after="0" w:line="240" w:lineRule="auto"/>
              <w:jc w:val="both"/>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Bomba con capacidad de 17 litros, con lanza de baño de níquel y cromo, embolo de Viton y válvula de acero inoxidable con resistencia a los insecticidas, herbicidas o fertilizantes, líquido de uso agrícola, presión de trabajo de 42 a 57 psi con una máxima de 86 PSI (LIBRA POR PULGADA CUADRADA).</w:t>
            </w:r>
          </w:p>
        </w:tc>
      </w:tr>
      <w:tr w:rsidR="00EA5777" w:rsidRPr="00EA5777" w14:paraId="0864E3E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6E752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191909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Ventilador de pared de 18 pulgadas, con tres velocidades, en color blanco y de metal.</w:t>
            </w:r>
          </w:p>
        </w:tc>
      </w:tr>
      <w:tr w:rsidR="00EA5777" w:rsidRPr="00EA5777" w14:paraId="7B5F853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86B4E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D617E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Pala Cuadrada de mango largo de madera y Hoja de acero.</w:t>
            </w:r>
          </w:p>
        </w:tc>
      </w:tr>
      <w:tr w:rsidR="00EA5777" w:rsidRPr="00EA5777" w14:paraId="1414876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A86140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4BA24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Escoba</w:t>
            </w:r>
          </w:p>
        </w:tc>
      </w:tr>
      <w:tr w:rsidR="00EA5777" w:rsidRPr="00EA5777" w14:paraId="13F234B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29B1C0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3905A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Azadón con capacidad de 2.5 libras, con hoja forjada de una sola pieza en acero de alto carbono, con mango de madera con cabeza de polipropileno de hoja con 23.9cm de largo x 24.4 cm de ancho y ojo de 4.6 cm.</w:t>
            </w:r>
          </w:p>
        </w:tc>
      </w:tr>
      <w:tr w:rsidR="00EA5777" w:rsidRPr="00EA5777" w14:paraId="744D6A4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DDC78D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8</w:t>
            </w:r>
          </w:p>
        </w:tc>
        <w:tc>
          <w:tcPr>
            <w:tcW w:w="0" w:type="auto"/>
            <w:tcBorders>
              <w:top w:val="single" w:sz="8" w:space="0" w:color="auto"/>
              <w:left w:val="nil"/>
              <w:bottom w:val="single" w:sz="8" w:space="0" w:color="auto"/>
              <w:right w:val="single" w:sz="8" w:space="0" w:color="000000"/>
            </w:tcBorders>
            <w:shd w:val="clear" w:color="auto" w:fill="auto"/>
            <w:vAlign w:val="center"/>
          </w:tcPr>
          <w:p w14:paraId="1E13AF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Bebedero automático de campana; con capacidad de 25 pollos, de material de plástico de color anaranjado.</w:t>
            </w:r>
          </w:p>
        </w:tc>
      </w:tr>
      <w:tr w:rsidR="00EA5777" w:rsidRPr="00EA5777" w14:paraId="799E156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8F2EED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7AC1D89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Bascula de colgar de 40 libras</w:t>
            </w:r>
          </w:p>
        </w:tc>
      </w:tr>
      <w:tr w:rsidR="00EA5777" w:rsidRPr="00EA5777" w14:paraId="15DF95F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0A9066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200</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66CD5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Pollo de Engorde Rojo</w:t>
            </w:r>
          </w:p>
        </w:tc>
      </w:tr>
      <w:tr w:rsidR="00EA5777" w:rsidRPr="00EA5777" w14:paraId="751430B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D88C9A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tcPr>
          <w:p w14:paraId="43AD940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Concentrado Vita engorde inicio</w:t>
            </w:r>
          </w:p>
        </w:tc>
      </w:tr>
      <w:tr w:rsidR="00EA5777" w:rsidRPr="00EA5777" w14:paraId="5F6015F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29D154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w:t>
            </w:r>
          </w:p>
        </w:tc>
        <w:tc>
          <w:tcPr>
            <w:tcW w:w="0" w:type="auto"/>
            <w:tcBorders>
              <w:top w:val="single" w:sz="8" w:space="0" w:color="auto"/>
              <w:left w:val="nil"/>
              <w:bottom w:val="single" w:sz="8" w:space="0" w:color="auto"/>
              <w:right w:val="single" w:sz="8" w:space="0" w:color="000000"/>
            </w:tcBorders>
            <w:shd w:val="clear" w:color="auto" w:fill="auto"/>
            <w:vAlign w:val="center"/>
          </w:tcPr>
          <w:p w14:paraId="7F46EF8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Concentrado Vita engorde final</w:t>
            </w:r>
          </w:p>
        </w:tc>
      </w:tr>
      <w:tr w:rsidR="00EA5777" w:rsidRPr="00EA5777" w14:paraId="205CD38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4376B6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5D1F99D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NEW </w:t>
            </w:r>
            <w:proofErr w:type="spellStart"/>
            <w:r w:rsidRPr="00EA5777">
              <w:rPr>
                <w:rFonts w:ascii="Times New Roman" w:eastAsia="Times New Roman" w:hAnsi="Times New Roman" w:cs="Times New Roman"/>
                <w:color w:val="000000"/>
                <w:sz w:val="20"/>
                <w:szCs w:val="20"/>
                <w:lang w:val="es-ES" w:eastAsia="es-ES"/>
              </w:rPr>
              <w:t>castle</w:t>
            </w:r>
            <w:proofErr w:type="spellEnd"/>
            <w:r w:rsidRPr="00EA5777">
              <w:rPr>
                <w:rFonts w:ascii="Times New Roman" w:eastAsia="Times New Roman" w:hAnsi="Times New Roman" w:cs="Times New Roman"/>
                <w:color w:val="000000"/>
                <w:sz w:val="20"/>
                <w:szCs w:val="20"/>
                <w:lang w:val="es-ES" w:eastAsia="es-ES"/>
              </w:rPr>
              <w:t xml:space="preserve"> para 150 dosis</w:t>
            </w:r>
          </w:p>
        </w:tc>
      </w:tr>
      <w:tr w:rsidR="00EA5777" w:rsidRPr="00EA5777" w14:paraId="38A8721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42A908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0FF803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Harina de maíz amarillo</w:t>
            </w:r>
          </w:p>
        </w:tc>
      </w:tr>
      <w:tr w:rsidR="00EA5777" w:rsidRPr="00EA5777" w14:paraId="3998C20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12EDCF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DDFB11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Minera Vit</w:t>
            </w:r>
          </w:p>
        </w:tc>
      </w:tr>
      <w:tr w:rsidR="00EA5777" w:rsidRPr="00EA5777" w14:paraId="0034ED2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457585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18</w:t>
            </w:r>
          </w:p>
        </w:tc>
        <w:tc>
          <w:tcPr>
            <w:tcW w:w="0" w:type="auto"/>
            <w:tcBorders>
              <w:top w:val="single" w:sz="8" w:space="0" w:color="auto"/>
              <w:left w:val="nil"/>
              <w:bottom w:val="single" w:sz="8" w:space="0" w:color="auto"/>
              <w:right w:val="single" w:sz="8" w:space="0" w:color="000000"/>
            </w:tcBorders>
            <w:shd w:val="clear" w:color="auto" w:fill="auto"/>
            <w:vAlign w:val="center"/>
          </w:tcPr>
          <w:p w14:paraId="15E4A90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Varilla de hierro 3/8 </w:t>
            </w:r>
          </w:p>
        </w:tc>
      </w:tr>
      <w:tr w:rsidR="00EA5777" w:rsidRPr="00EA5777" w14:paraId="7EE033C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979A2F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200</w:t>
            </w:r>
          </w:p>
        </w:tc>
        <w:tc>
          <w:tcPr>
            <w:tcW w:w="0" w:type="auto"/>
            <w:tcBorders>
              <w:top w:val="single" w:sz="8" w:space="0" w:color="auto"/>
              <w:left w:val="nil"/>
              <w:bottom w:val="single" w:sz="8" w:space="0" w:color="auto"/>
              <w:right w:val="single" w:sz="8" w:space="0" w:color="000000"/>
            </w:tcBorders>
            <w:shd w:val="clear" w:color="auto" w:fill="auto"/>
            <w:vAlign w:val="center"/>
          </w:tcPr>
          <w:p w14:paraId="1A6DBC5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Bloque gris 14 </w:t>
            </w:r>
          </w:p>
        </w:tc>
      </w:tr>
      <w:tr w:rsidR="00EA5777" w:rsidRPr="00EA5777" w14:paraId="22D59CA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A307CB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12CE83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Alambre de amarre </w:t>
            </w:r>
          </w:p>
        </w:tc>
      </w:tr>
      <w:tr w:rsidR="00EA5777" w:rsidRPr="00EA5777" w14:paraId="7F588F6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7E7E3F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w:t>
            </w:r>
          </w:p>
        </w:tc>
        <w:tc>
          <w:tcPr>
            <w:tcW w:w="0" w:type="auto"/>
            <w:tcBorders>
              <w:top w:val="single" w:sz="8" w:space="0" w:color="auto"/>
              <w:left w:val="nil"/>
              <w:bottom w:val="single" w:sz="8" w:space="0" w:color="auto"/>
              <w:right w:val="single" w:sz="8" w:space="0" w:color="000000"/>
            </w:tcBorders>
            <w:shd w:val="clear" w:color="auto" w:fill="auto"/>
            <w:vAlign w:val="center"/>
          </w:tcPr>
          <w:p w14:paraId="1620B1F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Cemento </w:t>
            </w:r>
          </w:p>
        </w:tc>
      </w:tr>
      <w:tr w:rsidR="00EA5777" w:rsidRPr="00EA5777" w14:paraId="79BBD15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38306A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54A28457" w14:textId="77777777" w:rsidR="00EA5777" w:rsidRPr="00EA5777" w:rsidRDefault="00EA5777" w:rsidP="00EA5777">
            <w:pPr>
              <w:spacing w:after="0" w:line="240" w:lineRule="auto"/>
              <w:jc w:val="both"/>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Tubo estructural galvanizado 4x4 chapa 16 </w:t>
            </w:r>
          </w:p>
        </w:tc>
      </w:tr>
      <w:tr w:rsidR="00EA5777" w:rsidRPr="00EA5777" w14:paraId="56FD004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55C2C9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C265E50" w14:textId="77777777" w:rsidR="00EA5777" w:rsidRPr="00EA5777" w:rsidRDefault="00EA5777" w:rsidP="00EA5777">
            <w:pPr>
              <w:spacing w:after="0" w:line="240" w:lineRule="auto"/>
              <w:jc w:val="both"/>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0981BD3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30055C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7EE74652" w14:textId="77777777" w:rsidR="00EA5777" w:rsidRPr="00EA5777" w:rsidRDefault="00EA5777" w:rsidP="00EA5777">
            <w:pPr>
              <w:spacing w:after="0" w:line="240" w:lineRule="auto"/>
              <w:jc w:val="both"/>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el Logo del emprendimiento y Logos de las instituciones involucradas; estampadas por adelante y enfrente; en color Blanco</w:t>
            </w:r>
          </w:p>
        </w:tc>
      </w:tr>
      <w:tr w:rsidR="00EA5777" w:rsidRPr="00EA5777" w14:paraId="754A5D85"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4593F7"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2. Transferencia en especie a la iniciativa productiva “GRANJA DE POLLOS BLANQUITA”.</w:t>
            </w:r>
          </w:p>
        </w:tc>
      </w:tr>
      <w:tr w:rsidR="00EA5777" w:rsidRPr="00EA5777" w14:paraId="4CCFD5D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F29BA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49EB2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Freezer de 11 pies cúbicos de 112 x 67cm, con control de temperatura digital, agarradera exterior, interior color blanco, condensador interior, 2 canasta plástica de alto impacto.</w:t>
            </w:r>
          </w:p>
        </w:tc>
      </w:tr>
      <w:tr w:rsidR="00EA5777" w:rsidRPr="00EA5777" w14:paraId="1043254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4B97A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06003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de trabajo de acero Inoxidable con medidas de 1 metro de largo x50cm de ancho con patas galvanizadas de 1 a1 cuarto y repisa de 3 barrillas.</w:t>
            </w:r>
          </w:p>
        </w:tc>
      </w:tr>
      <w:tr w:rsidR="00EA5777" w:rsidRPr="00EA5777" w14:paraId="5DD7274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B0DA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48BF1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Ventilador de pedestal de 18 pulgadas, con tres velocidades, en color blanco</w:t>
            </w:r>
          </w:p>
        </w:tc>
      </w:tr>
      <w:tr w:rsidR="00EA5777" w:rsidRPr="00EA5777" w14:paraId="0BB867C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0A8D6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9</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9E0AF7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Comedero colgante de material de plástico color Negro con capacidad para 25 pollos</w:t>
            </w:r>
          </w:p>
        </w:tc>
      </w:tr>
      <w:tr w:rsidR="00EA5777" w:rsidRPr="00EA5777" w14:paraId="4C2C2BF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715D2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40FC60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Comedero de 5 kilogramos con capacidad de 25 pollos pequeños </w:t>
            </w:r>
          </w:p>
        </w:tc>
      </w:tr>
      <w:tr w:rsidR="00EA5777" w:rsidRPr="00EA5777" w14:paraId="079FA9B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9EA7F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29FCD9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Bebedero de galón e material de plástico color Negro con capacidad para 25 pollos</w:t>
            </w:r>
          </w:p>
        </w:tc>
      </w:tr>
      <w:tr w:rsidR="00EA5777" w:rsidRPr="00EA5777" w14:paraId="29760A9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3DEB3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75060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Bomba con capacidad de 17 litros, con lanza de baño de níquel y cromo, embolo de Viton y válvula de acero inoxidable con resistencia a los insecticidas, herbicidas o fertilizantes, líquidos de uso agrícola, presión de trabajo de 42 a 57 psi con una máxima de 86 PSI (LIBRA POR PULGADA CUADRADA).</w:t>
            </w:r>
          </w:p>
        </w:tc>
      </w:tr>
      <w:tr w:rsidR="00EA5777" w:rsidRPr="00EA5777" w14:paraId="57B6ABC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815C4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DBF1C8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Ventilador de pared de 18 pulgadas, con tres velocidades, en color blanco y de metal.</w:t>
            </w:r>
          </w:p>
        </w:tc>
      </w:tr>
      <w:tr w:rsidR="00EA5777" w:rsidRPr="00EA5777" w14:paraId="40A2F52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E9D76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F85A0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Pala Cuadrada de mango largo de madera y Hoja de acero.</w:t>
            </w:r>
          </w:p>
        </w:tc>
      </w:tr>
      <w:tr w:rsidR="00EA5777" w:rsidRPr="00EA5777" w14:paraId="4438A08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A3592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3A0A07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Bascula de colgar con capacidad de 40 libras</w:t>
            </w:r>
          </w:p>
        </w:tc>
      </w:tr>
      <w:tr w:rsidR="00EA5777" w:rsidRPr="00EA5777" w14:paraId="10C6C90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73A78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EE8DE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Azadón con capacidad de 2.5 libras, con hoja forjada de una sola pieza en acero de alto carbono, con mango de madera con cabeza de polipropileno de hoja con 23.9cm de largo x 24.4 cm de ancho y ojo de 4.6 cm.</w:t>
            </w:r>
          </w:p>
        </w:tc>
      </w:tr>
      <w:tr w:rsidR="00EA5777" w:rsidRPr="00EA5777" w14:paraId="58A1C11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1B2A3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E3093C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Rastrillo de metal, con púas de acero inoxidable y con mango de madera largo.</w:t>
            </w:r>
          </w:p>
        </w:tc>
      </w:tr>
      <w:tr w:rsidR="00EA5777" w:rsidRPr="00EA5777" w14:paraId="71E51D3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793EA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64BE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Cubeta vacía, para multiusos con capacidad de 5 galones </w:t>
            </w:r>
          </w:p>
        </w:tc>
      </w:tr>
      <w:tr w:rsidR="00EA5777" w:rsidRPr="00EA5777" w14:paraId="161A9D8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9F666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72874E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Pollo de engorde Rojo</w:t>
            </w:r>
          </w:p>
        </w:tc>
      </w:tr>
      <w:tr w:rsidR="00EA5777" w:rsidRPr="00EA5777" w14:paraId="10B88FE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19764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9DAFA1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Concentrado Vita Engorde Inicio</w:t>
            </w:r>
          </w:p>
        </w:tc>
      </w:tr>
      <w:tr w:rsidR="00EA5777" w:rsidRPr="00EA5777" w14:paraId="0D80F187"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3758B6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1F72ADC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Concentrado Vita Engorde Final</w:t>
            </w:r>
          </w:p>
        </w:tc>
      </w:tr>
      <w:tr w:rsidR="00EA5777" w:rsidRPr="00EA5777" w14:paraId="3B7C35D1" w14:textId="77777777" w:rsidTr="00F86845">
        <w:trPr>
          <w:trHeight w:val="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BE79C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351F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New </w:t>
            </w:r>
            <w:proofErr w:type="spellStart"/>
            <w:r w:rsidRPr="00EA5777">
              <w:rPr>
                <w:rFonts w:ascii="Times New Roman" w:eastAsia="Times New Roman" w:hAnsi="Times New Roman" w:cs="Times New Roman"/>
                <w:color w:val="000000"/>
                <w:sz w:val="20"/>
                <w:szCs w:val="20"/>
                <w:lang w:val="es-ES" w:eastAsia="es-ES"/>
              </w:rPr>
              <w:t>Castle</w:t>
            </w:r>
            <w:proofErr w:type="spellEnd"/>
            <w:r w:rsidRPr="00EA5777">
              <w:rPr>
                <w:rFonts w:ascii="Times New Roman" w:eastAsia="Times New Roman" w:hAnsi="Times New Roman" w:cs="Times New Roman"/>
                <w:color w:val="000000"/>
                <w:sz w:val="20"/>
                <w:szCs w:val="20"/>
                <w:lang w:val="es-ES" w:eastAsia="es-ES"/>
              </w:rPr>
              <w:t xml:space="preserve"> 150</w:t>
            </w:r>
          </w:p>
        </w:tc>
      </w:tr>
      <w:tr w:rsidR="00EA5777" w:rsidRPr="00EA5777" w14:paraId="332CCC11"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272958B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83C0F8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Harina de maíz Amarillo</w:t>
            </w:r>
          </w:p>
        </w:tc>
      </w:tr>
      <w:tr w:rsidR="00EA5777" w:rsidRPr="00EA5777" w14:paraId="5F05F56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9D852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0A5FB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Minera Vit de 100 ml</w:t>
            </w:r>
          </w:p>
        </w:tc>
      </w:tr>
      <w:tr w:rsidR="00EA5777" w:rsidRPr="00EA5777" w14:paraId="56273CC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A50E3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1E657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Varilla de Hierro 3/8</w:t>
            </w:r>
          </w:p>
        </w:tc>
      </w:tr>
      <w:tr w:rsidR="00EA5777" w:rsidRPr="00EA5777" w14:paraId="7BDF98E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53982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204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3FFEAC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Bloque Gris 14</w:t>
            </w:r>
          </w:p>
        </w:tc>
      </w:tr>
      <w:tr w:rsidR="00EA5777" w:rsidRPr="00EA5777" w14:paraId="348B9D6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F8EAD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7564B1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Cemento</w:t>
            </w:r>
          </w:p>
        </w:tc>
      </w:tr>
      <w:tr w:rsidR="00EA5777" w:rsidRPr="00EA5777" w14:paraId="154C24D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224F6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E4D449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2C38A5A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2E7F3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3D20C9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Gris</w:t>
            </w:r>
          </w:p>
        </w:tc>
      </w:tr>
      <w:tr w:rsidR="00EA5777" w:rsidRPr="00EA5777" w14:paraId="49CF9FBE"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382AD3"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3. Transferencia en especie a la iniciativa productiva SALON DE BELLEZA "ALEXA SALON”.</w:t>
            </w:r>
          </w:p>
        </w:tc>
      </w:tr>
      <w:tr w:rsidR="00EA5777" w:rsidRPr="00EA5777" w14:paraId="155C77A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30139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6D54D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Vitrina de vidrio de 1.20 metros con 3 niveles</w:t>
            </w:r>
          </w:p>
        </w:tc>
      </w:tr>
      <w:tr w:rsidR="00EA5777" w:rsidRPr="00EA5777" w14:paraId="3E6F114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67EAE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8ABB5E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Sillas plásticas con Brazo y respaldo grueso</w:t>
            </w:r>
          </w:p>
        </w:tc>
      </w:tr>
      <w:tr w:rsidR="00EA5777" w:rsidRPr="00EA5777" w14:paraId="4613516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F7866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3EBBF3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Lava Cabeza de 2Pcs; Con silla de brazo y lava cabeza con ducha. De Fibra de vidrio y metal; Lava cabeza y silla son desprendible.</w:t>
            </w:r>
          </w:p>
        </w:tc>
      </w:tr>
      <w:tr w:rsidR="00EA5777" w:rsidRPr="00EA5777" w14:paraId="5FBF719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26037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360483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 para corte con patas de araña de material de aluminio y cuerina en color rojo; Con silla con agarradero</w:t>
            </w:r>
          </w:p>
        </w:tc>
      </w:tr>
      <w:tr w:rsidR="00EA5777" w:rsidRPr="00EA5777" w14:paraId="1ECB915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74D71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36C5A2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 para corte de pelo de niño; Tipo triangular de aluminio y cuerina, con silla con agarradero; con niveles para subir y bajar.</w:t>
            </w:r>
          </w:p>
        </w:tc>
      </w:tr>
      <w:tr w:rsidR="00EA5777" w:rsidRPr="00EA5777" w14:paraId="27474A5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93842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41CC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Combo de maquina </w:t>
            </w:r>
            <w:proofErr w:type="spellStart"/>
            <w:r w:rsidRPr="00EA5777">
              <w:rPr>
                <w:rFonts w:ascii="Times New Roman" w:eastAsia="Times New Roman" w:hAnsi="Times New Roman" w:cs="Times New Roman"/>
                <w:color w:val="000000"/>
                <w:sz w:val="20"/>
                <w:szCs w:val="20"/>
                <w:lang w:val="es-ES" w:eastAsia="es-ES"/>
              </w:rPr>
              <w:t>Legend</w:t>
            </w:r>
            <w:proofErr w:type="spellEnd"/>
            <w:r w:rsidRPr="00EA5777">
              <w:rPr>
                <w:rFonts w:ascii="Times New Roman" w:eastAsia="Times New Roman" w:hAnsi="Times New Roman" w:cs="Times New Roman"/>
                <w:color w:val="000000"/>
                <w:sz w:val="20"/>
                <w:szCs w:val="20"/>
                <w:lang w:val="es-ES" w:eastAsia="es-ES"/>
              </w:rPr>
              <w:t xml:space="preserve"> Hero + Hero, de corte y Limpieza de 9000R; Maquina con 8 alzas para máquina de corte largo, 2 protectores de hoja, 1 </w:t>
            </w:r>
            <w:proofErr w:type="spellStart"/>
            <w:r w:rsidRPr="00EA5777">
              <w:rPr>
                <w:rFonts w:ascii="Times New Roman" w:eastAsia="Times New Roman" w:hAnsi="Times New Roman" w:cs="Times New Roman"/>
                <w:color w:val="000000"/>
                <w:sz w:val="20"/>
                <w:szCs w:val="20"/>
                <w:lang w:val="es-ES" w:eastAsia="es-ES"/>
              </w:rPr>
              <w:t>patillera</w:t>
            </w:r>
            <w:proofErr w:type="spellEnd"/>
            <w:r w:rsidRPr="00EA5777">
              <w:rPr>
                <w:rFonts w:ascii="Times New Roman" w:eastAsia="Times New Roman" w:hAnsi="Times New Roman" w:cs="Times New Roman"/>
                <w:color w:val="000000"/>
                <w:sz w:val="20"/>
                <w:szCs w:val="20"/>
                <w:lang w:val="es-ES" w:eastAsia="es-ES"/>
              </w:rPr>
              <w:t xml:space="preserve">, 3 alzas para </w:t>
            </w:r>
            <w:proofErr w:type="spellStart"/>
            <w:r w:rsidRPr="00EA5777">
              <w:rPr>
                <w:rFonts w:ascii="Times New Roman" w:eastAsia="Times New Roman" w:hAnsi="Times New Roman" w:cs="Times New Roman"/>
                <w:color w:val="000000"/>
                <w:sz w:val="20"/>
                <w:szCs w:val="20"/>
                <w:lang w:val="es-ES" w:eastAsia="es-ES"/>
              </w:rPr>
              <w:t>patillera</w:t>
            </w:r>
            <w:proofErr w:type="spellEnd"/>
            <w:r w:rsidRPr="00EA5777">
              <w:rPr>
                <w:rFonts w:ascii="Times New Roman" w:eastAsia="Times New Roman" w:hAnsi="Times New Roman" w:cs="Times New Roman"/>
                <w:color w:val="000000"/>
                <w:sz w:val="20"/>
                <w:szCs w:val="20"/>
                <w:lang w:val="es-ES" w:eastAsia="es-ES"/>
              </w:rPr>
              <w:t xml:space="preserve"> y un kit de limpieza +peine con motor de 6000RPM</w:t>
            </w:r>
          </w:p>
        </w:tc>
      </w:tr>
      <w:tr w:rsidR="00EA5777" w:rsidRPr="00EA5777" w14:paraId="1A76867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FAD39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593998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Secadora Torino; de cerámica de porcelana, tecnología </w:t>
            </w:r>
            <w:proofErr w:type="spellStart"/>
            <w:r w:rsidRPr="00EA5777">
              <w:rPr>
                <w:rFonts w:ascii="Times New Roman" w:eastAsia="Times New Roman" w:hAnsi="Times New Roman" w:cs="Times New Roman"/>
                <w:color w:val="000000"/>
                <w:sz w:val="20"/>
                <w:szCs w:val="20"/>
                <w:lang w:val="es-ES" w:eastAsia="es-ES"/>
              </w:rPr>
              <w:t>lonica</w:t>
            </w:r>
            <w:proofErr w:type="spellEnd"/>
            <w:r w:rsidRPr="00EA5777">
              <w:rPr>
                <w:rFonts w:ascii="Times New Roman" w:eastAsia="Times New Roman" w:hAnsi="Times New Roman" w:cs="Times New Roman"/>
                <w:color w:val="000000"/>
                <w:sz w:val="20"/>
                <w:szCs w:val="20"/>
                <w:lang w:val="es-ES" w:eastAsia="es-ES"/>
              </w:rPr>
              <w:t>, ajustar de temperatura y boquilla concentradora de 2000 Watt.</w:t>
            </w:r>
          </w:p>
        </w:tc>
      </w:tr>
      <w:tr w:rsidR="00EA5777" w:rsidRPr="00EA5777" w14:paraId="521271F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11980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02876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Tenaza para cabello de nano </w:t>
            </w:r>
            <w:proofErr w:type="spellStart"/>
            <w:r w:rsidRPr="00EA5777">
              <w:rPr>
                <w:rFonts w:ascii="Times New Roman" w:eastAsia="Times New Roman" w:hAnsi="Times New Roman" w:cs="Times New Roman"/>
                <w:color w:val="000000"/>
                <w:sz w:val="20"/>
                <w:szCs w:val="20"/>
                <w:lang w:val="es-ES" w:eastAsia="es-ES"/>
              </w:rPr>
              <w:t>titanium</w:t>
            </w:r>
            <w:proofErr w:type="spellEnd"/>
            <w:r w:rsidRPr="00EA5777">
              <w:rPr>
                <w:rFonts w:ascii="Times New Roman" w:eastAsia="Times New Roman" w:hAnsi="Times New Roman" w:cs="Times New Roman"/>
                <w:color w:val="000000"/>
                <w:sz w:val="20"/>
                <w:szCs w:val="20"/>
                <w:lang w:val="es-ES" w:eastAsia="es-ES"/>
              </w:rPr>
              <w:t xml:space="preserve"> de 1 1/4 pulgadas </w:t>
            </w:r>
            <w:proofErr w:type="spellStart"/>
            <w:r w:rsidRPr="00EA5777">
              <w:rPr>
                <w:rFonts w:ascii="Times New Roman" w:eastAsia="Times New Roman" w:hAnsi="Times New Roman" w:cs="Times New Roman"/>
                <w:color w:val="000000"/>
                <w:sz w:val="20"/>
                <w:szCs w:val="20"/>
                <w:lang w:val="es-ES" w:eastAsia="es-ES"/>
              </w:rPr>
              <w:t>Conicurl</w:t>
            </w:r>
            <w:proofErr w:type="spellEnd"/>
            <w:r w:rsidRPr="00EA5777">
              <w:rPr>
                <w:rFonts w:ascii="Times New Roman" w:eastAsia="Times New Roman" w:hAnsi="Times New Roman" w:cs="Times New Roman"/>
                <w:color w:val="000000"/>
                <w:sz w:val="20"/>
                <w:szCs w:val="20"/>
                <w:lang w:val="es-ES" w:eastAsia="es-ES"/>
              </w:rPr>
              <w:t>, con reguladores de temperatura de 450º</w:t>
            </w:r>
          </w:p>
        </w:tc>
      </w:tr>
      <w:tr w:rsidR="00EA5777" w:rsidRPr="00EA5777" w14:paraId="2464060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8AAAC8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6A99F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Plancha de pelo de cerámica, Placas de </w:t>
            </w:r>
            <w:proofErr w:type="spellStart"/>
            <w:r w:rsidRPr="00EA5777">
              <w:rPr>
                <w:rFonts w:ascii="Times New Roman" w:eastAsia="Times New Roman" w:hAnsi="Times New Roman" w:cs="Times New Roman"/>
                <w:color w:val="000000"/>
                <w:sz w:val="20"/>
                <w:szCs w:val="20"/>
                <w:lang w:val="es-ES" w:eastAsia="es-ES"/>
              </w:rPr>
              <w:t>Titanium</w:t>
            </w:r>
            <w:proofErr w:type="spellEnd"/>
            <w:r w:rsidRPr="00EA5777">
              <w:rPr>
                <w:rFonts w:ascii="Times New Roman" w:eastAsia="Times New Roman" w:hAnsi="Times New Roman" w:cs="Times New Roman"/>
                <w:color w:val="000000"/>
                <w:sz w:val="20"/>
                <w:szCs w:val="20"/>
                <w:lang w:val="es-ES" w:eastAsia="es-ES"/>
              </w:rPr>
              <w:t xml:space="preserve"> de 1 1/4 Pulgadas, Grueso.</w:t>
            </w:r>
          </w:p>
        </w:tc>
      </w:tr>
      <w:tr w:rsidR="00EA5777" w:rsidRPr="00EA5777" w14:paraId="5E55EFA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C48789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7345F85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Tratamiento de aguacate </w:t>
            </w:r>
          </w:p>
        </w:tc>
      </w:tr>
      <w:tr w:rsidR="00EA5777" w:rsidRPr="00EA5777" w14:paraId="024B0D6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1D710C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2AAEC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Shampoos</w:t>
            </w:r>
            <w:proofErr w:type="spellEnd"/>
          </w:p>
        </w:tc>
      </w:tr>
      <w:tr w:rsidR="00EA5777" w:rsidRPr="00EA5777" w14:paraId="5A9D0A9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44ED4B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43E46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Acondicionador</w:t>
            </w:r>
          </w:p>
        </w:tc>
      </w:tr>
      <w:tr w:rsidR="00EA5777" w:rsidRPr="00EA5777" w14:paraId="1CB0D68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5AB58C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tcPr>
          <w:p w14:paraId="2978DC8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Peróxidos </w:t>
            </w:r>
            <w:proofErr w:type="spellStart"/>
            <w:r w:rsidRPr="00EA5777">
              <w:rPr>
                <w:rFonts w:ascii="Times New Roman" w:eastAsia="Times New Roman" w:hAnsi="Times New Roman" w:cs="Times New Roman"/>
                <w:color w:val="000000"/>
                <w:sz w:val="20"/>
                <w:szCs w:val="20"/>
                <w:lang w:val="es-ES" w:eastAsia="es-ES"/>
              </w:rPr>
              <w:t>Loquay</w:t>
            </w:r>
            <w:proofErr w:type="spellEnd"/>
            <w:r w:rsidRPr="00EA5777">
              <w:rPr>
                <w:rFonts w:ascii="Times New Roman" w:eastAsia="Times New Roman" w:hAnsi="Times New Roman" w:cs="Times New Roman"/>
                <w:color w:val="000000"/>
                <w:sz w:val="20"/>
                <w:szCs w:val="20"/>
                <w:lang w:val="es-ES" w:eastAsia="es-ES"/>
              </w:rPr>
              <w:t xml:space="preserve"> Litro Vol. 10, 20, 30, 40</w:t>
            </w:r>
          </w:p>
        </w:tc>
      </w:tr>
      <w:tr w:rsidR="00EA5777" w:rsidRPr="00EA5777" w14:paraId="392BCD7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72398D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BAB641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Kit de uñas acrílicas</w:t>
            </w:r>
          </w:p>
        </w:tc>
      </w:tr>
      <w:tr w:rsidR="00EA5777" w:rsidRPr="00EA5777" w14:paraId="3271A70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075A1B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1BCA141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Proteínas Xiomara</w:t>
            </w:r>
          </w:p>
        </w:tc>
      </w:tr>
      <w:tr w:rsidR="00EA5777" w:rsidRPr="00EA5777" w14:paraId="2A2DAA6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D22586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9A5D6C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Kit de manicure</w:t>
            </w:r>
          </w:p>
        </w:tc>
      </w:tr>
      <w:tr w:rsidR="00EA5777" w:rsidRPr="00EA5777" w14:paraId="43C5AC3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4EFBD1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C34E1C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Kit de maquillaje</w:t>
            </w:r>
          </w:p>
        </w:tc>
      </w:tr>
      <w:tr w:rsidR="00EA5777" w:rsidRPr="00EA5777" w14:paraId="4C40DDD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16D753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46</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362BF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Tintes variados y peróxidos</w:t>
            </w:r>
          </w:p>
        </w:tc>
      </w:tr>
      <w:tr w:rsidR="00EA5777" w:rsidRPr="00EA5777" w14:paraId="37BD2D1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8C909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E95111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KIT de </w:t>
            </w:r>
            <w:proofErr w:type="spellStart"/>
            <w:r w:rsidRPr="00EA5777">
              <w:rPr>
                <w:rFonts w:ascii="Times New Roman" w:eastAsia="Times New Roman" w:hAnsi="Times New Roman" w:cs="Times New Roman"/>
                <w:color w:val="000000"/>
                <w:sz w:val="20"/>
                <w:szCs w:val="20"/>
                <w:lang w:val="es-ES" w:eastAsia="es-ES"/>
              </w:rPr>
              <w:t>Pedicure</w:t>
            </w:r>
            <w:proofErr w:type="spellEnd"/>
          </w:p>
        </w:tc>
      </w:tr>
      <w:tr w:rsidR="00EA5777" w:rsidRPr="00EA5777" w14:paraId="072DC59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76C84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EF3E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Gotas </w:t>
            </w:r>
            <w:proofErr w:type="spellStart"/>
            <w:r w:rsidRPr="00EA5777">
              <w:rPr>
                <w:rFonts w:ascii="Times New Roman" w:eastAsia="Times New Roman" w:hAnsi="Times New Roman" w:cs="Times New Roman"/>
                <w:color w:val="000000"/>
                <w:sz w:val="20"/>
                <w:szCs w:val="20"/>
                <w:lang w:val="es-ES" w:eastAsia="es-ES"/>
              </w:rPr>
              <w:t>Loquay</w:t>
            </w:r>
            <w:proofErr w:type="spellEnd"/>
          </w:p>
        </w:tc>
      </w:tr>
      <w:tr w:rsidR="00EA5777" w:rsidRPr="00EA5777" w14:paraId="336AC48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02AF9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16028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1EE2119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01C88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976D54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32839E1E"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CA8CAC"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4. Transferencia en especie a la iniciativa productiva “SALON DE BELLEZA “DAMAS SALON BARBER SHOP”.</w:t>
            </w:r>
          </w:p>
        </w:tc>
      </w:tr>
      <w:tr w:rsidR="00EA5777" w:rsidRPr="00EA5777" w14:paraId="37B9CCA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55B37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8D3FDB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Lava cabeza forrado; con silla reclinable en color rojo y silla con agarradero; ducha de material de madera y Manguera larga y Desagüe. Con 92cm de Alto, 115 de largo y 64 de ancho.</w:t>
            </w:r>
          </w:p>
        </w:tc>
      </w:tr>
      <w:tr w:rsidR="00EA5777" w:rsidRPr="00EA5777" w14:paraId="005B221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ED9EE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FF4E0A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 para corte de barba de 2 palancas; reclinable.</w:t>
            </w:r>
          </w:p>
        </w:tc>
      </w:tr>
      <w:tr w:rsidR="00EA5777" w:rsidRPr="00EA5777" w14:paraId="2A79EA3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37816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36C3D5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Sillón para Barberia hidráulico; con Brazo metálico, reclinable con palancas para subir uy bajar</w:t>
            </w:r>
          </w:p>
        </w:tc>
      </w:tr>
      <w:tr w:rsidR="00EA5777" w:rsidRPr="00EA5777" w14:paraId="3B035D2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1A9E3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233745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Sillón para </w:t>
            </w:r>
            <w:proofErr w:type="spellStart"/>
            <w:r w:rsidRPr="00EA5777">
              <w:rPr>
                <w:rFonts w:ascii="Times New Roman" w:eastAsia="Times New Roman" w:hAnsi="Times New Roman" w:cs="Times New Roman"/>
                <w:color w:val="000000"/>
                <w:sz w:val="20"/>
                <w:szCs w:val="20"/>
                <w:lang w:val="es-ES" w:eastAsia="es-ES"/>
              </w:rPr>
              <w:t>Pedicure</w:t>
            </w:r>
            <w:proofErr w:type="spellEnd"/>
            <w:r w:rsidRPr="00EA5777">
              <w:rPr>
                <w:rFonts w:ascii="Times New Roman" w:eastAsia="Times New Roman" w:hAnsi="Times New Roman" w:cs="Times New Roman"/>
                <w:color w:val="000000"/>
                <w:sz w:val="20"/>
                <w:szCs w:val="20"/>
                <w:lang w:val="es-ES" w:eastAsia="es-ES"/>
              </w:rPr>
              <w:t xml:space="preserve"> color Blanco; Con silla con Brazo, con Bandeja para </w:t>
            </w:r>
            <w:proofErr w:type="spellStart"/>
            <w:r w:rsidRPr="00EA5777">
              <w:rPr>
                <w:rFonts w:ascii="Times New Roman" w:eastAsia="Times New Roman" w:hAnsi="Times New Roman" w:cs="Times New Roman"/>
                <w:color w:val="000000"/>
                <w:sz w:val="20"/>
                <w:szCs w:val="20"/>
                <w:lang w:val="es-ES" w:eastAsia="es-ES"/>
              </w:rPr>
              <w:t>Pedicure</w:t>
            </w:r>
            <w:proofErr w:type="spellEnd"/>
            <w:r w:rsidRPr="00EA5777">
              <w:rPr>
                <w:rFonts w:ascii="Times New Roman" w:eastAsia="Times New Roman" w:hAnsi="Times New Roman" w:cs="Times New Roman"/>
                <w:color w:val="000000"/>
                <w:sz w:val="20"/>
                <w:szCs w:val="20"/>
                <w:lang w:val="es-ES" w:eastAsia="es-ES"/>
              </w:rPr>
              <w:t xml:space="preserve"> desprendible con sostenedor para Pies.</w:t>
            </w:r>
          </w:p>
        </w:tc>
      </w:tr>
      <w:tr w:rsidR="00EA5777" w:rsidRPr="00EA5777" w14:paraId="015042B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19DE3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A6EA22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Rulera</w:t>
            </w:r>
            <w:proofErr w:type="spellEnd"/>
            <w:r w:rsidRPr="00EA5777">
              <w:rPr>
                <w:rFonts w:ascii="Times New Roman" w:eastAsia="Times New Roman" w:hAnsi="Times New Roman" w:cs="Times New Roman"/>
                <w:color w:val="000000"/>
                <w:sz w:val="20"/>
                <w:szCs w:val="20"/>
                <w:lang w:val="es-ES" w:eastAsia="es-ES"/>
              </w:rPr>
              <w:t xml:space="preserve"> metálica color negro; con 5 depósitos, con medidas de Alto de 34.30 cts. y de Ancho 14.20 </w:t>
            </w:r>
            <w:proofErr w:type="spellStart"/>
            <w:r w:rsidRPr="00EA5777">
              <w:rPr>
                <w:rFonts w:ascii="Times New Roman" w:eastAsia="Times New Roman" w:hAnsi="Times New Roman" w:cs="Times New Roman"/>
                <w:color w:val="000000"/>
                <w:sz w:val="20"/>
                <w:szCs w:val="20"/>
                <w:lang w:val="es-ES" w:eastAsia="es-ES"/>
              </w:rPr>
              <w:t>cmtrs</w:t>
            </w:r>
            <w:proofErr w:type="spellEnd"/>
            <w:r w:rsidRPr="00EA5777">
              <w:rPr>
                <w:rFonts w:ascii="Times New Roman" w:eastAsia="Times New Roman" w:hAnsi="Times New Roman" w:cs="Times New Roman"/>
                <w:color w:val="000000"/>
                <w:sz w:val="20"/>
                <w:szCs w:val="20"/>
                <w:lang w:val="es-ES" w:eastAsia="es-ES"/>
              </w:rPr>
              <w:t xml:space="preserve"> </w:t>
            </w:r>
          </w:p>
        </w:tc>
      </w:tr>
      <w:tr w:rsidR="00EA5777" w:rsidRPr="00EA5777" w14:paraId="56CCCB6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1AFF2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BC45C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Negro</w:t>
            </w:r>
          </w:p>
        </w:tc>
      </w:tr>
      <w:tr w:rsidR="00EA5777" w:rsidRPr="00EA5777" w14:paraId="2F4FCF2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A4743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50BC3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272DE54E"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CA6914"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5. Transferencia en especie a la iniciativa productiva SALON DE BELLEZA “DAYANA SALON”.</w:t>
            </w:r>
          </w:p>
        </w:tc>
      </w:tr>
      <w:tr w:rsidR="00EA5777" w:rsidRPr="00EA5777" w14:paraId="792D970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C2AE4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5A5154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Lava Cabeza de 2Pcs; Con silla de brazo y lava cabeza con ducha. De Fibra de vidrio y metal; lava cabeza y silla son desprendible.</w:t>
            </w:r>
          </w:p>
        </w:tc>
      </w:tr>
      <w:tr w:rsidR="00EA5777" w:rsidRPr="00EA5777" w14:paraId="41F955C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07289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AD85F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 de corte de cabello; café con costuras; con Hidráulico de ancho 48 cm.</w:t>
            </w:r>
          </w:p>
        </w:tc>
      </w:tr>
      <w:tr w:rsidR="00EA5777" w:rsidRPr="00EA5777" w14:paraId="43AB0E8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5BC51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A43C5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Rulera</w:t>
            </w:r>
            <w:proofErr w:type="spellEnd"/>
            <w:r w:rsidRPr="00EA5777">
              <w:rPr>
                <w:rFonts w:ascii="Times New Roman" w:eastAsia="Times New Roman" w:hAnsi="Times New Roman" w:cs="Times New Roman"/>
                <w:color w:val="000000"/>
                <w:sz w:val="20"/>
                <w:szCs w:val="20"/>
                <w:lang w:val="es-ES" w:eastAsia="es-ES"/>
              </w:rPr>
              <w:t xml:space="preserve"> metálica negra ancho 40y con orejas abiertas 66 centímetros de altura 93 cm; con 5 bandejas y dos parrillas a los lados</w:t>
            </w:r>
          </w:p>
        </w:tc>
      </w:tr>
      <w:tr w:rsidR="00EA5777" w:rsidRPr="00EA5777" w14:paraId="7E842F2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580FF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68DA1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Plancha optima 3000; de1 1/4 de pulgada de placas metálicas </w:t>
            </w:r>
            <w:proofErr w:type="spellStart"/>
            <w:r w:rsidRPr="00EA5777">
              <w:rPr>
                <w:rFonts w:ascii="Times New Roman" w:eastAsia="Times New Roman" w:hAnsi="Times New Roman" w:cs="Times New Roman"/>
                <w:color w:val="000000"/>
                <w:sz w:val="20"/>
                <w:szCs w:val="20"/>
                <w:lang w:val="es-ES" w:eastAsia="es-ES"/>
              </w:rPr>
              <w:t>titanium</w:t>
            </w:r>
            <w:proofErr w:type="spellEnd"/>
            <w:r w:rsidRPr="00EA5777">
              <w:rPr>
                <w:rFonts w:ascii="Times New Roman" w:eastAsia="Times New Roman" w:hAnsi="Times New Roman" w:cs="Times New Roman"/>
                <w:color w:val="000000"/>
                <w:sz w:val="20"/>
                <w:szCs w:val="20"/>
                <w:lang w:val="es-ES" w:eastAsia="es-ES"/>
              </w:rPr>
              <w:t>, calienta 450º para planchar y hacer ondas curvas</w:t>
            </w:r>
          </w:p>
        </w:tc>
      </w:tr>
      <w:tr w:rsidR="00EA5777" w:rsidRPr="00EA5777" w14:paraId="52A7C183"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012A45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56388D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Neceser; Maletín para guardar accesorios se abre para los lados, tipo cofre de aluminio </w:t>
            </w:r>
          </w:p>
        </w:tc>
      </w:tr>
      <w:tr w:rsidR="00EA5777" w:rsidRPr="00EA5777" w14:paraId="62A1E7F4" w14:textId="77777777" w:rsidTr="00F86845">
        <w:trPr>
          <w:trHeight w:val="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7911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45D25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Combo de Maquina de corte y máquina de limpiezas de 5000 revoluciones</w:t>
            </w:r>
          </w:p>
        </w:tc>
      </w:tr>
      <w:tr w:rsidR="00EA5777" w:rsidRPr="00EA5777" w14:paraId="14E33E16"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784C71E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27B9905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 de recepción pequeña con respaldar triangular hidráulico.</w:t>
            </w:r>
          </w:p>
        </w:tc>
      </w:tr>
      <w:tr w:rsidR="00EA5777" w:rsidRPr="00EA5777" w14:paraId="5218C9B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19BB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4FD7D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Banquito maxi </w:t>
            </w:r>
            <w:proofErr w:type="spellStart"/>
            <w:r w:rsidRPr="00EA5777">
              <w:rPr>
                <w:rFonts w:ascii="Times New Roman" w:eastAsia="Times New Roman" w:hAnsi="Times New Roman" w:cs="Times New Roman"/>
                <w:color w:val="000000"/>
                <w:sz w:val="20"/>
                <w:szCs w:val="20"/>
                <w:lang w:val="es-ES" w:eastAsia="es-ES"/>
              </w:rPr>
              <w:t>Pedicure</w:t>
            </w:r>
            <w:proofErr w:type="spellEnd"/>
            <w:r w:rsidRPr="00EA5777">
              <w:rPr>
                <w:rFonts w:ascii="Times New Roman" w:eastAsia="Times New Roman" w:hAnsi="Times New Roman" w:cs="Times New Roman"/>
                <w:color w:val="000000"/>
                <w:sz w:val="20"/>
                <w:szCs w:val="20"/>
                <w:lang w:val="es-ES" w:eastAsia="es-ES"/>
              </w:rPr>
              <w:t xml:space="preserve">; banquito pequeño de 3 gavetas con rodillo movible </w:t>
            </w:r>
          </w:p>
        </w:tc>
      </w:tr>
      <w:tr w:rsidR="00EA5777" w:rsidRPr="00EA5777" w14:paraId="2AD8948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FE830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F5D42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Espejo Grande con de grosor de 5ml con marco de 90 x110 cm.</w:t>
            </w:r>
          </w:p>
        </w:tc>
      </w:tr>
      <w:tr w:rsidR="00EA5777" w:rsidRPr="00EA5777" w14:paraId="54004F0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6563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E6095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Plancha de 1 1/4 Pulgada con placas metálicas </w:t>
            </w:r>
            <w:proofErr w:type="spellStart"/>
            <w:r w:rsidRPr="00EA5777">
              <w:rPr>
                <w:rFonts w:ascii="Times New Roman" w:eastAsia="Times New Roman" w:hAnsi="Times New Roman" w:cs="Times New Roman"/>
                <w:color w:val="000000"/>
                <w:sz w:val="20"/>
                <w:szCs w:val="20"/>
                <w:lang w:val="es-ES" w:eastAsia="es-ES"/>
              </w:rPr>
              <w:t>titanium</w:t>
            </w:r>
            <w:proofErr w:type="spellEnd"/>
            <w:r w:rsidRPr="00EA5777">
              <w:rPr>
                <w:rFonts w:ascii="Times New Roman" w:eastAsia="Times New Roman" w:hAnsi="Times New Roman" w:cs="Times New Roman"/>
                <w:color w:val="000000"/>
                <w:sz w:val="20"/>
                <w:szCs w:val="20"/>
                <w:lang w:val="es-ES" w:eastAsia="es-ES"/>
              </w:rPr>
              <w:t>, calienta 450º.</w:t>
            </w:r>
          </w:p>
        </w:tc>
      </w:tr>
      <w:tr w:rsidR="00EA5777" w:rsidRPr="00EA5777" w14:paraId="2CACE96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E3A66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A7319A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Drill; Esmeril para limar uñas eléctrico con 6 limas + maquina con pedal y pistola de lima.</w:t>
            </w:r>
          </w:p>
        </w:tc>
      </w:tr>
      <w:tr w:rsidR="00EA5777" w:rsidRPr="00EA5777" w14:paraId="4B592EE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82C91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4696BC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Silla de recepción tipo U cromada; de material </w:t>
            </w:r>
            <w:proofErr w:type="spellStart"/>
            <w:r w:rsidRPr="00EA5777">
              <w:rPr>
                <w:rFonts w:ascii="Times New Roman" w:eastAsia="Times New Roman" w:hAnsi="Times New Roman" w:cs="Times New Roman"/>
                <w:color w:val="000000"/>
                <w:sz w:val="20"/>
                <w:szCs w:val="20"/>
                <w:lang w:val="es-ES" w:eastAsia="es-ES"/>
              </w:rPr>
              <w:t>Nichelada</w:t>
            </w:r>
            <w:proofErr w:type="spellEnd"/>
            <w:r w:rsidRPr="00EA5777">
              <w:rPr>
                <w:rFonts w:ascii="Times New Roman" w:eastAsia="Times New Roman" w:hAnsi="Times New Roman" w:cs="Times New Roman"/>
                <w:color w:val="000000"/>
                <w:sz w:val="20"/>
                <w:szCs w:val="20"/>
                <w:lang w:val="es-ES" w:eastAsia="es-ES"/>
              </w:rPr>
              <w:t xml:space="preserve"> </w:t>
            </w:r>
          </w:p>
        </w:tc>
      </w:tr>
      <w:tr w:rsidR="00EA5777" w:rsidRPr="00EA5777" w14:paraId="097C6CC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6A19D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6D55A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Calentador de cera tipo cocinita con dos velocidades</w:t>
            </w:r>
          </w:p>
        </w:tc>
      </w:tr>
      <w:tr w:rsidR="00EA5777" w:rsidRPr="00EA5777" w14:paraId="2CA62C8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66825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8A2E7D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Secadora, con 2 boquilla una de metal y una de plástico con 1875 watt con velocidades</w:t>
            </w:r>
          </w:p>
        </w:tc>
      </w:tr>
      <w:tr w:rsidR="00EA5777" w:rsidRPr="00EA5777" w14:paraId="225EB20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08158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72FDDD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Polvo acrílico 8 </w:t>
            </w:r>
            <w:proofErr w:type="spellStart"/>
            <w:r w:rsidRPr="00EA5777">
              <w:rPr>
                <w:rFonts w:ascii="Times New Roman" w:eastAsia="Times New Roman" w:hAnsi="Times New Roman" w:cs="Times New Roman"/>
                <w:color w:val="000000"/>
                <w:sz w:val="20"/>
                <w:szCs w:val="20"/>
                <w:lang w:val="es-ES" w:eastAsia="es-ES"/>
              </w:rPr>
              <w:t>onz</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clear</w:t>
            </w:r>
            <w:proofErr w:type="spellEnd"/>
          </w:p>
        </w:tc>
      </w:tr>
      <w:tr w:rsidR="00EA5777" w:rsidRPr="00EA5777" w14:paraId="7EEC1DF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DFF15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B3943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Polvo acrílico 8 </w:t>
            </w:r>
            <w:proofErr w:type="spellStart"/>
            <w:r w:rsidRPr="00EA5777">
              <w:rPr>
                <w:rFonts w:ascii="Times New Roman" w:eastAsia="Times New Roman" w:hAnsi="Times New Roman" w:cs="Times New Roman"/>
                <w:color w:val="000000"/>
                <w:sz w:val="20"/>
                <w:szCs w:val="20"/>
                <w:lang w:val="es-ES" w:eastAsia="es-ES"/>
              </w:rPr>
              <w:t>onz</w:t>
            </w:r>
            <w:proofErr w:type="spellEnd"/>
            <w:r w:rsidRPr="00EA5777">
              <w:rPr>
                <w:rFonts w:ascii="Times New Roman" w:eastAsia="Times New Roman" w:hAnsi="Times New Roman" w:cs="Times New Roman"/>
                <w:color w:val="000000"/>
                <w:sz w:val="20"/>
                <w:szCs w:val="20"/>
                <w:lang w:val="es-ES" w:eastAsia="es-ES"/>
              </w:rPr>
              <w:t>. Pink</w:t>
            </w:r>
          </w:p>
        </w:tc>
      </w:tr>
      <w:tr w:rsidR="00EA5777" w:rsidRPr="00EA5777" w14:paraId="74DB9D3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457F0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C27906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Esmaltes Gel </w:t>
            </w:r>
            <w:proofErr w:type="spellStart"/>
            <w:r w:rsidRPr="00EA5777">
              <w:rPr>
                <w:rFonts w:ascii="Times New Roman" w:eastAsia="Times New Roman" w:hAnsi="Times New Roman" w:cs="Times New Roman"/>
                <w:color w:val="000000"/>
                <w:sz w:val="20"/>
                <w:szCs w:val="20"/>
                <w:lang w:val="es-ES" w:eastAsia="es-ES"/>
              </w:rPr>
              <w:t>Italiam</w:t>
            </w:r>
            <w:proofErr w:type="spellEnd"/>
            <w:r w:rsidRPr="00EA5777">
              <w:rPr>
                <w:rFonts w:ascii="Times New Roman" w:eastAsia="Times New Roman" w:hAnsi="Times New Roman" w:cs="Times New Roman"/>
                <w:color w:val="000000"/>
                <w:sz w:val="20"/>
                <w:szCs w:val="20"/>
                <w:lang w:val="es-ES" w:eastAsia="es-ES"/>
              </w:rPr>
              <w:t xml:space="preserve"> Variados</w:t>
            </w:r>
          </w:p>
        </w:tc>
      </w:tr>
      <w:tr w:rsidR="00EA5777" w:rsidRPr="00EA5777" w14:paraId="4668448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82BA3C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2D3787F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Gliter</w:t>
            </w:r>
            <w:proofErr w:type="spellEnd"/>
            <w:r w:rsidRPr="00EA5777">
              <w:rPr>
                <w:rFonts w:ascii="Times New Roman" w:eastAsia="Times New Roman" w:hAnsi="Times New Roman" w:cs="Times New Roman"/>
                <w:color w:val="000000"/>
                <w:sz w:val="20"/>
                <w:szCs w:val="20"/>
                <w:lang w:val="es-ES" w:eastAsia="es-ES"/>
              </w:rPr>
              <w:t xml:space="preserve"> uñas decoración</w:t>
            </w:r>
          </w:p>
        </w:tc>
      </w:tr>
      <w:tr w:rsidR="00EA5777" w:rsidRPr="00EA5777" w14:paraId="3B013F3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918FC0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E89795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Kit acrílico</w:t>
            </w:r>
          </w:p>
        </w:tc>
      </w:tr>
      <w:tr w:rsidR="00EA5777" w:rsidRPr="00EA5777" w14:paraId="113E5C0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9E42DA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01B82A6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Tratamiento de aguacate </w:t>
            </w:r>
          </w:p>
        </w:tc>
      </w:tr>
      <w:tr w:rsidR="00EA5777" w:rsidRPr="00EA5777" w14:paraId="10A7179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05D200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A2B92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Gris</w:t>
            </w:r>
          </w:p>
        </w:tc>
      </w:tr>
      <w:tr w:rsidR="00EA5777" w:rsidRPr="00EA5777" w14:paraId="234FD70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540DBB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438D4F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1E4D8452"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F9480A"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 xml:space="preserve">6. Transferencia en especie a la iniciativa productiva “SALON DE BELLEZA “CRIS BARBER SHOP” </w:t>
            </w:r>
          </w:p>
        </w:tc>
      </w:tr>
      <w:tr w:rsidR="00EA5777" w:rsidRPr="00EA5777" w14:paraId="5AE632A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DA0BB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0041B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Lava Cabeza de 2Pcs; Con silla de brazo y lava cabeza con ducha. De Fibra de vidrio y metal; Lava cabeza y la silla son desprendible. </w:t>
            </w:r>
          </w:p>
        </w:tc>
      </w:tr>
      <w:tr w:rsidR="00EA5777" w:rsidRPr="00EA5777" w14:paraId="0F8882E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32A98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9D9C7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Silla de corte de cabello hidráulico en café con costuras y de material heládico. </w:t>
            </w:r>
          </w:p>
        </w:tc>
      </w:tr>
      <w:tr w:rsidR="00EA5777" w:rsidRPr="00EA5777" w14:paraId="6D69BED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13CE6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9E265D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Sillón Para Barberia de Placa metálica; de 94cm de alto y 52 cm de ancho; Sillón hidráulico y reclinable. </w:t>
            </w:r>
          </w:p>
        </w:tc>
      </w:tr>
      <w:tr w:rsidR="00EA5777" w:rsidRPr="00EA5777" w14:paraId="28129B5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CA8DB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AAFF5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Plancha de Titanio; con Placa de 1 1/4 Pulgada con 2.50 Cm, con cable giratorio y controlador de </w:t>
            </w:r>
            <w:proofErr w:type="gramStart"/>
            <w:r w:rsidRPr="00EA5777">
              <w:rPr>
                <w:rFonts w:ascii="Times New Roman" w:eastAsia="Times New Roman" w:hAnsi="Times New Roman" w:cs="Times New Roman"/>
                <w:color w:val="000000"/>
                <w:sz w:val="20"/>
                <w:szCs w:val="20"/>
                <w:lang w:val="es-ES" w:eastAsia="es-ES"/>
              </w:rPr>
              <w:t>temperatura  de</w:t>
            </w:r>
            <w:proofErr w:type="gramEnd"/>
            <w:r w:rsidRPr="00EA5777">
              <w:rPr>
                <w:rFonts w:ascii="Times New Roman" w:eastAsia="Times New Roman" w:hAnsi="Times New Roman" w:cs="Times New Roman"/>
                <w:color w:val="000000"/>
                <w:sz w:val="20"/>
                <w:szCs w:val="20"/>
                <w:lang w:val="es-ES" w:eastAsia="es-ES"/>
              </w:rPr>
              <w:t xml:space="preserve"> 450ºf / 230ºC para un acabado suave y brillante </w:t>
            </w:r>
          </w:p>
        </w:tc>
      </w:tr>
      <w:tr w:rsidR="00EA5777" w:rsidRPr="00EA5777" w14:paraId="57B4546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CDE910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16DAD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Secadora Torino; de cerámica de porcelana, tecnología </w:t>
            </w:r>
            <w:proofErr w:type="spellStart"/>
            <w:r w:rsidRPr="00EA5777">
              <w:rPr>
                <w:rFonts w:ascii="Times New Roman" w:eastAsia="Times New Roman" w:hAnsi="Times New Roman" w:cs="Times New Roman"/>
                <w:color w:val="000000"/>
                <w:sz w:val="20"/>
                <w:szCs w:val="20"/>
                <w:lang w:val="es-ES" w:eastAsia="es-ES"/>
              </w:rPr>
              <w:t>lonica</w:t>
            </w:r>
            <w:proofErr w:type="spellEnd"/>
            <w:r w:rsidRPr="00EA5777">
              <w:rPr>
                <w:rFonts w:ascii="Times New Roman" w:eastAsia="Times New Roman" w:hAnsi="Times New Roman" w:cs="Times New Roman"/>
                <w:color w:val="000000"/>
                <w:sz w:val="20"/>
                <w:szCs w:val="20"/>
                <w:lang w:val="es-ES" w:eastAsia="es-ES"/>
              </w:rPr>
              <w:t xml:space="preserve">, ajustar de temperatura y boquilla concentradora de 2000 Watt. </w:t>
            </w:r>
          </w:p>
        </w:tc>
      </w:tr>
      <w:tr w:rsidR="00EA5777" w:rsidRPr="00EA5777" w14:paraId="77B6347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C16A7B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C2D0F7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Secadora Fendi; con boquilla Grande de 2200 Watts y Rejillas de cerámica </w:t>
            </w:r>
          </w:p>
        </w:tc>
      </w:tr>
      <w:tr w:rsidR="00EA5777" w:rsidRPr="00EA5777" w14:paraId="51F262D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407D84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C01F3C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Rulera</w:t>
            </w:r>
            <w:proofErr w:type="spellEnd"/>
            <w:r w:rsidRPr="00EA5777">
              <w:rPr>
                <w:rFonts w:ascii="Times New Roman" w:eastAsia="Times New Roman" w:hAnsi="Times New Roman" w:cs="Times New Roman"/>
                <w:color w:val="000000"/>
                <w:sz w:val="20"/>
                <w:szCs w:val="20"/>
                <w:lang w:val="es-ES" w:eastAsia="es-ES"/>
              </w:rPr>
              <w:t xml:space="preserve"> metálica negra con 20cm de ancho 40 y 66 centímetros de altura; con 5 bandejas y dos parrillas a los lados </w:t>
            </w:r>
          </w:p>
        </w:tc>
      </w:tr>
      <w:tr w:rsidR="00EA5777" w:rsidRPr="00EA5777" w14:paraId="2856A99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AC7103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1C5478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Tijera para corte de cabello lisa con ojo grande </w:t>
            </w:r>
          </w:p>
        </w:tc>
      </w:tr>
      <w:tr w:rsidR="00EA5777" w:rsidRPr="00EA5777" w14:paraId="04848CD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FB4D6A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779AB0F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Capa para lavado de cabezas. </w:t>
            </w:r>
          </w:p>
        </w:tc>
      </w:tr>
      <w:tr w:rsidR="00EA5777" w:rsidRPr="00EA5777" w14:paraId="10BC254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C1CC18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639C15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Tijera para Corte de damas color azul  </w:t>
            </w:r>
          </w:p>
        </w:tc>
      </w:tr>
      <w:tr w:rsidR="00EA5777" w:rsidRPr="00EA5777" w14:paraId="511BA63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CEE6DA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01F28D1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Navaja de corte; de aluminio con caucho para rasurar </w:t>
            </w:r>
          </w:p>
        </w:tc>
      </w:tr>
      <w:tr w:rsidR="00EA5777" w:rsidRPr="00EA5777" w14:paraId="3DE4874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CC547C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7608BE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Combo </w:t>
            </w:r>
            <w:proofErr w:type="spellStart"/>
            <w:r w:rsidRPr="00EA5777">
              <w:rPr>
                <w:rFonts w:ascii="Times New Roman" w:eastAsia="Times New Roman" w:hAnsi="Times New Roman" w:cs="Times New Roman"/>
                <w:color w:val="000000"/>
                <w:sz w:val="20"/>
                <w:szCs w:val="20"/>
                <w:lang w:val="es-ES" w:eastAsia="es-ES"/>
              </w:rPr>
              <w:t>designer</w:t>
            </w:r>
            <w:proofErr w:type="spellEnd"/>
            <w:r w:rsidRPr="00EA5777">
              <w:rPr>
                <w:rFonts w:ascii="Times New Roman" w:eastAsia="Times New Roman" w:hAnsi="Times New Roman" w:cs="Times New Roman"/>
                <w:color w:val="000000"/>
                <w:sz w:val="20"/>
                <w:szCs w:val="20"/>
                <w:lang w:val="es-ES" w:eastAsia="es-ES"/>
              </w:rPr>
              <w:t xml:space="preserve"> + </w:t>
            </w:r>
            <w:proofErr w:type="spellStart"/>
            <w:r w:rsidRPr="00EA5777">
              <w:rPr>
                <w:rFonts w:ascii="Times New Roman" w:eastAsia="Times New Roman" w:hAnsi="Times New Roman" w:cs="Times New Roman"/>
                <w:color w:val="000000"/>
                <w:sz w:val="20"/>
                <w:szCs w:val="20"/>
                <w:lang w:val="es-ES" w:eastAsia="es-ES"/>
              </w:rPr>
              <w:t>peanut</w:t>
            </w:r>
            <w:proofErr w:type="spellEnd"/>
            <w:r w:rsidRPr="00EA5777">
              <w:rPr>
                <w:rFonts w:ascii="Times New Roman" w:eastAsia="Times New Roman" w:hAnsi="Times New Roman" w:cs="Times New Roman"/>
                <w:color w:val="000000"/>
                <w:sz w:val="20"/>
                <w:szCs w:val="20"/>
                <w:lang w:val="es-ES" w:eastAsia="es-ES"/>
              </w:rPr>
              <w:t xml:space="preserve">; Incluye una máquina de corte Largo, 6 alzas, 1 </w:t>
            </w:r>
            <w:proofErr w:type="spellStart"/>
            <w:r w:rsidRPr="00EA5777">
              <w:rPr>
                <w:rFonts w:ascii="Times New Roman" w:eastAsia="Times New Roman" w:hAnsi="Times New Roman" w:cs="Times New Roman"/>
                <w:color w:val="000000"/>
                <w:sz w:val="20"/>
                <w:szCs w:val="20"/>
                <w:lang w:val="es-ES" w:eastAsia="es-ES"/>
              </w:rPr>
              <w:t>patillera</w:t>
            </w:r>
            <w:proofErr w:type="spellEnd"/>
            <w:r w:rsidRPr="00EA5777">
              <w:rPr>
                <w:rFonts w:ascii="Times New Roman" w:eastAsia="Times New Roman" w:hAnsi="Times New Roman" w:cs="Times New Roman"/>
                <w:color w:val="000000"/>
                <w:sz w:val="20"/>
                <w:szCs w:val="20"/>
                <w:lang w:val="es-ES" w:eastAsia="es-ES"/>
              </w:rPr>
              <w:t xml:space="preserve">, protectores y un Kit de limpieza </w:t>
            </w:r>
          </w:p>
        </w:tc>
      </w:tr>
      <w:tr w:rsidR="00EA5777" w:rsidRPr="00EA5777" w14:paraId="7856F48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32728A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10506C4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Tijera Azul para cortes de pelo con ojo Grande para degrafilar. </w:t>
            </w:r>
          </w:p>
        </w:tc>
      </w:tr>
      <w:tr w:rsidR="00EA5777" w:rsidRPr="00EA5777" w14:paraId="682D877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AEFBEE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1A7A7D8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Aceite </w:t>
            </w:r>
            <w:proofErr w:type="spellStart"/>
            <w:r w:rsidRPr="00EA5777">
              <w:rPr>
                <w:rFonts w:ascii="Times New Roman" w:eastAsia="Times New Roman" w:hAnsi="Times New Roman" w:cs="Times New Roman"/>
                <w:color w:val="000000"/>
                <w:sz w:val="20"/>
                <w:szCs w:val="20"/>
                <w:lang w:val="es-ES" w:eastAsia="es-ES"/>
              </w:rPr>
              <w:t>Whal</w:t>
            </w:r>
            <w:proofErr w:type="spellEnd"/>
            <w:r w:rsidRPr="00EA5777">
              <w:rPr>
                <w:rFonts w:ascii="Times New Roman" w:eastAsia="Times New Roman" w:hAnsi="Times New Roman" w:cs="Times New Roman"/>
                <w:color w:val="000000"/>
                <w:sz w:val="20"/>
                <w:szCs w:val="20"/>
                <w:lang w:val="es-ES" w:eastAsia="es-ES"/>
              </w:rPr>
              <w:t xml:space="preserve"> de 4 Onzas, para cuchillas de corte </w:t>
            </w:r>
          </w:p>
        </w:tc>
      </w:tr>
      <w:tr w:rsidR="00EA5777" w:rsidRPr="00EA5777" w14:paraId="2B41D61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5B1E22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043CCAE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Diseño e impresión de un banner, con medidas de 1 metro por 80 cm, con 4 ojetes. </w:t>
            </w:r>
          </w:p>
        </w:tc>
      </w:tr>
      <w:tr w:rsidR="00EA5777" w:rsidRPr="00EA5777" w14:paraId="4F76374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7C005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3CA2DFF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Camiseta con Logo del emprendimiento y Logos de las instituciones involucradas; estampadas por adelante y enfrente; en color Blanco </w:t>
            </w:r>
          </w:p>
        </w:tc>
      </w:tr>
      <w:tr w:rsidR="00EA5777" w:rsidRPr="00EA5777" w14:paraId="4D8C4280"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3496DD"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 xml:space="preserve">7. Transferencia en especie a la iniciativa productiva Comida </w:t>
            </w:r>
            <w:proofErr w:type="spellStart"/>
            <w:r w:rsidRPr="00EA5777">
              <w:rPr>
                <w:rFonts w:ascii="Times New Roman" w:eastAsia="Times New Roman" w:hAnsi="Times New Roman" w:cs="Times New Roman"/>
                <w:b/>
                <w:bCs/>
                <w:sz w:val="24"/>
                <w:szCs w:val="24"/>
                <w:lang w:val="es-ES" w:eastAsia="es-ES"/>
              </w:rPr>
              <w:t>Tipica</w:t>
            </w:r>
            <w:proofErr w:type="spellEnd"/>
            <w:r w:rsidRPr="00EA5777">
              <w:rPr>
                <w:rFonts w:ascii="Times New Roman" w:eastAsia="Times New Roman" w:hAnsi="Times New Roman" w:cs="Times New Roman"/>
                <w:b/>
                <w:bCs/>
                <w:sz w:val="24"/>
                <w:szCs w:val="24"/>
                <w:lang w:val="es-ES" w:eastAsia="es-ES"/>
              </w:rPr>
              <w:t xml:space="preserve"> y Mexicana Monserrat</w:t>
            </w:r>
          </w:p>
        </w:tc>
      </w:tr>
      <w:tr w:rsidR="00EA5777" w:rsidRPr="00EA5777" w14:paraId="1230AE8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DFF46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AFED55"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mesa térmica 3 bandejas</w:t>
            </w:r>
          </w:p>
        </w:tc>
      </w:tr>
      <w:tr w:rsidR="00EA5777" w:rsidRPr="00EA5777" w14:paraId="7A4B670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A3F9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DAABE17"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 xml:space="preserve">Plancha industrial de 1.00 </w:t>
            </w:r>
            <w:proofErr w:type="spellStart"/>
            <w:r w:rsidRPr="00EA5777">
              <w:rPr>
                <w:rFonts w:ascii="Times New Roman" w:eastAsia="Times New Roman" w:hAnsi="Times New Roman" w:cs="Times New Roman"/>
                <w:color w:val="000000"/>
                <w:sz w:val="24"/>
                <w:szCs w:val="24"/>
                <w:lang w:val="es-ES" w:eastAsia="es-ES"/>
              </w:rPr>
              <w:t>mtr</w:t>
            </w:r>
            <w:proofErr w:type="spellEnd"/>
            <w:r w:rsidRPr="00EA5777">
              <w:rPr>
                <w:rFonts w:ascii="Times New Roman" w:eastAsia="Times New Roman" w:hAnsi="Times New Roman" w:cs="Times New Roman"/>
                <w:color w:val="000000"/>
                <w:sz w:val="24"/>
                <w:szCs w:val="24"/>
                <w:lang w:val="es-ES" w:eastAsia="es-ES"/>
              </w:rPr>
              <w:t>.</w:t>
            </w:r>
          </w:p>
        </w:tc>
      </w:tr>
      <w:tr w:rsidR="00EA5777" w:rsidRPr="00EA5777" w14:paraId="3DF1FEF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BC35E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46BFDBD"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silla plástica sin brazo</w:t>
            </w:r>
          </w:p>
        </w:tc>
      </w:tr>
      <w:tr w:rsidR="00EA5777" w:rsidRPr="00EA5777" w14:paraId="04795A1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CE681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47C6D4A"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mesa plástica cuadrada con patas desmontables 80 x 80 Turín</w:t>
            </w:r>
          </w:p>
        </w:tc>
      </w:tr>
      <w:tr w:rsidR="00EA5777" w:rsidRPr="00EA5777" w14:paraId="5E09334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81222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0731AA"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licuadora de 2 V/600W profesional</w:t>
            </w:r>
          </w:p>
        </w:tc>
      </w:tr>
      <w:tr w:rsidR="00EA5777" w:rsidRPr="00EA5777" w14:paraId="0D27691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001F0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9B418C6"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hielera 50QT+hielera 5QT+hielo AZ</w:t>
            </w:r>
          </w:p>
        </w:tc>
      </w:tr>
      <w:tr w:rsidR="00EA5777" w:rsidRPr="00EA5777" w14:paraId="4625D78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F6F59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37723A"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termo 3 gal Naranja RBM FG16830111</w:t>
            </w:r>
          </w:p>
        </w:tc>
      </w:tr>
      <w:tr w:rsidR="00EA5777" w:rsidRPr="00EA5777" w14:paraId="17713CA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CA930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76B7AD"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cuartones de 3 varas p.</w:t>
            </w:r>
          </w:p>
        </w:tc>
      </w:tr>
      <w:tr w:rsidR="00EA5777" w:rsidRPr="00EA5777" w14:paraId="4DCC069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31374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225962"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cuartones de 4 varas</w:t>
            </w:r>
          </w:p>
        </w:tc>
      </w:tr>
      <w:tr w:rsidR="00EA5777" w:rsidRPr="00EA5777" w14:paraId="1A22326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26217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DF35DC"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reglas de 4 varas</w:t>
            </w:r>
          </w:p>
        </w:tc>
      </w:tr>
      <w:tr w:rsidR="00EA5777" w:rsidRPr="00EA5777" w14:paraId="704B90D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F39E0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901ACB6"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láminas de 4 yardas calibre 28</w:t>
            </w:r>
          </w:p>
        </w:tc>
      </w:tr>
      <w:tr w:rsidR="00EA5777" w:rsidRPr="00EA5777" w14:paraId="3855111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016AD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6BA992"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 xml:space="preserve">tornillo para lamina </w:t>
            </w:r>
            <w:proofErr w:type="spellStart"/>
            <w:r w:rsidRPr="00EA5777">
              <w:rPr>
                <w:rFonts w:ascii="Times New Roman" w:eastAsia="Times New Roman" w:hAnsi="Times New Roman" w:cs="Times New Roman"/>
                <w:color w:val="000000"/>
                <w:sz w:val="24"/>
                <w:szCs w:val="24"/>
                <w:lang w:val="es-ES" w:eastAsia="es-ES"/>
              </w:rPr>
              <w:t>rooftec</w:t>
            </w:r>
            <w:proofErr w:type="spellEnd"/>
            <w:r w:rsidRPr="00EA5777">
              <w:rPr>
                <w:rFonts w:ascii="Times New Roman" w:eastAsia="Times New Roman" w:hAnsi="Times New Roman" w:cs="Times New Roman"/>
                <w:color w:val="000000"/>
                <w:sz w:val="24"/>
                <w:szCs w:val="24"/>
                <w:lang w:val="es-ES" w:eastAsia="es-ES"/>
              </w:rPr>
              <w:t xml:space="preserve"> "B" 12X1 IB p/broca</w:t>
            </w:r>
          </w:p>
        </w:tc>
      </w:tr>
      <w:tr w:rsidR="00EA5777" w:rsidRPr="00EA5777" w14:paraId="3977EB0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7E85E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E33513" w14:textId="77777777" w:rsidR="00EA5777" w:rsidRPr="00EA5777" w:rsidRDefault="00EA5777" w:rsidP="00EA5777">
            <w:pPr>
              <w:spacing w:after="0" w:line="240" w:lineRule="auto"/>
              <w:rPr>
                <w:rFonts w:ascii="Times New Roman" w:eastAsia="Times New Roman" w:hAnsi="Times New Roman" w:cs="Times New Roman"/>
                <w:color w:val="000000"/>
                <w:sz w:val="24"/>
                <w:szCs w:val="24"/>
                <w:lang w:val="es-ES" w:eastAsia="es-ES"/>
              </w:rPr>
            </w:pPr>
            <w:r w:rsidRPr="00EA5777">
              <w:rPr>
                <w:rFonts w:ascii="Times New Roman" w:eastAsia="Times New Roman" w:hAnsi="Times New Roman" w:cs="Times New Roman"/>
                <w:color w:val="000000"/>
                <w:sz w:val="24"/>
                <w:szCs w:val="24"/>
                <w:lang w:val="es-ES" w:eastAsia="es-ES"/>
              </w:rPr>
              <w:t>tubo estructural recta 2x1 CH 18 (1.5mm)</w:t>
            </w:r>
          </w:p>
        </w:tc>
      </w:tr>
      <w:tr w:rsidR="00EA5777" w:rsidRPr="00EA5777" w14:paraId="1CD037BD"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8120B2"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8. Transferencia en especie a la iniciativa productiva Comida Típica y Mexicana Niña “Daysi”</w:t>
            </w:r>
          </w:p>
        </w:tc>
      </w:tr>
      <w:tr w:rsidR="00EA5777" w:rsidRPr="00EA5777" w14:paraId="4335D2D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716C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32280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Congelador de 11 pies cúbicos, con control de temperatura digital, agarradera exterior, interior color blanco, condensador interior, 2 canasta plástica de alto impacto.</w:t>
            </w:r>
          </w:p>
        </w:tc>
      </w:tr>
      <w:tr w:rsidR="00EA5777" w:rsidRPr="00EA5777" w14:paraId="6EABF87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E603D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D2DBCA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Mesas de Formica; Mesas con sillas incluidas tipo mesas de Picnic, fabricados con tubo industrial, de diferentes colores y acabados, especial para pupuserías y cafeterías.</w:t>
            </w:r>
          </w:p>
        </w:tc>
      </w:tr>
      <w:tr w:rsidR="00EA5777" w:rsidRPr="00EA5777" w14:paraId="51514E5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67BFE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538DBB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Procesador Eléctrico+ Licuadora Para alimentos, eléctrica con vaso de vidrio, capacidad de 10 tazas, 2 velocidades + pulso; 110 voltios y Jarra Plástica de 1.42 Litros; cuchilla y disco de acero Inoxidable con cierre de seguridad</w:t>
            </w:r>
          </w:p>
        </w:tc>
      </w:tr>
      <w:tr w:rsidR="00EA5777" w:rsidRPr="00EA5777" w14:paraId="5224390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38856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E619F2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Canopie</w:t>
            </w:r>
            <w:proofErr w:type="spellEnd"/>
            <w:r w:rsidRPr="00EA5777">
              <w:rPr>
                <w:rFonts w:ascii="Times New Roman" w:eastAsia="Times New Roman" w:hAnsi="Times New Roman" w:cs="Times New Roman"/>
                <w:color w:val="000000"/>
                <w:sz w:val="20"/>
                <w:szCs w:val="20"/>
                <w:lang w:val="es-ES" w:eastAsia="es-ES"/>
              </w:rPr>
              <w:t xml:space="preserve"> de 3 x 3 metros, Fabricado en estructura metálica con tubo redondo galvanizado de "1" y de 3/4; Lona de 20 ONZ pegada con termo frecuencia, incluye ruedos y cinchas.</w:t>
            </w:r>
          </w:p>
        </w:tc>
      </w:tr>
      <w:tr w:rsidR="00EA5777" w:rsidRPr="00EA5777" w14:paraId="60C1A71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AC4D1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15F76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Plancha de cocinar de 1.30 metros, de material de Acero Inoxidable con regulador</w:t>
            </w:r>
          </w:p>
        </w:tc>
      </w:tr>
      <w:tr w:rsidR="00EA5777" w:rsidRPr="00EA5777" w14:paraId="1E70A98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3370A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74731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345E8D5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2381C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43730F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61243F76"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60DDA8"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9. Transferencia en especie a la iniciativa productiva Comida Típica y Mexicana Molina</w:t>
            </w:r>
          </w:p>
        </w:tc>
      </w:tr>
      <w:tr w:rsidR="00EA5777" w:rsidRPr="00EA5777" w14:paraId="10CD668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A36C0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6734FE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Freezer GRS Horizontal 5pies de 150 litros con medidas de 73.5 x 82,60 x 54cm MOD: GF150</w:t>
            </w:r>
          </w:p>
        </w:tc>
      </w:tr>
      <w:tr w:rsidR="00EA5777" w:rsidRPr="00EA5777" w14:paraId="115EA33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2E3FEF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FB86DF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Térmica Deluxe de 1.05 de 3 bandeja pila de baño maría de acero inoxidable para mantener la comida Caliente</w:t>
            </w:r>
          </w:p>
        </w:tc>
      </w:tr>
      <w:tr w:rsidR="00EA5777" w:rsidRPr="00EA5777" w14:paraId="589FA46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6A79DB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175951B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Carro para Hot </w:t>
            </w:r>
            <w:proofErr w:type="spellStart"/>
            <w:r w:rsidRPr="00EA5777">
              <w:rPr>
                <w:rFonts w:ascii="Times New Roman" w:eastAsia="Times New Roman" w:hAnsi="Times New Roman" w:cs="Times New Roman"/>
                <w:color w:val="000000"/>
                <w:sz w:val="20"/>
                <w:szCs w:val="20"/>
                <w:lang w:val="es-ES" w:eastAsia="es-ES"/>
              </w:rPr>
              <w:t>Dog</w:t>
            </w:r>
            <w:proofErr w:type="spellEnd"/>
            <w:r w:rsidRPr="00EA5777">
              <w:rPr>
                <w:rFonts w:ascii="Times New Roman" w:eastAsia="Times New Roman" w:hAnsi="Times New Roman" w:cs="Times New Roman"/>
                <w:color w:val="000000"/>
                <w:sz w:val="20"/>
                <w:szCs w:val="20"/>
                <w:lang w:val="es-ES" w:eastAsia="es-ES"/>
              </w:rPr>
              <w:t xml:space="preserve"> con freidor de guacal de acero inoxidable en medidas de 0,90 x 0.50 x0.90 metros</w:t>
            </w:r>
          </w:p>
        </w:tc>
      </w:tr>
      <w:tr w:rsidR="00EA5777" w:rsidRPr="00EA5777" w14:paraId="2C11EF1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F71F61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1FB2D9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Combo de hielera 50QT incluye hielera pequeña y termo</w:t>
            </w:r>
          </w:p>
        </w:tc>
      </w:tr>
      <w:tr w:rsidR="00EA5777" w:rsidRPr="00EA5777" w14:paraId="65034CF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0D7C3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B638C1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Juego de 4 sillas de plástico Premium con mesa cuadrada plegable</w:t>
            </w:r>
          </w:p>
        </w:tc>
      </w:tr>
      <w:tr w:rsidR="00EA5777" w:rsidRPr="00EA5777" w14:paraId="2A0DF09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AB7EB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028D8B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Batidora Eléctrica con 5 de velocidad en color Blanco</w:t>
            </w:r>
          </w:p>
        </w:tc>
      </w:tr>
      <w:tr w:rsidR="00EA5777" w:rsidRPr="00EA5777" w14:paraId="0228B67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D2C49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7CCAD7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Licuadora de 8 V. vaso vidrio limón          Licuadora 1.5 LT de vidrio con base verde limón con capacidad de motor 450 watt de 8 velocidades.</w:t>
            </w:r>
          </w:p>
        </w:tc>
      </w:tr>
      <w:tr w:rsidR="00EA5777" w:rsidRPr="00EA5777" w14:paraId="2F7DE74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ED625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3E1FB9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Set caja </w:t>
            </w:r>
            <w:proofErr w:type="spellStart"/>
            <w:r w:rsidRPr="00EA5777">
              <w:rPr>
                <w:rFonts w:ascii="Times New Roman" w:eastAsia="Times New Roman" w:hAnsi="Times New Roman" w:cs="Times New Roman"/>
                <w:color w:val="000000"/>
                <w:sz w:val="20"/>
                <w:szCs w:val="20"/>
                <w:lang w:val="es-ES" w:eastAsia="es-ES"/>
              </w:rPr>
              <w:t>Click</w:t>
            </w:r>
            <w:proofErr w:type="spellEnd"/>
            <w:r w:rsidRPr="00EA5777">
              <w:rPr>
                <w:rFonts w:ascii="Times New Roman" w:eastAsia="Times New Roman" w:hAnsi="Times New Roman" w:cs="Times New Roman"/>
                <w:color w:val="000000"/>
                <w:sz w:val="20"/>
                <w:szCs w:val="20"/>
                <w:lang w:val="es-ES" w:eastAsia="es-ES"/>
              </w:rPr>
              <w:t xml:space="preserve"> con herméticos rojo chef</w:t>
            </w:r>
          </w:p>
        </w:tc>
      </w:tr>
      <w:tr w:rsidR="00EA5777" w:rsidRPr="00EA5777" w14:paraId="3CF422C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1EB90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AD35C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Sartén 18.24,28 cm Aluminio; teflón, negro y redondo</w:t>
            </w:r>
          </w:p>
        </w:tc>
      </w:tr>
      <w:tr w:rsidR="00EA5777" w:rsidRPr="00EA5777" w14:paraId="1F14399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E6005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EA79BE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Plástica/ metálica Plegable 72 x 29 PLG Blanca</w:t>
            </w:r>
          </w:p>
        </w:tc>
      </w:tr>
      <w:tr w:rsidR="00EA5777" w:rsidRPr="00EA5777" w14:paraId="51246F6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F245C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A6C8B3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Set de 4 Salseras Estampada 12 onzas amarillo/ Verde/ Blanco/ Roja.</w:t>
            </w:r>
          </w:p>
        </w:tc>
      </w:tr>
      <w:tr w:rsidR="00EA5777" w:rsidRPr="00EA5777" w14:paraId="246BEE5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D1A5E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ED60AD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Plásticas cuadrada con 4 sillas premium</w:t>
            </w:r>
          </w:p>
        </w:tc>
      </w:tr>
      <w:tr w:rsidR="00EA5777" w:rsidRPr="00EA5777" w14:paraId="0E66CC0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A37E0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A25FCF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Licuadora Profesional de Mos: dpsto02-BOO de 600 watt de potencia y vaso de vidrio</w:t>
            </w:r>
          </w:p>
        </w:tc>
      </w:tr>
      <w:tr w:rsidR="00EA5777" w:rsidRPr="00EA5777" w14:paraId="69B105E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ADEDC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87BE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Orisol</w:t>
            </w:r>
            <w:proofErr w:type="spellEnd"/>
          </w:p>
        </w:tc>
      </w:tr>
      <w:tr w:rsidR="00EA5777" w:rsidRPr="00EA5777" w14:paraId="3AF6427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3BAFC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D2543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Servilletas </w:t>
            </w:r>
          </w:p>
        </w:tc>
      </w:tr>
      <w:tr w:rsidR="00EA5777" w:rsidRPr="00EA5777" w14:paraId="4BC419A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60795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41BDB9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Mayonesa</w:t>
            </w:r>
          </w:p>
        </w:tc>
      </w:tr>
      <w:tr w:rsidR="00EA5777" w:rsidRPr="00EA5777" w14:paraId="0CC9374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1907C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44CAE5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Azúcar</w:t>
            </w:r>
          </w:p>
        </w:tc>
      </w:tr>
      <w:tr w:rsidR="00EA5777" w:rsidRPr="00EA5777" w14:paraId="23967B8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5A089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F0951D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Bandeja para Hot </w:t>
            </w:r>
            <w:proofErr w:type="spellStart"/>
            <w:r w:rsidRPr="00EA5777">
              <w:rPr>
                <w:rFonts w:ascii="Times New Roman" w:eastAsia="Times New Roman" w:hAnsi="Times New Roman" w:cs="Times New Roman"/>
                <w:color w:val="000000"/>
                <w:sz w:val="20"/>
                <w:szCs w:val="20"/>
                <w:lang w:val="es-ES" w:eastAsia="es-ES"/>
              </w:rPr>
              <w:t>dog</w:t>
            </w:r>
            <w:proofErr w:type="spellEnd"/>
          </w:p>
        </w:tc>
      </w:tr>
      <w:tr w:rsidR="00EA5777" w:rsidRPr="00EA5777" w14:paraId="172CB5A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0DC7C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B6000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Chocolate para chocobananos</w:t>
            </w:r>
          </w:p>
        </w:tc>
      </w:tr>
      <w:tr w:rsidR="00EA5777" w:rsidRPr="00EA5777" w14:paraId="3355DC5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40E98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4CE76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3D6A530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F3D15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B31CF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3CD63CDA"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00B2C0"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10. Transferencia en especie a la iniciativa productiva " Antojitos y comida mexicana Alonsito"</w:t>
            </w:r>
          </w:p>
        </w:tc>
      </w:tr>
      <w:tr w:rsidR="00EA5777" w:rsidRPr="00EA5777" w14:paraId="7AA2611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E94D8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E4F7E0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Batidora Eléctrica con 5 de velocidad, color Blanco psi</w:t>
            </w:r>
          </w:p>
        </w:tc>
      </w:tr>
      <w:tr w:rsidR="00EA5777" w:rsidRPr="00EA5777" w14:paraId="38F093E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73365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8F7E3F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Canopie</w:t>
            </w:r>
            <w:proofErr w:type="spellEnd"/>
            <w:r w:rsidRPr="00EA5777">
              <w:rPr>
                <w:rFonts w:ascii="Times New Roman" w:eastAsia="Times New Roman" w:hAnsi="Times New Roman" w:cs="Times New Roman"/>
                <w:color w:val="000000"/>
                <w:sz w:val="20"/>
                <w:szCs w:val="20"/>
                <w:lang w:val="es-ES" w:eastAsia="es-ES"/>
              </w:rPr>
              <w:t xml:space="preserve"> 3x3 metros, Fabricado en estructura metálica tubo redondo galvanizado de "1" y de 3/4, lona de 20 onzas pegada con termo frecuencia. incluye ruedos y cinchas</w:t>
            </w:r>
          </w:p>
        </w:tc>
      </w:tr>
      <w:tr w:rsidR="00EA5777" w:rsidRPr="00EA5777" w14:paraId="69E2792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67E33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14:paraId="2C84489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Térmica de 1.05 de 3 bandeja pila de baño maría de acero inoxidable para mantener la comida Caliente</w:t>
            </w:r>
          </w:p>
        </w:tc>
      </w:tr>
      <w:tr w:rsidR="00EA5777" w:rsidRPr="00EA5777" w14:paraId="335E886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4E349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3446E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Carro para Hot </w:t>
            </w:r>
            <w:proofErr w:type="spellStart"/>
            <w:r w:rsidRPr="00EA5777">
              <w:rPr>
                <w:rFonts w:ascii="Times New Roman" w:eastAsia="Times New Roman" w:hAnsi="Times New Roman" w:cs="Times New Roman"/>
                <w:color w:val="000000"/>
                <w:sz w:val="20"/>
                <w:szCs w:val="20"/>
                <w:lang w:val="es-ES" w:eastAsia="es-ES"/>
              </w:rPr>
              <w:t>Dog</w:t>
            </w:r>
            <w:proofErr w:type="spellEnd"/>
            <w:r w:rsidRPr="00EA5777">
              <w:rPr>
                <w:rFonts w:ascii="Times New Roman" w:eastAsia="Times New Roman" w:hAnsi="Times New Roman" w:cs="Times New Roman"/>
                <w:color w:val="000000"/>
                <w:sz w:val="20"/>
                <w:szCs w:val="20"/>
                <w:lang w:val="es-ES" w:eastAsia="es-ES"/>
              </w:rPr>
              <w:t xml:space="preserve"> con freidor de guacal, plancha y </w:t>
            </w:r>
            <w:proofErr w:type="spellStart"/>
            <w:r w:rsidRPr="00EA5777">
              <w:rPr>
                <w:rFonts w:ascii="Times New Roman" w:eastAsia="Times New Roman" w:hAnsi="Times New Roman" w:cs="Times New Roman"/>
                <w:color w:val="000000"/>
                <w:sz w:val="20"/>
                <w:szCs w:val="20"/>
                <w:lang w:val="es-ES" w:eastAsia="es-ES"/>
              </w:rPr>
              <w:t>escabechero</w:t>
            </w:r>
            <w:proofErr w:type="spellEnd"/>
            <w:r w:rsidRPr="00EA5777">
              <w:rPr>
                <w:rFonts w:ascii="Times New Roman" w:eastAsia="Times New Roman" w:hAnsi="Times New Roman" w:cs="Times New Roman"/>
                <w:color w:val="000000"/>
                <w:sz w:val="20"/>
                <w:szCs w:val="20"/>
                <w:lang w:val="es-ES" w:eastAsia="es-ES"/>
              </w:rPr>
              <w:t xml:space="preserve"> en medidas de 0.90 x 0.50 x 0.90 metros</w:t>
            </w:r>
          </w:p>
        </w:tc>
      </w:tr>
      <w:tr w:rsidR="00EA5777" w:rsidRPr="00EA5777" w14:paraId="0434F3B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A3A90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D97D0E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Licuadora Profesional, tipo industrial de 600 watt; con vaso de vidrio y cuchillas de acero inoxidable.</w:t>
            </w:r>
          </w:p>
        </w:tc>
      </w:tr>
      <w:tr w:rsidR="00EA5777" w:rsidRPr="00EA5777" w14:paraId="27FEC77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76CB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6D08F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Juegos 4 de Sillas Plásticas con mesa de 4 patas</w:t>
            </w:r>
          </w:p>
        </w:tc>
      </w:tr>
      <w:tr w:rsidR="00EA5777" w:rsidRPr="00EA5777" w14:paraId="67E0817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37469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9B322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Plancha Industrial de 1.30 Ranger para cocinar o Pupusería con dos quemadores y una Plancha.</w:t>
            </w:r>
          </w:p>
        </w:tc>
      </w:tr>
      <w:tr w:rsidR="00EA5777" w:rsidRPr="00EA5777" w14:paraId="2147D75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D2ECD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D5130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plástica /metálica Plegable 72x29 PLG Color Blanco</w:t>
            </w:r>
          </w:p>
        </w:tc>
      </w:tr>
      <w:tr w:rsidR="00EA5777" w:rsidRPr="00EA5777" w14:paraId="2B74797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1D491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A892C4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Cuchillo cacho negra - Plástica trm2385-6</w:t>
            </w:r>
          </w:p>
        </w:tc>
      </w:tr>
      <w:tr w:rsidR="00EA5777" w:rsidRPr="00EA5777" w14:paraId="00678B5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654DC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F65D34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Cuchillo con cacha de madera TRM 22901/007</w:t>
            </w:r>
          </w:p>
        </w:tc>
      </w:tr>
      <w:tr w:rsidR="00EA5777" w:rsidRPr="00EA5777" w14:paraId="3C93EAE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5A1B5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D8C1E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Set de 4 Salseras Estampada 12 onzas amarillo/ Verde/ Blanco/ Roja.</w:t>
            </w:r>
          </w:p>
        </w:tc>
      </w:tr>
      <w:tr w:rsidR="00EA5777" w:rsidRPr="00EA5777" w14:paraId="55FCFC9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A8536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14:paraId="0195417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48D32D0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72496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C77BE7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2BBD3CF6"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735628"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11. Transferencia en especie a la iniciativa productiva “CARPINTERIA LEMUS”.</w:t>
            </w:r>
          </w:p>
        </w:tc>
      </w:tr>
      <w:tr w:rsidR="00EA5777" w:rsidRPr="00EA5777" w14:paraId="712B3BE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D869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A57462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Soldador Inversor eléctrico de 110 a 220 Voltios Arc 160</w:t>
            </w:r>
          </w:p>
        </w:tc>
      </w:tr>
      <w:tr w:rsidR="00EA5777" w:rsidRPr="00EA5777" w14:paraId="0196B6D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A50E4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12207E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Carreta Electrónica para Soldadura Básica; con alta resistencia de regulación de retardo, con tiempo de respuesta: &lt; 1 / 30000 s, regulación externa din 9 – 13, regulación de sensibilidad, área de visión :38 x 39 mm, doble alimentación a batería y solar y reacción muy rápida con doble sensor y área de visión 89x39 milímetro</w:t>
            </w:r>
          </w:p>
        </w:tc>
      </w:tr>
      <w:tr w:rsidR="00EA5777" w:rsidRPr="00EA5777" w14:paraId="637DBC23"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DF0076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4C57E87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Sierra Circular de 7- 1/4 pulgada de 15 A 1800 watt (15 amperios) con velocidad de 5,800 rpm, capacidad de corte biselado máximo en 57° (50.8mm), dos topes de bisel de 22.5° y 45°, zapata de 3mm de espesor, base lisa de aluminio e incluye 1 llave de ajuste y 1 disco de 24 dientes</w:t>
            </w:r>
          </w:p>
        </w:tc>
      </w:tr>
      <w:tr w:rsidR="00EA5777" w:rsidRPr="00EA5777" w14:paraId="01ADEC6D" w14:textId="77777777" w:rsidTr="00F86845">
        <w:trPr>
          <w:trHeight w:val="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A774F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3EF0E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Sierra Caladora Orbital de 500 w con7 posiciones con luz led; con longitud de corte 1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corta superficies laminadas y en madera</w:t>
            </w:r>
          </w:p>
        </w:tc>
      </w:tr>
      <w:tr w:rsidR="00EA5777" w:rsidRPr="00EA5777" w14:paraId="712BA7F8"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853BEC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0FCAC67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Cepillo eléctrico de banco Portable de 12.5 pulgada de 200o W (15 Amperios), cuchillas reversibles y desechables.</w:t>
            </w:r>
          </w:p>
        </w:tc>
      </w:tr>
      <w:tr w:rsidR="00EA5777" w:rsidRPr="00EA5777" w14:paraId="4DE448D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D7B84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8C4B8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Compresor de aire con capacidad de 13 galones de 120 Voltios; Bomba de hierro fundido de transmisión directa con motor de inducción, tanque portátil de 13 galones con presión máxima de 125 psi, lubricado con aceite, con maneral y ruedas semi - neumáticas para fácil movimiento</w:t>
            </w:r>
          </w:p>
        </w:tc>
      </w:tr>
      <w:tr w:rsidR="00EA5777" w:rsidRPr="00EA5777" w14:paraId="21FE61C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CB947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20B2E5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Manguera de 3/8 pulgadas de 25 Pie, 300 PSI PVC; con terminal macho 1/41/8 </w:t>
            </w:r>
            <w:proofErr w:type="spellStart"/>
            <w:r w:rsidRPr="00EA5777">
              <w:rPr>
                <w:rFonts w:ascii="Times New Roman" w:eastAsia="Times New Roman" w:hAnsi="Times New Roman" w:cs="Times New Roman"/>
                <w:color w:val="000000"/>
                <w:sz w:val="20"/>
                <w:szCs w:val="20"/>
                <w:lang w:val="es-ES" w:eastAsia="es-ES"/>
              </w:rPr>
              <w:t>npt</w:t>
            </w:r>
            <w:proofErr w:type="spellEnd"/>
            <w:r w:rsidRPr="00EA5777">
              <w:rPr>
                <w:rFonts w:ascii="Times New Roman" w:eastAsia="Times New Roman" w:hAnsi="Times New Roman" w:cs="Times New Roman"/>
                <w:color w:val="000000"/>
                <w:sz w:val="20"/>
                <w:szCs w:val="20"/>
                <w:lang w:val="es-ES" w:eastAsia="es-ES"/>
              </w:rPr>
              <w:t xml:space="preserve">, material resistente a la abrasión con temperatura de trabajo de 35 grados a 250 grados Fahrenheit y conexión 1/4 pulgada rosca </w:t>
            </w:r>
            <w:proofErr w:type="spellStart"/>
            <w:r w:rsidRPr="00EA5777">
              <w:rPr>
                <w:rFonts w:ascii="Times New Roman" w:eastAsia="Times New Roman" w:hAnsi="Times New Roman" w:cs="Times New Roman"/>
                <w:color w:val="000000"/>
                <w:sz w:val="20"/>
                <w:szCs w:val="20"/>
                <w:lang w:val="es-ES" w:eastAsia="es-ES"/>
              </w:rPr>
              <w:t>npt</w:t>
            </w:r>
            <w:proofErr w:type="spellEnd"/>
            <w:r w:rsidRPr="00EA5777">
              <w:rPr>
                <w:rFonts w:ascii="Times New Roman" w:eastAsia="Times New Roman" w:hAnsi="Times New Roman" w:cs="Times New Roman"/>
                <w:color w:val="000000"/>
                <w:sz w:val="20"/>
                <w:szCs w:val="20"/>
                <w:lang w:val="es-ES" w:eastAsia="es-ES"/>
              </w:rPr>
              <w:t xml:space="preserve"> macho en cada extremo de la manguera</w:t>
            </w:r>
          </w:p>
        </w:tc>
      </w:tr>
      <w:tr w:rsidR="00EA5777" w:rsidRPr="00EA5777" w14:paraId="6416090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FAE24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C7410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Aceite de Compresor de una etapa</w:t>
            </w:r>
          </w:p>
        </w:tc>
      </w:tr>
      <w:tr w:rsidR="00EA5777" w:rsidRPr="00EA5777" w14:paraId="393CC16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650B7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75975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Pistola de Gravedad HVLP Boquilla 1.4MM; con tamaño de entrada de aire de 1/4 pulgada (</w:t>
            </w:r>
            <w:proofErr w:type="spellStart"/>
            <w:r w:rsidRPr="00EA5777">
              <w:rPr>
                <w:rFonts w:ascii="Times New Roman" w:eastAsia="Times New Roman" w:hAnsi="Times New Roman" w:cs="Times New Roman"/>
                <w:color w:val="000000"/>
                <w:sz w:val="20"/>
                <w:szCs w:val="20"/>
                <w:lang w:val="es-ES" w:eastAsia="es-ES"/>
              </w:rPr>
              <w:t>nps</w:t>
            </w:r>
            <w:proofErr w:type="spellEnd"/>
            <w:r w:rsidRPr="00EA5777">
              <w:rPr>
                <w:rFonts w:ascii="Times New Roman" w:eastAsia="Times New Roman" w:hAnsi="Times New Roman" w:cs="Times New Roman"/>
                <w:color w:val="000000"/>
                <w:sz w:val="20"/>
                <w:szCs w:val="20"/>
                <w:lang w:val="es-ES" w:eastAsia="es-ES"/>
              </w:rPr>
              <w:t>) diámetro nominal, presión recomendada de 40 psi</w:t>
            </w:r>
          </w:p>
        </w:tc>
      </w:tr>
      <w:tr w:rsidR="00EA5777" w:rsidRPr="00EA5777" w14:paraId="7751C0A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D42E2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8FAC4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Router</w:t>
            </w:r>
            <w:proofErr w:type="spellEnd"/>
            <w:r w:rsidRPr="00EA5777">
              <w:rPr>
                <w:rFonts w:ascii="Times New Roman" w:eastAsia="Times New Roman" w:hAnsi="Times New Roman" w:cs="Times New Roman"/>
                <w:color w:val="000000"/>
                <w:sz w:val="20"/>
                <w:szCs w:val="20"/>
                <w:lang w:val="es-ES" w:eastAsia="es-ES"/>
              </w:rPr>
              <w:t xml:space="preserve"> Base fija; con motor de 1,300 watts (11 amperios), velocidad 24,500 rpm de diámetro de collarín 1/2plg y 1/4plg; el anillo de ajuste de profundidad micro fino proporciona cortes precisos, compatible con la base de inmersión dw6182 y la base con mango dw6183 de watt e incluye 2 pinzas de 1/2 y 1/4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2 llaves y un medidor</w:t>
            </w:r>
          </w:p>
        </w:tc>
      </w:tr>
      <w:tr w:rsidR="00EA5777" w:rsidRPr="00EA5777" w14:paraId="320DA76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5902E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D0A3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Motor de sierra Gas 1.7 Hp x/</w:t>
            </w:r>
            <w:proofErr w:type="spellStart"/>
            <w:r w:rsidRPr="00EA5777">
              <w:rPr>
                <w:rFonts w:ascii="Times New Roman" w:eastAsia="Times New Roman" w:hAnsi="Times New Roman" w:cs="Times New Roman"/>
                <w:color w:val="000000"/>
                <w:sz w:val="20"/>
                <w:szCs w:val="20"/>
                <w:lang w:val="es-ES" w:eastAsia="es-ES"/>
              </w:rPr>
              <w:t>Esp</w:t>
            </w:r>
            <w:proofErr w:type="spellEnd"/>
            <w:r w:rsidRPr="00EA5777">
              <w:rPr>
                <w:rFonts w:ascii="Times New Roman" w:eastAsia="Times New Roman" w:hAnsi="Times New Roman" w:cs="Times New Roman"/>
                <w:color w:val="000000"/>
                <w:sz w:val="20"/>
                <w:szCs w:val="20"/>
                <w:lang w:val="es-ES" w:eastAsia="es-ES"/>
              </w:rPr>
              <w:t xml:space="preserve"> 12p; con potencia: 1.7hp (1.3 </w:t>
            </w:r>
            <w:proofErr w:type="spellStart"/>
            <w:r w:rsidRPr="00EA5777">
              <w:rPr>
                <w:rFonts w:ascii="Times New Roman" w:eastAsia="Times New Roman" w:hAnsi="Times New Roman" w:cs="Times New Roman"/>
                <w:color w:val="000000"/>
                <w:sz w:val="20"/>
                <w:szCs w:val="20"/>
                <w:lang w:val="es-ES" w:eastAsia="es-ES"/>
              </w:rPr>
              <w:t>kw</w:t>
            </w:r>
            <w:proofErr w:type="spellEnd"/>
            <w:r w:rsidRPr="00EA5777">
              <w:rPr>
                <w:rFonts w:ascii="Times New Roman" w:eastAsia="Times New Roman" w:hAnsi="Times New Roman" w:cs="Times New Roman"/>
                <w:color w:val="000000"/>
                <w:sz w:val="20"/>
                <w:szCs w:val="20"/>
                <w:lang w:val="es-ES" w:eastAsia="es-ES"/>
              </w:rPr>
              <w:t xml:space="preserve">), diseño cilíndrico de 30.1 c/c, espada de 14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xml:space="preserve"> con una longitud de corte de 35 cm y cadena de3/8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tiene mando unificado con las funciones de: arranque, marcha y parada con una sola mano</w:t>
            </w:r>
          </w:p>
        </w:tc>
      </w:tr>
      <w:tr w:rsidR="00EA5777" w:rsidRPr="00EA5777" w14:paraId="6EAE014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DB488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7A021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Taladro Percutor de 1/2 Pulgada de 700 W con velocidad variable reversible.</w:t>
            </w:r>
          </w:p>
        </w:tc>
      </w:tr>
      <w:tr w:rsidR="00EA5777" w:rsidRPr="00EA5777" w14:paraId="53AA888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74802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4650CD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Brocas para </w:t>
            </w:r>
            <w:proofErr w:type="spellStart"/>
            <w:r w:rsidRPr="00EA5777">
              <w:rPr>
                <w:rFonts w:ascii="Times New Roman" w:eastAsia="Times New Roman" w:hAnsi="Times New Roman" w:cs="Times New Roman"/>
                <w:color w:val="000000"/>
                <w:sz w:val="20"/>
                <w:szCs w:val="20"/>
                <w:lang w:val="es-ES" w:eastAsia="es-ES"/>
              </w:rPr>
              <w:t>Router</w:t>
            </w:r>
            <w:proofErr w:type="spellEnd"/>
            <w:r w:rsidRPr="00EA5777">
              <w:rPr>
                <w:rFonts w:ascii="Times New Roman" w:eastAsia="Times New Roman" w:hAnsi="Times New Roman" w:cs="Times New Roman"/>
                <w:color w:val="000000"/>
                <w:sz w:val="20"/>
                <w:szCs w:val="20"/>
                <w:lang w:val="es-ES" w:eastAsia="es-ES"/>
              </w:rPr>
              <w:t xml:space="preserve"> de 1/4 Pulgadas Bosch de 6 piezas</w:t>
            </w:r>
          </w:p>
        </w:tc>
      </w:tr>
      <w:tr w:rsidR="00EA5777" w:rsidRPr="00EA5777" w14:paraId="27AFA95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4520A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03611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SET PARA SIERRA TIPO T PARA CALADORA METAL; 16 UNIDADES.</w:t>
            </w:r>
          </w:p>
        </w:tc>
      </w:tr>
      <w:tr w:rsidR="00EA5777" w:rsidRPr="00EA5777" w14:paraId="754CDBB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8FF174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0D2C3DD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Acople Rápido de acero de 1/4 pulgada C/Punta de niple; incluye: 1 acople rápido, 1 punta hembra, 1 punta macho y 1 niple</w:t>
            </w:r>
          </w:p>
        </w:tc>
      </w:tr>
      <w:tr w:rsidR="00EA5777" w:rsidRPr="00EA5777" w14:paraId="0453207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095ABF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8F2C3E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Lijadora Orbital de Palma Portátil de 1/4 Pulgada de 230 Watt (2.4 Amperios) con bolsa.</w:t>
            </w:r>
          </w:p>
        </w:tc>
      </w:tr>
      <w:tr w:rsidR="00EA5777" w:rsidRPr="00EA5777" w14:paraId="4A973CE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411F02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4</w:t>
            </w:r>
          </w:p>
        </w:tc>
        <w:tc>
          <w:tcPr>
            <w:tcW w:w="0" w:type="auto"/>
            <w:tcBorders>
              <w:top w:val="single" w:sz="8" w:space="0" w:color="auto"/>
              <w:left w:val="nil"/>
              <w:bottom w:val="single" w:sz="8" w:space="0" w:color="auto"/>
              <w:right w:val="single" w:sz="8" w:space="0" w:color="000000"/>
            </w:tcBorders>
            <w:shd w:val="clear" w:color="auto" w:fill="auto"/>
            <w:vAlign w:val="center"/>
          </w:tcPr>
          <w:p w14:paraId="3F37612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3285498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7096AE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56DDB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5768808E"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622D16"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12. Transferencia en especie a la iniciativa productiva “TALLER AUTOMOTRIZ PORTILLO”.</w:t>
            </w:r>
          </w:p>
        </w:tc>
      </w:tr>
      <w:tr w:rsidR="00EA5777" w:rsidRPr="00EA5777" w14:paraId="7FB8526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18A01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C1E69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de prensa con cadena de 9 pulgadas; en acero aleado, tratado térmicamente con cadena: 18 PLG (455 MM)</w:t>
            </w:r>
          </w:p>
        </w:tc>
      </w:tr>
      <w:tr w:rsidR="00EA5777" w:rsidRPr="00EA5777" w14:paraId="4BA07E5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3EE71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33CF3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Set de 10 piezas de Destornillador Philips -plano Industrial.</w:t>
            </w:r>
          </w:p>
        </w:tc>
      </w:tr>
      <w:tr w:rsidR="00EA5777" w:rsidRPr="00EA5777" w14:paraId="2D5AC85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1BACE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C4862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LAVADORA ALTA PRESIÓN 110/120 Voltios, 1900 PSI 1400 W; de flujo máximo de 5.5 L/Min. Uso doméstico 2 horas a la semana; incluye pistola de presión, manguera de alta presión de 5 m, 1 lanza de presión y sistema de paro automático.</w:t>
            </w:r>
          </w:p>
        </w:tc>
      </w:tr>
      <w:tr w:rsidR="00EA5777" w:rsidRPr="00EA5777" w14:paraId="4243913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C5042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3D35B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Destornillador Philips #4 - plano Industrial 3/8X8 PLG</w:t>
            </w:r>
          </w:p>
        </w:tc>
      </w:tr>
      <w:tr w:rsidR="00EA5777" w:rsidRPr="00EA5777" w14:paraId="34BBCFD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27BB7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50543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Destornillador Plano Industrial 3/8 x 10 pulgadas.</w:t>
            </w:r>
          </w:p>
        </w:tc>
      </w:tr>
      <w:tr w:rsidR="00EA5777" w:rsidRPr="00EA5777" w14:paraId="268AC36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207F3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BCFE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Set de herramientas Racing de 150 piezas; incluye las herramientas para las aplicaciones de mecánica y reparación más comunes. </w:t>
            </w:r>
          </w:p>
        </w:tc>
      </w:tr>
      <w:tr w:rsidR="00EA5777" w:rsidRPr="00EA5777" w14:paraId="371ACAF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77DD3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6ECF7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Jack Hidráulico Auto con capacidad de 3 Toneladas con rodos color rojo</w:t>
            </w:r>
          </w:p>
        </w:tc>
      </w:tr>
      <w:tr w:rsidR="00EA5777" w:rsidRPr="00EA5777" w14:paraId="47E6D60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88C5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95CCB1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Soporte Jack tipo burro con capacidad de 2 toneladas color rojo</w:t>
            </w:r>
          </w:p>
        </w:tc>
      </w:tr>
      <w:tr w:rsidR="00EA5777" w:rsidRPr="00EA5777" w14:paraId="70B5DF0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AE246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B8984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Prensa de Banco de 6 pulgadas con base fija</w:t>
            </w:r>
          </w:p>
        </w:tc>
      </w:tr>
      <w:tr w:rsidR="00EA5777" w:rsidRPr="00EA5777" w14:paraId="2E6FD2C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3A4BE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37F1C5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Palanca articulada de 1/2 Pulgada; fabricado en acero al cromo vanadio, resistente a la oxidación</w:t>
            </w:r>
          </w:p>
        </w:tc>
      </w:tr>
      <w:tr w:rsidR="00EA5777" w:rsidRPr="00EA5777" w14:paraId="2B84597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F628F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88D305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ideal para aplicaciones que requieren un alto brazo de palanca cumple estándares internacionales </w:t>
            </w:r>
            <w:proofErr w:type="spellStart"/>
            <w:proofErr w:type="gramStart"/>
            <w:r w:rsidRPr="00EA5777">
              <w:rPr>
                <w:rFonts w:ascii="Times New Roman" w:eastAsia="Times New Roman" w:hAnsi="Times New Roman" w:cs="Times New Roman"/>
                <w:color w:val="000000"/>
                <w:sz w:val="20"/>
                <w:szCs w:val="20"/>
                <w:lang w:val="es-ES" w:eastAsia="es-ES"/>
              </w:rPr>
              <w:t>din,iso</w:t>
            </w:r>
            <w:proofErr w:type="spellEnd"/>
            <w:proofErr w:type="gramEnd"/>
          </w:p>
        </w:tc>
      </w:tr>
      <w:tr w:rsidR="00EA5777" w:rsidRPr="00EA5777" w14:paraId="37C2FD0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6803B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46452A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Compresor de Resorte Para amortiguador</w:t>
            </w:r>
          </w:p>
        </w:tc>
      </w:tr>
      <w:tr w:rsidR="00EA5777" w:rsidRPr="00EA5777" w14:paraId="1841DAB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729A4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D95D61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Compresor de Anillo Pistón Racing</w:t>
            </w:r>
          </w:p>
        </w:tc>
      </w:tr>
      <w:tr w:rsidR="00EA5777" w:rsidRPr="00EA5777" w14:paraId="415CA95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713D9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553EF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de Pinza de 8 pulgadas, Punta larga</w:t>
            </w:r>
          </w:p>
        </w:tc>
      </w:tr>
      <w:tr w:rsidR="00EA5777" w:rsidRPr="00EA5777" w14:paraId="7859B59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ADA8B1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D16A23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Ajustable de 12 pulgadas Extensible</w:t>
            </w:r>
          </w:p>
        </w:tc>
      </w:tr>
      <w:tr w:rsidR="00EA5777" w:rsidRPr="00EA5777" w14:paraId="414AE16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97BEF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C84E4D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de Prensa de 10 pulgadas recto</w:t>
            </w:r>
          </w:p>
        </w:tc>
      </w:tr>
      <w:tr w:rsidR="00EA5777" w:rsidRPr="00EA5777" w14:paraId="57D34C3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0B6A86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A674BC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Cubo Allen 1/2 pulgada de 8 MM</w:t>
            </w:r>
          </w:p>
        </w:tc>
      </w:tr>
      <w:tr w:rsidR="00EA5777" w:rsidRPr="00EA5777" w14:paraId="6C5A6A0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020A16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EDD56D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Cubo Allen 1/2 pulgada de 6 MM</w:t>
            </w:r>
          </w:p>
        </w:tc>
      </w:tr>
      <w:tr w:rsidR="00EA5777" w:rsidRPr="00EA5777" w14:paraId="7831469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3A341A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091B524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Cubo Allen 1/2 pulgada de 10 MM</w:t>
            </w:r>
          </w:p>
        </w:tc>
      </w:tr>
      <w:tr w:rsidR="00EA5777" w:rsidRPr="00EA5777" w14:paraId="610C33A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56ECB6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67EFF1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Cubo Allen 1/2 pulgada de 12MM</w:t>
            </w:r>
          </w:p>
        </w:tc>
      </w:tr>
      <w:tr w:rsidR="00EA5777" w:rsidRPr="00EA5777" w14:paraId="155ECC0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C26468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36CF0C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Compresor de aire con capacidad de 30 GLN 120 / 240V 2HPA CH.</w:t>
            </w:r>
          </w:p>
        </w:tc>
      </w:tr>
      <w:tr w:rsidR="00EA5777" w:rsidRPr="00EA5777" w14:paraId="5D86419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0C6F7E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1C21F37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Extractor de Poleas de 3 Pulgadas BEST VALUE</w:t>
            </w:r>
          </w:p>
        </w:tc>
      </w:tr>
      <w:tr w:rsidR="00EA5777" w:rsidRPr="00EA5777" w14:paraId="775AE65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28F5FD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15CFC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Llave Mixta 10 hasta 32 MM</w:t>
            </w:r>
          </w:p>
        </w:tc>
      </w:tr>
      <w:tr w:rsidR="00EA5777" w:rsidRPr="00EA5777" w14:paraId="355C07F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5438C5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B6BE5C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Recta 7 Pulgadas anillo de retención Exterior</w:t>
            </w:r>
          </w:p>
        </w:tc>
      </w:tr>
      <w:tr w:rsidR="00EA5777" w:rsidRPr="00EA5777" w14:paraId="198D85E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6A9AF4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6B5DA8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Recta 7 Pulgadas de anillo retención Interior</w:t>
            </w:r>
          </w:p>
        </w:tc>
      </w:tr>
      <w:tr w:rsidR="00EA5777" w:rsidRPr="00EA5777" w14:paraId="0F49A88B"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tcPr>
          <w:p w14:paraId="6556910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4" w:space="0" w:color="auto"/>
              <w:right w:val="single" w:sz="8" w:space="0" w:color="000000"/>
            </w:tcBorders>
            <w:shd w:val="clear" w:color="auto" w:fill="auto"/>
            <w:vAlign w:val="center"/>
          </w:tcPr>
          <w:p w14:paraId="4505EC5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Lector de códigos para automóviles; escanea problemas de sensores que no sirven </w:t>
            </w:r>
          </w:p>
        </w:tc>
      </w:tr>
      <w:tr w:rsidR="00EA5777" w:rsidRPr="00EA5777" w14:paraId="44E5D046" w14:textId="77777777" w:rsidTr="00F86845">
        <w:trPr>
          <w:trHeight w:val="9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D3A08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C2588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Torquímetro; Herramienta de precisión, la cual es empleada para aplicar una tensión determinada en los tornillos, tuercas, etc.</w:t>
            </w:r>
          </w:p>
          <w:p w14:paraId="36CBD63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Con Diámetro con conexión de 1/2 pulgadas, con rango de 20 a 150 libras / Pie acople rápido ajustable</w:t>
            </w:r>
          </w:p>
        </w:tc>
      </w:tr>
      <w:tr w:rsidR="00EA5777" w:rsidRPr="00EA5777" w14:paraId="5DBD49B2"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3F73F48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5E78DCD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Juego de tarrajas set de 14 piezas grandes, de material de acero inoxidable.</w:t>
            </w:r>
          </w:p>
        </w:tc>
      </w:tr>
      <w:tr w:rsidR="00EA5777" w:rsidRPr="00EA5777" w14:paraId="7E19FE5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1C11BD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855C95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Compresimetro</w:t>
            </w:r>
            <w:proofErr w:type="spellEnd"/>
            <w:r w:rsidRPr="00EA5777">
              <w:rPr>
                <w:rFonts w:ascii="Times New Roman" w:eastAsia="Times New Roman" w:hAnsi="Times New Roman" w:cs="Times New Roman"/>
                <w:color w:val="000000"/>
                <w:sz w:val="20"/>
                <w:szCs w:val="20"/>
                <w:lang w:val="es-ES" w:eastAsia="es-ES"/>
              </w:rPr>
              <w:t xml:space="preserve"> motor gasolina de 9 piezas; Juego para medir la presión de gasolina que manda la bomba para determinar si aun esta buena</w:t>
            </w:r>
          </w:p>
        </w:tc>
      </w:tr>
      <w:tr w:rsidR="00EA5777" w:rsidRPr="00EA5777" w14:paraId="3B4F10C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63E895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827009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Tenaza de Pinza de 8 1/4 pulgas con punta larga </w:t>
            </w:r>
            <w:proofErr w:type="spellStart"/>
            <w:r w:rsidRPr="00EA5777">
              <w:rPr>
                <w:rFonts w:ascii="Times New Roman" w:eastAsia="Times New Roman" w:hAnsi="Times New Roman" w:cs="Times New Roman"/>
                <w:color w:val="000000"/>
                <w:sz w:val="20"/>
                <w:szCs w:val="20"/>
                <w:lang w:val="es-ES" w:eastAsia="es-ES"/>
              </w:rPr>
              <w:t>maxsteel</w:t>
            </w:r>
            <w:proofErr w:type="spellEnd"/>
            <w:r w:rsidRPr="00EA5777">
              <w:rPr>
                <w:rFonts w:ascii="Times New Roman" w:eastAsia="Times New Roman" w:hAnsi="Times New Roman" w:cs="Times New Roman"/>
                <w:color w:val="000000"/>
                <w:sz w:val="20"/>
                <w:szCs w:val="20"/>
                <w:lang w:val="es-ES" w:eastAsia="es-ES"/>
              </w:rPr>
              <w:t xml:space="preserve"> x 2 de ancho con una abertura de 1/8 Pl., resistente a 10,000 voltios, fabricada en acero al carbono</w:t>
            </w:r>
          </w:p>
        </w:tc>
      </w:tr>
      <w:tr w:rsidR="00EA5777" w:rsidRPr="00EA5777" w14:paraId="155E373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3436D4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2CC4CFA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Tenaza Curva anillo Retención 7 pulgadas Interior.</w:t>
            </w:r>
          </w:p>
        </w:tc>
      </w:tr>
      <w:tr w:rsidR="00EA5777" w:rsidRPr="00EA5777" w14:paraId="5403190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A79301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tcPr>
          <w:p w14:paraId="7637C16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3A30C9D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5E328F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6A81B6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529EA391"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BBFB2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24"/>
                <w:szCs w:val="24"/>
                <w:lang w:val="es-ES" w:eastAsia="es-ES"/>
              </w:rPr>
            </w:pPr>
            <w:r w:rsidRPr="00EA5777">
              <w:rPr>
                <w:rFonts w:ascii="Times New Roman" w:eastAsia="Times New Roman" w:hAnsi="Times New Roman" w:cs="Times New Roman"/>
                <w:b/>
                <w:bCs/>
                <w:color w:val="000000"/>
                <w:sz w:val="24"/>
                <w:szCs w:val="24"/>
                <w:lang w:val="es-ES" w:eastAsia="es-ES"/>
              </w:rPr>
              <w:t>13. Transferencia en especie a la iniciativa productiva “FLORISTERIA Y MANUALIDADES FUNES”.</w:t>
            </w:r>
          </w:p>
        </w:tc>
      </w:tr>
      <w:tr w:rsidR="00EA5777" w:rsidRPr="00EA5777" w14:paraId="7D8CB44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AF5C58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8" w:space="0" w:color="auto"/>
              <w:left w:val="nil"/>
              <w:bottom w:val="single" w:sz="8" w:space="0" w:color="auto"/>
              <w:right w:val="single" w:sz="8" w:space="0" w:color="000000"/>
            </w:tcBorders>
            <w:shd w:val="clear" w:color="auto" w:fill="auto"/>
          </w:tcPr>
          <w:p w14:paraId="31A762F9"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Canopie</w:t>
            </w:r>
            <w:proofErr w:type="spellEnd"/>
            <w:r w:rsidRPr="00EA5777">
              <w:rPr>
                <w:rFonts w:ascii="Times New Roman" w:eastAsia="Times New Roman" w:hAnsi="Times New Roman" w:cs="Times New Roman"/>
                <w:sz w:val="20"/>
                <w:szCs w:val="20"/>
                <w:lang w:val="es-ES" w:eastAsia="es-ES"/>
              </w:rPr>
              <w:t xml:space="preserve"> de 3 x 3 metros, Fabricado en estructura metálica con tubo redondo galvanizado de "1" y de 3/4; Lona de 20 ONZ pegada con termo frecuencia, incluye ruedos y cinchas.</w:t>
            </w:r>
          </w:p>
        </w:tc>
      </w:tr>
      <w:tr w:rsidR="00EA5777" w:rsidRPr="00EA5777" w14:paraId="5C2165B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9EC44F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181E43F2"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Mesa Platica y Metálica, Plegable 72 x29 PLG color blanco</w:t>
            </w:r>
          </w:p>
        </w:tc>
      </w:tr>
      <w:tr w:rsidR="00EA5777" w:rsidRPr="00EA5777" w14:paraId="7633529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8471BC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2B019163"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Pincel HY 12 piezas</w:t>
            </w:r>
          </w:p>
        </w:tc>
      </w:tr>
      <w:tr w:rsidR="00EA5777" w:rsidRPr="00EA5777" w14:paraId="2AF41FC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9F52E1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3DF63FA3"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Vitrina de 1.20 Metros con 2 niveles</w:t>
            </w:r>
          </w:p>
        </w:tc>
      </w:tr>
      <w:tr w:rsidR="00EA5777" w:rsidRPr="00EA5777" w14:paraId="7B80121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2745E7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75593CD8"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Silla Premium Plásticas con respaldo grueso y con brazo</w:t>
            </w:r>
          </w:p>
        </w:tc>
      </w:tr>
      <w:tr w:rsidR="00EA5777" w:rsidRPr="00EA5777" w14:paraId="514AF84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B4304A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55163DBA"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Tijeras Grande para cortes de diferente diseño</w:t>
            </w:r>
          </w:p>
        </w:tc>
      </w:tr>
      <w:tr w:rsidR="00EA5777" w:rsidRPr="00EA5777" w14:paraId="391C2AD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424020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346F9E64"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 xml:space="preserve">Tijera Grande de metal </w:t>
            </w:r>
          </w:p>
        </w:tc>
      </w:tr>
      <w:tr w:rsidR="00EA5777" w:rsidRPr="00EA5777" w14:paraId="2450A19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8A50D2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3EF6FCE5"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Alicate de metal Grande para cortar alambre</w:t>
            </w:r>
          </w:p>
        </w:tc>
      </w:tr>
      <w:tr w:rsidR="00EA5777" w:rsidRPr="00EA5777" w14:paraId="271574C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454649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74A2DD6C"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Estante Metálico de 3 niveles</w:t>
            </w:r>
          </w:p>
        </w:tc>
      </w:tr>
      <w:tr w:rsidR="00EA5777" w:rsidRPr="00EA5777" w14:paraId="1EF18FC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D2D58D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4FB647E9"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Juego de Canasta de Tamaño grande para arreglos Florales y frutales; de material de Bambú</w:t>
            </w:r>
          </w:p>
        </w:tc>
      </w:tr>
      <w:tr w:rsidR="00EA5777" w:rsidRPr="00EA5777" w14:paraId="496329D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425D93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2B0A68CC"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Pistola de Silicon para silicón grueso</w:t>
            </w:r>
          </w:p>
        </w:tc>
      </w:tr>
      <w:tr w:rsidR="00EA5777" w:rsidRPr="00EA5777" w14:paraId="3DBDCC2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C48B46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0C3DE66E"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Impresora Multifuncional con sistema de tanque de tinta, imprime hasta 7.500 páginas a color 2 y 4.500 páginas a color2 e impresión Inalámbrica.</w:t>
            </w:r>
          </w:p>
        </w:tc>
      </w:tr>
      <w:tr w:rsidR="00EA5777" w:rsidRPr="00EA5777" w14:paraId="309ED68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54CAA0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400</w:t>
            </w:r>
          </w:p>
        </w:tc>
        <w:tc>
          <w:tcPr>
            <w:tcW w:w="0" w:type="auto"/>
            <w:tcBorders>
              <w:top w:val="single" w:sz="8" w:space="0" w:color="auto"/>
              <w:left w:val="nil"/>
              <w:bottom w:val="single" w:sz="8" w:space="0" w:color="auto"/>
              <w:right w:val="single" w:sz="8" w:space="0" w:color="000000"/>
            </w:tcBorders>
            <w:shd w:val="clear" w:color="auto" w:fill="auto"/>
          </w:tcPr>
          <w:p w14:paraId="59230C61"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Papel Bond b20 Blanco 30 x 40 pliego</w:t>
            </w:r>
          </w:p>
        </w:tc>
      </w:tr>
      <w:tr w:rsidR="00EA5777" w:rsidRPr="00EA5777" w14:paraId="4458A67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898EB7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7D8DCF5A"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Plástico Rollo 100 yardas</w:t>
            </w:r>
          </w:p>
        </w:tc>
      </w:tr>
      <w:tr w:rsidR="00EA5777" w:rsidRPr="00EA5777" w14:paraId="069D4B7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7F6AC9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40</w:t>
            </w:r>
          </w:p>
        </w:tc>
        <w:tc>
          <w:tcPr>
            <w:tcW w:w="0" w:type="auto"/>
            <w:tcBorders>
              <w:top w:val="single" w:sz="8" w:space="0" w:color="auto"/>
              <w:left w:val="nil"/>
              <w:bottom w:val="single" w:sz="8" w:space="0" w:color="auto"/>
              <w:right w:val="single" w:sz="8" w:space="0" w:color="000000"/>
            </w:tcBorders>
            <w:shd w:val="clear" w:color="auto" w:fill="auto"/>
          </w:tcPr>
          <w:p w14:paraId="6D48381B"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Foamy</w:t>
            </w:r>
            <w:proofErr w:type="spellEnd"/>
            <w:r w:rsidRPr="00EA5777">
              <w:rPr>
                <w:rFonts w:ascii="Times New Roman" w:eastAsia="Times New Roman" w:hAnsi="Times New Roman" w:cs="Times New Roman"/>
                <w:sz w:val="20"/>
                <w:szCs w:val="20"/>
                <w:lang w:val="es-ES" w:eastAsia="es-ES"/>
              </w:rPr>
              <w:t xml:space="preserve"> pliego colores</w:t>
            </w:r>
          </w:p>
        </w:tc>
      </w:tr>
      <w:tr w:rsidR="00EA5777" w:rsidRPr="00EA5777" w14:paraId="345B2F0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B63C34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40</w:t>
            </w:r>
          </w:p>
        </w:tc>
        <w:tc>
          <w:tcPr>
            <w:tcW w:w="0" w:type="auto"/>
            <w:tcBorders>
              <w:top w:val="single" w:sz="8" w:space="0" w:color="auto"/>
              <w:left w:val="nil"/>
              <w:bottom w:val="single" w:sz="8" w:space="0" w:color="auto"/>
              <w:right w:val="single" w:sz="8" w:space="0" w:color="000000"/>
            </w:tcBorders>
            <w:shd w:val="clear" w:color="auto" w:fill="auto"/>
          </w:tcPr>
          <w:p w14:paraId="1D467DF7"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Foamy</w:t>
            </w:r>
            <w:proofErr w:type="spellEnd"/>
            <w:r w:rsidRPr="00EA5777">
              <w:rPr>
                <w:rFonts w:ascii="Times New Roman" w:eastAsia="Times New Roman" w:hAnsi="Times New Roman" w:cs="Times New Roman"/>
                <w:sz w:val="20"/>
                <w:szCs w:val="20"/>
                <w:lang w:val="es-ES" w:eastAsia="es-ES"/>
              </w:rPr>
              <w:t xml:space="preserve"> pliego con brillo colores</w:t>
            </w:r>
          </w:p>
        </w:tc>
      </w:tr>
      <w:tr w:rsidR="00EA5777" w:rsidRPr="00EA5777" w14:paraId="21D34CC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928895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1328DDD7"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Pegamento Master Pega 1 Galón toro</w:t>
            </w:r>
          </w:p>
        </w:tc>
      </w:tr>
      <w:tr w:rsidR="00EA5777" w:rsidRPr="00EA5777" w14:paraId="7C79DC0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235800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w:t>
            </w:r>
          </w:p>
        </w:tc>
        <w:tc>
          <w:tcPr>
            <w:tcW w:w="0" w:type="auto"/>
            <w:tcBorders>
              <w:top w:val="single" w:sz="8" w:space="0" w:color="auto"/>
              <w:left w:val="nil"/>
              <w:bottom w:val="single" w:sz="8" w:space="0" w:color="auto"/>
              <w:right w:val="single" w:sz="8" w:space="0" w:color="000000"/>
            </w:tcBorders>
            <w:shd w:val="clear" w:color="auto" w:fill="auto"/>
          </w:tcPr>
          <w:p w14:paraId="197D718D"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 xml:space="preserve">Pinchos Grande </w:t>
            </w:r>
          </w:p>
        </w:tc>
      </w:tr>
      <w:tr w:rsidR="00EA5777" w:rsidRPr="00EA5777" w14:paraId="6CC96C6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9F9EB8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50</w:t>
            </w:r>
          </w:p>
        </w:tc>
        <w:tc>
          <w:tcPr>
            <w:tcW w:w="0" w:type="auto"/>
            <w:tcBorders>
              <w:top w:val="single" w:sz="8" w:space="0" w:color="auto"/>
              <w:left w:val="nil"/>
              <w:bottom w:val="single" w:sz="8" w:space="0" w:color="auto"/>
              <w:right w:val="single" w:sz="8" w:space="0" w:color="000000"/>
            </w:tcBorders>
            <w:shd w:val="clear" w:color="auto" w:fill="auto"/>
          </w:tcPr>
          <w:p w14:paraId="33CD79E1"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Rollo de listón delgado liso</w:t>
            </w:r>
          </w:p>
        </w:tc>
      </w:tr>
      <w:tr w:rsidR="00EA5777" w:rsidRPr="00EA5777" w14:paraId="4436059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6517A9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tcPr>
          <w:p w14:paraId="7ED81F4F"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Vejiga Surtida #7 Bolsa de 100 unidades</w:t>
            </w:r>
          </w:p>
        </w:tc>
      </w:tr>
      <w:tr w:rsidR="00EA5777" w:rsidRPr="00EA5777" w14:paraId="1F144E2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78187A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tcPr>
          <w:p w14:paraId="6F3D55DF"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Vejiga Rosada Bolsa de 100 unidades</w:t>
            </w:r>
          </w:p>
        </w:tc>
      </w:tr>
      <w:tr w:rsidR="00EA5777" w:rsidRPr="00EA5777" w14:paraId="76793FD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907685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tcPr>
          <w:p w14:paraId="5C3BA015"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 xml:space="preserve">Vejiga Roja Bolsa de 100 unidades </w:t>
            </w:r>
          </w:p>
        </w:tc>
      </w:tr>
      <w:tr w:rsidR="00EA5777" w:rsidRPr="00EA5777" w14:paraId="67D5B04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492D86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tcPr>
          <w:p w14:paraId="30848B03"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Vejiga Celeste Bolsa de 100 unidades</w:t>
            </w:r>
          </w:p>
        </w:tc>
      </w:tr>
      <w:tr w:rsidR="00EA5777" w:rsidRPr="00EA5777" w14:paraId="60D68C6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BD88AD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0D53BF17"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Caja de 50 unidades de oasis grande</w:t>
            </w:r>
          </w:p>
        </w:tc>
      </w:tr>
      <w:tr w:rsidR="00EA5777" w:rsidRPr="00EA5777" w14:paraId="3722597E"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tcPr>
          <w:p w14:paraId="21D61ED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4" w:space="0" w:color="auto"/>
              <w:right w:val="single" w:sz="8" w:space="0" w:color="000000"/>
            </w:tcBorders>
            <w:shd w:val="clear" w:color="auto" w:fill="auto"/>
          </w:tcPr>
          <w:p w14:paraId="2E6A17DE"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Diamantina en Bote de 6 colores 60gr4238</w:t>
            </w:r>
          </w:p>
        </w:tc>
      </w:tr>
      <w:tr w:rsidR="00EA5777" w:rsidRPr="00EA5777" w14:paraId="56807C76" w14:textId="77777777" w:rsidTr="00F86845">
        <w:trPr>
          <w:trHeight w:val="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D0194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6799B5"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Papel crespón colores</w:t>
            </w:r>
          </w:p>
        </w:tc>
      </w:tr>
      <w:tr w:rsidR="00EA5777" w:rsidRPr="00EA5777" w14:paraId="7F3AF37F"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1A338E3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162</w:t>
            </w:r>
          </w:p>
        </w:tc>
        <w:tc>
          <w:tcPr>
            <w:tcW w:w="0" w:type="auto"/>
            <w:tcBorders>
              <w:top w:val="single" w:sz="4" w:space="0" w:color="auto"/>
              <w:left w:val="nil"/>
              <w:bottom w:val="single" w:sz="8" w:space="0" w:color="auto"/>
              <w:right w:val="single" w:sz="8" w:space="0" w:color="000000"/>
            </w:tcBorders>
            <w:shd w:val="clear" w:color="auto" w:fill="auto"/>
          </w:tcPr>
          <w:p w14:paraId="46E2A0AD"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Papel china colores</w:t>
            </w:r>
          </w:p>
        </w:tc>
      </w:tr>
      <w:tr w:rsidR="00EA5777" w:rsidRPr="00EA5777" w14:paraId="6D99AF9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39C497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25</w:t>
            </w:r>
          </w:p>
        </w:tc>
        <w:tc>
          <w:tcPr>
            <w:tcW w:w="0" w:type="auto"/>
            <w:tcBorders>
              <w:top w:val="single" w:sz="8" w:space="0" w:color="auto"/>
              <w:left w:val="nil"/>
              <w:bottom w:val="single" w:sz="8" w:space="0" w:color="auto"/>
              <w:right w:val="single" w:sz="8" w:space="0" w:color="000000"/>
            </w:tcBorders>
            <w:shd w:val="clear" w:color="auto" w:fill="auto"/>
          </w:tcPr>
          <w:p w14:paraId="6DBC5870"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Durapax</w:t>
            </w:r>
            <w:proofErr w:type="spellEnd"/>
            <w:r w:rsidRPr="00EA5777">
              <w:rPr>
                <w:rFonts w:ascii="Times New Roman" w:eastAsia="Times New Roman" w:hAnsi="Times New Roman" w:cs="Times New Roman"/>
                <w:sz w:val="20"/>
                <w:szCs w:val="20"/>
                <w:lang w:val="es-ES" w:eastAsia="es-ES"/>
              </w:rPr>
              <w:t xml:space="preserve"> pliego 2x4x1/2 4</w:t>
            </w:r>
          </w:p>
        </w:tc>
      </w:tr>
      <w:tr w:rsidR="00EA5777" w:rsidRPr="00EA5777" w14:paraId="4AF2A11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BF1BA6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25</w:t>
            </w:r>
          </w:p>
        </w:tc>
        <w:tc>
          <w:tcPr>
            <w:tcW w:w="0" w:type="auto"/>
            <w:tcBorders>
              <w:top w:val="single" w:sz="8" w:space="0" w:color="auto"/>
              <w:left w:val="nil"/>
              <w:bottom w:val="single" w:sz="8" w:space="0" w:color="auto"/>
              <w:right w:val="single" w:sz="8" w:space="0" w:color="000000"/>
            </w:tcBorders>
            <w:shd w:val="clear" w:color="auto" w:fill="auto"/>
          </w:tcPr>
          <w:p w14:paraId="4387C739"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Durapax</w:t>
            </w:r>
            <w:proofErr w:type="spellEnd"/>
            <w:r w:rsidRPr="00EA5777">
              <w:rPr>
                <w:rFonts w:ascii="Times New Roman" w:eastAsia="Times New Roman" w:hAnsi="Times New Roman" w:cs="Times New Roman"/>
                <w:sz w:val="20"/>
                <w:szCs w:val="20"/>
                <w:lang w:val="es-ES" w:eastAsia="es-ES"/>
              </w:rPr>
              <w:t xml:space="preserve"> pliego 2x4x3/4 5</w:t>
            </w:r>
          </w:p>
        </w:tc>
      </w:tr>
      <w:tr w:rsidR="00EA5777" w:rsidRPr="00EA5777" w14:paraId="29EB923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591A987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6C58E8E5"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 xml:space="preserve">Copas de Plástico; para adornar </w:t>
            </w:r>
          </w:p>
        </w:tc>
      </w:tr>
      <w:tr w:rsidR="00EA5777" w:rsidRPr="00EA5777" w14:paraId="1385790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D5495D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tcPr>
          <w:p w14:paraId="4105B88B"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Maya para adornar centros de mesa</w:t>
            </w:r>
          </w:p>
        </w:tc>
      </w:tr>
      <w:tr w:rsidR="00EA5777" w:rsidRPr="00EA5777" w14:paraId="7E8E473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27FB9F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tcPr>
          <w:p w14:paraId="790CE3DB"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Tempera brillante</w:t>
            </w:r>
          </w:p>
        </w:tc>
      </w:tr>
      <w:tr w:rsidR="00EA5777" w:rsidRPr="00EA5777" w14:paraId="7BFDB15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34DEC4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tcPr>
          <w:p w14:paraId="4F6F4D84"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Camiseta con Logo del emprendimiento y Logos de las instituciones involucradas; estampadas por adelante y enfrente; en color Blanco</w:t>
            </w:r>
          </w:p>
        </w:tc>
      </w:tr>
      <w:tr w:rsidR="00EA5777" w:rsidRPr="00EA5777" w14:paraId="5D1E067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E89687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tcPr>
          <w:p w14:paraId="087A766E"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Diseño e impresión de un banner, con medidas de 1 metro por 80 cm, con 4 ojetes.</w:t>
            </w:r>
          </w:p>
        </w:tc>
      </w:tr>
      <w:tr w:rsidR="00EA5777" w:rsidRPr="00EA5777" w14:paraId="495451FB"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EAFF63" w14:textId="77777777" w:rsidR="00EA5777" w:rsidRPr="00EA5777" w:rsidRDefault="00EA5777" w:rsidP="00EA5777">
            <w:pPr>
              <w:numPr>
                <w:ilvl w:val="0"/>
                <w:numId w:val="36"/>
              </w:numPr>
              <w:shd w:val="clear" w:color="auto" w:fill="FFFFFF"/>
              <w:spacing w:after="0" w:line="240" w:lineRule="auto"/>
              <w:contextualSpacing/>
              <w:jc w:val="center"/>
              <w:rPr>
                <w:rFonts w:ascii="Times New Roman" w:eastAsia="Times New Roman" w:hAnsi="Times New Roman" w:cs="Times New Roman"/>
                <w:bCs/>
                <w:color w:val="FFFFFF"/>
                <w:sz w:val="24"/>
                <w:szCs w:val="24"/>
                <w:lang w:val="es-ES" w:eastAsia="es-ES"/>
              </w:rPr>
            </w:pPr>
            <w:r w:rsidRPr="00EA5777">
              <w:rPr>
                <w:rFonts w:ascii="Times New Roman" w:eastAsia="Times New Roman" w:hAnsi="Times New Roman" w:cs="Times New Roman"/>
                <w:b/>
                <w:sz w:val="24"/>
                <w:szCs w:val="24"/>
                <w:lang w:val="es-ES" w:eastAsia="es-ES"/>
              </w:rPr>
              <w:t>Transferencia en especie a la iniciativa productiva “PREPARACION DE EVENTOS -GENESIS DECO EVENTO”.</w:t>
            </w:r>
          </w:p>
        </w:tc>
      </w:tr>
      <w:tr w:rsidR="00EA5777" w:rsidRPr="00EA5777" w14:paraId="6906576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D9DBE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hideMark/>
          </w:tcPr>
          <w:p w14:paraId="3AD719D2"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Impresora Multifuncional imprime, copias y con sistema de escáner, USB/Wifi.</w:t>
            </w:r>
          </w:p>
        </w:tc>
      </w:tr>
      <w:tr w:rsidR="00EA5777" w:rsidRPr="00EA5777" w14:paraId="3B783CA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5389D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hideMark/>
          </w:tcPr>
          <w:p w14:paraId="26DB05BF"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Hielera con capacidad de 48 QT color Azul</w:t>
            </w:r>
          </w:p>
        </w:tc>
      </w:tr>
      <w:tr w:rsidR="00EA5777" w:rsidRPr="00EA5777" w14:paraId="0A5D4A0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BC1C2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hideMark/>
          </w:tcPr>
          <w:p w14:paraId="6190C833"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Canopie</w:t>
            </w:r>
            <w:proofErr w:type="spellEnd"/>
            <w:r w:rsidRPr="00EA5777">
              <w:rPr>
                <w:rFonts w:ascii="Times New Roman" w:eastAsia="Times New Roman" w:hAnsi="Times New Roman" w:cs="Times New Roman"/>
                <w:sz w:val="20"/>
                <w:szCs w:val="20"/>
                <w:lang w:val="es-ES" w:eastAsia="es-ES"/>
              </w:rPr>
              <w:t xml:space="preserve"> con toldo de lona con medidas de 10 x 10 pie Con Estructura color Azul</w:t>
            </w:r>
          </w:p>
        </w:tc>
      </w:tr>
      <w:tr w:rsidR="00EA5777" w:rsidRPr="00EA5777" w14:paraId="79578BF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EDF84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hideMark/>
          </w:tcPr>
          <w:p w14:paraId="3F59F6A2"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Pastelera de Vidrio con pedestal de 13 pulgadas</w:t>
            </w:r>
          </w:p>
        </w:tc>
      </w:tr>
      <w:tr w:rsidR="00EA5777" w:rsidRPr="00EA5777" w14:paraId="0F8650D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A0E71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hideMark/>
          </w:tcPr>
          <w:p w14:paraId="6DCDE991"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Mesa Plástica/ Metálica PLEGABLE con medidas de 72 x29 PLB color Blanco</w:t>
            </w:r>
          </w:p>
        </w:tc>
      </w:tr>
      <w:tr w:rsidR="00EA5777" w:rsidRPr="00EA5777" w14:paraId="76C9BE0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D7468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hideMark/>
          </w:tcPr>
          <w:p w14:paraId="13BA8D41"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Caja Organizativa Industrial con capacidad para 27galones de Plástico</w:t>
            </w:r>
          </w:p>
        </w:tc>
      </w:tr>
      <w:tr w:rsidR="00EA5777" w:rsidRPr="00EA5777" w14:paraId="673FDBF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8BA3A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hideMark/>
          </w:tcPr>
          <w:p w14:paraId="6C111AD9"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Lampara</w:t>
            </w:r>
            <w:proofErr w:type="spellEnd"/>
            <w:r w:rsidRPr="00EA5777">
              <w:rPr>
                <w:rFonts w:ascii="Times New Roman" w:eastAsia="Times New Roman" w:hAnsi="Times New Roman" w:cs="Times New Roman"/>
                <w:sz w:val="20"/>
                <w:szCs w:val="20"/>
                <w:lang w:val="es-ES" w:eastAsia="es-ES"/>
              </w:rPr>
              <w:t xml:space="preserve"> </w:t>
            </w:r>
            <w:proofErr w:type="spellStart"/>
            <w:r w:rsidRPr="00EA5777">
              <w:rPr>
                <w:rFonts w:ascii="Times New Roman" w:eastAsia="Times New Roman" w:hAnsi="Times New Roman" w:cs="Times New Roman"/>
                <w:sz w:val="20"/>
                <w:szCs w:val="20"/>
                <w:lang w:val="es-ES" w:eastAsia="es-ES"/>
              </w:rPr>
              <w:t>Chandelier</w:t>
            </w:r>
            <w:proofErr w:type="spellEnd"/>
            <w:r w:rsidRPr="00EA5777">
              <w:rPr>
                <w:rFonts w:ascii="Times New Roman" w:eastAsia="Times New Roman" w:hAnsi="Times New Roman" w:cs="Times New Roman"/>
                <w:sz w:val="20"/>
                <w:szCs w:val="20"/>
                <w:lang w:val="es-ES" w:eastAsia="es-ES"/>
              </w:rPr>
              <w:t xml:space="preserve"> de 6Luces; E14 Cristal Ámbar</w:t>
            </w:r>
          </w:p>
        </w:tc>
      </w:tr>
      <w:tr w:rsidR="00EA5777" w:rsidRPr="00EA5777" w14:paraId="11C6D15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E734C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hideMark/>
          </w:tcPr>
          <w:p w14:paraId="1BE09528"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Dispensador de Bebidas con capacidad de 2 Galones de Vidrio</w:t>
            </w:r>
          </w:p>
        </w:tc>
      </w:tr>
      <w:tr w:rsidR="00EA5777" w:rsidRPr="00EA5777" w14:paraId="3E00062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5A883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hideMark/>
          </w:tcPr>
          <w:p w14:paraId="132999DA"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Bufetera para Banquetes de acero Inoxidable, rectangular.</w:t>
            </w:r>
          </w:p>
        </w:tc>
      </w:tr>
      <w:tr w:rsidR="00EA5777" w:rsidRPr="00EA5777" w14:paraId="17F0C00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F9DF3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hideMark/>
          </w:tcPr>
          <w:p w14:paraId="09F505EB"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Tinta para impresora Multifuncional color Negro.</w:t>
            </w:r>
          </w:p>
        </w:tc>
      </w:tr>
      <w:tr w:rsidR="00EA5777" w:rsidRPr="00EA5777" w14:paraId="192EFA3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043E4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20</w:t>
            </w:r>
          </w:p>
        </w:tc>
        <w:tc>
          <w:tcPr>
            <w:tcW w:w="0" w:type="auto"/>
            <w:tcBorders>
              <w:top w:val="single" w:sz="8" w:space="0" w:color="auto"/>
              <w:left w:val="nil"/>
              <w:bottom w:val="single" w:sz="8" w:space="0" w:color="auto"/>
              <w:right w:val="single" w:sz="8" w:space="0" w:color="000000"/>
            </w:tcBorders>
            <w:shd w:val="clear" w:color="auto" w:fill="auto"/>
            <w:hideMark/>
          </w:tcPr>
          <w:p w14:paraId="5FD56921"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Silla Plásticas sin Brazo color Blanco</w:t>
            </w:r>
          </w:p>
        </w:tc>
      </w:tr>
      <w:tr w:rsidR="00EA5777" w:rsidRPr="00EA5777" w14:paraId="0B3CB91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41168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9</w:t>
            </w:r>
          </w:p>
        </w:tc>
        <w:tc>
          <w:tcPr>
            <w:tcW w:w="0" w:type="auto"/>
            <w:tcBorders>
              <w:top w:val="single" w:sz="8" w:space="0" w:color="auto"/>
              <w:left w:val="nil"/>
              <w:bottom w:val="single" w:sz="8" w:space="0" w:color="auto"/>
              <w:right w:val="single" w:sz="8" w:space="0" w:color="000000"/>
            </w:tcBorders>
            <w:shd w:val="clear" w:color="auto" w:fill="auto"/>
            <w:hideMark/>
          </w:tcPr>
          <w:p w14:paraId="6E09DBA8"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Party</w:t>
            </w:r>
            <w:proofErr w:type="spellEnd"/>
            <w:r w:rsidRPr="00EA5777">
              <w:rPr>
                <w:rFonts w:ascii="Times New Roman" w:eastAsia="Times New Roman" w:hAnsi="Times New Roman" w:cs="Times New Roman"/>
                <w:sz w:val="20"/>
                <w:szCs w:val="20"/>
                <w:lang w:val="es-ES" w:eastAsia="es-ES"/>
              </w:rPr>
              <w:t xml:space="preserve"> </w:t>
            </w:r>
            <w:proofErr w:type="spellStart"/>
            <w:r w:rsidRPr="00EA5777">
              <w:rPr>
                <w:rFonts w:ascii="Times New Roman" w:eastAsia="Times New Roman" w:hAnsi="Times New Roman" w:cs="Times New Roman"/>
                <w:sz w:val="20"/>
                <w:szCs w:val="20"/>
                <w:lang w:val="es-ES" w:eastAsia="es-ES"/>
              </w:rPr>
              <w:t>Tull</w:t>
            </w:r>
            <w:proofErr w:type="spellEnd"/>
            <w:r w:rsidRPr="00EA5777">
              <w:rPr>
                <w:rFonts w:ascii="Times New Roman" w:eastAsia="Times New Roman" w:hAnsi="Times New Roman" w:cs="Times New Roman"/>
                <w:sz w:val="20"/>
                <w:szCs w:val="20"/>
                <w:lang w:val="es-ES" w:eastAsia="es-ES"/>
              </w:rPr>
              <w:t xml:space="preserve"> - Tela </w:t>
            </w:r>
          </w:p>
        </w:tc>
      </w:tr>
      <w:tr w:rsidR="00EA5777" w:rsidRPr="00EA5777" w14:paraId="5AA10A2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9560F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62</w:t>
            </w:r>
          </w:p>
        </w:tc>
        <w:tc>
          <w:tcPr>
            <w:tcW w:w="0" w:type="auto"/>
            <w:tcBorders>
              <w:top w:val="single" w:sz="8" w:space="0" w:color="auto"/>
              <w:left w:val="nil"/>
              <w:bottom w:val="single" w:sz="8" w:space="0" w:color="auto"/>
              <w:right w:val="single" w:sz="8" w:space="0" w:color="000000"/>
            </w:tcBorders>
            <w:shd w:val="clear" w:color="auto" w:fill="auto"/>
            <w:hideMark/>
          </w:tcPr>
          <w:p w14:paraId="04B62473"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Velo, suizo</w:t>
            </w:r>
          </w:p>
        </w:tc>
      </w:tr>
      <w:tr w:rsidR="00EA5777" w:rsidRPr="00EA5777" w14:paraId="4FDCE69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0F1A6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100</w:t>
            </w:r>
          </w:p>
        </w:tc>
        <w:tc>
          <w:tcPr>
            <w:tcW w:w="0" w:type="auto"/>
            <w:tcBorders>
              <w:top w:val="single" w:sz="8" w:space="0" w:color="auto"/>
              <w:left w:val="nil"/>
              <w:bottom w:val="single" w:sz="8" w:space="0" w:color="auto"/>
              <w:right w:val="single" w:sz="8" w:space="0" w:color="000000"/>
            </w:tcBorders>
            <w:shd w:val="clear" w:color="auto" w:fill="auto"/>
            <w:hideMark/>
          </w:tcPr>
          <w:p w14:paraId="317425DA"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proofErr w:type="spellStart"/>
            <w:r w:rsidRPr="00EA5777">
              <w:rPr>
                <w:rFonts w:ascii="Times New Roman" w:eastAsia="Times New Roman" w:hAnsi="Times New Roman" w:cs="Times New Roman"/>
                <w:sz w:val="20"/>
                <w:szCs w:val="20"/>
                <w:lang w:val="es-ES" w:eastAsia="es-ES"/>
              </w:rPr>
              <w:t>Super</w:t>
            </w:r>
            <w:proofErr w:type="spellEnd"/>
            <w:r w:rsidRPr="00EA5777">
              <w:rPr>
                <w:rFonts w:ascii="Times New Roman" w:eastAsia="Times New Roman" w:hAnsi="Times New Roman" w:cs="Times New Roman"/>
                <w:sz w:val="20"/>
                <w:szCs w:val="20"/>
                <w:lang w:val="es-ES" w:eastAsia="es-ES"/>
              </w:rPr>
              <w:t xml:space="preserve"> lino </w:t>
            </w:r>
            <w:proofErr w:type="spellStart"/>
            <w:r w:rsidRPr="00EA5777">
              <w:rPr>
                <w:rFonts w:ascii="Times New Roman" w:eastAsia="Times New Roman" w:hAnsi="Times New Roman" w:cs="Times New Roman"/>
                <w:sz w:val="20"/>
                <w:szCs w:val="20"/>
                <w:lang w:val="es-ES" w:eastAsia="es-ES"/>
              </w:rPr>
              <w:t>Strech</w:t>
            </w:r>
            <w:proofErr w:type="spellEnd"/>
            <w:r w:rsidRPr="00EA5777">
              <w:rPr>
                <w:rFonts w:ascii="Times New Roman" w:eastAsia="Times New Roman" w:hAnsi="Times New Roman" w:cs="Times New Roman"/>
                <w:sz w:val="20"/>
                <w:szCs w:val="20"/>
                <w:lang w:val="es-ES" w:eastAsia="es-ES"/>
              </w:rPr>
              <w:t xml:space="preserve"> Blanco </w:t>
            </w:r>
          </w:p>
        </w:tc>
      </w:tr>
      <w:tr w:rsidR="00EA5777" w:rsidRPr="00EA5777" w14:paraId="13B7880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87639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50</w:t>
            </w:r>
          </w:p>
        </w:tc>
        <w:tc>
          <w:tcPr>
            <w:tcW w:w="0" w:type="auto"/>
            <w:tcBorders>
              <w:top w:val="single" w:sz="8" w:space="0" w:color="auto"/>
              <w:left w:val="nil"/>
              <w:bottom w:val="single" w:sz="8" w:space="0" w:color="auto"/>
              <w:right w:val="single" w:sz="8" w:space="0" w:color="000000"/>
            </w:tcBorders>
            <w:shd w:val="clear" w:color="auto" w:fill="auto"/>
            <w:hideMark/>
          </w:tcPr>
          <w:p w14:paraId="2D042977"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Tela Heavy Satín</w:t>
            </w:r>
          </w:p>
        </w:tc>
      </w:tr>
      <w:tr w:rsidR="00EA5777" w:rsidRPr="00EA5777" w14:paraId="7448BF4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E97D0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hideMark/>
          </w:tcPr>
          <w:p w14:paraId="526E809C"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Camiseta con Logo del emprendimiento y Logos de las instituciones involucradas; estampadas por adelante y enfrente; en color Blanco</w:t>
            </w:r>
          </w:p>
        </w:tc>
      </w:tr>
      <w:tr w:rsidR="00EA5777" w:rsidRPr="00EA5777" w14:paraId="5CD0217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E013F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hideMark/>
          </w:tcPr>
          <w:p w14:paraId="206BA61B" w14:textId="77777777" w:rsidR="00EA5777" w:rsidRPr="00EA5777" w:rsidRDefault="00EA5777" w:rsidP="00EA5777">
            <w:pPr>
              <w:shd w:val="clear" w:color="auto" w:fill="FFFFFF"/>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20"/>
                <w:szCs w:val="20"/>
                <w:lang w:val="es-ES" w:eastAsia="es-ES"/>
              </w:rPr>
              <w:t>Diseño e impresión de un banner, con medidas de 1 metro por 80 cm, con 4 ojetes.</w:t>
            </w:r>
          </w:p>
        </w:tc>
      </w:tr>
      <w:tr w:rsidR="00EA5777" w:rsidRPr="00EA5777" w14:paraId="057224C8"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9FB867" w14:textId="77777777" w:rsidR="00EA5777" w:rsidRPr="00EA5777" w:rsidRDefault="00EA5777" w:rsidP="00EA5777">
            <w:pPr>
              <w:spacing w:after="0" w:line="240" w:lineRule="auto"/>
              <w:jc w:val="center"/>
              <w:rPr>
                <w:rFonts w:ascii="Times New Roman" w:eastAsia="Times New Roman" w:hAnsi="Times New Roman" w:cs="Times New Roman"/>
                <w:b/>
                <w:bCs/>
                <w:sz w:val="24"/>
                <w:szCs w:val="24"/>
                <w:lang w:val="es-ES" w:eastAsia="es-ES"/>
              </w:rPr>
            </w:pPr>
            <w:r w:rsidRPr="00EA5777">
              <w:rPr>
                <w:rFonts w:ascii="Times New Roman" w:eastAsia="Times New Roman" w:hAnsi="Times New Roman" w:cs="Times New Roman"/>
                <w:b/>
                <w:bCs/>
                <w:sz w:val="24"/>
                <w:szCs w:val="24"/>
                <w:lang w:val="es-ES" w:eastAsia="es-ES"/>
              </w:rPr>
              <w:t>15. Transferencia en especie a la iniciativa productiva “TALLER AUTOMOTRIZ PORTILLO”.</w:t>
            </w:r>
          </w:p>
        </w:tc>
      </w:tr>
      <w:tr w:rsidR="00EA5777" w:rsidRPr="00EA5777" w14:paraId="37CC2B6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F9CC93"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829D48E"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Compresor de Aire con capacidad de13 Galones y 120 V- Motor potente</w:t>
            </w:r>
          </w:p>
        </w:tc>
      </w:tr>
      <w:tr w:rsidR="00EA5777" w:rsidRPr="00EA5777" w14:paraId="67172EF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AA8DED"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137FB5"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Set de 25 piezas, Cubo de 1/2 </w:t>
            </w:r>
            <w:proofErr w:type="spellStart"/>
            <w:r w:rsidRPr="00EA5777">
              <w:rPr>
                <w:rFonts w:ascii="Times New Roman" w:eastAsia="Times New Roman" w:hAnsi="Times New Roman" w:cs="Times New Roman"/>
                <w:color w:val="000000"/>
                <w:lang w:val="es-ES" w:eastAsia="es-ES"/>
              </w:rPr>
              <w:t>plg</w:t>
            </w:r>
            <w:proofErr w:type="spellEnd"/>
            <w:r w:rsidRPr="00EA5777">
              <w:rPr>
                <w:rFonts w:ascii="Times New Roman" w:eastAsia="Times New Roman" w:hAnsi="Times New Roman" w:cs="Times New Roman"/>
                <w:color w:val="000000"/>
                <w:lang w:val="es-ES" w:eastAsia="es-ES"/>
              </w:rPr>
              <w:t xml:space="preserve"> 6piezas de - 3/8 -3/4 - 10-14 MM con Llaves</w:t>
            </w:r>
          </w:p>
        </w:tc>
      </w:tr>
      <w:tr w:rsidR="00EA5777" w:rsidRPr="00EA5777" w14:paraId="41484C6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710534"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DE18F6E"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Set de 4 de Acople Rápido de acero de 1/4 Pulgada C/Punta-Niple</w:t>
            </w:r>
          </w:p>
        </w:tc>
      </w:tr>
      <w:tr w:rsidR="00EA5777" w:rsidRPr="00EA5777" w14:paraId="50BCD95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A7ABF1"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7BE994"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Manguera de 3/8 Pulgada, 25 pie y 300 de Presión de material PVC</w:t>
            </w:r>
          </w:p>
        </w:tc>
      </w:tr>
      <w:tr w:rsidR="00EA5777" w:rsidRPr="00EA5777" w14:paraId="096DBBD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EA9AC5"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E40724C"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Pistola Pulverizadora para pintar de DH4200 de Coche Profesional 1.3mm Boquilla</w:t>
            </w:r>
          </w:p>
        </w:tc>
      </w:tr>
      <w:tr w:rsidR="00EA5777" w:rsidRPr="00EA5777" w14:paraId="0747F9E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B955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A2D4F4D"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Esmeril Angular de 9pulgada + Mini Esmeril        </w:t>
            </w:r>
          </w:p>
        </w:tc>
      </w:tr>
      <w:tr w:rsidR="00EA5777" w:rsidRPr="00EA5777" w14:paraId="60C73F7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4A6D27"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54A5C65"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Taladro Percutor de 1/2 </w:t>
            </w:r>
            <w:proofErr w:type="spellStart"/>
            <w:r w:rsidRPr="00EA5777">
              <w:rPr>
                <w:rFonts w:ascii="Times New Roman" w:eastAsia="Times New Roman" w:hAnsi="Times New Roman" w:cs="Times New Roman"/>
                <w:color w:val="000000"/>
                <w:lang w:val="es-ES" w:eastAsia="es-ES"/>
              </w:rPr>
              <w:t>pulg</w:t>
            </w:r>
            <w:proofErr w:type="spellEnd"/>
            <w:r w:rsidRPr="00EA5777">
              <w:rPr>
                <w:rFonts w:ascii="Times New Roman" w:eastAsia="Times New Roman" w:hAnsi="Times New Roman" w:cs="Times New Roman"/>
                <w:color w:val="000000"/>
                <w:lang w:val="es-ES" w:eastAsia="es-ES"/>
              </w:rPr>
              <w:t>, con 650 W de potencia y corriente de 5.4</w:t>
            </w:r>
          </w:p>
        </w:tc>
      </w:tr>
      <w:tr w:rsidR="00EA5777" w:rsidRPr="00EA5777" w14:paraId="7C78D72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DAC1F3"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14:paraId="214F5B93"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Combo Soldador Eléctrico de 25 </w:t>
            </w:r>
            <w:proofErr w:type="spellStart"/>
            <w:r w:rsidRPr="00EA5777">
              <w:rPr>
                <w:rFonts w:ascii="Times New Roman" w:eastAsia="Times New Roman" w:hAnsi="Times New Roman" w:cs="Times New Roman"/>
                <w:color w:val="000000"/>
                <w:lang w:val="es-ES" w:eastAsia="es-ES"/>
              </w:rPr>
              <w:t>Amp</w:t>
            </w:r>
            <w:proofErr w:type="spellEnd"/>
            <w:r w:rsidRPr="00EA5777">
              <w:rPr>
                <w:rFonts w:ascii="Times New Roman" w:eastAsia="Times New Roman" w:hAnsi="Times New Roman" w:cs="Times New Roman"/>
                <w:color w:val="000000"/>
                <w:lang w:val="es-ES" w:eastAsia="es-ES"/>
              </w:rPr>
              <w:t>. 110//220 voltios</w:t>
            </w:r>
          </w:p>
        </w:tc>
      </w:tr>
      <w:tr w:rsidR="00EA5777" w:rsidRPr="00EA5777" w14:paraId="5A7A48C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E25785"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14:paraId="00446243"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Cortadora de metal 14 pulgadas de 220 W.</w:t>
            </w:r>
          </w:p>
        </w:tc>
      </w:tr>
      <w:tr w:rsidR="00EA5777" w:rsidRPr="00EA5777" w14:paraId="47AC2918"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45F89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5EB756"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Almádana con mango metálico 2 libras</w:t>
            </w:r>
          </w:p>
        </w:tc>
      </w:tr>
      <w:tr w:rsidR="00EA5777" w:rsidRPr="00EA5777" w14:paraId="6A0B137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B1692B"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1C5C3A"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Llave cangreja de 10 Pulgadas cromado</w:t>
            </w:r>
          </w:p>
        </w:tc>
      </w:tr>
      <w:tr w:rsidR="00EA5777" w:rsidRPr="00EA5777" w14:paraId="4FE8736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F6490B"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45D0729"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Sierra circular de 7 hasta 14 pulgadas y 15 Amperios y potencia de 1800 W C/bo.</w:t>
            </w:r>
          </w:p>
        </w:tc>
      </w:tr>
      <w:tr w:rsidR="00EA5777" w:rsidRPr="00EA5777" w14:paraId="10716FD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A02983"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2653A11"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Cable para soldar PAWC-2, mono conductor eléctrico flexible, formado por cordones de hilos de cobre trenzado en HAZ, aislado con elastómero termoplástico de NBR/PVC, con propiedades similares al hule, voltaje máximo de operación de 600 voltios, temperatura máxima de operación 90° C en ambientes secos y húmedos, 75° C en ambientes mojados.</w:t>
            </w:r>
          </w:p>
        </w:tc>
      </w:tr>
      <w:tr w:rsidR="00EA5777" w:rsidRPr="00EA5777" w14:paraId="01F58D9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DCB138"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87A5EF"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Almádana con mango metálico 4 libras</w:t>
            </w:r>
          </w:p>
        </w:tc>
      </w:tr>
      <w:tr w:rsidR="00EA5777" w:rsidRPr="00EA5777" w14:paraId="1AA946C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4532BE"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DB883E9"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Extensión para mecánico de 50 pulgadas color amarillo</w:t>
            </w:r>
          </w:p>
        </w:tc>
      </w:tr>
      <w:tr w:rsidR="00EA5777" w:rsidRPr="00EA5777" w14:paraId="53E26D2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0E196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F1C36A"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Prensa de Banco Giratoria de 6 pulgadas con HIERRO FORJADO DURABLE</w:t>
            </w:r>
          </w:p>
        </w:tc>
      </w:tr>
      <w:tr w:rsidR="00EA5777" w:rsidRPr="00EA5777" w14:paraId="090ADCE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8190F6"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A2FE83"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p>
        </w:tc>
      </w:tr>
      <w:tr w:rsidR="00EA5777" w:rsidRPr="00EA5777" w14:paraId="171EC0F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CA5B53"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E1E2FDA"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Respirador con cartucho Vapor Orgánico de T-M </w:t>
            </w:r>
          </w:p>
        </w:tc>
      </w:tr>
      <w:tr w:rsidR="00EA5777" w:rsidRPr="00EA5777" w14:paraId="395D678A"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DCE7F2"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BAF532"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Llave Mixta 7 hasta 24 MM</w:t>
            </w:r>
          </w:p>
        </w:tc>
      </w:tr>
      <w:tr w:rsidR="00EA5777" w:rsidRPr="00EA5777" w14:paraId="4A3087F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59F3F2"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8F06A73"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Lamina de Aluminio 101 calibre26 de 3.50 Metros</w:t>
            </w:r>
          </w:p>
        </w:tc>
      </w:tr>
      <w:tr w:rsidR="00EA5777" w:rsidRPr="00EA5777" w14:paraId="6D80274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DC951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350CAC8"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Polín Galvanizado de 3x1 hasta 1/2 x 1.50 MM de CH16</w:t>
            </w:r>
          </w:p>
        </w:tc>
      </w:tr>
      <w:tr w:rsidR="00EA5777" w:rsidRPr="00EA5777" w14:paraId="16ED162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70D491"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97BAFB"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Tornillo C/H Lam-Pol pta. </w:t>
            </w:r>
            <w:proofErr w:type="spellStart"/>
            <w:r w:rsidRPr="00EA5777">
              <w:rPr>
                <w:rFonts w:ascii="Times New Roman" w:eastAsia="Times New Roman" w:hAnsi="Times New Roman" w:cs="Times New Roman"/>
                <w:color w:val="000000"/>
                <w:lang w:val="es-ES" w:eastAsia="es-ES"/>
              </w:rPr>
              <w:t>brca</w:t>
            </w:r>
            <w:proofErr w:type="spellEnd"/>
            <w:r w:rsidRPr="00EA5777">
              <w:rPr>
                <w:rFonts w:ascii="Times New Roman" w:eastAsia="Times New Roman" w:hAnsi="Times New Roman" w:cs="Times New Roman"/>
                <w:color w:val="000000"/>
                <w:lang w:val="es-ES" w:eastAsia="es-ES"/>
              </w:rPr>
              <w:t xml:space="preserve"> b 12 x 1</w:t>
            </w:r>
          </w:p>
        </w:tc>
      </w:tr>
      <w:tr w:rsidR="00EA5777" w:rsidRPr="00EA5777" w14:paraId="70F7EC3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77063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367374"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 xml:space="preserve">Tornillo C/H Lam-Lam PTA2 </w:t>
            </w:r>
            <w:proofErr w:type="spellStart"/>
            <w:r w:rsidRPr="00EA5777">
              <w:rPr>
                <w:rFonts w:ascii="Times New Roman" w:eastAsia="Times New Roman" w:hAnsi="Times New Roman" w:cs="Times New Roman"/>
                <w:color w:val="000000"/>
                <w:lang w:val="es-ES" w:eastAsia="es-ES"/>
              </w:rPr>
              <w:t>Brca</w:t>
            </w:r>
            <w:proofErr w:type="spellEnd"/>
            <w:r w:rsidRPr="00EA5777">
              <w:rPr>
                <w:rFonts w:ascii="Times New Roman" w:eastAsia="Times New Roman" w:hAnsi="Times New Roman" w:cs="Times New Roman"/>
                <w:color w:val="000000"/>
                <w:lang w:val="es-ES" w:eastAsia="es-ES"/>
              </w:rPr>
              <w:t xml:space="preserve"> A 12 x ¾</w:t>
            </w:r>
          </w:p>
        </w:tc>
      </w:tr>
      <w:tr w:rsidR="00EA5777" w:rsidRPr="00EA5777" w14:paraId="1BA0E4A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22D502B"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4F697456"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Gano Galvanizado Mecánico de 3x1.50 MM X6 metros</w:t>
            </w:r>
          </w:p>
        </w:tc>
      </w:tr>
      <w:tr w:rsidR="00EA5777" w:rsidRPr="00EA5777" w14:paraId="2EC812B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671AE19"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5230A21D"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Camiseta con Logo del emprendimiento y Logos de las instituciones involucradas; estampadas por adelante y enfrente; en color Blanco</w:t>
            </w:r>
          </w:p>
        </w:tc>
      </w:tr>
      <w:tr w:rsidR="00EA5777" w:rsidRPr="00EA5777" w14:paraId="55371AB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4C83E58E" w14:textId="77777777" w:rsidR="00EA5777" w:rsidRPr="00EA5777" w:rsidRDefault="00EA5777" w:rsidP="00EA5777">
            <w:pPr>
              <w:spacing w:after="0" w:line="240" w:lineRule="auto"/>
              <w:jc w:val="center"/>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7B0A4CF4" w14:textId="77777777" w:rsidR="00EA5777" w:rsidRPr="00EA5777" w:rsidRDefault="00EA5777" w:rsidP="00EA5777">
            <w:pPr>
              <w:spacing w:after="0" w:line="240" w:lineRule="auto"/>
              <w:rPr>
                <w:rFonts w:ascii="Times New Roman" w:eastAsia="Times New Roman" w:hAnsi="Times New Roman" w:cs="Times New Roman"/>
                <w:color w:val="000000"/>
                <w:lang w:val="es-ES" w:eastAsia="es-ES"/>
              </w:rPr>
            </w:pPr>
            <w:r w:rsidRPr="00EA5777">
              <w:rPr>
                <w:rFonts w:ascii="Times New Roman" w:eastAsia="Times New Roman" w:hAnsi="Times New Roman" w:cs="Times New Roman"/>
                <w:color w:val="000000"/>
                <w:lang w:val="es-ES" w:eastAsia="es-ES"/>
              </w:rPr>
              <w:t>Diseño e impresión de un banner, con medidas de 1 metro por 80 cm, con 4 ojetes.</w:t>
            </w:r>
          </w:p>
        </w:tc>
      </w:tr>
      <w:tr w:rsidR="00EA5777" w:rsidRPr="00EA5777" w14:paraId="68DD00CC"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088B83" w14:textId="77777777" w:rsidR="00EA5777" w:rsidRPr="00EA5777" w:rsidRDefault="00EA5777" w:rsidP="00EA5777">
            <w:pPr>
              <w:spacing w:after="0" w:line="240" w:lineRule="auto"/>
              <w:jc w:val="center"/>
              <w:rPr>
                <w:rFonts w:ascii="Times New Roman" w:eastAsia="Times New Roman" w:hAnsi="Times New Roman" w:cs="Times New Roman"/>
                <w:b/>
                <w:bCs/>
                <w:color w:val="000000"/>
                <w:lang w:val="es-ES" w:eastAsia="es-ES"/>
              </w:rPr>
            </w:pPr>
            <w:r w:rsidRPr="00EA5777">
              <w:rPr>
                <w:rFonts w:ascii="Times New Roman" w:eastAsia="Times New Roman" w:hAnsi="Times New Roman" w:cs="Times New Roman"/>
                <w:b/>
                <w:bCs/>
                <w:color w:val="000000"/>
                <w:lang w:val="es-ES" w:eastAsia="es-ES"/>
              </w:rPr>
              <w:t>16.</w:t>
            </w:r>
            <w:r w:rsidRPr="00EA5777">
              <w:rPr>
                <w:rFonts w:ascii="Times New Roman" w:eastAsia="Times New Roman" w:hAnsi="Times New Roman" w:cs="Times New Roman"/>
                <w:b/>
                <w:bCs/>
                <w:color w:val="000000"/>
                <w:sz w:val="14"/>
                <w:szCs w:val="14"/>
                <w:lang w:val="es-ES" w:eastAsia="es-ES"/>
              </w:rPr>
              <w:t xml:space="preserve">               </w:t>
            </w:r>
            <w:r w:rsidRPr="00EA5777">
              <w:rPr>
                <w:rFonts w:ascii="Times New Roman" w:eastAsia="Times New Roman" w:hAnsi="Times New Roman" w:cs="Times New Roman"/>
                <w:b/>
                <w:bCs/>
                <w:color w:val="000000"/>
                <w:sz w:val="24"/>
                <w:szCs w:val="24"/>
                <w:lang w:val="es-ES" w:eastAsia="es-ES"/>
              </w:rPr>
              <w:t>Transferencia en especie a la iniciativa productiva “SASTRERIA JANETH”.</w:t>
            </w:r>
          </w:p>
        </w:tc>
      </w:tr>
      <w:tr w:rsidR="00EA5777" w:rsidRPr="00EA5777" w14:paraId="2F24B0F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7474A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BAB8BF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Maquina Rana </w:t>
            </w:r>
            <w:proofErr w:type="spellStart"/>
            <w:r w:rsidRPr="00EA5777">
              <w:rPr>
                <w:rFonts w:ascii="Times New Roman" w:eastAsia="Times New Roman" w:hAnsi="Times New Roman" w:cs="Times New Roman"/>
                <w:color w:val="000000"/>
                <w:sz w:val="20"/>
                <w:szCs w:val="20"/>
                <w:lang w:val="es-ES" w:eastAsia="es-ES"/>
              </w:rPr>
              <w:t>Janome</w:t>
            </w:r>
            <w:proofErr w:type="spellEnd"/>
            <w:r w:rsidRPr="00EA5777">
              <w:rPr>
                <w:rFonts w:ascii="Times New Roman" w:eastAsia="Times New Roman" w:hAnsi="Times New Roman" w:cs="Times New Roman"/>
                <w:color w:val="000000"/>
                <w:sz w:val="20"/>
                <w:szCs w:val="20"/>
                <w:lang w:val="es-ES" w:eastAsia="es-ES"/>
              </w:rPr>
              <w:t xml:space="preserve"> de 4 Hilos; Mod: 9102</w:t>
            </w:r>
          </w:p>
        </w:tc>
      </w:tr>
      <w:tr w:rsidR="00EA5777" w:rsidRPr="00EA5777" w14:paraId="5A8CC72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A6927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A4E57D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Plancha a vapor con Rociador.</w:t>
            </w:r>
          </w:p>
        </w:tc>
      </w:tr>
      <w:tr w:rsidR="00EA5777" w:rsidRPr="00EA5777" w14:paraId="67D5534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C1A45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50C9C69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Máquina de coser con mueble </w:t>
            </w:r>
            <w:proofErr w:type="spellStart"/>
            <w:r w:rsidRPr="00EA5777">
              <w:rPr>
                <w:rFonts w:ascii="Times New Roman" w:eastAsia="Times New Roman" w:hAnsi="Times New Roman" w:cs="Times New Roman"/>
                <w:color w:val="000000"/>
                <w:sz w:val="20"/>
                <w:szCs w:val="20"/>
                <w:lang w:val="es-ES" w:eastAsia="es-ES"/>
              </w:rPr>
              <w:t>Janome</w:t>
            </w:r>
            <w:proofErr w:type="spellEnd"/>
            <w:r w:rsidRPr="00EA5777">
              <w:rPr>
                <w:rFonts w:ascii="Times New Roman" w:eastAsia="Times New Roman" w:hAnsi="Times New Roman" w:cs="Times New Roman"/>
                <w:color w:val="000000"/>
                <w:sz w:val="20"/>
                <w:szCs w:val="20"/>
                <w:lang w:val="es-ES" w:eastAsia="es-ES"/>
              </w:rPr>
              <w:t xml:space="preserve"> de 11 puntadas eléctrica de doble función.</w:t>
            </w:r>
          </w:p>
        </w:tc>
      </w:tr>
      <w:tr w:rsidR="00EA5777" w:rsidRPr="00EA5777" w14:paraId="482D41F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E9516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7AE542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Estante Metálico 5 niveles de30x91x2</w:t>
            </w:r>
          </w:p>
        </w:tc>
      </w:tr>
      <w:tr w:rsidR="00EA5777" w:rsidRPr="00EA5777" w14:paraId="662C6F1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47766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4F96C5B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sillas premium Plásticas con brazo</w:t>
            </w:r>
          </w:p>
        </w:tc>
      </w:tr>
      <w:tr w:rsidR="00EA5777" w:rsidRPr="00EA5777" w14:paraId="7FC93B0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AFF07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8" w:space="0" w:color="auto"/>
              <w:left w:val="nil"/>
              <w:bottom w:val="single" w:sz="8" w:space="0" w:color="auto"/>
              <w:right w:val="single" w:sz="8" w:space="0" w:color="000000"/>
            </w:tcBorders>
            <w:shd w:val="clear" w:color="auto" w:fill="auto"/>
            <w:vAlign w:val="center"/>
          </w:tcPr>
          <w:p w14:paraId="65A82CB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Regla para Corte de Madera de un metro</w:t>
            </w:r>
          </w:p>
        </w:tc>
      </w:tr>
      <w:tr w:rsidR="00EA5777" w:rsidRPr="00EA5777" w14:paraId="0CE3480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E9883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4B1C047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Tijera Barrí 8" Costura Ojo Grande</w:t>
            </w:r>
          </w:p>
        </w:tc>
      </w:tr>
      <w:tr w:rsidR="00EA5777" w:rsidRPr="00EA5777" w14:paraId="69863A4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50153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94B519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espejo decorativo liso con marco 0.38 x 1.07 metro, color café siena 6</w:t>
            </w:r>
          </w:p>
        </w:tc>
      </w:tr>
      <w:tr w:rsidR="00EA5777" w:rsidRPr="00EA5777" w14:paraId="0505118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761AD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12</w:t>
            </w:r>
          </w:p>
        </w:tc>
        <w:tc>
          <w:tcPr>
            <w:tcW w:w="0" w:type="auto"/>
            <w:tcBorders>
              <w:top w:val="single" w:sz="8" w:space="0" w:color="auto"/>
              <w:left w:val="nil"/>
              <w:bottom w:val="single" w:sz="8" w:space="0" w:color="auto"/>
              <w:right w:val="single" w:sz="8" w:space="0" w:color="000000"/>
            </w:tcBorders>
            <w:shd w:val="clear" w:color="auto" w:fill="auto"/>
            <w:vAlign w:val="center"/>
          </w:tcPr>
          <w:p w14:paraId="16EFB52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Cinta métrica 12 MM Sur color</w:t>
            </w:r>
          </w:p>
        </w:tc>
      </w:tr>
      <w:tr w:rsidR="00EA5777" w:rsidRPr="00EA5777" w14:paraId="50F472D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7E2DA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9AA2FB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Ventilador de pedestal de 3 velocidades con aspa plástica, tiene niveles para subir y para bajar</w:t>
            </w:r>
          </w:p>
        </w:tc>
      </w:tr>
      <w:tr w:rsidR="00EA5777" w:rsidRPr="00EA5777" w14:paraId="6E625A7D"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E67E4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186E09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de madera de cedro de 2 metros x 0,90 cm</w:t>
            </w:r>
          </w:p>
        </w:tc>
      </w:tr>
      <w:tr w:rsidR="00EA5777" w:rsidRPr="00EA5777" w14:paraId="46A36604"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366D9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1917F1C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Melagne</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Spandex</w:t>
            </w:r>
            <w:proofErr w:type="spellEnd"/>
            <w:r w:rsidRPr="00EA5777">
              <w:rPr>
                <w:rFonts w:ascii="Times New Roman" w:eastAsia="Times New Roman" w:hAnsi="Times New Roman" w:cs="Times New Roman"/>
                <w:color w:val="000000"/>
                <w:sz w:val="20"/>
                <w:szCs w:val="20"/>
                <w:lang w:val="es-ES" w:eastAsia="es-ES"/>
              </w:rPr>
              <w:t xml:space="preserve"> 4 Sandia</w:t>
            </w:r>
          </w:p>
        </w:tc>
      </w:tr>
      <w:tr w:rsidR="00EA5777" w:rsidRPr="00EA5777" w14:paraId="229592B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8D719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1E4A471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n-US" w:eastAsia="es-ES"/>
              </w:rPr>
            </w:pPr>
            <w:proofErr w:type="spellStart"/>
            <w:r w:rsidRPr="00EA5777">
              <w:rPr>
                <w:rFonts w:ascii="Times New Roman" w:eastAsia="Times New Roman" w:hAnsi="Times New Roman" w:cs="Times New Roman"/>
                <w:color w:val="000000"/>
                <w:sz w:val="20"/>
                <w:szCs w:val="20"/>
                <w:lang w:val="en-US" w:eastAsia="es-ES"/>
              </w:rPr>
              <w:t>Melagne</w:t>
            </w:r>
            <w:proofErr w:type="spellEnd"/>
            <w:r w:rsidRPr="00EA5777">
              <w:rPr>
                <w:rFonts w:ascii="Times New Roman" w:eastAsia="Times New Roman" w:hAnsi="Times New Roman" w:cs="Times New Roman"/>
                <w:color w:val="000000"/>
                <w:sz w:val="20"/>
                <w:szCs w:val="20"/>
                <w:lang w:val="en-US" w:eastAsia="es-ES"/>
              </w:rPr>
              <w:t xml:space="preserve"> Spandex 350 GRMS Azul liquid</w:t>
            </w:r>
          </w:p>
        </w:tc>
      </w:tr>
      <w:tr w:rsidR="00EA5777" w:rsidRPr="00EA5777" w14:paraId="7466D91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2A8F7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7ECF5E7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Náutica </w:t>
            </w:r>
            <w:proofErr w:type="spellStart"/>
            <w:r w:rsidRPr="00EA5777">
              <w:rPr>
                <w:rFonts w:ascii="Times New Roman" w:eastAsia="Times New Roman" w:hAnsi="Times New Roman" w:cs="Times New Roman"/>
                <w:color w:val="000000"/>
                <w:sz w:val="20"/>
                <w:szCs w:val="20"/>
                <w:lang w:val="es-ES" w:eastAsia="es-ES"/>
              </w:rPr>
              <w:t>Newstyle</w:t>
            </w:r>
            <w:proofErr w:type="spellEnd"/>
            <w:r w:rsidRPr="00EA5777">
              <w:rPr>
                <w:rFonts w:ascii="Times New Roman" w:eastAsia="Times New Roman" w:hAnsi="Times New Roman" w:cs="Times New Roman"/>
                <w:color w:val="000000"/>
                <w:sz w:val="20"/>
                <w:szCs w:val="20"/>
                <w:lang w:val="es-ES" w:eastAsia="es-ES"/>
              </w:rPr>
              <w:t xml:space="preserve"> 57" Gris 030</w:t>
            </w:r>
          </w:p>
        </w:tc>
      </w:tr>
      <w:tr w:rsidR="00EA5777" w:rsidRPr="00EA5777" w14:paraId="5D01BAE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A2F82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0F1613C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Bohemia Negro </w:t>
            </w:r>
          </w:p>
        </w:tc>
      </w:tr>
      <w:tr w:rsidR="00EA5777" w:rsidRPr="00EA5777" w14:paraId="167806F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6CAC5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tcPr>
          <w:p w14:paraId="321CD0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Lino Grabado TLP-53-58" Black</w:t>
            </w:r>
          </w:p>
        </w:tc>
      </w:tr>
      <w:tr w:rsidR="00EA5777" w:rsidRPr="00EA5777" w14:paraId="5D3A989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AED46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6F16EAC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Sabana EST Abstracto F2350-4 Disperse Celeste</w:t>
            </w:r>
          </w:p>
        </w:tc>
      </w:tr>
      <w:tr w:rsidR="00EA5777" w:rsidRPr="00EA5777" w14:paraId="261E7CB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FC6B5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0DAFA37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Sabana </w:t>
            </w:r>
            <w:proofErr w:type="spellStart"/>
            <w:r w:rsidRPr="00EA5777">
              <w:rPr>
                <w:rFonts w:ascii="Times New Roman" w:eastAsia="Times New Roman" w:hAnsi="Times New Roman" w:cs="Times New Roman"/>
                <w:color w:val="000000"/>
                <w:sz w:val="20"/>
                <w:szCs w:val="20"/>
                <w:lang w:val="es-ES" w:eastAsia="es-ES"/>
              </w:rPr>
              <w:t>Est</w:t>
            </w:r>
            <w:proofErr w:type="spellEnd"/>
            <w:r w:rsidRPr="00EA5777">
              <w:rPr>
                <w:rFonts w:ascii="Times New Roman" w:eastAsia="Times New Roman" w:hAnsi="Times New Roman" w:cs="Times New Roman"/>
                <w:color w:val="000000"/>
                <w:sz w:val="20"/>
                <w:szCs w:val="20"/>
                <w:lang w:val="es-ES" w:eastAsia="es-ES"/>
              </w:rPr>
              <w:t>. Flores F1392-10 Disperse Café</w:t>
            </w:r>
          </w:p>
        </w:tc>
      </w:tr>
      <w:tr w:rsidR="00EA5777" w:rsidRPr="00EA5777" w14:paraId="143B4CF1"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A3880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50</w:t>
            </w:r>
          </w:p>
        </w:tc>
        <w:tc>
          <w:tcPr>
            <w:tcW w:w="0" w:type="auto"/>
            <w:tcBorders>
              <w:top w:val="single" w:sz="8" w:space="0" w:color="auto"/>
              <w:left w:val="nil"/>
              <w:bottom w:val="single" w:sz="8" w:space="0" w:color="auto"/>
              <w:right w:val="single" w:sz="8" w:space="0" w:color="000000"/>
            </w:tcBorders>
            <w:shd w:val="clear" w:color="auto" w:fill="auto"/>
            <w:vAlign w:val="center"/>
          </w:tcPr>
          <w:p w14:paraId="6EA6E8B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Hilo Poli Pantera 70/2 6000Y Negro 325 500</w:t>
            </w:r>
          </w:p>
        </w:tc>
      </w:tr>
      <w:tr w:rsidR="00EA5777" w:rsidRPr="00EA5777" w14:paraId="54BB80EE"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03688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12</w:t>
            </w:r>
          </w:p>
        </w:tc>
        <w:tc>
          <w:tcPr>
            <w:tcW w:w="0" w:type="auto"/>
            <w:tcBorders>
              <w:top w:val="single" w:sz="8" w:space="0" w:color="auto"/>
              <w:left w:val="nil"/>
              <w:bottom w:val="single" w:sz="8" w:space="0" w:color="auto"/>
              <w:right w:val="single" w:sz="8" w:space="0" w:color="000000"/>
            </w:tcBorders>
            <w:shd w:val="clear" w:color="auto" w:fill="auto"/>
            <w:vAlign w:val="center"/>
          </w:tcPr>
          <w:p w14:paraId="17CDFEF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Descose 1/2 negro</w:t>
            </w:r>
          </w:p>
        </w:tc>
      </w:tr>
      <w:tr w:rsidR="00EA5777" w:rsidRPr="00EA5777" w14:paraId="68635A1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4E089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140</w:t>
            </w:r>
          </w:p>
        </w:tc>
        <w:tc>
          <w:tcPr>
            <w:tcW w:w="0" w:type="auto"/>
            <w:tcBorders>
              <w:top w:val="single" w:sz="8" w:space="0" w:color="auto"/>
              <w:left w:val="nil"/>
              <w:bottom w:val="single" w:sz="8" w:space="0" w:color="auto"/>
              <w:right w:val="single" w:sz="8" w:space="0" w:color="000000"/>
            </w:tcBorders>
            <w:shd w:val="clear" w:color="auto" w:fill="auto"/>
            <w:vAlign w:val="center"/>
          </w:tcPr>
          <w:p w14:paraId="24ABA84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Elástico 1/2 Negro </w:t>
            </w:r>
          </w:p>
        </w:tc>
      </w:tr>
      <w:tr w:rsidR="00EA5777" w:rsidRPr="00EA5777" w14:paraId="60D961F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8454A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140</w:t>
            </w:r>
          </w:p>
        </w:tc>
        <w:tc>
          <w:tcPr>
            <w:tcW w:w="0" w:type="auto"/>
            <w:tcBorders>
              <w:top w:val="single" w:sz="8" w:space="0" w:color="auto"/>
              <w:left w:val="nil"/>
              <w:bottom w:val="single" w:sz="8" w:space="0" w:color="auto"/>
              <w:right w:val="single" w:sz="8" w:space="0" w:color="000000"/>
            </w:tcBorders>
            <w:shd w:val="clear" w:color="auto" w:fill="auto"/>
            <w:vAlign w:val="center"/>
          </w:tcPr>
          <w:p w14:paraId="5DB0C09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Elástico con cinta 11/4 Blanco </w:t>
            </w:r>
          </w:p>
        </w:tc>
      </w:tr>
      <w:tr w:rsidR="00EA5777" w:rsidRPr="00EA5777" w14:paraId="69309B5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8FCC9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w:t>
            </w:r>
          </w:p>
        </w:tc>
        <w:tc>
          <w:tcPr>
            <w:tcW w:w="0" w:type="auto"/>
            <w:tcBorders>
              <w:top w:val="single" w:sz="8" w:space="0" w:color="auto"/>
              <w:left w:val="nil"/>
              <w:bottom w:val="single" w:sz="8" w:space="0" w:color="auto"/>
              <w:right w:val="single" w:sz="8" w:space="0" w:color="000000"/>
            </w:tcBorders>
            <w:shd w:val="clear" w:color="auto" w:fill="auto"/>
            <w:vAlign w:val="center"/>
          </w:tcPr>
          <w:p w14:paraId="3DA7CB5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Super</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Quiana</w:t>
            </w:r>
            <w:proofErr w:type="spellEnd"/>
            <w:r w:rsidRPr="00EA5777">
              <w:rPr>
                <w:rFonts w:ascii="Times New Roman" w:eastAsia="Times New Roman" w:hAnsi="Times New Roman" w:cs="Times New Roman"/>
                <w:color w:val="000000"/>
                <w:sz w:val="20"/>
                <w:szCs w:val="20"/>
                <w:lang w:val="es-ES" w:eastAsia="es-ES"/>
              </w:rPr>
              <w:t xml:space="preserve"> P4 Neón Rosado9 58" OFE</w:t>
            </w:r>
          </w:p>
        </w:tc>
      </w:tr>
      <w:tr w:rsidR="00EA5777" w:rsidRPr="00EA5777" w14:paraId="65ADB490"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C3AD6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102</w:t>
            </w:r>
          </w:p>
        </w:tc>
        <w:tc>
          <w:tcPr>
            <w:tcW w:w="0" w:type="auto"/>
            <w:tcBorders>
              <w:top w:val="single" w:sz="8" w:space="0" w:color="auto"/>
              <w:left w:val="nil"/>
              <w:bottom w:val="single" w:sz="8" w:space="0" w:color="auto"/>
              <w:right w:val="single" w:sz="8" w:space="0" w:color="000000"/>
            </w:tcBorders>
            <w:shd w:val="clear" w:color="auto" w:fill="auto"/>
            <w:vAlign w:val="center"/>
          </w:tcPr>
          <w:p w14:paraId="55DEF6C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Elástico 11/2 Negro </w:t>
            </w:r>
          </w:p>
        </w:tc>
      </w:tr>
      <w:tr w:rsidR="00EA5777" w:rsidRPr="00EA5777" w14:paraId="061636B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F4DFB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74373C6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Sabana EST Abstracto F3052 </w:t>
            </w:r>
            <w:proofErr w:type="spellStart"/>
            <w:r w:rsidRPr="00EA5777">
              <w:rPr>
                <w:rFonts w:ascii="Times New Roman" w:eastAsia="Times New Roman" w:hAnsi="Times New Roman" w:cs="Times New Roman"/>
                <w:color w:val="000000"/>
                <w:sz w:val="20"/>
                <w:szCs w:val="20"/>
                <w:lang w:val="es-ES" w:eastAsia="es-ES"/>
              </w:rPr>
              <w:t>Purple</w:t>
            </w:r>
            <w:proofErr w:type="spellEnd"/>
            <w:r w:rsidRPr="00EA5777">
              <w:rPr>
                <w:rFonts w:ascii="Times New Roman" w:eastAsia="Times New Roman" w:hAnsi="Times New Roman" w:cs="Times New Roman"/>
                <w:color w:val="000000"/>
                <w:sz w:val="20"/>
                <w:szCs w:val="20"/>
                <w:lang w:val="es-ES" w:eastAsia="es-ES"/>
              </w:rPr>
              <w:t xml:space="preserve"> Disperse Rojo</w:t>
            </w:r>
          </w:p>
        </w:tc>
      </w:tr>
      <w:tr w:rsidR="00EA5777" w:rsidRPr="00EA5777" w14:paraId="2BB348F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D3D833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5BDF971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Sabana </w:t>
            </w:r>
            <w:proofErr w:type="spellStart"/>
            <w:r w:rsidRPr="00EA5777">
              <w:rPr>
                <w:rFonts w:ascii="Times New Roman" w:eastAsia="Times New Roman" w:hAnsi="Times New Roman" w:cs="Times New Roman"/>
                <w:color w:val="000000"/>
                <w:sz w:val="20"/>
                <w:szCs w:val="20"/>
                <w:lang w:val="es-ES" w:eastAsia="es-ES"/>
              </w:rPr>
              <w:t>Est</w:t>
            </w:r>
            <w:proofErr w:type="spellEnd"/>
            <w:r w:rsidRPr="00EA5777">
              <w:rPr>
                <w:rFonts w:ascii="Times New Roman" w:eastAsia="Times New Roman" w:hAnsi="Times New Roman" w:cs="Times New Roman"/>
                <w:color w:val="000000"/>
                <w:sz w:val="20"/>
                <w:szCs w:val="20"/>
                <w:lang w:val="es-ES" w:eastAsia="es-ES"/>
              </w:rPr>
              <w:t xml:space="preserve"> Flores F3444-11 Disperse Beige</w:t>
            </w:r>
          </w:p>
        </w:tc>
      </w:tr>
      <w:tr w:rsidR="00EA5777" w:rsidRPr="00EA5777" w14:paraId="5F5DD62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802BA6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30</w:t>
            </w:r>
          </w:p>
        </w:tc>
        <w:tc>
          <w:tcPr>
            <w:tcW w:w="0" w:type="auto"/>
            <w:tcBorders>
              <w:top w:val="single" w:sz="8" w:space="0" w:color="auto"/>
              <w:left w:val="nil"/>
              <w:bottom w:val="single" w:sz="8" w:space="0" w:color="auto"/>
              <w:right w:val="single" w:sz="8" w:space="0" w:color="000000"/>
            </w:tcBorders>
            <w:shd w:val="clear" w:color="auto" w:fill="auto"/>
            <w:vAlign w:val="center"/>
          </w:tcPr>
          <w:p w14:paraId="3BB6656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Super</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Quiana</w:t>
            </w:r>
            <w:proofErr w:type="spellEnd"/>
            <w:r w:rsidRPr="00EA5777">
              <w:rPr>
                <w:rFonts w:ascii="Times New Roman" w:eastAsia="Times New Roman" w:hAnsi="Times New Roman" w:cs="Times New Roman"/>
                <w:color w:val="000000"/>
                <w:sz w:val="20"/>
                <w:szCs w:val="20"/>
                <w:lang w:val="es-ES" w:eastAsia="es-ES"/>
              </w:rPr>
              <w:t xml:space="preserve"> P4 </w:t>
            </w:r>
            <w:proofErr w:type="spellStart"/>
            <w:r w:rsidRPr="00EA5777">
              <w:rPr>
                <w:rFonts w:ascii="Times New Roman" w:eastAsia="Times New Roman" w:hAnsi="Times New Roman" w:cs="Times New Roman"/>
                <w:color w:val="000000"/>
                <w:sz w:val="20"/>
                <w:szCs w:val="20"/>
                <w:lang w:val="es-ES" w:eastAsia="es-ES"/>
              </w:rPr>
              <w:t>Blaknavy</w:t>
            </w:r>
            <w:proofErr w:type="spellEnd"/>
            <w:r w:rsidRPr="00EA5777">
              <w:rPr>
                <w:rFonts w:ascii="Times New Roman" w:eastAsia="Times New Roman" w:hAnsi="Times New Roman" w:cs="Times New Roman"/>
                <w:color w:val="000000"/>
                <w:sz w:val="20"/>
                <w:szCs w:val="20"/>
                <w:lang w:val="es-ES" w:eastAsia="es-ES"/>
              </w:rPr>
              <w:t xml:space="preserve"> 58"</w:t>
            </w:r>
          </w:p>
        </w:tc>
      </w:tr>
      <w:tr w:rsidR="00EA5777" w:rsidRPr="00EA5777" w14:paraId="02D3320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DEE2C1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30</w:t>
            </w:r>
          </w:p>
        </w:tc>
        <w:tc>
          <w:tcPr>
            <w:tcW w:w="0" w:type="auto"/>
            <w:tcBorders>
              <w:top w:val="single" w:sz="8" w:space="0" w:color="auto"/>
              <w:left w:val="nil"/>
              <w:bottom w:val="single" w:sz="8" w:space="0" w:color="auto"/>
              <w:right w:val="single" w:sz="8" w:space="0" w:color="000000"/>
            </w:tcBorders>
            <w:shd w:val="clear" w:color="auto" w:fill="auto"/>
            <w:vAlign w:val="center"/>
          </w:tcPr>
          <w:p w14:paraId="251DC9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Tiza (yeso) Blanco </w:t>
            </w:r>
          </w:p>
        </w:tc>
      </w:tr>
      <w:tr w:rsidR="00EA5777" w:rsidRPr="00EA5777" w14:paraId="3E6E350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B32589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557D2E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Satín </w:t>
            </w:r>
            <w:proofErr w:type="spellStart"/>
            <w:r w:rsidRPr="00EA5777">
              <w:rPr>
                <w:rFonts w:ascii="Times New Roman" w:eastAsia="Times New Roman" w:hAnsi="Times New Roman" w:cs="Times New Roman"/>
                <w:color w:val="000000"/>
                <w:sz w:val="20"/>
                <w:szCs w:val="20"/>
                <w:lang w:val="es-ES" w:eastAsia="es-ES"/>
              </w:rPr>
              <w:t>Antifluido</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Est</w:t>
            </w:r>
            <w:proofErr w:type="spellEnd"/>
            <w:r w:rsidRPr="00EA5777">
              <w:rPr>
                <w:rFonts w:ascii="Times New Roman" w:eastAsia="Times New Roman" w:hAnsi="Times New Roman" w:cs="Times New Roman"/>
                <w:color w:val="000000"/>
                <w:sz w:val="20"/>
                <w:szCs w:val="20"/>
                <w:lang w:val="es-ES" w:eastAsia="es-ES"/>
              </w:rPr>
              <w:t>, JM061 NEGRO</w:t>
            </w:r>
          </w:p>
        </w:tc>
      </w:tr>
      <w:tr w:rsidR="00EA5777" w:rsidRPr="00EA5777" w14:paraId="28EB2C7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4F5146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691D6CF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Sabana </w:t>
            </w:r>
            <w:proofErr w:type="spellStart"/>
            <w:r w:rsidRPr="00EA5777">
              <w:rPr>
                <w:rFonts w:ascii="Times New Roman" w:eastAsia="Times New Roman" w:hAnsi="Times New Roman" w:cs="Times New Roman"/>
                <w:color w:val="000000"/>
                <w:sz w:val="20"/>
                <w:szCs w:val="20"/>
                <w:lang w:val="es-ES" w:eastAsia="es-ES"/>
              </w:rPr>
              <w:t>Est</w:t>
            </w:r>
            <w:proofErr w:type="spellEnd"/>
            <w:r w:rsidRPr="00EA5777">
              <w:rPr>
                <w:rFonts w:ascii="Times New Roman" w:eastAsia="Times New Roman" w:hAnsi="Times New Roman" w:cs="Times New Roman"/>
                <w:color w:val="000000"/>
                <w:sz w:val="20"/>
                <w:szCs w:val="20"/>
                <w:lang w:val="es-ES" w:eastAsia="es-ES"/>
              </w:rPr>
              <w:t xml:space="preserve"> InfantilF107-8 </w:t>
            </w:r>
            <w:proofErr w:type="spellStart"/>
            <w:r w:rsidRPr="00EA5777">
              <w:rPr>
                <w:rFonts w:ascii="Times New Roman" w:eastAsia="Times New Roman" w:hAnsi="Times New Roman" w:cs="Times New Roman"/>
                <w:color w:val="000000"/>
                <w:sz w:val="20"/>
                <w:szCs w:val="20"/>
                <w:lang w:val="es-ES" w:eastAsia="es-ES"/>
              </w:rPr>
              <w:t>Disperce</w:t>
            </w:r>
            <w:proofErr w:type="spellEnd"/>
            <w:r w:rsidRPr="00EA5777">
              <w:rPr>
                <w:rFonts w:ascii="Times New Roman" w:eastAsia="Times New Roman" w:hAnsi="Times New Roman" w:cs="Times New Roman"/>
                <w:color w:val="000000"/>
                <w:sz w:val="20"/>
                <w:szCs w:val="20"/>
                <w:lang w:val="es-ES" w:eastAsia="es-ES"/>
              </w:rPr>
              <w:t xml:space="preserve"> Amarillo</w:t>
            </w:r>
          </w:p>
        </w:tc>
      </w:tr>
      <w:tr w:rsidR="00EA5777" w:rsidRPr="00EA5777" w14:paraId="36C9436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1164D3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2F9D0B5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Lamina aluminio </w:t>
            </w:r>
            <w:proofErr w:type="spellStart"/>
            <w:r w:rsidRPr="00EA5777">
              <w:rPr>
                <w:rFonts w:ascii="Times New Roman" w:eastAsia="Times New Roman" w:hAnsi="Times New Roman" w:cs="Times New Roman"/>
                <w:color w:val="000000"/>
                <w:sz w:val="20"/>
                <w:szCs w:val="20"/>
                <w:lang w:val="es-ES" w:eastAsia="es-ES"/>
              </w:rPr>
              <w:t>Zintro</w:t>
            </w:r>
            <w:proofErr w:type="spellEnd"/>
            <w:r w:rsidRPr="00EA5777">
              <w:rPr>
                <w:rFonts w:ascii="Times New Roman" w:eastAsia="Times New Roman" w:hAnsi="Times New Roman" w:cs="Times New Roman"/>
                <w:color w:val="000000"/>
                <w:sz w:val="20"/>
                <w:szCs w:val="20"/>
                <w:lang w:val="es-ES" w:eastAsia="es-ES"/>
              </w:rPr>
              <w:t xml:space="preserve"> Alum. 101 C26 3.00 MT</w:t>
            </w:r>
          </w:p>
        </w:tc>
      </w:tr>
      <w:tr w:rsidR="00EA5777" w:rsidRPr="00EA5777" w14:paraId="00B61E3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22B99B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3DB5C0E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Polín Galvanizado 4x2x1.50 MM chapa 16</w:t>
            </w:r>
          </w:p>
        </w:tc>
      </w:tr>
      <w:tr w:rsidR="00EA5777" w:rsidRPr="00EA5777" w14:paraId="5D8B18B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5B1AB3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6C03817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Tablas 5 varas</w:t>
            </w:r>
          </w:p>
        </w:tc>
      </w:tr>
      <w:tr w:rsidR="00EA5777" w:rsidRPr="00EA5777" w14:paraId="60AE148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3C3FCD7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76BA35C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n-US" w:eastAsia="es-ES"/>
              </w:rPr>
            </w:pPr>
            <w:proofErr w:type="spellStart"/>
            <w:r w:rsidRPr="00EA5777">
              <w:rPr>
                <w:rFonts w:ascii="Times New Roman" w:eastAsia="Times New Roman" w:hAnsi="Times New Roman" w:cs="Times New Roman"/>
                <w:color w:val="000000"/>
                <w:sz w:val="20"/>
                <w:szCs w:val="20"/>
                <w:lang w:val="en-US" w:eastAsia="es-ES"/>
              </w:rPr>
              <w:t>Cemento</w:t>
            </w:r>
            <w:proofErr w:type="spellEnd"/>
            <w:r w:rsidRPr="00EA5777">
              <w:rPr>
                <w:rFonts w:ascii="Times New Roman" w:eastAsia="Times New Roman" w:hAnsi="Times New Roman" w:cs="Times New Roman"/>
                <w:color w:val="000000"/>
                <w:sz w:val="20"/>
                <w:szCs w:val="20"/>
                <w:lang w:val="en-US" w:eastAsia="es-ES"/>
              </w:rPr>
              <w:t xml:space="preserve"> Gris Holcim Portland (93.5l) SM</w:t>
            </w:r>
          </w:p>
        </w:tc>
      </w:tr>
      <w:tr w:rsidR="00EA5777" w:rsidRPr="00EA5777" w14:paraId="5AEEA1C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156FF1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12</w:t>
            </w:r>
          </w:p>
        </w:tc>
        <w:tc>
          <w:tcPr>
            <w:tcW w:w="0" w:type="auto"/>
            <w:tcBorders>
              <w:top w:val="single" w:sz="8" w:space="0" w:color="auto"/>
              <w:left w:val="nil"/>
              <w:bottom w:val="single" w:sz="8" w:space="0" w:color="auto"/>
              <w:right w:val="single" w:sz="8" w:space="0" w:color="000000"/>
            </w:tcBorders>
            <w:shd w:val="clear" w:color="auto" w:fill="auto"/>
            <w:vAlign w:val="center"/>
          </w:tcPr>
          <w:p w14:paraId="518448E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Lamina Canal Gal. 28MM (0.17MM (3x1 YD</w:t>
            </w:r>
          </w:p>
        </w:tc>
      </w:tr>
      <w:tr w:rsidR="00EA5777" w:rsidRPr="00EA5777" w14:paraId="652DE4B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0FC269C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305FC5A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Tornillo c/h LAM - POL PTABRCA B12x 1 100</w:t>
            </w:r>
          </w:p>
        </w:tc>
      </w:tr>
      <w:tr w:rsidR="00EA5777" w:rsidRPr="00EA5777" w14:paraId="09C8562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2CAC2CE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64436D6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Gano Galvanizado Mecánico 3x 1.50 MM X6MT</w:t>
            </w:r>
          </w:p>
        </w:tc>
      </w:tr>
      <w:tr w:rsidR="00EA5777" w:rsidRPr="00EA5777" w14:paraId="74D15BB7"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659D817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tcPr>
          <w:p w14:paraId="667D6D2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Tubo Estructural Recta </w:t>
            </w:r>
            <w:proofErr w:type="spellStart"/>
            <w:r w:rsidRPr="00EA5777">
              <w:rPr>
                <w:rFonts w:ascii="Times New Roman" w:eastAsia="Times New Roman" w:hAnsi="Times New Roman" w:cs="Times New Roman"/>
                <w:color w:val="000000"/>
                <w:sz w:val="20"/>
                <w:szCs w:val="20"/>
                <w:lang w:val="es-ES" w:eastAsia="es-ES"/>
              </w:rPr>
              <w:t>Galv</w:t>
            </w:r>
            <w:proofErr w:type="spellEnd"/>
            <w:r w:rsidRPr="00EA5777">
              <w:rPr>
                <w:rFonts w:ascii="Times New Roman" w:eastAsia="Times New Roman" w:hAnsi="Times New Roman" w:cs="Times New Roman"/>
                <w:color w:val="000000"/>
                <w:sz w:val="20"/>
                <w:szCs w:val="20"/>
                <w:lang w:val="es-ES" w:eastAsia="es-ES"/>
              </w:rPr>
              <w:t>. 2x1p CH16 (1.5MM)</w:t>
            </w:r>
          </w:p>
        </w:tc>
      </w:tr>
      <w:tr w:rsidR="00EA5777" w:rsidRPr="00EA5777" w14:paraId="6AFFFFB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1EB8609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tcPr>
          <w:p w14:paraId="225D292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6EF61532"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tcPr>
          <w:p w14:paraId="7A025E8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tcPr>
          <w:p w14:paraId="47F0764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743A47FE" w14:textId="77777777" w:rsidTr="00F86845">
        <w:trPr>
          <w:trHeight w:val="2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98211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24"/>
                <w:szCs w:val="24"/>
                <w:lang w:val="es-ES" w:eastAsia="es-ES"/>
              </w:rPr>
            </w:pPr>
            <w:r w:rsidRPr="00EA5777">
              <w:rPr>
                <w:rFonts w:ascii="Times New Roman" w:eastAsia="Times New Roman" w:hAnsi="Times New Roman" w:cs="Times New Roman"/>
                <w:b/>
                <w:bCs/>
                <w:color w:val="000000"/>
                <w:sz w:val="24"/>
                <w:szCs w:val="24"/>
                <w:lang w:val="es-ES" w:eastAsia="es-ES"/>
              </w:rPr>
              <w:t>17.</w:t>
            </w:r>
            <w:r w:rsidRPr="00EA5777">
              <w:rPr>
                <w:rFonts w:ascii="Times New Roman" w:eastAsia="Times New Roman" w:hAnsi="Times New Roman" w:cs="Times New Roman"/>
                <w:b/>
                <w:bCs/>
                <w:color w:val="000000"/>
                <w:sz w:val="14"/>
                <w:szCs w:val="14"/>
                <w:lang w:val="es-ES" w:eastAsia="es-ES"/>
              </w:rPr>
              <w:t xml:space="preserve">              </w:t>
            </w:r>
            <w:r w:rsidRPr="00EA5777">
              <w:rPr>
                <w:rFonts w:ascii="Times New Roman" w:eastAsia="Times New Roman" w:hAnsi="Times New Roman" w:cs="Times New Roman"/>
                <w:b/>
                <w:bCs/>
                <w:color w:val="000000"/>
                <w:sz w:val="24"/>
                <w:szCs w:val="24"/>
                <w:lang w:val="es-ES" w:eastAsia="es-ES"/>
              </w:rPr>
              <w:t>Transferencia en especie a la iniciativa productiva GRANJA DE CERDOS “JOSUE”.</w:t>
            </w:r>
          </w:p>
        </w:tc>
      </w:tr>
      <w:tr w:rsidR="00EA5777" w:rsidRPr="00EA5777" w14:paraId="0A3A002C"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E8D6F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8C30D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de Acero Inoxidable de 1 metro de largo x 50 cm de ancho</w:t>
            </w:r>
          </w:p>
        </w:tc>
      </w:tr>
      <w:tr w:rsidR="00EA5777" w:rsidRPr="00EA5777" w14:paraId="60FE363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25529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8DDD34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Cerdo </w:t>
            </w:r>
            <w:proofErr w:type="spellStart"/>
            <w:r w:rsidRPr="00EA5777">
              <w:rPr>
                <w:rFonts w:ascii="Times New Roman" w:eastAsia="Times New Roman" w:hAnsi="Times New Roman" w:cs="Times New Roman"/>
                <w:color w:val="000000"/>
                <w:sz w:val="20"/>
                <w:szCs w:val="20"/>
                <w:lang w:val="es-ES" w:eastAsia="es-ES"/>
              </w:rPr>
              <w:t>Landrase</w:t>
            </w:r>
            <w:proofErr w:type="spellEnd"/>
            <w:r w:rsidRPr="00EA5777">
              <w:rPr>
                <w:rFonts w:ascii="Times New Roman" w:eastAsia="Times New Roman" w:hAnsi="Times New Roman" w:cs="Times New Roman"/>
                <w:color w:val="000000"/>
                <w:sz w:val="20"/>
                <w:szCs w:val="20"/>
                <w:lang w:val="es-ES" w:eastAsia="es-ES"/>
              </w:rPr>
              <w:t xml:space="preserve"> </w:t>
            </w:r>
          </w:p>
        </w:tc>
      </w:tr>
      <w:tr w:rsidR="00EA5777" w:rsidRPr="00EA5777" w14:paraId="5AC09D8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72880B"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D9B9F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Económico de cerdo</w:t>
            </w:r>
          </w:p>
        </w:tc>
      </w:tr>
      <w:tr w:rsidR="00EA5777" w:rsidRPr="00EA5777" w14:paraId="36BED096"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696CD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98036B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roofErr w:type="spellStart"/>
            <w:r w:rsidRPr="00EA5777">
              <w:rPr>
                <w:rFonts w:ascii="Times New Roman" w:eastAsia="Times New Roman" w:hAnsi="Times New Roman" w:cs="Times New Roman"/>
                <w:color w:val="000000"/>
                <w:sz w:val="20"/>
                <w:szCs w:val="20"/>
                <w:lang w:val="es-ES" w:eastAsia="es-ES"/>
              </w:rPr>
              <w:t>Cerdimor</w:t>
            </w:r>
            <w:proofErr w:type="spellEnd"/>
            <w:r w:rsidRPr="00EA5777">
              <w:rPr>
                <w:rFonts w:ascii="Times New Roman" w:eastAsia="Times New Roman" w:hAnsi="Times New Roman" w:cs="Times New Roman"/>
                <w:color w:val="000000"/>
                <w:sz w:val="20"/>
                <w:szCs w:val="20"/>
                <w:lang w:val="es-ES" w:eastAsia="es-ES"/>
              </w:rPr>
              <w:t xml:space="preserve"> desarrollo</w:t>
            </w:r>
          </w:p>
        </w:tc>
      </w:tr>
      <w:tr w:rsidR="00EA5777" w:rsidRPr="00EA5777" w14:paraId="70E1D705"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54CB6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D0B2D9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Inicio de cerdo </w:t>
            </w:r>
          </w:p>
        </w:tc>
      </w:tr>
      <w:tr w:rsidR="00EA5777" w:rsidRPr="00EA5777" w14:paraId="1A659BB9"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02C5B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40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68C5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Malla ciclón 2- 3/4 x 10.5 x 36 x30 YD</w:t>
            </w:r>
          </w:p>
        </w:tc>
      </w:tr>
      <w:tr w:rsidR="00EA5777" w:rsidRPr="00EA5777" w14:paraId="376D0293"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13DB0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C5843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Gano Galvanizado Mecánico E 11/2 x 1.5 mmmx6m</w:t>
            </w:r>
          </w:p>
        </w:tc>
      </w:tr>
      <w:tr w:rsidR="00EA5777" w:rsidRPr="00EA5777" w14:paraId="5F6078FB"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0892C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FF399D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n-US" w:eastAsia="es-ES"/>
              </w:rPr>
            </w:pPr>
            <w:proofErr w:type="spellStart"/>
            <w:r w:rsidRPr="00EA5777">
              <w:rPr>
                <w:rFonts w:ascii="Times New Roman" w:eastAsia="Times New Roman" w:hAnsi="Times New Roman" w:cs="Times New Roman"/>
                <w:color w:val="000000"/>
                <w:sz w:val="20"/>
                <w:szCs w:val="20"/>
                <w:lang w:val="en-US" w:eastAsia="es-ES"/>
              </w:rPr>
              <w:t>Cemento</w:t>
            </w:r>
            <w:proofErr w:type="spellEnd"/>
            <w:r w:rsidRPr="00EA5777">
              <w:rPr>
                <w:rFonts w:ascii="Times New Roman" w:eastAsia="Times New Roman" w:hAnsi="Times New Roman" w:cs="Times New Roman"/>
                <w:color w:val="000000"/>
                <w:sz w:val="20"/>
                <w:szCs w:val="20"/>
                <w:lang w:val="en-US" w:eastAsia="es-ES"/>
              </w:rPr>
              <w:t xml:space="preserve"> Gris HOLCIM (93.5L) SM</w:t>
            </w:r>
          </w:p>
        </w:tc>
      </w:tr>
      <w:tr w:rsidR="00EA5777" w:rsidRPr="00EA5777" w14:paraId="03A1FD2F" w14:textId="77777777" w:rsidTr="00F86845">
        <w:trPr>
          <w:trHeight w:val="2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0E2CC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1D857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5712076A" w14:textId="77777777" w:rsidTr="00F86845">
        <w:trPr>
          <w:trHeight w:val="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87A973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1207FA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r w:rsidR="00EA5777" w:rsidRPr="00EA5777" w14:paraId="21096D5F" w14:textId="77777777" w:rsidTr="00F86845">
        <w:trPr>
          <w:trHeight w:val="2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35D26" w14:textId="77777777" w:rsidR="00EA5777" w:rsidRPr="00EA5777" w:rsidRDefault="00EA5777" w:rsidP="00EA5777">
            <w:pPr>
              <w:spacing w:after="0" w:line="240" w:lineRule="auto"/>
              <w:jc w:val="center"/>
              <w:rPr>
                <w:rFonts w:ascii="Times New Roman" w:eastAsia="Times New Roman" w:hAnsi="Times New Roman" w:cs="Times New Roman"/>
                <w:b/>
                <w:bCs/>
                <w:color w:val="000000"/>
                <w:lang w:val="es-ES" w:eastAsia="es-ES"/>
              </w:rPr>
            </w:pPr>
            <w:r w:rsidRPr="00EA5777">
              <w:rPr>
                <w:rFonts w:ascii="Times New Roman" w:eastAsia="Times New Roman" w:hAnsi="Times New Roman" w:cs="Times New Roman"/>
                <w:b/>
                <w:bCs/>
                <w:color w:val="000000"/>
                <w:lang w:val="es-ES" w:eastAsia="es-ES"/>
              </w:rPr>
              <w:t>18.</w:t>
            </w:r>
            <w:r w:rsidRPr="00EA5777">
              <w:rPr>
                <w:rFonts w:ascii="Times New Roman" w:eastAsia="Times New Roman" w:hAnsi="Times New Roman" w:cs="Times New Roman"/>
                <w:b/>
                <w:bCs/>
                <w:color w:val="000000"/>
                <w:sz w:val="14"/>
                <w:szCs w:val="14"/>
                <w:lang w:val="es-ES" w:eastAsia="es-ES"/>
              </w:rPr>
              <w:t xml:space="preserve">               </w:t>
            </w:r>
            <w:r w:rsidRPr="00EA5777">
              <w:rPr>
                <w:rFonts w:ascii="Times New Roman" w:eastAsia="Times New Roman" w:hAnsi="Times New Roman" w:cs="Times New Roman"/>
                <w:b/>
                <w:bCs/>
                <w:color w:val="000000"/>
                <w:sz w:val="24"/>
                <w:szCs w:val="24"/>
                <w:lang w:val="es-ES" w:eastAsia="es-ES"/>
              </w:rPr>
              <w:t>Transferencia en especie a la iniciativa productiva PROCESAMIENTO DE LACTEOS KARLITA</w:t>
            </w:r>
          </w:p>
        </w:tc>
      </w:tr>
      <w:tr w:rsidR="00EA5777" w:rsidRPr="00EA5777" w14:paraId="05DB2DBE" w14:textId="77777777" w:rsidTr="00F86845">
        <w:trPr>
          <w:trHeight w:val="28"/>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14:paraId="01B5A4F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lastRenderedPageBreak/>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3085535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Perol de aluminio Grueso</w:t>
            </w:r>
          </w:p>
        </w:tc>
      </w:tr>
      <w:tr w:rsidR="00EA5777" w:rsidRPr="00EA5777" w14:paraId="576C0BC3" w14:textId="77777777" w:rsidTr="00F86845">
        <w:trPr>
          <w:trHeight w:val="28"/>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14:paraId="4476832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1193352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Medidor de aluminio con capacidad de 5 Botellas </w:t>
            </w:r>
          </w:p>
        </w:tc>
      </w:tr>
      <w:tr w:rsidR="00EA5777" w:rsidRPr="00EA5777" w14:paraId="41BD7268" w14:textId="77777777" w:rsidTr="00F86845">
        <w:trPr>
          <w:trHeight w:val="28"/>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14:paraId="670C20D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5753B7C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Balde Galvanizado</w:t>
            </w:r>
          </w:p>
        </w:tc>
      </w:tr>
      <w:tr w:rsidR="00EA5777" w:rsidRPr="00EA5777" w14:paraId="7378E630" w14:textId="77777777" w:rsidTr="00F86845">
        <w:trPr>
          <w:trHeight w:val="28"/>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tcPr>
          <w:p w14:paraId="1BDACCF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33F5B04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Refrigeradora de 2 puertas, con 1.27 centímetros de alto y 48 cm de ancho; con congelador y contenedor de 2 bandejas de vidrio templado y una gaveta.</w:t>
            </w:r>
          </w:p>
        </w:tc>
      </w:tr>
      <w:tr w:rsidR="00EA5777" w:rsidRPr="00EA5777" w14:paraId="5C5AE5E3"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0023C17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76C0C53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Mesa de trabajo de acero inoxidable, de 1 metro de largo x 50 cm de Ancho</w:t>
            </w:r>
          </w:p>
        </w:tc>
      </w:tr>
      <w:tr w:rsidR="00EA5777" w:rsidRPr="00EA5777" w14:paraId="29AF57F7"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263216F3"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4" w:space="0" w:color="auto"/>
              <w:left w:val="nil"/>
              <w:bottom w:val="single" w:sz="8" w:space="0" w:color="auto"/>
              <w:right w:val="single" w:sz="8" w:space="0" w:color="000000"/>
            </w:tcBorders>
            <w:shd w:val="clear" w:color="auto" w:fill="auto"/>
            <w:vAlign w:val="center"/>
          </w:tcPr>
          <w:p w14:paraId="6AA727D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Canaletas para comedero de 24 pulgadas </w:t>
            </w:r>
          </w:p>
        </w:tc>
      </w:tr>
      <w:tr w:rsidR="00EA5777" w:rsidRPr="00EA5777" w14:paraId="0AB410AD"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46CE6CC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9</w:t>
            </w:r>
          </w:p>
        </w:tc>
        <w:tc>
          <w:tcPr>
            <w:tcW w:w="0" w:type="auto"/>
            <w:tcBorders>
              <w:top w:val="single" w:sz="4" w:space="0" w:color="auto"/>
              <w:left w:val="nil"/>
              <w:bottom w:val="single" w:sz="8" w:space="0" w:color="auto"/>
              <w:right w:val="single" w:sz="8" w:space="0" w:color="000000"/>
            </w:tcBorders>
            <w:shd w:val="clear" w:color="auto" w:fill="auto"/>
            <w:vAlign w:val="center"/>
          </w:tcPr>
          <w:p w14:paraId="7830FF0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Patas intermedias para comederos de 24 pulgadas</w:t>
            </w:r>
          </w:p>
        </w:tc>
      </w:tr>
      <w:tr w:rsidR="00EA5777" w:rsidRPr="00EA5777" w14:paraId="2991C3DC"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38F0769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4" w:space="0" w:color="auto"/>
              <w:left w:val="nil"/>
              <w:bottom w:val="single" w:sz="8" w:space="0" w:color="auto"/>
              <w:right w:val="single" w:sz="8" w:space="0" w:color="000000"/>
            </w:tcBorders>
            <w:shd w:val="clear" w:color="auto" w:fill="auto"/>
            <w:vAlign w:val="center"/>
          </w:tcPr>
          <w:p w14:paraId="7C0366F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Patas finales para comederos de 24 pulgadas</w:t>
            </w:r>
          </w:p>
        </w:tc>
      </w:tr>
      <w:tr w:rsidR="00EA5777" w:rsidRPr="00EA5777" w14:paraId="41AF43E0"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5813965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027AF25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Bascula de colgar de 40 libras</w:t>
            </w:r>
          </w:p>
        </w:tc>
      </w:tr>
      <w:tr w:rsidR="00EA5777" w:rsidRPr="00EA5777" w14:paraId="003692D9"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7BCBCD8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5498AD2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Dispensador de cubeta 15 </w:t>
            </w:r>
            <w:proofErr w:type="spellStart"/>
            <w:r w:rsidRPr="00EA5777">
              <w:rPr>
                <w:rFonts w:ascii="Times New Roman" w:eastAsia="Times New Roman" w:hAnsi="Times New Roman" w:cs="Times New Roman"/>
                <w:color w:val="000000"/>
                <w:sz w:val="20"/>
                <w:szCs w:val="20"/>
                <w:lang w:val="es-ES" w:eastAsia="es-ES"/>
              </w:rPr>
              <w:t>lt</w:t>
            </w:r>
            <w:proofErr w:type="spellEnd"/>
            <w:r w:rsidRPr="00EA5777">
              <w:rPr>
                <w:rFonts w:ascii="Times New Roman" w:eastAsia="Times New Roman" w:hAnsi="Times New Roman" w:cs="Times New Roman"/>
                <w:color w:val="000000"/>
                <w:sz w:val="20"/>
                <w:szCs w:val="20"/>
                <w:lang w:val="es-ES" w:eastAsia="es-ES"/>
              </w:rPr>
              <w:t xml:space="preserve"> con tapa de plástico marfil</w:t>
            </w:r>
          </w:p>
        </w:tc>
      </w:tr>
      <w:tr w:rsidR="00EA5777" w:rsidRPr="00EA5777" w14:paraId="3B34F177"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48AC49B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4" w:space="0" w:color="auto"/>
              <w:left w:val="nil"/>
              <w:bottom w:val="single" w:sz="8" w:space="0" w:color="auto"/>
              <w:right w:val="single" w:sz="8" w:space="0" w:color="000000"/>
            </w:tcBorders>
            <w:shd w:val="clear" w:color="auto" w:fill="auto"/>
            <w:vAlign w:val="center"/>
          </w:tcPr>
          <w:p w14:paraId="1495359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Huacal con capacidad de 28 LT 28.8X10 CM de material de plástico</w:t>
            </w:r>
          </w:p>
        </w:tc>
      </w:tr>
      <w:tr w:rsidR="00EA5777" w:rsidRPr="00EA5777" w14:paraId="3F0162F6"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79202A6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4" w:space="0" w:color="auto"/>
              <w:left w:val="nil"/>
              <w:bottom w:val="single" w:sz="8" w:space="0" w:color="auto"/>
              <w:right w:val="single" w:sz="8" w:space="0" w:color="000000"/>
            </w:tcBorders>
            <w:shd w:val="clear" w:color="auto" w:fill="auto"/>
            <w:vAlign w:val="center"/>
          </w:tcPr>
          <w:p w14:paraId="6206EEB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Mantas de colar grandes</w:t>
            </w:r>
          </w:p>
        </w:tc>
      </w:tr>
      <w:tr w:rsidR="00EA5777" w:rsidRPr="00EA5777" w14:paraId="5ADFBC27"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333E47D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7756E0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Termómetro de bolsillo de 1"</w:t>
            </w:r>
          </w:p>
        </w:tc>
      </w:tr>
      <w:tr w:rsidR="00EA5777" w:rsidRPr="00EA5777" w14:paraId="5EC763C4"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5442104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w:t>
            </w:r>
          </w:p>
        </w:tc>
        <w:tc>
          <w:tcPr>
            <w:tcW w:w="0" w:type="auto"/>
            <w:tcBorders>
              <w:top w:val="single" w:sz="4" w:space="0" w:color="auto"/>
              <w:left w:val="nil"/>
              <w:bottom w:val="single" w:sz="8" w:space="0" w:color="auto"/>
              <w:right w:val="single" w:sz="8" w:space="0" w:color="000000"/>
            </w:tcBorders>
            <w:shd w:val="clear" w:color="auto" w:fill="auto"/>
            <w:vAlign w:val="center"/>
          </w:tcPr>
          <w:p w14:paraId="0577C4D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Pichel hervidor de 14cm de material de teflón</w:t>
            </w:r>
          </w:p>
        </w:tc>
      </w:tr>
      <w:tr w:rsidR="00EA5777" w:rsidRPr="00EA5777" w14:paraId="7DD15A06"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224B331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39F4C25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Cocina de Fogón Artesanal con sistema</w:t>
            </w:r>
          </w:p>
        </w:tc>
      </w:tr>
      <w:tr w:rsidR="00EA5777" w:rsidRPr="00EA5777" w14:paraId="5F1D1A39"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63779C2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7EAD72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Bomba sumergible; Fabricado en acero inoxidable, con voltaje de 240 y descarga de 1-1/4 pulgada, 4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xml:space="preserve"> 1/2 hp 10gpm 230v jet </w:t>
            </w:r>
            <w:proofErr w:type="spellStart"/>
            <w:r w:rsidRPr="00EA5777">
              <w:rPr>
                <w:rFonts w:ascii="Times New Roman" w:eastAsia="Times New Roman" w:hAnsi="Times New Roman" w:cs="Times New Roman"/>
                <w:color w:val="000000"/>
                <w:sz w:val="20"/>
                <w:szCs w:val="20"/>
                <w:lang w:val="es-ES" w:eastAsia="es-ES"/>
              </w:rPr>
              <w:t>class</w:t>
            </w:r>
            <w:proofErr w:type="spellEnd"/>
            <w:r w:rsidRPr="00EA5777">
              <w:rPr>
                <w:rFonts w:ascii="Times New Roman" w:eastAsia="Times New Roman" w:hAnsi="Times New Roman" w:cs="Times New Roman"/>
                <w:color w:val="000000"/>
                <w:sz w:val="20"/>
                <w:szCs w:val="20"/>
                <w:lang w:val="es-ES" w:eastAsia="es-ES"/>
              </w:rPr>
              <w:t xml:space="preserve"> de 2 líneas</w:t>
            </w:r>
          </w:p>
        </w:tc>
      </w:tr>
      <w:tr w:rsidR="00EA5777" w:rsidRPr="00EA5777" w14:paraId="6631E892"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7A83D98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2F3D855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Niple galvanizado de 1- 1/4 x 12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Liviano y roscas (</w:t>
            </w:r>
            <w:proofErr w:type="spellStart"/>
            <w:r w:rsidRPr="00EA5777">
              <w:rPr>
                <w:rFonts w:ascii="Times New Roman" w:eastAsia="Times New Roman" w:hAnsi="Times New Roman" w:cs="Times New Roman"/>
                <w:color w:val="000000"/>
                <w:sz w:val="20"/>
                <w:szCs w:val="20"/>
                <w:lang w:val="es-ES" w:eastAsia="es-ES"/>
              </w:rPr>
              <w:t>npt</w:t>
            </w:r>
            <w:proofErr w:type="spellEnd"/>
            <w:r w:rsidRPr="00EA5777">
              <w:rPr>
                <w:rFonts w:ascii="Times New Roman" w:eastAsia="Times New Roman" w:hAnsi="Times New Roman" w:cs="Times New Roman"/>
                <w:color w:val="000000"/>
                <w:sz w:val="20"/>
                <w:szCs w:val="20"/>
                <w:lang w:val="es-ES" w:eastAsia="es-ES"/>
              </w:rPr>
              <w:t>) rosca cónica estándar estadounidense para tubos autosellantes</w:t>
            </w:r>
          </w:p>
        </w:tc>
      </w:tr>
      <w:tr w:rsidR="00EA5777" w:rsidRPr="00EA5777" w14:paraId="50B37947"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23B4143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11</w:t>
            </w:r>
          </w:p>
        </w:tc>
        <w:tc>
          <w:tcPr>
            <w:tcW w:w="0" w:type="auto"/>
            <w:tcBorders>
              <w:top w:val="single" w:sz="4" w:space="0" w:color="auto"/>
              <w:left w:val="nil"/>
              <w:bottom w:val="single" w:sz="8" w:space="0" w:color="auto"/>
              <w:right w:val="single" w:sz="8" w:space="0" w:color="000000"/>
            </w:tcBorders>
            <w:shd w:val="clear" w:color="auto" w:fill="auto"/>
            <w:vAlign w:val="center"/>
          </w:tcPr>
          <w:p w14:paraId="4E77458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Lamina canal Galvanizada de 28MM (0.20mm) de 4 x 1 Yarda </w:t>
            </w:r>
          </w:p>
        </w:tc>
      </w:tr>
      <w:tr w:rsidR="00EA5777" w:rsidRPr="00EA5777" w14:paraId="07543AB2"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104070D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10</w:t>
            </w:r>
          </w:p>
        </w:tc>
        <w:tc>
          <w:tcPr>
            <w:tcW w:w="0" w:type="auto"/>
            <w:tcBorders>
              <w:top w:val="single" w:sz="4" w:space="0" w:color="auto"/>
              <w:left w:val="nil"/>
              <w:bottom w:val="single" w:sz="8" w:space="0" w:color="auto"/>
              <w:right w:val="single" w:sz="8" w:space="0" w:color="000000"/>
            </w:tcBorders>
            <w:shd w:val="clear" w:color="auto" w:fill="auto"/>
            <w:vAlign w:val="center"/>
          </w:tcPr>
          <w:p w14:paraId="133585A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Polín C de 4x2x1.50 MM por 6Metros de chapa nº 16</w:t>
            </w:r>
          </w:p>
        </w:tc>
      </w:tr>
      <w:tr w:rsidR="00EA5777" w:rsidRPr="00EA5777" w14:paraId="7FBAC739"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455C83E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093CE21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Granada bronce 1-1/4 </w:t>
            </w:r>
            <w:proofErr w:type="spellStart"/>
            <w:r w:rsidRPr="00EA5777">
              <w:rPr>
                <w:rFonts w:ascii="Times New Roman" w:eastAsia="Times New Roman" w:hAnsi="Times New Roman" w:cs="Times New Roman"/>
                <w:color w:val="000000"/>
                <w:sz w:val="20"/>
                <w:szCs w:val="20"/>
                <w:lang w:val="es-ES" w:eastAsia="es-ES"/>
              </w:rPr>
              <w:t>plg</w:t>
            </w:r>
            <w:proofErr w:type="spellEnd"/>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itap</w:t>
            </w:r>
            <w:proofErr w:type="spellEnd"/>
          </w:p>
        </w:tc>
      </w:tr>
      <w:tr w:rsidR="00EA5777" w:rsidRPr="00EA5777" w14:paraId="36EAE108"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3B79D65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25</w:t>
            </w:r>
          </w:p>
        </w:tc>
        <w:tc>
          <w:tcPr>
            <w:tcW w:w="0" w:type="auto"/>
            <w:tcBorders>
              <w:top w:val="single" w:sz="4" w:space="0" w:color="auto"/>
              <w:left w:val="nil"/>
              <w:bottom w:val="single" w:sz="8" w:space="0" w:color="auto"/>
              <w:right w:val="single" w:sz="8" w:space="0" w:color="000000"/>
            </w:tcBorders>
            <w:shd w:val="clear" w:color="auto" w:fill="auto"/>
            <w:vAlign w:val="center"/>
          </w:tcPr>
          <w:p w14:paraId="4C215C9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Cable para Bomba sumergible 3-12 (corte)</w:t>
            </w:r>
          </w:p>
        </w:tc>
      </w:tr>
      <w:tr w:rsidR="00EA5777" w:rsidRPr="00EA5777" w14:paraId="2CA282AC"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6BC7BC4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5</w:t>
            </w:r>
          </w:p>
        </w:tc>
        <w:tc>
          <w:tcPr>
            <w:tcW w:w="0" w:type="auto"/>
            <w:tcBorders>
              <w:top w:val="single" w:sz="4" w:space="0" w:color="auto"/>
              <w:left w:val="nil"/>
              <w:bottom w:val="single" w:sz="8" w:space="0" w:color="auto"/>
              <w:right w:val="single" w:sz="8" w:space="0" w:color="000000"/>
            </w:tcBorders>
            <w:shd w:val="clear" w:color="auto" w:fill="auto"/>
            <w:vAlign w:val="center"/>
          </w:tcPr>
          <w:p w14:paraId="688E0D5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Tubo PVC C/CAMPANA con 250PSI</w:t>
            </w:r>
          </w:p>
        </w:tc>
      </w:tr>
      <w:tr w:rsidR="00EA5777" w:rsidRPr="00EA5777" w14:paraId="1AFD9427"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717BBF9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337141F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Tornillo c/H Lam-Lam PTA2 BRCA B12X1</w:t>
            </w:r>
          </w:p>
        </w:tc>
      </w:tr>
      <w:tr w:rsidR="00EA5777" w:rsidRPr="00EA5777" w14:paraId="65750A72"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0D295EB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3</w:t>
            </w:r>
          </w:p>
        </w:tc>
        <w:tc>
          <w:tcPr>
            <w:tcW w:w="0" w:type="auto"/>
            <w:tcBorders>
              <w:top w:val="single" w:sz="4" w:space="0" w:color="auto"/>
              <w:left w:val="nil"/>
              <w:bottom w:val="single" w:sz="8" w:space="0" w:color="auto"/>
              <w:right w:val="single" w:sz="8" w:space="0" w:color="000000"/>
            </w:tcBorders>
            <w:shd w:val="clear" w:color="auto" w:fill="auto"/>
            <w:vAlign w:val="center"/>
          </w:tcPr>
          <w:p w14:paraId="0723049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Camiseta con Logo del emprendimiento y Logos de las instituciones involucradas; estampadas por adelante y enfrente; en color Blanco</w:t>
            </w:r>
          </w:p>
        </w:tc>
      </w:tr>
      <w:tr w:rsidR="00EA5777" w:rsidRPr="00EA5777" w14:paraId="428864F4" w14:textId="77777777" w:rsidTr="00F86845">
        <w:trPr>
          <w:trHeight w:val="2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14:paraId="561EAA9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1</w:t>
            </w:r>
          </w:p>
        </w:tc>
        <w:tc>
          <w:tcPr>
            <w:tcW w:w="0" w:type="auto"/>
            <w:tcBorders>
              <w:top w:val="single" w:sz="4" w:space="0" w:color="auto"/>
              <w:left w:val="nil"/>
              <w:bottom w:val="single" w:sz="8" w:space="0" w:color="auto"/>
              <w:right w:val="single" w:sz="8" w:space="0" w:color="000000"/>
            </w:tcBorders>
            <w:shd w:val="clear" w:color="auto" w:fill="auto"/>
            <w:vAlign w:val="center"/>
          </w:tcPr>
          <w:p w14:paraId="7182D09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Diseño e impresión de un banner, con medidas de 1 metro por 80 cm, con 4 ojetes.</w:t>
            </w:r>
          </w:p>
        </w:tc>
      </w:tr>
    </w:tbl>
    <w:p w14:paraId="0595BE7C"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 xml:space="preserve">2°) </w:t>
      </w:r>
      <w:r w:rsidRPr="00EA5777">
        <w:rPr>
          <w:rFonts w:ascii="Times New Roman" w:eastAsia="Times New Roman" w:hAnsi="Times New Roman" w:cs="Times New Roman"/>
          <w:sz w:val="28"/>
          <w:szCs w:val="28"/>
          <w:lang w:val="es-ES" w:eastAsia="es-ES"/>
        </w:rPr>
        <w:t xml:space="preserve">Designar al señor Gerente General Carlos Rene Luna Salazar; y Lic. Rosa Emilia Ochoa Castro Jefa del Departamento de Secretaría Municipal de la Familia de esta Municipalidad, adjudiquen las adquisiciones dentro del proceso, según el Art. 18 de la LACAP. </w:t>
      </w:r>
      <w:r w:rsidRPr="00EA5777">
        <w:rPr>
          <w:rFonts w:ascii="Times New Roman" w:eastAsia="Times New Roman" w:hAnsi="Times New Roman" w:cs="Times New Roman"/>
          <w:b/>
          <w:bCs/>
          <w:sz w:val="28"/>
          <w:szCs w:val="28"/>
          <w:lang w:val="es-ES" w:eastAsia="es-ES"/>
        </w:rPr>
        <w:t xml:space="preserve">3°) </w:t>
      </w:r>
      <w:r w:rsidRPr="00EA5777">
        <w:rPr>
          <w:rFonts w:ascii="Times New Roman" w:eastAsia="Times New Roman" w:hAnsi="Times New Roman" w:cs="Times New Roman"/>
          <w:sz w:val="28"/>
          <w:szCs w:val="28"/>
          <w:lang w:val="es-ES" w:eastAsia="es-ES"/>
        </w:rPr>
        <w:t>Nombrar Administradora de las órdenes de compra a la Lic. Dilma Lissette Rodríguez Ayala Colaboradora del Departamento de Secretaría Municipal de la Familia de esta Municipalidad.</w:t>
      </w:r>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
          <w:sz w:val="28"/>
          <w:szCs w:val="28"/>
          <w:lang w:val="es-ES" w:eastAsia="es-ES"/>
        </w:rPr>
        <w:t xml:space="preserve">CERTIFÍQUESE Y NOTIFIQUESE.- </w:t>
      </w:r>
      <w:bookmarkEnd w:id="4"/>
      <w:r w:rsidRPr="00EA5777">
        <w:rPr>
          <w:rFonts w:ascii="Times New Roman" w:eastAsia="Times New Roman" w:hAnsi="Times New Roman" w:cs="Times New Roman"/>
          <w:b/>
          <w:sz w:val="28"/>
          <w:szCs w:val="28"/>
          <w:lang w:val="es-ES" w:eastAsia="es-ES"/>
        </w:rPr>
        <w:t xml:space="preserve">  </w:t>
      </w:r>
      <w:bookmarkStart w:id="5" w:name="_Hlk34380187"/>
      <w:r w:rsidRPr="00EA5777">
        <w:rPr>
          <w:rFonts w:ascii="Times New Roman" w:eastAsia="Times New Roman" w:hAnsi="Times New Roman" w:cs="Times New Roman"/>
          <w:b/>
          <w:sz w:val="28"/>
          <w:szCs w:val="28"/>
          <w:lang w:val="es-ES" w:eastAsia="es-ES"/>
        </w:rPr>
        <w:t>ACUERDO NÚMERO CATORCE.-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17</w:t>
      </w:r>
      <w:r w:rsidRPr="00EA5777">
        <w:rPr>
          <w:rFonts w:ascii="Times New Roman" w:eastAsia="Times New Roman" w:hAnsi="Times New Roman" w:cs="Times New Roman"/>
          <w:sz w:val="28"/>
          <w:szCs w:val="28"/>
          <w:lang w:val="es-ES" w:eastAsia="es-ES"/>
        </w:rPr>
        <w:t xml:space="preserve"> de la agenda: Nota de fecha 04/03/2020 enviada por el Ing. Wiliam Noé Claros Vigil Jefe de la UACI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Se tiene documento de convenio de fecha 31 de octubre de 2018, firmado entre la Alcaldía Municipal de San Miguel, y el Fondo de Inversión Social para el Desarrollo Local FISDL, para la ejecución conjunta de LA FASE DOS del programa “EMPRENDIMIENTO SOLIDARIO” PES - FISDL; EN EL MARCO DEL PROYECTO ESPACIOS SEGUROS DE CONVIVENCIA PARA JOVENES EN EL SALVADOR (CONVIVIR) FISDL”; como parte de la ejecución del programa, se desarrolla el fortalecimiento de iniciativas productivas por parte de la Municipalidad, según la cláusula tercera numeral </w:t>
      </w:r>
      <w:r w:rsidRPr="00EA5777">
        <w:rPr>
          <w:rFonts w:ascii="Times New Roman" w:eastAsia="Times New Roman" w:hAnsi="Times New Roman" w:cs="Times New Roman"/>
          <w:sz w:val="28"/>
          <w:szCs w:val="28"/>
          <w:lang w:val="es-ES" w:eastAsia="es-ES"/>
        </w:rPr>
        <w:lastRenderedPageBreak/>
        <w:t>siete del convenio en ejecución; es compromiso de la Municipalidad, la contratación de servicios profesionales de las formaciones técnicas especializadas para el fortalecimiento de sus emprendimientos. Atendiendo solicitud de la Jefa de la Secretaría Municipal de la Familia Lic. Rosa Emilia Ochoa Castro, con el aval del señor Gerente General Carlos Rene Luna Salazar, se requiere realizar proceso de contratación de los servicios profesionales de Técnicos Especializados, en la ejecución del programa; por lo antes expuesto solicita Acuerdo Municipal. Se tiene copia de solicitud Bien o Servicio, copia de certificación de asignación presupuestaria, copia de términos de referencia; y copia del CONVENIO DE EJECUCIÓN DE LA FASE DOS DE LA INTERVENCIÓN DEL PROGRAMA EMPRENDIMIENTO SOLIDARIO ENTRE EL FONDO DE INVERSION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EJECUCION DESENTRALIZADA.- Con el aval de los señores Concejales Dr. José Oswaldo Granados; y Lic. María Egdomilia Monterrosa Cruz</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bCs/>
          <w:sz w:val="28"/>
          <w:szCs w:val="28"/>
          <w:lang w:val="es-ES" w:eastAsia="es-ES"/>
        </w:rPr>
        <w:t xml:space="preserve">sometido a votación votan aprobando este punto </w:t>
      </w:r>
      <w:r w:rsidRPr="00EA5777">
        <w:rPr>
          <w:rFonts w:ascii="Times New Roman" w:eastAsia="Times New Roman" w:hAnsi="Times New Roman" w:cs="Times New Roman"/>
          <w:b/>
          <w:sz w:val="28"/>
          <w:szCs w:val="28"/>
          <w:lang w:val="es-ES" w:eastAsia="es-ES"/>
        </w:rPr>
        <w:t>nueve</w:t>
      </w:r>
      <w:r w:rsidRPr="00EA5777">
        <w:rPr>
          <w:rFonts w:ascii="Times New Roman" w:eastAsia="Times New Roman" w:hAnsi="Times New Roman" w:cs="Times New Roman"/>
          <w:bCs/>
          <w:sz w:val="28"/>
          <w:szCs w:val="28"/>
          <w:lang w:val="es-ES" w:eastAsia="es-ES"/>
        </w:rPr>
        <w:t xml:space="preserve"> Miembros del Concejo Municipal, y salvan su voto </w:t>
      </w:r>
      <w:r w:rsidRPr="00EA5777">
        <w:rPr>
          <w:rFonts w:ascii="Times New Roman" w:eastAsia="Times New Roman" w:hAnsi="Times New Roman" w:cs="Times New Roman"/>
          <w:b/>
          <w:sz w:val="28"/>
          <w:szCs w:val="28"/>
          <w:lang w:val="es-ES" w:eastAsia="es-ES"/>
        </w:rPr>
        <w:t>cuatro</w:t>
      </w:r>
      <w:r w:rsidRPr="00EA5777">
        <w:rPr>
          <w:rFonts w:ascii="Times New Roman" w:eastAsia="Times New Roman" w:hAnsi="Times New Roman" w:cs="Times New Roman"/>
          <w:bCs/>
          <w:sz w:val="28"/>
          <w:szCs w:val="28"/>
          <w:lang w:val="es-ES" w:eastAsia="es-ES"/>
        </w:rPr>
        <w:t xml:space="preserve"> miembros del Concejo Municipal Lic. </w:t>
      </w:r>
      <w:r w:rsidRPr="00EA5777">
        <w:rPr>
          <w:rFonts w:ascii="Times New Roman" w:eastAsia="Times New Roman" w:hAnsi="Times New Roman" w:cs="Times New Roman"/>
          <w:bCs/>
          <w:color w:val="000000"/>
          <w:sz w:val="28"/>
          <w:szCs w:val="28"/>
          <w:lang w:val="es-ES" w:eastAsia="es-ES"/>
        </w:rPr>
        <w:t xml:space="preserve">Gilda María Mata, </w:t>
      </w:r>
      <w:r w:rsidRPr="00EA5777">
        <w:rPr>
          <w:rFonts w:ascii="Times New Roman" w:eastAsia="Times New Roman" w:hAnsi="Times New Roman" w:cs="Times New Roman"/>
          <w:bCs/>
          <w:sz w:val="28"/>
          <w:szCs w:val="28"/>
          <w:lang w:val="es-ES" w:eastAsia="es-ES"/>
        </w:rPr>
        <w:t xml:space="preserve">Cap. Mauricio Ernesto Campos Martínez, </w:t>
      </w:r>
      <w:r w:rsidRPr="00EA5777">
        <w:rPr>
          <w:rFonts w:ascii="Times New Roman" w:eastAsia="Times New Roman" w:hAnsi="Times New Roman" w:cs="Times New Roman"/>
          <w:bCs/>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bCs/>
          <w:sz w:val="28"/>
          <w:szCs w:val="28"/>
          <w:lang w:val="es-SV" w:eastAsia="es-ES"/>
        </w:rPr>
        <w:t xml:space="preserve">artículo 45 del Código Municipal.- Por </w:t>
      </w:r>
      <w:r w:rsidRPr="00EA5777">
        <w:rPr>
          <w:rFonts w:ascii="Times New Roman" w:eastAsia="Times New Roman" w:hAnsi="Times New Roman" w:cs="Times New Roman"/>
          <w:b/>
          <w:sz w:val="28"/>
          <w:szCs w:val="28"/>
          <w:lang w:val="es-SV" w:eastAsia="es-ES"/>
        </w:rPr>
        <w:t>nueve</w:t>
      </w:r>
      <w:r w:rsidRPr="00EA5777">
        <w:rPr>
          <w:rFonts w:ascii="Times New Roman" w:eastAsia="Times New Roman" w:hAnsi="Times New Roman" w:cs="Times New Roman"/>
          <w:bCs/>
          <w:sz w:val="28"/>
          <w:szCs w:val="28"/>
          <w:lang w:val="es-SV" w:eastAsia="es-ES"/>
        </w:rPr>
        <w:t xml:space="preserve"> </w:t>
      </w:r>
      <w:r w:rsidRPr="00EA5777">
        <w:rPr>
          <w:rFonts w:ascii="Times New Roman" w:eastAsia="Times New Roman" w:hAnsi="Times New Roman" w:cs="Times New Roman"/>
          <w:bCs/>
          <w:sz w:val="28"/>
          <w:szCs w:val="28"/>
          <w:lang w:val="es-ES" w:eastAsia="es-ES"/>
        </w:rPr>
        <w:t xml:space="preserve">votos,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Autorizar a la UACI de esta Municipalidad, realice el proceso CODIGO - LG - 06 - 2020AMSM “CONTRATACION DE 12 TECNICOS ESPECIALIZADOS, PARA LA EJECUCION DEL PROGRAMA EMPRENDIMIENTO SOLIDARIO PES FASE II (2018); EN EL MARCO DEL PROYECTO ESPACIOS SEGUROS DE CONVIVENCIA PARA JOVENES EN EL SALVADOR (CONVIVIR) FISDL”, que se detalla:</w:t>
      </w:r>
    </w:p>
    <w:tbl>
      <w:tblPr>
        <w:tblStyle w:val="Tablaconcuadrcula53"/>
        <w:tblpPr w:leftFromText="141" w:rightFromText="141" w:vertAnchor="text" w:horzAnchor="margin" w:tblpY="152"/>
        <w:tblW w:w="5000" w:type="pct"/>
        <w:tblLook w:val="04A0" w:firstRow="1" w:lastRow="0" w:firstColumn="1" w:lastColumn="0" w:noHBand="0" w:noVBand="1"/>
      </w:tblPr>
      <w:tblGrid>
        <w:gridCol w:w="1294"/>
        <w:gridCol w:w="1404"/>
        <w:gridCol w:w="1427"/>
        <w:gridCol w:w="4703"/>
      </w:tblGrid>
      <w:tr w:rsidR="00EA5777" w:rsidRPr="00EA5777" w14:paraId="3379A0E0" w14:textId="77777777" w:rsidTr="00F86845">
        <w:trPr>
          <w:tblHeader/>
        </w:trPr>
        <w:tc>
          <w:tcPr>
            <w:tcW w:w="720" w:type="pct"/>
            <w:shd w:val="clear" w:color="auto" w:fill="auto"/>
          </w:tcPr>
          <w:p w14:paraId="5CB9465B" w14:textId="77777777" w:rsidR="00EA5777" w:rsidRPr="00EA5777" w:rsidRDefault="00EA5777" w:rsidP="00EA5777">
            <w:pPr>
              <w:spacing w:after="120"/>
              <w:ind w:left="283"/>
              <w:jc w:val="center"/>
              <w:rPr>
                <w:rFonts w:ascii="Times New Roman" w:hAnsi="Times New Roman"/>
                <w:color w:val="171717"/>
                <w:lang w:val="es-ES" w:eastAsia="es-SV"/>
              </w:rPr>
            </w:pPr>
            <w:r w:rsidRPr="00EA5777">
              <w:rPr>
                <w:rFonts w:ascii="Times New Roman" w:hAnsi="Times New Roman"/>
                <w:color w:val="171717"/>
                <w:lang w:val="es-ES" w:eastAsia="es-SV"/>
              </w:rPr>
              <w:t>Cantidad de técnicos</w:t>
            </w:r>
          </w:p>
        </w:tc>
        <w:tc>
          <w:tcPr>
            <w:tcW w:w="783" w:type="pct"/>
            <w:shd w:val="clear" w:color="auto" w:fill="auto"/>
          </w:tcPr>
          <w:p w14:paraId="4ACCEA73" w14:textId="77777777" w:rsidR="00EA5777" w:rsidRPr="00EA5777" w:rsidRDefault="00EA5777" w:rsidP="00EA5777">
            <w:pPr>
              <w:spacing w:after="120"/>
              <w:ind w:left="283"/>
              <w:jc w:val="center"/>
              <w:rPr>
                <w:rFonts w:ascii="Times New Roman" w:hAnsi="Times New Roman"/>
                <w:color w:val="171717"/>
                <w:lang w:val="es-ES" w:eastAsia="es-SV"/>
              </w:rPr>
            </w:pPr>
            <w:r w:rsidRPr="00EA5777">
              <w:rPr>
                <w:rFonts w:ascii="Times New Roman" w:hAnsi="Times New Roman"/>
                <w:color w:val="171717"/>
                <w:lang w:val="es-ES" w:eastAsia="es-SV"/>
              </w:rPr>
              <w:t>Cantidad de iniciativas a capacitar</w:t>
            </w:r>
          </w:p>
        </w:tc>
        <w:tc>
          <w:tcPr>
            <w:tcW w:w="821" w:type="pct"/>
            <w:shd w:val="clear" w:color="auto" w:fill="auto"/>
          </w:tcPr>
          <w:p w14:paraId="324B0C01" w14:textId="77777777" w:rsidR="00EA5777" w:rsidRPr="00EA5777" w:rsidRDefault="00EA5777" w:rsidP="00EA5777">
            <w:pPr>
              <w:spacing w:after="120"/>
              <w:ind w:left="283"/>
              <w:jc w:val="center"/>
              <w:rPr>
                <w:rFonts w:ascii="Times New Roman" w:hAnsi="Times New Roman"/>
                <w:color w:val="171717"/>
                <w:lang w:val="es-ES" w:eastAsia="es-SV"/>
              </w:rPr>
            </w:pPr>
            <w:r w:rsidRPr="00EA5777">
              <w:rPr>
                <w:rFonts w:ascii="Times New Roman" w:hAnsi="Times New Roman"/>
                <w:color w:val="171717"/>
                <w:lang w:val="es-ES" w:eastAsia="es-SV"/>
              </w:rPr>
              <w:t>Cantidad de horas</w:t>
            </w:r>
          </w:p>
        </w:tc>
        <w:tc>
          <w:tcPr>
            <w:tcW w:w="2676" w:type="pct"/>
            <w:shd w:val="clear" w:color="auto" w:fill="auto"/>
          </w:tcPr>
          <w:p w14:paraId="04184E1F" w14:textId="77777777" w:rsidR="00EA5777" w:rsidRPr="00EA5777" w:rsidRDefault="00EA5777" w:rsidP="00EA5777">
            <w:pPr>
              <w:spacing w:after="120"/>
              <w:ind w:left="283"/>
              <w:jc w:val="center"/>
              <w:rPr>
                <w:rFonts w:ascii="Times New Roman" w:hAnsi="Times New Roman"/>
                <w:color w:val="171717"/>
                <w:lang w:val="es-ES" w:eastAsia="es-SV"/>
              </w:rPr>
            </w:pPr>
            <w:r w:rsidRPr="00EA5777">
              <w:rPr>
                <w:rFonts w:ascii="Times New Roman" w:hAnsi="Times New Roman"/>
                <w:color w:val="171717"/>
                <w:lang w:val="es-ES" w:eastAsia="es-SV"/>
              </w:rPr>
              <w:t>Rubro</w:t>
            </w:r>
          </w:p>
        </w:tc>
      </w:tr>
      <w:tr w:rsidR="00EA5777" w:rsidRPr="00EA5777" w14:paraId="08502F58" w14:textId="77777777" w:rsidTr="00F86845">
        <w:tc>
          <w:tcPr>
            <w:tcW w:w="720" w:type="pct"/>
            <w:shd w:val="clear" w:color="auto" w:fill="auto"/>
            <w:vAlign w:val="center"/>
          </w:tcPr>
          <w:p w14:paraId="5C1D9242"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1</w:t>
            </w:r>
          </w:p>
        </w:tc>
        <w:tc>
          <w:tcPr>
            <w:tcW w:w="783" w:type="pct"/>
            <w:shd w:val="clear" w:color="auto" w:fill="auto"/>
            <w:vAlign w:val="center"/>
          </w:tcPr>
          <w:p w14:paraId="7580C27E"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3</w:t>
            </w:r>
          </w:p>
        </w:tc>
        <w:tc>
          <w:tcPr>
            <w:tcW w:w="821" w:type="pct"/>
            <w:shd w:val="clear" w:color="auto" w:fill="auto"/>
            <w:vAlign w:val="center"/>
          </w:tcPr>
          <w:p w14:paraId="67B257C7"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 xml:space="preserve">30 horas por cada iniciativa </w:t>
            </w:r>
          </w:p>
          <w:p w14:paraId="3FDE5ECF" w14:textId="77777777" w:rsidR="00EA5777" w:rsidRPr="00EA5777" w:rsidRDefault="00EA5777" w:rsidP="00EA5777">
            <w:pPr>
              <w:spacing w:after="120"/>
              <w:ind w:left="283"/>
              <w:jc w:val="center"/>
              <w:rPr>
                <w:rFonts w:ascii="Times New Roman" w:hAnsi="Times New Roman"/>
                <w:lang w:eastAsia="es-ES"/>
              </w:rPr>
            </w:pPr>
          </w:p>
          <w:p w14:paraId="50E80C28"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lastRenderedPageBreak/>
              <w:t>Total 90 horas</w:t>
            </w:r>
          </w:p>
        </w:tc>
        <w:tc>
          <w:tcPr>
            <w:tcW w:w="2676" w:type="pct"/>
            <w:shd w:val="clear" w:color="auto" w:fill="auto"/>
          </w:tcPr>
          <w:p w14:paraId="71273604" w14:textId="77777777" w:rsidR="00EA5777" w:rsidRPr="00EA5777" w:rsidRDefault="00EA5777" w:rsidP="00EA5777">
            <w:pPr>
              <w:spacing w:after="120"/>
              <w:ind w:left="283"/>
              <w:rPr>
                <w:rFonts w:ascii="Times New Roman" w:hAnsi="Times New Roman"/>
                <w:lang w:eastAsia="es-ES"/>
              </w:rPr>
            </w:pPr>
            <w:r w:rsidRPr="00EA5777">
              <w:rPr>
                <w:rFonts w:ascii="Times New Roman" w:hAnsi="Times New Roman"/>
                <w:lang w:eastAsia="es-ES"/>
              </w:rPr>
              <w:lastRenderedPageBreak/>
              <w:t>Capacitación Técnica Especializada en Avícola y porcinocultura: medidas y tratamiento para las galeras de crianza de pollos y cerdos.</w:t>
            </w:r>
          </w:p>
        </w:tc>
      </w:tr>
      <w:tr w:rsidR="00EA5777" w:rsidRPr="00EA5777" w14:paraId="79E59BB8" w14:textId="77777777" w:rsidTr="00F86845">
        <w:tc>
          <w:tcPr>
            <w:tcW w:w="720" w:type="pct"/>
            <w:shd w:val="clear" w:color="auto" w:fill="auto"/>
            <w:vAlign w:val="center"/>
          </w:tcPr>
          <w:p w14:paraId="0734E810"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13B75DEB"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2</w:t>
            </w:r>
          </w:p>
        </w:tc>
        <w:tc>
          <w:tcPr>
            <w:tcW w:w="821" w:type="pct"/>
            <w:shd w:val="clear" w:color="auto" w:fill="auto"/>
            <w:vAlign w:val="center"/>
          </w:tcPr>
          <w:p w14:paraId="7C9ACB5F"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 xml:space="preserve">45 horas por cada iniciativa </w:t>
            </w:r>
          </w:p>
          <w:p w14:paraId="5978F4E5" w14:textId="77777777" w:rsidR="00EA5777" w:rsidRPr="00EA5777" w:rsidRDefault="00EA5777" w:rsidP="00EA5777">
            <w:pPr>
              <w:spacing w:after="120"/>
              <w:ind w:left="283"/>
              <w:jc w:val="center"/>
              <w:rPr>
                <w:rFonts w:ascii="Times New Roman" w:hAnsi="Times New Roman"/>
                <w:lang w:eastAsia="es-ES"/>
              </w:rPr>
            </w:pPr>
          </w:p>
          <w:p w14:paraId="1057D8ED"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lang w:eastAsia="es-ES"/>
              </w:rPr>
              <w:t>Total 90 horas</w:t>
            </w:r>
          </w:p>
        </w:tc>
        <w:tc>
          <w:tcPr>
            <w:tcW w:w="2676" w:type="pct"/>
            <w:shd w:val="clear" w:color="auto" w:fill="auto"/>
          </w:tcPr>
          <w:p w14:paraId="1529A683"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Gastronomía: Elaboración de comida mexicana 1.</w:t>
            </w:r>
          </w:p>
        </w:tc>
      </w:tr>
      <w:tr w:rsidR="00EA5777" w:rsidRPr="00EA5777" w14:paraId="433988B5" w14:textId="77777777" w:rsidTr="00F86845">
        <w:tc>
          <w:tcPr>
            <w:tcW w:w="720" w:type="pct"/>
            <w:shd w:val="clear" w:color="auto" w:fill="auto"/>
            <w:vAlign w:val="center"/>
          </w:tcPr>
          <w:p w14:paraId="7893E185"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5C3F98EF"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2</w:t>
            </w:r>
          </w:p>
        </w:tc>
        <w:tc>
          <w:tcPr>
            <w:tcW w:w="821" w:type="pct"/>
            <w:shd w:val="clear" w:color="auto" w:fill="auto"/>
            <w:vAlign w:val="center"/>
          </w:tcPr>
          <w:p w14:paraId="0EDAFF24"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 xml:space="preserve">45 horas por cada iniciativa </w:t>
            </w:r>
          </w:p>
          <w:p w14:paraId="027AB44A" w14:textId="77777777" w:rsidR="00EA5777" w:rsidRPr="00EA5777" w:rsidRDefault="00EA5777" w:rsidP="00EA5777">
            <w:pPr>
              <w:spacing w:after="120"/>
              <w:ind w:left="283"/>
              <w:jc w:val="center"/>
              <w:rPr>
                <w:rFonts w:ascii="Times New Roman" w:hAnsi="Times New Roman"/>
                <w:lang w:eastAsia="es-ES"/>
              </w:rPr>
            </w:pPr>
          </w:p>
          <w:p w14:paraId="386334CE"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lang w:eastAsia="es-ES"/>
              </w:rPr>
              <w:t>Total 90 horas</w:t>
            </w:r>
          </w:p>
        </w:tc>
        <w:tc>
          <w:tcPr>
            <w:tcW w:w="2676" w:type="pct"/>
            <w:shd w:val="clear" w:color="auto" w:fill="auto"/>
          </w:tcPr>
          <w:p w14:paraId="50ED85F9"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Gastronomía: Elaboración de comida mexicana 2.</w:t>
            </w:r>
          </w:p>
        </w:tc>
      </w:tr>
      <w:tr w:rsidR="00EA5777" w:rsidRPr="00EA5777" w14:paraId="0947B29F" w14:textId="77777777" w:rsidTr="00F86845">
        <w:tc>
          <w:tcPr>
            <w:tcW w:w="720" w:type="pct"/>
            <w:shd w:val="clear" w:color="auto" w:fill="auto"/>
            <w:vAlign w:val="center"/>
          </w:tcPr>
          <w:p w14:paraId="113E6D23"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22ED81FA"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0CA01862"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50 horas</w:t>
            </w:r>
          </w:p>
        </w:tc>
        <w:tc>
          <w:tcPr>
            <w:tcW w:w="2676" w:type="pct"/>
            <w:shd w:val="clear" w:color="auto" w:fill="auto"/>
          </w:tcPr>
          <w:p w14:paraId="74D422CB" w14:textId="77777777" w:rsidR="00EA5777" w:rsidRPr="00EA5777" w:rsidRDefault="00EA5777" w:rsidP="00EA5777">
            <w:pPr>
              <w:spacing w:after="120" w:line="360" w:lineRule="auto"/>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estructuras metálicas.</w:t>
            </w:r>
          </w:p>
        </w:tc>
      </w:tr>
      <w:tr w:rsidR="00EA5777" w:rsidRPr="00EA5777" w14:paraId="77E81479" w14:textId="77777777" w:rsidTr="00F86845">
        <w:tc>
          <w:tcPr>
            <w:tcW w:w="720" w:type="pct"/>
            <w:shd w:val="clear" w:color="auto" w:fill="auto"/>
            <w:vAlign w:val="center"/>
          </w:tcPr>
          <w:p w14:paraId="1E9C2E64"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68AC87BF"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3DE086EC"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50 horas</w:t>
            </w:r>
          </w:p>
        </w:tc>
        <w:tc>
          <w:tcPr>
            <w:tcW w:w="2676" w:type="pct"/>
            <w:shd w:val="clear" w:color="auto" w:fill="auto"/>
          </w:tcPr>
          <w:p w14:paraId="69A4F216" w14:textId="77777777" w:rsidR="00EA5777" w:rsidRPr="00EA5777" w:rsidRDefault="00EA5777" w:rsidP="00EA5777">
            <w:pPr>
              <w:spacing w:after="120" w:line="360" w:lineRule="auto"/>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Mecánica Automotriz.</w:t>
            </w:r>
          </w:p>
        </w:tc>
      </w:tr>
      <w:tr w:rsidR="00EA5777" w:rsidRPr="00EA5777" w14:paraId="2B62FD23" w14:textId="77777777" w:rsidTr="00F86845">
        <w:tc>
          <w:tcPr>
            <w:tcW w:w="720" w:type="pct"/>
            <w:shd w:val="clear" w:color="auto" w:fill="auto"/>
            <w:vAlign w:val="center"/>
          </w:tcPr>
          <w:p w14:paraId="1D666809"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7CB1E154"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4F1E5F55"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45 horas</w:t>
            </w:r>
          </w:p>
        </w:tc>
        <w:tc>
          <w:tcPr>
            <w:tcW w:w="2676" w:type="pct"/>
            <w:shd w:val="clear" w:color="auto" w:fill="auto"/>
          </w:tcPr>
          <w:p w14:paraId="5B3C179E" w14:textId="77777777" w:rsidR="00EA5777" w:rsidRPr="00EA5777" w:rsidRDefault="00EA5777" w:rsidP="00EA5777">
            <w:pPr>
              <w:spacing w:after="120" w:line="360" w:lineRule="auto"/>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floristería y manualidades.</w:t>
            </w:r>
          </w:p>
        </w:tc>
      </w:tr>
      <w:tr w:rsidR="00EA5777" w:rsidRPr="00EA5777" w14:paraId="13590ECF" w14:textId="77777777" w:rsidTr="00F86845">
        <w:tc>
          <w:tcPr>
            <w:tcW w:w="720" w:type="pct"/>
            <w:shd w:val="clear" w:color="auto" w:fill="auto"/>
            <w:vAlign w:val="center"/>
          </w:tcPr>
          <w:p w14:paraId="0F960168"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08C0B685"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3</w:t>
            </w:r>
          </w:p>
        </w:tc>
        <w:tc>
          <w:tcPr>
            <w:tcW w:w="821" w:type="pct"/>
            <w:shd w:val="clear" w:color="auto" w:fill="auto"/>
            <w:vAlign w:val="center"/>
          </w:tcPr>
          <w:p w14:paraId="6426C795" w14:textId="77777777" w:rsidR="00EA5777" w:rsidRPr="00EA5777" w:rsidRDefault="00EA5777" w:rsidP="00EA5777">
            <w:pPr>
              <w:spacing w:after="120"/>
              <w:ind w:left="283"/>
              <w:jc w:val="center"/>
              <w:rPr>
                <w:rFonts w:ascii="Times New Roman" w:hAnsi="Times New Roman"/>
                <w:lang w:eastAsia="es-ES"/>
              </w:rPr>
            </w:pPr>
            <w:r w:rsidRPr="00EA5777">
              <w:rPr>
                <w:rFonts w:ascii="Times New Roman" w:hAnsi="Times New Roman"/>
                <w:lang w:eastAsia="es-ES"/>
              </w:rPr>
              <w:t xml:space="preserve">40 horas por cada iniciativa </w:t>
            </w:r>
          </w:p>
          <w:p w14:paraId="3EC392F8" w14:textId="77777777" w:rsidR="00EA5777" w:rsidRPr="00EA5777" w:rsidRDefault="00EA5777" w:rsidP="00EA5777">
            <w:pPr>
              <w:spacing w:after="120"/>
              <w:ind w:left="283"/>
              <w:jc w:val="center"/>
              <w:rPr>
                <w:rFonts w:ascii="Times New Roman" w:hAnsi="Times New Roman"/>
                <w:lang w:eastAsia="es-ES"/>
              </w:rPr>
            </w:pPr>
          </w:p>
          <w:p w14:paraId="6FEA06E3"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lang w:eastAsia="es-ES"/>
              </w:rPr>
              <w:t>Total 120 horas</w:t>
            </w:r>
          </w:p>
        </w:tc>
        <w:tc>
          <w:tcPr>
            <w:tcW w:w="2676" w:type="pct"/>
            <w:shd w:val="clear" w:color="auto" w:fill="auto"/>
          </w:tcPr>
          <w:p w14:paraId="001727A8"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Cosmetología: Nuevas técnicas en el área de estética y belleza.</w:t>
            </w:r>
          </w:p>
        </w:tc>
      </w:tr>
      <w:tr w:rsidR="00EA5777" w:rsidRPr="00EA5777" w14:paraId="4EB112B8" w14:textId="77777777" w:rsidTr="00F86845">
        <w:tc>
          <w:tcPr>
            <w:tcW w:w="720" w:type="pct"/>
            <w:shd w:val="clear" w:color="auto" w:fill="auto"/>
            <w:vAlign w:val="center"/>
          </w:tcPr>
          <w:p w14:paraId="5A99C635"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5855D0CA"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6F37AE78"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40 horas</w:t>
            </w:r>
          </w:p>
        </w:tc>
        <w:tc>
          <w:tcPr>
            <w:tcW w:w="2676" w:type="pct"/>
            <w:shd w:val="clear" w:color="auto" w:fill="auto"/>
          </w:tcPr>
          <w:p w14:paraId="462D30AC"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Barbería: cortes con diferentes estilos para caballeros.</w:t>
            </w:r>
          </w:p>
        </w:tc>
      </w:tr>
      <w:tr w:rsidR="00EA5777" w:rsidRPr="00EA5777" w14:paraId="65C0ACAF" w14:textId="77777777" w:rsidTr="00F86845">
        <w:tc>
          <w:tcPr>
            <w:tcW w:w="720" w:type="pct"/>
            <w:shd w:val="clear" w:color="auto" w:fill="auto"/>
            <w:vAlign w:val="center"/>
          </w:tcPr>
          <w:p w14:paraId="7A280DAF"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6DA1E18A"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76566BC8"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45 horas</w:t>
            </w:r>
          </w:p>
        </w:tc>
        <w:tc>
          <w:tcPr>
            <w:tcW w:w="2676" w:type="pct"/>
            <w:shd w:val="clear" w:color="auto" w:fill="auto"/>
          </w:tcPr>
          <w:p w14:paraId="6C71D336"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Carpintería: Técnicas de calado de madera, elaboración de cofres de madera etc.</w:t>
            </w:r>
          </w:p>
        </w:tc>
      </w:tr>
      <w:tr w:rsidR="00EA5777" w:rsidRPr="00EA5777" w14:paraId="37A06D6E" w14:textId="77777777" w:rsidTr="00F86845">
        <w:trPr>
          <w:trHeight w:val="460"/>
        </w:trPr>
        <w:tc>
          <w:tcPr>
            <w:tcW w:w="720" w:type="pct"/>
            <w:shd w:val="clear" w:color="auto" w:fill="auto"/>
            <w:vAlign w:val="center"/>
          </w:tcPr>
          <w:p w14:paraId="2BADAF56"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412C3016"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573D9E86"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45 horas</w:t>
            </w:r>
          </w:p>
        </w:tc>
        <w:tc>
          <w:tcPr>
            <w:tcW w:w="2676" w:type="pct"/>
            <w:shd w:val="clear" w:color="auto" w:fill="auto"/>
          </w:tcPr>
          <w:p w14:paraId="71F74F0C" w14:textId="77777777" w:rsidR="00EA5777" w:rsidRPr="00EA5777" w:rsidRDefault="00EA5777" w:rsidP="00EA5777">
            <w:pPr>
              <w:spacing w:after="120" w:line="360" w:lineRule="auto"/>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Corte y confección: elaboración de camisas, cortinas, entre otros.</w:t>
            </w:r>
          </w:p>
        </w:tc>
      </w:tr>
      <w:tr w:rsidR="00EA5777" w:rsidRPr="00EA5777" w14:paraId="14756555" w14:textId="77777777" w:rsidTr="00F86845">
        <w:tc>
          <w:tcPr>
            <w:tcW w:w="720" w:type="pct"/>
            <w:shd w:val="clear" w:color="auto" w:fill="auto"/>
            <w:vAlign w:val="center"/>
          </w:tcPr>
          <w:p w14:paraId="2092E85C"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783" w:type="pct"/>
            <w:shd w:val="clear" w:color="auto" w:fill="auto"/>
            <w:vAlign w:val="center"/>
          </w:tcPr>
          <w:p w14:paraId="3EE8CB44"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03CAD23D"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50 horas</w:t>
            </w:r>
          </w:p>
        </w:tc>
        <w:tc>
          <w:tcPr>
            <w:tcW w:w="2676" w:type="pct"/>
            <w:shd w:val="clear" w:color="auto" w:fill="auto"/>
          </w:tcPr>
          <w:p w14:paraId="16F01C2B" w14:textId="77777777" w:rsidR="00EA5777" w:rsidRPr="00EA5777" w:rsidRDefault="00EA5777" w:rsidP="00EA5777">
            <w:pPr>
              <w:spacing w:after="120" w:line="360" w:lineRule="auto"/>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procesamiento de Lácteos.</w:t>
            </w:r>
          </w:p>
        </w:tc>
      </w:tr>
      <w:tr w:rsidR="00EA5777" w:rsidRPr="00EA5777" w14:paraId="37A55FC8" w14:textId="77777777" w:rsidTr="00F86845">
        <w:tc>
          <w:tcPr>
            <w:tcW w:w="720" w:type="pct"/>
            <w:shd w:val="clear" w:color="auto" w:fill="auto"/>
            <w:vAlign w:val="center"/>
          </w:tcPr>
          <w:p w14:paraId="76BD1AD5"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lastRenderedPageBreak/>
              <w:t>1</w:t>
            </w:r>
          </w:p>
        </w:tc>
        <w:tc>
          <w:tcPr>
            <w:tcW w:w="783" w:type="pct"/>
            <w:shd w:val="clear" w:color="auto" w:fill="auto"/>
            <w:vAlign w:val="center"/>
          </w:tcPr>
          <w:p w14:paraId="4FBB5CFB"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1</w:t>
            </w:r>
          </w:p>
        </w:tc>
        <w:tc>
          <w:tcPr>
            <w:tcW w:w="821" w:type="pct"/>
            <w:shd w:val="clear" w:color="auto" w:fill="auto"/>
            <w:vAlign w:val="center"/>
          </w:tcPr>
          <w:p w14:paraId="61EAEFE9" w14:textId="77777777" w:rsidR="00EA5777" w:rsidRPr="00EA5777" w:rsidRDefault="00EA5777" w:rsidP="00EA5777">
            <w:pPr>
              <w:spacing w:after="120"/>
              <w:ind w:left="283"/>
              <w:jc w:val="center"/>
              <w:rPr>
                <w:rFonts w:ascii="Times New Roman" w:hAnsi="Times New Roman"/>
                <w:color w:val="171717"/>
                <w:lang w:eastAsia="es-ES"/>
              </w:rPr>
            </w:pPr>
            <w:r w:rsidRPr="00EA5777">
              <w:rPr>
                <w:rFonts w:ascii="Times New Roman" w:hAnsi="Times New Roman"/>
                <w:color w:val="171717"/>
                <w:lang w:eastAsia="es-ES"/>
              </w:rPr>
              <w:t>40 horas</w:t>
            </w:r>
          </w:p>
        </w:tc>
        <w:tc>
          <w:tcPr>
            <w:tcW w:w="2676" w:type="pct"/>
            <w:shd w:val="clear" w:color="auto" w:fill="auto"/>
          </w:tcPr>
          <w:p w14:paraId="0D02989C" w14:textId="77777777" w:rsidR="00EA5777" w:rsidRPr="00EA5777" w:rsidRDefault="00EA5777" w:rsidP="00EA5777">
            <w:pPr>
              <w:spacing w:after="120"/>
              <w:ind w:left="283"/>
              <w:rPr>
                <w:rFonts w:ascii="Times New Roman" w:hAnsi="Times New Roman"/>
                <w:color w:val="171717"/>
                <w:lang w:eastAsia="es-ES"/>
              </w:rPr>
            </w:pPr>
            <w:r w:rsidRPr="00EA5777">
              <w:rPr>
                <w:rFonts w:ascii="Times New Roman" w:hAnsi="Times New Roman"/>
                <w:color w:val="171717"/>
                <w:lang w:eastAsia="es-ES"/>
              </w:rPr>
              <w:t>Capacitación Técnica Especializada en Decoraciones de eventos sociales: Técnica de globoflexia, decoraciones con telas, globos etc.</w:t>
            </w:r>
          </w:p>
        </w:tc>
      </w:tr>
    </w:tbl>
    <w:p w14:paraId="5E583D97" w14:textId="77777777" w:rsidR="00EA5777" w:rsidRPr="00EA5777" w:rsidRDefault="00EA5777" w:rsidP="00EA5777">
      <w:pPr>
        <w:spacing w:after="0" w:line="240" w:lineRule="auto"/>
        <w:ind w:right="77"/>
        <w:jc w:val="both"/>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b/>
          <w:bCs/>
          <w:sz w:val="28"/>
          <w:szCs w:val="28"/>
          <w:lang w:val="es-ES" w:eastAsia="es-ES"/>
        </w:rPr>
        <w:t xml:space="preserve">2°) </w:t>
      </w:r>
      <w:r w:rsidRPr="00EA5777">
        <w:rPr>
          <w:rFonts w:ascii="Times New Roman" w:eastAsia="Times New Roman" w:hAnsi="Times New Roman" w:cs="Times New Roman"/>
          <w:sz w:val="28"/>
          <w:szCs w:val="28"/>
          <w:lang w:val="es-ES" w:eastAsia="es-ES"/>
        </w:rPr>
        <w:t xml:space="preserve">Aprobar los Términos de Referencia. </w:t>
      </w:r>
      <w:r w:rsidRPr="00EA5777">
        <w:rPr>
          <w:rFonts w:ascii="Times New Roman" w:eastAsia="Times New Roman" w:hAnsi="Times New Roman" w:cs="Times New Roman"/>
          <w:b/>
          <w:bCs/>
          <w:sz w:val="28"/>
          <w:szCs w:val="28"/>
          <w:lang w:val="es-ES" w:eastAsia="es-ES"/>
        </w:rPr>
        <w:t xml:space="preserve">3°) </w:t>
      </w:r>
      <w:r w:rsidRPr="00EA5777">
        <w:rPr>
          <w:rFonts w:ascii="Times New Roman" w:eastAsia="Times New Roman" w:hAnsi="Times New Roman" w:cs="Times New Roman"/>
          <w:sz w:val="28"/>
          <w:szCs w:val="28"/>
          <w:lang w:val="es-ES" w:eastAsia="es-ES"/>
        </w:rPr>
        <w:t xml:space="preserve">Designar al señor Gerente General Carlos Rene Luna Salazar; y Lic. Rosa Emilia Ochoa Castro Jefa de la Secretaría Municipal de la Familia de esta Municipalidad, adjudiquen las contrataciones dentro del proceso, según el Art. 18 de la LACAP.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 xml:space="preserve">Nombrar Administradora de las órdenes de compra a la Lic. Dilma Lissette Rodríguez Ayala Colaboradora del Departamento de Secretaría Municipal de la Familia de esta </w:t>
      </w:r>
      <w:proofErr w:type="gramStart"/>
      <w:r w:rsidRPr="00EA5777">
        <w:rPr>
          <w:rFonts w:ascii="Times New Roman" w:eastAsia="Times New Roman" w:hAnsi="Times New Roman" w:cs="Times New Roman"/>
          <w:sz w:val="28"/>
          <w:szCs w:val="28"/>
          <w:lang w:val="es-ES" w:eastAsia="es-ES"/>
        </w:rPr>
        <w:t>Municipalidad</w:t>
      </w:r>
      <w:r w:rsidRPr="00EA5777">
        <w:rPr>
          <w:rFonts w:ascii="Times New Roman" w:eastAsia="Times New Roman" w:hAnsi="Times New Roman" w:cs="Times New Roman"/>
          <w:b/>
          <w:sz w:val="28"/>
          <w:szCs w:val="28"/>
          <w:lang w:val="es-ES" w:eastAsia="es-ES"/>
        </w:rPr>
        <w:t>.</w:t>
      </w:r>
      <w:r w:rsidRPr="00EA5777">
        <w:rPr>
          <w:rFonts w:ascii="Times New Roman" w:eastAsia="Times New Roman" w:hAnsi="Times New Roman" w:cs="Times New Roman"/>
          <w:b/>
          <w:sz w:val="28"/>
          <w:szCs w:val="28"/>
          <w:lang w:val="es-SV" w:eastAsia="es-ES"/>
        </w:rPr>
        <w:t>-</w:t>
      </w:r>
      <w:proofErr w:type="gramEnd"/>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
          <w:sz w:val="28"/>
          <w:szCs w:val="28"/>
          <w:lang w:val="es-ES" w:eastAsia="es-ES"/>
        </w:rPr>
        <w:t>CERTIFÍQUESE Y NOTIFIQUESE.-</w:t>
      </w:r>
      <w:bookmarkEnd w:id="5"/>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 xml:space="preserve">18. SE PRESENTA A CONSIDERACIÓN INFORME: </w:t>
      </w:r>
      <w:r w:rsidRPr="00EA5777">
        <w:rPr>
          <w:rFonts w:ascii="Times New Roman" w:eastAsia="Times New Roman" w:hAnsi="Times New Roman" w:cs="Times New Roman"/>
          <w:sz w:val="28"/>
          <w:szCs w:val="28"/>
          <w:lang w:val="es-ES" w:eastAsia="es-ES"/>
        </w:rPr>
        <w:t xml:space="preserve">Nota de fecha </w:t>
      </w:r>
      <w:r w:rsidRPr="00EA5777">
        <w:rPr>
          <w:rFonts w:ascii="Times New Roman" w:eastAsia="Calibri" w:hAnsi="Times New Roman" w:cs="Times New Roman"/>
          <w:sz w:val="28"/>
          <w:szCs w:val="28"/>
          <w:lang w:val="es-ES" w:eastAsia="es-ES"/>
        </w:rPr>
        <w:t>20/02/2020 enviada</w:t>
      </w:r>
      <w:r w:rsidRPr="00EA5777">
        <w:rPr>
          <w:rFonts w:ascii="Times New Roman" w:eastAsia="Times New Roman" w:hAnsi="Times New Roman" w:cs="Times New Roman"/>
          <w:sz w:val="28"/>
          <w:szCs w:val="28"/>
          <w:lang w:val="es-ES" w:eastAsia="es-ES"/>
        </w:rPr>
        <w:t xml:space="preserve"> por la Lic. Paula Marina Navarro de Herrera Auditor Interno de esta Municipalidad: </w:t>
      </w:r>
      <w:r w:rsidRPr="00EA5777">
        <w:rPr>
          <w:rFonts w:ascii="Times New Roman" w:eastAsia="Times New Roman" w:hAnsi="Times New Roman" w:cs="Times New Roman"/>
          <w:sz w:val="28"/>
          <w:szCs w:val="28"/>
          <w:lang w:val="es-SV" w:eastAsia="es-ES"/>
        </w:rPr>
        <w:t xml:space="preserve">Remite INFORME FINAL EXAMEN ESPECIAL A LOS INGRESOS Y EGRESOS DEL COMITÉ ORGANIZADOR DE LAS FIESTAS PATRONALES DE SAN MIGUEL, CORRESPONDIENTE AL MES DE DICIEMBRE 2019, de conformidad al Art. 106 de Código Municipal, Art. 27 inciso 2 de la Ley de la Corte de Cuentas de la República, Plan Anual de Trabajo 2020 de la Unidad de Auditoría Interna y conforme a orden de trabajo Nº REF-UAI-AMSM 001/2020 EE. Con base a los resultados del Examen Especial a los ingresos y egreso del Comité Organizador de las Fiestas Patronales de San Miguel, correspondiente al mes de diciembre 2019; concluimos que no existen condiciones que reportar. </w:t>
      </w:r>
      <w:r w:rsidRPr="00EA5777">
        <w:rPr>
          <w:rFonts w:ascii="Times New Roman" w:eastAsia="Times New Roman" w:hAnsi="Times New Roman" w:cs="Times New Roman"/>
          <w:sz w:val="28"/>
          <w:szCs w:val="28"/>
          <w:lang w:val="es-ES" w:eastAsia="es-ES"/>
        </w:rPr>
        <w:t xml:space="preserve">Con el aval de los señores Concejales señor Rafael Antonio Argueta; y Dr. Juan Antonio Bustillo Mendoza, </w:t>
      </w:r>
      <w:r w:rsidRPr="00EA5777">
        <w:rPr>
          <w:rFonts w:ascii="Times New Roman" w:eastAsia="Times New Roman" w:hAnsi="Times New Roman" w:cs="Times New Roman"/>
          <w:sz w:val="28"/>
          <w:szCs w:val="28"/>
          <w:lang w:val="es-SV" w:eastAsia="es-ES"/>
        </w:rPr>
        <w:t xml:space="preserve">pase como informe al Concejo Municipal. Anexo a la agenda de la presente sesión, se entrega copia del documento a los señores del Concejo Municipal, para los efectos legales </w:t>
      </w:r>
      <w:proofErr w:type="gramStart"/>
      <w:r w:rsidRPr="00EA5777">
        <w:rPr>
          <w:rFonts w:ascii="Times New Roman" w:eastAsia="Times New Roman" w:hAnsi="Times New Roman" w:cs="Times New Roman"/>
          <w:sz w:val="28"/>
          <w:szCs w:val="28"/>
          <w:lang w:val="es-SV" w:eastAsia="es-ES"/>
        </w:rPr>
        <w:t>consiguientes.-</w:t>
      </w:r>
      <w:proofErr w:type="gramEnd"/>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b/>
          <w:sz w:val="28"/>
          <w:szCs w:val="28"/>
          <w:lang w:val="es-ES" w:eastAsia="es-ES"/>
        </w:rPr>
        <w:t xml:space="preserve">19. SE PRESENTA A CONSIDERACIÓN INFORME: </w:t>
      </w:r>
      <w:r w:rsidRPr="00EA5777">
        <w:rPr>
          <w:rFonts w:ascii="Times New Roman" w:eastAsia="Times New Roman" w:hAnsi="Times New Roman" w:cs="Times New Roman"/>
          <w:sz w:val="28"/>
          <w:szCs w:val="28"/>
          <w:lang w:val="es-ES" w:eastAsia="es-ES"/>
        </w:rPr>
        <w:t xml:space="preserve">Nota de fecha </w:t>
      </w:r>
      <w:r w:rsidRPr="00EA5777">
        <w:rPr>
          <w:rFonts w:ascii="Times New Roman" w:eastAsia="Calibri" w:hAnsi="Times New Roman" w:cs="Times New Roman"/>
          <w:sz w:val="28"/>
          <w:szCs w:val="28"/>
          <w:lang w:val="es-ES" w:eastAsia="es-ES"/>
        </w:rPr>
        <w:t>03/03/2020 enviada</w:t>
      </w:r>
      <w:r w:rsidRPr="00EA5777">
        <w:rPr>
          <w:rFonts w:ascii="Times New Roman" w:eastAsia="Times New Roman" w:hAnsi="Times New Roman" w:cs="Times New Roman"/>
          <w:sz w:val="28"/>
          <w:szCs w:val="28"/>
          <w:lang w:val="es-ES" w:eastAsia="es-ES"/>
        </w:rPr>
        <w:t xml:space="preserve"> por la Lic. Paula Marina Navarro de Herrera Auditor Interno de esta Municipalidad: </w:t>
      </w:r>
      <w:r w:rsidRPr="00EA5777">
        <w:rPr>
          <w:rFonts w:ascii="Times New Roman" w:eastAsia="Times New Roman" w:hAnsi="Times New Roman" w:cs="Times New Roman"/>
          <w:sz w:val="28"/>
          <w:szCs w:val="28"/>
          <w:lang w:val="es-SV" w:eastAsia="es-ES"/>
        </w:rPr>
        <w:t xml:space="preserve">Remite </w:t>
      </w:r>
      <w:r w:rsidRPr="00EA5777">
        <w:rPr>
          <w:rFonts w:ascii="Times New Roman" w:eastAsia="Times New Roman" w:hAnsi="Times New Roman" w:cs="Times New Roman"/>
          <w:b/>
          <w:sz w:val="28"/>
          <w:szCs w:val="28"/>
          <w:lang w:val="es-SV" w:eastAsia="es-ES"/>
        </w:rPr>
        <w:t>INFORME FINAL</w:t>
      </w:r>
      <w:r w:rsidRPr="00EA5777">
        <w:rPr>
          <w:rFonts w:ascii="Times New Roman" w:eastAsia="Times New Roman" w:hAnsi="Times New Roman" w:cs="Times New Roman"/>
          <w:sz w:val="28"/>
          <w:szCs w:val="28"/>
          <w:lang w:val="es-SV" w:eastAsia="es-ES"/>
        </w:rPr>
        <w:t xml:space="preserve"> Examen Especial a la liquidación N°02 del Fondo Circulante por </w:t>
      </w:r>
      <w:r w:rsidRPr="00EA5777">
        <w:rPr>
          <w:rFonts w:ascii="Times New Roman" w:eastAsia="Times New Roman" w:hAnsi="Times New Roman" w:cs="Times New Roman"/>
          <w:b/>
          <w:bCs/>
          <w:sz w:val="28"/>
          <w:szCs w:val="28"/>
          <w:lang w:val="es-SV" w:eastAsia="es-ES"/>
        </w:rPr>
        <w:t>$2,921.41</w:t>
      </w:r>
      <w:r w:rsidRPr="00EA5777">
        <w:rPr>
          <w:rFonts w:ascii="Times New Roman" w:eastAsia="Times New Roman" w:hAnsi="Times New Roman" w:cs="Times New Roman"/>
          <w:sz w:val="28"/>
          <w:szCs w:val="28"/>
          <w:lang w:val="es-SV" w:eastAsia="es-ES"/>
        </w:rPr>
        <w:t xml:space="preserve"> de fecha 26 de febrero de 2020, en cumplimiento al Acuerdo Municipal N° 44 acta 2 de fecha 18/01/16; y orden de trabajo N° REF UAI-AMSM 04/2020. Con base a los resultados del Examen Especial a la liquidación N°02 del Fondo Circulante; concluye que no existen condiciones que reportar. </w:t>
      </w:r>
      <w:r w:rsidRPr="00EA5777">
        <w:rPr>
          <w:rFonts w:ascii="Times New Roman" w:eastAsia="Times New Roman" w:hAnsi="Times New Roman" w:cs="Times New Roman"/>
          <w:color w:val="000000"/>
          <w:sz w:val="28"/>
          <w:szCs w:val="28"/>
          <w:lang w:val="es-ES" w:eastAsia="es-ES"/>
        </w:rPr>
        <w:t>Con el aval del señor Síndico Municipal Lic. José Ebanan Quintanilla Gómez y señora Concejal Lic. Enma Alicia Pineda Mayorga de Castro</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SV" w:eastAsia="es-ES"/>
        </w:rPr>
        <w:t xml:space="preserve">pase como informe al Concejo Municipal. Anexo a la agenda de la presente sesión, se entrega copia del documento a los miembros del Concejo Municipal, para los efectos legales consiguientes.- La señora Concejal Lic. Enma Alicia Pineda Mayorga de Castro, solicita certificación de los Acuerdos Municipales del acta de la presente sesión.- </w:t>
      </w:r>
      <w:r w:rsidRPr="00EA5777">
        <w:rPr>
          <w:rFonts w:ascii="Times New Roman" w:eastAsia="Times New Roman" w:hAnsi="Times New Roman" w:cs="Times New Roman"/>
          <w:sz w:val="28"/>
          <w:szCs w:val="28"/>
          <w:lang w:val="es-ES" w:eastAsia="es-ES"/>
        </w:rPr>
        <w:t xml:space="preserve">El señor Concejal Cap. Mauricio </w:t>
      </w:r>
      <w:r w:rsidRPr="00EA5777">
        <w:rPr>
          <w:rFonts w:ascii="Times New Roman" w:eastAsia="Times New Roman" w:hAnsi="Times New Roman" w:cs="Times New Roman"/>
          <w:sz w:val="28"/>
          <w:szCs w:val="28"/>
          <w:lang w:val="es-ES" w:eastAsia="es-ES"/>
        </w:rPr>
        <w:lastRenderedPageBreak/>
        <w:t>Ernesto Campos Martínez, solicita certificación de los Acuerdos Municipales del acta de la presente sesión.- La</w:t>
      </w:r>
      <w:r w:rsidRPr="00EA5777">
        <w:rPr>
          <w:rFonts w:ascii="Times New Roman" w:eastAsia="Times New Roman" w:hAnsi="Times New Roman" w:cs="Times New Roman"/>
          <w:color w:val="000000"/>
          <w:sz w:val="28"/>
          <w:szCs w:val="28"/>
          <w:lang w:val="es-ES" w:eastAsia="es-ES"/>
        </w:rPr>
        <w:t xml:space="preserve"> señorita Concejal Denisse Yasira Sandoval Flores</w:t>
      </w:r>
      <w:r w:rsidRPr="00EA5777">
        <w:rPr>
          <w:rFonts w:ascii="Times New Roman" w:eastAsia="Times New Roman" w:hAnsi="Times New Roman" w:cs="Times New Roman"/>
          <w:sz w:val="28"/>
          <w:szCs w:val="28"/>
          <w:lang w:val="es-ES" w:eastAsia="es-ES"/>
        </w:rPr>
        <w:t xml:space="preserve">, solicita certificación de los acuerdos de la acta de la presente sesión.- El señor Concejal Lic. </w:t>
      </w:r>
      <w:r w:rsidRPr="00EA5777">
        <w:rPr>
          <w:rFonts w:ascii="Times New Roman" w:eastAsia="Times New Roman" w:hAnsi="Times New Roman" w:cs="Times New Roman"/>
          <w:color w:val="000000"/>
          <w:sz w:val="28"/>
          <w:szCs w:val="28"/>
          <w:lang w:val="es-ES" w:eastAsia="es-ES"/>
        </w:rPr>
        <w:t>Orlando Antonio Ulloa Molina</w:t>
      </w:r>
      <w:r w:rsidRPr="00EA5777">
        <w:rPr>
          <w:rFonts w:ascii="Times New Roman" w:eastAsia="Times New Roman" w:hAnsi="Times New Roman" w:cs="Times New Roman"/>
          <w:sz w:val="28"/>
          <w:szCs w:val="28"/>
          <w:lang w:val="es-ES" w:eastAsia="es-ES"/>
        </w:rPr>
        <w:t>, solicita certificación de los Acuerdos Municipales del acta de la presente sesión.- Se hace constar que el señor Concejal Dr. Juan Antonio Bustillo Mendoza, ha colaborado con la lectura de los puntos de la agenda de esta sesión.- Y no habiendo más que hacer constar, se cierra la presente sesión y acta a las veintiuna horas quince minutos del día cinco de marzo corriente, que firmamos.-</w:t>
      </w:r>
    </w:p>
    <w:p w14:paraId="7A3FC40F"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ES" w:eastAsia="es-ES"/>
        </w:rPr>
      </w:pPr>
    </w:p>
    <w:p w14:paraId="7B517D77" w14:textId="77777777" w:rsidR="00EA5777" w:rsidRPr="00EA5777" w:rsidRDefault="00EA5777" w:rsidP="00EA5777">
      <w:pPr>
        <w:spacing w:after="0" w:line="240" w:lineRule="auto"/>
        <w:ind w:left="-142" w:right="49" w:hanging="425"/>
        <w:jc w:val="both"/>
        <w:rPr>
          <w:rFonts w:ascii="Times New Roman" w:eastAsia="Times New Roman" w:hAnsi="Times New Roman" w:cs="Times New Roman"/>
          <w:sz w:val="28"/>
          <w:szCs w:val="28"/>
          <w:lang w:val="es-ES" w:eastAsia="es-ES"/>
        </w:rPr>
      </w:pPr>
    </w:p>
    <w:p w14:paraId="00472E8D"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45D1957D"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1460B415"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5CE9390F"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4"/>
          <w:szCs w:val="24"/>
          <w:lang w:val="es-ES" w:eastAsia="es-ES"/>
        </w:rPr>
      </w:pPr>
    </w:p>
    <w:p w14:paraId="7A3ECD76"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4"/>
          <w:szCs w:val="24"/>
          <w:lang w:val="es-ES" w:eastAsia="es-ES"/>
        </w:rPr>
      </w:pPr>
    </w:p>
    <w:p w14:paraId="565D1FFA"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4"/>
          <w:szCs w:val="24"/>
          <w:lang w:val="es-ES" w:eastAsia="es-ES"/>
        </w:rPr>
      </w:pPr>
    </w:p>
    <w:p w14:paraId="4DA09A41"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Miguel Ángel Pereira Ayala                                                Lic. José Ebanan Quintanilla Gómez</w:t>
      </w:r>
    </w:p>
    <w:p w14:paraId="254A80B0"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Alcalde Municipal                                                                         Síndico Municipal</w:t>
      </w:r>
    </w:p>
    <w:p w14:paraId="3637A7F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1032B7B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4BFE32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079C43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A69D15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890E28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iCs/>
          <w:sz w:val="20"/>
          <w:szCs w:val="20"/>
          <w:lang w:val="es-ES_tradnl" w:eastAsia="es-ES"/>
        </w:rPr>
        <w:t xml:space="preserve">Lic. </w:t>
      </w:r>
      <w:proofErr w:type="spellStart"/>
      <w:r w:rsidRPr="00EA5777">
        <w:rPr>
          <w:rFonts w:ascii="Times New Roman" w:eastAsia="Times New Roman" w:hAnsi="Times New Roman" w:cs="Times New Roman"/>
          <w:bCs/>
          <w:iCs/>
          <w:sz w:val="20"/>
          <w:szCs w:val="20"/>
          <w:lang w:val="es-ES_tradnl" w:eastAsia="es-ES"/>
        </w:rPr>
        <w:t>Enma</w:t>
      </w:r>
      <w:proofErr w:type="spellEnd"/>
      <w:r w:rsidRPr="00EA5777">
        <w:rPr>
          <w:rFonts w:ascii="Times New Roman" w:eastAsia="Times New Roman" w:hAnsi="Times New Roman" w:cs="Times New Roman"/>
          <w:bCs/>
          <w:iCs/>
          <w:sz w:val="20"/>
          <w:szCs w:val="20"/>
          <w:lang w:val="es-ES_tradnl" w:eastAsia="es-ES"/>
        </w:rPr>
        <w:t xml:space="preserve"> Alicia Pineda Mayorga de Castro                                    </w:t>
      </w:r>
      <w:proofErr w:type="spellStart"/>
      <w:r w:rsidRPr="00EA5777">
        <w:rPr>
          <w:rFonts w:ascii="Times New Roman" w:eastAsia="Times New Roman" w:hAnsi="Times New Roman" w:cs="Times New Roman"/>
          <w:color w:val="000000"/>
          <w:sz w:val="20"/>
          <w:szCs w:val="20"/>
          <w:lang w:val="es-ES" w:eastAsia="es-ES"/>
        </w:rPr>
        <w:t>Dr</w:t>
      </w:r>
      <w:proofErr w:type="spellEnd"/>
      <w:r w:rsidRPr="00EA5777">
        <w:rPr>
          <w:rFonts w:ascii="Times New Roman" w:eastAsia="Times New Roman" w:hAnsi="Times New Roman" w:cs="Times New Roman"/>
          <w:bCs/>
          <w:iCs/>
          <w:sz w:val="20"/>
          <w:szCs w:val="20"/>
          <w:lang w:val="es-ES_tradnl" w:eastAsia="es-ES"/>
        </w:rPr>
        <w:t>. José Oswaldo Granados</w:t>
      </w:r>
    </w:p>
    <w:p w14:paraId="694E37EB" w14:textId="1B6E705D"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Primera Regidora Propietaria</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Segundo Regidor Propietario</w:t>
      </w:r>
    </w:p>
    <w:p w14:paraId="78C4101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4AABE9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55D83B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F93B2F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04493E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1EAE24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AF7A41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95E2C7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CDBC61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Ing. Jesús Orlando González Hernández</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SV" w:eastAsia="es-ES"/>
        </w:rPr>
        <w:t>Lic. María Egdomilia Monterrosa Cruz</w:t>
      </w:r>
      <w:r w:rsidRPr="00EA5777">
        <w:rPr>
          <w:rFonts w:ascii="Times New Roman" w:eastAsia="Times New Roman" w:hAnsi="Times New Roman" w:cs="Times New Roman"/>
          <w:color w:val="000000"/>
          <w:sz w:val="20"/>
          <w:szCs w:val="20"/>
          <w:lang w:val="es-ES" w:eastAsia="es-ES"/>
        </w:rPr>
        <w:t xml:space="preserve"> </w:t>
      </w:r>
    </w:p>
    <w:p w14:paraId="664B2E6E"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Tercer Regidor Propietario                                                 Cuarta Regidora Propietaria</w:t>
      </w:r>
    </w:p>
    <w:p w14:paraId="6D41162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4FB374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4853EB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6C4DAA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90564D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EFAE8C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AC0A4C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B7E76F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DA74B5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Sr. Rafael Antonio Argueta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Juan Antonio Bustillo Mendoza</w:t>
      </w:r>
    </w:p>
    <w:p w14:paraId="7602C98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Quinto Regidor Propietario</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Sexto Regidor Propietario</w:t>
      </w:r>
    </w:p>
    <w:p w14:paraId="63FA60B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75C2A9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Pasan las firmas de la Acta Nº 10</w:t>
      </w:r>
    </w:p>
    <w:p w14:paraId="0C58CC20"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D7787AA"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A3DD0C0"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37BCAF6"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0C1F908"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BFBEDBA"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EE74F19"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FF11754"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78B7938"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4A585F1"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5D99BFF" w14:textId="0D1067B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lastRenderedPageBreak/>
        <w:t>Vienen las firmas de la Acta Nº 10</w:t>
      </w:r>
    </w:p>
    <w:p w14:paraId="48425CA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4E861E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200DDD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64A814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34E5F4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0AA0282"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52EF54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584FD5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9F7A3D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C55092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Lic. Gilda María Mata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Cap. Mauricio Ernesto Campos Martínez </w:t>
      </w:r>
    </w:p>
    <w:p w14:paraId="154E0B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Séptima Regidora Propietaria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Octavo Regidor Propietario</w:t>
      </w:r>
    </w:p>
    <w:p w14:paraId="6E217C0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59EFB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F28B54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7BFDB9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658AF9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354E50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AE25D8F" w14:textId="3093439E"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Mario Ernesto Portillo Arévalo</w:t>
      </w:r>
      <w:r w:rsidRPr="00EA5777">
        <w:rPr>
          <w:rFonts w:ascii="Times New Roman" w:eastAsia="Times New Roman" w:hAnsi="Times New Roman" w:cs="Times New Roman"/>
          <w:color w:val="000000"/>
          <w:sz w:val="20"/>
          <w:szCs w:val="20"/>
          <w:lang w:val="es-ES" w:eastAsia="es-ES"/>
        </w:rPr>
        <w:tab/>
      </w:r>
      <w:r>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 xml:space="preserve">     </w:t>
      </w:r>
      <w:proofErr w:type="spellStart"/>
      <w:r w:rsidRPr="00EA5777">
        <w:rPr>
          <w:rFonts w:ascii="Times New Roman" w:eastAsia="Times New Roman" w:hAnsi="Times New Roman" w:cs="Times New Roman"/>
          <w:color w:val="000000"/>
          <w:sz w:val="20"/>
          <w:szCs w:val="20"/>
          <w:lang w:val="es-ES" w:eastAsia="es-ES"/>
        </w:rPr>
        <w:t>Srita</w:t>
      </w:r>
      <w:proofErr w:type="spellEnd"/>
      <w:r w:rsidRPr="00EA5777">
        <w:rPr>
          <w:rFonts w:ascii="Times New Roman" w:eastAsia="Times New Roman" w:hAnsi="Times New Roman" w:cs="Times New Roman"/>
          <w:color w:val="000000"/>
          <w:sz w:val="20"/>
          <w:szCs w:val="20"/>
          <w:lang w:val="es-ES" w:eastAsia="es-ES"/>
        </w:rPr>
        <w:t>. Denisse Yasira Sandoval Flores</w:t>
      </w:r>
    </w:p>
    <w:p w14:paraId="192C1D01" w14:textId="0357AC1F"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Noveno Regidor Propietario</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Décima</w:t>
      </w:r>
      <w:r w:rsidRPr="00EA5777">
        <w:rPr>
          <w:rFonts w:ascii="Times New Roman" w:eastAsia="Times New Roman" w:hAnsi="Times New Roman" w:cs="Times New Roman"/>
          <w:bCs/>
          <w:color w:val="000000"/>
          <w:sz w:val="20"/>
          <w:szCs w:val="20"/>
          <w:lang w:val="es-ES" w:eastAsia="es-ES"/>
        </w:rPr>
        <w:t xml:space="preserve"> Regidora Propietaria</w:t>
      </w:r>
    </w:p>
    <w:p w14:paraId="4C6171F9"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15E49A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293C709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0EB86AC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3E471C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DED252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Orlando Antonio Ulloa Molina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0DB6FE7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Décimo Primer Regidor Propietario                                          </w:t>
      </w:r>
    </w:p>
    <w:p w14:paraId="404C149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1BE88A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58E019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3DF757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EAA22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ES"/>
        </w:rPr>
      </w:pPr>
    </w:p>
    <w:p w14:paraId="40090B0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ES"/>
        </w:rPr>
      </w:pPr>
    </w:p>
    <w:p w14:paraId="35F9A81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 xml:space="preserve">Lic. Eneida Vanessa Ramírez                                                     Sra. Erika Lisseth Reyes Gómez      </w:t>
      </w:r>
    </w:p>
    <w:p w14:paraId="45B38228"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Primera Regidora Suplente                                                           Segunda</w:t>
      </w:r>
      <w:r w:rsidRPr="00EA5777">
        <w:rPr>
          <w:rFonts w:ascii="Times New Roman" w:eastAsia="Times New Roman" w:hAnsi="Times New Roman" w:cs="Times New Roman"/>
          <w:sz w:val="20"/>
          <w:szCs w:val="20"/>
          <w:lang w:val="es-ES" w:eastAsia="es-ES"/>
        </w:rPr>
        <w:t xml:space="preserve"> Regidora Suplente</w:t>
      </w:r>
    </w:p>
    <w:p w14:paraId="12950AA8"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p>
    <w:p w14:paraId="7AC6858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CFC81B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E098AB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F1B9FFD"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1D5A38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ES"/>
        </w:rPr>
      </w:pPr>
    </w:p>
    <w:p w14:paraId="5BEF13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Lic. José Lázaro Flores Hernández</w:t>
      </w:r>
      <w:r w:rsidRPr="00EA5777">
        <w:rPr>
          <w:rFonts w:ascii="Times New Roman" w:eastAsia="Times New Roman" w:hAnsi="Times New Roman" w:cs="Times New Roman"/>
          <w:color w:val="000000"/>
          <w:sz w:val="20"/>
          <w:szCs w:val="20"/>
          <w:lang w:val="es-ES" w:eastAsia="es-ES"/>
        </w:rPr>
        <w:t xml:space="preserve">                                         Sra. María Josefina Palacios de Reyes</w:t>
      </w:r>
    </w:p>
    <w:p w14:paraId="7DD8CF81"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14"/>
          <w:szCs w:val="14"/>
          <w:lang w:val="es-ES" w:eastAsia="es-ES"/>
        </w:rPr>
        <w:t xml:space="preserve">         </w:t>
      </w:r>
      <w:r w:rsidRPr="00EA5777">
        <w:rPr>
          <w:rFonts w:ascii="Times New Roman" w:eastAsia="Times New Roman" w:hAnsi="Times New Roman" w:cs="Times New Roman"/>
          <w:sz w:val="20"/>
          <w:szCs w:val="20"/>
          <w:lang w:val="es-ES" w:eastAsia="es-ES"/>
        </w:rPr>
        <w:t>Tercer Regidor Suplente                                                           Cuarta Regidora Suplente</w:t>
      </w:r>
    </w:p>
    <w:p w14:paraId="019D951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t xml:space="preserve">    </w:t>
      </w:r>
    </w:p>
    <w:p w14:paraId="156DEF6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3586C81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EB6249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CA72A2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409A7FC" w14:textId="5572DE54"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 Sr. Juan Ricardo Vásquez Guzmán</w:t>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t xml:space="preserve">           </w:t>
      </w:r>
      <w:r w:rsidRPr="00EA5777">
        <w:rPr>
          <w:rFonts w:ascii="Times New Roman" w:eastAsia="Times New Roman" w:hAnsi="Times New Roman" w:cs="Times New Roman"/>
          <w:sz w:val="14"/>
          <w:szCs w:val="14"/>
          <w:lang w:val="es-ES" w:eastAsia="es-ES"/>
        </w:rPr>
        <w:t>Las firmas anteriores son del acta</w:t>
      </w:r>
    </w:p>
    <w:p w14:paraId="717E4BD4" w14:textId="41451046"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Secre</w:t>
      </w:r>
      <w:r w:rsidRPr="00EA5777">
        <w:rPr>
          <w:rFonts w:ascii="Times New Roman" w:eastAsia="Times New Roman" w:hAnsi="Times New Roman" w:cs="Times New Roman"/>
          <w:sz w:val="20"/>
          <w:szCs w:val="20"/>
          <w:lang w:val="es-ES" w:eastAsia="es-ES"/>
        </w:rPr>
        <w:t xml:space="preserve">tario </w:t>
      </w:r>
      <w:r w:rsidRPr="00EA5777">
        <w:rPr>
          <w:rFonts w:ascii="Times New Roman" w:eastAsia="Times New Roman" w:hAnsi="Times New Roman" w:cs="Times New Roman"/>
          <w:color w:val="000000"/>
          <w:sz w:val="20"/>
          <w:szCs w:val="20"/>
          <w:lang w:val="es-ES" w:eastAsia="es-ES"/>
        </w:rPr>
        <w:t>Municipal</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N° 10 sesión del Concejo </w:t>
      </w:r>
      <w:proofErr w:type="spellStart"/>
      <w:r w:rsidRPr="00EA5777">
        <w:rPr>
          <w:rFonts w:ascii="Times New Roman" w:eastAsia="Times New Roman" w:hAnsi="Times New Roman" w:cs="Times New Roman"/>
          <w:sz w:val="14"/>
          <w:szCs w:val="14"/>
          <w:lang w:val="es-ES" w:eastAsia="es-ES"/>
        </w:rPr>
        <w:t>Munici</w:t>
      </w:r>
      <w:proofErr w:type="spellEnd"/>
      <w:r w:rsidRPr="00EA5777">
        <w:rPr>
          <w:rFonts w:ascii="Times New Roman" w:eastAsia="Times New Roman" w:hAnsi="Times New Roman" w:cs="Times New Roman"/>
          <w:sz w:val="14"/>
          <w:szCs w:val="14"/>
          <w:lang w:val="es-ES" w:eastAsia="es-ES"/>
        </w:rPr>
        <w:t>-</w:t>
      </w:r>
    </w:p>
    <w:p w14:paraId="153009B1" w14:textId="32C817C8"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pal de fecha </w:t>
      </w:r>
      <w:r w:rsidRPr="00EA5777">
        <w:rPr>
          <w:rFonts w:ascii="Times New Roman" w:eastAsia="Times New Roman" w:hAnsi="Times New Roman" w:cs="Times New Roman"/>
          <w:sz w:val="18"/>
          <w:szCs w:val="18"/>
          <w:lang w:val="es-ES" w:eastAsia="es-ES"/>
        </w:rPr>
        <w:t>05/03/2020.</w:t>
      </w:r>
    </w:p>
    <w:p w14:paraId="1537B73C" w14:textId="77777777" w:rsidR="00EA5777" w:rsidRDefault="00EA5777">
      <w:pPr>
        <w:rPr>
          <w:rFonts w:ascii="Times New Roman" w:eastAsia="Times New Roman" w:hAnsi="Times New Roman" w:cs="Times New Roman"/>
          <w:b/>
          <w:bCs/>
          <w:sz w:val="28"/>
          <w:szCs w:val="28"/>
          <w:lang w:val="es-ES" w:eastAsia="es-ES"/>
        </w:rPr>
      </w:pPr>
      <w:r>
        <w:rPr>
          <w:rFonts w:ascii="Times New Roman" w:eastAsia="Times New Roman" w:hAnsi="Times New Roman" w:cs="Times New Roman"/>
          <w:b/>
          <w:bCs/>
          <w:sz w:val="28"/>
          <w:szCs w:val="28"/>
          <w:lang w:val="es-ES" w:eastAsia="es-ES"/>
        </w:rPr>
        <w:br w:type="page"/>
      </w:r>
      <w:bookmarkStart w:id="6" w:name="_GoBack"/>
      <w:bookmarkEnd w:id="6"/>
    </w:p>
    <w:sectPr w:rsidR="00E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D"/>
    <w:rsid w:val="002C5585"/>
    <w:rsid w:val="009B38FE"/>
    <w:rsid w:val="00E10620"/>
    <w:rsid w:val="00EA5777"/>
    <w:rsid w:val="00F71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2A9"/>
  <w15:chartTrackingRefBased/>
  <w15:docId w15:val="{398E1376-C91B-422A-9AAA-4C504AB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77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EA577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EA577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EA577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EA577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EA577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EA577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EA577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EA577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A5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A5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A5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A5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A5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A5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A5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A577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EA5777"/>
  </w:style>
  <w:style w:type="paragraph" w:styleId="Encabezado">
    <w:name w:val="header"/>
    <w:basedOn w:val="Normal"/>
    <w:link w:val="Encabezado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5777"/>
    <w:rPr>
      <w:rFonts w:ascii="Times New Roman" w:eastAsia="Times New Roman" w:hAnsi="Times New Roman" w:cs="Times New Roman"/>
      <w:sz w:val="24"/>
      <w:szCs w:val="24"/>
      <w:lang w:eastAsia="es-ES"/>
    </w:rPr>
  </w:style>
  <w:style w:type="character" w:styleId="Nmerodepgina">
    <w:name w:val="page number"/>
    <w:basedOn w:val="Fuentedeprrafopredeter"/>
    <w:rsid w:val="00EA5777"/>
  </w:style>
  <w:style w:type="paragraph" w:styleId="Piedepgina">
    <w:name w:val="footer"/>
    <w:basedOn w:val="Normal"/>
    <w:link w:val="Piedepgina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A577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EA577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EA5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A5777"/>
    <w:rPr>
      <w:color w:val="0000FF"/>
      <w:u w:val="single"/>
    </w:rPr>
  </w:style>
  <w:style w:type="paragraph" w:styleId="Lista">
    <w:name w:val="List"/>
    <w:basedOn w:val="Normal"/>
    <w:uiPriority w:val="99"/>
    <w:rsid w:val="00EA577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EA577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EA577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A577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EA577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EA577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EA5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A577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A5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A5777"/>
    <w:pPr>
      <w:ind w:firstLine="210"/>
    </w:pPr>
  </w:style>
  <w:style w:type="character" w:customStyle="1" w:styleId="TextoindependienteprimerasangraCar">
    <w:name w:val="Texto independiente primera sangría Car"/>
    <w:basedOn w:val="TextoindependienteCar"/>
    <w:link w:val="Textoindependienteprimerasangra"/>
    <w:uiPriority w:val="99"/>
    <w:rsid w:val="00EA5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EA577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A5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A5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5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EA5777"/>
    <w:rPr>
      <w:vertAlign w:val="superscript"/>
    </w:rPr>
  </w:style>
  <w:style w:type="paragraph" w:customStyle="1" w:styleId="Textodenotaalpie">
    <w:name w:val="Texto de nota al pie"/>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EA5777"/>
    <w:rPr>
      <w:vertAlign w:val="superscript"/>
    </w:rPr>
  </w:style>
  <w:style w:type="character" w:customStyle="1" w:styleId="Documento4">
    <w:name w:val="Documento 4"/>
    <w:rsid w:val="00EA5777"/>
    <w:rPr>
      <w:b/>
      <w:bCs/>
      <w:i/>
      <w:iCs/>
      <w:sz w:val="24"/>
      <w:szCs w:val="24"/>
    </w:rPr>
  </w:style>
  <w:style w:type="character" w:customStyle="1" w:styleId="Bibliogr">
    <w:name w:val="Bibliogr."/>
    <w:basedOn w:val="Fuentedeprrafopredeter"/>
    <w:rsid w:val="00EA5777"/>
  </w:style>
  <w:style w:type="character" w:customStyle="1" w:styleId="Documento5">
    <w:name w:val="Documento 5"/>
    <w:basedOn w:val="Fuentedeprrafopredeter"/>
    <w:rsid w:val="00EA5777"/>
  </w:style>
  <w:style w:type="character" w:customStyle="1" w:styleId="Documento2">
    <w:name w:val="Documento 2"/>
    <w:rsid w:val="00EA5777"/>
    <w:rPr>
      <w:rFonts w:ascii="Lucida Sans Typewriter" w:hAnsi="Lucida Sans Typewriter"/>
      <w:sz w:val="24"/>
      <w:szCs w:val="24"/>
      <w:lang w:val="en-US"/>
    </w:rPr>
  </w:style>
  <w:style w:type="character" w:customStyle="1" w:styleId="Documento6">
    <w:name w:val="Documento 6"/>
    <w:basedOn w:val="Fuentedeprrafopredeter"/>
    <w:rsid w:val="00EA5777"/>
  </w:style>
  <w:style w:type="character" w:customStyle="1" w:styleId="Documento7">
    <w:name w:val="Documento 7"/>
    <w:basedOn w:val="Fuentedeprrafopredeter"/>
    <w:rsid w:val="00EA5777"/>
  </w:style>
  <w:style w:type="character" w:customStyle="1" w:styleId="Documento8">
    <w:name w:val="Documento 8"/>
    <w:basedOn w:val="Fuentedeprrafopredeter"/>
    <w:rsid w:val="00EA5777"/>
  </w:style>
  <w:style w:type="character" w:customStyle="1" w:styleId="Documento3">
    <w:name w:val="Documento 3"/>
    <w:rsid w:val="00EA5777"/>
    <w:rPr>
      <w:rFonts w:ascii="Lucida Sans Typewriter" w:hAnsi="Lucida Sans Typewriter"/>
      <w:sz w:val="24"/>
      <w:szCs w:val="24"/>
      <w:lang w:val="en-US"/>
    </w:rPr>
  </w:style>
  <w:style w:type="character" w:customStyle="1" w:styleId="Prder1">
    <w:name w:val="Pár. der. 1"/>
    <w:basedOn w:val="Fuentedeprrafopredeter"/>
    <w:rsid w:val="00EA5777"/>
  </w:style>
  <w:style w:type="character" w:customStyle="1" w:styleId="Prder2">
    <w:name w:val="Pár. der. 2"/>
    <w:basedOn w:val="Fuentedeprrafopredeter"/>
    <w:rsid w:val="00EA5777"/>
  </w:style>
  <w:style w:type="character" w:customStyle="1" w:styleId="Prder3">
    <w:name w:val="Pár. der. 3"/>
    <w:basedOn w:val="Fuentedeprrafopredeter"/>
    <w:rsid w:val="00EA5777"/>
  </w:style>
  <w:style w:type="character" w:customStyle="1" w:styleId="Prder4">
    <w:name w:val="Pár. der. 4"/>
    <w:basedOn w:val="Fuentedeprrafopredeter"/>
    <w:rsid w:val="00EA5777"/>
  </w:style>
  <w:style w:type="paragraph" w:customStyle="1" w:styleId="Documento1">
    <w:name w:val="Documento 1"/>
    <w:rsid w:val="00EA5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A5777"/>
  </w:style>
  <w:style w:type="character" w:customStyle="1" w:styleId="Prder6">
    <w:name w:val="Pár. der. 6"/>
    <w:basedOn w:val="Fuentedeprrafopredeter"/>
    <w:rsid w:val="00EA5777"/>
  </w:style>
  <w:style w:type="character" w:customStyle="1" w:styleId="Prder7">
    <w:name w:val="Pár. der. 7"/>
    <w:basedOn w:val="Fuentedeprrafopredeter"/>
    <w:rsid w:val="00EA5777"/>
  </w:style>
  <w:style w:type="character" w:customStyle="1" w:styleId="Prder8">
    <w:name w:val="Pár. der. 8"/>
    <w:basedOn w:val="Fuentedeprrafopredeter"/>
    <w:rsid w:val="00EA5777"/>
  </w:style>
  <w:style w:type="character" w:customStyle="1" w:styleId="Tcnico2">
    <w:name w:val="Técnico 2"/>
    <w:rsid w:val="00EA5777"/>
    <w:rPr>
      <w:rFonts w:ascii="Lucida Sans Typewriter" w:hAnsi="Lucida Sans Typewriter"/>
      <w:sz w:val="24"/>
      <w:szCs w:val="24"/>
      <w:lang w:val="en-US"/>
    </w:rPr>
  </w:style>
  <w:style w:type="character" w:customStyle="1" w:styleId="Tcnico3">
    <w:name w:val="Técnico 3"/>
    <w:rsid w:val="00EA5777"/>
    <w:rPr>
      <w:rFonts w:ascii="Lucida Sans Typewriter" w:hAnsi="Lucida Sans Typewriter"/>
      <w:sz w:val="24"/>
      <w:szCs w:val="24"/>
      <w:lang w:val="en-US"/>
    </w:rPr>
  </w:style>
  <w:style w:type="character" w:customStyle="1" w:styleId="Tcnico4">
    <w:name w:val="Técnico 4"/>
    <w:basedOn w:val="Fuentedeprrafopredeter"/>
    <w:rsid w:val="00EA5777"/>
  </w:style>
  <w:style w:type="character" w:customStyle="1" w:styleId="Tcnico1">
    <w:name w:val="Técnico 1"/>
    <w:rsid w:val="00EA5777"/>
    <w:rPr>
      <w:rFonts w:ascii="Lucida Sans Typewriter" w:hAnsi="Lucida Sans Typewriter"/>
      <w:sz w:val="24"/>
      <w:szCs w:val="24"/>
      <w:lang w:val="en-US"/>
    </w:rPr>
  </w:style>
  <w:style w:type="character" w:customStyle="1" w:styleId="Inicdoc">
    <w:name w:val="Inic. doc."/>
    <w:basedOn w:val="Fuentedeprrafopredeter"/>
    <w:rsid w:val="00EA5777"/>
  </w:style>
  <w:style w:type="paragraph" w:customStyle="1" w:styleId="Tdc1">
    <w:name w:val="Tdc 1"/>
    <w:basedOn w:val="Normal"/>
    <w:rsid w:val="00EA577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EA577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EA577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EA577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EA577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EA577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EA577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EA5777"/>
  </w:style>
  <w:style w:type="paragraph" w:styleId="Textonotapie">
    <w:name w:val="footnote text"/>
    <w:basedOn w:val="Normal"/>
    <w:link w:val="TextonotapieCar"/>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EA5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EA5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A577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EA5777"/>
    <w:rPr>
      <w:rFonts w:ascii="Times New Roman" w:eastAsia="MS Mincho" w:hAnsi="Times New Roman" w:cs="Times New Roman"/>
      <w:sz w:val="28"/>
      <w:szCs w:val="24"/>
      <w:lang w:val="es-ES" w:eastAsia="es-ES"/>
    </w:rPr>
  </w:style>
  <w:style w:type="character" w:styleId="Nmerodelnea">
    <w:name w:val="line number"/>
    <w:basedOn w:val="Fuentedeprrafopredeter"/>
    <w:rsid w:val="00EA5777"/>
  </w:style>
  <w:style w:type="character" w:styleId="Refdecomentario">
    <w:name w:val="annotation reference"/>
    <w:uiPriority w:val="99"/>
    <w:rsid w:val="00EA5777"/>
    <w:rPr>
      <w:sz w:val="16"/>
      <w:szCs w:val="16"/>
    </w:rPr>
  </w:style>
  <w:style w:type="paragraph" w:styleId="Textocomentario">
    <w:name w:val="annotation text"/>
    <w:basedOn w:val="Normal"/>
    <w:link w:val="Textocomentario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EA5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A577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EA5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EA577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EA5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A577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EA5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A5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EA5777"/>
    <w:rPr>
      <w:rFonts w:ascii="Arial" w:eastAsia="MS Mincho" w:hAnsi="Arial" w:cs="Arial"/>
      <w:sz w:val="24"/>
      <w:szCs w:val="24"/>
      <w:shd w:val="pct20" w:color="auto" w:fill="auto"/>
      <w:lang w:val="es-ES" w:eastAsia="es-ES"/>
    </w:rPr>
  </w:style>
  <w:style w:type="paragraph" w:customStyle="1" w:styleId="ListaCC">
    <w:name w:val="Lista CC."/>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EA577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EA577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EA577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EA5777"/>
    <w:rPr>
      <w:rFonts w:ascii="Tahoma" w:eastAsia="MS Mincho" w:hAnsi="Tahoma" w:cs="Tahoma"/>
      <w:sz w:val="16"/>
      <w:szCs w:val="16"/>
      <w:lang w:val="es-ES" w:eastAsia="es-ES"/>
    </w:rPr>
  </w:style>
  <w:style w:type="table" w:styleId="Tablaconcuadrcula">
    <w:name w:val="Table Grid"/>
    <w:basedOn w:val="Tablanormal"/>
    <w:uiPriority w:val="39"/>
    <w:rsid w:val="00EA5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A5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A5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EA577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A577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EA5777"/>
    <w:rPr>
      <w:rFonts w:ascii="Tahoma" w:eastAsia="Times New Roman" w:hAnsi="Tahoma" w:cs="Tahoma"/>
      <w:sz w:val="16"/>
      <w:szCs w:val="16"/>
      <w:lang w:eastAsia="es-ES"/>
    </w:rPr>
  </w:style>
  <w:style w:type="character" w:customStyle="1" w:styleId="FontStyle92">
    <w:name w:val="Font Style92"/>
    <w:rsid w:val="00EA5777"/>
    <w:rPr>
      <w:rFonts w:ascii="Arial" w:hAnsi="Arial" w:cs="Arial"/>
      <w:sz w:val="22"/>
      <w:szCs w:val="22"/>
    </w:rPr>
  </w:style>
  <w:style w:type="character" w:customStyle="1" w:styleId="FontStyle80">
    <w:name w:val="Font Style80"/>
    <w:rsid w:val="00EA5777"/>
    <w:rPr>
      <w:rFonts w:ascii="Arial" w:hAnsi="Arial" w:cs="Arial"/>
      <w:sz w:val="24"/>
      <w:szCs w:val="24"/>
    </w:rPr>
  </w:style>
  <w:style w:type="paragraph" w:customStyle="1" w:styleId="Style72">
    <w:name w:val="Style72"/>
    <w:basedOn w:val="Normal"/>
    <w:uiPriority w:val="99"/>
    <w:rsid w:val="00EA577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EA577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EA5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77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EA577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EA577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EA577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EA577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EA577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EA577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EA5777"/>
    <w:rPr>
      <w:color w:val="808080"/>
    </w:rPr>
  </w:style>
  <w:style w:type="table" w:customStyle="1" w:styleId="Tablaconcuadrcula3">
    <w:name w:val="Tabla con cuadrícula3"/>
    <w:basedOn w:val="Tablanormal"/>
    <w:next w:val="Tablaconcuadrcula"/>
    <w:uiPriority w:val="59"/>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A5777"/>
    <w:rPr>
      <w:i/>
      <w:iCs/>
      <w:color w:val="404040"/>
    </w:rPr>
  </w:style>
  <w:style w:type="paragraph" w:customStyle="1" w:styleId="xl63">
    <w:name w:val="xl6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EA577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EA5777"/>
    <w:rPr>
      <w:rFonts w:ascii="Calibri" w:eastAsia="Calibri" w:hAnsi="Calibri" w:cs="Times New Roman"/>
      <w:i/>
      <w:iCs/>
      <w:color w:val="000000"/>
      <w:lang w:val="es-ES"/>
    </w:rPr>
  </w:style>
  <w:style w:type="character" w:styleId="nfasis">
    <w:name w:val="Emphasis"/>
    <w:uiPriority w:val="20"/>
    <w:qFormat/>
    <w:rsid w:val="00EA5777"/>
    <w:rPr>
      <w:i/>
      <w:iCs/>
    </w:rPr>
  </w:style>
  <w:style w:type="character" w:styleId="nfasisintenso">
    <w:name w:val="Intense Emphasis"/>
    <w:uiPriority w:val="21"/>
    <w:qFormat/>
    <w:rsid w:val="00EA5777"/>
    <w:rPr>
      <w:b/>
      <w:bCs/>
      <w:i/>
      <w:iCs/>
      <w:color w:val="4F81BD"/>
    </w:rPr>
  </w:style>
  <w:style w:type="character" w:styleId="Textoennegrita">
    <w:name w:val="Strong"/>
    <w:uiPriority w:val="22"/>
    <w:qFormat/>
    <w:rsid w:val="00EA5777"/>
    <w:rPr>
      <w:b/>
      <w:bCs/>
    </w:rPr>
  </w:style>
  <w:style w:type="paragraph" w:styleId="Citadestacada">
    <w:name w:val="Intense Quote"/>
    <w:basedOn w:val="Normal"/>
    <w:next w:val="Normal"/>
    <w:link w:val="CitadestacadaCar"/>
    <w:uiPriority w:val="30"/>
    <w:qFormat/>
    <w:rsid w:val="00EA577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EA5777"/>
    <w:rPr>
      <w:rFonts w:ascii="Calibri" w:eastAsia="Calibri" w:hAnsi="Calibri" w:cs="Times New Roman"/>
      <w:b/>
      <w:bCs/>
      <w:i/>
      <w:iCs/>
      <w:color w:val="4F81BD"/>
      <w:lang w:val="es-ES"/>
    </w:rPr>
  </w:style>
  <w:style w:type="character" w:styleId="Referenciasutil">
    <w:name w:val="Subtle Reference"/>
    <w:uiPriority w:val="31"/>
    <w:qFormat/>
    <w:rsid w:val="00EA5777"/>
    <w:rPr>
      <w:smallCaps/>
      <w:color w:val="C0504D"/>
      <w:u w:val="single"/>
    </w:rPr>
  </w:style>
  <w:style w:type="character" w:styleId="Referenciaintensa">
    <w:name w:val="Intense Reference"/>
    <w:uiPriority w:val="32"/>
    <w:qFormat/>
    <w:rsid w:val="00EA5777"/>
    <w:rPr>
      <w:b/>
      <w:bCs/>
      <w:smallCaps/>
      <w:color w:val="C0504D"/>
      <w:spacing w:val="5"/>
      <w:u w:val="single"/>
    </w:rPr>
  </w:style>
  <w:style w:type="character" w:styleId="Ttulodellibro">
    <w:name w:val="Book Title"/>
    <w:uiPriority w:val="33"/>
    <w:qFormat/>
    <w:rsid w:val="00EA5777"/>
    <w:rPr>
      <w:b/>
      <w:bCs/>
      <w:smallCaps/>
      <w:spacing w:val="5"/>
    </w:rPr>
  </w:style>
  <w:style w:type="character" w:styleId="Hipervnculovisitado">
    <w:name w:val="FollowedHyperlink"/>
    <w:uiPriority w:val="99"/>
    <w:unhideWhenUsed/>
    <w:rsid w:val="00EA5777"/>
    <w:rPr>
      <w:color w:val="800080"/>
      <w:u w:val="single"/>
    </w:rPr>
  </w:style>
  <w:style w:type="numbering" w:customStyle="1" w:styleId="Sinlista11">
    <w:name w:val="Sin lista11"/>
    <w:next w:val="Sinlista"/>
    <w:uiPriority w:val="99"/>
    <w:semiHidden/>
    <w:unhideWhenUsed/>
    <w:rsid w:val="00EA5777"/>
  </w:style>
  <w:style w:type="table" w:customStyle="1" w:styleId="Tablaconcuadrcula11">
    <w:name w:val="Tabla con cuadrícula11"/>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A5777"/>
  </w:style>
  <w:style w:type="table" w:customStyle="1" w:styleId="Tablaconcuadrcula12">
    <w:name w:val="Tabla con cuadrícula12"/>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A5777"/>
  </w:style>
  <w:style w:type="table" w:customStyle="1" w:styleId="Tablaconcuadrcula13">
    <w:name w:val="Tabla con cuadrícula13"/>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EA5777"/>
  </w:style>
  <w:style w:type="table" w:customStyle="1" w:styleId="Tablaconcuadrcula14">
    <w:name w:val="Tabla con cuadrícula14"/>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5777"/>
  </w:style>
  <w:style w:type="numbering" w:customStyle="1" w:styleId="Sinlista21">
    <w:name w:val="Sin lista21"/>
    <w:next w:val="Sinlista"/>
    <w:uiPriority w:val="99"/>
    <w:semiHidden/>
    <w:unhideWhenUsed/>
    <w:rsid w:val="00EA5777"/>
  </w:style>
  <w:style w:type="numbering" w:customStyle="1" w:styleId="Sinlista31">
    <w:name w:val="Sin lista31"/>
    <w:next w:val="Sinlista"/>
    <w:uiPriority w:val="99"/>
    <w:semiHidden/>
    <w:unhideWhenUsed/>
    <w:rsid w:val="00EA5777"/>
  </w:style>
  <w:style w:type="paragraph" w:styleId="Lista3">
    <w:name w:val="List 3"/>
    <w:basedOn w:val="Normal"/>
    <w:rsid w:val="00EA577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EA577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EA577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EA5777"/>
    <w:rPr>
      <w:rFonts w:ascii="Times New Roman" w:eastAsia="Times New Roman" w:hAnsi="Times New Roman" w:cs="Times New Roman"/>
      <w:sz w:val="24"/>
      <w:szCs w:val="24"/>
      <w:lang w:eastAsia="es-ES"/>
    </w:rPr>
  </w:style>
  <w:style w:type="paragraph" w:styleId="Cierre">
    <w:name w:val="Closing"/>
    <w:basedOn w:val="Normal"/>
    <w:link w:val="Cierre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A5777"/>
    <w:rPr>
      <w:rFonts w:ascii="Times New Roman" w:eastAsia="Times New Roman" w:hAnsi="Times New Roman" w:cs="Times New Roman"/>
      <w:sz w:val="24"/>
      <w:szCs w:val="24"/>
      <w:lang w:eastAsia="es-ES"/>
    </w:rPr>
  </w:style>
  <w:style w:type="paragraph" w:styleId="Continuarlista3">
    <w:name w:val="List Continue 3"/>
    <w:basedOn w:val="Normal"/>
    <w:rsid w:val="00EA577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EA577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EA577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EA577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EA577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A5777"/>
    <w:rPr>
      <w:rFonts w:ascii="Times New Roman" w:eastAsia="Times New Roman" w:hAnsi="Times New Roman" w:cs="Times New Roman"/>
      <w:sz w:val="24"/>
      <w:szCs w:val="24"/>
      <w:lang w:eastAsia="es-ES"/>
    </w:rPr>
  </w:style>
  <w:style w:type="paragraph" w:customStyle="1" w:styleId="LneaPg">
    <w:name w:val="Línea Pág."/>
    <w:basedOn w:val="Firma"/>
    <w:rsid w:val="00EA5777"/>
  </w:style>
  <w:style w:type="paragraph" w:customStyle="1" w:styleId="msonormal0">
    <w:name w:val="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EA577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EA5777"/>
  </w:style>
  <w:style w:type="table" w:customStyle="1" w:styleId="Tablaconcuadrcula15">
    <w:name w:val="Tabla con cuadrícula15"/>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A5777"/>
  </w:style>
  <w:style w:type="numbering" w:customStyle="1" w:styleId="Sinlista22">
    <w:name w:val="Sin lista22"/>
    <w:next w:val="Sinlista"/>
    <w:uiPriority w:val="99"/>
    <w:semiHidden/>
    <w:unhideWhenUsed/>
    <w:rsid w:val="00EA5777"/>
  </w:style>
  <w:style w:type="numbering" w:customStyle="1" w:styleId="Sinlista32">
    <w:name w:val="Sin lista32"/>
    <w:next w:val="Sinlista"/>
    <w:uiPriority w:val="99"/>
    <w:semiHidden/>
    <w:unhideWhenUsed/>
    <w:rsid w:val="00EA5777"/>
  </w:style>
  <w:style w:type="numbering" w:customStyle="1" w:styleId="Sinlista41">
    <w:name w:val="Sin lista41"/>
    <w:next w:val="Sinlista"/>
    <w:uiPriority w:val="99"/>
    <w:semiHidden/>
    <w:unhideWhenUsed/>
    <w:rsid w:val="00EA5777"/>
  </w:style>
  <w:style w:type="numbering" w:customStyle="1" w:styleId="Sinlista1111">
    <w:name w:val="Sin lista1111"/>
    <w:next w:val="Sinlista"/>
    <w:uiPriority w:val="99"/>
    <w:semiHidden/>
    <w:unhideWhenUsed/>
    <w:rsid w:val="00EA5777"/>
  </w:style>
  <w:style w:type="numbering" w:customStyle="1" w:styleId="Sinlista211">
    <w:name w:val="Sin lista211"/>
    <w:next w:val="Sinlista"/>
    <w:uiPriority w:val="99"/>
    <w:semiHidden/>
    <w:unhideWhenUsed/>
    <w:rsid w:val="00EA5777"/>
  </w:style>
  <w:style w:type="numbering" w:customStyle="1" w:styleId="Sinlista311">
    <w:name w:val="Sin lista311"/>
    <w:next w:val="Sinlista"/>
    <w:uiPriority w:val="99"/>
    <w:semiHidden/>
    <w:unhideWhenUsed/>
    <w:rsid w:val="00EA5777"/>
  </w:style>
  <w:style w:type="paragraph" w:customStyle="1" w:styleId="TDC21">
    <w:name w:val="TDC 21"/>
    <w:basedOn w:val="Normal"/>
    <w:next w:val="Normal"/>
    <w:autoRedefine/>
    <w:uiPriority w:val="39"/>
    <w:unhideWhenUsed/>
    <w:rsid w:val="00EA5777"/>
    <w:pPr>
      <w:spacing w:after="100"/>
      <w:ind w:left="220"/>
    </w:pPr>
    <w:rPr>
      <w:lang w:val="es-SV"/>
    </w:rPr>
  </w:style>
  <w:style w:type="paragraph" w:customStyle="1" w:styleId="TDC11">
    <w:name w:val="TDC 11"/>
    <w:basedOn w:val="Normal"/>
    <w:next w:val="Normal"/>
    <w:autoRedefine/>
    <w:uiPriority w:val="39"/>
    <w:unhideWhenUsed/>
    <w:rsid w:val="00EA5777"/>
    <w:pPr>
      <w:spacing w:after="100" w:line="240" w:lineRule="auto"/>
    </w:pPr>
    <w:rPr>
      <w:noProof/>
      <w:lang w:val="es-SV"/>
    </w:rPr>
  </w:style>
  <w:style w:type="paragraph" w:customStyle="1" w:styleId="TtuloTDC1">
    <w:name w:val="Título TDC1"/>
    <w:basedOn w:val="Ttulo1"/>
    <w:next w:val="Normal"/>
    <w:uiPriority w:val="39"/>
    <w:unhideWhenUsed/>
    <w:qFormat/>
    <w:rsid w:val="00EA5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A5777"/>
    <w:pPr>
      <w:spacing w:after="100" w:line="240" w:lineRule="auto"/>
      <w:ind w:left="440"/>
    </w:pPr>
    <w:rPr>
      <w:noProof/>
      <w:lang w:val="es-SV"/>
    </w:rPr>
  </w:style>
  <w:style w:type="character" w:customStyle="1" w:styleId="tgc">
    <w:name w:val="_tgc"/>
    <w:basedOn w:val="Fuentedeprrafopredeter"/>
    <w:rsid w:val="00EA5777"/>
  </w:style>
  <w:style w:type="character" w:customStyle="1" w:styleId="TextonotaalfinalCar1">
    <w:name w:val="Texto nota al final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A5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5777"/>
    <w:pPr>
      <w:widowControl/>
      <w:autoSpaceDE/>
      <w:autoSpaceDN/>
      <w:adjustRightInd/>
    </w:pPr>
    <w:rPr>
      <w:noProof/>
    </w:rPr>
  </w:style>
  <w:style w:type="character" w:customStyle="1" w:styleId="AsuntodelcomentarioCar1">
    <w:name w:val="Asunto del comentario Car1"/>
    <w:basedOn w:val="TextocomentarioCar"/>
    <w:uiPriority w:val="99"/>
    <w:semiHidden/>
    <w:rsid w:val="00EA5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EA5777"/>
  </w:style>
  <w:style w:type="character" w:customStyle="1" w:styleId="eop">
    <w:name w:val="eop"/>
    <w:basedOn w:val="Fuentedeprrafopredeter"/>
    <w:rsid w:val="00EA5777"/>
  </w:style>
  <w:style w:type="character" w:customStyle="1" w:styleId="spellingerror">
    <w:name w:val="spellingerror"/>
    <w:basedOn w:val="Fuentedeprrafopredeter"/>
    <w:rsid w:val="00EA5777"/>
  </w:style>
  <w:style w:type="character" w:customStyle="1" w:styleId="contextualspellingandgrammarerror">
    <w:name w:val="contextualspellingandgrammarerror"/>
    <w:basedOn w:val="Fuentedeprrafopredeter"/>
    <w:rsid w:val="00EA5777"/>
  </w:style>
  <w:style w:type="paragraph" w:customStyle="1" w:styleId="style6">
    <w:name w:val="style6"/>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EA5777"/>
  </w:style>
  <w:style w:type="character" w:customStyle="1" w:styleId="apple-tab-span">
    <w:name w:val="apple-tab-span"/>
    <w:basedOn w:val="Fuentedeprrafopredeter"/>
    <w:rsid w:val="00EA5777"/>
  </w:style>
  <w:style w:type="table" w:customStyle="1" w:styleId="TableGrid">
    <w:name w:val="TableGrid"/>
    <w:rsid w:val="00EA5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A5777"/>
  </w:style>
  <w:style w:type="table" w:customStyle="1" w:styleId="Tablaconcuadrcula6">
    <w:name w:val="Tabla con cuadrícula6"/>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A5777"/>
  </w:style>
  <w:style w:type="table" w:customStyle="1" w:styleId="Tablaconcuadrcula8">
    <w:name w:val="Tabla con cuadrícula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A5777"/>
  </w:style>
  <w:style w:type="table" w:customStyle="1" w:styleId="Tablaconcuadrcula9">
    <w:name w:val="Tabla con cuadrícula9"/>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A5777"/>
  </w:style>
  <w:style w:type="table" w:customStyle="1" w:styleId="Tablaconcuadrcula10">
    <w:name w:val="Tabla con cuadrícula1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A5777"/>
  </w:style>
  <w:style w:type="table" w:customStyle="1" w:styleId="Tablaconcuadrcula20">
    <w:name w:val="Tabla con cuadrícula2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A5777"/>
    <w:pPr>
      <w:numPr>
        <w:numId w:val="1"/>
      </w:numPr>
    </w:pPr>
  </w:style>
  <w:style w:type="paragraph" w:customStyle="1" w:styleId="xl109">
    <w:name w:val="xl10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EA57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EA577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EA57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EA57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EA577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EA577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EA577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EA5777"/>
    <w:rPr>
      <w:color w:val="808080"/>
      <w:shd w:val="clear" w:color="auto" w:fill="E6E6E6"/>
    </w:rPr>
  </w:style>
  <w:style w:type="character" w:customStyle="1" w:styleId="Mencinsinresolver2">
    <w:name w:val="Mención sin resolver2"/>
    <w:basedOn w:val="Fuentedeprrafopredeter"/>
    <w:uiPriority w:val="99"/>
    <w:semiHidden/>
    <w:unhideWhenUsed/>
    <w:rsid w:val="00EA5777"/>
    <w:rPr>
      <w:color w:val="808080"/>
      <w:shd w:val="clear" w:color="auto" w:fill="E6E6E6"/>
    </w:rPr>
  </w:style>
  <w:style w:type="table" w:customStyle="1" w:styleId="Tablaconcuadrcula1clara-nfasis51">
    <w:name w:val="Tabla con cuadrícula 1 clara - Énfasis 51"/>
    <w:basedOn w:val="Tablanormal"/>
    <w:uiPriority w:val="46"/>
    <w:rsid w:val="00EA5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EA577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EA5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A5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A577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EA577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EA577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EA5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A577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EA5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A5777"/>
    <w:rPr>
      <w:color w:val="0000FF"/>
      <w:u w:val="single"/>
    </w:rPr>
  </w:style>
  <w:style w:type="table" w:customStyle="1" w:styleId="Tablaconcuadrcula48">
    <w:name w:val="Tabla con cuadrícula48"/>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EA577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EA5777"/>
  </w:style>
  <w:style w:type="table" w:customStyle="1" w:styleId="Tablaconcuadrcula49">
    <w:name w:val="Tabla con cuadrícula49"/>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A5777"/>
  </w:style>
  <w:style w:type="table" w:customStyle="1" w:styleId="Tablaconcuadrcula50">
    <w:name w:val="Tabla con cuadrícula5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A5777"/>
  </w:style>
  <w:style w:type="table" w:customStyle="1" w:styleId="Tablaconcuadrcula51">
    <w:name w:val="Tabla con cuadrícula5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A5777"/>
  </w:style>
  <w:style w:type="table" w:customStyle="1" w:styleId="Tablaconcuadrcula52">
    <w:name w:val="Tabla con cuadrícula5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A5777"/>
  </w:style>
  <w:style w:type="paragraph" w:customStyle="1" w:styleId="Textodebloque1">
    <w:name w:val="Texto de bloque1"/>
    <w:basedOn w:val="Normal"/>
    <w:next w:val="Textodebloque"/>
    <w:uiPriority w:val="99"/>
    <w:unhideWhenUsed/>
    <w:rsid w:val="00EA577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EA5777"/>
  </w:style>
  <w:style w:type="table" w:customStyle="1" w:styleId="Tablaconcuadrcula410">
    <w:name w:val="Tabla con cuadrícula4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A5777"/>
  </w:style>
  <w:style w:type="table" w:customStyle="1" w:styleId="Tablaconcuadrcula54">
    <w:name w:val="Tabla con cuadrícula54"/>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A5777"/>
  </w:style>
  <w:style w:type="table" w:customStyle="1" w:styleId="Tablaconcuadrcula311">
    <w:name w:val="Tabla con cuadrícula3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A5777"/>
  </w:style>
  <w:style w:type="table" w:customStyle="1" w:styleId="Tablaconcuadrcula411">
    <w:name w:val="Tabla con cuadrícula4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A5777"/>
  </w:style>
  <w:style w:type="numbering" w:customStyle="1" w:styleId="Sinlista25">
    <w:name w:val="Sin lista25"/>
    <w:next w:val="Sinlista"/>
    <w:uiPriority w:val="99"/>
    <w:semiHidden/>
    <w:unhideWhenUsed/>
    <w:rsid w:val="00EA5777"/>
  </w:style>
  <w:style w:type="table" w:customStyle="1" w:styleId="Tablaconcuadrcula56">
    <w:name w:val="Tabla con cuadrícula56"/>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A5777"/>
  </w:style>
  <w:style w:type="table" w:customStyle="1" w:styleId="Tablaconcuadrcula58">
    <w:name w:val="Tabla con cuadrícula58"/>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A5777"/>
  </w:style>
  <w:style w:type="numbering" w:customStyle="1" w:styleId="Sinlista28">
    <w:name w:val="Sin lista28"/>
    <w:next w:val="Sinlista"/>
    <w:uiPriority w:val="99"/>
    <w:semiHidden/>
    <w:unhideWhenUsed/>
    <w:rsid w:val="00EA5777"/>
  </w:style>
  <w:style w:type="character" w:customStyle="1" w:styleId="UnresolvedMention">
    <w:name w:val="Unresolved Mention"/>
    <w:basedOn w:val="Fuentedeprrafopredeter"/>
    <w:uiPriority w:val="99"/>
    <w:semiHidden/>
    <w:unhideWhenUsed/>
    <w:rsid w:val="00EA5777"/>
    <w:rPr>
      <w:color w:val="605E5C"/>
      <w:shd w:val="clear" w:color="auto" w:fill="E1DFDD"/>
    </w:rPr>
  </w:style>
  <w:style w:type="numbering" w:customStyle="1" w:styleId="Sinlista29">
    <w:name w:val="Sin lista29"/>
    <w:next w:val="Sinlista"/>
    <w:uiPriority w:val="99"/>
    <w:semiHidden/>
    <w:unhideWhenUsed/>
    <w:rsid w:val="00EA5777"/>
  </w:style>
  <w:style w:type="numbering" w:customStyle="1" w:styleId="Sinlista110">
    <w:name w:val="Sin lista110"/>
    <w:next w:val="Sinlista"/>
    <w:uiPriority w:val="99"/>
    <w:semiHidden/>
    <w:unhideWhenUsed/>
    <w:rsid w:val="00E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16429</Words>
  <Characters>90363</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2020-05-29T18:06:00Z</dcterms:created>
  <dcterms:modified xsi:type="dcterms:W3CDTF">2020-05-29T18:06:00Z</dcterms:modified>
</cp:coreProperties>
</file>