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D76AD">
        <w:rPr>
          <w:rFonts w:ascii="Century Gothic" w:hAnsi="Century Gothic" w:cs="Courier New"/>
          <w:b/>
          <w:sz w:val="20"/>
          <w:szCs w:val="20"/>
        </w:rPr>
        <w:t>trece</w:t>
      </w:r>
      <w:r w:rsidR="00284FD6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85847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147EA">
        <w:rPr>
          <w:rFonts w:ascii="Century Gothic" w:hAnsi="Century Gothic" w:cs="Courier New"/>
          <w:b/>
          <w:sz w:val="20"/>
          <w:szCs w:val="20"/>
        </w:rPr>
        <w:t xml:space="preserve">y quince minutos </w:t>
      </w:r>
      <w:r w:rsidR="00D85847">
        <w:rPr>
          <w:rFonts w:ascii="Century Gothic" w:hAnsi="Century Gothic" w:cs="Courier New"/>
          <w:b/>
          <w:sz w:val="20"/>
          <w:szCs w:val="20"/>
        </w:rPr>
        <w:t>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147EA">
        <w:rPr>
          <w:rFonts w:ascii="Century Gothic" w:hAnsi="Century Gothic" w:cs="Courier New"/>
          <w:b/>
          <w:sz w:val="20"/>
          <w:szCs w:val="20"/>
        </w:rPr>
        <w:t>veint</w:t>
      </w:r>
      <w:r w:rsidR="00CD76AD">
        <w:rPr>
          <w:rFonts w:ascii="Century Gothic" w:hAnsi="Century Gothic" w:cs="Courier New"/>
          <w:b/>
          <w:sz w:val="20"/>
          <w:szCs w:val="20"/>
        </w:rPr>
        <w:t>i</w:t>
      </w:r>
      <w:r w:rsidR="00FB130B">
        <w:rPr>
          <w:rFonts w:ascii="Century Gothic" w:hAnsi="Century Gothic" w:cs="Courier New"/>
          <w:b/>
          <w:sz w:val="20"/>
          <w:szCs w:val="20"/>
        </w:rPr>
        <w:t>siete</w:t>
      </w:r>
      <w:r w:rsidR="007F453F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B052F">
        <w:rPr>
          <w:rFonts w:ascii="Century Gothic" w:hAnsi="Century Gothic" w:cs="Courier New"/>
          <w:b/>
          <w:sz w:val="20"/>
          <w:szCs w:val="20"/>
        </w:rPr>
        <w:t>noviembre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FB130B">
        <w:rPr>
          <w:rFonts w:ascii="Century Gothic" w:hAnsi="Century Gothic" w:cs="Calibri"/>
          <w:b/>
          <w:sz w:val="20"/>
          <w:szCs w:val="20"/>
        </w:rPr>
        <w:t>59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FB130B">
        <w:rPr>
          <w:rFonts w:ascii="Century Gothic" w:hAnsi="Century Gothic" w:cs="Calibri"/>
          <w:sz w:val="20"/>
          <w:szCs w:val="20"/>
        </w:rPr>
        <w:t>25</w:t>
      </w:r>
      <w:r w:rsidR="00CD76AD">
        <w:rPr>
          <w:rFonts w:ascii="Century Gothic" w:hAnsi="Century Gothic" w:cs="Calibri"/>
          <w:sz w:val="20"/>
          <w:szCs w:val="20"/>
        </w:rPr>
        <w:t xml:space="preserve"> del</w:t>
      </w:r>
      <w:r w:rsidR="00CB052F">
        <w:rPr>
          <w:rFonts w:ascii="Century Gothic" w:hAnsi="Century Gothic" w:cs="Calibri"/>
          <w:sz w:val="20"/>
          <w:szCs w:val="20"/>
        </w:rPr>
        <w:t xml:space="preserve"> presente</w:t>
      </w:r>
      <w:r w:rsidR="009C26B2">
        <w:rPr>
          <w:rFonts w:ascii="Century Gothic" w:hAnsi="Century Gothic" w:cs="Calibri"/>
          <w:sz w:val="20"/>
          <w:szCs w:val="20"/>
        </w:rPr>
        <w:t xml:space="preserve"> </w:t>
      </w:r>
      <w:r w:rsidR="00CD76AD">
        <w:rPr>
          <w:rFonts w:ascii="Century Gothic" w:hAnsi="Century Gothic" w:cs="Calibri"/>
          <w:sz w:val="20"/>
          <w:szCs w:val="20"/>
        </w:rPr>
        <w:t xml:space="preserve">mes y </w:t>
      </w:r>
      <w:r w:rsidR="009C26B2">
        <w:rPr>
          <w:rFonts w:ascii="Century Gothic" w:hAnsi="Century Gothic" w:cs="Calibri"/>
          <w:sz w:val="20"/>
          <w:szCs w:val="20"/>
        </w:rPr>
        <w:t>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CD76AD" w:rsidRDefault="00CD76AD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  <w:lang w:val="es-MX"/>
        </w:rPr>
        <w:t xml:space="preserve">** </w:t>
      </w:r>
      <w:r w:rsidR="00FB130B">
        <w:rPr>
          <w:rFonts w:ascii="Century Gothic" w:hAnsi="Century Gothic" w:cs="Calibri"/>
          <w:b/>
          <w:bCs/>
          <w:sz w:val="20"/>
          <w:szCs w:val="20"/>
          <w:lang w:val="es-MX"/>
        </w:rPr>
        <w:t>Remuneraciones del Concejo municipal y su respectiva plantilla, además de actas de Concejo del año 2019 hasta el mes de septiembre.</w:t>
      </w:r>
    </w:p>
    <w:p w:rsidR="00F3523C" w:rsidRDefault="00F3523C" w:rsidP="00F3523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C2092F" w:rsidRDefault="00C2092F" w:rsidP="00FB130B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 xml:space="preserve">a) </w:t>
      </w:r>
      <w:r w:rsidR="00FB130B">
        <w:rPr>
          <w:rFonts w:ascii="Century Gothic" w:hAnsi="Century Gothic"/>
          <w:sz w:val="20"/>
          <w:szCs w:val="20"/>
        </w:rPr>
        <w:t>Se otorga la información de forma inmediata por ser de carácter oficioso, se agregará a la presente acta, los Links correspondientes donde podrá acceder a la información solicitada.</w:t>
      </w:r>
    </w:p>
    <w:p w:rsidR="00D47DA1" w:rsidRDefault="00FB130B" w:rsidP="00AA6CF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C2092F" w:rsidRPr="00C2092F">
        <w:rPr>
          <w:rFonts w:ascii="Century Gothic" w:hAnsi="Century Gothic"/>
          <w:sz w:val="20"/>
          <w:szCs w:val="20"/>
        </w:rPr>
        <w:t xml:space="preserve">) Se notifica por medio </w:t>
      </w:r>
      <w:r w:rsidR="00B92204" w:rsidRPr="00C2092F">
        <w:rPr>
          <w:rFonts w:ascii="Century Gothic" w:hAnsi="Century Gothic"/>
          <w:sz w:val="20"/>
          <w:szCs w:val="20"/>
        </w:rPr>
        <w:t>electrónico</w:t>
      </w:r>
      <w:r>
        <w:rPr>
          <w:rFonts w:ascii="Century Gothic" w:hAnsi="Century Gothic"/>
          <w:sz w:val="20"/>
          <w:szCs w:val="20"/>
        </w:rPr>
        <w:t xml:space="preserve"> y</w:t>
      </w:r>
      <w:r w:rsidR="00C2092F" w:rsidRPr="00C2092F">
        <w:rPr>
          <w:rFonts w:ascii="Century Gothic" w:hAnsi="Century Gothic"/>
          <w:sz w:val="20"/>
          <w:szCs w:val="20"/>
        </w:rPr>
        <w:t xml:space="preserve"> se </w:t>
      </w:r>
      <w:r w:rsidR="00ED6833" w:rsidRPr="00C2092F">
        <w:rPr>
          <w:rFonts w:ascii="Century Gothic" w:hAnsi="Century Gothic"/>
          <w:sz w:val="20"/>
          <w:szCs w:val="20"/>
        </w:rPr>
        <w:t>e</w:t>
      </w:r>
      <w:r w:rsidR="00ED6833">
        <w:rPr>
          <w:rFonts w:ascii="Century Gothic" w:hAnsi="Century Gothic"/>
          <w:sz w:val="20"/>
          <w:szCs w:val="20"/>
        </w:rPr>
        <w:t>nvía la presente</w:t>
      </w:r>
      <w:r w:rsidR="00C2092F" w:rsidRPr="00C2092F">
        <w:rPr>
          <w:rFonts w:ascii="Century Gothic" w:hAnsi="Century Gothic"/>
          <w:sz w:val="20"/>
          <w:szCs w:val="20"/>
        </w:rPr>
        <w:t xml:space="preserve"> resolución</w:t>
      </w:r>
      <w:r w:rsidR="00CD76AD">
        <w:rPr>
          <w:rFonts w:ascii="Century Gothic" w:hAnsi="Century Gothic"/>
          <w:sz w:val="20"/>
          <w:szCs w:val="20"/>
        </w:rPr>
        <w:t>, para dar respuesta al</w:t>
      </w:r>
      <w:r w:rsidR="00C2092F" w:rsidRPr="00C2092F">
        <w:rPr>
          <w:rFonts w:ascii="Century Gothic" w:hAnsi="Century Gothic"/>
          <w:sz w:val="20"/>
          <w:szCs w:val="20"/>
        </w:rPr>
        <w:t xml:space="preserve"> ciudadano </w:t>
      </w:r>
      <w:r w:rsidR="00D47DA1" w:rsidRPr="00C2092F">
        <w:rPr>
          <w:rFonts w:ascii="Century Gothic" w:hAnsi="Century Gothic"/>
          <w:sz w:val="20"/>
          <w:szCs w:val="20"/>
        </w:rPr>
        <w:t>peticionario</w:t>
      </w:r>
      <w:r w:rsidR="00D47DA1">
        <w:rPr>
          <w:rFonts w:ascii="Century Gothic" w:hAnsi="Century Gothic"/>
          <w:sz w:val="20"/>
          <w:szCs w:val="20"/>
        </w:rPr>
        <w:t>,</w:t>
      </w:r>
      <w:bookmarkStart w:id="0" w:name="_GoBack"/>
      <w:bookmarkEnd w:id="0"/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POR TANTO</w:t>
      </w:r>
      <w:r w:rsidRPr="00C2092F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C2092F">
        <w:rPr>
          <w:rFonts w:ascii="Century Gothic" w:hAnsi="Century Gothic"/>
          <w:sz w:val="20"/>
          <w:szCs w:val="20"/>
        </w:rPr>
        <w:t>lit.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C2092F">
        <w:rPr>
          <w:rFonts w:ascii="Century Gothic" w:hAnsi="Century Gothic"/>
          <w:sz w:val="20"/>
          <w:szCs w:val="20"/>
        </w:rPr>
        <w:t>lits</w:t>
      </w:r>
      <w:proofErr w:type="spellEnd"/>
      <w:r w:rsidRPr="00C2092F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C2092F">
        <w:rPr>
          <w:rFonts w:ascii="Century Gothic" w:hAnsi="Century Gothic"/>
          <w:sz w:val="20"/>
          <w:szCs w:val="20"/>
        </w:rPr>
        <w:t>g ,h</w:t>
      </w:r>
      <w:proofErr w:type="gramEnd"/>
      <w:r w:rsidRPr="00C2092F">
        <w:rPr>
          <w:rFonts w:ascii="Century Gothic" w:hAnsi="Century Gothic"/>
          <w:sz w:val="20"/>
          <w:szCs w:val="20"/>
        </w:rPr>
        <w:t xml:space="preserve">, i, k, 65, 66, 69, 70, 71, 72, de la Ley de Acceso a la Información Pública, el suscrito Oficial de Información </w:t>
      </w:r>
      <w:r w:rsidRPr="00C2092F">
        <w:rPr>
          <w:rFonts w:ascii="Century Gothic" w:hAnsi="Century Gothic"/>
          <w:b/>
          <w:sz w:val="20"/>
          <w:szCs w:val="20"/>
        </w:rPr>
        <w:t>RESUELVE</w:t>
      </w:r>
      <w:r w:rsidRPr="00C2092F">
        <w:rPr>
          <w:rFonts w:ascii="Century Gothic" w:hAnsi="Century Gothic"/>
          <w:sz w:val="20"/>
          <w:szCs w:val="20"/>
        </w:rPr>
        <w:t>: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b/>
          <w:sz w:val="20"/>
          <w:szCs w:val="20"/>
        </w:rPr>
        <w:t>-</w:t>
      </w:r>
      <w:r w:rsidRPr="00C2092F">
        <w:rPr>
          <w:rFonts w:ascii="Century Gothic" w:hAnsi="Century Gothic"/>
          <w:sz w:val="20"/>
          <w:szCs w:val="20"/>
        </w:rPr>
        <w:t>Concédase y entréguese la información solicitada</w:t>
      </w:r>
      <w:r>
        <w:rPr>
          <w:rFonts w:ascii="Century Gothic" w:hAnsi="Century Gothic"/>
          <w:sz w:val="20"/>
          <w:szCs w:val="20"/>
        </w:rPr>
        <w:t xml:space="preserve">, </w:t>
      </w:r>
      <w:r w:rsidR="00FB130B">
        <w:rPr>
          <w:rFonts w:ascii="Century Gothic" w:hAnsi="Century Gothic"/>
          <w:sz w:val="20"/>
          <w:szCs w:val="20"/>
        </w:rPr>
        <w:t xml:space="preserve">de forma inmediata por ser de carácter oficiosos lo solicitado, y </w:t>
      </w:r>
      <w:r w:rsidR="008B0884">
        <w:rPr>
          <w:rFonts w:ascii="Century Gothic" w:hAnsi="Century Gothic"/>
          <w:sz w:val="20"/>
          <w:szCs w:val="20"/>
        </w:rPr>
        <w:t>por no ser reservada ni confidencial.</w:t>
      </w:r>
    </w:p>
    <w:p w:rsidR="00C2092F" w:rsidRP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C2092F" w:rsidRDefault="00C2092F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AF7" w:rsidRDefault="00A25AF7" w:rsidP="00AE625E">
      <w:pPr>
        <w:spacing w:after="0" w:line="240" w:lineRule="auto"/>
      </w:pPr>
      <w:r>
        <w:separator/>
      </w:r>
    </w:p>
  </w:endnote>
  <w:endnote w:type="continuationSeparator" w:id="0">
    <w:p w:rsidR="00A25AF7" w:rsidRDefault="00A25AF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AF7" w:rsidRDefault="00A25AF7" w:rsidP="00AE625E">
      <w:pPr>
        <w:spacing w:after="0" w:line="240" w:lineRule="auto"/>
      </w:pPr>
      <w:r>
        <w:separator/>
      </w:r>
    </w:p>
  </w:footnote>
  <w:footnote w:type="continuationSeparator" w:id="0">
    <w:p w:rsidR="00A25AF7" w:rsidRDefault="00A25AF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0BAA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640A5"/>
    <w:rsid w:val="00B7005A"/>
    <w:rsid w:val="00B80800"/>
    <w:rsid w:val="00B81E8D"/>
    <w:rsid w:val="00B918ED"/>
    <w:rsid w:val="00B92204"/>
    <w:rsid w:val="00BA100B"/>
    <w:rsid w:val="00BA1791"/>
    <w:rsid w:val="00BA2569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5A3075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127C-E89A-490E-B3A1-52A56A83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210</cp:revision>
  <cp:lastPrinted>2019-11-27T19:16:00Z</cp:lastPrinted>
  <dcterms:created xsi:type="dcterms:W3CDTF">2016-03-09T17:16:00Z</dcterms:created>
  <dcterms:modified xsi:type="dcterms:W3CDTF">2019-11-27T19:17:00Z</dcterms:modified>
</cp:coreProperties>
</file>