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D76AD">
        <w:rPr>
          <w:rFonts w:ascii="Century Gothic" w:hAnsi="Century Gothic" w:cs="Courier New"/>
          <w:b/>
          <w:sz w:val="20"/>
          <w:szCs w:val="20"/>
        </w:rPr>
        <w:t>trece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147EA">
        <w:rPr>
          <w:rFonts w:ascii="Century Gothic" w:hAnsi="Century Gothic" w:cs="Courier New"/>
          <w:b/>
          <w:sz w:val="20"/>
          <w:szCs w:val="20"/>
        </w:rPr>
        <w:t xml:space="preserve">y quince minutos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147EA">
        <w:rPr>
          <w:rFonts w:ascii="Century Gothic" w:hAnsi="Century Gothic" w:cs="Courier New"/>
          <w:b/>
          <w:sz w:val="20"/>
          <w:szCs w:val="20"/>
        </w:rPr>
        <w:t>veint</w:t>
      </w:r>
      <w:r w:rsidR="00CD76AD">
        <w:rPr>
          <w:rFonts w:ascii="Century Gothic" w:hAnsi="Century Gothic" w:cs="Courier New"/>
          <w:b/>
          <w:sz w:val="20"/>
          <w:szCs w:val="20"/>
        </w:rPr>
        <w:t>icinco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CD76AD">
        <w:rPr>
          <w:rFonts w:ascii="Century Gothic" w:hAnsi="Century Gothic" w:cs="Calibri"/>
          <w:b/>
          <w:sz w:val="20"/>
          <w:szCs w:val="20"/>
        </w:rPr>
        <w:t>56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D76AD">
        <w:rPr>
          <w:rFonts w:ascii="Century Gothic" w:hAnsi="Century Gothic" w:cs="Calibri"/>
          <w:sz w:val="20"/>
          <w:szCs w:val="20"/>
        </w:rPr>
        <w:t>13 del</w:t>
      </w:r>
      <w:r w:rsidR="00CB052F">
        <w:rPr>
          <w:rFonts w:ascii="Century Gothic" w:hAnsi="Century Gothic" w:cs="Calibri"/>
          <w:sz w:val="20"/>
          <w:szCs w:val="20"/>
        </w:rPr>
        <w:t xml:space="preserve"> presente</w:t>
      </w:r>
      <w:r w:rsidR="009C26B2">
        <w:rPr>
          <w:rFonts w:ascii="Century Gothic" w:hAnsi="Century Gothic" w:cs="Calibri"/>
          <w:sz w:val="20"/>
          <w:szCs w:val="20"/>
        </w:rPr>
        <w:t xml:space="preserve"> </w:t>
      </w:r>
      <w:r w:rsidR="00CD76AD">
        <w:rPr>
          <w:rFonts w:ascii="Century Gothic" w:hAnsi="Century Gothic" w:cs="Calibri"/>
          <w:sz w:val="20"/>
          <w:szCs w:val="20"/>
        </w:rPr>
        <w:t xml:space="preserve">mes y </w:t>
      </w:r>
      <w:r w:rsidR="009C26B2">
        <w:rPr>
          <w:rFonts w:ascii="Century Gothic" w:hAnsi="Century Gothic" w:cs="Calibri"/>
          <w:sz w:val="20"/>
          <w:szCs w:val="20"/>
        </w:rPr>
        <w:t>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CD76AD" w:rsidRDefault="00CD76AD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 xml:space="preserve">** </w:t>
      </w:r>
      <w:r w:rsidRPr="00CD76AD">
        <w:rPr>
          <w:rFonts w:ascii="Century Gothic" w:hAnsi="Century Gothic" w:cs="Calibri"/>
          <w:b/>
          <w:bCs/>
          <w:sz w:val="20"/>
          <w:szCs w:val="20"/>
          <w:lang w:val="es-MX"/>
        </w:rPr>
        <w:t>Presupuesto del proyecto de la sala de velaciones municipal de la ciudad de San Miguel.</w:t>
      </w:r>
    </w:p>
    <w:p w:rsidR="00F3523C" w:rsidRDefault="00F3523C" w:rsidP="00F3523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</w:t>
      </w:r>
      <w:r w:rsidR="00B147EA">
        <w:rPr>
          <w:rFonts w:ascii="Century Gothic" w:hAnsi="Century Gothic"/>
          <w:sz w:val="20"/>
          <w:szCs w:val="20"/>
        </w:rPr>
        <w:t>s</w:t>
      </w:r>
      <w:r w:rsidRPr="00C2092F">
        <w:rPr>
          <w:rFonts w:ascii="Century Gothic" w:hAnsi="Century Gothic"/>
          <w:sz w:val="20"/>
          <w:szCs w:val="20"/>
        </w:rPr>
        <w:t xml:space="preserve"> unidad</w:t>
      </w:r>
      <w:r w:rsidR="00B147EA">
        <w:rPr>
          <w:rFonts w:ascii="Century Gothic" w:hAnsi="Century Gothic"/>
          <w:sz w:val="20"/>
          <w:szCs w:val="20"/>
        </w:rPr>
        <w:t>es</w:t>
      </w:r>
      <w:r w:rsidRPr="00C2092F">
        <w:rPr>
          <w:rFonts w:ascii="Century Gothic" w:hAnsi="Century Gothic"/>
          <w:sz w:val="20"/>
          <w:szCs w:val="20"/>
        </w:rPr>
        <w:t xml:space="preserve"> respectiva</w:t>
      </w:r>
      <w:r w:rsidR="00B147EA">
        <w:rPr>
          <w:rFonts w:ascii="Century Gothic" w:hAnsi="Century Gothic"/>
          <w:sz w:val="20"/>
          <w:szCs w:val="20"/>
        </w:rPr>
        <w:t>s</w:t>
      </w:r>
      <w:r w:rsidRPr="00C2092F">
        <w:rPr>
          <w:rFonts w:ascii="Century Gothic" w:hAnsi="Century Gothic"/>
          <w:sz w:val="20"/>
          <w:szCs w:val="20"/>
        </w:rPr>
        <w:t xml:space="preserve"> para gestionar la información solicitada.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</w:t>
      </w:r>
      <w:r w:rsidR="00B147EA">
        <w:rPr>
          <w:rFonts w:ascii="Century Gothic" w:hAnsi="Century Gothic"/>
          <w:sz w:val="20"/>
          <w:szCs w:val="20"/>
        </w:rPr>
        <w:t>s</w:t>
      </w:r>
      <w:r w:rsidRPr="00C2092F">
        <w:rPr>
          <w:rFonts w:ascii="Century Gothic" w:hAnsi="Century Gothic"/>
          <w:sz w:val="20"/>
          <w:szCs w:val="20"/>
        </w:rPr>
        <w:t xml:space="preserve"> unidad</w:t>
      </w:r>
      <w:r w:rsidR="00B147EA">
        <w:rPr>
          <w:rFonts w:ascii="Century Gothic" w:hAnsi="Century Gothic"/>
          <w:sz w:val="20"/>
          <w:szCs w:val="20"/>
        </w:rPr>
        <w:t>es</w:t>
      </w:r>
      <w:r w:rsidRPr="00C2092F">
        <w:rPr>
          <w:rFonts w:ascii="Century Gothic" w:hAnsi="Century Gothic"/>
          <w:sz w:val="20"/>
          <w:szCs w:val="20"/>
        </w:rPr>
        <w:t xml:space="preserve"> administrativa</w:t>
      </w:r>
      <w:r w:rsidR="00B147EA">
        <w:rPr>
          <w:rFonts w:ascii="Century Gothic" w:hAnsi="Century Gothic"/>
          <w:sz w:val="20"/>
          <w:szCs w:val="20"/>
        </w:rPr>
        <w:t>s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</w:t>
      </w:r>
      <w:r w:rsidR="00F3523C">
        <w:rPr>
          <w:rFonts w:ascii="Century Gothic" w:hAnsi="Century Gothic"/>
          <w:sz w:val="20"/>
          <w:szCs w:val="20"/>
        </w:rPr>
        <w:t>.</w:t>
      </w:r>
    </w:p>
    <w:p w:rsidR="00D47DA1" w:rsidRDefault="00CD76AD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C2092F" w:rsidRPr="00C2092F">
        <w:rPr>
          <w:rFonts w:ascii="Century Gothic" w:hAnsi="Century Gothic"/>
          <w:sz w:val="20"/>
          <w:szCs w:val="20"/>
        </w:rPr>
        <w:t xml:space="preserve">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electrónico,</w:t>
      </w:r>
      <w:r w:rsidR="00C2092F" w:rsidRPr="00C2092F">
        <w:rPr>
          <w:rFonts w:ascii="Century Gothic" w:hAnsi="Century Gothic"/>
          <w:sz w:val="20"/>
          <w:szCs w:val="20"/>
        </w:rPr>
        <w:t xml:space="preserve"> se entrega presente resolución y la información </w:t>
      </w:r>
      <w:r w:rsidR="00B147EA" w:rsidRPr="00C2092F">
        <w:rPr>
          <w:rFonts w:ascii="Century Gothic" w:hAnsi="Century Gothic"/>
          <w:sz w:val="20"/>
          <w:szCs w:val="20"/>
        </w:rPr>
        <w:t>recopilada</w:t>
      </w:r>
      <w:r w:rsidR="00B147EA">
        <w:rPr>
          <w:rFonts w:ascii="Century Gothic" w:hAnsi="Century Gothic"/>
          <w:sz w:val="20"/>
          <w:szCs w:val="20"/>
        </w:rPr>
        <w:t xml:space="preserve">s </w:t>
      </w:r>
      <w:r w:rsidR="00D47DA1">
        <w:rPr>
          <w:rFonts w:ascii="Century Gothic" w:hAnsi="Century Gothic"/>
          <w:sz w:val="20"/>
          <w:szCs w:val="20"/>
        </w:rPr>
        <w:t>se entrega</w:t>
      </w:r>
      <w:r>
        <w:rPr>
          <w:rFonts w:ascii="Century Gothic" w:hAnsi="Century Gothic"/>
          <w:sz w:val="20"/>
          <w:szCs w:val="20"/>
        </w:rPr>
        <w:t xml:space="preserve"> anexo a la presente, para dar respuesta al</w:t>
      </w:r>
      <w:r w:rsidR="00C2092F" w:rsidRPr="00C2092F">
        <w:rPr>
          <w:rFonts w:ascii="Century Gothic" w:hAnsi="Century Gothic"/>
          <w:sz w:val="20"/>
          <w:szCs w:val="20"/>
        </w:rPr>
        <w:t xml:space="preserve"> ciudadano </w:t>
      </w:r>
      <w:r w:rsidR="00D47DA1" w:rsidRPr="00C2092F">
        <w:rPr>
          <w:rFonts w:ascii="Century Gothic" w:hAnsi="Century Gothic"/>
          <w:sz w:val="20"/>
          <w:szCs w:val="20"/>
        </w:rPr>
        <w:t>peticionario</w:t>
      </w:r>
      <w:r w:rsidR="00D47DA1">
        <w:rPr>
          <w:rFonts w:ascii="Century Gothic" w:hAnsi="Century Gothic"/>
          <w:sz w:val="20"/>
          <w:szCs w:val="20"/>
        </w:rPr>
        <w:t>,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03F" w:rsidRDefault="004C103F" w:rsidP="00AE625E">
      <w:pPr>
        <w:spacing w:after="0" w:line="240" w:lineRule="auto"/>
      </w:pPr>
      <w:r>
        <w:separator/>
      </w:r>
    </w:p>
  </w:endnote>
  <w:endnote w:type="continuationSeparator" w:id="0">
    <w:p w:rsidR="004C103F" w:rsidRDefault="004C103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03F" w:rsidRDefault="004C103F" w:rsidP="00AE625E">
      <w:pPr>
        <w:spacing w:after="0" w:line="240" w:lineRule="auto"/>
      </w:pPr>
      <w:r>
        <w:separator/>
      </w:r>
    </w:p>
  </w:footnote>
  <w:footnote w:type="continuationSeparator" w:id="0">
    <w:p w:rsidR="004C103F" w:rsidRDefault="004C103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640A5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1340"/>
    <w:rsid w:val="00F959A9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DCC3A9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DA4F-79E8-4408-91D5-B501D3D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206</cp:revision>
  <cp:lastPrinted>2019-11-25T19:45:00Z</cp:lastPrinted>
  <dcterms:created xsi:type="dcterms:W3CDTF">2016-03-09T17:16:00Z</dcterms:created>
  <dcterms:modified xsi:type="dcterms:W3CDTF">2019-11-25T19:45:00Z</dcterms:modified>
</cp:coreProperties>
</file>