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36" w:rsidRPr="00701C36" w:rsidRDefault="00701C36" w:rsidP="00701C36">
      <w:pPr>
        <w:widowControl/>
        <w:autoSpaceDE/>
        <w:autoSpaceDN/>
        <w:adjustRightInd/>
        <w:jc w:val="both"/>
        <w:rPr>
          <w:rFonts w:ascii="Times New Roman" w:eastAsia="Times New Roman" w:hAnsi="Times New Roman"/>
          <w:sz w:val="23"/>
          <w:szCs w:val="23"/>
          <w:lang w:val="es-MX"/>
        </w:rPr>
      </w:pPr>
      <w:r w:rsidRPr="00701C36">
        <w:rPr>
          <w:rFonts w:ascii="Times New Roman" w:eastAsia="Times New Roman" w:hAnsi="Times New Roman"/>
          <w:b/>
          <w:sz w:val="23"/>
          <w:szCs w:val="23"/>
          <w:lang w:val="es-MX"/>
        </w:rPr>
        <w:t xml:space="preserve">ACTA NÚMERO VEINTIOCHO.- </w:t>
      </w:r>
      <w:r w:rsidRPr="00701C36">
        <w:rPr>
          <w:rFonts w:ascii="Times New Roman" w:eastAsia="Times New Roman" w:hAnsi="Times New Roman"/>
          <w:sz w:val="23"/>
          <w:szCs w:val="23"/>
          <w:lang w:val="es-MX"/>
        </w:rPr>
        <w:t>Sesión Extraordinaria del Concejo Municipal del Municipio de San Miguel, Departamento de San Miguel, convocada por el señor Alcalde Municipal Lic. Miguel Ángel Pereira Ayala, para las diecisiete horas del día viernes doce de julio del año dos mil diecinueve en la sala de sesiones de esta Alcaldía Municipal.- Presidida por el señor Alcalde Municipal Lic. Miguel Ángel Pereira Ayala, se inicia a las diecinueve horas treinta y tres minutos, debido al establecimiento del quórum</w:t>
      </w:r>
      <w:r w:rsidRPr="00701C36">
        <w:rPr>
          <w:rFonts w:ascii="Times New Roman" w:eastAsia="Times New Roman" w:hAnsi="Times New Roman"/>
          <w:bCs/>
          <w:iCs/>
          <w:sz w:val="23"/>
          <w:szCs w:val="23"/>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Cuarta Regidora Propietaria Licda. María Egdomilia Monterrosa Cruz, Quinto Regidor Propietario señor Rafael Antonio Argueta, Sexto Regidor Propietario Dr. Juan Antonio Bustillo Mendoza, </w:t>
      </w:r>
      <w:r w:rsidRPr="00701C36">
        <w:rPr>
          <w:rFonts w:ascii="Times New Roman" w:eastAsia="Times New Roman" w:hAnsi="Times New Roman"/>
          <w:bCs/>
          <w:iCs/>
          <w:sz w:val="23"/>
          <w:szCs w:val="23"/>
          <w:lang w:val="es-MX"/>
        </w:rPr>
        <w:t xml:space="preserve">Séptima Regidora Propietaria Licda. Gilda María Mata, Octavo Regidor Propietario Cap. Mauricio Ernesto Campos Martínez, Noveno Regidor Propietario Lic. Mario Ernesto Portillo Arévalo, </w:t>
      </w:r>
      <w:r w:rsidRPr="00701C36">
        <w:rPr>
          <w:rFonts w:ascii="Times New Roman" w:eastAsia="Times New Roman" w:hAnsi="Times New Roman"/>
          <w:bCs/>
          <w:iCs/>
          <w:sz w:val="23"/>
          <w:szCs w:val="23"/>
          <w:lang w:val="es-ES_tradnl"/>
        </w:rPr>
        <w:t xml:space="preserve">Décima Regidora Propietaria Señorita Denisse Yasira Sandoval Flores, Décimo Primer Regidor Propietario Lic. Orlando Antonio Ulloa Molina, Primera Regidora Suplente Licda. Eneida Vanessa Ramírez, Segunda Regidora Suplente Sra. Erika </w:t>
      </w:r>
      <w:proofErr w:type="spellStart"/>
      <w:r w:rsidRPr="00701C36">
        <w:rPr>
          <w:rFonts w:ascii="Times New Roman" w:eastAsia="Times New Roman" w:hAnsi="Times New Roman"/>
          <w:bCs/>
          <w:iCs/>
          <w:sz w:val="23"/>
          <w:szCs w:val="23"/>
          <w:lang w:val="es-ES_tradnl"/>
        </w:rPr>
        <w:t>Lisseth</w:t>
      </w:r>
      <w:proofErr w:type="spellEnd"/>
      <w:r w:rsidRPr="00701C36">
        <w:rPr>
          <w:rFonts w:ascii="Times New Roman" w:eastAsia="Times New Roman" w:hAnsi="Times New Roman"/>
          <w:bCs/>
          <w:iCs/>
          <w:sz w:val="23"/>
          <w:szCs w:val="23"/>
          <w:lang w:val="es-ES_tradnl"/>
        </w:rPr>
        <w:t xml:space="preserve"> Reyes Gómez, Tercer Regidor Suplente Lic. José Lázaro Flores Hernández</w:t>
      </w:r>
      <w:r w:rsidRPr="00701C36">
        <w:rPr>
          <w:rFonts w:ascii="Times New Roman" w:eastAsia="Times New Roman" w:hAnsi="Times New Roman"/>
          <w:bCs/>
          <w:iCs/>
          <w:sz w:val="23"/>
          <w:szCs w:val="23"/>
          <w:lang w:val="es-MX"/>
        </w:rPr>
        <w:t>;</w:t>
      </w:r>
      <w:r w:rsidRPr="00701C36">
        <w:rPr>
          <w:rFonts w:ascii="Times New Roman" w:eastAsia="Times New Roman" w:hAnsi="Times New Roman"/>
          <w:bCs/>
          <w:iCs/>
          <w:sz w:val="23"/>
          <w:szCs w:val="23"/>
          <w:lang w:val="es-ES_tradnl"/>
        </w:rPr>
        <w:t xml:space="preserve"> y Secretario Municipal Sr. Juan Ricardo Vásquez Guzmán.- Por motivos de salud no está presente el </w:t>
      </w:r>
      <w:r w:rsidRPr="00701C36">
        <w:rPr>
          <w:rFonts w:ascii="Times New Roman" w:eastAsia="Times New Roman" w:hAnsi="Times New Roman"/>
          <w:bCs/>
          <w:iCs/>
          <w:sz w:val="23"/>
          <w:szCs w:val="23"/>
          <w:lang w:val="es-MX"/>
        </w:rPr>
        <w:t xml:space="preserve">Décimo Segundo Regidor Propietario Dr. José Javier Renderos Vásquez, y Cuarta Regidora Suplente Sra. María Josefina Palacios de Reyes, </w:t>
      </w:r>
      <w:r w:rsidRPr="00701C36">
        <w:rPr>
          <w:rFonts w:ascii="Times New Roman" w:eastAsia="Times New Roman" w:hAnsi="Times New Roman"/>
          <w:color w:val="000000"/>
          <w:sz w:val="23"/>
          <w:szCs w:val="23"/>
          <w:lang w:val="es-MX"/>
        </w:rPr>
        <w:t>no obstante haber sido convocados para que asistan a esta sesión</w:t>
      </w:r>
      <w:r w:rsidRPr="00701C36">
        <w:rPr>
          <w:rFonts w:ascii="Times New Roman" w:eastAsia="Times New Roman" w:hAnsi="Times New Roman"/>
          <w:bCs/>
          <w:iCs/>
          <w:sz w:val="23"/>
          <w:szCs w:val="23"/>
          <w:lang w:val="es-MX"/>
        </w:rPr>
        <w:t xml:space="preserve">.- </w:t>
      </w:r>
      <w:r w:rsidRPr="00701C36">
        <w:rPr>
          <w:rFonts w:ascii="Times New Roman" w:eastAsia="Times New Roman" w:hAnsi="Times New Roman"/>
          <w:bCs/>
          <w:iCs/>
          <w:sz w:val="23"/>
          <w:szCs w:val="23"/>
          <w:lang w:val="es-ES_tradnl"/>
        </w:rPr>
        <w:t xml:space="preserve">Se comprueba el quórum con la asistencia de los señores Alcalde Municipal, Síndico Municipal, </w:t>
      </w:r>
      <w:r w:rsidRPr="00701C36">
        <w:rPr>
          <w:rFonts w:ascii="Times New Roman" w:eastAsia="Times New Roman" w:hAnsi="Times New Roman"/>
          <w:b/>
          <w:iCs/>
          <w:sz w:val="23"/>
          <w:szCs w:val="23"/>
          <w:lang w:val="es-ES_tradnl"/>
        </w:rPr>
        <w:t>once</w:t>
      </w:r>
      <w:r w:rsidRPr="00701C36">
        <w:rPr>
          <w:rFonts w:ascii="Times New Roman" w:eastAsia="Times New Roman" w:hAnsi="Times New Roman"/>
          <w:bCs/>
          <w:iCs/>
          <w:sz w:val="23"/>
          <w:szCs w:val="23"/>
          <w:lang w:val="es-ES_tradnl"/>
        </w:rPr>
        <w:t xml:space="preserve"> Regidores Propietarios; y </w:t>
      </w:r>
      <w:r w:rsidRPr="00701C36">
        <w:rPr>
          <w:rFonts w:ascii="Times New Roman" w:eastAsia="Times New Roman" w:hAnsi="Times New Roman"/>
          <w:b/>
          <w:iCs/>
          <w:sz w:val="23"/>
          <w:szCs w:val="23"/>
          <w:lang w:val="es-ES_tradnl"/>
        </w:rPr>
        <w:t xml:space="preserve">tres </w:t>
      </w:r>
      <w:r w:rsidRPr="00701C36">
        <w:rPr>
          <w:rFonts w:ascii="Times New Roman" w:eastAsia="Times New Roman" w:hAnsi="Times New Roman"/>
          <w:bCs/>
          <w:iCs/>
          <w:sz w:val="23"/>
          <w:szCs w:val="23"/>
          <w:lang w:val="es-ES_tradnl"/>
        </w:rPr>
        <w:t>Regidores Suplentes.-</w:t>
      </w:r>
      <w:r w:rsidRPr="00701C36">
        <w:rPr>
          <w:rFonts w:ascii="Times New Roman" w:eastAsia="Times New Roman" w:hAnsi="Times New Roman"/>
          <w:sz w:val="23"/>
          <w:szCs w:val="23"/>
          <w:lang w:val="es-MX"/>
        </w:rPr>
        <w:t xml:space="preserve"> La agenda se aprueba con </w:t>
      </w:r>
      <w:r w:rsidRPr="00701C36">
        <w:rPr>
          <w:rFonts w:ascii="Times New Roman" w:eastAsia="Times New Roman" w:hAnsi="Times New Roman"/>
          <w:b/>
          <w:bCs/>
          <w:sz w:val="23"/>
          <w:szCs w:val="23"/>
          <w:lang w:val="es-MX"/>
        </w:rPr>
        <w:t xml:space="preserve"> trece </w:t>
      </w:r>
      <w:r w:rsidRPr="00701C36">
        <w:rPr>
          <w:rFonts w:ascii="Times New Roman" w:eastAsia="Times New Roman" w:hAnsi="Times New Roman"/>
          <w:b/>
          <w:sz w:val="23"/>
          <w:szCs w:val="23"/>
          <w:lang w:val="es-MX"/>
        </w:rPr>
        <w:t xml:space="preserve"> votos.- </w:t>
      </w:r>
      <w:r w:rsidRPr="00701C36">
        <w:rPr>
          <w:rFonts w:ascii="Times New Roman" w:eastAsia="Times New Roman" w:hAnsi="Times New Roman"/>
          <w:sz w:val="23"/>
          <w:szCs w:val="23"/>
          <w:lang w:val="es-MX"/>
        </w:rPr>
        <w:t xml:space="preserve">La acta Nº 27 del 08/07/19, se aprueba con </w:t>
      </w:r>
      <w:r w:rsidRPr="00701C36">
        <w:rPr>
          <w:rFonts w:ascii="Times New Roman" w:eastAsia="Times New Roman" w:hAnsi="Times New Roman"/>
          <w:b/>
          <w:sz w:val="23"/>
          <w:szCs w:val="23"/>
          <w:lang w:val="es-MX"/>
        </w:rPr>
        <w:t>trece votos</w:t>
      </w:r>
      <w:r w:rsidRPr="00701C36">
        <w:rPr>
          <w:rFonts w:ascii="Times New Roman" w:eastAsia="Times New Roman" w:hAnsi="Times New Roman"/>
          <w:sz w:val="23"/>
          <w:szCs w:val="23"/>
          <w:lang w:val="es-MX"/>
        </w:rPr>
        <w:t xml:space="preserve">.- </w:t>
      </w:r>
      <w:r w:rsidRPr="00701C36">
        <w:rPr>
          <w:rFonts w:ascii="Times New Roman" w:eastAsia="Times New Roman" w:hAnsi="Times New Roman"/>
          <w:b/>
          <w:sz w:val="23"/>
          <w:szCs w:val="23"/>
          <w:lang w:val="es-MX"/>
        </w:rPr>
        <w:t>A</w:t>
      </w:r>
      <w:r w:rsidRPr="00701C36">
        <w:rPr>
          <w:rFonts w:ascii="Times New Roman" w:eastAsia="Times New Roman" w:hAnsi="Times New Roman"/>
          <w:b/>
          <w:sz w:val="23"/>
          <w:szCs w:val="23"/>
          <w:lang w:val="es-SV"/>
        </w:rPr>
        <w:t xml:space="preserve">CUERDO NÚMERO UNO.- </w:t>
      </w:r>
      <w:r w:rsidRPr="00701C36">
        <w:rPr>
          <w:rFonts w:ascii="Times New Roman" w:eastAsia="Times New Roman" w:hAnsi="Times New Roman"/>
          <w:sz w:val="23"/>
          <w:szCs w:val="23"/>
          <w:lang w:val="es-SV"/>
        </w:rPr>
        <w:t>El Concejo Municipal,</w:t>
      </w:r>
      <w:r w:rsidRPr="00701C36">
        <w:rPr>
          <w:rFonts w:ascii="Times New Roman" w:eastAsia="Times New Roman" w:hAnsi="Times New Roman"/>
          <w:b/>
          <w:sz w:val="23"/>
          <w:szCs w:val="23"/>
          <w:lang w:val="es-SV"/>
        </w:rPr>
        <w:t xml:space="preserve"> CONSIDERANDO: </w:t>
      </w:r>
      <w:r w:rsidRPr="00701C36">
        <w:rPr>
          <w:rFonts w:ascii="Times New Roman" w:eastAsia="Times New Roman" w:hAnsi="Times New Roman"/>
          <w:sz w:val="23"/>
          <w:szCs w:val="23"/>
          <w:lang w:val="es-MX"/>
        </w:rPr>
        <w:t xml:space="preserve">Visto y deliberado el punto del numeral </w:t>
      </w:r>
      <w:r w:rsidRPr="00701C36">
        <w:rPr>
          <w:rFonts w:ascii="Times New Roman" w:eastAsia="Times New Roman" w:hAnsi="Times New Roman"/>
          <w:b/>
          <w:sz w:val="23"/>
          <w:szCs w:val="23"/>
          <w:lang w:val="es-MX"/>
        </w:rPr>
        <w:t xml:space="preserve">4 </w:t>
      </w:r>
      <w:r w:rsidRPr="00701C36">
        <w:rPr>
          <w:rFonts w:ascii="Times New Roman" w:eastAsia="Times New Roman" w:hAnsi="Times New Roman"/>
          <w:sz w:val="23"/>
          <w:szCs w:val="23"/>
          <w:lang w:val="es-MX"/>
        </w:rPr>
        <w:t xml:space="preserve">de la agenda: </w:t>
      </w:r>
      <w:r w:rsidRPr="00701C36">
        <w:rPr>
          <w:rFonts w:ascii="Times New Roman" w:eastAsia="Times New Roman" w:hAnsi="Times New Roman"/>
          <w:lang w:val="es-MX"/>
        </w:rPr>
        <w:t xml:space="preserve">Memorándum de fecha 01/07/19 enviado por la Licda. Marta Chávez de Henríquez Jefa de Administración Tributaria Municipal de esta Alcaldía: Remite fotocopia de expediente que consta de 10 páginas de la Sociedad Óptima de Servicios Financieros Sociedad Anónima de Capital Variable, representada por su Apoderado General Judicial con Cláusula Especial </w:t>
      </w:r>
      <w:r w:rsidRPr="00701C36">
        <w:rPr>
          <w:rFonts w:ascii="Times New Roman" w:eastAsia="Times New Roman" w:hAnsi="Times New Roman"/>
          <w:lang w:val="es-SV"/>
        </w:rPr>
        <w:t xml:space="preserve">Lic. </w:t>
      </w:r>
      <w:r w:rsidRPr="00701C36">
        <w:rPr>
          <w:rFonts w:ascii="Times New Roman" w:eastAsia="Times New Roman" w:hAnsi="Times New Roman"/>
          <w:lang w:val="es-MX"/>
        </w:rPr>
        <w:t xml:space="preserve">Nelson Rigoberto López Vásquez, quien en la parte petitoria solicita audiencia ante el Concejo Municipal, para exponer verbalmente el caso sobre la tasación de los impuestos. </w:t>
      </w:r>
      <w:r w:rsidRPr="00701C36">
        <w:rPr>
          <w:rFonts w:ascii="Times New Roman" w:eastAsia="Times New Roman" w:hAnsi="Times New Roman"/>
          <w:b/>
          <w:lang w:val="es-MX"/>
        </w:rPr>
        <w:t xml:space="preserve">SE TRANSCRIBE: </w:t>
      </w:r>
      <w:r w:rsidRPr="00701C36">
        <w:rPr>
          <w:rFonts w:ascii="Times New Roman" w:eastAsia="Times New Roman" w:hAnsi="Times New Roman"/>
          <w:bCs/>
          <w:lang w:val="es-MX"/>
        </w:rPr>
        <w:t xml:space="preserve">Escrito de fecha 07/06/19 dirigido a la </w:t>
      </w:r>
      <w:r w:rsidRPr="00701C36">
        <w:rPr>
          <w:rFonts w:ascii="Times New Roman" w:eastAsia="Times New Roman" w:hAnsi="Times New Roman"/>
          <w:lang w:val="es-MX"/>
        </w:rPr>
        <w:t>Jefa de Administración Tributaria Municipal de esta Alcaldía</w:t>
      </w:r>
      <w:r w:rsidRPr="00701C36">
        <w:rPr>
          <w:rFonts w:ascii="Times New Roman" w:eastAsia="Times New Roman" w:hAnsi="Times New Roman"/>
          <w:bCs/>
          <w:lang w:val="es-MX"/>
        </w:rPr>
        <w:t>:</w:t>
      </w:r>
      <w:r w:rsidRPr="00701C36">
        <w:rPr>
          <w:rFonts w:ascii="Times New Roman" w:eastAsia="Times New Roman" w:hAnsi="Times New Roman"/>
          <w:lang w:val="es-MX"/>
        </w:rPr>
        <w:t xml:space="preserve"> DEPARTAMENTO DE TASACIÓN TRIBUTARIA DE LA ALCALDÍA DE SAN MIGUEL, DEPARTAMENTO DE SAN MIGUEL. Presente. NELSON RIGOBERTO LÓPEZ VÁSQUEZ, Abogado y Notario, de treinta y tres años de edad, con tarjeta de identificación de Abogado número veintiún mil cuatrocientos cincuenta y uno, y Número de Identificación Tributaria cero seis uno cuatro- dos cinco cero cuatro ocho seis- uno cero siete- cinco, del domicilio de San Salvador, Departamento de San Salvador, actuando en mi calidad de Apoderado General Judicial con Cláusula Especial de la Sociedad OPTIMA SERVICIOS FINANCIEROS, SOCIEDAD ANÓNIMA DE CAPITAL VARIABLE,  que  puede  abreviarse  OPTIMA  SERVICIOS  FINANCIEROS.  S.A.  DE C.V, de nacionalidad salvadoreña con domicilio en la ciudad de San Salvador, Departamento de San Salvador, con Número de Identificación Tributaria cero seis uno cuatro- tres cero </w:t>
      </w:r>
      <w:proofErr w:type="spellStart"/>
      <w:r w:rsidRPr="00701C36">
        <w:rPr>
          <w:rFonts w:ascii="Times New Roman" w:eastAsia="Times New Roman" w:hAnsi="Times New Roman"/>
          <w:lang w:val="es-MX"/>
        </w:rPr>
        <w:t>cero</w:t>
      </w:r>
      <w:proofErr w:type="spellEnd"/>
      <w:r w:rsidRPr="00701C36">
        <w:rPr>
          <w:rFonts w:ascii="Times New Roman" w:eastAsia="Times New Roman" w:hAnsi="Times New Roman"/>
          <w:lang w:val="es-MX"/>
        </w:rPr>
        <w:t xml:space="preserve"> uno cero nueve-uno cero uno- cinco, calidad que comprobaremos agregando al presente escrito el referido poder</w:t>
      </w:r>
      <w:r w:rsidRPr="00701C36">
        <w:rPr>
          <w:rFonts w:ascii="Times New Roman" w:eastAsia="Times New Roman" w:hAnsi="Times New Roman"/>
          <w:u w:val="single"/>
          <w:lang w:val="es-MX"/>
        </w:rPr>
        <w:t>. I. DEL DERECHO DE LOS PARTICULARES DE REALIZAR CONSULTAS Y HACER PETICIONES A LA ADMINISTRACIÓN TRIBUTARIA</w:t>
      </w:r>
      <w:r w:rsidRPr="00701C36">
        <w:rPr>
          <w:rFonts w:ascii="Times New Roman" w:eastAsia="Times New Roman" w:hAnsi="Times New Roman"/>
          <w:lang w:val="es-MX"/>
        </w:rPr>
        <w:t xml:space="preserve">. De conformidad con lo dispuesto en el Artículo 18 de la Constitución, el artículo 26 incisos primero y segundo del Código Tributario, en relación con el artículo 4 de su Reglamento de Aplicación, la Administración Tributaria (Departamento de Administración, Tasación Tributaria y Catastro de la Alcaldía de San Miguel Departamento de San Miguel), tiene como una de sus funciones atender las consultas que se formulen por medio de escrito </w:t>
      </w:r>
      <w:r w:rsidRPr="00701C36">
        <w:rPr>
          <w:rFonts w:ascii="Times New Roman" w:eastAsia="Times New Roman" w:hAnsi="Times New Roman"/>
          <w:lang w:val="es-MX"/>
        </w:rPr>
        <w:lastRenderedPageBreak/>
        <w:t xml:space="preserve">por el sujeto pasivo, su representante o apoderado debidamente acreditado sobre una situación tributaria concreta vinculada con su actividad económica, con relación a la aplicación de dicho Código y de las leyes tributarias, toda vez que el consultante exponga con claridad y precisión, todos los elementos constitutivos del caso, para que se pueda responder la consulta y consignar su opinión, si lo desea. En la referida consulta deben expresarse los siguientes aspectos: i) los antecedentes y circunstancias del caso, así como cualquier comentario que estime pertinente sobre el tema; </w:t>
      </w:r>
      <w:proofErr w:type="spellStart"/>
      <w:r w:rsidRPr="00701C36">
        <w:rPr>
          <w:rFonts w:ascii="Times New Roman" w:eastAsia="Times New Roman" w:hAnsi="Times New Roman"/>
          <w:lang w:val="es-MX"/>
        </w:rPr>
        <w:t>ii</w:t>
      </w:r>
      <w:proofErr w:type="spellEnd"/>
      <w:r w:rsidRPr="00701C36">
        <w:rPr>
          <w:rFonts w:ascii="Times New Roman" w:eastAsia="Times New Roman" w:hAnsi="Times New Roman"/>
          <w:lang w:val="es-MX"/>
        </w:rPr>
        <w:t xml:space="preserve">) el objeto de la consulta y las dudas que suscite la normativa tributaria aplicable: y </w:t>
      </w:r>
      <w:proofErr w:type="spellStart"/>
      <w:r w:rsidRPr="00701C36">
        <w:rPr>
          <w:rFonts w:ascii="Times New Roman" w:eastAsia="Times New Roman" w:hAnsi="Times New Roman"/>
          <w:lang w:val="es-MX"/>
        </w:rPr>
        <w:t>iii</w:t>
      </w:r>
      <w:proofErr w:type="spellEnd"/>
      <w:r w:rsidRPr="00701C36">
        <w:rPr>
          <w:rFonts w:ascii="Times New Roman" w:eastAsia="Times New Roman" w:hAnsi="Times New Roman"/>
          <w:lang w:val="es-MX"/>
        </w:rPr>
        <w:t xml:space="preserve">) los demás datos, elementos, documentos y evidencias que puedan contribuir a la formación de juicio por parte de la Administración Tributaria. </w:t>
      </w:r>
      <w:r w:rsidRPr="00701C36">
        <w:rPr>
          <w:rFonts w:ascii="Times New Roman" w:eastAsia="Times New Roman" w:hAnsi="Times New Roman"/>
          <w:u w:val="single"/>
          <w:lang w:val="es-MX"/>
        </w:rPr>
        <w:t xml:space="preserve">II. ANTECEDENTES Y OBJETO DE LA CONSULTA Y PETICIÓN. </w:t>
      </w:r>
      <w:r w:rsidRPr="00701C36">
        <w:rPr>
          <w:rFonts w:ascii="Times New Roman" w:eastAsia="Times New Roman" w:hAnsi="Times New Roman"/>
          <w:lang w:val="es-MX"/>
        </w:rPr>
        <w:t>la Sociedad OPTIMA SERVICIOS FINANCIEROS, SOCIEDAD ANONIMA DE CAPITAL VARIABLE, que puede abreviarse OPTIMA SERVICIOS FINANCIEROS, S.A. DE C.V. es una sociedad que se dedica a la prestación de otros servicios financieros, y que actualmente se  encuentra  en proceso de inscripción como contribuyente en este municipio, para lo cual siempre se realiza una tasación sobre el activo de la sociedad que es sujeto pasivo de la obligación en cada municipio, habiendo dicho lo anterior, en esta oportunidad, el presente escrito es para hacer la petición de CORRECIÓN DE TASACIÓN CORRECTA DEL IMPUESTO MUNICIPAL POR ACTIVO DE LA SOCIEDAD, ya que, actualmente, se está haciendo una evaluación de la tasación de los impuestos municipales sobre el activo BRUTO que le corresponde a la sociedad a la cual represento y no sobre el activo NETO, como debería de ser la forma correcta para tasar la actividad económica que desempeñan dentro del municipio. El  tema  en  particular</w:t>
      </w:r>
      <w:r w:rsidRPr="00701C36">
        <w:rPr>
          <w:rFonts w:ascii="Times New Roman" w:eastAsia="Times New Roman" w:hAnsi="Times New Roman"/>
          <w:u w:val="single"/>
          <w:lang w:val="es-MX"/>
        </w:rPr>
        <w:t>,  radica   en   la  forma que se realizará la tasación del impuesto sobre lo actividad económica, ya nuestra sala de lo Constitucional en su Sentencia de Amparo 446- 2015</w:t>
      </w:r>
      <w:r w:rsidRPr="00701C36">
        <w:rPr>
          <w:rFonts w:ascii="Times New Roman" w:eastAsia="Times New Roman" w:hAnsi="Times New Roman"/>
          <w:lang w:val="es-MX"/>
        </w:rPr>
        <w:t xml:space="preserve">, ha  establecido: “en  relación a  las  leyes tributarias  que  regulan   impuestos a las actividades económicas, debe entenderse que  independientemente de que dichos cuerpos normativos  establezcan  o  no  deducciones  específicas  que  los  sujetos pasivos  del tributo pueden realizar a su favor, la base imponible del impuesto – cualquiera que sea su denominación  deberá  de  excluir el pasivo de los contribuyentes en sus balances contables, conforme al principio de capacidad económica contenido en el Artículo 131 numeral 6 de la Constitución”. De lo anterior, podemos deducir, que la Sala de lo Constitucional, advierte sobre la interpretación de la normativa en temas de impuestos sobre la actividad económica. </w:t>
      </w:r>
      <w:proofErr w:type="gramStart"/>
      <w:r w:rsidRPr="00701C36">
        <w:rPr>
          <w:rFonts w:ascii="Times New Roman" w:eastAsia="Times New Roman" w:hAnsi="Times New Roman"/>
          <w:lang w:val="es-MX"/>
        </w:rPr>
        <w:t>por</w:t>
      </w:r>
      <w:proofErr w:type="gramEnd"/>
      <w:r w:rsidRPr="00701C36">
        <w:rPr>
          <w:rFonts w:ascii="Times New Roman" w:eastAsia="Times New Roman" w:hAnsi="Times New Roman"/>
          <w:lang w:val="es-MX"/>
        </w:rPr>
        <w:t xml:space="preserve"> lo que, para el caso en particular, es necesario que esta Alcaldía cuente con este antecedente para que la tasación del impuesto sea conforme a lo establecido por la Sala de lo Constitucional. La tasación sobre el activo bruto de una sociedad no refleje la verdadera  capacidad económica  del  contribuyente,  </w:t>
      </w:r>
      <w:r w:rsidRPr="00701C36">
        <w:rPr>
          <w:rFonts w:ascii="Times New Roman" w:eastAsia="Times New Roman" w:hAnsi="Times New Roman"/>
          <w:u w:val="single"/>
          <w:lang w:val="es-MX"/>
        </w:rPr>
        <w:t xml:space="preserve">ya  que  dentro   del  activo  bruto  se  encuentran   reunidos todos aquellos pasivos (deudas) que la sociedad o individuo  posee, y en el cual de una forma muy acertada la Sala de lo Constitucional, manifiesta que para hacer la tasación de forma correcta y sin realizar perjuicio alguno en contra de los contribuyentes,  debe hacerse la operación matemática, de tomar el activo bruto (total), restar el pasivo (deudas, créditos, etc.), y el resultado de dicha  operación genera el denominado  activo  neto, el cual deberá de ser la base imponible del impuesto sobre la actividad económica. </w:t>
      </w:r>
      <w:r w:rsidRPr="00701C36">
        <w:rPr>
          <w:rFonts w:ascii="Times New Roman" w:eastAsia="Times New Roman" w:hAnsi="Times New Roman"/>
          <w:lang w:val="es-MX"/>
        </w:rPr>
        <w:t xml:space="preserve">Por lo que, en torno a todo lo anteriormente planteado, solicitamos a esta Alcaldía Municipal que la tasación de impuestos sea realizada en base </w:t>
      </w:r>
      <w:r w:rsidRPr="00701C36">
        <w:rPr>
          <w:rFonts w:ascii="Times New Roman" w:eastAsia="Times New Roman" w:hAnsi="Times New Roman"/>
          <w:u w:val="single"/>
          <w:lang w:val="es-MX"/>
        </w:rPr>
        <w:t>al activo neto</w:t>
      </w:r>
      <w:r w:rsidRPr="00701C36">
        <w:rPr>
          <w:rFonts w:ascii="Times New Roman" w:eastAsia="Times New Roman" w:hAnsi="Times New Roman"/>
          <w:lang w:val="es-MX"/>
        </w:rPr>
        <w:t xml:space="preserve"> de la sociedad y no sobre el activo bruto, como actualmente se pretende tasar y es por ello que consultamos a este Concejo Municipal, si habiendo manifestado lo anterior, está de acuerdo en tasar a la sociedad que represento conforme a lo que se ha establecido por medio del presente, sobre dejar como base imponible del impuesto sobre la actividad económica, el activo NETO. </w:t>
      </w:r>
      <w:r w:rsidRPr="00701C36">
        <w:rPr>
          <w:rFonts w:ascii="Times New Roman" w:eastAsia="Times New Roman" w:hAnsi="Times New Roman"/>
          <w:u w:val="single"/>
          <w:lang w:val="es-MX"/>
        </w:rPr>
        <w:t>III. CONSULTA Y PETICIÓN EFECTUADA.</w:t>
      </w:r>
      <w:r w:rsidRPr="00701C36">
        <w:rPr>
          <w:rFonts w:ascii="Times New Roman" w:eastAsia="Times New Roman" w:hAnsi="Times New Roman"/>
          <w:lang w:val="es-MX"/>
        </w:rPr>
        <w:t xml:space="preserve">  Con base en lo anteriormente planteado y de conformidad con lo establecido en el Artículo 26 del CT. y 4 del RACT., se solicita a esta Alcaldía Municipal A TRAVÉS DEL DEPARTAMENTO DE </w:t>
      </w:r>
      <w:r w:rsidRPr="00701C36">
        <w:rPr>
          <w:rFonts w:ascii="Times New Roman" w:eastAsia="Times New Roman" w:hAnsi="Times New Roman"/>
          <w:lang w:val="es-MX"/>
        </w:rPr>
        <w:lastRenderedPageBreak/>
        <w:t xml:space="preserve">ADMINISTRACIÓN Y TASACIÓN TRIBUTARIA, emita resolución en cuanto a la forma de tasación que se utilizará en este municipio por el impuesto sobre lo Actividad Económica que declara mi mandante la sociedad OPTIMA SERVICIOS FINANCIEROS, SOCIEDAD ANÓNIMA DE CAPITAL VARIABLE, que puede abreviarse OPTIMA SERVICIOS FINANCIEROS, S.A. DE C.V., a fin que la tasación que se realice a favor de la referida sociedad, sea sobre su activo NETO y no sobre su activo BRUTO. Todo lo anterior, en base a que es la forma idónea en la que se debe de realizar la tasación tributaria municipal y sobre todo porque ya existen precedentes ante la Sala de lo Constitucional de la Corte Suprema de Justicia, en la que se puede comprobar que dicha interpretación sobre el activo NETO es la que toda alcaldía debería de utilizar al momento de realizar su tasación tributaria, para que ello no afecte la esfera jurídica de los administrados. Lo anterior, es debido a que por medio de resolución emitida  por esta Alcaldía  en la cual se manifiesta que se debe realizar la tasación del impuesto municipal en base al activo bruto y no sobre el activo neto, ello es así porque esta municipalidad no ha tomado en cuenta aquellos pasivos que la sociedad posee a fin que estos sean descontados del pago del impuesto y se realice de acuerdo a lo que se ha plasmado en la sentencia de amparo 446- 2015 que ya se relacionó anteriormente, pues caso contrario, se pudiera violentar el PRINCIPIO A LA SEGURIDAD JURIDICA, PRINCIPIO DE IGUALDAD, PROPORCIONALIDAD Y DE LEGALIDAD ES NECESARIO TENER EN CUENTA A LA HORA DE TASAR EL IMPUESTO ANTES RELACIONADO, aclarando que de esta forma queda determinado el activo neto de la misma. Bajo esa premisa, la tasación del tributo debe ser en base AL ACTIVO NETO y NO SOBRE EL ACTIVO BRUTO, la Sala de lo constitucional mediante la declaratoria de improcedencia del amparo con referencia 78-2016, ha considerado: que la ley permite restar a la base del activo imponible las deducciones en las leyes de Impuestos, pero, ello no debe  interpretarse en el sentido que estos sean los únicos que puedan excluirse  para determinar  el  quantum de tributo, ya  que, las autoridades  administrativas  correspondientes,  en aplicación del Art.  131 Ord 6° de la Constitución deberán excluir del cálculo del Impuesto las obligaciones que   el contribuyente posee con acreedores (pasivo), con lo cual se tiene que el tributo que debería gravarse, pues las leyes de impuestos municipales ÚNICAMENTE GRAVAN la riqueza neta de su destinatario, RESULTANDO ACORDE AL PRINCIPIO DE CAPACIDAD ECONÓMICA. En base a lo anterior, se reitera que la administración tributaria municipal, deberá de aplicar y gravar únicamente la riqueza neta de su destinatario, ello pues es con la finalidad de respetar todas las garantías que los administrados poseemos y que las leyes no sean interpretadas de forma arbitraria. </w:t>
      </w:r>
      <w:proofErr w:type="gramStart"/>
      <w:r w:rsidRPr="00701C36">
        <w:rPr>
          <w:rFonts w:ascii="Times New Roman" w:eastAsia="Times New Roman" w:hAnsi="Times New Roman"/>
          <w:lang w:val="es-MX"/>
        </w:rPr>
        <w:t>por</w:t>
      </w:r>
      <w:proofErr w:type="gramEnd"/>
      <w:r w:rsidRPr="00701C36">
        <w:rPr>
          <w:rFonts w:ascii="Times New Roman" w:eastAsia="Times New Roman" w:hAnsi="Times New Roman"/>
          <w:lang w:val="es-MX"/>
        </w:rPr>
        <w:t xml:space="preserve"> lo cual finalizamos enfatizando la necesidad de tasar los impuestos municipales en base al activo neto de la sociedad y no sobre su activo bruto. </w:t>
      </w:r>
      <w:r w:rsidRPr="00701C36">
        <w:rPr>
          <w:rFonts w:ascii="Times New Roman" w:eastAsia="Times New Roman" w:hAnsi="Times New Roman"/>
          <w:u w:val="single"/>
          <w:lang w:val="es-MX"/>
        </w:rPr>
        <w:t>IV. PETITORIO.</w:t>
      </w:r>
      <w:r w:rsidRPr="00701C36">
        <w:rPr>
          <w:rFonts w:ascii="Times New Roman" w:eastAsia="Times New Roman" w:hAnsi="Times New Roman"/>
          <w:lang w:val="es-MX"/>
        </w:rPr>
        <w:t xml:space="preserve"> De conformidad con lo expuesto, a Usted con todo respeto SOLICITO: </w:t>
      </w:r>
      <w:r w:rsidRPr="00701C36">
        <w:rPr>
          <w:rFonts w:ascii="Times New Roman" w:eastAsia="Times New Roman" w:hAnsi="Times New Roman"/>
          <w:b/>
          <w:bCs/>
          <w:sz w:val="23"/>
          <w:szCs w:val="23"/>
          <w:lang w:val="es-MX"/>
        </w:rPr>
        <w:t>1)</w:t>
      </w:r>
      <w:r w:rsidRPr="00701C36">
        <w:rPr>
          <w:rFonts w:ascii="Times New Roman" w:eastAsia="Times New Roman" w:hAnsi="Times New Roman"/>
          <w:sz w:val="23"/>
          <w:szCs w:val="23"/>
          <w:lang w:val="es-MX"/>
        </w:rPr>
        <w:t xml:space="preserve"> Admita el presente escrito y me tenga en la calidad en que compadezco; y </w:t>
      </w:r>
      <w:r w:rsidRPr="00701C36">
        <w:rPr>
          <w:rFonts w:ascii="Times New Roman" w:eastAsia="Times New Roman" w:hAnsi="Times New Roman"/>
          <w:b/>
          <w:sz w:val="23"/>
          <w:szCs w:val="23"/>
          <w:lang w:val="es-MX"/>
        </w:rPr>
        <w:t>2</w:t>
      </w:r>
      <w:r w:rsidRPr="00701C36">
        <w:rPr>
          <w:rFonts w:ascii="Times New Roman" w:eastAsia="Times New Roman" w:hAnsi="Times New Roman"/>
          <w:b/>
          <w:bCs/>
          <w:sz w:val="23"/>
          <w:szCs w:val="23"/>
          <w:lang w:val="es-MX"/>
        </w:rPr>
        <w:t>)</w:t>
      </w:r>
      <w:r w:rsidRPr="00701C36">
        <w:rPr>
          <w:rFonts w:ascii="Times New Roman" w:eastAsia="Times New Roman" w:hAnsi="Times New Roman"/>
          <w:sz w:val="23"/>
          <w:szCs w:val="23"/>
          <w:lang w:val="es-MX"/>
        </w:rPr>
        <w:t xml:space="preserve"> Se modifique la tasación tributaria con el referido formulario que se presenta con la respectiva modificación, conforme a lo que ya se ha relacionado en el presente escrito. </w:t>
      </w:r>
      <w:r w:rsidRPr="00701C36">
        <w:rPr>
          <w:rFonts w:ascii="Times New Roman" w:eastAsia="Times New Roman" w:hAnsi="Times New Roman"/>
          <w:b/>
          <w:bCs/>
          <w:sz w:val="23"/>
          <w:szCs w:val="23"/>
          <w:lang w:val="es-MX"/>
        </w:rPr>
        <w:t xml:space="preserve">3) </w:t>
      </w:r>
      <w:r w:rsidRPr="00701C36">
        <w:rPr>
          <w:rFonts w:ascii="Times New Roman" w:eastAsia="Times New Roman" w:hAnsi="Times New Roman"/>
          <w:sz w:val="23"/>
          <w:szCs w:val="23"/>
          <w:lang w:val="es-MX"/>
        </w:rPr>
        <w:t xml:space="preserve">Me admita toda la documentación anexa al presente. </w:t>
      </w:r>
      <w:r w:rsidRPr="00701C36">
        <w:rPr>
          <w:rFonts w:ascii="Times New Roman" w:eastAsia="Times New Roman" w:hAnsi="Times New Roman"/>
          <w:b/>
          <w:bCs/>
          <w:sz w:val="23"/>
          <w:szCs w:val="23"/>
          <w:lang w:val="es-MX"/>
        </w:rPr>
        <w:t xml:space="preserve">4) </w:t>
      </w:r>
      <w:r w:rsidRPr="00701C36">
        <w:rPr>
          <w:rFonts w:ascii="Times New Roman" w:eastAsia="Times New Roman" w:hAnsi="Times New Roman"/>
          <w:sz w:val="23"/>
          <w:szCs w:val="23"/>
          <w:lang w:val="es-MX"/>
        </w:rPr>
        <w:t xml:space="preserve">Que de la manera más atenta, se resuelva lo más pronto posible la presente solicitud a fin de no vulnerar la actividad económica de mi representada. </w:t>
      </w:r>
      <w:r w:rsidRPr="00701C36">
        <w:rPr>
          <w:rFonts w:ascii="Times New Roman" w:eastAsia="Times New Roman" w:hAnsi="Times New Roman"/>
          <w:b/>
          <w:bCs/>
          <w:sz w:val="23"/>
          <w:szCs w:val="23"/>
          <w:lang w:val="es-MX"/>
        </w:rPr>
        <w:t xml:space="preserve">4) </w:t>
      </w:r>
      <w:r w:rsidRPr="00701C36">
        <w:rPr>
          <w:rFonts w:ascii="Times New Roman" w:eastAsia="Times New Roman" w:hAnsi="Times New Roman"/>
          <w:sz w:val="23"/>
          <w:szCs w:val="23"/>
          <w:lang w:val="es-MX"/>
        </w:rPr>
        <w:t xml:space="preserve">Aunado a todo lo anterior solicito se me conceda audiencia ante tasación tributaria de la municipalidad o ante el Consejo para exponer verbalmente el caso presente, con la posibilidad que haya una reconsideración de la tasación tributaria. Señalo para oír notificaciones, la siguiente dirección: 13 Calle Poniente, Número 4338, entre 83 Avenida Norte y Pasaje Sagrado Corazón, Colonia Escalón, San Salvador, San Salvador. </w:t>
      </w:r>
      <w:proofErr w:type="gramStart"/>
      <w:r w:rsidRPr="00701C36">
        <w:rPr>
          <w:rFonts w:ascii="Times New Roman" w:eastAsia="Times New Roman" w:hAnsi="Times New Roman"/>
          <w:sz w:val="23"/>
          <w:szCs w:val="23"/>
          <w:lang w:val="es-MX"/>
        </w:rPr>
        <w:t>o</w:t>
      </w:r>
      <w:proofErr w:type="gramEnd"/>
      <w:r w:rsidRPr="00701C36">
        <w:rPr>
          <w:rFonts w:ascii="Times New Roman" w:eastAsia="Times New Roman" w:hAnsi="Times New Roman"/>
          <w:sz w:val="23"/>
          <w:szCs w:val="23"/>
          <w:lang w:val="es-MX"/>
        </w:rPr>
        <w:t xml:space="preserve"> al número de fax: 2212-0120.</w:t>
      </w:r>
      <w:r w:rsidRPr="00701C36">
        <w:rPr>
          <w:rFonts w:ascii="Times New Roman" w:eastAsia="Times New Roman" w:hAnsi="Times New Roman"/>
          <w:lang w:val="es-MX"/>
        </w:rPr>
        <w:t xml:space="preserve"> </w:t>
      </w:r>
      <w:r w:rsidRPr="00701C36">
        <w:rPr>
          <w:rFonts w:ascii="Times New Roman" w:eastAsia="Times New Roman" w:hAnsi="Times New Roman"/>
          <w:sz w:val="23"/>
          <w:szCs w:val="23"/>
          <w:lang w:val="es-MX"/>
        </w:rPr>
        <w:t>Adicionalmente autorizo para que tramite y retire cualquier documento de interés para mi mandante, a los señores HENDRY DANIEL DIAZ CORADO y RODRIGO ERNESTO CALZADILLA VEGA, ambos mayores de edad, Licenciados, del domicilio de San Salvador, Departamento de San Salvador. San Salvador, a los siete días del mes de junio del año dos mil diecinueve.</w:t>
      </w:r>
      <w:r w:rsidRPr="00701C36">
        <w:rPr>
          <w:rFonts w:ascii="Times New Roman" w:eastAsia="Times New Roman" w:hAnsi="Times New Roman"/>
          <w:sz w:val="23"/>
          <w:szCs w:val="23"/>
          <w:lang w:val="es-SV"/>
        </w:rPr>
        <w:t xml:space="preserve"> Lic. </w:t>
      </w:r>
      <w:r w:rsidRPr="00701C36">
        <w:rPr>
          <w:rFonts w:ascii="Times New Roman" w:eastAsia="Times New Roman" w:hAnsi="Times New Roman"/>
          <w:sz w:val="23"/>
          <w:szCs w:val="23"/>
          <w:lang w:val="es-MX"/>
        </w:rPr>
        <w:t xml:space="preserve">Nelson Rigoberto López </w:t>
      </w:r>
      <w:r w:rsidRPr="00701C36">
        <w:rPr>
          <w:rFonts w:ascii="Times New Roman" w:eastAsia="Times New Roman" w:hAnsi="Times New Roman"/>
          <w:sz w:val="23"/>
          <w:szCs w:val="23"/>
          <w:lang w:val="es-MX"/>
        </w:rPr>
        <w:lastRenderedPageBreak/>
        <w:t xml:space="preserve">Vásquez Abogado. </w:t>
      </w:r>
      <w:r w:rsidRPr="00701C36">
        <w:rPr>
          <w:rFonts w:ascii="Times New Roman" w:eastAsia="Times New Roman" w:hAnsi="Times New Roman"/>
          <w:b/>
          <w:bCs/>
          <w:sz w:val="23"/>
          <w:szCs w:val="23"/>
          <w:lang w:val="es-MX"/>
        </w:rPr>
        <w:t xml:space="preserve">SE TRANSCRIBE: </w:t>
      </w:r>
      <w:r w:rsidRPr="00701C36">
        <w:rPr>
          <w:rFonts w:ascii="Times New Roman" w:eastAsia="Times New Roman" w:hAnsi="Times New Roman"/>
          <w:sz w:val="23"/>
          <w:szCs w:val="23"/>
          <w:lang w:val="es-MX"/>
        </w:rPr>
        <w:t xml:space="preserve">Resolución de las nueve horas y seis minutos del día trece de junio de dos mil diecinueve: DEPARTAMENTO DE ADMINISTRACIÓN TRIBUTARIA MUNICIPAL; San Miguel, a las nueve horas y seis minutos del día trece de junio de dos mil diecinueve. Por recibido el escrito de fecha 07-VI-2019, dirigido a la Jefe del Departamento de Administración Tributaria Municipal, suscrito por el Licenciado Nelson Rigoberto López Vásquez, en calidad de Apoderado General Judicial con Cláusula Especial de la Sociedad Optima Servicios Financieros Sociedad Anónima de Capital Variable. Previo a resolver se le previene al solicitante: Subsane lugar para recibir actos de comunicación el cual deberá estar situado dentro de la circunscripción territorial de la ciudad de San Miguel, art. 25 y 93 Ley General Tributaria Municipal y Art. 72 y 99 Ley de Procedimientos Administrativos. La subsanación en referencia deberá cumplirla dentro del plazo de diez días hábiles posterior a la notificación de este auto, si no realiza la actuación requerida, se archivará el escrito sin más trámite y quedará a salvo su derecho de presentar nueva petición. Notifíquese. Licda. Marta Chávez de Henríquez Jefa de Administración Tributaria Municipal. </w:t>
      </w:r>
      <w:r w:rsidRPr="00701C36">
        <w:rPr>
          <w:rFonts w:ascii="Times New Roman" w:eastAsia="Times New Roman" w:hAnsi="Times New Roman"/>
          <w:b/>
          <w:bCs/>
          <w:sz w:val="23"/>
          <w:szCs w:val="23"/>
          <w:lang w:val="es-MX"/>
        </w:rPr>
        <w:t>SE TRANSCRIBE</w:t>
      </w:r>
      <w:r w:rsidRPr="00701C36">
        <w:rPr>
          <w:rFonts w:ascii="Times New Roman" w:eastAsia="Times New Roman" w:hAnsi="Times New Roman"/>
          <w:sz w:val="23"/>
          <w:szCs w:val="23"/>
          <w:lang w:val="es-MX"/>
        </w:rPr>
        <w:t xml:space="preserve">: Escrito de fecha 21/06/19 firmado por el Lic. Nelson Rigoberto López Vásquez Apoderado General Judicial con Cláusula Especial de la Sociedad OPTIMA SERVICIOS FINANCIEROS, S.A DE C.V., presentado ante la Administración Tributaria Municipal el 28/06/19: </w:t>
      </w:r>
      <w:r w:rsidRPr="00701C36">
        <w:rPr>
          <w:rFonts w:ascii="Times New Roman" w:eastAsia="Times New Roman" w:hAnsi="Times New Roman"/>
          <w:w w:val="85"/>
          <w:sz w:val="23"/>
          <w:szCs w:val="23"/>
          <w:lang w:val="es-SV"/>
        </w:rPr>
        <w:t>DEPARTAMENTO</w:t>
      </w:r>
      <w:r w:rsidRPr="00701C36">
        <w:rPr>
          <w:rFonts w:ascii="Times New Roman" w:eastAsia="Times New Roman" w:hAnsi="Times New Roman"/>
          <w:spacing w:val="25"/>
          <w:w w:val="85"/>
          <w:sz w:val="23"/>
          <w:szCs w:val="23"/>
          <w:lang w:val="es-SV"/>
        </w:rPr>
        <w:t xml:space="preserve"> </w:t>
      </w:r>
      <w:r w:rsidRPr="00701C36">
        <w:rPr>
          <w:rFonts w:ascii="Times New Roman" w:eastAsia="Times New Roman" w:hAnsi="Times New Roman"/>
          <w:w w:val="85"/>
          <w:sz w:val="23"/>
          <w:szCs w:val="23"/>
          <w:lang w:val="es-SV"/>
        </w:rPr>
        <w:t>DE</w:t>
      </w:r>
      <w:r w:rsidRPr="00701C36">
        <w:rPr>
          <w:rFonts w:ascii="Times New Roman" w:eastAsia="Times New Roman" w:hAnsi="Times New Roman"/>
          <w:spacing w:val="-8"/>
          <w:w w:val="85"/>
          <w:sz w:val="23"/>
          <w:szCs w:val="23"/>
          <w:lang w:val="es-SV"/>
        </w:rPr>
        <w:t xml:space="preserve"> </w:t>
      </w:r>
      <w:r w:rsidRPr="00701C36">
        <w:rPr>
          <w:rFonts w:ascii="Times New Roman" w:eastAsia="Times New Roman" w:hAnsi="Times New Roman"/>
          <w:w w:val="85"/>
          <w:sz w:val="23"/>
          <w:szCs w:val="23"/>
          <w:lang w:val="es-SV"/>
        </w:rPr>
        <w:t>TASACIÓN</w:t>
      </w:r>
      <w:r w:rsidRPr="00701C36">
        <w:rPr>
          <w:rFonts w:ascii="Times New Roman" w:eastAsia="Times New Roman" w:hAnsi="Times New Roman"/>
          <w:spacing w:val="15"/>
          <w:w w:val="85"/>
          <w:sz w:val="23"/>
          <w:szCs w:val="23"/>
          <w:lang w:val="es-SV"/>
        </w:rPr>
        <w:t xml:space="preserve"> </w:t>
      </w:r>
      <w:r w:rsidRPr="00701C36">
        <w:rPr>
          <w:rFonts w:ascii="Times New Roman" w:eastAsia="Times New Roman" w:hAnsi="Times New Roman"/>
          <w:w w:val="85"/>
          <w:sz w:val="23"/>
          <w:szCs w:val="23"/>
          <w:lang w:val="es-SV"/>
        </w:rPr>
        <w:t>TRIBUTARIA</w:t>
      </w:r>
      <w:r w:rsidRPr="00701C36">
        <w:rPr>
          <w:rFonts w:ascii="Times New Roman" w:eastAsia="Times New Roman" w:hAnsi="Times New Roman"/>
          <w:spacing w:val="27"/>
          <w:w w:val="85"/>
          <w:sz w:val="23"/>
          <w:szCs w:val="23"/>
          <w:lang w:val="es-SV"/>
        </w:rPr>
        <w:t xml:space="preserve"> </w:t>
      </w:r>
      <w:r w:rsidRPr="00701C36">
        <w:rPr>
          <w:rFonts w:ascii="Times New Roman" w:eastAsia="Times New Roman" w:hAnsi="Times New Roman"/>
          <w:w w:val="85"/>
          <w:sz w:val="23"/>
          <w:szCs w:val="23"/>
          <w:lang w:val="es-SV"/>
        </w:rPr>
        <w:t>DE</w:t>
      </w:r>
      <w:r w:rsidRPr="00701C36">
        <w:rPr>
          <w:rFonts w:ascii="Times New Roman" w:eastAsia="Times New Roman" w:hAnsi="Times New Roman"/>
          <w:spacing w:val="2"/>
          <w:w w:val="85"/>
          <w:sz w:val="23"/>
          <w:szCs w:val="23"/>
          <w:lang w:val="es-SV"/>
        </w:rPr>
        <w:t xml:space="preserve"> </w:t>
      </w:r>
      <w:r w:rsidRPr="00701C36">
        <w:rPr>
          <w:rFonts w:ascii="Times New Roman" w:eastAsia="Times New Roman" w:hAnsi="Times New Roman"/>
          <w:w w:val="85"/>
          <w:sz w:val="23"/>
          <w:szCs w:val="23"/>
          <w:lang w:val="es-SV"/>
        </w:rPr>
        <w:t>LA</w:t>
      </w:r>
      <w:r w:rsidRPr="00701C36">
        <w:rPr>
          <w:rFonts w:ascii="Times New Roman" w:eastAsia="Times New Roman" w:hAnsi="Times New Roman"/>
          <w:spacing w:val="4"/>
          <w:w w:val="85"/>
          <w:sz w:val="23"/>
          <w:szCs w:val="23"/>
          <w:lang w:val="es-SV"/>
        </w:rPr>
        <w:t xml:space="preserve"> </w:t>
      </w:r>
      <w:r w:rsidRPr="00701C36">
        <w:rPr>
          <w:rFonts w:ascii="Times New Roman" w:eastAsia="Times New Roman" w:hAnsi="Times New Roman"/>
          <w:w w:val="85"/>
          <w:sz w:val="23"/>
          <w:szCs w:val="23"/>
          <w:lang w:val="es-SV"/>
        </w:rPr>
        <w:t>ALCALDÍA</w:t>
      </w:r>
      <w:r w:rsidRPr="00701C36">
        <w:rPr>
          <w:rFonts w:ascii="Times New Roman" w:eastAsia="Times New Roman" w:hAnsi="Times New Roman"/>
          <w:spacing w:val="36"/>
          <w:w w:val="85"/>
          <w:sz w:val="23"/>
          <w:szCs w:val="23"/>
          <w:lang w:val="es-SV"/>
        </w:rPr>
        <w:t xml:space="preserve"> </w:t>
      </w:r>
      <w:r w:rsidRPr="00701C36">
        <w:rPr>
          <w:rFonts w:ascii="Times New Roman" w:eastAsia="Times New Roman" w:hAnsi="Times New Roman"/>
          <w:w w:val="85"/>
          <w:sz w:val="23"/>
          <w:szCs w:val="23"/>
          <w:lang w:val="es-SV"/>
        </w:rPr>
        <w:t>DE</w:t>
      </w:r>
      <w:r w:rsidRPr="00701C36">
        <w:rPr>
          <w:rFonts w:ascii="Times New Roman" w:eastAsia="Times New Roman" w:hAnsi="Times New Roman"/>
          <w:spacing w:val="3"/>
          <w:w w:val="85"/>
          <w:sz w:val="23"/>
          <w:szCs w:val="23"/>
          <w:lang w:val="es-SV"/>
        </w:rPr>
        <w:t xml:space="preserve"> </w:t>
      </w:r>
      <w:r w:rsidRPr="00701C36">
        <w:rPr>
          <w:rFonts w:ascii="Times New Roman" w:eastAsia="Times New Roman" w:hAnsi="Times New Roman"/>
          <w:w w:val="85"/>
          <w:sz w:val="23"/>
          <w:szCs w:val="23"/>
          <w:lang w:val="es-SV"/>
        </w:rPr>
        <w:t>SAN</w:t>
      </w:r>
      <w:r w:rsidRPr="00701C36">
        <w:rPr>
          <w:rFonts w:ascii="Times New Roman" w:eastAsia="Times New Roman" w:hAnsi="Times New Roman"/>
          <w:spacing w:val="1"/>
          <w:w w:val="85"/>
          <w:sz w:val="23"/>
          <w:szCs w:val="23"/>
          <w:lang w:val="es-SV"/>
        </w:rPr>
        <w:t xml:space="preserve"> </w:t>
      </w:r>
      <w:r w:rsidRPr="00701C36">
        <w:rPr>
          <w:rFonts w:ascii="Times New Roman" w:eastAsia="Times New Roman" w:hAnsi="Times New Roman"/>
          <w:w w:val="85"/>
          <w:sz w:val="23"/>
          <w:szCs w:val="23"/>
          <w:lang w:val="es-SV"/>
        </w:rPr>
        <w:t>MIGUEL,</w:t>
      </w:r>
      <w:r w:rsidRPr="00701C36">
        <w:rPr>
          <w:rFonts w:ascii="Times New Roman" w:eastAsia="Times New Roman" w:hAnsi="Times New Roman"/>
          <w:spacing w:val="15"/>
          <w:w w:val="85"/>
          <w:sz w:val="23"/>
          <w:szCs w:val="23"/>
          <w:lang w:val="es-SV"/>
        </w:rPr>
        <w:t xml:space="preserve"> </w:t>
      </w:r>
      <w:r w:rsidRPr="00701C36">
        <w:rPr>
          <w:rFonts w:ascii="Times New Roman" w:eastAsia="Times New Roman" w:hAnsi="Times New Roman"/>
          <w:w w:val="85"/>
          <w:sz w:val="23"/>
          <w:szCs w:val="23"/>
          <w:lang w:val="es-SV"/>
        </w:rPr>
        <w:t>DEPARTAMENTO</w:t>
      </w:r>
      <w:r w:rsidRPr="00701C36">
        <w:rPr>
          <w:rFonts w:ascii="Times New Roman" w:eastAsia="Times New Roman" w:hAnsi="Times New Roman"/>
          <w:spacing w:val="21"/>
          <w:w w:val="85"/>
          <w:sz w:val="23"/>
          <w:szCs w:val="23"/>
          <w:lang w:val="es-SV"/>
        </w:rPr>
        <w:t xml:space="preserve"> </w:t>
      </w:r>
      <w:r w:rsidRPr="00701C36">
        <w:rPr>
          <w:rFonts w:ascii="Times New Roman" w:eastAsia="Times New Roman" w:hAnsi="Times New Roman"/>
          <w:w w:val="85"/>
          <w:sz w:val="23"/>
          <w:szCs w:val="23"/>
          <w:lang w:val="es-SV"/>
        </w:rPr>
        <w:t>DE</w:t>
      </w:r>
      <w:r w:rsidRPr="00701C36">
        <w:rPr>
          <w:rFonts w:ascii="Times New Roman" w:eastAsia="Times New Roman" w:hAnsi="Times New Roman"/>
          <w:w w:val="78"/>
          <w:sz w:val="23"/>
          <w:szCs w:val="23"/>
          <w:lang w:val="es-SV"/>
        </w:rPr>
        <w:t xml:space="preserve"> </w:t>
      </w:r>
      <w:r w:rsidRPr="00701C36">
        <w:rPr>
          <w:rFonts w:ascii="Times New Roman" w:eastAsia="Times New Roman" w:hAnsi="Times New Roman"/>
          <w:w w:val="85"/>
          <w:sz w:val="23"/>
          <w:szCs w:val="23"/>
          <w:lang w:val="es-SV"/>
        </w:rPr>
        <w:t>SAN</w:t>
      </w:r>
      <w:r w:rsidRPr="00701C36">
        <w:rPr>
          <w:rFonts w:ascii="Times New Roman" w:eastAsia="Times New Roman" w:hAnsi="Times New Roman"/>
          <w:spacing w:val="18"/>
          <w:w w:val="85"/>
          <w:sz w:val="23"/>
          <w:szCs w:val="23"/>
          <w:lang w:val="es-SV"/>
        </w:rPr>
        <w:t xml:space="preserve"> </w:t>
      </w:r>
      <w:r w:rsidRPr="00701C36">
        <w:rPr>
          <w:rFonts w:ascii="Times New Roman" w:eastAsia="Times New Roman" w:hAnsi="Times New Roman"/>
          <w:w w:val="85"/>
          <w:sz w:val="23"/>
          <w:szCs w:val="23"/>
          <w:lang w:val="es-SV"/>
        </w:rPr>
        <w:t>MIGUEL.</w:t>
      </w:r>
      <w:r w:rsidRPr="00701C36">
        <w:rPr>
          <w:rFonts w:ascii="Times New Roman" w:eastAsia="Arial" w:hAnsi="Times New Roman"/>
          <w:sz w:val="23"/>
          <w:szCs w:val="23"/>
          <w:lang w:val="es-SV"/>
        </w:rPr>
        <w:t xml:space="preserve"> </w:t>
      </w:r>
      <w:r w:rsidRPr="00701C36">
        <w:rPr>
          <w:rFonts w:ascii="Times New Roman" w:eastAsia="Times New Roman" w:hAnsi="Times New Roman"/>
          <w:sz w:val="23"/>
          <w:szCs w:val="23"/>
          <w:lang w:val="es-SV"/>
        </w:rPr>
        <w:t>Presente.</w:t>
      </w:r>
      <w:r w:rsidRPr="00701C36">
        <w:rPr>
          <w:rFonts w:ascii="Times New Roman" w:eastAsia="Arial" w:hAnsi="Times New Roman"/>
          <w:sz w:val="23"/>
          <w:szCs w:val="23"/>
          <w:lang w:val="es-SV"/>
        </w:rPr>
        <w:t xml:space="preserve"> </w:t>
      </w:r>
      <w:r w:rsidRPr="00701C36">
        <w:rPr>
          <w:rFonts w:ascii="Times New Roman" w:eastAsia="Times New Roman" w:hAnsi="Times New Roman"/>
          <w:sz w:val="23"/>
          <w:szCs w:val="23"/>
          <w:lang w:val="es-SV"/>
        </w:rPr>
        <w:t>NELSON</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RIGOBERTO</w:t>
      </w:r>
      <w:r w:rsidRPr="00701C36">
        <w:rPr>
          <w:rFonts w:ascii="Times New Roman" w:eastAsia="Times New Roman" w:hAnsi="Times New Roman"/>
          <w:spacing w:val="-20"/>
          <w:sz w:val="23"/>
          <w:szCs w:val="23"/>
          <w:lang w:val="es-SV"/>
        </w:rPr>
        <w:t xml:space="preserve"> </w:t>
      </w:r>
      <w:r w:rsidRPr="00701C36">
        <w:rPr>
          <w:rFonts w:ascii="Times New Roman" w:eastAsia="Times New Roman" w:hAnsi="Times New Roman"/>
          <w:sz w:val="23"/>
          <w:szCs w:val="23"/>
          <w:lang w:val="es-SV"/>
        </w:rPr>
        <w:t>LÓPEZ</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VÁSQUEZ,</w:t>
      </w:r>
      <w:r w:rsidRPr="00701C36">
        <w:rPr>
          <w:rFonts w:ascii="Times New Roman" w:eastAsia="Times New Roman" w:hAnsi="Times New Roman"/>
          <w:spacing w:val="-19"/>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31"/>
          <w:sz w:val="23"/>
          <w:szCs w:val="23"/>
          <w:lang w:val="es-SV"/>
        </w:rPr>
        <w:t xml:space="preserve"> </w:t>
      </w:r>
      <w:r w:rsidRPr="00701C36">
        <w:rPr>
          <w:rFonts w:ascii="Times New Roman" w:eastAsia="Times New Roman" w:hAnsi="Times New Roman"/>
          <w:sz w:val="23"/>
          <w:szCs w:val="23"/>
          <w:lang w:val="es-SV"/>
        </w:rPr>
        <w:t>generales</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conocidas</w:t>
      </w:r>
      <w:r w:rsidRPr="00701C36">
        <w:rPr>
          <w:rFonts w:ascii="Times New Roman" w:eastAsia="Times New Roman" w:hAnsi="Times New Roman"/>
          <w:spacing w:val="-26"/>
          <w:sz w:val="23"/>
          <w:szCs w:val="23"/>
          <w:lang w:val="es-SV"/>
        </w:rPr>
        <w:t xml:space="preserve"> </w:t>
      </w:r>
      <w:r w:rsidRPr="00701C36">
        <w:rPr>
          <w:rFonts w:ascii="Times New Roman" w:eastAsia="Times New Roman" w:hAnsi="Times New Roman"/>
          <w:sz w:val="23"/>
          <w:szCs w:val="23"/>
          <w:lang w:val="es-SV"/>
        </w:rPr>
        <w:t>y</w:t>
      </w:r>
      <w:r w:rsidRPr="00701C36">
        <w:rPr>
          <w:rFonts w:ascii="Times New Roman" w:eastAsia="Times New Roman" w:hAnsi="Times New Roman"/>
          <w:spacing w:val="-23"/>
          <w:sz w:val="23"/>
          <w:szCs w:val="23"/>
          <w:lang w:val="es-SV"/>
        </w:rPr>
        <w:t xml:space="preserve"> </w:t>
      </w:r>
      <w:r w:rsidRPr="00701C36">
        <w:rPr>
          <w:rFonts w:ascii="Times New Roman" w:eastAsia="Times New Roman" w:hAnsi="Times New Roman"/>
          <w:sz w:val="23"/>
          <w:szCs w:val="23"/>
          <w:lang w:val="es-SV"/>
        </w:rPr>
        <w:t>actuando</w:t>
      </w:r>
      <w:r w:rsidRPr="00701C36">
        <w:rPr>
          <w:rFonts w:ascii="Times New Roman" w:eastAsia="Times New Roman" w:hAnsi="Times New Roman"/>
          <w:spacing w:val="-21"/>
          <w:sz w:val="23"/>
          <w:szCs w:val="23"/>
          <w:lang w:val="es-SV"/>
        </w:rPr>
        <w:t xml:space="preserve"> </w:t>
      </w:r>
      <w:r w:rsidRPr="00701C36">
        <w:rPr>
          <w:rFonts w:ascii="Times New Roman" w:eastAsia="Times New Roman" w:hAnsi="Times New Roman"/>
          <w:sz w:val="23"/>
          <w:szCs w:val="23"/>
          <w:lang w:val="es-SV"/>
        </w:rPr>
        <w:t>en</w:t>
      </w:r>
      <w:r w:rsidRPr="00701C36">
        <w:rPr>
          <w:rFonts w:ascii="Times New Roman" w:eastAsia="Times New Roman" w:hAnsi="Times New Roman"/>
          <w:spacing w:val="-27"/>
          <w:sz w:val="23"/>
          <w:szCs w:val="23"/>
          <w:lang w:val="es-SV"/>
        </w:rPr>
        <w:t xml:space="preserve"> </w:t>
      </w:r>
      <w:r w:rsidRPr="00701C36">
        <w:rPr>
          <w:rFonts w:ascii="Times New Roman" w:eastAsia="Times New Roman" w:hAnsi="Times New Roman"/>
          <w:sz w:val="23"/>
          <w:szCs w:val="23"/>
          <w:lang w:val="es-SV"/>
        </w:rPr>
        <w:t>mi</w:t>
      </w:r>
      <w:r w:rsidRPr="00701C36">
        <w:rPr>
          <w:rFonts w:ascii="Times New Roman" w:eastAsia="Times New Roman" w:hAnsi="Times New Roman"/>
          <w:spacing w:val="-33"/>
          <w:sz w:val="23"/>
          <w:szCs w:val="23"/>
          <w:lang w:val="es-SV"/>
        </w:rPr>
        <w:t xml:space="preserve"> </w:t>
      </w:r>
      <w:r w:rsidRPr="00701C36">
        <w:rPr>
          <w:rFonts w:ascii="Times New Roman" w:eastAsia="Times New Roman" w:hAnsi="Times New Roman"/>
          <w:sz w:val="23"/>
          <w:szCs w:val="23"/>
          <w:lang w:val="es-SV"/>
        </w:rPr>
        <w:t>calidad</w:t>
      </w:r>
      <w:r w:rsidRPr="00701C36">
        <w:rPr>
          <w:rFonts w:ascii="Times New Roman" w:eastAsia="Times New Roman" w:hAnsi="Times New Roman"/>
          <w:w w:val="107"/>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17"/>
          <w:sz w:val="23"/>
          <w:szCs w:val="23"/>
          <w:lang w:val="es-SV"/>
        </w:rPr>
        <w:t xml:space="preserve"> </w:t>
      </w:r>
      <w:r w:rsidRPr="00701C36">
        <w:rPr>
          <w:rFonts w:ascii="Times New Roman" w:eastAsia="Times New Roman" w:hAnsi="Times New Roman"/>
          <w:sz w:val="23"/>
          <w:szCs w:val="23"/>
          <w:lang w:val="es-SV"/>
        </w:rPr>
        <w:t>Apoderado</w:t>
      </w:r>
      <w:r w:rsidRPr="00701C36">
        <w:rPr>
          <w:rFonts w:ascii="Times New Roman" w:eastAsia="Times New Roman" w:hAnsi="Times New Roman"/>
          <w:spacing w:val="6"/>
          <w:sz w:val="23"/>
          <w:szCs w:val="23"/>
          <w:lang w:val="es-SV"/>
        </w:rPr>
        <w:t xml:space="preserve"> </w:t>
      </w:r>
      <w:r w:rsidRPr="00701C36">
        <w:rPr>
          <w:rFonts w:ascii="Times New Roman" w:eastAsia="Times New Roman" w:hAnsi="Times New Roman"/>
          <w:sz w:val="23"/>
          <w:szCs w:val="23"/>
          <w:lang w:val="es-SV"/>
        </w:rPr>
        <w:t>General</w:t>
      </w:r>
      <w:r w:rsidRPr="00701C36">
        <w:rPr>
          <w:rFonts w:ascii="Times New Roman" w:eastAsia="Times New Roman" w:hAnsi="Times New Roman"/>
          <w:spacing w:val="-15"/>
          <w:sz w:val="23"/>
          <w:szCs w:val="23"/>
          <w:lang w:val="es-SV"/>
        </w:rPr>
        <w:t xml:space="preserve"> </w:t>
      </w:r>
      <w:r w:rsidRPr="00701C36">
        <w:rPr>
          <w:rFonts w:ascii="Times New Roman" w:eastAsia="Times New Roman" w:hAnsi="Times New Roman"/>
          <w:sz w:val="23"/>
          <w:szCs w:val="23"/>
          <w:lang w:val="es-SV"/>
        </w:rPr>
        <w:t>Judicial</w:t>
      </w:r>
      <w:r w:rsidRPr="00701C36">
        <w:rPr>
          <w:rFonts w:ascii="Times New Roman" w:eastAsia="Times New Roman" w:hAnsi="Times New Roman"/>
          <w:spacing w:val="-14"/>
          <w:sz w:val="23"/>
          <w:szCs w:val="23"/>
          <w:lang w:val="es-SV"/>
        </w:rPr>
        <w:t xml:space="preserve"> </w:t>
      </w:r>
      <w:r w:rsidRPr="00701C36">
        <w:rPr>
          <w:rFonts w:ascii="Times New Roman" w:eastAsia="Times New Roman" w:hAnsi="Times New Roman"/>
          <w:sz w:val="23"/>
          <w:szCs w:val="23"/>
          <w:lang w:val="es-SV"/>
        </w:rPr>
        <w:t>con</w:t>
      </w:r>
      <w:r w:rsidRPr="00701C36">
        <w:rPr>
          <w:rFonts w:ascii="Times New Roman" w:eastAsia="Times New Roman" w:hAnsi="Times New Roman"/>
          <w:spacing w:val="-15"/>
          <w:sz w:val="23"/>
          <w:szCs w:val="23"/>
          <w:lang w:val="es-SV"/>
        </w:rPr>
        <w:t xml:space="preserve"> </w:t>
      </w:r>
      <w:r w:rsidRPr="00701C36">
        <w:rPr>
          <w:rFonts w:ascii="Times New Roman" w:eastAsia="Times New Roman" w:hAnsi="Times New Roman"/>
          <w:sz w:val="23"/>
          <w:szCs w:val="23"/>
          <w:lang w:val="es-SV"/>
        </w:rPr>
        <w:t>Cláusula</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Especial</w:t>
      </w:r>
      <w:r w:rsidRPr="00701C36">
        <w:rPr>
          <w:rFonts w:ascii="Times New Roman" w:eastAsia="Times New Roman" w:hAnsi="Times New Roman"/>
          <w:spacing w:val="-16"/>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16"/>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spacing w:val="-20"/>
          <w:sz w:val="23"/>
          <w:szCs w:val="23"/>
          <w:lang w:val="es-SV"/>
        </w:rPr>
        <w:t xml:space="preserve"> </w:t>
      </w:r>
      <w:r w:rsidRPr="00701C36">
        <w:rPr>
          <w:rFonts w:ascii="Times New Roman" w:eastAsia="Times New Roman" w:hAnsi="Times New Roman"/>
          <w:sz w:val="23"/>
          <w:szCs w:val="23"/>
          <w:lang w:val="es-SV"/>
        </w:rPr>
        <w:t>Sociedad</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OPTIMA</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SERVICIOS</w:t>
      </w:r>
      <w:r w:rsidRPr="00701C36">
        <w:rPr>
          <w:rFonts w:ascii="Times New Roman" w:eastAsia="Times New Roman" w:hAnsi="Times New Roman"/>
          <w:w w:val="81"/>
          <w:sz w:val="23"/>
          <w:szCs w:val="23"/>
          <w:lang w:val="es-SV"/>
        </w:rPr>
        <w:t xml:space="preserve"> </w:t>
      </w:r>
      <w:r w:rsidRPr="00701C36">
        <w:rPr>
          <w:rFonts w:ascii="Times New Roman" w:eastAsia="Times New Roman" w:hAnsi="Times New Roman"/>
          <w:w w:val="95"/>
          <w:sz w:val="23"/>
          <w:szCs w:val="23"/>
          <w:lang w:val="es-SV"/>
        </w:rPr>
        <w:t>FINANCIEROS,</w:t>
      </w:r>
      <w:r w:rsidRPr="00701C36">
        <w:rPr>
          <w:rFonts w:ascii="Times New Roman" w:eastAsia="Times New Roman" w:hAnsi="Times New Roman"/>
          <w:spacing w:val="23"/>
          <w:w w:val="95"/>
          <w:sz w:val="23"/>
          <w:szCs w:val="23"/>
          <w:lang w:val="es-SV"/>
        </w:rPr>
        <w:t xml:space="preserve"> </w:t>
      </w:r>
      <w:r w:rsidRPr="00701C36">
        <w:rPr>
          <w:rFonts w:ascii="Times New Roman" w:eastAsia="Times New Roman" w:hAnsi="Times New Roman"/>
          <w:w w:val="95"/>
          <w:sz w:val="23"/>
          <w:szCs w:val="23"/>
          <w:lang w:val="es-SV"/>
        </w:rPr>
        <w:t>SOCIEDAD</w:t>
      </w:r>
      <w:r w:rsidRPr="00701C36">
        <w:rPr>
          <w:rFonts w:ascii="Times New Roman" w:eastAsia="Times New Roman" w:hAnsi="Times New Roman"/>
          <w:spacing w:val="18"/>
          <w:w w:val="95"/>
          <w:sz w:val="23"/>
          <w:szCs w:val="23"/>
          <w:lang w:val="es-SV"/>
        </w:rPr>
        <w:t xml:space="preserve"> </w:t>
      </w:r>
      <w:r w:rsidRPr="00701C36">
        <w:rPr>
          <w:rFonts w:ascii="Times New Roman" w:eastAsia="Times New Roman" w:hAnsi="Times New Roman"/>
          <w:w w:val="95"/>
          <w:sz w:val="23"/>
          <w:szCs w:val="23"/>
          <w:lang w:val="es-SV"/>
        </w:rPr>
        <w:t>ANÓNIMA</w:t>
      </w:r>
      <w:r w:rsidRPr="00701C36">
        <w:rPr>
          <w:rFonts w:ascii="Times New Roman" w:eastAsia="Times New Roman" w:hAnsi="Times New Roman"/>
          <w:spacing w:val="35"/>
          <w:w w:val="95"/>
          <w:sz w:val="23"/>
          <w:szCs w:val="23"/>
          <w:lang w:val="es-SV"/>
        </w:rPr>
        <w:t xml:space="preserve"> </w:t>
      </w:r>
      <w:r w:rsidRPr="00701C36">
        <w:rPr>
          <w:rFonts w:ascii="Times New Roman" w:eastAsia="Times New Roman" w:hAnsi="Times New Roman"/>
          <w:w w:val="95"/>
          <w:sz w:val="23"/>
          <w:szCs w:val="23"/>
          <w:lang w:val="es-SV"/>
        </w:rPr>
        <w:t>DE</w:t>
      </w:r>
      <w:r w:rsidRPr="00701C36">
        <w:rPr>
          <w:rFonts w:ascii="Times New Roman" w:eastAsia="Times New Roman" w:hAnsi="Times New Roman"/>
          <w:spacing w:val="5"/>
          <w:w w:val="95"/>
          <w:sz w:val="23"/>
          <w:szCs w:val="23"/>
          <w:lang w:val="es-SV"/>
        </w:rPr>
        <w:t xml:space="preserve"> </w:t>
      </w:r>
      <w:r w:rsidRPr="00701C36">
        <w:rPr>
          <w:rFonts w:ascii="Times New Roman" w:eastAsia="Times New Roman" w:hAnsi="Times New Roman"/>
          <w:w w:val="95"/>
          <w:sz w:val="23"/>
          <w:szCs w:val="23"/>
          <w:lang w:val="es-SV"/>
        </w:rPr>
        <w:t>CAPITAL</w:t>
      </w:r>
      <w:r w:rsidRPr="00701C36">
        <w:rPr>
          <w:rFonts w:ascii="Times New Roman" w:eastAsia="Times New Roman" w:hAnsi="Times New Roman"/>
          <w:spacing w:val="24"/>
          <w:w w:val="95"/>
          <w:sz w:val="23"/>
          <w:szCs w:val="23"/>
          <w:lang w:val="es-SV"/>
        </w:rPr>
        <w:t xml:space="preserve"> </w:t>
      </w:r>
      <w:r w:rsidRPr="00701C36">
        <w:rPr>
          <w:rFonts w:ascii="Times New Roman" w:eastAsia="Times New Roman" w:hAnsi="Times New Roman"/>
          <w:w w:val="95"/>
          <w:sz w:val="23"/>
          <w:szCs w:val="23"/>
          <w:lang w:val="es-SV"/>
        </w:rPr>
        <w:t>VARIABLE,</w:t>
      </w:r>
      <w:r w:rsidRPr="00701C36">
        <w:rPr>
          <w:rFonts w:ascii="Times New Roman" w:eastAsia="Times New Roman" w:hAnsi="Times New Roman"/>
          <w:spacing w:val="37"/>
          <w:w w:val="95"/>
          <w:sz w:val="23"/>
          <w:szCs w:val="23"/>
          <w:lang w:val="es-SV"/>
        </w:rPr>
        <w:t xml:space="preserve"> </w:t>
      </w:r>
      <w:r w:rsidRPr="00701C36">
        <w:rPr>
          <w:rFonts w:ascii="Times New Roman" w:eastAsia="Times New Roman" w:hAnsi="Times New Roman"/>
          <w:w w:val="95"/>
          <w:sz w:val="23"/>
          <w:szCs w:val="23"/>
          <w:lang w:val="es-SV"/>
        </w:rPr>
        <w:t>que</w:t>
      </w:r>
      <w:r w:rsidRPr="00701C36">
        <w:rPr>
          <w:rFonts w:ascii="Times New Roman" w:eastAsia="Times New Roman" w:hAnsi="Times New Roman"/>
          <w:spacing w:val="16"/>
          <w:w w:val="95"/>
          <w:sz w:val="23"/>
          <w:szCs w:val="23"/>
          <w:lang w:val="es-SV"/>
        </w:rPr>
        <w:t xml:space="preserve"> </w:t>
      </w:r>
      <w:r w:rsidRPr="00701C36">
        <w:rPr>
          <w:rFonts w:ascii="Times New Roman" w:eastAsia="Times New Roman" w:hAnsi="Times New Roman"/>
          <w:w w:val="95"/>
          <w:sz w:val="23"/>
          <w:szCs w:val="23"/>
          <w:lang w:val="es-SV"/>
        </w:rPr>
        <w:t>puede</w:t>
      </w:r>
      <w:r w:rsidRPr="00701C36">
        <w:rPr>
          <w:rFonts w:ascii="Times New Roman" w:eastAsia="Times New Roman" w:hAnsi="Times New Roman"/>
          <w:spacing w:val="16"/>
          <w:w w:val="95"/>
          <w:sz w:val="23"/>
          <w:szCs w:val="23"/>
          <w:lang w:val="es-SV"/>
        </w:rPr>
        <w:t xml:space="preserve"> </w:t>
      </w:r>
      <w:r w:rsidRPr="00701C36">
        <w:rPr>
          <w:rFonts w:ascii="Times New Roman" w:eastAsia="Times New Roman" w:hAnsi="Times New Roman"/>
          <w:w w:val="95"/>
          <w:sz w:val="23"/>
          <w:szCs w:val="23"/>
          <w:lang w:val="es-SV"/>
        </w:rPr>
        <w:t>abreviarse</w:t>
      </w:r>
      <w:r w:rsidRPr="00701C36">
        <w:rPr>
          <w:rFonts w:ascii="Times New Roman" w:eastAsia="Times New Roman" w:hAnsi="Times New Roman"/>
          <w:spacing w:val="25"/>
          <w:w w:val="95"/>
          <w:sz w:val="23"/>
          <w:szCs w:val="23"/>
          <w:lang w:val="es-SV"/>
        </w:rPr>
        <w:t xml:space="preserve"> </w:t>
      </w:r>
      <w:r w:rsidRPr="00701C36">
        <w:rPr>
          <w:rFonts w:ascii="Times New Roman" w:eastAsia="Times New Roman" w:hAnsi="Times New Roman"/>
          <w:w w:val="95"/>
          <w:sz w:val="23"/>
          <w:szCs w:val="23"/>
          <w:lang w:val="es-SV"/>
        </w:rPr>
        <w:t>OPTIMA</w:t>
      </w:r>
      <w:r w:rsidRPr="00701C36">
        <w:rPr>
          <w:rFonts w:ascii="Times New Roman" w:eastAsia="Arial" w:hAnsi="Times New Roman"/>
          <w:sz w:val="23"/>
          <w:szCs w:val="23"/>
          <w:lang w:val="es-SV"/>
        </w:rPr>
        <w:t xml:space="preserve"> </w:t>
      </w:r>
      <w:r w:rsidRPr="00701C36">
        <w:rPr>
          <w:rFonts w:ascii="Times New Roman" w:eastAsia="Times New Roman" w:hAnsi="Times New Roman"/>
          <w:sz w:val="23"/>
          <w:szCs w:val="23"/>
          <w:lang w:val="es-SV"/>
        </w:rPr>
        <w:t>SERVICIOS</w:t>
      </w:r>
      <w:r w:rsidRPr="00701C36">
        <w:rPr>
          <w:rFonts w:ascii="Times New Roman" w:eastAsia="Times New Roman" w:hAnsi="Times New Roman"/>
          <w:spacing w:val="7"/>
          <w:sz w:val="23"/>
          <w:szCs w:val="23"/>
          <w:lang w:val="es-SV"/>
        </w:rPr>
        <w:t xml:space="preserve"> </w:t>
      </w:r>
      <w:r w:rsidRPr="00701C36">
        <w:rPr>
          <w:rFonts w:ascii="Times New Roman" w:eastAsia="Times New Roman" w:hAnsi="Times New Roman"/>
          <w:sz w:val="23"/>
          <w:szCs w:val="23"/>
          <w:lang w:val="es-SV"/>
        </w:rPr>
        <w:t>FINANCIEROS,</w:t>
      </w:r>
      <w:r w:rsidRPr="00701C36">
        <w:rPr>
          <w:rFonts w:ascii="Times New Roman" w:eastAsia="Times New Roman" w:hAnsi="Times New Roman"/>
          <w:spacing w:val="6"/>
          <w:sz w:val="23"/>
          <w:szCs w:val="23"/>
          <w:lang w:val="es-SV"/>
        </w:rPr>
        <w:t xml:space="preserve"> </w:t>
      </w:r>
      <w:r w:rsidRPr="00701C36">
        <w:rPr>
          <w:rFonts w:ascii="Times New Roman" w:eastAsia="Times New Roman" w:hAnsi="Times New Roman"/>
          <w:sz w:val="23"/>
          <w:szCs w:val="23"/>
          <w:lang w:val="es-SV"/>
        </w:rPr>
        <w:t>S.A.</w:t>
      </w:r>
      <w:r w:rsidRPr="00701C36">
        <w:rPr>
          <w:rFonts w:ascii="Times New Roman" w:eastAsia="Times New Roman" w:hAnsi="Times New Roman"/>
          <w:spacing w:val="47"/>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42"/>
          <w:sz w:val="23"/>
          <w:szCs w:val="23"/>
          <w:lang w:val="es-SV"/>
        </w:rPr>
        <w:t xml:space="preserve"> </w:t>
      </w:r>
      <w:r w:rsidRPr="00701C36">
        <w:rPr>
          <w:rFonts w:ascii="Times New Roman" w:eastAsia="Times New Roman" w:hAnsi="Times New Roman"/>
          <w:sz w:val="23"/>
          <w:szCs w:val="23"/>
          <w:lang w:val="es-SV"/>
        </w:rPr>
        <w:t>C.V,"</w:t>
      </w:r>
      <w:r w:rsidRPr="00701C36">
        <w:rPr>
          <w:rFonts w:ascii="Times New Roman" w:eastAsia="Times New Roman" w:hAnsi="Times New Roman"/>
          <w:spacing w:val="54"/>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46"/>
          <w:sz w:val="23"/>
          <w:szCs w:val="23"/>
          <w:lang w:val="es-SV"/>
        </w:rPr>
        <w:t xml:space="preserve"> </w:t>
      </w:r>
      <w:r w:rsidRPr="00701C36">
        <w:rPr>
          <w:rFonts w:ascii="Times New Roman" w:eastAsia="Times New Roman" w:hAnsi="Times New Roman"/>
          <w:sz w:val="23"/>
          <w:szCs w:val="23"/>
          <w:lang w:val="es-SV"/>
        </w:rPr>
        <w:t>nacionalidad</w:t>
      </w:r>
      <w:r w:rsidRPr="00701C36">
        <w:rPr>
          <w:rFonts w:ascii="Times New Roman" w:eastAsia="Times New Roman" w:hAnsi="Times New Roman"/>
          <w:spacing w:val="51"/>
          <w:sz w:val="23"/>
          <w:szCs w:val="23"/>
          <w:lang w:val="es-SV"/>
        </w:rPr>
        <w:t xml:space="preserve"> </w:t>
      </w:r>
      <w:r w:rsidRPr="00701C36">
        <w:rPr>
          <w:rFonts w:ascii="Times New Roman" w:eastAsia="Times New Roman" w:hAnsi="Times New Roman"/>
          <w:sz w:val="23"/>
          <w:szCs w:val="23"/>
          <w:lang w:val="es-SV"/>
        </w:rPr>
        <w:t>salvadoreña,</w:t>
      </w:r>
      <w:r w:rsidRPr="00701C36">
        <w:rPr>
          <w:rFonts w:ascii="Times New Roman" w:eastAsia="Times New Roman" w:hAnsi="Times New Roman"/>
          <w:spacing w:val="7"/>
          <w:sz w:val="23"/>
          <w:szCs w:val="23"/>
          <w:lang w:val="es-SV"/>
        </w:rPr>
        <w:t xml:space="preserve"> </w:t>
      </w:r>
      <w:r w:rsidRPr="00701C36">
        <w:rPr>
          <w:rFonts w:ascii="Times New Roman" w:eastAsia="Times New Roman" w:hAnsi="Times New Roman"/>
          <w:sz w:val="23"/>
          <w:szCs w:val="23"/>
          <w:lang w:val="es-SV"/>
        </w:rPr>
        <w:t>con</w:t>
      </w:r>
      <w:r w:rsidRPr="00701C36">
        <w:rPr>
          <w:rFonts w:ascii="Times New Roman" w:eastAsia="Times New Roman" w:hAnsi="Times New Roman"/>
          <w:spacing w:val="49"/>
          <w:sz w:val="23"/>
          <w:szCs w:val="23"/>
          <w:lang w:val="es-SV"/>
        </w:rPr>
        <w:t xml:space="preserve"> </w:t>
      </w:r>
      <w:r w:rsidRPr="00701C36">
        <w:rPr>
          <w:rFonts w:ascii="Times New Roman" w:eastAsia="Times New Roman" w:hAnsi="Times New Roman"/>
          <w:sz w:val="23"/>
          <w:szCs w:val="23"/>
          <w:lang w:val="es-SV"/>
        </w:rPr>
        <w:t>domicilio</w:t>
      </w:r>
      <w:r w:rsidRPr="00701C36">
        <w:rPr>
          <w:rFonts w:ascii="Times New Roman" w:eastAsia="Times New Roman" w:hAnsi="Times New Roman"/>
          <w:spacing w:val="4"/>
          <w:sz w:val="23"/>
          <w:szCs w:val="23"/>
          <w:lang w:val="es-SV"/>
        </w:rPr>
        <w:t xml:space="preserve"> </w:t>
      </w:r>
      <w:r w:rsidRPr="00701C36">
        <w:rPr>
          <w:rFonts w:ascii="Times New Roman" w:eastAsia="Times New Roman" w:hAnsi="Times New Roman"/>
          <w:sz w:val="23"/>
          <w:szCs w:val="23"/>
          <w:lang w:val="es-SV"/>
        </w:rPr>
        <w:t>en</w:t>
      </w:r>
      <w:r w:rsidRPr="00701C36">
        <w:rPr>
          <w:rFonts w:ascii="Times New Roman" w:eastAsia="Times New Roman" w:hAnsi="Times New Roman"/>
          <w:spacing w:val="48"/>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w w:val="110"/>
          <w:sz w:val="23"/>
          <w:szCs w:val="23"/>
          <w:lang w:val="es-SV"/>
        </w:rPr>
        <w:t xml:space="preserve"> </w:t>
      </w:r>
      <w:r w:rsidRPr="00701C36">
        <w:rPr>
          <w:rFonts w:ascii="Times New Roman" w:eastAsia="Times New Roman" w:hAnsi="Times New Roman"/>
          <w:sz w:val="23"/>
          <w:szCs w:val="23"/>
          <w:lang w:val="es-SV"/>
        </w:rPr>
        <w:t>ciudad</w:t>
      </w:r>
      <w:r w:rsidRPr="00701C36">
        <w:rPr>
          <w:rFonts w:ascii="Times New Roman" w:eastAsia="Times New Roman" w:hAnsi="Times New Roman"/>
          <w:spacing w:val="35"/>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26"/>
          <w:sz w:val="23"/>
          <w:szCs w:val="23"/>
          <w:lang w:val="es-SV"/>
        </w:rPr>
        <w:t xml:space="preserve"> </w:t>
      </w:r>
      <w:r w:rsidRPr="00701C36">
        <w:rPr>
          <w:rFonts w:ascii="Times New Roman" w:eastAsia="Times New Roman" w:hAnsi="Times New Roman"/>
          <w:sz w:val="23"/>
          <w:szCs w:val="23"/>
          <w:lang w:val="es-SV"/>
        </w:rPr>
        <w:t>San</w:t>
      </w:r>
      <w:r w:rsidRPr="00701C36">
        <w:rPr>
          <w:rFonts w:ascii="Times New Roman" w:eastAsia="Times New Roman" w:hAnsi="Times New Roman"/>
          <w:spacing w:val="33"/>
          <w:sz w:val="23"/>
          <w:szCs w:val="23"/>
          <w:lang w:val="es-SV"/>
        </w:rPr>
        <w:t xml:space="preserve"> </w:t>
      </w:r>
      <w:r w:rsidRPr="00701C36">
        <w:rPr>
          <w:rFonts w:ascii="Times New Roman" w:eastAsia="Times New Roman" w:hAnsi="Times New Roman"/>
          <w:sz w:val="23"/>
          <w:szCs w:val="23"/>
          <w:lang w:val="es-SV"/>
        </w:rPr>
        <w:t>Salvador,</w:t>
      </w:r>
      <w:r w:rsidRPr="00701C36">
        <w:rPr>
          <w:rFonts w:ascii="Times New Roman" w:eastAsia="Times New Roman" w:hAnsi="Times New Roman"/>
          <w:spacing w:val="51"/>
          <w:sz w:val="23"/>
          <w:szCs w:val="23"/>
          <w:lang w:val="es-SV"/>
        </w:rPr>
        <w:t xml:space="preserve"> </w:t>
      </w:r>
      <w:r w:rsidRPr="00701C36">
        <w:rPr>
          <w:rFonts w:ascii="Times New Roman" w:eastAsia="Times New Roman" w:hAnsi="Times New Roman"/>
          <w:sz w:val="23"/>
          <w:szCs w:val="23"/>
          <w:lang w:val="es-SV"/>
        </w:rPr>
        <w:t>Departamento</w:t>
      </w:r>
      <w:r w:rsidRPr="00701C36">
        <w:rPr>
          <w:rFonts w:ascii="Times New Roman" w:eastAsia="Times New Roman" w:hAnsi="Times New Roman"/>
          <w:spacing w:val="44"/>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26"/>
          <w:sz w:val="23"/>
          <w:szCs w:val="23"/>
          <w:lang w:val="es-SV"/>
        </w:rPr>
        <w:t xml:space="preserve"> </w:t>
      </w:r>
      <w:r w:rsidRPr="00701C36">
        <w:rPr>
          <w:rFonts w:ascii="Times New Roman" w:eastAsia="Times New Roman" w:hAnsi="Times New Roman"/>
          <w:sz w:val="23"/>
          <w:szCs w:val="23"/>
          <w:lang w:val="es-SV"/>
        </w:rPr>
        <w:t>San</w:t>
      </w:r>
      <w:r w:rsidRPr="00701C36">
        <w:rPr>
          <w:rFonts w:ascii="Times New Roman" w:eastAsia="Times New Roman" w:hAnsi="Times New Roman"/>
          <w:spacing w:val="32"/>
          <w:sz w:val="23"/>
          <w:szCs w:val="23"/>
          <w:lang w:val="es-SV"/>
        </w:rPr>
        <w:t xml:space="preserve"> </w:t>
      </w:r>
      <w:r w:rsidRPr="00701C36">
        <w:rPr>
          <w:rFonts w:ascii="Times New Roman" w:eastAsia="Times New Roman" w:hAnsi="Times New Roman"/>
          <w:sz w:val="23"/>
          <w:szCs w:val="23"/>
          <w:lang w:val="es-SV"/>
        </w:rPr>
        <w:t>Salvador,</w:t>
      </w:r>
      <w:r w:rsidRPr="00701C36">
        <w:rPr>
          <w:rFonts w:ascii="Times New Roman" w:eastAsia="Times New Roman" w:hAnsi="Times New Roman"/>
          <w:spacing w:val="37"/>
          <w:sz w:val="23"/>
          <w:szCs w:val="23"/>
          <w:lang w:val="es-SV"/>
        </w:rPr>
        <w:t xml:space="preserve"> </w:t>
      </w:r>
      <w:r w:rsidRPr="00701C36">
        <w:rPr>
          <w:rFonts w:ascii="Times New Roman" w:eastAsia="Times New Roman" w:hAnsi="Times New Roman"/>
          <w:sz w:val="23"/>
          <w:szCs w:val="23"/>
          <w:lang w:val="es-SV"/>
        </w:rPr>
        <w:t>con</w:t>
      </w:r>
      <w:r w:rsidRPr="00701C36">
        <w:rPr>
          <w:rFonts w:ascii="Times New Roman" w:eastAsia="Times New Roman" w:hAnsi="Times New Roman"/>
          <w:spacing w:val="43"/>
          <w:sz w:val="23"/>
          <w:szCs w:val="23"/>
          <w:lang w:val="es-SV"/>
        </w:rPr>
        <w:t xml:space="preserve"> </w:t>
      </w:r>
      <w:r w:rsidRPr="00701C36">
        <w:rPr>
          <w:rFonts w:ascii="Times New Roman" w:eastAsia="Times New Roman" w:hAnsi="Times New Roman"/>
          <w:sz w:val="23"/>
          <w:szCs w:val="23"/>
          <w:lang w:val="es-SV"/>
        </w:rPr>
        <w:t>Número</w:t>
      </w:r>
      <w:r w:rsidRPr="00701C36">
        <w:rPr>
          <w:rFonts w:ascii="Times New Roman" w:eastAsia="Times New Roman" w:hAnsi="Times New Roman"/>
          <w:spacing w:val="39"/>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26"/>
          <w:sz w:val="23"/>
          <w:szCs w:val="23"/>
          <w:lang w:val="es-SV"/>
        </w:rPr>
        <w:t xml:space="preserve"> </w:t>
      </w:r>
      <w:r w:rsidRPr="00701C36">
        <w:rPr>
          <w:rFonts w:ascii="Times New Roman" w:eastAsia="Times New Roman" w:hAnsi="Times New Roman"/>
          <w:sz w:val="23"/>
          <w:szCs w:val="23"/>
          <w:lang w:val="es-SV"/>
        </w:rPr>
        <w:t>Identificación</w:t>
      </w:r>
      <w:r w:rsidRPr="00701C36">
        <w:rPr>
          <w:rFonts w:ascii="Times New Roman" w:eastAsia="Times New Roman" w:hAnsi="Times New Roman"/>
          <w:w w:val="102"/>
          <w:sz w:val="23"/>
          <w:szCs w:val="23"/>
          <w:lang w:val="es-SV"/>
        </w:rPr>
        <w:t xml:space="preserve"> </w:t>
      </w:r>
      <w:r w:rsidRPr="00701C36">
        <w:rPr>
          <w:rFonts w:ascii="Times New Roman" w:eastAsia="Times New Roman" w:hAnsi="Times New Roman"/>
          <w:sz w:val="23"/>
          <w:szCs w:val="23"/>
          <w:lang w:val="es-SV"/>
        </w:rPr>
        <w:t>Tributaria</w:t>
      </w:r>
      <w:r w:rsidRPr="00701C36">
        <w:rPr>
          <w:rFonts w:ascii="Times New Roman" w:eastAsia="Times New Roman" w:hAnsi="Times New Roman"/>
          <w:spacing w:val="35"/>
          <w:sz w:val="23"/>
          <w:szCs w:val="23"/>
          <w:lang w:val="es-SV"/>
        </w:rPr>
        <w:t xml:space="preserve"> </w:t>
      </w:r>
      <w:r w:rsidRPr="00701C36">
        <w:rPr>
          <w:rFonts w:ascii="Times New Roman" w:eastAsia="Times New Roman" w:hAnsi="Times New Roman"/>
          <w:sz w:val="23"/>
          <w:szCs w:val="23"/>
          <w:lang w:val="es-SV"/>
        </w:rPr>
        <w:t>cero</w:t>
      </w:r>
      <w:r w:rsidRPr="00701C36">
        <w:rPr>
          <w:rFonts w:ascii="Times New Roman" w:eastAsia="Times New Roman" w:hAnsi="Times New Roman"/>
          <w:spacing w:val="21"/>
          <w:sz w:val="23"/>
          <w:szCs w:val="23"/>
          <w:lang w:val="es-SV"/>
        </w:rPr>
        <w:t xml:space="preserve"> </w:t>
      </w:r>
      <w:r w:rsidRPr="00701C36">
        <w:rPr>
          <w:rFonts w:ascii="Times New Roman" w:eastAsia="Times New Roman" w:hAnsi="Times New Roman"/>
          <w:sz w:val="23"/>
          <w:szCs w:val="23"/>
          <w:lang w:val="es-SV"/>
        </w:rPr>
        <w:t>seis</w:t>
      </w:r>
      <w:r w:rsidRPr="00701C36">
        <w:rPr>
          <w:rFonts w:ascii="Times New Roman" w:eastAsia="Times New Roman" w:hAnsi="Times New Roman"/>
          <w:spacing w:val="25"/>
          <w:sz w:val="23"/>
          <w:szCs w:val="23"/>
          <w:lang w:val="es-SV"/>
        </w:rPr>
        <w:t xml:space="preserve"> </w:t>
      </w:r>
      <w:r w:rsidRPr="00701C36">
        <w:rPr>
          <w:rFonts w:ascii="Times New Roman" w:eastAsia="Times New Roman" w:hAnsi="Times New Roman"/>
          <w:sz w:val="23"/>
          <w:szCs w:val="23"/>
          <w:lang w:val="es-SV"/>
        </w:rPr>
        <w:t>uno</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cuatro-</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tres</w:t>
      </w:r>
      <w:r w:rsidRPr="00701C36">
        <w:rPr>
          <w:rFonts w:ascii="Times New Roman" w:eastAsia="Times New Roman" w:hAnsi="Times New Roman"/>
          <w:spacing w:val="25"/>
          <w:sz w:val="23"/>
          <w:szCs w:val="23"/>
          <w:lang w:val="es-SV"/>
        </w:rPr>
        <w:t xml:space="preserve"> </w:t>
      </w:r>
      <w:r w:rsidRPr="00701C36">
        <w:rPr>
          <w:rFonts w:ascii="Times New Roman" w:eastAsia="Times New Roman" w:hAnsi="Times New Roman"/>
          <w:sz w:val="23"/>
          <w:szCs w:val="23"/>
          <w:lang w:val="es-SV"/>
        </w:rPr>
        <w:t>cero</w:t>
      </w:r>
      <w:r w:rsidRPr="00701C36">
        <w:rPr>
          <w:rFonts w:ascii="Times New Roman" w:eastAsia="Times New Roman" w:hAnsi="Times New Roman"/>
          <w:spacing w:val="20"/>
          <w:sz w:val="23"/>
          <w:szCs w:val="23"/>
          <w:lang w:val="es-SV"/>
        </w:rPr>
        <w:t xml:space="preserve"> </w:t>
      </w:r>
      <w:proofErr w:type="spellStart"/>
      <w:r w:rsidRPr="00701C36">
        <w:rPr>
          <w:rFonts w:ascii="Times New Roman" w:eastAsia="Times New Roman" w:hAnsi="Times New Roman"/>
          <w:sz w:val="23"/>
          <w:szCs w:val="23"/>
          <w:lang w:val="es-SV"/>
        </w:rPr>
        <w:t>cero</w:t>
      </w:r>
      <w:proofErr w:type="spellEnd"/>
      <w:r w:rsidRPr="00701C36">
        <w:rPr>
          <w:rFonts w:ascii="Times New Roman" w:eastAsia="Times New Roman" w:hAnsi="Times New Roman"/>
          <w:spacing w:val="26"/>
          <w:sz w:val="23"/>
          <w:szCs w:val="23"/>
          <w:lang w:val="es-SV"/>
        </w:rPr>
        <w:t xml:space="preserve"> </w:t>
      </w:r>
      <w:r w:rsidRPr="00701C36">
        <w:rPr>
          <w:rFonts w:ascii="Times New Roman" w:eastAsia="Times New Roman" w:hAnsi="Times New Roman"/>
          <w:sz w:val="23"/>
          <w:szCs w:val="23"/>
          <w:lang w:val="es-SV"/>
        </w:rPr>
        <w:t>uno</w:t>
      </w:r>
      <w:r w:rsidRPr="00701C36">
        <w:rPr>
          <w:rFonts w:ascii="Times New Roman" w:eastAsia="Times New Roman" w:hAnsi="Times New Roman"/>
          <w:spacing w:val="15"/>
          <w:sz w:val="23"/>
          <w:szCs w:val="23"/>
          <w:lang w:val="es-SV"/>
        </w:rPr>
        <w:t xml:space="preserve"> </w:t>
      </w:r>
      <w:r w:rsidRPr="00701C36">
        <w:rPr>
          <w:rFonts w:ascii="Times New Roman" w:eastAsia="Times New Roman" w:hAnsi="Times New Roman"/>
          <w:sz w:val="23"/>
          <w:szCs w:val="23"/>
          <w:lang w:val="es-SV"/>
        </w:rPr>
        <w:t>cero</w:t>
      </w:r>
      <w:r w:rsidRPr="00701C36">
        <w:rPr>
          <w:rFonts w:ascii="Times New Roman" w:eastAsia="Times New Roman" w:hAnsi="Times New Roman"/>
          <w:spacing w:val="21"/>
          <w:sz w:val="23"/>
          <w:szCs w:val="23"/>
          <w:lang w:val="es-SV"/>
        </w:rPr>
        <w:t xml:space="preserve"> </w:t>
      </w:r>
      <w:r w:rsidRPr="00701C36">
        <w:rPr>
          <w:rFonts w:ascii="Times New Roman" w:eastAsia="Times New Roman" w:hAnsi="Times New Roman"/>
          <w:sz w:val="23"/>
          <w:szCs w:val="23"/>
          <w:lang w:val="es-SV"/>
        </w:rPr>
        <w:t>nueve-uno</w:t>
      </w:r>
      <w:r w:rsidRPr="00701C36">
        <w:rPr>
          <w:rFonts w:ascii="Times New Roman" w:eastAsia="Times New Roman" w:hAnsi="Times New Roman"/>
          <w:spacing w:val="30"/>
          <w:sz w:val="23"/>
          <w:szCs w:val="23"/>
          <w:lang w:val="es-SV"/>
        </w:rPr>
        <w:t xml:space="preserve"> </w:t>
      </w:r>
      <w:r w:rsidRPr="00701C36">
        <w:rPr>
          <w:rFonts w:ascii="Times New Roman" w:eastAsia="Times New Roman" w:hAnsi="Times New Roman"/>
          <w:sz w:val="23"/>
          <w:szCs w:val="23"/>
          <w:lang w:val="es-SV"/>
        </w:rPr>
        <w:t>cero</w:t>
      </w:r>
      <w:r w:rsidRPr="00701C36">
        <w:rPr>
          <w:rFonts w:ascii="Times New Roman" w:eastAsia="Times New Roman" w:hAnsi="Times New Roman"/>
          <w:spacing w:val="21"/>
          <w:sz w:val="23"/>
          <w:szCs w:val="23"/>
          <w:lang w:val="es-SV"/>
        </w:rPr>
        <w:t xml:space="preserve"> </w:t>
      </w:r>
      <w:r w:rsidRPr="00701C36">
        <w:rPr>
          <w:rFonts w:ascii="Times New Roman" w:eastAsia="Times New Roman" w:hAnsi="Times New Roman"/>
          <w:sz w:val="23"/>
          <w:szCs w:val="23"/>
          <w:lang w:val="es-SV"/>
        </w:rPr>
        <w:t>uno-</w:t>
      </w:r>
      <w:r w:rsidRPr="00701C36">
        <w:rPr>
          <w:rFonts w:ascii="Times New Roman" w:eastAsia="Times New Roman" w:hAnsi="Times New Roman"/>
          <w:spacing w:val="12"/>
          <w:sz w:val="23"/>
          <w:szCs w:val="23"/>
          <w:lang w:val="es-SV"/>
        </w:rPr>
        <w:t xml:space="preserve"> </w:t>
      </w:r>
      <w:r w:rsidRPr="00701C36">
        <w:rPr>
          <w:rFonts w:ascii="Times New Roman" w:eastAsia="Times New Roman" w:hAnsi="Times New Roman"/>
          <w:sz w:val="23"/>
          <w:szCs w:val="23"/>
          <w:lang w:val="es-SV"/>
        </w:rPr>
        <w:t>cinco,</w:t>
      </w:r>
      <w:r w:rsidRPr="00701C36">
        <w:rPr>
          <w:rFonts w:ascii="Times New Roman" w:eastAsia="Times New Roman" w:hAnsi="Times New Roman"/>
          <w:spacing w:val="16"/>
          <w:sz w:val="23"/>
          <w:szCs w:val="23"/>
          <w:lang w:val="es-SV"/>
        </w:rPr>
        <w:t xml:space="preserve"> </w:t>
      </w:r>
      <w:r w:rsidRPr="00701C36">
        <w:rPr>
          <w:rFonts w:ascii="Times New Roman" w:eastAsia="Times New Roman" w:hAnsi="Times New Roman"/>
          <w:sz w:val="23"/>
          <w:szCs w:val="23"/>
          <w:lang w:val="es-SV"/>
        </w:rPr>
        <w:t>a</w:t>
      </w:r>
      <w:r w:rsidRPr="00701C36">
        <w:rPr>
          <w:rFonts w:ascii="Times New Roman" w:eastAsia="Times New Roman" w:hAnsi="Times New Roman"/>
          <w:w w:val="92"/>
          <w:sz w:val="23"/>
          <w:szCs w:val="23"/>
          <w:lang w:val="es-SV"/>
        </w:rPr>
        <w:t xml:space="preserve"> </w:t>
      </w:r>
      <w:r w:rsidRPr="00701C36">
        <w:rPr>
          <w:rFonts w:ascii="Times New Roman" w:eastAsia="Times New Roman" w:hAnsi="Times New Roman"/>
          <w:sz w:val="23"/>
          <w:szCs w:val="23"/>
          <w:lang w:val="es-SV"/>
        </w:rPr>
        <w:t>ustedes</w:t>
      </w:r>
      <w:r w:rsidRPr="00701C36">
        <w:rPr>
          <w:rFonts w:ascii="Times New Roman" w:eastAsia="Times New Roman" w:hAnsi="Times New Roman"/>
          <w:spacing w:val="12"/>
          <w:sz w:val="23"/>
          <w:szCs w:val="23"/>
          <w:lang w:val="es-SV"/>
        </w:rPr>
        <w:t xml:space="preserve"> </w:t>
      </w:r>
      <w:r w:rsidRPr="00701C36">
        <w:rPr>
          <w:rFonts w:ascii="Times New Roman" w:eastAsia="Times New Roman" w:hAnsi="Times New Roman"/>
          <w:sz w:val="23"/>
          <w:szCs w:val="23"/>
          <w:lang w:val="es-SV"/>
        </w:rPr>
        <w:t>atentamente</w:t>
      </w:r>
      <w:r w:rsidRPr="00701C36">
        <w:rPr>
          <w:rFonts w:ascii="Times New Roman" w:eastAsia="Times New Roman" w:hAnsi="Times New Roman"/>
          <w:spacing w:val="30"/>
          <w:sz w:val="23"/>
          <w:szCs w:val="23"/>
          <w:lang w:val="es-SV"/>
        </w:rPr>
        <w:t xml:space="preserve"> </w:t>
      </w:r>
      <w:r w:rsidRPr="00701C36">
        <w:rPr>
          <w:rFonts w:ascii="Times New Roman" w:eastAsia="Times New Roman" w:hAnsi="Times New Roman"/>
          <w:sz w:val="23"/>
          <w:szCs w:val="23"/>
          <w:lang w:val="es-SV"/>
        </w:rPr>
        <w:t>EXPONGO:</w:t>
      </w:r>
      <w:r w:rsidRPr="00701C36">
        <w:rPr>
          <w:rFonts w:ascii="Times New Roman" w:eastAsia="Arial" w:hAnsi="Times New Roman"/>
          <w:sz w:val="23"/>
          <w:szCs w:val="23"/>
          <w:lang w:val="es-SV"/>
        </w:rPr>
        <w:t xml:space="preserve"> </w:t>
      </w:r>
      <w:r w:rsidRPr="00701C36">
        <w:rPr>
          <w:rFonts w:ascii="Times New Roman" w:eastAsia="Times New Roman" w:hAnsi="Times New Roman"/>
          <w:sz w:val="23"/>
          <w:szCs w:val="23"/>
          <w:lang w:val="es-SV"/>
        </w:rPr>
        <w:t>Que</w:t>
      </w:r>
      <w:r w:rsidRPr="00701C36">
        <w:rPr>
          <w:rFonts w:ascii="Times New Roman" w:eastAsia="Times New Roman" w:hAnsi="Times New Roman"/>
          <w:spacing w:val="-8"/>
          <w:sz w:val="23"/>
          <w:szCs w:val="23"/>
          <w:lang w:val="es-SV"/>
        </w:rPr>
        <w:t xml:space="preserve"> </w:t>
      </w:r>
      <w:r w:rsidRPr="00701C36">
        <w:rPr>
          <w:rFonts w:ascii="Times New Roman" w:eastAsia="Times New Roman" w:hAnsi="Times New Roman"/>
          <w:sz w:val="23"/>
          <w:szCs w:val="23"/>
          <w:lang w:val="es-SV"/>
        </w:rPr>
        <w:t>he</w:t>
      </w:r>
      <w:r w:rsidRPr="00701C36">
        <w:rPr>
          <w:rFonts w:ascii="Times New Roman" w:eastAsia="Times New Roman" w:hAnsi="Times New Roman"/>
          <w:spacing w:val="-18"/>
          <w:sz w:val="23"/>
          <w:szCs w:val="23"/>
          <w:lang w:val="es-SV"/>
        </w:rPr>
        <w:t xml:space="preserve"> </w:t>
      </w:r>
      <w:r w:rsidRPr="00701C36">
        <w:rPr>
          <w:rFonts w:ascii="Times New Roman" w:eastAsia="Times New Roman" w:hAnsi="Times New Roman"/>
          <w:sz w:val="23"/>
          <w:szCs w:val="23"/>
          <w:lang w:val="es-SV"/>
        </w:rPr>
        <w:t>sido</w:t>
      </w:r>
      <w:r w:rsidRPr="00701C36">
        <w:rPr>
          <w:rFonts w:ascii="Times New Roman" w:eastAsia="Times New Roman" w:hAnsi="Times New Roman"/>
          <w:spacing w:val="-1"/>
          <w:sz w:val="23"/>
          <w:szCs w:val="23"/>
          <w:lang w:val="es-SV"/>
        </w:rPr>
        <w:t xml:space="preserve"> </w:t>
      </w:r>
      <w:r w:rsidRPr="00701C36">
        <w:rPr>
          <w:rFonts w:ascii="Times New Roman" w:eastAsia="Times New Roman" w:hAnsi="Times New Roman"/>
          <w:sz w:val="23"/>
          <w:szCs w:val="23"/>
          <w:lang w:val="es-SV"/>
        </w:rPr>
        <w:t>notificado</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del</w:t>
      </w:r>
      <w:r w:rsidRPr="00701C36">
        <w:rPr>
          <w:rFonts w:ascii="Times New Roman" w:eastAsia="Times New Roman" w:hAnsi="Times New Roman"/>
          <w:spacing w:val="-6"/>
          <w:sz w:val="23"/>
          <w:szCs w:val="23"/>
          <w:lang w:val="es-SV"/>
        </w:rPr>
        <w:t xml:space="preserve"> </w:t>
      </w:r>
      <w:r w:rsidRPr="00701C36">
        <w:rPr>
          <w:rFonts w:ascii="Times New Roman" w:eastAsia="Times New Roman" w:hAnsi="Times New Roman"/>
          <w:sz w:val="23"/>
          <w:szCs w:val="23"/>
          <w:lang w:val="es-SV"/>
        </w:rPr>
        <w:t>auto</w:t>
      </w:r>
      <w:r w:rsidRPr="00701C36">
        <w:rPr>
          <w:rFonts w:ascii="Times New Roman" w:eastAsia="Times New Roman" w:hAnsi="Times New Roman"/>
          <w:spacing w:val="-4"/>
          <w:sz w:val="23"/>
          <w:szCs w:val="23"/>
          <w:lang w:val="es-SV"/>
        </w:rPr>
        <w:t xml:space="preserve"> </w:t>
      </w:r>
      <w:r w:rsidRPr="00701C36">
        <w:rPr>
          <w:rFonts w:ascii="Times New Roman" w:eastAsia="Times New Roman" w:hAnsi="Times New Roman"/>
          <w:sz w:val="23"/>
          <w:szCs w:val="23"/>
          <w:lang w:val="es-SV"/>
        </w:rPr>
        <w:t>emitido a</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las</w:t>
      </w:r>
      <w:r w:rsidRPr="00701C36">
        <w:rPr>
          <w:rFonts w:ascii="Times New Roman" w:eastAsia="Times New Roman" w:hAnsi="Times New Roman"/>
          <w:spacing w:val="38"/>
          <w:sz w:val="23"/>
          <w:szCs w:val="23"/>
          <w:lang w:val="es-SV"/>
        </w:rPr>
        <w:t xml:space="preserve"> </w:t>
      </w:r>
      <w:r w:rsidRPr="00701C36">
        <w:rPr>
          <w:rFonts w:ascii="Times New Roman" w:eastAsia="Times New Roman" w:hAnsi="Times New Roman"/>
          <w:sz w:val="23"/>
          <w:szCs w:val="23"/>
          <w:lang w:val="es-SV"/>
        </w:rPr>
        <w:t>nueve</w:t>
      </w:r>
      <w:r w:rsidRPr="00701C36">
        <w:rPr>
          <w:rFonts w:ascii="Times New Roman" w:eastAsia="Times New Roman" w:hAnsi="Times New Roman"/>
          <w:spacing w:val="-8"/>
          <w:sz w:val="23"/>
          <w:szCs w:val="23"/>
          <w:lang w:val="es-SV"/>
        </w:rPr>
        <w:t xml:space="preserve"> </w:t>
      </w:r>
      <w:r w:rsidRPr="00701C36">
        <w:rPr>
          <w:rFonts w:ascii="Times New Roman" w:eastAsia="Times New Roman" w:hAnsi="Times New Roman"/>
          <w:sz w:val="23"/>
          <w:szCs w:val="23"/>
          <w:lang w:val="es-SV"/>
        </w:rPr>
        <w:t>horas</w:t>
      </w:r>
      <w:r w:rsidRPr="00701C36">
        <w:rPr>
          <w:rFonts w:ascii="Times New Roman" w:eastAsia="Times New Roman" w:hAnsi="Times New Roman"/>
          <w:spacing w:val="-5"/>
          <w:sz w:val="23"/>
          <w:szCs w:val="23"/>
          <w:lang w:val="es-SV"/>
        </w:rPr>
        <w:t xml:space="preserve"> </w:t>
      </w:r>
      <w:r w:rsidRPr="00701C36">
        <w:rPr>
          <w:rFonts w:ascii="Times New Roman" w:eastAsia="Times New Roman" w:hAnsi="Times New Roman"/>
          <w:sz w:val="23"/>
          <w:szCs w:val="23"/>
          <w:lang w:val="es-SV"/>
        </w:rPr>
        <w:t>y</w:t>
      </w:r>
      <w:r w:rsidRPr="00701C36">
        <w:rPr>
          <w:rFonts w:ascii="Times New Roman" w:eastAsia="Times New Roman" w:hAnsi="Times New Roman"/>
          <w:spacing w:val="1"/>
          <w:sz w:val="23"/>
          <w:szCs w:val="23"/>
          <w:lang w:val="es-SV"/>
        </w:rPr>
        <w:t xml:space="preserve"> </w:t>
      </w:r>
      <w:r w:rsidRPr="00701C36">
        <w:rPr>
          <w:rFonts w:ascii="Times New Roman" w:eastAsia="Times New Roman" w:hAnsi="Times New Roman"/>
          <w:sz w:val="23"/>
          <w:szCs w:val="23"/>
          <w:lang w:val="es-SV"/>
        </w:rPr>
        <w:t>treinta</w:t>
      </w:r>
      <w:r w:rsidRPr="00701C36">
        <w:rPr>
          <w:rFonts w:ascii="Times New Roman" w:eastAsia="Times New Roman" w:hAnsi="Times New Roman"/>
          <w:spacing w:val="1"/>
          <w:sz w:val="23"/>
          <w:szCs w:val="23"/>
          <w:lang w:val="es-SV"/>
        </w:rPr>
        <w:t xml:space="preserve"> </w:t>
      </w:r>
      <w:r w:rsidRPr="00701C36">
        <w:rPr>
          <w:rFonts w:ascii="Times New Roman" w:eastAsia="Times New Roman" w:hAnsi="Times New Roman"/>
          <w:sz w:val="23"/>
          <w:szCs w:val="23"/>
          <w:lang w:val="es-SV"/>
        </w:rPr>
        <w:t>seis</w:t>
      </w:r>
      <w:r w:rsidRPr="00701C36">
        <w:rPr>
          <w:rFonts w:ascii="Times New Roman" w:eastAsia="Times New Roman" w:hAnsi="Times New Roman"/>
          <w:spacing w:val="1"/>
          <w:sz w:val="23"/>
          <w:szCs w:val="23"/>
          <w:lang w:val="es-SV"/>
        </w:rPr>
        <w:t xml:space="preserve"> </w:t>
      </w:r>
      <w:r w:rsidRPr="00701C36">
        <w:rPr>
          <w:rFonts w:ascii="Times New Roman" w:eastAsia="Times New Roman" w:hAnsi="Times New Roman"/>
          <w:sz w:val="23"/>
          <w:szCs w:val="23"/>
          <w:lang w:val="es-SV"/>
        </w:rPr>
        <w:t>minutos</w:t>
      </w:r>
      <w:r w:rsidRPr="00701C36">
        <w:rPr>
          <w:rFonts w:ascii="Times New Roman" w:eastAsia="Times New Roman" w:hAnsi="Times New Roman"/>
          <w:spacing w:val="1"/>
          <w:sz w:val="23"/>
          <w:szCs w:val="23"/>
          <w:lang w:val="es-SV"/>
        </w:rPr>
        <w:t xml:space="preserve"> </w:t>
      </w:r>
      <w:r w:rsidRPr="00701C36">
        <w:rPr>
          <w:rFonts w:ascii="Times New Roman" w:eastAsia="Times New Roman" w:hAnsi="Times New Roman"/>
          <w:sz w:val="23"/>
          <w:szCs w:val="23"/>
          <w:lang w:val="es-SV"/>
        </w:rPr>
        <w:t>del</w:t>
      </w:r>
      <w:r w:rsidRPr="00701C36">
        <w:rPr>
          <w:rFonts w:ascii="Times New Roman" w:eastAsia="Times New Roman" w:hAnsi="Times New Roman"/>
          <w:spacing w:val="-11"/>
          <w:sz w:val="23"/>
          <w:szCs w:val="23"/>
          <w:lang w:val="es-SV"/>
        </w:rPr>
        <w:t xml:space="preserve"> </w:t>
      </w:r>
      <w:r w:rsidRPr="00701C36">
        <w:rPr>
          <w:rFonts w:ascii="Times New Roman" w:eastAsia="Times New Roman" w:hAnsi="Times New Roman"/>
          <w:sz w:val="23"/>
          <w:szCs w:val="23"/>
          <w:lang w:val="es-SV"/>
        </w:rPr>
        <w:t>día</w:t>
      </w:r>
      <w:r w:rsidRPr="00701C36">
        <w:rPr>
          <w:rFonts w:ascii="Times New Roman" w:eastAsia="Times New Roman" w:hAnsi="Times New Roman"/>
          <w:spacing w:val="-6"/>
          <w:sz w:val="23"/>
          <w:szCs w:val="23"/>
          <w:lang w:val="es-SV"/>
        </w:rPr>
        <w:t xml:space="preserve"> </w:t>
      </w:r>
      <w:r w:rsidRPr="00701C36">
        <w:rPr>
          <w:rFonts w:ascii="Times New Roman" w:eastAsia="Times New Roman" w:hAnsi="Times New Roman"/>
          <w:sz w:val="23"/>
          <w:szCs w:val="23"/>
          <w:lang w:val="es-SV"/>
        </w:rPr>
        <w:t>trece</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w w:val="105"/>
          <w:sz w:val="23"/>
          <w:szCs w:val="23"/>
          <w:lang w:val="es-SV"/>
        </w:rPr>
        <w:t xml:space="preserve"> </w:t>
      </w:r>
      <w:r w:rsidRPr="00701C36">
        <w:rPr>
          <w:rFonts w:ascii="Times New Roman" w:eastAsia="Times New Roman" w:hAnsi="Times New Roman"/>
          <w:sz w:val="23"/>
          <w:szCs w:val="23"/>
          <w:lang w:val="es-SV"/>
        </w:rPr>
        <w:t>junio</w:t>
      </w:r>
      <w:r w:rsidRPr="00701C36">
        <w:rPr>
          <w:rFonts w:ascii="Times New Roman" w:eastAsia="Times New Roman" w:hAnsi="Times New Roman"/>
          <w:spacing w:val="16"/>
          <w:sz w:val="23"/>
          <w:szCs w:val="23"/>
          <w:lang w:val="es-SV"/>
        </w:rPr>
        <w:t xml:space="preserve"> </w:t>
      </w:r>
      <w:r w:rsidRPr="00701C36">
        <w:rPr>
          <w:rFonts w:ascii="Times New Roman" w:eastAsia="Times New Roman" w:hAnsi="Times New Roman"/>
          <w:sz w:val="23"/>
          <w:szCs w:val="23"/>
          <w:lang w:val="es-SV"/>
        </w:rPr>
        <w:t>del</w:t>
      </w:r>
      <w:r w:rsidRPr="00701C36">
        <w:rPr>
          <w:rFonts w:ascii="Times New Roman" w:eastAsia="Times New Roman" w:hAnsi="Times New Roman"/>
          <w:spacing w:val="11"/>
          <w:sz w:val="23"/>
          <w:szCs w:val="23"/>
          <w:lang w:val="es-SV"/>
        </w:rPr>
        <w:t xml:space="preserve"> </w:t>
      </w:r>
      <w:r w:rsidRPr="00701C36">
        <w:rPr>
          <w:rFonts w:ascii="Times New Roman" w:eastAsia="Times New Roman" w:hAnsi="Times New Roman"/>
          <w:sz w:val="23"/>
          <w:szCs w:val="23"/>
          <w:lang w:val="es-SV"/>
        </w:rPr>
        <w:t>año</w:t>
      </w:r>
      <w:r w:rsidRPr="00701C36">
        <w:rPr>
          <w:rFonts w:ascii="Times New Roman" w:eastAsia="Times New Roman" w:hAnsi="Times New Roman"/>
          <w:spacing w:val="7"/>
          <w:sz w:val="23"/>
          <w:szCs w:val="23"/>
          <w:lang w:val="es-SV"/>
        </w:rPr>
        <w:t xml:space="preserve"> </w:t>
      </w:r>
      <w:r w:rsidRPr="00701C36">
        <w:rPr>
          <w:rFonts w:ascii="Times New Roman" w:eastAsia="Times New Roman" w:hAnsi="Times New Roman"/>
          <w:sz w:val="23"/>
          <w:szCs w:val="23"/>
          <w:lang w:val="es-SV"/>
        </w:rPr>
        <w:t>dos</w:t>
      </w:r>
      <w:r w:rsidRPr="00701C36">
        <w:rPr>
          <w:rFonts w:ascii="Times New Roman" w:eastAsia="Times New Roman" w:hAnsi="Times New Roman"/>
          <w:spacing w:val="4"/>
          <w:sz w:val="23"/>
          <w:szCs w:val="23"/>
          <w:lang w:val="es-SV"/>
        </w:rPr>
        <w:t xml:space="preserve"> </w:t>
      </w:r>
      <w:r w:rsidRPr="00701C36">
        <w:rPr>
          <w:rFonts w:ascii="Times New Roman" w:eastAsia="Times New Roman" w:hAnsi="Times New Roman"/>
          <w:sz w:val="23"/>
          <w:szCs w:val="23"/>
          <w:lang w:val="es-SV"/>
        </w:rPr>
        <w:t>mil</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diecinueve,</w:t>
      </w:r>
      <w:r w:rsidRPr="00701C36">
        <w:rPr>
          <w:rFonts w:ascii="Times New Roman" w:eastAsia="Times New Roman" w:hAnsi="Times New Roman"/>
          <w:spacing w:val="12"/>
          <w:sz w:val="23"/>
          <w:szCs w:val="23"/>
          <w:lang w:val="es-SV"/>
        </w:rPr>
        <w:t xml:space="preserve"> </w:t>
      </w:r>
      <w:r w:rsidRPr="00701C36">
        <w:rPr>
          <w:rFonts w:ascii="Times New Roman" w:eastAsia="Times New Roman" w:hAnsi="Times New Roman"/>
          <w:sz w:val="23"/>
          <w:szCs w:val="23"/>
          <w:lang w:val="es-SV"/>
        </w:rPr>
        <w:t>en</w:t>
      </w:r>
      <w:r w:rsidRPr="00701C36">
        <w:rPr>
          <w:rFonts w:ascii="Times New Roman" w:eastAsia="Times New Roman" w:hAnsi="Times New Roman"/>
          <w:spacing w:val="8"/>
          <w:sz w:val="23"/>
          <w:szCs w:val="23"/>
          <w:lang w:val="es-SV"/>
        </w:rPr>
        <w:t xml:space="preserve"> </w:t>
      </w:r>
      <w:r w:rsidRPr="00701C36">
        <w:rPr>
          <w:rFonts w:ascii="Times New Roman" w:eastAsia="Times New Roman" w:hAnsi="Times New Roman"/>
          <w:sz w:val="23"/>
          <w:szCs w:val="23"/>
          <w:lang w:val="es-SV"/>
        </w:rPr>
        <w:t>el</w:t>
      </w:r>
      <w:r w:rsidRPr="00701C36">
        <w:rPr>
          <w:rFonts w:ascii="Times New Roman" w:eastAsia="Times New Roman" w:hAnsi="Times New Roman"/>
          <w:spacing w:val="-6"/>
          <w:sz w:val="23"/>
          <w:szCs w:val="23"/>
          <w:lang w:val="es-SV"/>
        </w:rPr>
        <w:t xml:space="preserve"> </w:t>
      </w:r>
      <w:r w:rsidRPr="00701C36">
        <w:rPr>
          <w:rFonts w:ascii="Times New Roman" w:eastAsia="Times New Roman" w:hAnsi="Times New Roman"/>
          <w:sz w:val="23"/>
          <w:szCs w:val="23"/>
          <w:lang w:val="es-SV"/>
        </w:rPr>
        <w:t>cual</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se</w:t>
      </w:r>
      <w:r w:rsidRPr="00701C36">
        <w:rPr>
          <w:rFonts w:ascii="Times New Roman" w:eastAsia="Times New Roman" w:hAnsi="Times New Roman"/>
          <w:spacing w:val="10"/>
          <w:sz w:val="23"/>
          <w:szCs w:val="23"/>
          <w:lang w:val="es-SV"/>
        </w:rPr>
        <w:t xml:space="preserve"> </w:t>
      </w:r>
      <w:r w:rsidRPr="00701C36">
        <w:rPr>
          <w:rFonts w:ascii="Times New Roman" w:eastAsia="Times New Roman" w:hAnsi="Times New Roman"/>
          <w:sz w:val="23"/>
          <w:szCs w:val="23"/>
          <w:lang w:val="es-SV"/>
        </w:rPr>
        <w:t>me</w:t>
      </w:r>
      <w:r w:rsidRPr="00701C36">
        <w:rPr>
          <w:rFonts w:ascii="Times New Roman" w:eastAsia="Times New Roman" w:hAnsi="Times New Roman"/>
          <w:spacing w:val="-10"/>
          <w:sz w:val="23"/>
          <w:szCs w:val="23"/>
          <w:lang w:val="es-SV"/>
        </w:rPr>
        <w:t xml:space="preserve"> </w:t>
      </w:r>
      <w:r w:rsidRPr="00701C36">
        <w:rPr>
          <w:rFonts w:ascii="Times New Roman" w:eastAsia="Times New Roman" w:hAnsi="Times New Roman"/>
          <w:sz w:val="23"/>
          <w:szCs w:val="23"/>
          <w:lang w:val="es-SV"/>
        </w:rPr>
        <w:t>solicita</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que</w:t>
      </w:r>
      <w:r w:rsidRPr="00701C36">
        <w:rPr>
          <w:rFonts w:ascii="Times New Roman" w:eastAsia="Times New Roman" w:hAnsi="Times New Roman"/>
          <w:spacing w:val="3"/>
          <w:sz w:val="23"/>
          <w:szCs w:val="23"/>
          <w:lang w:val="es-SV"/>
        </w:rPr>
        <w:t xml:space="preserve"> </w:t>
      </w:r>
      <w:r w:rsidRPr="00701C36">
        <w:rPr>
          <w:rFonts w:ascii="Times New Roman" w:eastAsia="Times New Roman" w:hAnsi="Times New Roman"/>
          <w:sz w:val="23"/>
          <w:szCs w:val="23"/>
          <w:lang w:val="es-SV"/>
        </w:rPr>
        <w:t>subsane</w:t>
      </w:r>
      <w:r w:rsidRPr="00701C36">
        <w:rPr>
          <w:rFonts w:ascii="Times New Roman" w:eastAsia="Times New Roman" w:hAnsi="Times New Roman"/>
          <w:spacing w:val="15"/>
          <w:sz w:val="23"/>
          <w:szCs w:val="23"/>
          <w:lang w:val="es-SV"/>
        </w:rPr>
        <w:t xml:space="preserve"> </w:t>
      </w:r>
      <w:r w:rsidRPr="00701C36">
        <w:rPr>
          <w:rFonts w:ascii="Times New Roman" w:eastAsia="Times New Roman" w:hAnsi="Times New Roman"/>
          <w:sz w:val="23"/>
          <w:szCs w:val="23"/>
          <w:lang w:val="es-SV"/>
        </w:rPr>
        <w:t>lugar</w:t>
      </w:r>
      <w:r w:rsidRPr="00701C36">
        <w:rPr>
          <w:rFonts w:ascii="Times New Roman" w:eastAsia="Times New Roman" w:hAnsi="Times New Roman"/>
          <w:spacing w:val="13"/>
          <w:sz w:val="23"/>
          <w:szCs w:val="23"/>
          <w:lang w:val="es-SV"/>
        </w:rPr>
        <w:t xml:space="preserve"> </w:t>
      </w:r>
      <w:r w:rsidRPr="00701C36">
        <w:rPr>
          <w:rFonts w:ascii="Times New Roman" w:eastAsia="Times New Roman" w:hAnsi="Times New Roman"/>
          <w:sz w:val="23"/>
          <w:szCs w:val="23"/>
          <w:lang w:val="es-SV"/>
        </w:rPr>
        <w:t>para</w:t>
      </w:r>
      <w:r w:rsidRPr="00701C36">
        <w:rPr>
          <w:rFonts w:ascii="Times New Roman" w:eastAsia="Times New Roman" w:hAnsi="Times New Roman"/>
          <w:spacing w:val="-1"/>
          <w:sz w:val="23"/>
          <w:szCs w:val="23"/>
          <w:lang w:val="es-SV"/>
        </w:rPr>
        <w:t xml:space="preserve"> </w:t>
      </w:r>
      <w:r w:rsidRPr="00701C36">
        <w:rPr>
          <w:rFonts w:ascii="Times New Roman" w:eastAsia="Times New Roman" w:hAnsi="Times New Roman"/>
          <w:sz w:val="23"/>
          <w:szCs w:val="23"/>
          <w:lang w:val="es-SV"/>
        </w:rPr>
        <w:t>recibir</w:t>
      </w:r>
      <w:r w:rsidRPr="00701C36">
        <w:rPr>
          <w:rFonts w:ascii="Times New Roman" w:eastAsia="Times New Roman" w:hAnsi="Times New Roman"/>
          <w:spacing w:val="-1"/>
          <w:sz w:val="23"/>
          <w:szCs w:val="23"/>
          <w:lang w:val="es-SV"/>
        </w:rPr>
        <w:t xml:space="preserve"> </w:t>
      </w:r>
      <w:r w:rsidRPr="00701C36">
        <w:rPr>
          <w:rFonts w:ascii="Times New Roman" w:eastAsia="Times New Roman" w:hAnsi="Times New Roman"/>
          <w:sz w:val="23"/>
          <w:szCs w:val="23"/>
          <w:lang w:val="es-SV"/>
        </w:rPr>
        <w:t>todos</w:t>
      </w:r>
      <w:r w:rsidRPr="00701C36">
        <w:rPr>
          <w:rFonts w:ascii="Times New Roman" w:eastAsia="Times New Roman" w:hAnsi="Times New Roman"/>
          <w:w w:val="96"/>
          <w:sz w:val="23"/>
          <w:szCs w:val="23"/>
          <w:lang w:val="es-SV"/>
        </w:rPr>
        <w:t xml:space="preserve"> </w:t>
      </w:r>
      <w:r w:rsidRPr="00701C36">
        <w:rPr>
          <w:rFonts w:ascii="Times New Roman" w:eastAsia="Times New Roman" w:hAnsi="Times New Roman"/>
          <w:sz w:val="23"/>
          <w:szCs w:val="23"/>
          <w:lang w:val="es-SV"/>
        </w:rPr>
        <w:t>los</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actos</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4"/>
          <w:sz w:val="23"/>
          <w:szCs w:val="23"/>
          <w:lang w:val="es-SV"/>
        </w:rPr>
        <w:t xml:space="preserve"> </w:t>
      </w:r>
      <w:r w:rsidRPr="00701C36">
        <w:rPr>
          <w:rFonts w:ascii="Times New Roman" w:eastAsia="Times New Roman" w:hAnsi="Times New Roman"/>
          <w:sz w:val="23"/>
          <w:szCs w:val="23"/>
          <w:lang w:val="es-SV"/>
        </w:rPr>
        <w:t>comunicación</w:t>
      </w:r>
      <w:r w:rsidRPr="00701C36">
        <w:rPr>
          <w:rFonts w:ascii="Times New Roman" w:eastAsia="Times New Roman" w:hAnsi="Times New Roman"/>
          <w:spacing w:val="60"/>
          <w:sz w:val="23"/>
          <w:szCs w:val="23"/>
          <w:lang w:val="es-SV"/>
        </w:rPr>
        <w:t xml:space="preserve"> </w:t>
      </w:r>
      <w:r w:rsidRPr="00701C36">
        <w:rPr>
          <w:rFonts w:ascii="Times New Roman" w:eastAsia="Times New Roman" w:hAnsi="Times New Roman"/>
          <w:sz w:val="23"/>
          <w:szCs w:val="23"/>
          <w:lang w:val="es-SV"/>
        </w:rPr>
        <w:t>el</w:t>
      </w:r>
      <w:r w:rsidRPr="00701C36">
        <w:rPr>
          <w:rFonts w:ascii="Times New Roman" w:eastAsia="Times New Roman" w:hAnsi="Times New Roman"/>
          <w:spacing w:val="-4"/>
          <w:sz w:val="23"/>
          <w:szCs w:val="23"/>
          <w:lang w:val="es-SV"/>
        </w:rPr>
        <w:t xml:space="preserve"> </w:t>
      </w:r>
      <w:r w:rsidRPr="00701C36">
        <w:rPr>
          <w:rFonts w:ascii="Times New Roman" w:eastAsia="Times New Roman" w:hAnsi="Times New Roman"/>
          <w:sz w:val="23"/>
          <w:szCs w:val="23"/>
          <w:lang w:val="es-SV"/>
        </w:rPr>
        <w:t>cual</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deberá</w:t>
      </w:r>
      <w:r w:rsidRPr="00701C36">
        <w:rPr>
          <w:rFonts w:ascii="Times New Roman" w:eastAsia="Times New Roman" w:hAnsi="Times New Roman"/>
          <w:spacing w:val="14"/>
          <w:sz w:val="23"/>
          <w:szCs w:val="23"/>
          <w:lang w:val="es-SV"/>
        </w:rPr>
        <w:t xml:space="preserve"> </w:t>
      </w:r>
      <w:r w:rsidRPr="00701C36">
        <w:rPr>
          <w:rFonts w:ascii="Times New Roman" w:eastAsia="Times New Roman" w:hAnsi="Times New Roman"/>
          <w:sz w:val="23"/>
          <w:szCs w:val="23"/>
          <w:lang w:val="es-SV"/>
        </w:rPr>
        <w:t>ser</w:t>
      </w:r>
      <w:r w:rsidRPr="00701C36">
        <w:rPr>
          <w:rFonts w:ascii="Times New Roman" w:eastAsia="Times New Roman" w:hAnsi="Times New Roman"/>
          <w:spacing w:val="5"/>
          <w:sz w:val="23"/>
          <w:szCs w:val="23"/>
          <w:lang w:val="es-SV"/>
        </w:rPr>
        <w:t xml:space="preserve"> </w:t>
      </w:r>
      <w:r w:rsidRPr="00701C36">
        <w:rPr>
          <w:rFonts w:ascii="Times New Roman" w:eastAsia="Times New Roman" w:hAnsi="Times New Roman"/>
          <w:sz w:val="23"/>
          <w:szCs w:val="23"/>
          <w:lang w:val="es-SV"/>
        </w:rPr>
        <w:t>situado</w:t>
      </w:r>
      <w:r w:rsidRPr="00701C36">
        <w:rPr>
          <w:rFonts w:ascii="Times New Roman" w:eastAsia="Times New Roman" w:hAnsi="Times New Roman"/>
          <w:spacing w:val="53"/>
          <w:sz w:val="23"/>
          <w:szCs w:val="23"/>
          <w:lang w:val="es-SV"/>
        </w:rPr>
        <w:t xml:space="preserve"> </w:t>
      </w:r>
      <w:r w:rsidRPr="00701C36">
        <w:rPr>
          <w:rFonts w:ascii="Times New Roman" w:eastAsia="Times New Roman" w:hAnsi="Times New Roman"/>
          <w:sz w:val="23"/>
          <w:szCs w:val="23"/>
          <w:lang w:val="es-SV"/>
        </w:rPr>
        <w:t>dentro</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3"/>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spacing w:val="-4"/>
          <w:sz w:val="23"/>
          <w:szCs w:val="23"/>
          <w:lang w:val="es-SV"/>
        </w:rPr>
        <w:t xml:space="preserve"> </w:t>
      </w:r>
      <w:r w:rsidRPr="00701C36">
        <w:rPr>
          <w:rFonts w:ascii="Times New Roman" w:eastAsia="Times New Roman" w:hAnsi="Times New Roman"/>
          <w:sz w:val="23"/>
          <w:szCs w:val="23"/>
          <w:lang w:val="es-SV"/>
        </w:rPr>
        <w:t>circunscripción</w:t>
      </w:r>
      <w:r w:rsidRPr="00701C36">
        <w:rPr>
          <w:rFonts w:ascii="Times New Roman" w:eastAsia="Times New Roman" w:hAnsi="Times New Roman"/>
          <w:spacing w:val="14"/>
          <w:sz w:val="23"/>
          <w:szCs w:val="23"/>
          <w:lang w:val="es-SV"/>
        </w:rPr>
        <w:t xml:space="preserve"> </w:t>
      </w:r>
      <w:r w:rsidRPr="00701C36">
        <w:rPr>
          <w:rFonts w:ascii="Times New Roman" w:eastAsia="Times New Roman" w:hAnsi="Times New Roman"/>
          <w:sz w:val="23"/>
          <w:szCs w:val="23"/>
          <w:lang w:val="es-SV"/>
        </w:rPr>
        <w:t>territorial</w:t>
      </w:r>
      <w:r w:rsidRPr="00701C36">
        <w:rPr>
          <w:rFonts w:ascii="Times New Roman" w:eastAsia="Times New Roman" w:hAnsi="Times New Roman"/>
          <w:spacing w:val="15"/>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w w:val="84"/>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spacing w:val="14"/>
          <w:sz w:val="23"/>
          <w:szCs w:val="23"/>
          <w:lang w:val="es-SV"/>
        </w:rPr>
        <w:t xml:space="preserve"> </w:t>
      </w:r>
      <w:r w:rsidRPr="00701C36">
        <w:rPr>
          <w:rFonts w:ascii="Times New Roman" w:eastAsia="Times New Roman" w:hAnsi="Times New Roman"/>
          <w:sz w:val="23"/>
          <w:szCs w:val="23"/>
          <w:lang w:val="es-SV"/>
        </w:rPr>
        <w:t>Ciudad</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7"/>
          <w:sz w:val="23"/>
          <w:szCs w:val="23"/>
          <w:lang w:val="es-SV"/>
        </w:rPr>
        <w:t xml:space="preserve"> </w:t>
      </w:r>
      <w:r w:rsidRPr="00701C36">
        <w:rPr>
          <w:rFonts w:ascii="Times New Roman" w:eastAsia="Times New Roman" w:hAnsi="Times New Roman"/>
          <w:sz w:val="23"/>
          <w:szCs w:val="23"/>
          <w:lang w:val="es-SV"/>
        </w:rPr>
        <w:t>San</w:t>
      </w:r>
      <w:r w:rsidRPr="00701C36">
        <w:rPr>
          <w:rFonts w:ascii="Times New Roman" w:eastAsia="Times New Roman" w:hAnsi="Times New Roman"/>
          <w:spacing w:val="19"/>
          <w:sz w:val="23"/>
          <w:szCs w:val="23"/>
          <w:lang w:val="es-SV"/>
        </w:rPr>
        <w:t xml:space="preserve"> </w:t>
      </w:r>
      <w:r w:rsidRPr="00701C36">
        <w:rPr>
          <w:rFonts w:ascii="Times New Roman" w:eastAsia="Times New Roman" w:hAnsi="Times New Roman"/>
          <w:sz w:val="23"/>
          <w:szCs w:val="23"/>
          <w:lang w:val="es-SV"/>
        </w:rPr>
        <w:t>Miguel,</w:t>
      </w:r>
      <w:r w:rsidRPr="00701C36">
        <w:rPr>
          <w:rFonts w:ascii="Times New Roman" w:eastAsia="Times New Roman" w:hAnsi="Times New Roman"/>
          <w:spacing w:val="7"/>
          <w:sz w:val="23"/>
          <w:szCs w:val="23"/>
          <w:lang w:val="es-SV"/>
        </w:rPr>
        <w:t xml:space="preserve"> </w:t>
      </w:r>
      <w:r w:rsidRPr="00701C36">
        <w:rPr>
          <w:rFonts w:ascii="Times New Roman" w:eastAsia="Times New Roman" w:hAnsi="Times New Roman"/>
          <w:sz w:val="23"/>
          <w:szCs w:val="23"/>
          <w:lang w:val="es-SV"/>
        </w:rPr>
        <w:t>todo</w:t>
      </w:r>
      <w:r w:rsidRPr="00701C36">
        <w:rPr>
          <w:rFonts w:ascii="Times New Roman" w:eastAsia="Times New Roman" w:hAnsi="Times New Roman"/>
          <w:spacing w:val="22"/>
          <w:sz w:val="23"/>
          <w:szCs w:val="23"/>
          <w:lang w:val="es-SV"/>
        </w:rPr>
        <w:t xml:space="preserve"> </w:t>
      </w:r>
      <w:r w:rsidRPr="00701C36">
        <w:rPr>
          <w:rFonts w:ascii="Times New Roman" w:eastAsia="Times New Roman" w:hAnsi="Times New Roman"/>
          <w:sz w:val="23"/>
          <w:szCs w:val="23"/>
          <w:lang w:val="es-SV"/>
        </w:rPr>
        <w:t>ello</w:t>
      </w:r>
      <w:r w:rsidRPr="00701C36">
        <w:rPr>
          <w:rFonts w:ascii="Times New Roman" w:eastAsia="Times New Roman" w:hAnsi="Times New Roman"/>
          <w:spacing w:val="12"/>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5"/>
          <w:sz w:val="23"/>
          <w:szCs w:val="23"/>
          <w:lang w:val="es-SV"/>
        </w:rPr>
        <w:t xml:space="preserve"> </w:t>
      </w:r>
      <w:r w:rsidRPr="00701C36">
        <w:rPr>
          <w:rFonts w:ascii="Times New Roman" w:eastAsia="Times New Roman" w:hAnsi="Times New Roman"/>
          <w:sz w:val="23"/>
          <w:szCs w:val="23"/>
          <w:lang w:val="es-SV"/>
        </w:rPr>
        <w:t>acuerdo</w:t>
      </w:r>
      <w:r w:rsidRPr="00701C36">
        <w:rPr>
          <w:rFonts w:ascii="Times New Roman" w:eastAsia="Times New Roman" w:hAnsi="Times New Roman"/>
          <w:spacing w:val="30"/>
          <w:sz w:val="23"/>
          <w:szCs w:val="23"/>
          <w:lang w:val="es-SV"/>
        </w:rPr>
        <w:t xml:space="preserve"> </w:t>
      </w:r>
      <w:r w:rsidRPr="00701C36">
        <w:rPr>
          <w:rFonts w:ascii="Times New Roman" w:eastAsia="Times New Roman" w:hAnsi="Times New Roman"/>
          <w:sz w:val="23"/>
          <w:szCs w:val="23"/>
          <w:lang w:val="es-SV"/>
        </w:rPr>
        <w:t>a</w:t>
      </w:r>
      <w:r w:rsidRPr="00701C36">
        <w:rPr>
          <w:rFonts w:ascii="Times New Roman" w:eastAsia="Times New Roman" w:hAnsi="Times New Roman"/>
          <w:spacing w:val="13"/>
          <w:sz w:val="23"/>
          <w:szCs w:val="23"/>
          <w:lang w:val="es-SV"/>
        </w:rPr>
        <w:t xml:space="preserve"> </w:t>
      </w:r>
      <w:r w:rsidRPr="00701C36">
        <w:rPr>
          <w:rFonts w:ascii="Times New Roman" w:eastAsia="Times New Roman" w:hAnsi="Times New Roman"/>
          <w:sz w:val="23"/>
          <w:szCs w:val="23"/>
          <w:lang w:val="es-SV"/>
        </w:rPr>
        <w:t>los</w:t>
      </w:r>
      <w:r w:rsidRPr="00701C36">
        <w:rPr>
          <w:rFonts w:ascii="Times New Roman" w:eastAsia="Times New Roman" w:hAnsi="Times New Roman"/>
          <w:spacing w:val="22"/>
          <w:sz w:val="23"/>
          <w:szCs w:val="23"/>
          <w:lang w:val="es-SV"/>
        </w:rPr>
        <w:t xml:space="preserve"> </w:t>
      </w:r>
      <w:r w:rsidRPr="00701C36">
        <w:rPr>
          <w:rFonts w:ascii="Times New Roman" w:eastAsia="Times New Roman" w:hAnsi="Times New Roman"/>
          <w:sz w:val="23"/>
          <w:szCs w:val="23"/>
          <w:lang w:val="es-SV"/>
        </w:rPr>
        <w:t>Articulo</w:t>
      </w:r>
      <w:r w:rsidRPr="00701C36">
        <w:rPr>
          <w:rFonts w:ascii="Times New Roman" w:eastAsia="Times New Roman" w:hAnsi="Times New Roman"/>
          <w:spacing w:val="35"/>
          <w:sz w:val="23"/>
          <w:szCs w:val="23"/>
          <w:lang w:val="es-SV"/>
        </w:rPr>
        <w:t xml:space="preserve"> </w:t>
      </w:r>
      <w:r w:rsidRPr="00701C36">
        <w:rPr>
          <w:rFonts w:ascii="Times New Roman" w:eastAsia="Times New Roman" w:hAnsi="Times New Roman"/>
          <w:sz w:val="23"/>
          <w:szCs w:val="23"/>
          <w:lang w:val="es-SV"/>
        </w:rPr>
        <w:t>25</w:t>
      </w:r>
      <w:r w:rsidRPr="00701C36">
        <w:rPr>
          <w:rFonts w:ascii="Times New Roman" w:eastAsia="Times New Roman" w:hAnsi="Times New Roman"/>
          <w:spacing w:val="12"/>
          <w:sz w:val="23"/>
          <w:szCs w:val="23"/>
          <w:lang w:val="es-SV"/>
        </w:rPr>
        <w:t xml:space="preserve"> </w:t>
      </w:r>
      <w:r w:rsidRPr="00701C36">
        <w:rPr>
          <w:rFonts w:ascii="Times New Roman" w:eastAsia="Times New Roman" w:hAnsi="Times New Roman"/>
          <w:sz w:val="23"/>
          <w:szCs w:val="23"/>
          <w:lang w:val="es-SV"/>
        </w:rPr>
        <w:t>y</w:t>
      </w:r>
      <w:r w:rsidRPr="00701C36">
        <w:rPr>
          <w:rFonts w:ascii="Times New Roman" w:eastAsia="Times New Roman" w:hAnsi="Times New Roman"/>
          <w:spacing w:val="18"/>
          <w:sz w:val="23"/>
          <w:szCs w:val="23"/>
          <w:lang w:val="es-SV"/>
        </w:rPr>
        <w:t xml:space="preserve"> </w:t>
      </w:r>
      <w:r w:rsidRPr="00701C36">
        <w:rPr>
          <w:rFonts w:ascii="Times New Roman" w:eastAsia="Times New Roman" w:hAnsi="Times New Roman"/>
          <w:sz w:val="23"/>
          <w:szCs w:val="23"/>
          <w:lang w:val="es-SV"/>
        </w:rPr>
        <w:t>93</w:t>
      </w:r>
      <w:r w:rsidRPr="00701C36">
        <w:rPr>
          <w:rFonts w:ascii="Times New Roman" w:eastAsia="Times New Roman" w:hAnsi="Times New Roman"/>
          <w:spacing w:val="14"/>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spacing w:val="14"/>
          <w:sz w:val="23"/>
          <w:szCs w:val="23"/>
          <w:lang w:val="es-SV"/>
        </w:rPr>
        <w:t xml:space="preserve"> </w:t>
      </w:r>
      <w:r w:rsidRPr="00701C36">
        <w:rPr>
          <w:rFonts w:ascii="Times New Roman" w:eastAsia="Times New Roman" w:hAnsi="Times New Roman"/>
          <w:sz w:val="23"/>
          <w:szCs w:val="23"/>
          <w:lang w:val="es-SV"/>
        </w:rPr>
        <w:t>Ley</w:t>
      </w:r>
      <w:r w:rsidRPr="00701C36">
        <w:rPr>
          <w:rFonts w:ascii="Times New Roman" w:eastAsia="Times New Roman" w:hAnsi="Times New Roman"/>
          <w:spacing w:val="19"/>
          <w:sz w:val="23"/>
          <w:szCs w:val="23"/>
          <w:lang w:val="es-SV"/>
        </w:rPr>
        <w:t xml:space="preserve"> </w:t>
      </w:r>
      <w:r w:rsidRPr="00701C36">
        <w:rPr>
          <w:rFonts w:ascii="Times New Roman" w:eastAsia="Times New Roman" w:hAnsi="Times New Roman"/>
          <w:sz w:val="23"/>
          <w:szCs w:val="23"/>
          <w:lang w:val="es-SV"/>
        </w:rPr>
        <w:t>General</w:t>
      </w:r>
      <w:r w:rsidRPr="00701C36">
        <w:rPr>
          <w:rFonts w:ascii="Times New Roman" w:eastAsia="Times New Roman" w:hAnsi="Times New Roman"/>
          <w:spacing w:val="14"/>
          <w:sz w:val="23"/>
          <w:szCs w:val="23"/>
          <w:lang w:val="es-SV"/>
        </w:rPr>
        <w:t xml:space="preserve"> </w:t>
      </w:r>
      <w:r w:rsidRPr="00701C36">
        <w:rPr>
          <w:rFonts w:ascii="Times New Roman" w:eastAsia="Times New Roman" w:hAnsi="Times New Roman"/>
          <w:sz w:val="23"/>
          <w:szCs w:val="23"/>
          <w:lang w:val="es-SV"/>
        </w:rPr>
        <w:t>Tributaria</w:t>
      </w:r>
      <w:r w:rsidRPr="00701C36">
        <w:rPr>
          <w:rFonts w:ascii="Times New Roman" w:eastAsia="Times New Roman" w:hAnsi="Times New Roman"/>
          <w:w w:val="96"/>
          <w:sz w:val="23"/>
          <w:szCs w:val="23"/>
          <w:lang w:val="es-SV"/>
        </w:rPr>
        <w:t xml:space="preserve"> </w:t>
      </w:r>
      <w:r w:rsidRPr="00701C36">
        <w:rPr>
          <w:rFonts w:ascii="Times New Roman" w:eastAsia="Times New Roman" w:hAnsi="Times New Roman"/>
          <w:sz w:val="23"/>
          <w:szCs w:val="23"/>
          <w:lang w:val="es-SV"/>
        </w:rPr>
        <w:t>Municipal</w:t>
      </w:r>
      <w:r w:rsidRPr="00701C36">
        <w:rPr>
          <w:rFonts w:ascii="Times New Roman" w:eastAsia="Times New Roman" w:hAnsi="Times New Roman"/>
          <w:spacing w:val="-33"/>
          <w:sz w:val="23"/>
          <w:szCs w:val="23"/>
          <w:lang w:val="es-SV"/>
        </w:rPr>
        <w:t xml:space="preserve"> </w:t>
      </w:r>
      <w:r w:rsidRPr="00701C36">
        <w:rPr>
          <w:rFonts w:ascii="Times New Roman" w:eastAsia="Times New Roman" w:hAnsi="Times New Roman"/>
          <w:sz w:val="23"/>
          <w:szCs w:val="23"/>
          <w:lang w:val="es-SV"/>
        </w:rPr>
        <w:t>y</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Articulo</w:t>
      </w:r>
      <w:r w:rsidRPr="00701C36">
        <w:rPr>
          <w:rFonts w:ascii="Times New Roman" w:eastAsia="Times New Roman" w:hAnsi="Times New Roman"/>
          <w:spacing w:val="-17"/>
          <w:sz w:val="23"/>
          <w:szCs w:val="23"/>
          <w:lang w:val="es-SV"/>
        </w:rPr>
        <w:t xml:space="preserve"> </w:t>
      </w:r>
      <w:r w:rsidRPr="00701C36">
        <w:rPr>
          <w:rFonts w:ascii="Times New Roman" w:eastAsia="Times New Roman" w:hAnsi="Times New Roman"/>
          <w:sz w:val="23"/>
          <w:szCs w:val="23"/>
          <w:lang w:val="es-SV"/>
        </w:rPr>
        <w:t>72</w:t>
      </w:r>
      <w:r w:rsidRPr="00701C36">
        <w:rPr>
          <w:rFonts w:ascii="Times New Roman" w:eastAsia="Times New Roman" w:hAnsi="Times New Roman"/>
          <w:spacing w:val="-41"/>
          <w:sz w:val="23"/>
          <w:szCs w:val="23"/>
          <w:lang w:val="es-SV"/>
        </w:rPr>
        <w:t xml:space="preserve"> </w:t>
      </w:r>
      <w:r w:rsidRPr="00701C36">
        <w:rPr>
          <w:rFonts w:ascii="Times New Roman" w:eastAsia="Times New Roman" w:hAnsi="Times New Roman"/>
          <w:sz w:val="23"/>
          <w:szCs w:val="23"/>
          <w:lang w:val="es-SV"/>
        </w:rPr>
        <w:t>y</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99</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27"/>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spacing w:val="-32"/>
          <w:sz w:val="23"/>
          <w:szCs w:val="23"/>
          <w:lang w:val="es-SV"/>
        </w:rPr>
        <w:t xml:space="preserve"> </w:t>
      </w:r>
      <w:r w:rsidRPr="00701C36">
        <w:rPr>
          <w:rFonts w:ascii="Times New Roman" w:eastAsia="Times New Roman" w:hAnsi="Times New Roman"/>
          <w:sz w:val="23"/>
          <w:szCs w:val="23"/>
          <w:lang w:val="es-SV"/>
        </w:rPr>
        <w:t>Ley</w:t>
      </w:r>
      <w:r w:rsidRPr="00701C36">
        <w:rPr>
          <w:rFonts w:ascii="Times New Roman" w:eastAsia="Times New Roman" w:hAnsi="Times New Roman"/>
          <w:spacing w:val="-31"/>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Procedimientos</w:t>
      </w:r>
      <w:r w:rsidRPr="00701C36">
        <w:rPr>
          <w:rFonts w:ascii="Times New Roman" w:eastAsia="Times New Roman" w:hAnsi="Times New Roman"/>
          <w:spacing w:val="-19"/>
          <w:sz w:val="23"/>
          <w:szCs w:val="23"/>
          <w:lang w:val="es-SV"/>
        </w:rPr>
        <w:t xml:space="preserve"> </w:t>
      </w:r>
      <w:r w:rsidRPr="00701C36">
        <w:rPr>
          <w:rFonts w:ascii="Times New Roman" w:eastAsia="Times New Roman" w:hAnsi="Times New Roman"/>
          <w:sz w:val="23"/>
          <w:szCs w:val="23"/>
          <w:lang w:val="es-SV"/>
        </w:rPr>
        <w:t>Administrativos.</w:t>
      </w:r>
      <w:r w:rsidRPr="00701C36">
        <w:rPr>
          <w:rFonts w:ascii="Times New Roman" w:eastAsia="Arial" w:hAnsi="Times New Roman"/>
          <w:sz w:val="23"/>
          <w:szCs w:val="23"/>
          <w:lang w:val="es-SV"/>
        </w:rPr>
        <w:t xml:space="preserve"> </w:t>
      </w:r>
      <w:r w:rsidRPr="00701C36">
        <w:rPr>
          <w:rFonts w:ascii="Times New Roman" w:eastAsia="Times New Roman" w:hAnsi="Times New Roman"/>
          <w:w w:val="105"/>
          <w:sz w:val="23"/>
          <w:szCs w:val="23"/>
          <w:lang w:val="es-SV"/>
        </w:rPr>
        <w:t>Por</w:t>
      </w:r>
      <w:r w:rsidRPr="00701C36">
        <w:rPr>
          <w:rFonts w:ascii="Times New Roman" w:eastAsia="Times New Roman" w:hAnsi="Times New Roman"/>
          <w:spacing w:val="-11"/>
          <w:w w:val="105"/>
          <w:sz w:val="23"/>
          <w:szCs w:val="23"/>
          <w:lang w:val="es-SV"/>
        </w:rPr>
        <w:t xml:space="preserve"> </w:t>
      </w:r>
      <w:r w:rsidRPr="00701C36">
        <w:rPr>
          <w:rFonts w:ascii="Times New Roman" w:eastAsia="Times New Roman" w:hAnsi="Times New Roman"/>
          <w:w w:val="105"/>
          <w:sz w:val="23"/>
          <w:szCs w:val="23"/>
          <w:lang w:val="es-SV"/>
        </w:rPr>
        <w:t>lo</w:t>
      </w:r>
      <w:r w:rsidRPr="00701C36">
        <w:rPr>
          <w:rFonts w:ascii="Times New Roman" w:eastAsia="Times New Roman" w:hAnsi="Times New Roman"/>
          <w:spacing w:val="-9"/>
          <w:w w:val="105"/>
          <w:sz w:val="23"/>
          <w:szCs w:val="23"/>
          <w:lang w:val="es-SV"/>
        </w:rPr>
        <w:t xml:space="preserve"> </w:t>
      </w:r>
      <w:r w:rsidRPr="00701C36">
        <w:rPr>
          <w:rFonts w:ascii="Times New Roman" w:eastAsia="Times New Roman" w:hAnsi="Times New Roman"/>
          <w:w w:val="105"/>
          <w:sz w:val="23"/>
          <w:szCs w:val="23"/>
          <w:lang w:val="es-SV"/>
        </w:rPr>
        <w:t>anterior vengo</w:t>
      </w:r>
      <w:r w:rsidRPr="00701C36">
        <w:rPr>
          <w:rFonts w:ascii="Times New Roman" w:eastAsia="Times New Roman" w:hAnsi="Times New Roman"/>
          <w:spacing w:val="6"/>
          <w:w w:val="105"/>
          <w:sz w:val="23"/>
          <w:szCs w:val="23"/>
          <w:lang w:val="es-SV"/>
        </w:rPr>
        <w:t xml:space="preserve"> </w:t>
      </w:r>
      <w:r w:rsidRPr="00701C36">
        <w:rPr>
          <w:rFonts w:ascii="Times New Roman" w:eastAsia="Times New Roman" w:hAnsi="Times New Roman"/>
          <w:w w:val="105"/>
          <w:sz w:val="23"/>
          <w:szCs w:val="23"/>
          <w:lang w:val="es-SV"/>
        </w:rPr>
        <w:t>a</w:t>
      </w:r>
      <w:r w:rsidRPr="00701C36">
        <w:rPr>
          <w:rFonts w:ascii="Times New Roman" w:eastAsia="Times New Roman" w:hAnsi="Times New Roman"/>
          <w:spacing w:val="-8"/>
          <w:w w:val="105"/>
          <w:sz w:val="23"/>
          <w:szCs w:val="23"/>
          <w:lang w:val="es-SV"/>
        </w:rPr>
        <w:t xml:space="preserve"> </w:t>
      </w:r>
      <w:r w:rsidRPr="00701C36">
        <w:rPr>
          <w:rFonts w:ascii="Times New Roman" w:eastAsia="Times New Roman" w:hAnsi="Times New Roman"/>
          <w:w w:val="105"/>
          <w:sz w:val="23"/>
          <w:szCs w:val="23"/>
          <w:lang w:val="es-SV"/>
        </w:rPr>
        <w:t>evacuar la</w:t>
      </w:r>
      <w:r w:rsidRPr="00701C36">
        <w:rPr>
          <w:rFonts w:ascii="Times New Roman" w:eastAsia="Times New Roman" w:hAnsi="Times New Roman"/>
          <w:spacing w:val="-12"/>
          <w:w w:val="105"/>
          <w:sz w:val="23"/>
          <w:szCs w:val="23"/>
          <w:lang w:val="es-SV"/>
        </w:rPr>
        <w:t xml:space="preserve"> </w:t>
      </w:r>
      <w:r w:rsidRPr="00701C36">
        <w:rPr>
          <w:rFonts w:ascii="Times New Roman" w:eastAsia="Times New Roman" w:hAnsi="Times New Roman"/>
          <w:w w:val="105"/>
          <w:sz w:val="23"/>
          <w:szCs w:val="23"/>
          <w:lang w:val="es-SV"/>
        </w:rPr>
        <w:t>prevención</w:t>
      </w:r>
      <w:r w:rsidRPr="00701C36">
        <w:rPr>
          <w:rFonts w:ascii="Times New Roman" w:eastAsia="Times New Roman" w:hAnsi="Times New Roman"/>
          <w:spacing w:val="8"/>
          <w:w w:val="105"/>
          <w:sz w:val="23"/>
          <w:szCs w:val="23"/>
          <w:lang w:val="es-SV"/>
        </w:rPr>
        <w:t xml:space="preserve"> </w:t>
      </w:r>
      <w:r w:rsidRPr="00701C36">
        <w:rPr>
          <w:rFonts w:ascii="Times New Roman" w:eastAsia="Times New Roman" w:hAnsi="Times New Roman"/>
          <w:w w:val="105"/>
          <w:sz w:val="23"/>
          <w:szCs w:val="23"/>
          <w:lang w:val="es-SV"/>
        </w:rPr>
        <w:t>realizada</w:t>
      </w:r>
      <w:r w:rsidRPr="00701C36">
        <w:rPr>
          <w:rFonts w:ascii="Times New Roman" w:eastAsia="Times New Roman" w:hAnsi="Times New Roman"/>
          <w:spacing w:val="-2"/>
          <w:w w:val="105"/>
          <w:sz w:val="23"/>
          <w:szCs w:val="23"/>
          <w:lang w:val="es-SV"/>
        </w:rPr>
        <w:t xml:space="preserve"> </w:t>
      </w:r>
      <w:r w:rsidRPr="00701C36">
        <w:rPr>
          <w:rFonts w:ascii="Times New Roman" w:eastAsia="Times New Roman" w:hAnsi="Times New Roman"/>
          <w:w w:val="105"/>
          <w:sz w:val="23"/>
          <w:szCs w:val="23"/>
          <w:lang w:val="es-SV"/>
        </w:rPr>
        <w:t>de</w:t>
      </w:r>
      <w:r w:rsidRPr="00701C36">
        <w:rPr>
          <w:rFonts w:ascii="Times New Roman" w:eastAsia="Times New Roman" w:hAnsi="Times New Roman"/>
          <w:spacing w:val="-4"/>
          <w:w w:val="105"/>
          <w:sz w:val="23"/>
          <w:szCs w:val="23"/>
          <w:lang w:val="es-SV"/>
        </w:rPr>
        <w:t xml:space="preserve"> </w:t>
      </w:r>
      <w:r w:rsidRPr="00701C36">
        <w:rPr>
          <w:rFonts w:ascii="Times New Roman" w:eastAsia="Times New Roman" w:hAnsi="Times New Roman"/>
          <w:w w:val="105"/>
          <w:sz w:val="23"/>
          <w:szCs w:val="23"/>
          <w:lang w:val="es-SV"/>
        </w:rPr>
        <w:t>la</w:t>
      </w:r>
      <w:r w:rsidRPr="00701C36">
        <w:rPr>
          <w:rFonts w:ascii="Times New Roman" w:eastAsia="Times New Roman" w:hAnsi="Times New Roman"/>
          <w:spacing w:val="-11"/>
          <w:w w:val="105"/>
          <w:sz w:val="23"/>
          <w:szCs w:val="23"/>
          <w:lang w:val="es-SV"/>
        </w:rPr>
        <w:t xml:space="preserve"> </w:t>
      </w:r>
      <w:r w:rsidRPr="00701C36">
        <w:rPr>
          <w:rFonts w:ascii="Times New Roman" w:eastAsia="Times New Roman" w:hAnsi="Times New Roman"/>
          <w:w w:val="105"/>
          <w:sz w:val="23"/>
          <w:szCs w:val="23"/>
          <w:lang w:val="es-SV"/>
        </w:rPr>
        <w:t>siguiente</w:t>
      </w:r>
      <w:r w:rsidRPr="00701C36">
        <w:rPr>
          <w:rFonts w:ascii="Times New Roman" w:eastAsia="Times New Roman" w:hAnsi="Times New Roman"/>
          <w:spacing w:val="9"/>
          <w:w w:val="105"/>
          <w:sz w:val="23"/>
          <w:szCs w:val="23"/>
          <w:lang w:val="es-SV"/>
        </w:rPr>
        <w:t xml:space="preserve"> </w:t>
      </w:r>
      <w:r w:rsidRPr="00701C36">
        <w:rPr>
          <w:rFonts w:ascii="Times New Roman" w:eastAsia="Times New Roman" w:hAnsi="Times New Roman"/>
          <w:w w:val="105"/>
          <w:sz w:val="23"/>
          <w:szCs w:val="23"/>
          <w:lang w:val="es-SV"/>
        </w:rPr>
        <w:t>manera:</w:t>
      </w:r>
      <w:r w:rsidRPr="00701C36">
        <w:rPr>
          <w:rFonts w:ascii="Times New Roman" w:eastAsia="Arial" w:hAnsi="Times New Roman"/>
          <w:sz w:val="23"/>
          <w:szCs w:val="23"/>
          <w:lang w:val="es-SV"/>
        </w:rPr>
        <w:t xml:space="preserve"> a) </w:t>
      </w:r>
      <w:r w:rsidRPr="00701C36">
        <w:rPr>
          <w:rFonts w:ascii="Times New Roman" w:eastAsia="Times New Roman" w:hAnsi="Times New Roman"/>
          <w:sz w:val="23"/>
          <w:szCs w:val="23"/>
          <w:lang w:val="es-SV"/>
        </w:rPr>
        <w:t>La</w:t>
      </w:r>
      <w:r w:rsidRPr="00701C36">
        <w:rPr>
          <w:rFonts w:ascii="Times New Roman" w:eastAsia="Times New Roman" w:hAnsi="Times New Roman"/>
          <w:spacing w:val="50"/>
          <w:sz w:val="23"/>
          <w:szCs w:val="23"/>
          <w:lang w:val="es-SV"/>
        </w:rPr>
        <w:t xml:space="preserve"> </w:t>
      </w:r>
      <w:r w:rsidRPr="00701C36">
        <w:rPr>
          <w:rFonts w:ascii="Times New Roman" w:eastAsia="Times New Roman" w:hAnsi="Times New Roman"/>
          <w:sz w:val="23"/>
          <w:szCs w:val="23"/>
          <w:lang w:val="es-SV"/>
        </w:rPr>
        <w:t>dirección</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donde</w:t>
      </w:r>
      <w:r w:rsidRPr="00701C36">
        <w:rPr>
          <w:rFonts w:ascii="Times New Roman" w:eastAsia="Times New Roman" w:hAnsi="Times New Roman"/>
          <w:spacing w:val="59"/>
          <w:sz w:val="23"/>
          <w:szCs w:val="23"/>
          <w:lang w:val="es-SV"/>
        </w:rPr>
        <w:t xml:space="preserve"> </w:t>
      </w:r>
      <w:r w:rsidRPr="00701C36">
        <w:rPr>
          <w:rFonts w:ascii="Times New Roman" w:eastAsia="Times New Roman" w:hAnsi="Times New Roman"/>
          <w:sz w:val="23"/>
          <w:szCs w:val="23"/>
          <w:lang w:val="es-SV"/>
        </w:rPr>
        <w:t>se</w:t>
      </w:r>
      <w:r w:rsidRPr="00701C36">
        <w:rPr>
          <w:rFonts w:ascii="Times New Roman" w:eastAsia="Times New Roman" w:hAnsi="Times New Roman"/>
          <w:spacing w:val="5"/>
          <w:sz w:val="23"/>
          <w:szCs w:val="23"/>
          <w:lang w:val="es-SV"/>
        </w:rPr>
        <w:t xml:space="preserve"> </w:t>
      </w:r>
      <w:r w:rsidRPr="00701C36">
        <w:rPr>
          <w:rFonts w:ascii="Times New Roman" w:eastAsia="Times New Roman" w:hAnsi="Times New Roman"/>
          <w:sz w:val="23"/>
          <w:szCs w:val="23"/>
          <w:lang w:val="es-SV"/>
        </w:rPr>
        <w:t>puede</w:t>
      </w:r>
      <w:r w:rsidRPr="00701C36">
        <w:rPr>
          <w:rFonts w:ascii="Times New Roman" w:eastAsia="Times New Roman" w:hAnsi="Times New Roman"/>
          <w:spacing w:val="50"/>
          <w:sz w:val="23"/>
          <w:szCs w:val="23"/>
          <w:lang w:val="es-SV"/>
        </w:rPr>
        <w:t xml:space="preserve"> </w:t>
      </w:r>
      <w:r w:rsidRPr="00701C36">
        <w:rPr>
          <w:rFonts w:ascii="Times New Roman" w:eastAsia="Times New Roman" w:hAnsi="Times New Roman"/>
          <w:sz w:val="23"/>
          <w:szCs w:val="23"/>
          <w:lang w:val="es-SV"/>
        </w:rPr>
        <w:t>recibir</w:t>
      </w:r>
      <w:r w:rsidRPr="00701C36">
        <w:rPr>
          <w:rFonts w:ascii="Times New Roman" w:eastAsia="Times New Roman" w:hAnsi="Times New Roman"/>
          <w:spacing w:val="11"/>
          <w:sz w:val="23"/>
          <w:szCs w:val="23"/>
          <w:lang w:val="es-SV"/>
        </w:rPr>
        <w:t xml:space="preserve"> </w:t>
      </w:r>
      <w:r w:rsidRPr="00701C36">
        <w:rPr>
          <w:rFonts w:ascii="Times New Roman" w:eastAsia="Times New Roman" w:hAnsi="Times New Roman"/>
          <w:sz w:val="23"/>
          <w:szCs w:val="23"/>
          <w:lang w:val="es-SV"/>
        </w:rPr>
        <w:t>actos</w:t>
      </w:r>
      <w:r w:rsidRPr="00701C36">
        <w:rPr>
          <w:rFonts w:ascii="Times New Roman" w:eastAsia="Times New Roman" w:hAnsi="Times New Roman"/>
          <w:spacing w:val="4"/>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58"/>
          <w:sz w:val="23"/>
          <w:szCs w:val="23"/>
          <w:lang w:val="es-SV"/>
        </w:rPr>
        <w:t xml:space="preserve"> </w:t>
      </w:r>
      <w:r w:rsidRPr="00701C36">
        <w:rPr>
          <w:rFonts w:ascii="Times New Roman" w:eastAsia="Times New Roman" w:hAnsi="Times New Roman"/>
          <w:sz w:val="23"/>
          <w:szCs w:val="23"/>
          <w:lang w:val="es-SV"/>
        </w:rPr>
        <w:t>comunicación</w:t>
      </w:r>
      <w:r w:rsidRPr="00701C36">
        <w:rPr>
          <w:rFonts w:ascii="Times New Roman" w:eastAsia="Times New Roman" w:hAnsi="Times New Roman"/>
          <w:spacing w:val="12"/>
          <w:sz w:val="23"/>
          <w:szCs w:val="23"/>
          <w:lang w:val="es-SV"/>
        </w:rPr>
        <w:t xml:space="preserve"> </w:t>
      </w:r>
      <w:r w:rsidRPr="00701C36">
        <w:rPr>
          <w:rFonts w:ascii="Times New Roman" w:eastAsia="Times New Roman" w:hAnsi="Times New Roman"/>
          <w:sz w:val="23"/>
          <w:szCs w:val="23"/>
          <w:lang w:val="es-SV"/>
        </w:rPr>
        <w:t>a</w:t>
      </w:r>
      <w:r w:rsidRPr="00701C36">
        <w:rPr>
          <w:rFonts w:ascii="Times New Roman" w:eastAsia="Times New Roman" w:hAnsi="Times New Roman"/>
          <w:spacing w:val="53"/>
          <w:sz w:val="23"/>
          <w:szCs w:val="23"/>
          <w:lang w:val="es-SV"/>
        </w:rPr>
        <w:t xml:space="preserve"> </w:t>
      </w:r>
      <w:r w:rsidRPr="00701C36">
        <w:rPr>
          <w:rFonts w:ascii="Times New Roman" w:eastAsia="Times New Roman" w:hAnsi="Times New Roman"/>
          <w:sz w:val="23"/>
          <w:szCs w:val="23"/>
          <w:lang w:val="es-SV"/>
        </w:rPr>
        <w:t>favor</w:t>
      </w:r>
      <w:r w:rsidRPr="00701C36">
        <w:rPr>
          <w:rFonts w:ascii="Times New Roman" w:eastAsia="Times New Roman" w:hAnsi="Times New Roman"/>
          <w:spacing w:val="6"/>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spacing w:val="49"/>
          <w:sz w:val="23"/>
          <w:szCs w:val="23"/>
          <w:lang w:val="es-SV"/>
        </w:rPr>
        <w:t xml:space="preserve"> </w:t>
      </w:r>
      <w:r w:rsidRPr="00701C36">
        <w:rPr>
          <w:rFonts w:ascii="Times New Roman" w:eastAsia="Times New Roman" w:hAnsi="Times New Roman"/>
          <w:sz w:val="23"/>
          <w:szCs w:val="23"/>
          <w:lang w:val="es-SV"/>
        </w:rPr>
        <w:t>mi</w:t>
      </w:r>
      <w:r w:rsidRPr="00701C36">
        <w:rPr>
          <w:rFonts w:ascii="Times New Roman" w:eastAsia="Times New Roman" w:hAnsi="Times New Roman"/>
          <w:w w:val="97"/>
          <w:sz w:val="23"/>
          <w:szCs w:val="23"/>
          <w:lang w:val="es-SV"/>
        </w:rPr>
        <w:t xml:space="preserve"> </w:t>
      </w:r>
      <w:r w:rsidRPr="00701C36">
        <w:rPr>
          <w:rFonts w:ascii="Times New Roman" w:eastAsia="Times New Roman" w:hAnsi="Times New Roman"/>
          <w:sz w:val="23"/>
          <w:szCs w:val="23"/>
          <w:lang w:val="es-SV"/>
        </w:rPr>
        <w:t>representada</w:t>
      </w:r>
      <w:r w:rsidRPr="00701C36">
        <w:rPr>
          <w:rFonts w:ascii="Times New Roman" w:eastAsia="Times New Roman" w:hAnsi="Times New Roman"/>
          <w:spacing w:val="6"/>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Sociedad</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w w:val="95"/>
          <w:sz w:val="23"/>
          <w:szCs w:val="23"/>
          <w:lang w:val="es-SV"/>
        </w:rPr>
        <w:t>OPTIMA</w:t>
      </w:r>
      <w:r w:rsidRPr="00701C36">
        <w:rPr>
          <w:rFonts w:ascii="Times New Roman" w:eastAsia="Times New Roman" w:hAnsi="Times New Roman"/>
          <w:spacing w:val="5"/>
          <w:sz w:val="23"/>
          <w:szCs w:val="23"/>
          <w:lang w:val="es-SV"/>
        </w:rPr>
        <w:t xml:space="preserve"> </w:t>
      </w:r>
      <w:r w:rsidRPr="00701C36">
        <w:rPr>
          <w:rFonts w:ascii="Times New Roman" w:eastAsia="Times New Roman" w:hAnsi="Times New Roman"/>
          <w:sz w:val="23"/>
          <w:szCs w:val="23"/>
          <w:lang w:val="es-SV"/>
        </w:rPr>
        <w:t>SERVICIOS</w:t>
      </w:r>
      <w:r w:rsidRPr="00701C36">
        <w:rPr>
          <w:rFonts w:ascii="Times New Roman" w:eastAsia="Times New Roman" w:hAnsi="Times New Roman"/>
          <w:spacing w:val="16"/>
          <w:sz w:val="23"/>
          <w:szCs w:val="23"/>
          <w:lang w:val="es-SV"/>
        </w:rPr>
        <w:t xml:space="preserve"> </w:t>
      </w:r>
      <w:r w:rsidRPr="00701C36">
        <w:rPr>
          <w:rFonts w:ascii="Times New Roman" w:eastAsia="Times New Roman" w:hAnsi="Times New Roman"/>
          <w:sz w:val="23"/>
          <w:szCs w:val="23"/>
          <w:lang w:val="es-SV"/>
        </w:rPr>
        <w:t>FINANCIEROS,</w:t>
      </w:r>
      <w:r w:rsidRPr="00701C36">
        <w:rPr>
          <w:rFonts w:ascii="Times New Roman" w:eastAsia="Times New Roman" w:hAnsi="Times New Roman"/>
          <w:spacing w:val="-5"/>
          <w:sz w:val="23"/>
          <w:szCs w:val="23"/>
          <w:lang w:val="es-SV"/>
        </w:rPr>
        <w:t xml:space="preserve"> </w:t>
      </w:r>
      <w:r w:rsidRPr="00701C36">
        <w:rPr>
          <w:rFonts w:ascii="Times New Roman" w:eastAsia="Times New Roman" w:hAnsi="Times New Roman"/>
          <w:sz w:val="23"/>
          <w:szCs w:val="23"/>
          <w:lang w:val="es-SV"/>
        </w:rPr>
        <w:t>es</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siguiente:</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Sexta</w:t>
      </w:r>
      <w:r w:rsidRPr="00701C36">
        <w:rPr>
          <w:rFonts w:ascii="Times New Roman" w:eastAsia="Times New Roman" w:hAnsi="Times New Roman"/>
          <w:spacing w:val="2"/>
          <w:sz w:val="23"/>
          <w:szCs w:val="23"/>
          <w:lang w:val="es-SV"/>
        </w:rPr>
        <w:t xml:space="preserve"> </w:t>
      </w:r>
      <w:r w:rsidRPr="00701C36">
        <w:rPr>
          <w:rFonts w:ascii="Times New Roman" w:eastAsia="Times New Roman" w:hAnsi="Times New Roman"/>
          <w:sz w:val="23"/>
          <w:szCs w:val="23"/>
          <w:lang w:val="es-SV"/>
        </w:rPr>
        <w:t>calle</w:t>
      </w:r>
      <w:r w:rsidRPr="00701C36">
        <w:rPr>
          <w:rFonts w:ascii="Times New Roman" w:eastAsia="Times New Roman" w:hAnsi="Times New Roman"/>
          <w:w w:val="106"/>
          <w:sz w:val="23"/>
          <w:szCs w:val="23"/>
          <w:lang w:val="es-SV"/>
        </w:rPr>
        <w:t xml:space="preserve"> </w:t>
      </w:r>
      <w:r w:rsidRPr="00701C36">
        <w:rPr>
          <w:rFonts w:ascii="Times New Roman" w:eastAsia="Times New Roman" w:hAnsi="Times New Roman"/>
          <w:sz w:val="23"/>
          <w:szCs w:val="23"/>
          <w:lang w:val="es-SV"/>
        </w:rPr>
        <w:t>poniente,</w:t>
      </w:r>
      <w:r w:rsidRPr="00701C36">
        <w:rPr>
          <w:rFonts w:ascii="Times New Roman" w:eastAsia="Times New Roman" w:hAnsi="Times New Roman"/>
          <w:spacing w:val="26"/>
          <w:sz w:val="23"/>
          <w:szCs w:val="23"/>
          <w:lang w:val="es-SV"/>
        </w:rPr>
        <w:t xml:space="preserve"> </w:t>
      </w:r>
      <w:r w:rsidRPr="00701C36">
        <w:rPr>
          <w:rFonts w:ascii="Times New Roman" w:eastAsia="Times New Roman" w:hAnsi="Times New Roman"/>
          <w:sz w:val="23"/>
          <w:szCs w:val="23"/>
          <w:lang w:val="es-SV"/>
        </w:rPr>
        <w:t>número</w:t>
      </w:r>
      <w:r w:rsidRPr="00701C36">
        <w:rPr>
          <w:rFonts w:ascii="Times New Roman" w:eastAsia="Times New Roman" w:hAnsi="Times New Roman"/>
          <w:spacing w:val="22"/>
          <w:sz w:val="23"/>
          <w:szCs w:val="23"/>
          <w:lang w:val="es-SV"/>
        </w:rPr>
        <w:t xml:space="preserve"> </w:t>
      </w:r>
      <w:r w:rsidRPr="00701C36">
        <w:rPr>
          <w:rFonts w:ascii="Times New Roman" w:eastAsia="Times New Roman" w:hAnsi="Times New Roman"/>
          <w:sz w:val="23"/>
          <w:szCs w:val="23"/>
          <w:lang w:val="es-SV"/>
        </w:rPr>
        <w:t>407,</w:t>
      </w:r>
      <w:r w:rsidRPr="00701C36">
        <w:rPr>
          <w:rFonts w:ascii="Times New Roman" w:eastAsia="Times New Roman" w:hAnsi="Times New Roman"/>
          <w:spacing w:val="24"/>
          <w:sz w:val="23"/>
          <w:szCs w:val="23"/>
          <w:lang w:val="es-SV"/>
        </w:rPr>
        <w:t xml:space="preserve"> </w:t>
      </w:r>
      <w:proofErr w:type="spellStart"/>
      <w:r w:rsidRPr="00701C36">
        <w:rPr>
          <w:rFonts w:ascii="Times New Roman" w:eastAsia="Times New Roman" w:hAnsi="Times New Roman"/>
          <w:sz w:val="23"/>
          <w:szCs w:val="23"/>
          <w:lang w:val="es-SV"/>
        </w:rPr>
        <w:t>Bulevard</w:t>
      </w:r>
      <w:proofErr w:type="spellEnd"/>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San</w:t>
      </w:r>
      <w:r w:rsidRPr="00701C36">
        <w:rPr>
          <w:rFonts w:ascii="Times New Roman" w:eastAsia="Times New Roman" w:hAnsi="Times New Roman"/>
          <w:spacing w:val="28"/>
          <w:sz w:val="23"/>
          <w:szCs w:val="23"/>
          <w:lang w:val="es-SV"/>
        </w:rPr>
        <w:t xml:space="preserve"> </w:t>
      </w:r>
      <w:r w:rsidRPr="00701C36">
        <w:rPr>
          <w:rFonts w:ascii="Times New Roman" w:eastAsia="Times New Roman" w:hAnsi="Times New Roman"/>
          <w:sz w:val="23"/>
          <w:szCs w:val="23"/>
          <w:lang w:val="es-SV"/>
        </w:rPr>
        <w:t>Felipe.</w:t>
      </w:r>
      <w:r w:rsidRPr="00701C36">
        <w:rPr>
          <w:rFonts w:ascii="Times New Roman" w:eastAsia="Times New Roman" w:hAnsi="Times New Roman"/>
          <w:spacing w:val="17"/>
          <w:sz w:val="23"/>
          <w:szCs w:val="23"/>
          <w:lang w:val="es-SV"/>
        </w:rPr>
        <w:t xml:space="preserve"> </w:t>
      </w:r>
      <w:r w:rsidRPr="00701C36">
        <w:rPr>
          <w:rFonts w:ascii="Times New Roman" w:eastAsia="Times New Roman" w:hAnsi="Times New Roman"/>
          <w:sz w:val="23"/>
          <w:szCs w:val="23"/>
          <w:lang w:val="es-SV"/>
        </w:rPr>
        <w:t>Plaza</w:t>
      </w:r>
      <w:r w:rsidRPr="00701C36">
        <w:rPr>
          <w:rFonts w:ascii="Times New Roman" w:eastAsia="Times New Roman" w:hAnsi="Times New Roman"/>
          <w:spacing w:val="7"/>
          <w:sz w:val="23"/>
          <w:szCs w:val="23"/>
          <w:lang w:val="es-SV"/>
        </w:rPr>
        <w:t xml:space="preserve"> </w:t>
      </w:r>
      <w:r w:rsidRPr="00701C36">
        <w:rPr>
          <w:rFonts w:ascii="Times New Roman" w:eastAsia="Times New Roman" w:hAnsi="Times New Roman"/>
          <w:sz w:val="23"/>
          <w:szCs w:val="23"/>
          <w:lang w:val="es-SV"/>
        </w:rPr>
        <w:t>Suiza,</w:t>
      </w:r>
      <w:r w:rsidRPr="00701C36">
        <w:rPr>
          <w:rFonts w:ascii="Times New Roman" w:eastAsia="Times New Roman" w:hAnsi="Times New Roman"/>
          <w:spacing w:val="31"/>
          <w:sz w:val="23"/>
          <w:szCs w:val="23"/>
          <w:lang w:val="es-SV"/>
        </w:rPr>
        <w:t xml:space="preserve"> </w:t>
      </w:r>
      <w:r w:rsidRPr="00701C36">
        <w:rPr>
          <w:rFonts w:ascii="Times New Roman" w:eastAsia="Times New Roman" w:hAnsi="Times New Roman"/>
          <w:sz w:val="23"/>
          <w:szCs w:val="23"/>
          <w:lang w:val="es-SV"/>
        </w:rPr>
        <w:t>Jurisdicción</w:t>
      </w:r>
      <w:r w:rsidRPr="00701C36">
        <w:rPr>
          <w:rFonts w:ascii="Times New Roman" w:eastAsia="Times New Roman" w:hAnsi="Times New Roman"/>
          <w:spacing w:val="19"/>
          <w:sz w:val="23"/>
          <w:szCs w:val="23"/>
          <w:lang w:val="es-SV"/>
        </w:rPr>
        <w:t xml:space="preserve"> </w:t>
      </w:r>
      <w:r w:rsidRPr="00701C36">
        <w:rPr>
          <w:rFonts w:ascii="Times New Roman" w:eastAsia="Times New Roman" w:hAnsi="Times New Roman"/>
          <w:sz w:val="23"/>
          <w:szCs w:val="23"/>
          <w:lang w:val="es-SV"/>
        </w:rPr>
        <w:t>y</w:t>
      </w:r>
      <w:r w:rsidRPr="00701C36">
        <w:rPr>
          <w:rFonts w:ascii="Times New Roman" w:eastAsia="Times New Roman" w:hAnsi="Times New Roman"/>
          <w:spacing w:val="26"/>
          <w:sz w:val="23"/>
          <w:szCs w:val="23"/>
          <w:lang w:val="es-SV"/>
        </w:rPr>
        <w:t xml:space="preserve"> </w:t>
      </w:r>
      <w:r w:rsidRPr="00701C36">
        <w:rPr>
          <w:rFonts w:ascii="Times New Roman" w:eastAsia="Times New Roman" w:hAnsi="Times New Roman"/>
          <w:sz w:val="23"/>
          <w:szCs w:val="23"/>
          <w:lang w:val="es-SV"/>
        </w:rPr>
        <w:t>Departamento</w:t>
      </w:r>
      <w:r w:rsidRPr="00701C36">
        <w:rPr>
          <w:rFonts w:ascii="Times New Roman" w:eastAsia="Times New Roman" w:hAnsi="Times New Roman"/>
          <w:spacing w:val="40"/>
          <w:sz w:val="23"/>
          <w:szCs w:val="23"/>
          <w:lang w:val="es-SV"/>
        </w:rPr>
        <w:t xml:space="preserve"> </w:t>
      </w:r>
      <w:r w:rsidRPr="00701C36">
        <w:rPr>
          <w:rFonts w:ascii="Times New Roman" w:eastAsia="Times New Roman" w:hAnsi="Times New Roman"/>
          <w:sz w:val="23"/>
          <w:szCs w:val="23"/>
          <w:lang w:val="es-SV"/>
        </w:rPr>
        <w:t>de</w:t>
      </w:r>
      <w:r w:rsidRPr="00701C36">
        <w:rPr>
          <w:rFonts w:ascii="Times New Roman" w:eastAsia="Times New Roman" w:hAnsi="Times New Roman"/>
          <w:w w:val="107"/>
          <w:sz w:val="23"/>
          <w:szCs w:val="23"/>
          <w:lang w:val="es-SV"/>
        </w:rPr>
        <w:t xml:space="preserve"> </w:t>
      </w:r>
      <w:r w:rsidRPr="00701C36">
        <w:rPr>
          <w:rFonts w:ascii="Times New Roman" w:eastAsia="Times New Roman" w:hAnsi="Times New Roman"/>
          <w:w w:val="95"/>
          <w:sz w:val="23"/>
          <w:szCs w:val="23"/>
          <w:lang w:val="es-SV"/>
        </w:rPr>
        <w:t>San</w:t>
      </w:r>
      <w:r w:rsidRPr="00701C36">
        <w:rPr>
          <w:rFonts w:ascii="Times New Roman" w:eastAsia="Times New Roman" w:hAnsi="Times New Roman"/>
          <w:spacing w:val="-27"/>
          <w:w w:val="95"/>
          <w:sz w:val="23"/>
          <w:szCs w:val="23"/>
          <w:lang w:val="es-SV"/>
        </w:rPr>
        <w:t xml:space="preserve"> </w:t>
      </w:r>
      <w:r w:rsidRPr="00701C36">
        <w:rPr>
          <w:rFonts w:ascii="Times New Roman" w:eastAsia="Times New Roman" w:hAnsi="Times New Roman"/>
          <w:w w:val="95"/>
          <w:sz w:val="23"/>
          <w:szCs w:val="23"/>
          <w:lang w:val="es-SV"/>
        </w:rPr>
        <w:t xml:space="preserve">Miguel. </w:t>
      </w:r>
      <w:r w:rsidRPr="00701C36">
        <w:rPr>
          <w:rFonts w:ascii="Times New Roman" w:eastAsia="Times New Roman" w:hAnsi="Times New Roman"/>
          <w:sz w:val="23"/>
          <w:szCs w:val="23"/>
          <w:lang w:val="es-SV"/>
        </w:rPr>
        <w:t>La</w:t>
      </w:r>
      <w:r w:rsidRPr="00701C36">
        <w:rPr>
          <w:rFonts w:ascii="Times New Roman" w:eastAsia="Times New Roman" w:hAnsi="Times New Roman"/>
          <w:spacing w:val="7"/>
          <w:sz w:val="23"/>
          <w:szCs w:val="23"/>
          <w:lang w:val="es-SV"/>
        </w:rPr>
        <w:t xml:space="preserve"> </w:t>
      </w:r>
      <w:r w:rsidRPr="00701C36">
        <w:rPr>
          <w:rFonts w:ascii="Times New Roman" w:eastAsia="Times New Roman" w:hAnsi="Times New Roman"/>
          <w:sz w:val="23"/>
          <w:szCs w:val="23"/>
          <w:lang w:val="es-SV"/>
        </w:rPr>
        <w:t>dirección</w:t>
      </w:r>
      <w:r w:rsidRPr="00701C36">
        <w:rPr>
          <w:rFonts w:ascii="Times New Roman" w:eastAsia="Times New Roman" w:hAnsi="Times New Roman"/>
          <w:spacing w:val="22"/>
          <w:sz w:val="23"/>
          <w:szCs w:val="23"/>
          <w:lang w:val="es-SV"/>
        </w:rPr>
        <w:t xml:space="preserve"> </w:t>
      </w:r>
      <w:r w:rsidRPr="00701C36">
        <w:rPr>
          <w:rFonts w:ascii="Times New Roman" w:eastAsia="Times New Roman" w:hAnsi="Times New Roman"/>
          <w:sz w:val="23"/>
          <w:szCs w:val="23"/>
          <w:lang w:val="es-SV"/>
        </w:rPr>
        <w:t>anterior</w:t>
      </w:r>
      <w:r w:rsidRPr="00701C36">
        <w:rPr>
          <w:rFonts w:ascii="Times New Roman" w:eastAsia="Times New Roman" w:hAnsi="Times New Roman"/>
          <w:spacing w:val="40"/>
          <w:sz w:val="23"/>
          <w:szCs w:val="23"/>
          <w:lang w:val="es-SV"/>
        </w:rPr>
        <w:t xml:space="preserve"> </w:t>
      </w:r>
      <w:r w:rsidRPr="00701C36">
        <w:rPr>
          <w:rFonts w:ascii="Times New Roman" w:eastAsia="Times New Roman" w:hAnsi="Times New Roman"/>
          <w:sz w:val="23"/>
          <w:szCs w:val="23"/>
          <w:lang w:val="es-SV"/>
        </w:rPr>
        <w:t>es</w:t>
      </w:r>
      <w:r w:rsidRPr="00701C36">
        <w:rPr>
          <w:rFonts w:ascii="Times New Roman" w:eastAsia="Times New Roman" w:hAnsi="Times New Roman"/>
          <w:spacing w:val="30"/>
          <w:sz w:val="23"/>
          <w:szCs w:val="23"/>
          <w:lang w:val="es-SV"/>
        </w:rPr>
        <w:t xml:space="preserve"> </w:t>
      </w:r>
      <w:r w:rsidRPr="00701C36">
        <w:rPr>
          <w:rFonts w:ascii="Times New Roman" w:eastAsia="Times New Roman" w:hAnsi="Times New Roman"/>
          <w:sz w:val="23"/>
          <w:szCs w:val="23"/>
          <w:lang w:val="es-SV"/>
        </w:rPr>
        <w:t>donde</w:t>
      </w:r>
      <w:r w:rsidRPr="00701C36">
        <w:rPr>
          <w:rFonts w:ascii="Times New Roman" w:eastAsia="Times New Roman" w:hAnsi="Times New Roman"/>
          <w:spacing w:val="22"/>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spacing w:val="12"/>
          <w:sz w:val="23"/>
          <w:szCs w:val="23"/>
          <w:lang w:val="es-SV"/>
        </w:rPr>
        <w:t xml:space="preserve"> </w:t>
      </w:r>
      <w:r w:rsidRPr="00701C36">
        <w:rPr>
          <w:rFonts w:ascii="Times New Roman" w:eastAsia="Times New Roman" w:hAnsi="Times New Roman"/>
          <w:sz w:val="23"/>
          <w:szCs w:val="23"/>
          <w:lang w:val="es-SV"/>
        </w:rPr>
        <w:t>empresa</w:t>
      </w:r>
      <w:r w:rsidRPr="00701C36">
        <w:rPr>
          <w:rFonts w:ascii="Times New Roman" w:eastAsia="Times New Roman" w:hAnsi="Times New Roman"/>
          <w:spacing w:val="28"/>
          <w:sz w:val="23"/>
          <w:szCs w:val="23"/>
          <w:lang w:val="es-SV"/>
        </w:rPr>
        <w:t xml:space="preserve"> </w:t>
      </w:r>
      <w:r w:rsidRPr="00701C36">
        <w:rPr>
          <w:rFonts w:ascii="Times New Roman" w:eastAsia="Times New Roman" w:hAnsi="Times New Roman"/>
          <w:sz w:val="23"/>
          <w:szCs w:val="23"/>
          <w:lang w:val="es-SV"/>
        </w:rPr>
        <w:t>realiza</w:t>
      </w:r>
      <w:r w:rsidRPr="00701C36">
        <w:rPr>
          <w:rFonts w:ascii="Times New Roman" w:eastAsia="Times New Roman" w:hAnsi="Times New Roman"/>
          <w:spacing w:val="21"/>
          <w:sz w:val="23"/>
          <w:szCs w:val="23"/>
          <w:lang w:val="es-SV"/>
        </w:rPr>
        <w:t xml:space="preserve"> </w:t>
      </w:r>
      <w:r w:rsidRPr="00701C36">
        <w:rPr>
          <w:rFonts w:ascii="Times New Roman" w:eastAsia="Times New Roman" w:hAnsi="Times New Roman"/>
          <w:sz w:val="23"/>
          <w:szCs w:val="23"/>
          <w:lang w:val="es-SV"/>
        </w:rPr>
        <w:t>sus</w:t>
      </w:r>
      <w:r w:rsidRPr="00701C36">
        <w:rPr>
          <w:rFonts w:ascii="Times New Roman" w:eastAsia="Times New Roman" w:hAnsi="Times New Roman"/>
          <w:spacing w:val="33"/>
          <w:sz w:val="23"/>
          <w:szCs w:val="23"/>
          <w:lang w:val="es-SV"/>
        </w:rPr>
        <w:t xml:space="preserve"> </w:t>
      </w:r>
      <w:r w:rsidRPr="00701C36">
        <w:rPr>
          <w:rFonts w:ascii="Times New Roman" w:eastAsia="Times New Roman" w:hAnsi="Times New Roman"/>
          <w:sz w:val="23"/>
          <w:szCs w:val="23"/>
          <w:lang w:val="es-SV"/>
        </w:rPr>
        <w:t>operaciones</w:t>
      </w:r>
      <w:r w:rsidRPr="00701C36">
        <w:rPr>
          <w:rFonts w:ascii="Times New Roman" w:eastAsia="Times New Roman" w:hAnsi="Times New Roman"/>
          <w:spacing w:val="42"/>
          <w:sz w:val="23"/>
          <w:szCs w:val="23"/>
          <w:lang w:val="es-SV"/>
        </w:rPr>
        <w:t xml:space="preserve"> </w:t>
      </w:r>
      <w:r w:rsidRPr="00701C36">
        <w:rPr>
          <w:rFonts w:ascii="Times New Roman" w:eastAsia="Times New Roman" w:hAnsi="Times New Roman"/>
          <w:sz w:val="23"/>
          <w:szCs w:val="23"/>
          <w:lang w:val="es-SV"/>
        </w:rPr>
        <w:t>actualmente</w:t>
      </w:r>
      <w:r w:rsidRPr="00701C36">
        <w:rPr>
          <w:rFonts w:ascii="Times New Roman" w:eastAsia="Times New Roman" w:hAnsi="Times New Roman"/>
          <w:spacing w:val="36"/>
          <w:sz w:val="23"/>
          <w:szCs w:val="23"/>
          <w:lang w:val="es-SV"/>
        </w:rPr>
        <w:t xml:space="preserve"> </w:t>
      </w:r>
      <w:r w:rsidRPr="00701C36">
        <w:rPr>
          <w:rFonts w:ascii="Times New Roman" w:eastAsia="Times New Roman" w:hAnsi="Times New Roman"/>
          <w:sz w:val="23"/>
          <w:szCs w:val="23"/>
          <w:lang w:val="es-SV"/>
        </w:rPr>
        <w:t>y</w:t>
      </w:r>
      <w:r w:rsidRPr="00701C36">
        <w:rPr>
          <w:rFonts w:ascii="Times New Roman" w:eastAsia="Times New Roman" w:hAnsi="Times New Roman"/>
          <w:spacing w:val="28"/>
          <w:sz w:val="23"/>
          <w:szCs w:val="23"/>
          <w:lang w:val="es-SV"/>
        </w:rPr>
        <w:t xml:space="preserve"> </w:t>
      </w:r>
      <w:r w:rsidRPr="00701C36">
        <w:rPr>
          <w:rFonts w:ascii="Times New Roman" w:eastAsia="Times New Roman" w:hAnsi="Times New Roman"/>
          <w:sz w:val="23"/>
          <w:szCs w:val="23"/>
          <w:lang w:val="es-SV"/>
        </w:rPr>
        <w:t>es</w:t>
      </w:r>
      <w:r w:rsidRPr="00701C36">
        <w:rPr>
          <w:rFonts w:ascii="Times New Roman" w:eastAsia="Times New Roman" w:hAnsi="Times New Roman"/>
          <w:spacing w:val="21"/>
          <w:sz w:val="23"/>
          <w:szCs w:val="23"/>
          <w:lang w:val="es-SV"/>
        </w:rPr>
        <w:t xml:space="preserve"> </w:t>
      </w:r>
      <w:r w:rsidRPr="00701C36">
        <w:rPr>
          <w:rFonts w:ascii="Times New Roman" w:eastAsia="Times New Roman" w:hAnsi="Times New Roman"/>
          <w:sz w:val="23"/>
          <w:szCs w:val="23"/>
          <w:lang w:val="es-SV"/>
        </w:rPr>
        <w:t>por</w:t>
      </w:r>
      <w:r w:rsidRPr="00701C36">
        <w:rPr>
          <w:rFonts w:ascii="Times New Roman" w:eastAsia="Times New Roman" w:hAnsi="Times New Roman"/>
          <w:spacing w:val="20"/>
          <w:sz w:val="23"/>
          <w:szCs w:val="23"/>
          <w:lang w:val="es-SV"/>
        </w:rPr>
        <w:t xml:space="preserve"> </w:t>
      </w:r>
      <w:r w:rsidRPr="00701C36">
        <w:rPr>
          <w:rFonts w:ascii="Times New Roman" w:eastAsia="Times New Roman" w:hAnsi="Times New Roman"/>
          <w:sz w:val="23"/>
          <w:szCs w:val="23"/>
          <w:lang w:val="es-SV"/>
        </w:rPr>
        <w:t>ello</w:t>
      </w:r>
      <w:r w:rsidRPr="00701C36">
        <w:rPr>
          <w:rFonts w:ascii="Times New Roman" w:eastAsia="Arial" w:hAnsi="Times New Roman"/>
          <w:sz w:val="23"/>
          <w:szCs w:val="23"/>
          <w:lang w:val="es-SV"/>
        </w:rPr>
        <w:t xml:space="preserve"> </w:t>
      </w:r>
      <w:r w:rsidRPr="00701C36">
        <w:rPr>
          <w:rFonts w:ascii="Times New Roman" w:eastAsia="Times New Roman" w:hAnsi="Times New Roman"/>
          <w:w w:val="105"/>
          <w:sz w:val="23"/>
          <w:szCs w:val="23"/>
          <w:lang w:val="es-SV"/>
        </w:rPr>
        <w:t>que</w:t>
      </w:r>
      <w:r w:rsidRPr="00701C36">
        <w:rPr>
          <w:rFonts w:ascii="Times New Roman" w:eastAsia="Times New Roman" w:hAnsi="Times New Roman"/>
          <w:spacing w:val="-5"/>
          <w:w w:val="105"/>
          <w:sz w:val="23"/>
          <w:szCs w:val="23"/>
          <w:lang w:val="es-SV"/>
        </w:rPr>
        <w:t xml:space="preserve"> </w:t>
      </w:r>
      <w:r w:rsidRPr="00701C36">
        <w:rPr>
          <w:rFonts w:ascii="Times New Roman" w:eastAsia="Times New Roman" w:hAnsi="Times New Roman"/>
          <w:w w:val="105"/>
          <w:sz w:val="23"/>
          <w:szCs w:val="23"/>
          <w:lang w:val="es-SV"/>
        </w:rPr>
        <w:t>manifiesto</w:t>
      </w:r>
      <w:r w:rsidRPr="00701C36">
        <w:rPr>
          <w:rFonts w:ascii="Times New Roman" w:eastAsia="Times New Roman" w:hAnsi="Times New Roman"/>
          <w:spacing w:val="5"/>
          <w:w w:val="105"/>
          <w:sz w:val="23"/>
          <w:szCs w:val="23"/>
          <w:lang w:val="es-SV"/>
        </w:rPr>
        <w:t xml:space="preserve"> </w:t>
      </w:r>
      <w:r w:rsidRPr="00701C36">
        <w:rPr>
          <w:rFonts w:ascii="Times New Roman" w:eastAsia="Times New Roman" w:hAnsi="Times New Roman"/>
          <w:w w:val="105"/>
          <w:sz w:val="23"/>
          <w:szCs w:val="23"/>
          <w:lang w:val="es-SV"/>
        </w:rPr>
        <w:t>que</w:t>
      </w:r>
      <w:r w:rsidRPr="00701C36">
        <w:rPr>
          <w:rFonts w:ascii="Times New Roman" w:eastAsia="Times New Roman" w:hAnsi="Times New Roman"/>
          <w:spacing w:val="9"/>
          <w:w w:val="105"/>
          <w:sz w:val="23"/>
          <w:szCs w:val="23"/>
          <w:lang w:val="es-SV"/>
        </w:rPr>
        <w:t xml:space="preserve"> </w:t>
      </w:r>
      <w:r w:rsidRPr="00701C36">
        <w:rPr>
          <w:rFonts w:ascii="Times New Roman" w:eastAsia="Times New Roman" w:hAnsi="Times New Roman"/>
          <w:w w:val="105"/>
          <w:sz w:val="23"/>
          <w:szCs w:val="23"/>
          <w:lang w:val="es-SV"/>
        </w:rPr>
        <w:t>es</w:t>
      </w:r>
      <w:r w:rsidRPr="00701C36">
        <w:rPr>
          <w:rFonts w:ascii="Times New Roman" w:eastAsia="Times New Roman" w:hAnsi="Times New Roman"/>
          <w:spacing w:val="5"/>
          <w:w w:val="105"/>
          <w:sz w:val="23"/>
          <w:szCs w:val="23"/>
          <w:lang w:val="es-SV"/>
        </w:rPr>
        <w:t xml:space="preserve"> </w:t>
      </w:r>
      <w:r w:rsidRPr="00701C36">
        <w:rPr>
          <w:rFonts w:ascii="Times New Roman" w:eastAsia="Times New Roman" w:hAnsi="Times New Roman"/>
          <w:w w:val="105"/>
          <w:sz w:val="23"/>
          <w:szCs w:val="23"/>
          <w:lang w:val="es-SV"/>
        </w:rPr>
        <w:t>la dirección</w:t>
      </w:r>
      <w:r w:rsidRPr="00701C36">
        <w:rPr>
          <w:rFonts w:ascii="Times New Roman" w:eastAsia="Times New Roman" w:hAnsi="Times New Roman"/>
          <w:spacing w:val="13"/>
          <w:w w:val="105"/>
          <w:sz w:val="23"/>
          <w:szCs w:val="23"/>
          <w:lang w:val="es-SV"/>
        </w:rPr>
        <w:t xml:space="preserve"> </w:t>
      </w:r>
      <w:r w:rsidRPr="00701C36">
        <w:rPr>
          <w:rFonts w:ascii="Times New Roman" w:eastAsia="Times New Roman" w:hAnsi="Times New Roman"/>
          <w:w w:val="105"/>
          <w:sz w:val="23"/>
          <w:szCs w:val="23"/>
          <w:lang w:val="es-SV"/>
        </w:rPr>
        <w:t xml:space="preserve">correcta. </w:t>
      </w:r>
      <w:proofErr w:type="spellStart"/>
      <w:r w:rsidRPr="00701C36">
        <w:rPr>
          <w:rFonts w:ascii="Times New Roman" w:eastAsia="Times New Roman" w:hAnsi="Times New Roman"/>
          <w:sz w:val="23"/>
          <w:szCs w:val="23"/>
          <w:lang w:val="es-SV"/>
        </w:rPr>
        <w:t>PETITORlO</w:t>
      </w:r>
      <w:proofErr w:type="spellEnd"/>
      <w:r w:rsidRPr="00701C36">
        <w:rPr>
          <w:rFonts w:ascii="Times New Roman" w:eastAsia="Times New Roman" w:hAnsi="Times New Roman"/>
          <w:sz w:val="23"/>
          <w:szCs w:val="23"/>
          <w:lang w:val="es-SV"/>
        </w:rPr>
        <w:t>. De</w:t>
      </w:r>
      <w:r w:rsidRPr="00701C36">
        <w:rPr>
          <w:rFonts w:ascii="Times New Roman" w:eastAsia="Times New Roman" w:hAnsi="Times New Roman"/>
          <w:spacing w:val="-21"/>
          <w:sz w:val="23"/>
          <w:szCs w:val="23"/>
          <w:lang w:val="es-SV"/>
        </w:rPr>
        <w:t xml:space="preserve"> </w:t>
      </w:r>
      <w:r w:rsidRPr="00701C36">
        <w:rPr>
          <w:rFonts w:ascii="Times New Roman" w:eastAsia="Times New Roman" w:hAnsi="Times New Roman"/>
          <w:sz w:val="23"/>
          <w:szCs w:val="23"/>
          <w:lang w:val="es-SV"/>
        </w:rPr>
        <w:t>conformidad</w:t>
      </w:r>
      <w:r w:rsidRPr="00701C36">
        <w:rPr>
          <w:rFonts w:ascii="Times New Roman" w:eastAsia="Times New Roman" w:hAnsi="Times New Roman"/>
          <w:spacing w:val="-8"/>
          <w:sz w:val="23"/>
          <w:szCs w:val="23"/>
          <w:lang w:val="es-SV"/>
        </w:rPr>
        <w:t xml:space="preserve"> </w:t>
      </w:r>
      <w:r w:rsidRPr="00701C36">
        <w:rPr>
          <w:rFonts w:ascii="Times New Roman" w:eastAsia="Times New Roman" w:hAnsi="Times New Roman"/>
          <w:sz w:val="23"/>
          <w:szCs w:val="23"/>
          <w:lang w:val="es-SV"/>
        </w:rPr>
        <w:t>con</w:t>
      </w:r>
      <w:r w:rsidRPr="00701C36">
        <w:rPr>
          <w:rFonts w:ascii="Times New Roman" w:eastAsia="Times New Roman" w:hAnsi="Times New Roman"/>
          <w:spacing w:val="-14"/>
          <w:sz w:val="23"/>
          <w:szCs w:val="23"/>
          <w:lang w:val="es-SV"/>
        </w:rPr>
        <w:t xml:space="preserve"> </w:t>
      </w:r>
      <w:r w:rsidRPr="00701C36">
        <w:rPr>
          <w:rFonts w:ascii="Times New Roman" w:eastAsia="Times New Roman" w:hAnsi="Times New Roman"/>
          <w:sz w:val="23"/>
          <w:szCs w:val="23"/>
          <w:lang w:val="es-SV"/>
        </w:rPr>
        <w:t>lo</w:t>
      </w:r>
      <w:r w:rsidRPr="00701C36">
        <w:rPr>
          <w:rFonts w:ascii="Times New Roman" w:eastAsia="Times New Roman" w:hAnsi="Times New Roman"/>
          <w:spacing w:val="-18"/>
          <w:sz w:val="23"/>
          <w:szCs w:val="23"/>
          <w:lang w:val="es-SV"/>
        </w:rPr>
        <w:t xml:space="preserve"> </w:t>
      </w:r>
      <w:r w:rsidRPr="00701C36">
        <w:rPr>
          <w:rFonts w:ascii="Times New Roman" w:eastAsia="Times New Roman" w:hAnsi="Times New Roman"/>
          <w:sz w:val="23"/>
          <w:szCs w:val="23"/>
          <w:lang w:val="es-SV"/>
        </w:rPr>
        <w:t>expuesto,</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a</w:t>
      </w:r>
      <w:r w:rsidRPr="00701C36">
        <w:rPr>
          <w:rFonts w:ascii="Times New Roman" w:eastAsia="Times New Roman" w:hAnsi="Times New Roman"/>
          <w:spacing w:val="-6"/>
          <w:sz w:val="23"/>
          <w:szCs w:val="23"/>
          <w:lang w:val="es-SV"/>
        </w:rPr>
        <w:t xml:space="preserve"> </w:t>
      </w:r>
      <w:r w:rsidRPr="00701C36">
        <w:rPr>
          <w:rFonts w:ascii="Times New Roman" w:eastAsia="Times New Roman" w:hAnsi="Times New Roman"/>
          <w:sz w:val="23"/>
          <w:szCs w:val="23"/>
          <w:lang w:val="es-SV"/>
        </w:rPr>
        <w:t>Usted</w:t>
      </w:r>
      <w:r w:rsidRPr="00701C36">
        <w:rPr>
          <w:rFonts w:ascii="Times New Roman" w:eastAsia="Times New Roman" w:hAnsi="Times New Roman"/>
          <w:spacing w:val="-19"/>
          <w:sz w:val="23"/>
          <w:szCs w:val="23"/>
          <w:lang w:val="es-SV"/>
        </w:rPr>
        <w:t xml:space="preserve"> </w:t>
      </w:r>
      <w:r w:rsidRPr="00701C36">
        <w:rPr>
          <w:rFonts w:ascii="Times New Roman" w:eastAsia="Times New Roman" w:hAnsi="Times New Roman"/>
          <w:sz w:val="23"/>
          <w:szCs w:val="23"/>
          <w:lang w:val="es-SV"/>
        </w:rPr>
        <w:t>con</w:t>
      </w:r>
      <w:r w:rsidRPr="00701C36">
        <w:rPr>
          <w:rFonts w:ascii="Times New Roman" w:eastAsia="Times New Roman" w:hAnsi="Times New Roman"/>
          <w:spacing w:val="-19"/>
          <w:sz w:val="23"/>
          <w:szCs w:val="23"/>
          <w:lang w:val="es-SV"/>
        </w:rPr>
        <w:t xml:space="preserve"> </w:t>
      </w:r>
      <w:r w:rsidRPr="00701C36">
        <w:rPr>
          <w:rFonts w:ascii="Times New Roman" w:eastAsia="Times New Roman" w:hAnsi="Times New Roman"/>
          <w:sz w:val="23"/>
          <w:szCs w:val="23"/>
          <w:lang w:val="es-SV"/>
        </w:rPr>
        <w:t>todo</w:t>
      </w:r>
      <w:r w:rsidRPr="00701C36">
        <w:rPr>
          <w:rFonts w:ascii="Times New Roman" w:eastAsia="Times New Roman" w:hAnsi="Times New Roman"/>
          <w:spacing w:val="-8"/>
          <w:sz w:val="23"/>
          <w:szCs w:val="23"/>
          <w:lang w:val="es-SV"/>
        </w:rPr>
        <w:t xml:space="preserve"> </w:t>
      </w:r>
      <w:r w:rsidRPr="00701C36">
        <w:rPr>
          <w:rFonts w:ascii="Times New Roman" w:eastAsia="Times New Roman" w:hAnsi="Times New Roman"/>
          <w:sz w:val="23"/>
          <w:szCs w:val="23"/>
          <w:lang w:val="es-SV"/>
        </w:rPr>
        <w:t>respeto</w:t>
      </w:r>
      <w:r w:rsidRPr="00701C36">
        <w:rPr>
          <w:rFonts w:ascii="Times New Roman" w:eastAsia="Times New Roman" w:hAnsi="Times New Roman"/>
          <w:spacing w:val="-9"/>
          <w:sz w:val="23"/>
          <w:szCs w:val="23"/>
          <w:lang w:val="es-SV"/>
        </w:rPr>
        <w:t xml:space="preserve"> </w:t>
      </w:r>
      <w:r w:rsidRPr="00701C36">
        <w:rPr>
          <w:rFonts w:ascii="Times New Roman" w:eastAsia="Times New Roman" w:hAnsi="Times New Roman"/>
          <w:sz w:val="23"/>
          <w:szCs w:val="23"/>
          <w:lang w:val="es-SV"/>
        </w:rPr>
        <w:t>SOLICITO:</w:t>
      </w:r>
      <w:r w:rsidRPr="00701C36">
        <w:rPr>
          <w:rFonts w:ascii="Times New Roman" w:eastAsia="Arial" w:hAnsi="Times New Roman"/>
          <w:sz w:val="23"/>
          <w:szCs w:val="23"/>
          <w:lang w:val="es-SV"/>
        </w:rPr>
        <w:t xml:space="preserve"> 1) </w:t>
      </w:r>
      <w:r w:rsidRPr="00701C36">
        <w:rPr>
          <w:rFonts w:ascii="Times New Roman" w:eastAsia="Times New Roman" w:hAnsi="Times New Roman"/>
          <w:sz w:val="23"/>
          <w:szCs w:val="23"/>
          <w:lang w:val="es-SV"/>
        </w:rPr>
        <w:t>Admita</w:t>
      </w:r>
      <w:r w:rsidRPr="00701C36">
        <w:rPr>
          <w:rFonts w:ascii="Times New Roman" w:eastAsia="Times New Roman" w:hAnsi="Times New Roman"/>
          <w:spacing w:val="50"/>
          <w:sz w:val="23"/>
          <w:szCs w:val="23"/>
          <w:lang w:val="es-SV"/>
        </w:rPr>
        <w:t xml:space="preserve"> </w:t>
      </w:r>
      <w:r w:rsidRPr="00701C36">
        <w:rPr>
          <w:rFonts w:ascii="Times New Roman" w:eastAsia="Times New Roman" w:hAnsi="Times New Roman"/>
          <w:sz w:val="23"/>
          <w:szCs w:val="23"/>
          <w:lang w:val="es-SV"/>
        </w:rPr>
        <w:t>el</w:t>
      </w:r>
      <w:r w:rsidRPr="00701C36">
        <w:rPr>
          <w:rFonts w:ascii="Times New Roman" w:eastAsia="Times New Roman" w:hAnsi="Times New Roman"/>
          <w:spacing w:val="16"/>
          <w:sz w:val="23"/>
          <w:szCs w:val="23"/>
          <w:lang w:val="es-SV"/>
        </w:rPr>
        <w:t xml:space="preserve"> </w:t>
      </w:r>
      <w:r w:rsidRPr="00701C36">
        <w:rPr>
          <w:rFonts w:ascii="Times New Roman" w:eastAsia="Times New Roman" w:hAnsi="Times New Roman"/>
          <w:sz w:val="23"/>
          <w:szCs w:val="23"/>
          <w:lang w:val="es-SV"/>
        </w:rPr>
        <w:t>presente</w:t>
      </w:r>
      <w:r w:rsidRPr="00701C36">
        <w:rPr>
          <w:rFonts w:ascii="Times New Roman" w:eastAsia="Times New Roman" w:hAnsi="Times New Roman"/>
          <w:spacing w:val="24"/>
          <w:sz w:val="23"/>
          <w:szCs w:val="23"/>
          <w:lang w:val="es-SV"/>
        </w:rPr>
        <w:t xml:space="preserve"> </w:t>
      </w:r>
      <w:r w:rsidRPr="00701C36">
        <w:rPr>
          <w:rFonts w:ascii="Times New Roman" w:eastAsia="Times New Roman" w:hAnsi="Times New Roman"/>
          <w:sz w:val="23"/>
          <w:szCs w:val="23"/>
          <w:lang w:val="es-SV"/>
        </w:rPr>
        <w:t>escrito; 2) Se</w:t>
      </w:r>
      <w:r w:rsidRPr="00701C36">
        <w:rPr>
          <w:rFonts w:ascii="Times New Roman" w:eastAsia="Times New Roman" w:hAnsi="Times New Roman"/>
          <w:spacing w:val="28"/>
          <w:sz w:val="23"/>
          <w:szCs w:val="23"/>
          <w:lang w:val="es-SV"/>
        </w:rPr>
        <w:t xml:space="preserve"> </w:t>
      </w:r>
      <w:r w:rsidRPr="00701C36">
        <w:rPr>
          <w:rFonts w:ascii="Times New Roman" w:eastAsia="Times New Roman" w:hAnsi="Times New Roman"/>
          <w:sz w:val="23"/>
          <w:szCs w:val="23"/>
          <w:lang w:val="es-SV"/>
        </w:rPr>
        <w:t>tenga</w:t>
      </w:r>
      <w:r w:rsidRPr="00701C36">
        <w:rPr>
          <w:rFonts w:ascii="Times New Roman" w:eastAsia="Times New Roman" w:hAnsi="Times New Roman"/>
          <w:spacing w:val="39"/>
          <w:sz w:val="23"/>
          <w:szCs w:val="23"/>
          <w:lang w:val="es-SV"/>
        </w:rPr>
        <w:t xml:space="preserve"> </w:t>
      </w:r>
      <w:r w:rsidRPr="00701C36">
        <w:rPr>
          <w:rFonts w:ascii="Times New Roman" w:eastAsia="Times New Roman" w:hAnsi="Times New Roman"/>
          <w:sz w:val="23"/>
          <w:szCs w:val="23"/>
          <w:lang w:val="es-SV"/>
        </w:rPr>
        <w:t>por</w:t>
      </w:r>
      <w:r w:rsidRPr="00701C36">
        <w:rPr>
          <w:rFonts w:ascii="Times New Roman" w:eastAsia="Times New Roman" w:hAnsi="Times New Roman"/>
          <w:spacing w:val="18"/>
          <w:sz w:val="23"/>
          <w:szCs w:val="23"/>
          <w:lang w:val="es-SV"/>
        </w:rPr>
        <w:t xml:space="preserve"> </w:t>
      </w:r>
      <w:r w:rsidRPr="00701C36">
        <w:rPr>
          <w:rFonts w:ascii="Times New Roman" w:eastAsia="Times New Roman" w:hAnsi="Times New Roman"/>
          <w:sz w:val="23"/>
          <w:szCs w:val="23"/>
          <w:lang w:val="es-SV"/>
        </w:rPr>
        <w:t>evacuado</w:t>
      </w:r>
      <w:r w:rsidRPr="00701C36">
        <w:rPr>
          <w:rFonts w:ascii="Times New Roman" w:eastAsia="Times New Roman" w:hAnsi="Times New Roman"/>
          <w:spacing w:val="39"/>
          <w:sz w:val="23"/>
          <w:szCs w:val="23"/>
          <w:lang w:val="es-SV"/>
        </w:rPr>
        <w:t xml:space="preserve"> </w:t>
      </w:r>
      <w:r w:rsidRPr="00701C36">
        <w:rPr>
          <w:rFonts w:ascii="Times New Roman" w:eastAsia="Times New Roman" w:hAnsi="Times New Roman"/>
          <w:sz w:val="23"/>
          <w:szCs w:val="23"/>
          <w:lang w:val="es-SV"/>
        </w:rPr>
        <w:t>la</w:t>
      </w:r>
      <w:r w:rsidRPr="00701C36">
        <w:rPr>
          <w:rFonts w:ascii="Times New Roman" w:eastAsia="Times New Roman" w:hAnsi="Times New Roman"/>
          <w:spacing w:val="17"/>
          <w:sz w:val="23"/>
          <w:szCs w:val="23"/>
          <w:lang w:val="es-SV"/>
        </w:rPr>
        <w:t xml:space="preserve"> </w:t>
      </w:r>
      <w:r w:rsidRPr="00701C36">
        <w:rPr>
          <w:rFonts w:ascii="Times New Roman" w:eastAsia="Times New Roman" w:hAnsi="Times New Roman"/>
          <w:sz w:val="23"/>
          <w:szCs w:val="23"/>
          <w:lang w:val="es-SV"/>
        </w:rPr>
        <w:t>prevención</w:t>
      </w:r>
      <w:r w:rsidRPr="00701C36">
        <w:rPr>
          <w:rFonts w:ascii="Times New Roman" w:eastAsia="Times New Roman" w:hAnsi="Times New Roman"/>
          <w:spacing w:val="12"/>
          <w:sz w:val="23"/>
          <w:szCs w:val="23"/>
          <w:lang w:val="es-SV"/>
        </w:rPr>
        <w:t xml:space="preserve"> </w:t>
      </w:r>
      <w:r w:rsidRPr="00701C36">
        <w:rPr>
          <w:rFonts w:ascii="Times New Roman" w:eastAsia="Times New Roman" w:hAnsi="Times New Roman"/>
          <w:sz w:val="23"/>
          <w:szCs w:val="23"/>
          <w:lang w:val="es-SV"/>
        </w:rPr>
        <w:t>realizada;</w:t>
      </w:r>
      <w:r w:rsidRPr="00701C36">
        <w:rPr>
          <w:rFonts w:ascii="Times New Roman" w:eastAsia="Times New Roman" w:hAnsi="Times New Roman"/>
          <w:spacing w:val="16"/>
          <w:sz w:val="23"/>
          <w:szCs w:val="23"/>
          <w:lang w:val="es-SV"/>
        </w:rPr>
        <w:t xml:space="preserve"> </w:t>
      </w:r>
      <w:r w:rsidRPr="00701C36">
        <w:rPr>
          <w:rFonts w:ascii="Times New Roman" w:eastAsia="Times New Roman" w:hAnsi="Times New Roman"/>
          <w:sz w:val="23"/>
          <w:szCs w:val="23"/>
          <w:lang w:val="es-SV"/>
        </w:rPr>
        <w:t>y</w:t>
      </w:r>
      <w:r w:rsidRPr="00701C36">
        <w:rPr>
          <w:rFonts w:ascii="Times New Roman" w:eastAsia="Arial" w:hAnsi="Times New Roman"/>
          <w:sz w:val="23"/>
          <w:szCs w:val="23"/>
          <w:lang w:val="es-SV"/>
        </w:rPr>
        <w:t xml:space="preserve"> 3) </w:t>
      </w:r>
      <w:r w:rsidRPr="00701C36">
        <w:rPr>
          <w:rFonts w:ascii="Times New Roman" w:eastAsia="Times New Roman" w:hAnsi="Times New Roman"/>
          <w:w w:val="105"/>
          <w:sz w:val="23"/>
          <w:szCs w:val="23"/>
          <w:lang w:val="es-SV"/>
        </w:rPr>
        <w:t>Se continúe</w:t>
      </w:r>
      <w:r w:rsidRPr="00701C36">
        <w:rPr>
          <w:rFonts w:ascii="Times New Roman" w:eastAsia="Times New Roman" w:hAnsi="Times New Roman"/>
          <w:spacing w:val="11"/>
          <w:w w:val="105"/>
          <w:sz w:val="23"/>
          <w:szCs w:val="23"/>
          <w:lang w:val="es-SV"/>
        </w:rPr>
        <w:t xml:space="preserve"> </w:t>
      </w:r>
      <w:r w:rsidRPr="00701C36">
        <w:rPr>
          <w:rFonts w:ascii="Times New Roman" w:eastAsia="Times New Roman" w:hAnsi="Times New Roman"/>
          <w:w w:val="105"/>
          <w:sz w:val="23"/>
          <w:szCs w:val="23"/>
          <w:lang w:val="es-SV"/>
        </w:rPr>
        <w:t>con</w:t>
      </w:r>
      <w:r w:rsidRPr="00701C36">
        <w:rPr>
          <w:rFonts w:ascii="Times New Roman" w:eastAsia="Times New Roman" w:hAnsi="Times New Roman"/>
          <w:spacing w:val="-7"/>
          <w:w w:val="105"/>
          <w:sz w:val="23"/>
          <w:szCs w:val="23"/>
          <w:lang w:val="es-SV"/>
        </w:rPr>
        <w:t xml:space="preserve"> </w:t>
      </w:r>
      <w:r w:rsidRPr="00701C36">
        <w:rPr>
          <w:rFonts w:ascii="Times New Roman" w:eastAsia="Times New Roman" w:hAnsi="Times New Roman"/>
          <w:w w:val="105"/>
          <w:sz w:val="23"/>
          <w:szCs w:val="23"/>
          <w:lang w:val="es-SV"/>
        </w:rPr>
        <w:t>el</w:t>
      </w:r>
      <w:r w:rsidRPr="00701C36">
        <w:rPr>
          <w:rFonts w:ascii="Times New Roman" w:eastAsia="Times New Roman" w:hAnsi="Times New Roman"/>
          <w:spacing w:val="-6"/>
          <w:w w:val="105"/>
          <w:sz w:val="23"/>
          <w:szCs w:val="23"/>
          <w:lang w:val="es-SV"/>
        </w:rPr>
        <w:t xml:space="preserve"> </w:t>
      </w:r>
      <w:r w:rsidRPr="00701C36">
        <w:rPr>
          <w:rFonts w:ascii="Times New Roman" w:eastAsia="Times New Roman" w:hAnsi="Times New Roman"/>
          <w:w w:val="105"/>
          <w:sz w:val="23"/>
          <w:szCs w:val="23"/>
          <w:lang w:val="es-SV"/>
        </w:rPr>
        <w:t>trámite legal</w:t>
      </w:r>
      <w:r w:rsidRPr="00701C36">
        <w:rPr>
          <w:rFonts w:ascii="Times New Roman" w:eastAsia="Times New Roman" w:hAnsi="Times New Roman"/>
          <w:spacing w:val="-13"/>
          <w:w w:val="105"/>
          <w:sz w:val="23"/>
          <w:szCs w:val="23"/>
          <w:lang w:val="es-SV"/>
        </w:rPr>
        <w:t xml:space="preserve"> </w:t>
      </w:r>
      <w:r w:rsidRPr="00701C36">
        <w:rPr>
          <w:rFonts w:ascii="Times New Roman" w:eastAsia="Times New Roman" w:hAnsi="Times New Roman"/>
          <w:w w:val="105"/>
          <w:sz w:val="23"/>
          <w:szCs w:val="23"/>
          <w:lang w:val="es-SV"/>
        </w:rPr>
        <w:t xml:space="preserve">correspondiente. Señalo para oír notificaciones, la siguiente dirección: 13 calle poniente, numero 4338, entre 83 av. Norte y Pasaje Sagrado Corazón, Col. Escalón, San Salvador, San Salvador. O al número de fax: 2212-0120. Adicionalmente autorizo para que tramite y retire cualquier documento de interés para mi mandante, a los señores </w:t>
      </w:r>
      <w:proofErr w:type="spellStart"/>
      <w:r w:rsidRPr="00701C36">
        <w:rPr>
          <w:rFonts w:ascii="Times New Roman" w:eastAsia="Times New Roman" w:hAnsi="Times New Roman"/>
          <w:w w:val="105"/>
          <w:sz w:val="23"/>
          <w:szCs w:val="23"/>
          <w:lang w:val="es-SV"/>
        </w:rPr>
        <w:t>Hendry</w:t>
      </w:r>
      <w:proofErr w:type="spellEnd"/>
      <w:r w:rsidRPr="00701C36">
        <w:rPr>
          <w:rFonts w:ascii="Times New Roman" w:eastAsia="Times New Roman" w:hAnsi="Times New Roman"/>
          <w:w w:val="105"/>
          <w:sz w:val="23"/>
          <w:szCs w:val="23"/>
          <w:lang w:val="es-SV"/>
        </w:rPr>
        <w:t xml:space="preserve"> Daniel Díaz </w:t>
      </w:r>
      <w:proofErr w:type="spellStart"/>
      <w:r w:rsidRPr="00701C36">
        <w:rPr>
          <w:rFonts w:ascii="Times New Roman" w:eastAsia="Times New Roman" w:hAnsi="Times New Roman"/>
          <w:w w:val="105"/>
          <w:sz w:val="23"/>
          <w:szCs w:val="23"/>
          <w:lang w:val="es-SV"/>
        </w:rPr>
        <w:t>Corado</w:t>
      </w:r>
      <w:proofErr w:type="spellEnd"/>
      <w:r w:rsidRPr="00701C36">
        <w:rPr>
          <w:rFonts w:ascii="Times New Roman" w:eastAsia="Times New Roman" w:hAnsi="Times New Roman"/>
          <w:w w:val="105"/>
          <w:sz w:val="23"/>
          <w:szCs w:val="23"/>
          <w:lang w:val="es-SV"/>
        </w:rPr>
        <w:t xml:space="preserve"> y Rodrigo Ernesto Calzadilla Vega, ambos mayores de edad, licenciados, del domicilio de San Salvador, departamento de San Salvador. San Salvador, a los veintiún días del mes de junio de dos mil diecinueve. Lic.</w:t>
      </w:r>
      <w:r w:rsidRPr="00701C36">
        <w:rPr>
          <w:rFonts w:ascii="Times New Roman" w:eastAsia="Times New Roman" w:hAnsi="Times New Roman"/>
          <w:sz w:val="23"/>
          <w:szCs w:val="23"/>
          <w:lang w:val="es-MX"/>
        </w:rPr>
        <w:t xml:space="preserve"> Nelson Rigoberto López Vásquez</w:t>
      </w:r>
      <w:r w:rsidRPr="00701C36">
        <w:rPr>
          <w:rFonts w:ascii="Times New Roman" w:eastAsia="Times New Roman" w:hAnsi="Times New Roman"/>
          <w:w w:val="105"/>
          <w:sz w:val="23"/>
          <w:szCs w:val="23"/>
          <w:lang w:val="es-SV"/>
        </w:rPr>
        <w:t xml:space="preserve"> Abogado. </w:t>
      </w:r>
      <w:r w:rsidRPr="00701C36">
        <w:rPr>
          <w:rFonts w:ascii="Times New Roman" w:eastAsia="Times New Roman" w:hAnsi="Times New Roman"/>
          <w:sz w:val="23"/>
          <w:szCs w:val="23"/>
          <w:lang w:val="es-MX"/>
        </w:rPr>
        <w:t>Con el aval del señor Síndico Municipal Lic. José Ebanan Quintanilla Gómez</w:t>
      </w:r>
      <w:r w:rsidRPr="00701C36">
        <w:rPr>
          <w:rFonts w:ascii="Times New Roman" w:eastAsia="Times New Roman" w:hAnsi="Times New Roman"/>
          <w:sz w:val="23"/>
          <w:szCs w:val="23"/>
          <w:lang w:val="es-SV"/>
        </w:rPr>
        <w:t xml:space="preserve">; sometido a votación salvan su voto los señores Concejales Licda. Gilda María Mata, Cap. Mauricio Ernesto Campos Martínez, Lic. Mario Ernesto Portillo Arévalo; y Señorita Denisse Yasira Sandoval Flores, artículo 45 del Código Municipal, por </w:t>
      </w:r>
      <w:r w:rsidRPr="00701C36">
        <w:rPr>
          <w:rFonts w:ascii="Times New Roman" w:eastAsia="Times New Roman" w:hAnsi="Times New Roman"/>
          <w:b/>
          <w:sz w:val="23"/>
          <w:szCs w:val="23"/>
          <w:lang w:val="es-SV"/>
        </w:rPr>
        <w:t xml:space="preserve">nueve votos, ACUERDA: </w:t>
      </w:r>
      <w:r w:rsidRPr="00701C36">
        <w:rPr>
          <w:rFonts w:ascii="Times New Roman" w:eastAsia="Times New Roman" w:hAnsi="Times New Roman"/>
          <w:b/>
          <w:bCs/>
          <w:sz w:val="23"/>
          <w:szCs w:val="23"/>
          <w:lang w:val="es-SV"/>
        </w:rPr>
        <w:t xml:space="preserve">1) </w:t>
      </w:r>
      <w:r w:rsidRPr="00701C36">
        <w:rPr>
          <w:rFonts w:ascii="Times New Roman" w:eastAsia="Times New Roman" w:hAnsi="Times New Roman"/>
          <w:sz w:val="23"/>
          <w:szCs w:val="23"/>
          <w:lang w:val="es-SV"/>
        </w:rPr>
        <w:t xml:space="preserve">Dar por recibida la fotocopia del expediente que consta de 10 páginas correspondiente a la </w:t>
      </w:r>
      <w:r w:rsidRPr="00701C36">
        <w:rPr>
          <w:rFonts w:ascii="Times New Roman" w:eastAsia="Times New Roman" w:hAnsi="Times New Roman"/>
          <w:sz w:val="23"/>
          <w:szCs w:val="23"/>
          <w:lang w:val="es-MX"/>
        </w:rPr>
        <w:t xml:space="preserve"> Sociedad OPTIMA SERVICIOS FINANCIEROS, SOCIEDAD ANÓNIMA DE CAPITAL VARIABLE, debido que en la parte petitoria del escrito, solicita audiencia ante el Concejo Municipal, para exponer verbalmente el caso sobre la tasación de los impuestos,</w:t>
      </w:r>
      <w:r w:rsidRPr="00701C36">
        <w:rPr>
          <w:rFonts w:ascii="Times New Roman" w:eastAsia="Times New Roman" w:hAnsi="Times New Roman"/>
          <w:sz w:val="23"/>
          <w:szCs w:val="23"/>
          <w:lang w:val="es-SV"/>
        </w:rPr>
        <w:t xml:space="preserve"> </w:t>
      </w:r>
      <w:r w:rsidRPr="00701C36">
        <w:rPr>
          <w:rFonts w:ascii="Times New Roman" w:eastAsia="Times New Roman" w:hAnsi="Times New Roman"/>
          <w:sz w:val="23"/>
          <w:szCs w:val="23"/>
          <w:lang w:val="es-MX"/>
        </w:rPr>
        <w:t xml:space="preserve">enviado dicho </w:t>
      </w:r>
      <w:r w:rsidRPr="00701C36">
        <w:rPr>
          <w:rFonts w:ascii="Times New Roman" w:eastAsia="Times New Roman" w:hAnsi="Times New Roman"/>
          <w:sz w:val="23"/>
          <w:szCs w:val="23"/>
          <w:lang w:val="es-MX"/>
        </w:rPr>
        <w:lastRenderedPageBreak/>
        <w:t>expediente por la Licda. Marta Chávez de Henríquez Jefa de Administración Tributaria Municipal</w:t>
      </w:r>
      <w:r w:rsidRPr="00701C36">
        <w:rPr>
          <w:rFonts w:ascii="Times New Roman" w:eastAsia="Times New Roman" w:hAnsi="Times New Roman"/>
          <w:sz w:val="23"/>
          <w:szCs w:val="23"/>
          <w:lang w:val="es-SV"/>
        </w:rPr>
        <w:t xml:space="preserve"> en </w:t>
      </w:r>
      <w:r w:rsidRPr="00701C36">
        <w:rPr>
          <w:rFonts w:ascii="Times New Roman" w:eastAsia="Times New Roman" w:hAnsi="Times New Roman"/>
          <w:sz w:val="23"/>
          <w:szCs w:val="23"/>
          <w:lang w:val="es-MX"/>
        </w:rPr>
        <w:t xml:space="preserve">memorándum de fecha 01/07/19. </w:t>
      </w:r>
      <w:r w:rsidRPr="00701C36">
        <w:rPr>
          <w:rFonts w:ascii="Times New Roman" w:eastAsia="Times New Roman" w:hAnsi="Times New Roman"/>
          <w:b/>
          <w:sz w:val="23"/>
          <w:szCs w:val="23"/>
          <w:lang w:val="es-SV"/>
        </w:rPr>
        <w:t>2)</w:t>
      </w:r>
      <w:r w:rsidRPr="00701C36">
        <w:rPr>
          <w:rFonts w:ascii="Times New Roman" w:eastAsia="Times New Roman" w:hAnsi="Times New Roman"/>
          <w:spacing w:val="-7"/>
          <w:sz w:val="23"/>
          <w:szCs w:val="23"/>
          <w:lang w:val="es-SV"/>
        </w:rPr>
        <w:t xml:space="preserve"> Instruir</w:t>
      </w:r>
      <w:r w:rsidRPr="00701C36">
        <w:rPr>
          <w:rFonts w:ascii="Times New Roman" w:eastAsia="Times New Roman" w:hAnsi="Times New Roman"/>
          <w:sz w:val="23"/>
          <w:szCs w:val="23"/>
          <w:lang w:val="es-MX"/>
        </w:rPr>
        <w:t xml:space="preserve"> a la Licda. Marta Chávez de Henríquez Jefa del Departamento de Administración Tributaria Municipal de esta Alcaldía, conceda audiencia al Lic. Nelson Rigoberto López Vásquez Apoderado General Judicial con Cláusula Especial de la Sociedad OPTIMA SERVICIOS FINANCIEROS, SOCIEDAD ANÓNIMA DE CAPITAL VARIABLE e informe al Concejo Municipal para los efectos legales consiguientes.- </w:t>
      </w:r>
      <w:r w:rsidRPr="00701C36">
        <w:rPr>
          <w:rFonts w:ascii="Times New Roman" w:eastAsia="Times New Roman" w:hAnsi="Times New Roman"/>
          <w:b/>
          <w:sz w:val="23"/>
          <w:szCs w:val="23"/>
          <w:lang w:val="es-MX"/>
        </w:rPr>
        <w:t>CERTIFÍQUESE  Y NOTIFIQUESE.-</w:t>
      </w:r>
      <w:r w:rsidRPr="00701C36">
        <w:rPr>
          <w:rFonts w:ascii="Times New Roman" w:eastAsia="Times New Roman" w:hAnsi="Times New Roman"/>
          <w:b/>
          <w:lang w:val="es-MX"/>
        </w:rPr>
        <w:t xml:space="preserve"> </w:t>
      </w:r>
      <w:r w:rsidRPr="00701C36">
        <w:rPr>
          <w:rFonts w:ascii="Times New Roman" w:eastAsia="Times New Roman" w:hAnsi="Times New Roman"/>
          <w:b/>
          <w:sz w:val="23"/>
          <w:szCs w:val="23"/>
          <w:lang w:val="es-MX"/>
        </w:rPr>
        <w:t xml:space="preserve"> A</w:t>
      </w:r>
      <w:r w:rsidRPr="00701C36">
        <w:rPr>
          <w:rFonts w:ascii="Times New Roman" w:eastAsia="Times New Roman" w:hAnsi="Times New Roman"/>
          <w:b/>
          <w:sz w:val="23"/>
          <w:szCs w:val="23"/>
          <w:lang w:val="es-SV"/>
        </w:rPr>
        <w:t xml:space="preserve">CUERDO  NÚMERO  DOS.- </w:t>
      </w:r>
      <w:r w:rsidRPr="00701C36">
        <w:rPr>
          <w:rFonts w:ascii="Times New Roman" w:eastAsia="Times New Roman" w:hAnsi="Times New Roman"/>
          <w:sz w:val="23"/>
          <w:szCs w:val="23"/>
          <w:lang w:val="es-SV"/>
        </w:rPr>
        <w:t>El Concejo Municipal,</w:t>
      </w:r>
      <w:r w:rsidRPr="00701C36">
        <w:rPr>
          <w:rFonts w:ascii="Times New Roman" w:eastAsia="Times New Roman" w:hAnsi="Times New Roman"/>
          <w:b/>
          <w:sz w:val="23"/>
          <w:szCs w:val="23"/>
          <w:lang w:val="es-SV"/>
        </w:rPr>
        <w:t xml:space="preserve"> CONSIDERANDO: </w:t>
      </w:r>
      <w:r w:rsidRPr="00701C36">
        <w:rPr>
          <w:rFonts w:ascii="Times New Roman" w:eastAsia="Times New Roman" w:hAnsi="Times New Roman"/>
          <w:sz w:val="23"/>
          <w:szCs w:val="23"/>
          <w:lang w:val="es-MX"/>
        </w:rPr>
        <w:t xml:space="preserve">Visto y deliberado el punto del numeral </w:t>
      </w:r>
      <w:r w:rsidRPr="00701C36">
        <w:rPr>
          <w:rFonts w:ascii="Times New Roman" w:eastAsia="Times New Roman" w:hAnsi="Times New Roman"/>
          <w:b/>
          <w:sz w:val="23"/>
          <w:szCs w:val="23"/>
          <w:lang w:val="es-MX"/>
        </w:rPr>
        <w:t xml:space="preserve">5 </w:t>
      </w:r>
      <w:r w:rsidRPr="00701C36">
        <w:rPr>
          <w:rFonts w:ascii="Times New Roman" w:eastAsia="Times New Roman" w:hAnsi="Times New Roman"/>
          <w:sz w:val="23"/>
          <w:szCs w:val="23"/>
          <w:lang w:val="es-MX"/>
        </w:rPr>
        <w:t>de la agenda: Nota de fecha 09/07/19 enviada por el Ing. Wiliam Noé Claros Vigil Jefe de la UACI de esta Municipalidad:</w:t>
      </w:r>
      <w:r w:rsidRPr="00701C36">
        <w:rPr>
          <w:rFonts w:ascii="Times New Roman" w:eastAsia="Arial Unicode MS" w:hAnsi="Times New Roman"/>
          <w:iCs/>
          <w:color w:val="000000"/>
          <w:sz w:val="23"/>
          <w:szCs w:val="23"/>
          <w:lang w:val="es-MX"/>
        </w:rPr>
        <w:t xml:space="preserve"> Según Acuerdo Municipal No. 21 acta N° 26 de fecha 29 de junio de 2019, el Concejo Municipal acordó DECLARAR DESIERTA la Licitación Pública 10/2019AMSM </w:t>
      </w:r>
      <w:r w:rsidRPr="00701C36">
        <w:rPr>
          <w:rFonts w:ascii="Times New Roman" w:eastAsia="Arial Unicode MS" w:hAnsi="Times New Roman"/>
          <w:b/>
          <w:bCs/>
          <w:iCs/>
          <w:color w:val="000000"/>
          <w:sz w:val="23"/>
          <w:szCs w:val="23"/>
          <w:lang w:val="es-MX"/>
        </w:rPr>
        <w:t>“INTRODUCCION DEL SISTEMA DE ALCANTARILLADO SANITARIO PARA LAS COMUNIDADES LOTIFICACION SAN JUAN No.1 Y No.2 MUNICIPIO DE SAN MIGUEL, DEPARTAMENTO DE SAN MIGUEL”.</w:t>
      </w:r>
      <w:r w:rsidRPr="00701C36">
        <w:rPr>
          <w:rFonts w:ascii="Times New Roman" w:eastAsia="Arial Unicode MS" w:hAnsi="Times New Roman"/>
          <w:iCs/>
          <w:color w:val="000000"/>
          <w:sz w:val="23"/>
          <w:szCs w:val="23"/>
          <w:lang w:val="es-MX"/>
        </w:rPr>
        <w:t xml:space="preserve"> </w:t>
      </w:r>
      <w:r w:rsidRPr="00701C36">
        <w:rPr>
          <w:rFonts w:ascii="Times New Roman" w:eastAsia="Arial Unicode MS" w:hAnsi="Times New Roman"/>
          <w:iCs/>
          <w:color w:val="000000"/>
          <w:sz w:val="23"/>
          <w:szCs w:val="23"/>
          <w:lang w:val="es-SV"/>
        </w:rPr>
        <w:t xml:space="preserve">Dicho resultado se notificó a los participantes el día 02 de Julio de 2019, el plazo de los cinco días establecidos en la ley para interposición de recurso de revisión sobre el resultado vence el 09 de Julio de 2019; considerando que es necesario la contratación para brindar un sistema de alcantarillado sanitario a las comunidades para mejorar las condiciones de vida y la salubridad de los habitantes de la Lotificación San Juan No.1 y No.2; la UACI de esta Municipalidad, </w:t>
      </w:r>
      <w:r w:rsidRPr="00701C36">
        <w:rPr>
          <w:rFonts w:ascii="Times New Roman" w:eastAsia="Arial Unicode MS" w:hAnsi="Times New Roman"/>
          <w:iCs/>
          <w:color w:val="000000"/>
          <w:sz w:val="23"/>
          <w:szCs w:val="23"/>
          <w:lang w:val="es-MX"/>
        </w:rPr>
        <w:t xml:space="preserve">ha formulado las Bases </w:t>
      </w:r>
      <w:r w:rsidRPr="00701C36">
        <w:rPr>
          <w:rFonts w:ascii="Times New Roman" w:eastAsia="Arial Unicode MS" w:hAnsi="Times New Roman"/>
          <w:iCs/>
          <w:color w:val="000000"/>
          <w:sz w:val="23"/>
          <w:szCs w:val="23"/>
          <w:lang w:val="es-SV"/>
        </w:rPr>
        <w:t xml:space="preserve">para poder realizar segunda convocatoria de la licitación. Solicita Acuerdo Municipal. </w:t>
      </w:r>
      <w:r w:rsidRPr="00701C36">
        <w:rPr>
          <w:rFonts w:ascii="Times New Roman" w:eastAsia="Arial Unicode MS" w:hAnsi="Times New Roman"/>
          <w:iCs/>
          <w:sz w:val="23"/>
          <w:szCs w:val="23"/>
          <w:lang w:val="es-MX"/>
        </w:rPr>
        <w:t xml:space="preserve">Se tiene Acuerdo Municipal referenciado, Bases de Licitación, Certificaciones de Asignación de Presupuestaria; y publicación del mismo. </w:t>
      </w:r>
      <w:r w:rsidRPr="00701C36">
        <w:rPr>
          <w:rFonts w:ascii="Times New Roman" w:eastAsia="Times New Roman" w:hAnsi="Times New Roman"/>
          <w:sz w:val="23"/>
          <w:szCs w:val="23"/>
          <w:lang w:val="es-MX"/>
        </w:rPr>
        <w:t>Con el aval del señor Síndico Municipal Lic. José Ebanan Quintanilla Gómez</w:t>
      </w:r>
      <w:r w:rsidRPr="00701C36">
        <w:rPr>
          <w:rFonts w:ascii="Times New Roman" w:eastAsia="Times New Roman" w:hAnsi="Times New Roman"/>
          <w:sz w:val="23"/>
          <w:szCs w:val="23"/>
          <w:lang w:val="es-SV"/>
        </w:rPr>
        <w:t xml:space="preserve">; sometido a votación salvan su voto los señores Concejales Licda. Gilda María Mata, Cap. Mauricio Ernesto Campos Martínez, Lic. Mario Ernesto Portillo Arévalo, Señorita Denisse Yasira Sandoval Flores; y  Lic. Orlando Antonio Ulloa, artículo 45 del Código Municipal, por </w:t>
      </w:r>
      <w:r w:rsidRPr="00701C36">
        <w:rPr>
          <w:rFonts w:ascii="Times New Roman" w:eastAsia="Times New Roman" w:hAnsi="Times New Roman"/>
          <w:b/>
          <w:sz w:val="23"/>
          <w:szCs w:val="23"/>
          <w:lang w:val="es-SV"/>
        </w:rPr>
        <w:t>ocho votos,</w:t>
      </w:r>
      <w:r w:rsidRPr="00701C36">
        <w:rPr>
          <w:rFonts w:ascii="Times New Roman" w:eastAsia="Times New Roman" w:hAnsi="Times New Roman"/>
          <w:b/>
          <w:lang w:val="es-SV"/>
        </w:rPr>
        <w:t xml:space="preserve"> </w:t>
      </w:r>
      <w:r w:rsidRPr="00701C36">
        <w:rPr>
          <w:rFonts w:ascii="Times New Roman" w:eastAsia="Times New Roman" w:hAnsi="Times New Roman"/>
          <w:b/>
          <w:sz w:val="23"/>
          <w:szCs w:val="23"/>
          <w:lang w:val="es-SV"/>
        </w:rPr>
        <w:t xml:space="preserve">ACUERDA: </w:t>
      </w:r>
      <w:r w:rsidRPr="00701C36">
        <w:rPr>
          <w:rFonts w:ascii="Times New Roman" w:eastAsia="Arial Unicode MS" w:hAnsi="Times New Roman"/>
          <w:b/>
          <w:bCs/>
          <w:iCs/>
          <w:color w:val="000000"/>
          <w:sz w:val="23"/>
          <w:szCs w:val="23"/>
          <w:lang w:val="es-SV"/>
        </w:rPr>
        <w:t xml:space="preserve">1°. </w:t>
      </w:r>
      <w:r w:rsidRPr="00701C36">
        <w:rPr>
          <w:rFonts w:ascii="Times New Roman" w:eastAsia="Arial Unicode MS" w:hAnsi="Times New Roman"/>
          <w:iCs/>
          <w:color w:val="000000"/>
          <w:sz w:val="23"/>
          <w:szCs w:val="23"/>
          <w:lang w:val="es-SV"/>
        </w:rPr>
        <w:t xml:space="preserve">Aprobar las Bases de la </w:t>
      </w:r>
      <w:r w:rsidRPr="00701C36">
        <w:rPr>
          <w:rFonts w:ascii="Times New Roman" w:eastAsia="Arial Unicode MS" w:hAnsi="Times New Roman"/>
          <w:iCs/>
          <w:color w:val="000000"/>
          <w:sz w:val="23"/>
          <w:szCs w:val="23"/>
          <w:lang w:val="es-MX"/>
        </w:rPr>
        <w:t xml:space="preserve">Licitación Pública </w:t>
      </w:r>
      <w:r w:rsidRPr="00701C36">
        <w:rPr>
          <w:rFonts w:ascii="Times New Roman" w:eastAsia="Arial Unicode MS" w:hAnsi="Times New Roman"/>
          <w:b/>
          <w:bCs/>
          <w:iCs/>
          <w:color w:val="000000"/>
          <w:sz w:val="23"/>
          <w:szCs w:val="23"/>
          <w:lang w:val="es-MX"/>
        </w:rPr>
        <w:t xml:space="preserve">14/2019AMSM </w:t>
      </w:r>
      <w:r w:rsidRPr="00701C36">
        <w:rPr>
          <w:rFonts w:ascii="Times New Roman" w:eastAsia="Times New Roman" w:hAnsi="Times New Roman"/>
          <w:b/>
          <w:bCs/>
          <w:sz w:val="23"/>
          <w:szCs w:val="23"/>
          <w:lang w:val="es-MX" w:eastAsia="es-SV"/>
        </w:rPr>
        <w:t>“</w:t>
      </w:r>
      <w:r w:rsidRPr="00701C36">
        <w:rPr>
          <w:rFonts w:ascii="Times New Roman" w:eastAsia="Arial Unicode MS" w:hAnsi="Times New Roman"/>
          <w:b/>
          <w:bCs/>
          <w:iCs/>
          <w:sz w:val="23"/>
          <w:szCs w:val="23"/>
          <w:lang w:val="es-MX"/>
        </w:rPr>
        <w:t>INTRODUCCION DEL SISTEMA DE ALCANTARILLADO SANITARIO PARA LAS COMUNIDADES LOTIFICACION SAN JUAN No.1 Y No.2 MUNICIPIO DE SAN MIGUEL, DEPARTAMENTO DE SAN MIGUEL</w:t>
      </w:r>
      <w:r w:rsidRPr="00701C36">
        <w:rPr>
          <w:rFonts w:ascii="Times New Roman" w:eastAsia="Times New Roman" w:hAnsi="Times New Roman"/>
          <w:b/>
          <w:bCs/>
          <w:sz w:val="23"/>
          <w:szCs w:val="23"/>
          <w:lang w:val="es-MX" w:eastAsia="es-SV"/>
        </w:rPr>
        <w:t>” SEGUNDA CONVOCATORIA</w:t>
      </w:r>
      <w:r w:rsidRPr="00701C36">
        <w:rPr>
          <w:rFonts w:ascii="Times New Roman" w:eastAsia="Times New Roman" w:hAnsi="Times New Roman"/>
          <w:sz w:val="23"/>
          <w:szCs w:val="23"/>
          <w:lang w:val="es-MX" w:eastAsia="es-SV"/>
        </w:rPr>
        <w:t xml:space="preserve">. </w:t>
      </w:r>
      <w:r w:rsidRPr="00701C36">
        <w:rPr>
          <w:rFonts w:ascii="Times New Roman" w:eastAsia="Arial Unicode MS" w:hAnsi="Times New Roman"/>
          <w:b/>
          <w:bCs/>
          <w:iCs/>
          <w:color w:val="000000"/>
          <w:sz w:val="23"/>
          <w:szCs w:val="23"/>
          <w:lang w:val="es-MX"/>
        </w:rPr>
        <w:t xml:space="preserve">2°. </w:t>
      </w:r>
      <w:r w:rsidRPr="00701C36">
        <w:rPr>
          <w:rFonts w:ascii="Times New Roman" w:eastAsia="Arial Unicode MS" w:hAnsi="Times New Roman"/>
          <w:iCs/>
          <w:color w:val="000000"/>
          <w:sz w:val="23"/>
          <w:szCs w:val="23"/>
          <w:lang w:val="es-MX"/>
        </w:rPr>
        <w:t xml:space="preserve">Autorizar a la UACI, realice una nueva convocatoria y el proceso de Ley respectivo, con aplicación a la cifra presupuestaria 61602-DE SALUD Y SANEAMIENTO AMBIENTAL. </w:t>
      </w:r>
      <w:r w:rsidRPr="00701C36">
        <w:rPr>
          <w:rFonts w:ascii="Times New Roman" w:eastAsia="Arial Unicode MS" w:hAnsi="Times New Roman"/>
          <w:b/>
          <w:bCs/>
          <w:iCs/>
          <w:sz w:val="23"/>
          <w:szCs w:val="23"/>
          <w:lang w:val="es-MX"/>
        </w:rPr>
        <w:t>3°.</w:t>
      </w:r>
      <w:r w:rsidRPr="00701C36">
        <w:rPr>
          <w:rFonts w:ascii="Times New Roman" w:eastAsia="Arial Unicode MS" w:hAnsi="Times New Roman"/>
          <w:iCs/>
          <w:sz w:val="23"/>
          <w:szCs w:val="23"/>
          <w:lang w:val="es-MX"/>
        </w:rPr>
        <w:t xml:space="preserve"> Autorizar publicar </w:t>
      </w:r>
      <w:r w:rsidRPr="00701C36">
        <w:rPr>
          <w:rFonts w:ascii="Times New Roman" w:eastAsia="Arial Unicode MS" w:hAnsi="Times New Roman"/>
          <w:iCs/>
          <w:sz w:val="23"/>
          <w:szCs w:val="23"/>
          <w:lang w:val="es-SV"/>
        </w:rPr>
        <w:t>en ¼ página</w:t>
      </w:r>
      <w:r w:rsidRPr="00701C36">
        <w:rPr>
          <w:rFonts w:ascii="Times New Roman" w:eastAsia="Arial Unicode MS" w:hAnsi="Times New Roman"/>
          <w:iCs/>
          <w:sz w:val="23"/>
          <w:szCs w:val="23"/>
          <w:lang w:val="es-MX"/>
        </w:rPr>
        <w:t xml:space="preserve"> la convocatoria de la </w:t>
      </w:r>
      <w:r w:rsidRPr="00701C36">
        <w:rPr>
          <w:rFonts w:ascii="Times New Roman" w:eastAsia="Arial Unicode MS" w:hAnsi="Times New Roman"/>
          <w:iCs/>
          <w:color w:val="000000"/>
          <w:sz w:val="23"/>
          <w:szCs w:val="23"/>
          <w:lang w:val="es-MX"/>
        </w:rPr>
        <w:t xml:space="preserve">Licitación Pública 14/2019AMSM </w:t>
      </w:r>
      <w:r w:rsidRPr="00701C36">
        <w:rPr>
          <w:rFonts w:ascii="Times New Roman" w:eastAsia="Times New Roman" w:hAnsi="Times New Roman"/>
          <w:b/>
          <w:bCs/>
          <w:sz w:val="23"/>
          <w:szCs w:val="23"/>
          <w:lang w:val="es-MX" w:eastAsia="es-SV"/>
        </w:rPr>
        <w:t>“</w:t>
      </w:r>
      <w:r w:rsidRPr="00701C36">
        <w:rPr>
          <w:rFonts w:ascii="Times New Roman" w:eastAsia="Arial Unicode MS" w:hAnsi="Times New Roman"/>
          <w:b/>
          <w:bCs/>
          <w:iCs/>
          <w:sz w:val="23"/>
          <w:szCs w:val="23"/>
          <w:lang w:val="es-MX"/>
        </w:rPr>
        <w:t>INTRODUCCION DEL SISTEMA DE ALCANTARILLADO SANITARIO PARA LAS COMUNIDADES LOTIFICACION SAN JUAN No.1 Y No.2 MUNICIPIO DE SAN MIGUEL, DEPARTAMENTO DE SAN MIGUEL</w:t>
      </w:r>
      <w:r w:rsidRPr="00701C36">
        <w:rPr>
          <w:rFonts w:ascii="Times New Roman" w:eastAsia="Times New Roman" w:hAnsi="Times New Roman"/>
          <w:b/>
          <w:bCs/>
          <w:sz w:val="23"/>
          <w:szCs w:val="23"/>
          <w:lang w:val="es-MX" w:eastAsia="es-SV"/>
        </w:rPr>
        <w:t>” SEGUNDA CONVOCATORIA</w:t>
      </w:r>
      <w:r w:rsidRPr="00701C36">
        <w:rPr>
          <w:rFonts w:ascii="Times New Roman" w:eastAsia="Times New Roman" w:hAnsi="Times New Roman"/>
          <w:sz w:val="23"/>
          <w:szCs w:val="23"/>
          <w:lang w:val="es-MX" w:eastAsia="es-SV"/>
        </w:rPr>
        <w:t xml:space="preserve"> </w:t>
      </w:r>
      <w:r w:rsidRPr="00701C36">
        <w:rPr>
          <w:rFonts w:ascii="Times New Roman" w:eastAsia="Arial Unicode MS" w:hAnsi="Times New Roman"/>
          <w:iCs/>
          <w:sz w:val="23"/>
          <w:szCs w:val="23"/>
          <w:lang w:val="es-MX"/>
        </w:rPr>
        <w:t>y</w:t>
      </w:r>
      <w:r w:rsidRPr="00701C36">
        <w:rPr>
          <w:rFonts w:ascii="Times New Roman" w:eastAsia="Arial Unicode MS" w:hAnsi="Times New Roman"/>
          <w:iCs/>
          <w:sz w:val="23"/>
          <w:szCs w:val="23"/>
          <w:lang w:val="es-SV"/>
        </w:rPr>
        <w:t xml:space="preserve"> erogar de fondos PROPIOS </w:t>
      </w:r>
      <w:r w:rsidRPr="00701C36">
        <w:rPr>
          <w:rFonts w:ascii="Times New Roman" w:eastAsia="Arial Unicode MS" w:hAnsi="Times New Roman"/>
          <w:b/>
          <w:bCs/>
          <w:iCs/>
          <w:sz w:val="23"/>
          <w:szCs w:val="23"/>
          <w:lang w:val="es-SV"/>
        </w:rPr>
        <w:t>$264.42</w:t>
      </w:r>
      <w:r w:rsidRPr="00701C36">
        <w:rPr>
          <w:rFonts w:ascii="Times New Roman" w:eastAsia="Arial Unicode MS" w:hAnsi="Times New Roman"/>
          <w:iCs/>
          <w:sz w:val="23"/>
          <w:szCs w:val="23"/>
          <w:lang w:val="es-SV"/>
        </w:rPr>
        <w:t xml:space="preserve"> con aplicación a la cifra presupuestaria 54313-IMPRESIONES, PUBLICACIONES Y REPRODUCCIONES, para pagar el servicio de publicidad a </w:t>
      </w:r>
      <w:r w:rsidRPr="00701C36">
        <w:rPr>
          <w:rFonts w:ascii="Times New Roman" w:eastAsia="Arial Unicode MS" w:hAnsi="Times New Roman"/>
          <w:iCs/>
          <w:sz w:val="23"/>
          <w:szCs w:val="23"/>
          <w:lang w:val="es-MX"/>
        </w:rPr>
        <w:t>El Diario de Hoy Editorial Altamirano Madriz, S.A. de C.V</w:t>
      </w:r>
      <w:r w:rsidRPr="00701C36">
        <w:rPr>
          <w:rFonts w:ascii="Times New Roman" w:eastAsia="Arial Unicode MS" w:hAnsi="Times New Roman"/>
          <w:iCs/>
          <w:sz w:val="23"/>
          <w:szCs w:val="23"/>
          <w:lang w:val="es-SV"/>
        </w:rPr>
        <w:t>.</w:t>
      </w:r>
      <w:r w:rsidRPr="00701C36">
        <w:rPr>
          <w:rFonts w:ascii="Times New Roman" w:eastAsia="Arial Unicode MS" w:hAnsi="Times New Roman"/>
          <w:iCs/>
          <w:sz w:val="23"/>
          <w:szCs w:val="23"/>
          <w:lang w:val="es-MX"/>
        </w:rPr>
        <w:t xml:space="preserve"> </w:t>
      </w:r>
      <w:r w:rsidRPr="00701C36">
        <w:rPr>
          <w:rFonts w:ascii="Times New Roman" w:eastAsia="Arial Unicode MS" w:hAnsi="Times New Roman"/>
          <w:b/>
          <w:bCs/>
          <w:iCs/>
          <w:sz w:val="23"/>
          <w:szCs w:val="23"/>
          <w:lang w:val="es-MX"/>
        </w:rPr>
        <w:t>4°.</w:t>
      </w:r>
      <w:r w:rsidRPr="00701C36">
        <w:rPr>
          <w:rFonts w:ascii="Times New Roman" w:eastAsia="Arial Unicode MS" w:hAnsi="Times New Roman"/>
          <w:iCs/>
          <w:sz w:val="23"/>
          <w:szCs w:val="23"/>
          <w:lang w:val="es-MX"/>
        </w:rPr>
        <w:t xml:space="preserve"> </w:t>
      </w:r>
      <w:r w:rsidRPr="00701C36">
        <w:rPr>
          <w:rFonts w:ascii="Times New Roman" w:eastAsia="Arial Unicode MS" w:hAnsi="Times New Roman"/>
          <w:iCs/>
          <w:sz w:val="23"/>
          <w:szCs w:val="23"/>
          <w:lang w:val="es-SV"/>
        </w:rPr>
        <w:t>Nombrar Administradora de la Orden de Compra de la publicación a la Empleada Ides Rosibel Fernández Bercian, Secretaria primera clase en la UACI.</w:t>
      </w:r>
      <w:r w:rsidRPr="00701C36">
        <w:rPr>
          <w:rFonts w:ascii="Times New Roman" w:eastAsia="Arial Unicode MS" w:hAnsi="Times New Roman"/>
          <w:iCs/>
          <w:sz w:val="23"/>
          <w:szCs w:val="23"/>
          <w:lang w:val="es-MX"/>
        </w:rPr>
        <w:t xml:space="preserve"> </w:t>
      </w:r>
      <w:r w:rsidRPr="00701C36">
        <w:rPr>
          <w:rFonts w:ascii="Times New Roman" w:eastAsia="Arial Unicode MS" w:hAnsi="Times New Roman"/>
          <w:b/>
          <w:bCs/>
          <w:iCs/>
          <w:sz w:val="23"/>
          <w:szCs w:val="23"/>
          <w:lang w:val="es-SV"/>
        </w:rPr>
        <w:t>5°.</w:t>
      </w:r>
      <w:r w:rsidRPr="00701C36">
        <w:rPr>
          <w:rFonts w:ascii="Times New Roman" w:eastAsia="Arial Unicode MS" w:hAnsi="Times New Roman"/>
          <w:iCs/>
          <w:sz w:val="23"/>
          <w:szCs w:val="23"/>
          <w:lang w:val="es-SV"/>
        </w:rPr>
        <w:t xml:space="preserve"> Nombrar la Comisión de Evaluación de Ofertas para la </w:t>
      </w:r>
      <w:r w:rsidRPr="00701C36">
        <w:rPr>
          <w:rFonts w:ascii="Times New Roman" w:eastAsia="Arial Unicode MS" w:hAnsi="Times New Roman"/>
          <w:iCs/>
          <w:color w:val="000000"/>
          <w:sz w:val="23"/>
          <w:szCs w:val="23"/>
          <w:lang w:val="es-MX"/>
        </w:rPr>
        <w:t xml:space="preserve">Licitación Pública 14/2019AMSM </w:t>
      </w:r>
      <w:r w:rsidRPr="00701C36">
        <w:rPr>
          <w:rFonts w:ascii="Times New Roman" w:eastAsia="Times New Roman" w:hAnsi="Times New Roman"/>
          <w:sz w:val="23"/>
          <w:szCs w:val="23"/>
          <w:lang w:val="es-MX" w:eastAsia="es-SV"/>
        </w:rPr>
        <w:t>“</w:t>
      </w:r>
      <w:r w:rsidRPr="00701C36">
        <w:rPr>
          <w:rFonts w:ascii="Times New Roman" w:eastAsia="Arial Unicode MS" w:hAnsi="Times New Roman"/>
          <w:iCs/>
          <w:sz w:val="23"/>
          <w:szCs w:val="23"/>
          <w:lang w:val="es-MX"/>
        </w:rPr>
        <w:t>INTRODUCCION DEL SISTEMA DE ALCANTARILLADO SANITARIO PARA LAS COMUNIDADES LOTIFICACION SAN JUAN No.1 Y No.2 MUNICIPIO DE SAN MIGUEL, DEPARTAMENTO DE SAN MIGUEL</w:t>
      </w:r>
      <w:r w:rsidRPr="00701C36">
        <w:rPr>
          <w:rFonts w:ascii="Times New Roman" w:eastAsia="Times New Roman" w:hAnsi="Times New Roman"/>
          <w:sz w:val="23"/>
          <w:szCs w:val="23"/>
          <w:lang w:val="es-MX" w:eastAsia="es-SV"/>
        </w:rPr>
        <w:t xml:space="preserve">” SEGUNDA CONVOCATORIA, a los señores </w:t>
      </w:r>
      <w:r w:rsidRPr="00701C36">
        <w:rPr>
          <w:rFonts w:ascii="Times New Roman" w:eastAsia="Arial Unicode MS" w:hAnsi="Times New Roman"/>
          <w:sz w:val="23"/>
          <w:szCs w:val="23"/>
          <w:lang w:val="es-MX"/>
        </w:rPr>
        <w:t>Ing. Wiliam Noé Claros Vigil Jefe UACI, Lic. Sucely Marcela Argueta Molina Analista</w:t>
      </w:r>
      <w:r w:rsidRPr="00701C36">
        <w:rPr>
          <w:rFonts w:ascii="Times New Roman" w:eastAsia="Arial Unicode MS" w:hAnsi="Times New Roman"/>
          <w:iCs/>
          <w:color w:val="000000"/>
          <w:sz w:val="23"/>
          <w:szCs w:val="23"/>
          <w:lang w:val="es-MX"/>
        </w:rPr>
        <w:t xml:space="preserve"> </w:t>
      </w:r>
      <w:r w:rsidRPr="00701C36">
        <w:rPr>
          <w:rFonts w:ascii="Times New Roman" w:eastAsia="Arial Unicode MS" w:hAnsi="Times New Roman"/>
          <w:sz w:val="23"/>
          <w:szCs w:val="23"/>
          <w:lang w:val="es-MX"/>
        </w:rPr>
        <w:t xml:space="preserve">Financiero, Lic. José Otoniel Zelaya Henríquez Asesor Legal; y Arq. Alcira Jeannette Alemán de Iglesias Solicitante y Conocedor de la Materia.- </w:t>
      </w:r>
      <w:r w:rsidRPr="00701C36">
        <w:rPr>
          <w:rFonts w:ascii="Times New Roman" w:eastAsia="Times New Roman" w:hAnsi="Times New Roman"/>
          <w:b/>
          <w:sz w:val="23"/>
          <w:szCs w:val="23"/>
          <w:lang w:val="es-MX"/>
        </w:rPr>
        <w:t xml:space="preserve">CERTIFÍQUESE Y NOTIFIQUESE.-  </w:t>
      </w:r>
      <w:r w:rsidRPr="00701C36">
        <w:rPr>
          <w:rFonts w:ascii="Times New Roman" w:eastAsia="Times New Roman" w:hAnsi="Times New Roman"/>
          <w:b/>
          <w:sz w:val="23"/>
          <w:szCs w:val="23"/>
          <w:lang w:val="es-SV"/>
        </w:rPr>
        <w:t xml:space="preserve">ACUERDO NÚMERO TRES.- </w:t>
      </w:r>
      <w:r w:rsidRPr="00701C36">
        <w:rPr>
          <w:rFonts w:ascii="Times New Roman" w:eastAsia="Times New Roman" w:hAnsi="Times New Roman"/>
          <w:sz w:val="23"/>
          <w:szCs w:val="23"/>
          <w:lang w:val="es-SV"/>
        </w:rPr>
        <w:t>El Concejo Municipal,</w:t>
      </w:r>
      <w:r w:rsidRPr="00701C36">
        <w:rPr>
          <w:rFonts w:ascii="Times New Roman" w:eastAsia="Times New Roman" w:hAnsi="Times New Roman"/>
          <w:b/>
          <w:sz w:val="23"/>
          <w:szCs w:val="23"/>
          <w:lang w:val="es-SV"/>
        </w:rPr>
        <w:t xml:space="preserve"> CONSIDERANDO:</w:t>
      </w:r>
      <w:r w:rsidRPr="00701C36">
        <w:rPr>
          <w:rFonts w:ascii="Times New Roman" w:eastAsia="Times New Roman" w:hAnsi="Times New Roman"/>
          <w:sz w:val="23"/>
          <w:szCs w:val="23"/>
          <w:lang w:val="es-MX"/>
        </w:rPr>
        <w:t xml:space="preserve"> Propuesta del señor Síndico Municipal Lic. José Ebanan Quintanilla Gómez: Retirar el punto del numeral </w:t>
      </w:r>
      <w:r w:rsidRPr="00701C36">
        <w:rPr>
          <w:rFonts w:ascii="Times New Roman" w:eastAsia="Times New Roman" w:hAnsi="Times New Roman"/>
          <w:b/>
          <w:sz w:val="23"/>
          <w:szCs w:val="23"/>
          <w:lang w:val="es-MX"/>
        </w:rPr>
        <w:t>6</w:t>
      </w:r>
      <w:r w:rsidRPr="00701C36">
        <w:rPr>
          <w:rFonts w:ascii="Times New Roman" w:eastAsia="Times New Roman" w:hAnsi="Times New Roman"/>
          <w:sz w:val="23"/>
          <w:szCs w:val="23"/>
          <w:lang w:val="es-MX"/>
        </w:rPr>
        <w:t xml:space="preserve"> de la agenda de esta sesión: Memorándum de fecha 10/07/19 enviado por el Lic. Miguel Ángel Pereira Ayala Alcalde Municipal: Presenta terna para nombrar por ley de salario en período de prueba </w:t>
      </w:r>
      <w:r w:rsidRPr="00701C36">
        <w:rPr>
          <w:rFonts w:ascii="Times New Roman" w:eastAsia="Arial Unicode MS" w:hAnsi="Times New Roman"/>
          <w:iCs/>
          <w:sz w:val="23"/>
          <w:szCs w:val="23"/>
          <w:lang w:val="es-MX"/>
        </w:rPr>
        <w:t xml:space="preserve">durante tres meses </w:t>
      </w:r>
      <w:r w:rsidRPr="00701C36">
        <w:rPr>
          <w:rFonts w:ascii="Times New Roman" w:eastAsia="Times New Roman" w:hAnsi="Times New Roman"/>
          <w:sz w:val="23"/>
          <w:szCs w:val="23"/>
          <w:lang w:val="es-MX"/>
        </w:rPr>
        <w:t xml:space="preserve">Sub Jefe del Registro del Estado Familiar de esta </w:t>
      </w:r>
      <w:r w:rsidRPr="00701C36">
        <w:rPr>
          <w:rFonts w:ascii="Times New Roman" w:eastAsia="Times New Roman" w:hAnsi="Times New Roman"/>
          <w:sz w:val="23"/>
          <w:szCs w:val="23"/>
          <w:lang w:val="es-MX"/>
        </w:rPr>
        <w:lastRenderedPageBreak/>
        <w:t xml:space="preserve">Municipalidad; </w:t>
      </w:r>
      <w:r w:rsidRPr="00701C36">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701C36">
        <w:rPr>
          <w:rFonts w:ascii="Times New Roman" w:eastAsia="Times New Roman" w:hAnsi="Times New Roman"/>
          <w:b/>
          <w:sz w:val="23"/>
          <w:szCs w:val="23"/>
          <w:lang w:val="es-SV"/>
        </w:rPr>
        <w:t xml:space="preserve">ocho votos, </w:t>
      </w:r>
      <w:r w:rsidRPr="00701C36">
        <w:rPr>
          <w:rFonts w:ascii="Times New Roman" w:eastAsia="Arial Unicode MS" w:hAnsi="Times New Roman"/>
          <w:b/>
          <w:bCs/>
          <w:color w:val="000000"/>
          <w:sz w:val="23"/>
          <w:szCs w:val="23"/>
          <w:lang w:val="es-SV"/>
        </w:rPr>
        <w:t>ACUERDA</w:t>
      </w:r>
      <w:r w:rsidRPr="00701C36">
        <w:rPr>
          <w:rFonts w:ascii="Times New Roman" w:eastAsia="Arial Unicode MS" w:hAnsi="Times New Roman"/>
          <w:color w:val="000000"/>
          <w:sz w:val="23"/>
          <w:szCs w:val="23"/>
          <w:lang w:val="es-SV"/>
        </w:rPr>
        <w:t xml:space="preserve">: </w:t>
      </w:r>
      <w:r w:rsidRPr="00701C36">
        <w:rPr>
          <w:rFonts w:ascii="Times New Roman" w:eastAsia="Arial Unicode MS" w:hAnsi="Times New Roman"/>
          <w:iCs/>
          <w:sz w:val="23"/>
          <w:szCs w:val="23"/>
          <w:lang w:val="es-MX"/>
        </w:rPr>
        <w:t xml:space="preserve">Retirar el punto del numeral seis de la agenda de esta sesión, antes descrito.- </w:t>
      </w:r>
      <w:r w:rsidRPr="00701C36">
        <w:rPr>
          <w:rFonts w:ascii="Times New Roman" w:eastAsia="Times New Roman" w:hAnsi="Times New Roman"/>
          <w:b/>
          <w:sz w:val="23"/>
          <w:szCs w:val="23"/>
          <w:lang w:val="es-MX"/>
        </w:rPr>
        <w:t>CERTIFÍQUESE Y NOTIFIQUESE.-</w:t>
      </w:r>
      <w:r w:rsidRPr="00701C36">
        <w:rPr>
          <w:rFonts w:ascii="Times New Roman" w:eastAsia="Times New Roman" w:hAnsi="Times New Roman"/>
          <w:b/>
          <w:lang w:val="es-MX"/>
        </w:rPr>
        <w:t xml:space="preserve">  </w:t>
      </w:r>
      <w:r w:rsidRPr="00701C36">
        <w:rPr>
          <w:rFonts w:ascii="Times New Roman" w:eastAsia="Times New Roman" w:hAnsi="Times New Roman"/>
          <w:b/>
          <w:sz w:val="23"/>
          <w:szCs w:val="23"/>
          <w:lang w:val="es-MX"/>
        </w:rPr>
        <w:t>A</w:t>
      </w:r>
      <w:r w:rsidRPr="00701C36">
        <w:rPr>
          <w:rFonts w:ascii="Times New Roman" w:eastAsia="Times New Roman" w:hAnsi="Times New Roman"/>
          <w:b/>
          <w:sz w:val="23"/>
          <w:szCs w:val="23"/>
          <w:lang w:val="es-SV"/>
        </w:rPr>
        <w:t xml:space="preserve">CUERDO NÚMERO CUATRO.- </w:t>
      </w:r>
      <w:r w:rsidRPr="00701C36">
        <w:rPr>
          <w:rFonts w:ascii="Times New Roman" w:eastAsia="Times New Roman" w:hAnsi="Times New Roman"/>
          <w:sz w:val="23"/>
          <w:szCs w:val="23"/>
          <w:lang w:val="es-SV"/>
        </w:rPr>
        <w:t>El Concejo Municipal,</w:t>
      </w:r>
      <w:r w:rsidRPr="00701C36">
        <w:rPr>
          <w:rFonts w:ascii="Times New Roman" w:eastAsia="Times New Roman" w:hAnsi="Times New Roman"/>
          <w:b/>
          <w:sz w:val="23"/>
          <w:szCs w:val="23"/>
          <w:lang w:val="es-SV"/>
        </w:rPr>
        <w:t xml:space="preserve"> CONSIDERANDO: </w:t>
      </w:r>
      <w:r w:rsidRPr="00701C36">
        <w:rPr>
          <w:rFonts w:ascii="Times New Roman" w:eastAsia="Times New Roman" w:hAnsi="Times New Roman"/>
          <w:sz w:val="23"/>
          <w:szCs w:val="23"/>
          <w:lang w:val="es-MX"/>
        </w:rPr>
        <w:t xml:space="preserve">Visto y deliberado el punto del numeral </w:t>
      </w:r>
      <w:r w:rsidRPr="00701C36">
        <w:rPr>
          <w:rFonts w:ascii="Times New Roman" w:eastAsia="Times New Roman" w:hAnsi="Times New Roman"/>
          <w:b/>
          <w:sz w:val="23"/>
          <w:szCs w:val="23"/>
          <w:lang w:val="es-MX"/>
        </w:rPr>
        <w:t>7</w:t>
      </w:r>
      <w:r w:rsidRPr="00701C36">
        <w:rPr>
          <w:rFonts w:ascii="Times New Roman" w:eastAsia="Times New Roman" w:hAnsi="Times New Roman"/>
          <w:sz w:val="23"/>
          <w:szCs w:val="23"/>
          <w:lang w:val="es-MX"/>
        </w:rPr>
        <w:t xml:space="preserve"> de la agenda: Memorándum de fecha 10/07/19 enviado por el Lic. Miguel Ángel Pereira Ayala Alcalde Municipal: Presenta terna para nombrar por contrato en período de prueba </w:t>
      </w:r>
      <w:r w:rsidRPr="00701C36">
        <w:rPr>
          <w:rFonts w:ascii="Times New Roman" w:eastAsia="Arial Unicode MS" w:hAnsi="Times New Roman"/>
          <w:iCs/>
          <w:sz w:val="23"/>
          <w:szCs w:val="23"/>
          <w:lang w:val="es-MX"/>
        </w:rPr>
        <w:t>durante tres meses</w:t>
      </w:r>
      <w:r w:rsidRPr="00701C36">
        <w:rPr>
          <w:rFonts w:ascii="Times New Roman" w:eastAsia="Times New Roman" w:hAnsi="Times New Roman"/>
          <w:sz w:val="23"/>
          <w:szCs w:val="23"/>
          <w:lang w:val="es-MX"/>
        </w:rPr>
        <w:t xml:space="preserve"> Gerente General de esta Municipalidad, con salario mensual de </w:t>
      </w:r>
      <w:r w:rsidRPr="00701C36">
        <w:rPr>
          <w:rFonts w:ascii="Times New Roman" w:eastAsia="Times New Roman" w:hAnsi="Times New Roman"/>
          <w:b/>
          <w:bCs/>
          <w:sz w:val="23"/>
          <w:szCs w:val="23"/>
          <w:lang w:val="es-MX"/>
        </w:rPr>
        <w:t xml:space="preserve">$2,500.00 </w:t>
      </w:r>
      <w:r w:rsidRPr="00701C36">
        <w:rPr>
          <w:rFonts w:ascii="Times New Roman" w:eastAsia="Arial Unicode MS" w:hAnsi="Times New Roman"/>
          <w:iCs/>
          <w:sz w:val="23"/>
          <w:szCs w:val="23"/>
          <w:lang w:val="es-MX"/>
        </w:rPr>
        <w:t>con aplicación a la cifra presupuestaria 51201,</w:t>
      </w:r>
      <w:r w:rsidRPr="00701C36">
        <w:rPr>
          <w:rFonts w:ascii="Times New Roman" w:eastAsia="Times New Roman" w:hAnsi="Times New Roman"/>
          <w:sz w:val="23"/>
          <w:szCs w:val="23"/>
          <w:lang w:val="es-MX"/>
        </w:rPr>
        <w:t xml:space="preserve"> a partir del quince de julio de 2019, proponiéndose a las personas Lic. Carlos René Luna Salazar, </w:t>
      </w:r>
      <w:r w:rsidRPr="00701C36">
        <w:rPr>
          <w:rFonts w:ascii="Times New Roman" w:eastAsia="Times New Roman" w:hAnsi="Times New Roman"/>
          <w:sz w:val="23"/>
          <w:szCs w:val="23"/>
          <w:lang w:val="es-SV"/>
        </w:rPr>
        <w:t xml:space="preserve">Licda. Carmen </w:t>
      </w:r>
      <w:proofErr w:type="spellStart"/>
      <w:r w:rsidRPr="00701C36">
        <w:rPr>
          <w:rFonts w:ascii="Times New Roman" w:eastAsia="Times New Roman" w:hAnsi="Times New Roman"/>
          <w:sz w:val="23"/>
          <w:szCs w:val="23"/>
          <w:lang w:val="es-SV"/>
        </w:rPr>
        <w:t>Iveth</w:t>
      </w:r>
      <w:proofErr w:type="spellEnd"/>
      <w:r w:rsidRPr="00701C36">
        <w:rPr>
          <w:rFonts w:ascii="Times New Roman" w:eastAsia="Times New Roman" w:hAnsi="Times New Roman"/>
          <w:sz w:val="23"/>
          <w:szCs w:val="23"/>
          <w:lang w:val="es-SV"/>
        </w:rPr>
        <w:t xml:space="preserve"> Canales Perdomo</w:t>
      </w:r>
      <w:r w:rsidRPr="00701C36">
        <w:rPr>
          <w:rFonts w:ascii="Times New Roman" w:eastAsia="Times New Roman" w:hAnsi="Times New Roman"/>
          <w:sz w:val="23"/>
          <w:szCs w:val="23"/>
          <w:lang w:val="es-MX"/>
        </w:rPr>
        <w:t>; y</w:t>
      </w:r>
      <w:r w:rsidRPr="00701C36">
        <w:rPr>
          <w:rFonts w:ascii="Times New Roman" w:eastAsia="Times New Roman" w:hAnsi="Times New Roman"/>
          <w:b/>
          <w:sz w:val="23"/>
          <w:szCs w:val="23"/>
          <w:lang w:val="es-MX"/>
        </w:rPr>
        <w:t xml:space="preserve"> </w:t>
      </w:r>
      <w:r w:rsidRPr="00701C36">
        <w:rPr>
          <w:rFonts w:ascii="Times New Roman" w:eastAsia="Times New Roman" w:hAnsi="Times New Roman"/>
          <w:sz w:val="23"/>
          <w:szCs w:val="23"/>
          <w:lang w:val="es-MX"/>
        </w:rPr>
        <w:t xml:space="preserve">Licda. Lilian Osiris Morales Aguilera. Se tienen los </w:t>
      </w:r>
      <w:proofErr w:type="spellStart"/>
      <w:r w:rsidRPr="00701C36">
        <w:rPr>
          <w:rFonts w:ascii="Times New Roman" w:eastAsia="Times New Roman" w:hAnsi="Times New Roman"/>
          <w:sz w:val="23"/>
          <w:szCs w:val="23"/>
          <w:lang w:val="es-MX"/>
        </w:rPr>
        <w:t>currículums</w:t>
      </w:r>
      <w:proofErr w:type="spellEnd"/>
      <w:r w:rsidRPr="00701C36">
        <w:rPr>
          <w:rFonts w:ascii="Times New Roman" w:eastAsia="Times New Roman" w:hAnsi="Times New Roman"/>
          <w:sz w:val="23"/>
          <w:szCs w:val="23"/>
          <w:lang w:val="es-MX"/>
        </w:rPr>
        <w:t xml:space="preserve"> de cada una de las personas propuestas. Con el aval del señor Síndico Municipal Lic. José Ebanan Quintanilla Gómez.- El señor Concejal Rafael Antonio Argueta, propone: Me parece que el señor Carlos René Luna Salazar, es la persona idónea que debo proponer a este Honorable Concejo Municipal; </w:t>
      </w:r>
      <w:r w:rsidRPr="00701C36">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701C36">
        <w:rPr>
          <w:rFonts w:ascii="Times New Roman" w:eastAsia="Times New Roman" w:hAnsi="Times New Roman"/>
          <w:b/>
          <w:sz w:val="23"/>
          <w:szCs w:val="23"/>
          <w:lang w:val="es-SV"/>
        </w:rPr>
        <w:t xml:space="preserve">ocho votos, </w:t>
      </w:r>
      <w:r w:rsidRPr="00701C36">
        <w:rPr>
          <w:rFonts w:ascii="Times New Roman" w:eastAsia="Times New Roman" w:hAnsi="Times New Roman"/>
          <w:b/>
          <w:sz w:val="23"/>
          <w:szCs w:val="23"/>
          <w:lang w:val="es-MX"/>
        </w:rPr>
        <w:t xml:space="preserve">ACUERDA: </w:t>
      </w:r>
      <w:r w:rsidRPr="00701C36">
        <w:rPr>
          <w:rFonts w:ascii="Times New Roman" w:eastAsia="Arial Unicode MS" w:hAnsi="Times New Roman"/>
          <w:iCs/>
          <w:sz w:val="23"/>
          <w:szCs w:val="23"/>
          <w:lang w:val="es-MX"/>
        </w:rPr>
        <w:t xml:space="preserve">Nombrar por contrato </w:t>
      </w:r>
      <w:r w:rsidRPr="00701C36">
        <w:rPr>
          <w:rFonts w:ascii="Times New Roman" w:eastAsia="Times New Roman" w:hAnsi="Times New Roman"/>
          <w:sz w:val="23"/>
          <w:szCs w:val="23"/>
          <w:lang w:val="es-MX"/>
        </w:rPr>
        <w:t xml:space="preserve">Gerente General de esta Municipalidad a Lic. Carlos René Luna Salazar </w:t>
      </w:r>
      <w:r w:rsidRPr="00701C36">
        <w:rPr>
          <w:rFonts w:ascii="Times New Roman" w:eastAsia="Arial Unicode MS" w:hAnsi="Times New Roman"/>
          <w:iCs/>
          <w:sz w:val="23"/>
          <w:szCs w:val="23"/>
          <w:lang w:val="es-MX"/>
        </w:rPr>
        <w:t xml:space="preserve">en período de prueba durante tres meses a partir del quince de julio/2019, con el salario mensual de </w:t>
      </w:r>
      <w:r w:rsidRPr="00701C36">
        <w:rPr>
          <w:rFonts w:ascii="Times New Roman" w:eastAsia="Times New Roman" w:hAnsi="Times New Roman"/>
          <w:b/>
          <w:bCs/>
          <w:sz w:val="23"/>
          <w:szCs w:val="23"/>
          <w:lang w:val="es-MX"/>
        </w:rPr>
        <w:t>$2,500.00</w:t>
      </w:r>
      <w:r w:rsidRPr="00701C36">
        <w:rPr>
          <w:rFonts w:ascii="Times New Roman" w:eastAsia="Times New Roman" w:hAnsi="Times New Roman"/>
          <w:sz w:val="23"/>
          <w:szCs w:val="23"/>
          <w:lang w:val="es-MX"/>
        </w:rPr>
        <w:t xml:space="preserve"> </w:t>
      </w:r>
      <w:r w:rsidRPr="00701C36">
        <w:rPr>
          <w:rFonts w:ascii="Times New Roman" w:eastAsia="Arial Unicode MS" w:hAnsi="Times New Roman"/>
          <w:iCs/>
          <w:sz w:val="23"/>
          <w:szCs w:val="23"/>
          <w:lang w:val="es-MX"/>
        </w:rPr>
        <w:t xml:space="preserve">con aplicación a la cifra presupuestaria 51201; y se autoriza al señor Alcalde Municipal </w:t>
      </w:r>
      <w:r w:rsidRPr="00701C36">
        <w:rPr>
          <w:rFonts w:ascii="Times New Roman" w:eastAsia="Times New Roman" w:hAnsi="Times New Roman"/>
          <w:sz w:val="23"/>
          <w:szCs w:val="23"/>
          <w:lang w:val="es-MX"/>
        </w:rPr>
        <w:t xml:space="preserve">Lic. Miguel Ángel Pereira Ayala, firme el contrato laboral correspondiente con la persona a contratar, que deberá elaborar el Jefe del Departamento de Asesoría Legal de esta Municipalidad.- </w:t>
      </w:r>
      <w:r w:rsidRPr="00701C36">
        <w:rPr>
          <w:rFonts w:ascii="Times New Roman" w:eastAsia="Times New Roman" w:hAnsi="Times New Roman"/>
          <w:b/>
          <w:sz w:val="23"/>
          <w:szCs w:val="23"/>
          <w:lang w:val="es-MX"/>
        </w:rPr>
        <w:t>CERTIFÍQUESE Y NOTIFIQUESE.-</w:t>
      </w:r>
      <w:r w:rsidRPr="00701C36">
        <w:rPr>
          <w:rFonts w:ascii="Times New Roman" w:eastAsia="Times New Roman" w:hAnsi="Times New Roman"/>
          <w:b/>
          <w:lang w:val="es-MX"/>
        </w:rPr>
        <w:t xml:space="preserve">  </w:t>
      </w:r>
      <w:r w:rsidRPr="00701C36">
        <w:rPr>
          <w:rFonts w:ascii="Times New Roman" w:eastAsia="Times New Roman" w:hAnsi="Times New Roman"/>
          <w:b/>
          <w:sz w:val="23"/>
          <w:szCs w:val="23"/>
          <w:lang w:val="es-MX"/>
        </w:rPr>
        <w:t xml:space="preserve">ACUERDO NÚMERO CINCO.- </w:t>
      </w:r>
      <w:r w:rsidRPr="00701C36">
        <w:rPr>
          <w:rFonts w:ascii="Times New Roman" w:eastAsia="Times New Roman" w:hAnsi="Times New Roman"/>
          <w:sz w:val="23"/>
          <w:szCs w:val="23"/>
          <w:lang w:val="es-MX"/>
        </w:rPr>
        <w:t>El Concejo Municipal,</w:t>
      </w:r>
      <w:r w:rsidRPr="00701C36">
        <w:rPr>
          <w:rFonts w:ascii="Times New Roman" w:eastAsia="Times New Roman" w:hAnsi="Times New Roman"/>
          <w:b/>
          <w:sz w:val="23"/>
          <w:szCs w:val="23"/>
          <w:lang w:val="es-MX"/>
        </w:rPr>
        <w:t xml:space="preserve"> CONSIDERANDO: </w:t>
      </w:r>
      <w:r w:rsidRPr="00701C36">
        <w:rPr>
          <w:rFonts w:ascii="Times New Roman" w:eastAsia="Times New Roman" w:hAnsi="Times New Roman"/>
          <w:sz w:val="23"/>
          <w:szCs w:val="23"/>
          <w:lang w:val="es-MX"/>
        </w:rPr>
        <w:t xml:space="preserve">Visto y deliberado el punto del numeral </w:t>
      </w:r>
      <w:r w:rsidRPr="00701C36">
        <w:rPr>
          <w:rFonts w:ascii="Times New Roman" w:eastAsia="Times New Roman" w:hAnsi="Times New Roman"/>
          <w:b/>
          <w:sz w:val="23"/>
          <w:szCs w:val="23"/>
          <w:lang w:val="es-MX"/>
        </w:rPr>
        <w:t xml:space="preserve">8 </w:t>
      </w:r>
      <w:r w:rsidRPr="00701C36">
        <w:rPr>
          <w:rFonts w:ascii="Times New Roman" w:eastAsia="Times New Roman" w:hAnsi="Times New Roman"/>
          <w:sz w:val="23"/>
          <w:szCs w:val="23"/>
          <w:lang w:val="es-MX"/>
        </w:rPr>
        <w:t>de la agenda: Nota de fecha 10/07/19 enviada por el Ing. Wiliam Noé Claros Vigil Jefe de la UACI de esta Municipalidad:</w:t>
      </w:r>
      <w:r w:rsidRPr="00701C36">
        <w:rPr>
          <w:rFonts w:ascii="Times New Roman" w:eastAsia="Arial Unicode MS" w:hAnsi="Times New Roman"/>
          <w:color w:val="000000"/>
          <w:sz w:val="23"/>
          <w:szCs w:val="23"/>
          <w:lang w:val="es-MX"/>
        </w:rPr>
        <w:t xml:space="preserve"> En referencia al</w:t>
      </w:r>
      <w:r w:rsidRPr="00701C36">
        <w:rPr>
          <w:rFonts w:ascii="Times New Roman" w:eastAsia="Arial Unicode MS" w:hAnsi="Times New Roman"/>
          <w:b/>
          <w:color w:val="000000"/>
          <w:sz w:val="23"/>
          <w:szCs w:val="23"/>
          <w:lang w:val="es-SV"/>
        </w:rPr>
        <w:t xml:space="preserve"> </w:t>
      </w:r>
      <w:r w:rsidRPr="00701C36">
        <w:rPr>
          <w:rFonts w:ascii="Times New Roman" w:eastAsia="Arial Unicode MS" w:hAnsi="Times New Roman"/>
          <w:bCs/>
          <w:color w:val="000000"/>
          <w:sz w:val="23"/>
          <w:szCs w:val="23"/>
          <w:lang w:val="es-SV"/>
        </w:rPr>
        <w:t>proceso</w:t>
      </w:r>
      <w:r w:rsidRPr="00701C36">
        <w:rPr>
          <w:rFonts w:ascii="Times New Roman" w:eastAsia="Arial Unicode MS" w:hAnsi="Times New Roman"/>
          <w:color w:val="000000"/>
          <w:sz w:val="23"/>
          <w:szCs w:val="23"/>
          <w:lang w:val="es-MX"/>
        </w:rPr>
        <w:t xml:space="preserve"> </w:t>
      </w:r>
      <w:r w:rsidRPr="00701C36">
        <w:rPr>
          <w:rFonts w:ascii="Times New Roman" w:eastAsia="Arial Unicode MS" w:hAnsi="Times New Roman"/>
          <w:b/>
          <w:color w:val="000000"/>
          <w:sz w:val="23"/>
          <w:szCs w:val="23"/>
          <w:lang w:val="es-MX"/>
        </w:rPr>
        <w:t>Licitación Pública</w:t>
      </w:r>
      <w:r w:rsidRPr="00701C36">
        <w:rPr>
          <w:rFonts w:ascii="Times New Roman" w:eastAsia="Arial Unicode MS" w:hAnsi="Times New Roman"/>
          <w:b/>
          <w:color w:val="000000"/>
          <w:sz w:val="23"/>
          <w:szCs w:val="23"/>
          <w:lang w:val="es-SV"/>
        </w:rPr>
        <w:t xml:space="preserve"> 02</w:t>
      </w:r>
      <w:r w:rsidRPr="00701C36">
        <w:rPr>
          <w:rFonts w:ascii="Times New Roman" w:eastAsia="Arial Unicode MS" w:hAnsi="Times New Roman"/>
          <w:b/>
          <w:color w:val="000000"/>
          <w:sz w:val="23"/>
          <w:szCs w:val="23"/>
          <w:lang w:val="es-MX"/>
        </w:rPr>
        <w:t>/201</w:t>
      </w:r>
      <w:r w:rsidRPr="00701C36">
        <w:rPr>
          <w:rFonts w:ascii="Times New Roman" w:eastAsia="Arial Unicode MS" w:hAnsi="Times New Roman"/>
          <w:b/>
          <w:color w:val="000000"/>
          <w:sz w:val="23"/>
          <w:szCs w:val="23"/>
          <w:lang w:val="es-SV"/>
        </w:rPr>
        <w:t>9</w:t>
      </w:r>
      <w:r w:rsidRPr="00701C36">
        <w:rPr>
          <w:rFonts w:ascii="Times New Roman" w:eastAsia="Arial Unicode MS" w:hAnsi="Times New Roman"/>
          <w:b/>
          <w:color w:val="000000"/>
          <w:sz w:val="23"/>
          <w:szCs w:val="23"/>
          <w:lang w:val="es-MX"/>
        </w:rPr>
        <w:t>AMSM</w:t>
      </w:r>
      <w:r w:rsidRPr="00701C36">
        <w:rPr>
          <w:rFonts w:ascii="Times New Roman" w:eastAsia="Arial Unicode MS" w:hAnsi="Times New Roman"/>
          <w:color w:val="000000"/>
          <w:sz w:val="23"/>
          <w:szCs w:val="23"/>
          <w:lang w:val="es-SV"/>
        </w:rPr>
        <w:t xml:space="preserve"> </w:t>
      </w:r>
      <w:r w:rsidRPr="00701C36">
        <w:rPr>
          <w:rFonts w:ascii="Times New Roman" w:eastAsia="Arial Unicode MS" w:hAnsi="Times New Roman"/>
          <w:bCs/>
          <w:sz w:val="23"/>
          <w:szCs w:val="23"/>
          <w:lang w:val="es-MX"/>
        </w:rPr>
        <w:t>“</w:t>
      </w:r>
      <w:r w:rsidRPr="00701C36">
        <w:rPr>
          <w:rFonts w:ascii="Times New Roman" w:eastAsia="Arial Unicode MS" w:hAnsi="Times New Roman"/>
          <w:b/>
          <w:color w:val="000000"/>
          <w:sz w:val="23"/>
          <w:szCs w:val="23"/>
          <w:lang w:val="es-SV"/>
        </w:rPr>
        <w:t>RECARPETEO ASFALTICO Y AMPLIACION DE 8ª CALLE PONIENTE, 15 AVENIDA NORTE Y AVENIDA CENTRAL DEL AREA URBANA, DEL MUNICIPIO DE SAN MIGUEL, DEPARTAMENTO DE SAN MIGUEL</w:t>
      </w:r>
      <w:r w:rsidRPr="00701C36">
        <w:rPr>
          <w:rFonts w:ascii="Times New Roman" w:eastAsia="Arial Unicode MS" w:hAnsi="Times New Roman"/>
          <w:b/>
          <w:color w:val="000000"/>
          <w:sz w:val="23"/>
          <w:szCs w:val="23"/>
          <w:lang w:val="es-MX"/>
        </w:rPr>
        <w:t>”</w:t>
      </w:r>
      <w:r w:rsidRPr="00701C36">
        <w:rPr>
          <w:rFonts w:ascii="Times New Roman" w:eastAsia="Arial Unicode MS" w:hAnsi="Times New Roman"/>
          <w:b/>
          <w:color w:val="000000"/>
          <w:sz w:val="23"/>
          <w:szCs w:val="23"/>
          <w:lang w:val="es-SV"/>
        </w:rPr>
        <w:t xml:space="preserve">; </w:t>
      </w:r>
      <w:r w:rsidRPr="00701C36">
        <w:rPr>
          <w:rFonts w:ascii="Times New Roman" w:eastAsia="Arial Unicode MS" w:hAnsi="Times New Roman"/>
          <w:color w:val="000000"/>
          <w:sz w:val="23"/>
          <w:szCs w:val="23"/>
          <w:lang w:val="es-SV"/>
        </w:rPr>
        <w:t xml:space="preserve">según Acuerdo Municipal N°14 acta N°10 de fecha 12/03/19, el Concejo Municipal autorizó suspender el proceso de licitación para poder sustentar técnicamente las inconsistencias verificadas en campo por parte de los participantes en la licitación, y de esta forma realizar las adiciones a los documentos del proceso de </w:t>
      </w:r>
      <w:r w:rsidRPr="00701C36">
        <w:rPr>
          <w:rFonts w:ascii="Times New Roman" w:eastAsia="Arial Unicode MS" w:hAnsi="Times New Roman"/>
          <w:sz w:val="23"/>
          <w:szCs w:val="23"/>
          <w:lang w:val="es-SV"/>
        </w:rPr>
        <w:t xml:space="preserve">licitación. </w:t>
      </w:r>
      <w:r w:rsidRPr="00701C36">
        <w:rPr>
          <w:rFonts w:ascii="Times New Roman" w:eastAsia="Arial Unicode MS" w:hAnsi="Times New Roman"/>
          <w:sz w:val="23"/>
          <w:szCs w:val="23"/>
          <w:lang w:val="es-SV" w:eastAsia="es-SV"/>
        </w:rPr>
        <w:t>Se ha recibido de parte de la Arquitecta Alcira Jeannette Alemán de Iglesias, Jefa del Departamento de Ingeniería; documento de modificación de la carpeta técnica del proyecto, en la cual se amplían los volúmenes de obra, incrementando el número de pozos de visita de aguas lluvias en el área a intervenir. Teniendo los documentos suficientes de respaldo para continuar con el proceso de contratación se requiere aprobar adenda No. 1, a los documentos de licitación y reanudar el proceso actualizando una nueva programación</w:t>
      </w:r>
      <w:r w:rsidRPr="00701C36">
        <w:rPr>
          <w:rFonts w:ascii="Times New Roman" w:eastAsia="Arial Unicode MS" w:hAnsi="Times New Roman"/>
          <w:sz w:val="23"/>
          <w:szCs w:val="23"/>
          <w:lang w:val="es-SV"/>
        </w:rPr>
        <w:t>. S</w:t>
      </w:r>
      <w:r w:rsidRPr="00701C36">
        <w:rPr>
          <w:rFonts w:ascii="Times New Roman" w:eastAsia="Arial Unicode MS" w:hAnsi="Times New Roman"/>
          <w:sz w:val="23"/>
          <w:szCs w:val="23"/>
          <w:lang w:val="es-SV" w:eastAsia="es-SV"/>
        </w:rPr>
        <w:t>olicit</w:t>
      </w:r>
      <w:r w:rsidRPr="00701C36">
        <w:rPr>
          <w:rFonts w:ascii="Times New Roman" w:eastAsia="Arial Unicode MS" w:hAnsi="Times New Roman"/>
          <w:sz w:val="23"/>
          <w:szCs w:val="23"/>
          <w:lang w:val="es-SV"/>
        </w:rPr>
        <w:t>a A</w:t>
      </w:r>
      <w:r w:rsidRPr="00701C36">
        <w:rPr>
          <w:rFonts w:ascii="Times New Roman" w:eastAsia="Arial Unicode MS" w:hAnsi="Times New Roman"/>
          <w:sz w:val="23"/>
          <w:szCs w:val="23"/>
          <w:lang w:val="es-SV" w:eastAsia="es-SV"/>
        </w:rPr>
        <w:t xml:space="preserve">cuerdo </w:t>
      </w:r>
      <w:r w:rsidRPr="00701C36">
        <w:rPr>
          <w:rFonts w:ascii="Times New Roman" w:eastAsia="Arial Unicode MS" w:hAnsi="Times New Roman"/>
          <w:sz w:val="23"/>
          <w:szCs w:val="23"/>
          <w:lang w:val="es-SV"/>
        </w:rPr>
        <w:t>M</w:t>
      </w:r>
      <w:r w:rsidRPr="00701C36">
        <w:rPr>
          <w:rFonts w:ascii="Times New Roman" w:eastAsia="Arial Unicode MS" w:hAnsi="Times New Roman"/>
          <w:sz w:val="23"/>
          <w:szCs w:val="23"/>
          <w:lang w:val="es-SV" w:eastAsia="es-SV"/>
        </w:rPr>
        <w:t>unicipal</w:t>
      </w:r>
      <w:r w:rsidRPr="00701C36">
        <w:rPr>
          <w:rFonts w:ascii="Times New Roman" w:eastAsia="Arial Unicode MS" w:hAnsi="Times New Roman"/>
          <w:sz w:val="23"/>
          <w:szCs w:val="23"/>
          <w:lang w:val="es-SV"/>
        </w:rPr>
        <w:t>.</w:t>
      </w:r>
      <w:r w:rsidRPr="00701C36">
        <w:rPr>
          <w:rFonts w:ascii="Times New Roman" w:eastAsia="Arial Unicode MS" w:hAnsi="Times New Roman"/>
          <w:bCs/>
          <w:sz w:val="23"/>
          <w:szCs w:val="23"/>
          <w:lang w:val="es-SV"/>
        </w:rPr>
        <w:t xml:space="preserve"> Se tiene copia Acuerdo de Concejo Municipal referenciado, nota de la Jefa Departamento de Ingeniería de esta Municipalidad, actualización del calendario de la licitación; y documentos de modificación de carpeta técnica del proyecto. </w:t>
      </w:r>
      <w:r w:rsidRPr="00701C36">
        <w:rPr>
          <w:rFonts w:ascii="Times New Roman" w:eastAsia="Times New Roman" w:hAnsi="Times New Roman"/>
          <w:sz w:val="23"/>
          <w:szCs w:val="23"/>
          <w:lang w:val="es-MX"/>
        </w:rPr>
        <w:t xml:space="preserve">Con el aval del señor Síndico Municipal Lic. José Ebanan Quintanilla Gómez;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701C36">
        <w:rPr>
          <w:rFonts w:ascii="Times New Roman" w:eastAsia="Times New Roman" w:hAnsi="Times New Roman"/>
          <w:b/>
          <w:sz w:val="23"/>
          <w:szCs w:val="23"/>
          <w:lang w:val="es-MX"/>
        </w:rPr>
        <w:t>ocho votos, ACUERDA</w:t>
      </w:r>
      <w:r w:rsidRPr="00701C36">
        <w:rPr>
          <w:rFonts w:ascii="Times New Roman" w:eastAsia="Arial Unicode MS" w:hAnsi="Times New Roman"/>
          <w:b/>
          <w:sz w:val="23"/>
          <w:szCs w:val="23"/>
          <w:lang w:val="es-MX"/>
        </w:rPr>
        <w:t xml:space="preserve">: </w:t>
      </w:r>
      <w:r w:rsidRPr="00701C36">
        <w:rPr>
          <w:rFonts w:ascii="Times New Roman" w:eastAsia="Arial Unicode MS" w:hAnsi="Times New Roman"/>
          <w:b/>
          <w:bCs/>
          <w:sz w:val="23"/>
          <w:szCs w:val="23"/>
          <w:lang w:val="es-SV"/>
        </w:rPr>
        <w:t xml:space="preserve">1) </w:t>
      </w:r>
      <w:r w:rsidRPr="00701C36">
        <w:rPr>
          <w:rFonts w:ascii="Times New Roman" w:eastAsia="Arial Unicode MS" w:hAnsi="Times New Roman"/>
          <w:sz w:val="23"/>
          <w:szCs w:val="23"/>
          <w:lang w:val="es-SV" w:eastAsia="es-SV"/>
        </w:rPr>
        <w:t xml:space="preserve">Aprobar adenda No.1 a las Bases de </w:t>
      </w:r>
      <w:r w:rsidRPr="00701C36">
        <w:rPr>
          <w:rFonts w:ascii="Times New Roman" w:eastAsia="Arial Unicode MS" w:hAnsi="Times New Roman"/>
          <w:b/>
          <w:sz w:val="23"/>
          <w:szCs w:val="23"/>
          <w:lang w:val="es-MX"/>
        </w:rPr>
        <w:t>Licitación Pública</w:t>
      </w:r>
      <w:r w:rsidRPr="00701C36">
        <w:rPr>
          <w:rFonts w:ascii="Times New Roman" w:eastAsia="Arial Unicode MS" w:hAnsi="Times New Roman"/>
          <w:b/>
          <w:sz w:val="23"/>
          <w:szCs w:val="23"/>
          <w:lang w:val="es-SV"/>
        </w:rPr>
        <w:t xml:space="preserve"> 02</w:t>
      </w:r>
      <w:r w:rsidRPr="00701C36">
        <w:rPr>
          <w:rFonts w:ascii="Times New Roman" w:eastAsia="Arial Unicode MS" w:hAnsi="Times New Roman"/>
          <w:b/>
          <w:sz w:val="23"/>
          <w:szCs w:val="23"/>
          <w:lang w:val="es-MX"/>
        </w:rPr>
        <w:t>/201</w:t>
      </w:r>
      <w:r w:rsidRPr="00701C36">
        <w:rPr>
          <w:rFonts w:ascii="Times New Roman" w:eastAsia="Arial Unicode MS" w:hAnsi="Times New Roman"/>
          <w:b/>
          <w:sz w:val="23"/>
          <w:szCs w:val="23"/>
          <w:lang w:val="es-SV"/>
        </w:rPr>
        <w:t>9</w:t>
      </w:r>
      <w:r w:rsidRPr="00701C36">
        <w:rPr>
          <w:rFonts w:ascii="Times New Roman" w:eastAsia="Arial Unicode MS" w:hAnsi="Times New Roman"/>
          <w:b/>
          <w:sz w:val="23"/>
          <w:szCs w:val="23"/>
          <w:lang w:val="es-MX"/>
        </w:rPr>
        <w:t>AMSM</w:t>
      </w:r>
      <w:r w:rsidRPr="00701C36">
        <w:rPr>
          <w:rFonts w:ascii="Times New Roman" w:eastAsia="Arial Unicode MS" w:hAnsi="Times New Roman"/>
          <w:sz w:val="23"/>
          <w:szCs w:val="23"/>
          <w:lang w:val="es-SV"/>
        </w:rPr>
        <w:t xml:space="preserve"> </w:t>
      </w:r>
      <w:r w:rsidRPr="00701C36">
        <w:rPr>
          <w:rFonts w:ascii="Times New Roman" w:eastAsia="Arial Unicode MS" w:hAnsi="Times New Roman"/>
          <w:bCs/>
          <w:sz w:val="23"/>
          <w:szCs w:val="23"/>
          <w:lang w:val="es-MX"/>
        </w:rPr>
        <w:t>“</w:t>
      </w:r>
      <w:r w:rsidRPr="00701C36">
        <w:rPr>
          <w:rFonts w:ascii="Times New Roman" w:eastAsia="Arial Unicode MS" w:hAnsi="Times New Roman"/>
          <w:b/>
          <w:sz w:val="23"/>
          <w:szCs w:val="23"/>
          <w:lang w:val="es-SV"/>
        </w:rPr>
        <w:t>RECARPETEO ASFALTICO Y AMPLIACION DE 8ª CALLE PONIENTE, 15 AVENIDA NORTE Y AVENIDA CENTRAL DEL AREA URBANA, DEL MUNICIPIO DE SAN MIGUEL, DEPARTAMENTO DE SAN MIGUEL</w:t>
      </w:r>
      <w:r w:rsidRPr="00701C36">
        <w:rPr>
          <w:rFonts w:ascii="Times New Roman" w:eastAsia="Arial Unicode MS" w:hAnsi="Times New Roman"/>
          <w:b/>
          <w:sz w:val="23"/>
          <w:szCs w:val="23"/>
          <w:lang w:val="es-MX"/>
        </w:rPr>
        <w:t>”.</w:t>
      </w:r>
      <w:r w:rsidRPr="00701C36">
        <w:rPr>
          <w:rFonts w:ascii="Times New Roman" w:eastAsia="Arial Unicode MS" w:hAnsi="Times New Roman"/>
          <w:b/>
          <w:sz w:val="23"/>
          <w:szCs w:val="23"/>
          <w:lang w:val="es-SV"/>
        </w:rPr>
        <w:t xml:space="preserve"> </w:t>
      </w:r>
      <w:proofErr w:type="gramStart"/>
      <w:r w:rsidRPr="00701C36">
        <w:rPr>
          <w:rFonts w:ascii="Times New Roman" w:eastAsia="Arial Unicode MS" w:hAnsi="Times New Roman"/>
          <w:b/>
          <w:sz w:val="23"/>
          <w:szCs w:val="23"/>
          <w:lang w:val="es-SV"/>
        </w:rPr>
        <w:t>2)</w:t>
      </w:r>
      <w:r w:rsidRPr="00701C36">
        <w:rPr>
          <w:rFonts w:ascii="Times New Roman" w:eastAsia="Arial Unicode MS" w:hAnsi="Times New Roman"/>
          <w:sz w:val="23"/>
          <w:szCs w:val="23"/>
          <w:lang w:val="es-SV" w:eastAsia="es-SV"/>
        </w:rPr>
        <w:t>Autorizar</w:t>
      </w:r>
      <w:proofErr w:type="gramEnd"/>
      <w:r w:rsidRPr="00701C36">
        <w:rPr>
          <w:rFonts w:ascii="Times New Roman" w:eastAsia="Arial Unicode MS" w:hAnsi="Times New Roman"/>
          <w:sz w:val="23"/>
          <w:szCs w:val="23"/>
          <w:lang w:val="es-SV" w:eastAsia="es-SV"/>
        </w:rPr>
        <w:t xml:space="preserve"> a la UACI reanude el proceso de licitación cumpliendo con los requisitos de ley ya establecidos de notificación a los participantes, de las adiciones a los documentos de licitación</w:t>
      </w:r>
      <w:r w:rsidRPr="00701C36">
        <w:rPr>
          <w:rFonts w:ascii="Times New Roman" w:eastAsia="Times New Roman" w:hAnsi="Times New Roman"/>
          <w:b/>
          <w:bCs/>
          <w:sz w:val="23"/>
          <w:szCs w:val="23"/>
          <w:lang w:val="es-MX"/>
        </w:rPr>
        <w:t xml:space="preserve">.- </w:t>
      </w:r>
      <w:r w:rsidRPr="00701C36">
        <w:rPr>
          <w:rFonts w:ascii="Times New Roman" w:eastAsia="Times New Roman" w:hAnsi="Times New Roman"/>
          <w:b/>
          <w:sz w:val="23"/>
          <w:szCs w:val="23"/>
          <w:lang w:val="es-MX"/>
        </w:rPr>
        <w:t xml:space="preserve">CERTIFÍQUESE Y </w:t>
      </w:r>
      <w:r w:rsidRPr="00701C36">
        <w:rPr>
          <w:rFonts w:ascii="Times New Roman" w:eastAsia="Times New Roman" w:hAnsi="Times New Roman"/>
          <w:b/>
          <w:sz w:val="23"/>
          <w:szCs w:val="23"/>
          <w:lang w:val="es-MX"/>
        </w:rPr>
        <w:lastRenderedPageBreak/>
        <w:t>NOTIFIQUESE.</w:t>
      </w:r>
      <w:r w:rsidRPr="00701C36">
        <w:rPr>
          <w:rFonts w:ascii="Times New Roman" w:eastAsia="Times New Roman" w:hAnsi="Times New Roman"/>
          <w:sz w:val="23"/>
          <w:szCs w:val="23"/>
          <w:lang w:val="es-MX"/>
        </w:rPr>
        <w:t>-</w:t>
      </w:r>
      <w:r w:rsidRPr="00701C36">
        <w:rPr>
          <w:rFonts w:ascii="Times New Roman" w:eastAsia="Times New Roman" w:hAnsi="Times New Roman"/>
          <w:lang w:val="es-MX"/>
        </w:rPr>
        <w:t xml:space="preserve">   </w:t>
      </w:r>
      <w:r w:rsidRPr="00701C36">
        <w:rPr>
          <w:rFonts w:ascii="Times New Roman" w:eastAsia="Times New Roman" w:hAnsi="Times New Roman"/>
          <w:b/>
          <w:sz w:val="23"/>
          <w:szCs w:val="23"/>
          <w:lang w:val="es-MX"/>
        </w:rPr>
        <w:t>ACUERDO NÚMERO SEIS</w:t>
      </w:r>
      <w:r w:rsidRPr="00701C36">
        <w:rPr>
          <w:rFonts w:ascii="Times New Roman" w:eastAsia="Times New Roman" w:hAnsi="Times New Roman"/>
          <w:sz w:val="23"/>
          <w:szCs w:val="23"/>
          <w:lang w:val="es-MX"/>
        </w:rPr>
        <w:t xml:space="preserve">.- El Concejo Municipal, </w:t>
      </w:r>
      <w:r w:rsidRPr="00701C36">
        <w:rPr>
          <w:rFonts w:ascii="Times New Roman" w:eastAsia="Times New Roman" w:hAnsi="Times New Roman"/>
          <w:b/>
          <w:sz w:val="23"/>
          <w:szCs w:val="23"/>
          <w:lang w:val="es-MX"/>
        </w:rPr>
        <w:t>CONSIDERANDO:</w:t>
      </w:r>
      <w:r w:rsidRPr="00701C36">
        <w:rPr>
          <w:rFonts w:ascii="Times New Roman" w:eastAsia="Times New Roman" w:hAnsi="Times New Roman"/>
          <w:sz w:val="23"/>
          <w:szCs w:val="23"/>
          <w:lang w:val="es-MX"/>
        </w:rPr>
        <w:t xml:space="preserve"> Visto y deliberado el punto del numeral </w:t>
      </w:r>
      <w:r w:rsidRPr="00701C36">
        <w:rPr>
          <w:rFonts w:ascii="Times New Roman" w:eastAsia="Times New Roman" w:hAnsi="Times New Roman"/>
          <w:b/>
          <w:sz w:val="23"/>
          <w:szCs w:val="23"/>
          <w:lang w:val="es-MX"/>
        </w:rPr>
        <w:t xml:space="preserve">9 </w:t>
      </w:r>
      <w:r w:rsidRPr="00701C36">
        <w:rPr>
          <w:rFonts w:ascii="Times New Roman" w:eastAsia="Times New Roman" w:hAnsi="Times New Roman"/>
          <w:sz w:val="23"/>
          <w:szCs w:val="23"/>
          <w:lang w:val="es-MX"/>
        </w:rPr>
        <w:t>de la agenda: Memorándum de fecha 10</w:t>
      </w:r>
      <w:r w:rsidRPr="00701C36">
        <w:rPr>
          <w:rFonts w:ascii="Times New Roman" w:eastAsia="Calibri" w:hAnsi="Times New Roman"/>
          <w:sz w:val="23"/>
          <w:szCs w:val="23"/>
          <w:lang w:val="es-MX"/>
        </w:rPr>
        <w:t>/07/19 enviado por el Lic. José Otoniel Zelaya Henríquez Jefe del Departamento de Asesoría Legal de esta Municipalidad:</w:t>
      </w:r>
      <w:r w:rsidRPr="00701C36">
        <w:rPr>
          <w:rFonts w:ascii="Times New Roman" w:eastAsia="Times New Roman" w:hAnsi="Times New Roman"/>
          <w:sz w:val="23"/>
          <w:szCs w:val="23"/>
          <w:lang w:val="es-MX"/>
        </w:rPr>
        <w:t xml:space="preserve"> Envía resolución proveniente del Juzgado Ambiental en donde el señor Juez ordena al señor Alcalde y su Concejo Municipal en el numeral 2 de esa resolución lo siguiente: 2) Se le ordena al señor Alcalde y Miembros del Concejo de la Alcaldía Municipal de San Miguel, que en base a lo expresado en el informe proveniente de la Dirección General de Evaluación y Cumplimiento Ambiental del Ministerio de Medio Ambiente y Recursos Naturales, inicien el Proceso Administrativo correspondiente en contra del señor </w:t>
      </w:r>
      <w:r w:rsidRPr="00701C36">
        <w:rPr>
          <w:rFonts w:ascii="Times New Roman" w:eastAsia="Times New Roman" w:hAnsi="Times New Roman"/>
          <w:b/>
          <w:sz w:val="23"/>
          <w:szCs w:val="23"/>
          <w:lang w:val="es-MX"/>
        </w:rPr>
        <w:t>JOSE RICARDO FLORES LAZO</w:t>
      </w:r>
      <w:r w:rsidRPr="00701C36">
        <w:rPr>
          <w:rFonts w:ascii="Times New Roman" w:eastAsia="Times New Roman" w:hAnsi="Times New Roman"/>
          <w:sz w:val="23"/>
          <w:szCs w:val="23"/>
          <w:lang w:val="es-MX"/>
        </w:rPr>
        <w:t xml:space="preserve">, propietario de la </w:t>
      </w:r>
      <w:r w:rsidRPr="00701C36">
        <w:rPr>
          <w:rFonts w:ascii="Times New Roman" w:eastAsia="Times New Roman" w:hAnsi="Times New Roman"/>
          <w:b/>
          <w:sz w:val="23"/>
          <w:szCs w:val="23"/>
          <w:lang w:val="es-MX"/>
        </w:rPr>
        <w:t>“CARPINTERIA PRODEMAD”</w:t>
      </w:r>
      <w:r w:rsidRPr="00701C36">
        <w:rPr>
          <w:rFonts w:ascii="Times New Roman" w:eastAsia="Times New Roman" w:hAnsi="Times New Roman"/>
          <w:sz w:val="23"/>
          <w:szCs w:val="23"/>
          <w:lang w:val="es-MX"/>
        </w:rPr>
        <w:t xml:space="preserve">, ubicada en la Colonia Chaparrastique número dos, como a sesenta metros al poniente de la Iglesia Bautista Chaparrastique de la Ciudad y Departamento de San Miguel, quien no tiene la respectiva Licencia de Funcionamiento para tener dicha empresa en el lugar denunciado, al efecto se ordena se notifique la presente resolución, para que inicie las acciones que en base a su competencia tienen. Se tiene la resolución </w:t>
      </w:r>
      <w:r w:rsidRPr="00701C36">
        <w:rPr>
          <w:rFonts w:ascii="Times New Roman" w:eastAsia="Times New Roman" w:hAnsi="Times New Roman"/>
          <w:b/>
          <w:bCs/>
          <w:sz w:val="23"/>
          <w:szCs w:val="23"/>
          <w:lang w:val="es-MX"/>
        </w:rPr>
        <w:t xml:space="preserve">Ref. 146-2018-MC-R1 ACUMULADO 56-2017-MC-R1. </w:t>
      </w:r>
      <w:r w:rsidRPr="00701C36">
        <w:rPr>
          <w:rFonts w:ascii="Times New Roman" w:eastAsia="Times New Roman" w:hAnsi="Times New Roman"/>
          <w:sz w:val="23"/>
          <w:szCs w:val="23"/>
          <w:lang w:val="es-MX"/>
        </w:rPr>
        <w:t xml:space="preserve">Con el aval del señor Síndico Municipal Lic. José Ebanan Quintanilla Gómez;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701C36">
        <w:rPr>
          <w:rFonts w:ascii="Times New Roman" w:eastAsia="Times New Roman" w:hAnsi="Times New Roman"/>
          <w:b/>
          <w:sz w:val="23"/>
          <w:szCs w:val="23"/>
          <w:lang w:val="es-MX"/>
        </w:rPr>
        <w:t xml:space="preserve">ocho votos, ACUERDA: </w:t>
      </w:r>
      <w:r w:rsidRPr="00701C36">
        <w:rPr>
          <w:rFonts w:ascii="Times New Roman" w:eastAsia="Arial Unicode MS" w:hAnsi="Times New Roman"/>
          <w:sz w:val="23"/>
          <w:szCs w:val="23"/>
          <w:lang w:val="es-MX"/>
        </w:rPr>
        <w:t xml:space="preserve">Instruir a la Jefe del Departamento de Administración Tributaria Municipal de esta Alcaldía </w:t>
      </w:r>
      <w:r w:rsidRPr="00701C36">
        <w:rPr>
          <w:rFonts w:ascii="Times New Roman" w:eastAsia="Times New Roman" w:hAnsi="Times New Roman"/>
          <w:sz w:val="23"/>
          <w:szCs w:val="23"/>
          <w:lang w:val="es-MX"/>
        </w:rPr>
        <w:t xml:space="preserve">Licda. Marta Chávez de Henríquez, inicie Proceso Administrativo correspondiente en contra del señor </w:t>
      </w:r>
      <w:r w:rsidRPr="00701C36">
        <w:rPr>
          <w:rFonts w:ascii="Times New Roman" w:eastAsia="Times New Roman" w:hAnsi="Times New Roman"/>
          <w:b/>
          <w:sz w:val="23"/>
          <w:szCs w:val="23"/>
          <w:lang w:val="es-MX"/>
        </w:rPr>
        <w:t>JOSE RICARDO FLORES LAZO</w:t>
      </w:r>
      <w:r w:rsidRPr="00701C36">
        <w:rPr>
          <w:rFonts w:ascii="Times New Roman" w:eastAsia="Times New Roman" w:hAnsi="Times New Roman"/>
          <w:sz w:val="23"/>
          <w:szCs w:val="23"/>
          <w:lang w:val="es-MX"/>
        </w:rPr>
        <w:t xml:space="preserve">, propietario de la </w:t>
      </w:r>
      <w:r w:rsidRPr="00701C36">
        <w:rPr>
          <w:rFonts w:ascii="Times New Roman" w:eastAsia="Times New Roman" w:hAnsi="Times New Roman"/>
          <w:b/>
          <w:sz w:val="23"/>
          <w:szCs w:val="23"/>
          <w:lang w:val="es-MX"/>
        </w:rPr>
        <w:t>“CARPINTERIA PRODEMAD”</w:t>
      </w:r>
      <w:r w:rsidRPr="00701C36">
        <w:rPr>
          <w:rFonts w:ascii="Times New Roman" w:eastAsia="Times New Roman" w:hAnsi="Times New Roman"/>
          <w:sz w:val="23"/>
          <w:szCs w:val="23"/>
          <w:lang w:val="es-MX"/>
        </w:rPr>
        <w:t xml:space="preserve">, ubicada en la Colonia Chaparrastique número dos, como a sesenta metros al Poniente de la Iglesia Bautista Chaparrastique de la Ciudad y Departamento de San Miguel, quien no tiene la respectiva Licencia de Funcionamiento para tener dicha empresa en el lugar denunciado; diligencia o proceso de conformidad a la resolución </w:t>
      </w:r>
      <w:r w:rsidRPr="00701C36">
        <w:rPr>
          <w:rFonts w:ascii="Times New Roman" w:eastAsia="Times New Roman" w:hAnsi="Times New Roman"/>
          <w:b/>
          <w:bCs/>
          <w:sz w:val="23"/>
          <w:szCs w:val="23"/>
          <w:lang w:val="es-MX"/>
        </w:rPr>
        <w:t>Ref. 146-2018-MC-R1 ACUMULADO 56-2017-MC-R1</w:t>
      </w:r>
      <w:r w:rsidRPr="00701C36">
        <w:rPr>
          <w:rFonts w:ascii="Times New Roman" w:eastAsia="Times New Roman" w:hAnsi="Times New Roman"/>
          <w:sz w:val="23"/>
          <w:szCs w:val="23"/>
          <w:lang w:val="es-MX"/>
        </w:rPr>
        <w:t xml:space="preserve"> antes referenciada, proveniente del Juzgado Ambiental, que se agrega a la certificación del presente Acuerdo Municipal para los efectos legales consiguientes e informe al Concejo Municipal.-</w:t>
      </w:r>
      <w:r w:rsidRPr="00701C36">
        <w:rPr>
          <w:rFonts w:ascii="Times New Roman" w:eastAsia="Times New Roman" w:hAnsi="Times New Roman"/>
          <w:b/>
          <w:sz w:val="23"/>
          <w:szCs w:val="23"/>
          <w:lang w:val="es-MX"/>
        </w:rPr>
        <w:t xml:space="preserve"> CERTIFÍQUESE Y NOTIFIQUESE.</w:t>
      </w:r>
      <w:r w:rsidRPr="00701C36">
        <w:rPr>
          <w:rFonts w:ascii="Times New Roman" w:eastAsia="Times New Roman" w:hAnsi="Times New Roman"/>
          <w:sz w:val="23"/>
          <w:szCs w:val="23"/>
          <w:lang w:val="es-MX"/>
        </w:rPr>
        <w:t xml:space="preserve">-  </w:t>
      </w:r>
      <w:r w:rsidRPr="00701C36">
        <w:rPr>
          <w:rFonts w:ascii="Times New Roman" w:eastAsia="Times New Roman" w:hAnsi="Times New Roman"/>
          <w:b/>
          <w:sz w:val="23"/>
          <w:szCs w:val="23"/>
          <w:lang w:val="es-MX"/>
        </w:rPr>
        <w:t>ACUERDO NÚMERO SIETE</w:t>
      </w:r>
      <w:r w:rsidRPr="00701C36">
        <w:rPr>
          <w:rFonts w:ascii="Times New Roman" w:eastAsia="Times New Roman" w:hAnsi="Times New Roman"/>
          <w:sz w:val="23"/>
          <w:szCs w:val="23"/>
          <w:lang w:val="es-MX"/>
        </w:rPr>
        <w:t xml:space="preserve">.- El Concejo Municipal, </w:t>
      </w:r>
      <w:r w:rsidRPr="00701C36">
        <w:rPr>
          <w:rFonts w:ascii="Times New Roman" w:eastAsia="Times New Roman" w:hAnsi="Times New Roman"/>
          <w:b/>
          <w:sz w:val="23"/>
          <w:szCs w:val="23"/>
          <w:lang w:val="es-MX"/>
        </w:rPr>
        <w:t>CONSIDERANDO:</w:t>
      </w:r>
      <w:r w:rsidRPr="00701C36">
        <w:rPr>
          <w:rFonts w:ascii="Times New Roman" w:eastAsia="Times New Roman" w:hAnsi="Times New Roman"/>
          <w:sz w:val="23"/>
          <w:szCs w:val="23"/>
          <w:lang w:val="es-MX"/>
        </w:rPr>
        <w:t xml:space="preserve"> Visto y deliberado el punto del numeral </w:t>
      </w:r>
      <w:r w:rsidRPr="00701C36">
        <w:rPr>
          <w:rFonts w:ascii="Times New Roman" w:eastAsia="Times New Roman" w:hAnsi="Times New Roman"/>
          <w:b/>
          <w:sz w:val="23"/>
          <w:szCs w:val="23"/>
          <w:lang w:val="es-MX"/>
        </w:rPr>
        <w:t xml:space="preserve">10 </w:t>
      </w:r>
      <w:r w:rsidRPr="00701C36">
        <w:rPr>
          <w:rFonts w:ascii="Times New Roman" w:eastAsia="Times New Roman" w:hAnsi="Times New Roman"/>
          <w:sz w:val="23"/>
          <w:szCs w:val="23"/>
          <w:lang w:val="es-MX"/>
        </w:rPr>
        <w:t xml:space="preserve">de la agenda: </w:t>
      </w:r>
      <w:r w:rsidRPr="00701C36">
        <w:rPr>
          <w:rFonts w:ascii="Times New Roman" w:eastAsia="Calibri" w:hAnsi="Times New Roman"/>
          <w:sz w:val="23"/>
          <w:szCs w:val="23"/>
          <w:lang w:val="es-MX"/>
        </w:rPr>
        <w:t xml:space="preserve">Dos </w:t>
      </w:r>
      <w:r w:rsidRPr="00701C36">
        <w:rPr>
          <w:rFonts w:ascii="Times New Roman" w:eastAsia="Times New Roman" w:hAnsi="Times New Roman"/>
          <w:sz w:val="23"/>
          <w:szCs w:val="23"/>
          <w:lang w:val="es-MX"/>
        </w:rPr>
        <w:t>memorándums de fecha 10</w:t>
      </w:r>
      <w:r w:rsidRPr="00701C36">
        <w:rPr>
          <w:rFonts w:ascii="Times New Roman" w:eastAsia="Calibri" w:hAnsi="Times New Roman"/>
          <w:sz w:val="23"/>
          <w:szCs w:val="23"/>
          <w:lang w:val="es-MX"/>
        </w:rPr>
        <w:t xml:space="preserve">/07/19 enviados por el Lic. José Otoniel Zelaya Henríquez Jefe del Departamento de Asesoría Legal de esta Municipalidad: </w:t>
      </w:r>
      <w:r w:rsidRPr="00701C36">
        <w:rPr>
          <w:rFonts w:ascii="Times New Roman" w:eastAsia="Calibri" w:hAnsi="Times New Roman"/>
          <w:b/>
          <w:bCs/>
          <w:sz w:val="23"/>
          <w:szCs w:val="23"/>
          <w:lang w:val="es-MX"/>
        </w:rPr>
        <w:t>UNO.-</w:t>
      </w:r>
      <w:r w:rsidRPr="00701C36">
        <w:rPr>
          <w:rFonts w:ascii="Times New Roman" w:eastAsia="Times New Roman" w:hAnsi="Times New Roman"/>
          <w:sz w:val="23"/>
          <w:szCs w:val="23"/>
          <w:lang w:val="es-MX"/>
        </w:rPr>
        <w:t xml:space="preserve"> Envía resolución proveniente del Juzgado Ambiental en donde el señor Juez ordena al señor Alcalde y su Concejo Municipal en los numerales </w:t>
      </w:r>
      <w:r w:rsidRPr="00701C36">
        <w:rPr>
          <w:rFonts w:ascii="Times New Roman" w:eastAsia="Times New Roman" w:hAnsi="Times New Roman"/>
          <w:b/>
          <w:bCs/>
          <w:sz w:val="23"/>
          <w:szCs w:val="23"/>
          <w:lang w:val="es-MX"/>
        </w:rPr>
        <w:t xml:space="preserve">2 y 7 </w:t>
      </w:r>
      <w:r w:rsidRPr="00701C36">
        <w:rPr>
          <w:rFonts w:ascii="Times New Roman" w:eastAsia="Times New Roman" w:hAnsi="Times New Roman"/>
          <w:sz w:val="23"/>
          <w:szCs w:val="23"/>
          <w:lang w:val="es-MX"/>
        </w:rPr>
        <w:t>de esa resolución lo siguiente:</w:t>
      </w:r>
      <w:r w:rsidRPr="00701C36">
        <w:rPr>
          <w:rFonts w:ascii="Times New Roman" w:eastAsia="Times New Roman" w:hAnsi="Times New Roman"/>
          <w:b/>
          <w:bCs/>
          <w:sz w:val="23"/>
          <w:szCs w:val="23"/>
          <w:lang w:val="es-MX"/>
        </w:rPr>
        <w:t xml:space="preserve"> 2)</w:t>
      </w:r>
      <w:r w:rsidRPr="00701C36">
        <w:rPr>
          <w:rFonts w:ascii="Times New Roman" w:eastAsia="Times New Roman" w:hAnsi="Times New Roman"/>
          <w:sz w:val="23"/>
          <w:szCs w:val="23"/>
          <w:lang w:val="es-MX"/>
        </w:rPr>
        <w:t xml:space="preserve"> Señalase Inspección judicial a las </w:t>
      </w:r>
      <w:r w:rsidRPr="00701C36">
        <w:rPr>
          <w:rFonts w:ascii="Times New Roman" w:eastAsia="Times New Roman" w:hAnsi="Times New Roman"/>
          <w:b/>
          <w:sz w:val="23"/>
          <w:szCs w:val="23"/>
          <w:lang w:val="es-MX"/>
        </w:rPr>
        <w:t>NUEVE HORAS DEL DIA DOCE DE JULIO DE DOS MIL DIECINUEVE</w:t>
      </w:r>
      <w:r w:rsidRPr="00701C36">
        <w:rPr>
          <w:rFonts w:ascii="Times New Roman" w:eastAsia="Times New Roman" w:hAnsi="Times New Roman"/>
          <w:sz w:val="23"/>
          <w:szCs w:val="23"/>
          <w:lang w:val="es-MX"/>
        </w:rPr>
        <w:t xml:space="preserve">, en la Lotificación Prados de San Miguel, específicamente sobre la Séptima Calle Oriente, de la Ciudad y Departamento de San Miguel; con el apoyo del equipo multidisciplinario de la Unidad Ambiental de la Corte Suprema de Justicia, con sede en Santa Tecla, Departamento de La Libertad y la División del Medio Ambiente de la Policía Nacional Civil; </w:t>
      </w:r>
      <w:r w:rsidRPr="00701C36">
        <w:rPr>
          <w:rFonts w:ascii="Times New Roman" w:eastAsia="Times New Roman" w:hAnsi="Times New Roman"/>
          <w:b/>
          <w:bCs/>
          <w:sz w:val="23"/>
          <w:szCs w:val="23"/>
          <w:lang w:val="es-MX"/>
        </w:rPr>
        <w:t>7)</w:t>
      </w:r>
      <w:r w:rsidRPr="00701C36">
        <w:rPr>
          <w:rFonts w:ascii="Times New Roman" w:eastAsia="Times New Roman" w:hAnsi="Times New Roman"/>
          <w:sz w:val="23"/>
          <w:szCs w:val="23"/>
          <w:lang w:val="es-MX"/>
        </w:rPr>
        <w:t xml:space="preserve"> Se le ordena al señor Alcalde y Concejo Municipal de San Miguel, que en un Plazo de </w:t>
      </w:r>
      <w:r w:rsidRPr="00701C36">
        <w:rPr>
          <w:rFonts w:ascii="Times New Roman" w:eastAsia="Times New Roman" w:hAnsi="Times New Roman"/>
          <w:b/>
          <w:sz w:val="23"/>
          <w:szCs w:val="23"/>
          <w:lang w:val="es-MX"/>
        </w:rPr>
        <w:t>TREINTA DIAS CALENDARIO</w:t>
      </w:r>
      <w:r w:rsidRPr="00701C36">
        <w:rPr>
          <w:rFonts w:ascii="Times New Roman" w:eastAsia="Times New Roman" w:hAnsi="Times New Roman"/>
          <w:sz w:val="23"/>
          <w:szCs w:val="23"/>
          <w:lang w:val="es-MX"/>
        </w:rPr>
        <w:t xml:space="preserve">, contados a partir de notificada la presente resolución, la creación de una Ordenanza Municipal con el fin de regular la instalación de antenas en el Municipio de San Miguel. </w:t>
      </w:r>
      <w:r w:rsidRPr="00701C36">
        <w:rPr>
          <w:rFonts w:ascii="Times New Roman" w:eastAsia="Times New Roman" w:hAnsi="Times New Roman"/>
          <w:b/>
          <w:bCs/>
          <w:sz w:val="23"/>
          <w:szCs w:val="23"/>
          <w:lang w:val="es-MX"/>
        </w:rPr>
        <w:t xml:space="preserve">DOS. </w:t>
      </w:r>
      <w:r w:rsidRPr="00701C36">
        <w:rPr>
          <w:rFonts w:ascii="Times New Roman" w:eastAsia="Times New Roman" w:hAnsi="Times New Roman"/>
          <w:sz w:val="23"/>
          <w:szCs w:val="23"/>
          <w:lang w:val="es-MX"/>
        </w:rPr>
        <w:t xml:space="preserve">Envía resolución proveniente del Juzgado Ambiental en donde el señor Juez ordena al señor Alcalde y su Concejo Municipal en los numerales </w:t>
      </w:r>
      <w:r w:rsidRPr="00701C36">
        <w:rPr>
          <w:rFonts w:ascii="Times New Roman" w:eastAsia="Times New Roman" w:hAnsi="Times New Roman"/>
          <w:b/>
          <w:bCs/>
          <w:sz w:val="23"/>
          <w:szCs w:val="23"/>
          <w:lang w:val="es-MX"/>
        </w:rPr>
        <w:t>2 y 7</w:t>
      </w:r>
      <w:r w:rsidRPr="00701C36">
        <w:rPr>
          <w:rFonts w:ascii="Times New Roman" w:eastAsia="Times New Roman" w:hAnsi="Times New Roman"/>
          <w:sz w:val="23"/>
          <w:szCs w:val="23"/>
          <w:lang w:val="es-MX"/>
        </w:rPr>
        <w:t xml:space="preserve"> de esa resolución lo siguiente: </w:t>
      </w:r>
      <w:r w:rsidRPr="00701C36">
        <w:rPr>
          <w:rFonts w:ascii="Times New Roman" w:eastAsia="Times New Roman" w:hAnsi="Times New Roman"/>
          <w:b/>
          <w:bCs/>
          <w:sz w:val="23"/>
          <w:szCs w:val="23"/>
          <w:lang w:val="es-MX"/>
        </w:rPr>
        <w:t>2)</w:t>
      </w:r>
      <w:r w:rsidRPr="00701C36">
        <w:rPr>
          <w:rFonts w:ascii="Times New Roman" w:eastAsia="Times New Roman" w:hAnsi="Times New Roman"/>
          <w:sz w:val="23"/>
          <w:szCs w:val="23"/>
          <w:lang w:val="es-MX"/>
        </w:rPr>
        <w:t xml:space="preserve"> Señalase Inspección judicial a las </w:t>
      </w:r>
      <w:r w:rsidRPr="00701C36">
        <w:rPr>
          <w:rFonts w:ascii="Times New Roman" w:eastAsia="Times New Roman" w:hAnsi="Times New Roman"/>
          <w:b/>
          <w:sz w:val="23"/>
          <w:szCs w:val="23"/>
          <w:lang w:val="es-MX"/>
        </w:rPr>
        <w:t>ONCE HORAS DEL DIA DOCE DE JULIO DE DOS MIL DIECINUEVE</w:t>
      </w:r>
      <w:r w:rsidRPr="00701C36">
        <w:rPr>
          <w:rFonts w:ascii="Times New Roman" w:eastAsia="Times New Roman" w:hAnsi="Times New Roman"/>
          <w:sz w:val="23"/>
          <w:szCs w:val="23"/>
          <w:lang w:val="es-MX"/>
        </w:rPr>
        <w:t xml:space="preserve">, en la Lotificación Jardines de San Miguel, Calle Antigua al Río, exactamente al costado de sur oriente de la zona Verde de la Ciudad y Departamento de San Miguel; con el apoyo del equipo multidisciplinario de la Unidad Ambiental de la Corte Suprema de Justicia, con sede en Santa Tecla, Departamento de La Libertad y la División del Medio Ambiente de la Policía Nacional Civil; </w:t>
      </w:r>
      <w:r w:rsidRPr="00701C36">
        <w:rPr>
          <w:rFonts w:ascii="Times New Roman" w:eastAsia="Times New Roman" w:hAnsi="Times New Roman"/>
          <w:b/>
          <w:bCs/>
          <w:sz w:val="23"/>
          <w:szCs w:val="23"/>
          <w:lang w:val="es-MX"/>
        </w:rPr>
        <w:t>7)</w:t>
      </w:r>
      <w:r w:rsidRPr="00701C36">
        <w:rPr>
          <w:rFonts w:ascii="Times New Roman" w:eastAsia="Times New Roman" w:hAnsi="Times New Roman"/>
          <w:sz w:val="23"/>
          <w:szCs w:val="23"/>
          <w:lang w:val="es-MX"/>
        </w:rPr>
        <w:t xml:space="preserve"> Se le ordena al señor Alcalde y Concejo Municipal de San Miguel, que en un plazo de </w:t>
      </w:r>
      <w:r w:rsidRPr="00701C36">
        <w:rPr>
          <w:rFonts w:ascii="Times New Roman" w:eastAsia="Times New Roman" w:hAnsi="Times New Roman"/>
          <w:b/>
          <w:sz w:val="23"/>
          <w:szCs w:val="23"/>
          <w:lang w:val="es-MX"/>
        </w:rPr>
        <w:t>TREINTA DIAS CALENDARIO</w:t>
      </w:r>
      <w:r w:rsidRPr="00701C36">
        <w:rPr>
          <w:rFonts w:ascii="Times New Roman" w:eastAsia="Times New Roman" w:hAnsi="Times New Roman"/>
          <w:sz w:val="23"/>
          <w:szCs w:val="23"/>
          <w:lang w:val="es-MX"/>
        </w:rPr>
        <w:t xml:space="preserve">, contados a partir de notificada la presente resolución, la creación de una Ordenanza </w:t>
      </w:r>
      <w:r w:rsidRPr="00701C36">
        <w:rPr>
          <w:rFonts w:ascii="Times New Roman" w:eastAsia="Times New Roman" w:hAnsi="Times New Roman"/>
          <w:sz w:val="23"/>
          <w:szCs w:val="23"/>
          <w:lang w:val="es-MX"/>
        </w:rPr>
        <w:lastRenderedPageBreak/>
        <w:t xml:space="preserve">Municipal con el fin de regular la instalación de antenas en el Municipio de San Miguel. Se tienen las resoluciones </w:t>
      </w:r>
      <w:r w:rsidRPr="00701C36">
        <w:rPr>
          <w:rFonts w:ascii="Times New Roman" w:eastAsia="Times New Roman" w:hAnsi="Times New Roman"/>
          <w:b/>
          <w:bCs/>
          <w:sz w:val="23"/>
          <w:szCs w:val="23"/>
          <w:lang w:val="es-MX"/>
        </w:rPr>
        <w:t xml:space="preserve">Ref. 98-2019-MC-R2; y Ref. 104-2019-MC-R2 </w:t>
      </w:r>
      <w:r w:rsidRPr="00701C36">
        <w:rPr>
          <w:rFonts w:ascii="Times New Roman" w:eastAsia="Times New Roman" w:hAnsi="Times New Roman"/>
          <w:sz w:val="23"/>
          <w:szCs w:val="23"/>
          <w:lang w:val="es-MX"/>
        </w:rPr>
        <w:t>antes referenciadas</w:t>
      </w:r>
      <w:r w:rsidRPr="00701C36">
        <w:rPr>
          <w:rFonts w:ascii="Times New Roman" w:eastAsia="Times New Roman" w:hAnsi="Times New Roman"/>
          <w:b/>
          <w:bCs/>
          <w:sz w:val="23"/>
          <w:szCs w:val="23"/>
          <w:lang w:val="es-MX"/>
        </w:rPr>
        <w:t xml:space="preserve">. </w:t>
      </w:r>
      <w:r w:rsidRPr="00701C36">
        <w:rPr>
          <w:rFonts w:ascii="Times New Roman" w:eastAsia="Times New Roman" w:hAnsi="Times New Roman"/>
          <w:sz w:val="23"/>
          <w:szCs w:val="23"/>
          <w:lang w:val="es-MX"/>
        </w:rPr>
        <w:t xml:space="preserve">Con el aval del señor Síndico Municipal Lic. José Ebanan Quintanilla Gómez.- El señor Concejal Cap. Mauricio Ernesto Campos Martínez, propone: En base a lo que ordena el señor Juez Ambiental, solicito que en ausencia del Gerente General que viene en agenda, se nombre a un miembro del Concejo Municipal como Coordinador de la Comisión.- El señor Alcalde Municipal Lic. Miguel Ángel Pereira Ayala, propone: Se nombre al señor Síndico Municipal coordine la Comisión, y solicitar al señor Juez Ambiental, prórroga de sesenta días para presentar la Ordenanza Municipal que regule la instalación de antenas en el Municipio de San Miguel; </w:t>
      </w:r>
      <w:r w:rsidRPr="00701C36">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701C36">
        <w:rPr>
          <w:rFonts w:ascii="Times New Roman" w:eastAsia="Times New Roman" w:hAnsi="Times New Roman"/>
          <w:b/>
          <w:sz w:val="23"/>
          <w:szCs w:val="23"/>
          <w:lang w:val="es-SV"/>
        </w:rPr>
        <w:t xml:space="preserve">nueve votos, </w:t>
      </w:r>
      <w:r w:rsidRPr="00701C36">
        <w:rPr>
          <w:rFonts w:ascii="Times New Roman" w:eastAsia="Times New Roman" w:hAnsi="Times New Roman"/>
          <w:b/>
          <w:sz w:val="23"/>
          <w:szCs w:val="23"/>
          <w:lang w:val="es-MX"/>
        </w:rPr>
        <w:t xml:space="preserve">ACUERDA: 1º) </w:t>
      </w:r>
      <w:r w:rsidRPr="00701C36">
        <w:rPr>
          <w:rFonts w:ascii="Times New Roman" w:eastAsia="Arial Unicode MS" w:hAnsi="Times New Roman"/>
          <w:sz w:val="23"/>
          <w:szCs w:val="23"/>
          <w:lang w:val="es-MX"/>
        </w:rPr>
        <w:t xml:space="preserve">Nombrar a los Funcionarios de las Unidades o Departamentos Síndico Municipal, </w:t>
      </w:r>
      <w:r w:rsidRPr="00701C36">
        <w:rPr>
          <w:rFonts w:ascii="Times New Roman" w:eastAsia="Times New Roman" w:hAnsi="Times New Roman"/>
          <w:sz w:val="23"/>
          <w:szCs w:val="23"/>
          <w:lang w:val="es-MX"/>
        </w:rPr>
        <w:t xml:space="preserve">Gerente General, Jefe Asesoría Legal, Jefe Medio Ambiente; y Jefe de Ingeniería de esta Municipalidad, Miembros de la Comisión para que elaboren y presenten al Concejo Municipal para su aprobación la Ordenanza Municipal que regule la instalación de antenas en el Municipio de San Miguel, en cumplimiento a las resoluciones </w:t>
      </w:r>
      <w:r w:rsidRPr="00701C36">
        <w:rPr>
          <w:rFonts w:ascii="Times New Roman" w:eastAsia="Times New Roman" w:hAnsi="Times New Roman"/>
          <w:b/>
          <w:bCs/>
          <w:sz w:val="23"/>
          <w:szCs w:val="23"/>
          <w:lang w:val="es-MX"/>
        </w:rPr>
        <w:t xml:space="preserve">Ref. 98-2019-MC-R2; y Ref. 104-2019-MC-R2 </w:t>
      </w:r>
      <w:r w:rsidRPr="00701C36">
        <w:rPr>
          <w:rFonts w:ascii="Times New Roman" w:eastAsia="Times New Roman" w:hAnsi="Times New Roman"/>
          <w:sz w:val="23"/>
          <w:szCs w:val="23"/>
          <w:lang w:val="es-MX"/>
        </w:rPr>
        <w:t>provenientes del Juzgado Ambiental de las quince horas con treinta minutos del día veintiocho de junio de dos mil diecinueve; y de las quince horas con treinta minutos del día dos de julio de dos mil diecinueve respectivamente, que se agregan a la certificación del presente Acuerdo Municipal. Que el señor Síndico Municipal, coordine la Comisión</w:t>
      </w:r>
      <w:r w:rsidRPr="00701C36">
        <w:rPr>
          <w:rFonts w:ascii="Times New Roman" w:eastAsia="Times New Roman" w:hAnsi="Times New Roman"/>
          <w:color w:val="000000" w:themeColor="text1"/>
          <w:sz w:val="23"/>
          <w:szCs w:val="23"/>
          <w:lang w:val="es-SV"/>
        </w:rPr>
        <w:t>.- 2º) S</w:t>
      </w:r>
      <w:proofErr w:type="spellStart"/>
      <w:r w:rsidRPr="00701C36">
        <w:rPr>
          <w:rFonts w:ascii="Times New Roman" w:eastAsia="Times New Roman" w:hAnsi="Times New Roman"/>
          <w:sz w:val="23"/>
          <w:szCs w:val="23"/>
          <w:lang w:val="es-MX"/>
        </w:rPr>
        <w:t>olicitar</w:t>
      </w:r>
      <w:proofErr w:type="spellEnd"/>
      <w:r w:rsidRPr="00701C36">
        <w:rPr>
          <w:rFonts w:ascii="Times New Roman" w:eastAsia="Times New Roman" w:hAnsi="Times New Roman"/>
          <w:sz w:val="23"/>
          <w:szCs w:val="23"/>
          <w:lang w:val="es-MX"/>
        </w:rPr>
        <w:t xml:space="preserve"> al señor Juez Ambiental, prórroga de sesenta días para presentar la Ordenanza Municipal que regule la instalación de antenas en el Municipio de San Miguel, requerida mediante resoluciones </w:t>
      </w:r>
      <w:r w:rsidRPr="00701C36">
        <w:rPr>
          <w:rFonts w:ascii="Times New Roman" w:eastAsia="Times New Roman" w:hAnsi="Times New Roman"/>
          <w:b/>
          <w:bCs/>
          <w:sz w:val="23"/>
          <w:szCs w:val="23"/>
          <w:lang w:val="es-MX"/>
        </w:rPr>
        <w:t>Ref. 98-2019-MC-R2; y Ref. 104-2019-MC-R2</w:t>
      </w:r>
      <w:r w:rsidRPr="00701C36">
        <w:rPr>
          <w:rFonts w:ascii="Times New Roman" w:eastAsia="Times New Roman" w:hAnsi="Times New Roman"/>
          <w:sz w:val="23"/>
          <w:szCs w:val="23"/>
          <w:lang w:val="es-MX"/>
        </w:rPr>
        <w:t xml:space="preserve"> de las quince horas con treinta minutos del día veintiocho de junio de dos mil diecinueve; y de las quince horas con treinta minutos del día dos de julio de dos mil diecinueve respectivamente.- </w:t>
      </w:r>
      <w:r w:rsidRPr="00701C36">
        <w:rPr>
          <w:rFonts w:ascii="Times New Roman" w:eastAsia="Times New Roman" w:hAnsi="Times New Roman"/>
          <w:b/>
          <w:sz w:val="23"/>
          <w:szCs w:val="23"/>
          <w:lang w:val="es-MX"/>
        </w:rPr>
        <w:t>CERTIFÍQUESE Y NOTIFIQUESE.</w:t>
      </w:r>
      <w:r w:rsidRPr="00701C36">
        <w:rPr>
          <w:rFonts w:ascii="Times New Roman" w:eastAsia="Times New Roman" w:hAnsi="Times New Roman"/>
          <w:sz w:val="23"/>
          <w:szCs w:val="23"/>
          <w:lang w:val="es-MX"/>
        </w:rPr>
        <w:t>-</w:t>
      </w:r>
      <w:r w:rsidRPr="00701C36">
        <w:rPr>
          <w:rFonts w:ascii="Times New Roman" w:eastAsia="Times New Roman" w:hAnsi="Times New Roman"/>
          <w:lang w:val="es-MX"/>
        </w:rPr>
        <w:t xml:space="preserve"> </w:t>
      </w:r>
      <w:r w:rsidRPr="00701C36">
        <w:rPr>
          <w:rFonts w:ascii="Times New Roman" w:eastAsia="Times New Roman" w:hAnsi="Times New Roman"/>
          <w:sz w:val="18"/>
          <w:szCs w:val="18"/>
          <w:lang w:val="es-MX"/>
        </w:rPr>
        <w:t xml:space="preserve"> </w:t>
      </w:r>
      <w:r w:rsidRPr="00701C36">
        <w:rPr>
          <w:rFonts w:ascii="Times New Roman" w:eastAsia="Times New Roman" w:hAnsi="Times New Roman"/>
          <w:b/>
          <w:sz w:val="23"/>
          <w:szCs w:val="23"/>
          <w:lang w:val="es-MX"/>
        </w:rPr>
        <w:t>ACUERDO NÚMERO OCHO</w:t>
      </w:r>
      <w:r w:rsidRPr="00701C36">
        <w:rPr>
          <w:rFonts w:ascii="Times New Roman" w:eastAsia="Times New Roman" w:hAnsi="Times New Roman"/>
          <w:sz w:val="23"/>
          <w:szCs w:val="23"/>
          <w:lang w:val="es-MX"/>
        </w:rPr>
        <w:t xml:space="preserve">.- El Concejo Municipal, </w:t>
      </w:r>
      <w:r w:rsidRPr="00701C36">
        <w:rPr>
          <w:rFonts w:ascii="Times New Roman" w:eastAsia="Times New Roman" w:hAnsi="Times New Roman"/>
          <w:b/>
          <w:sz w:val="23"/>
          <w:szCs w:val="23"/>
          <w:lang w:val="es-MX"/>
        </w:rPr>
        <w:t>CONSIDERANDO:</w:t>
      </w:r>
      <w:r w:rsidRPr="00701C36">
        <w:rPr>
          <w:rFonts w:ascii="Times New Roman" w:eastAsia="Times New Roman" w:hAnsi="Times New Roman"/>
          <w:sz w:val="23"/>
          <w:szCs w:val="23"/>
          <w:lang w:val="es-MX"/>
        </w:rPr>
        <w:t xml:space="preserve"> Visto y deliberado el punto del numeral </w:t>
      </w:r>
      <w:r w:rsidRPr="00701C36">
        <w:rPr>
          <w:rFonts w:ascii="Times New Roman" w:eastAsia="Times New Roman" w:hAnsi="Times New Roman"/>
          <w:b/>
          <w:sz w:val="23"/>
          <w:szCs w:val="23"/>
          <w:lang w:val="es-MX"/>
        </w:rPr>
        <w:t xml:space="preserve">11 </w:t>
      </w:r>
      <w:r w:rsidRPr="00701C36">
        <w:rPr>
          <w:rFonts w:ascii="Times New Roman" w:eastAsia="Times New Roman" w:hAnsi="Times New Roman"/>
          <w:sz w:val="23"/>
          <w:szCs w:val="23"/>
          <w:lang w:val="es-MX"/>
        </w:rPr>
        <w:t>de la agenda: Nota de fecha 08</w:t>
      </w:r>
      <w:r w:rsidRPr="00701C36">
        <w:rPr>
          <w:rFonts w:ascii="Times New Roman" w:eastAsia="Calibri" w:hAnsi="Times New Roman"/>
          <w:sz w:val="23"/>
          <w:szCs w:val="23"/>
          <w:lang w:val="es-MX"/>
        </w:rPr>
        <w:t>/07/19 enviada</w:t>
      </w:r>
      <w:r w:rsidRPr="00701C36">
        <w:rPr>
          <w:rFonts w:ascii="Times New Roman" w:eastAsia="Times New Roman" w:hAnsi="Times New Roman"/>
          <w:sz w:val="23"/>
          <w:szCs w:val="23"/>
          <w:lang w:val="es-MX"/>
        </w:rPr>
        <w:t xml:space="preserve"> por la Licda. Paula Marina Navarro de Herrera Auditor Interno de esta Municipalidad: El Instituto de Acceso a la Información Pública a través de la Unidad de Fiscalización, llevó a cabo el proceso de fiscalización entre los meses de abril y mayo de 2018 (Primer semestre de 2018) correspondiente al periodo de enero 2017, y enero 2018 en la Municipalidad de San Miguel; dejando como resultado en informe de fecha julio 31 de 2018,  recomendaciones que la Municipalidad deberá solucionar en el plazo de un año para evitar las sanciones que establece el Art. 76 de la LAIP; dichas recomendaciones están relacionadas a: 1) La publicación de información oficiosa (TA), y 2) Gestión documental y archivo (GDA), resumiendo este último numeral así: Local del archivo municipal no cuenta con las condiciones adecuadas para el trabajo y la conservación de los documentos, por el volumen de trabajo y la dimensión de la Municipalidad, se necesita contar con otra persona para labores de gestión documental; recomendaciones que fueron comunicadas a la Administración Superior por el Responsable de Archivo en las fechas que se detallan: </w:t>
      </w:r>
    </w:p>
    <w:p w:rsidR="00701C36" w:rsidRPr="00701C36" w:rsidRDefault="00701C36" w:rsidP="00701C36">
      <w:pPr>
        <w:widowControl/>
        <w:autoSpaceDE/>
        <w:autoSpaceDN/>
        <w:adjustRightInd/>
        <w:ind w:right="-518"/>
        <w:jc w:val="both"/>
        <w:rPr>
          <w:rFonts w:ascii="Times New Roman" w:eastAsia="Times New Roman" w:hAnsi="Times New Roman"/>
          <w:sz w:val="23"/>
          <w:szCs w:val="23"/>
          <w:lang w:val="es-MX"/>
        </w:rPr>
      </w:pPr>
      <w:r w:rsidRPr="00701C36">
        <w:rPr>
          <w:rFonts w:ascii="Times New Roman" w:eastAsia="Times New Roman" w:hAnsi="Times New Roman"/>
          <w:sz w:val="23"/>
          <w:szCs w:val="23"/>
          <w:lang w:val="es-MX"/>
        </w:rPr>
        <w:t xml:space="preserve">20/09/18: Memorándum No. 42 dirigido al Señor Alcalde Municipal. </w:t>
      </w:r>
    </w:p>
    <w:p w:rsidR="00701C36" w:rsidRPr="00701C36" w:rsidRDefault="00701C36" w:rsidP="00701C36">
      <w:pPr>
        <w:widowControl/>
        <w:autoSpaceDE/>
        <w:autoSpaceDN/>
        <w:adjustRightInd/>
        <w:ind w:right="-518"/>
        <w:jc w:val="both"/>
        <w:rPr>
          <w:rFonts w:ascii="Times New Roman" w:eastAsia="Times New Roman" w:hAnsi="Times New Roman"/>
          <w:sz w:val="23"/>
          <w:szCs w:val="23"/>
          <w:lang w:val="es-MX"/>
        </w:rPr>
      </w:pPr>
      <w:r w:rsidRPr="00701C36">
        <w:rPr>
          <w:rFonts w:ascii="Times New Roman" w:eastAsia="Times New Roman" w:hAnsi="Times New Roman"/>
          <w:sz w:val="23"/>
          <w:szCs w:val="23"/>
          <w:lang w:val="es-MX"/>
        </w:rPr>
        <w:t>20/09/18: Memorándum No. 42, dirigido al Señor Gerente General (que fungió hasta el 30/06/19).</w:t>
      </w:r>
    </w:p>
    <w:p w:rsidR="00701C36" w:rsidRPr="00701C36" w:rsidRDefault="00701C36" w:rsidP="00701C36">
      <w:pPr>
        <w:widowControl/>
        <w:autoSpaceDE/>
        <w:autoSpaceDN/>
        <w:adjustRightInd/>
        <w:ind w:right="-518"/>
        <w:jc w:val="both"/>
        <w:rPr>
          <w:rFonts w:ascii="Times New Roman" w:eastAsia="Times New Roman" w:hAnsi="Times New Roman"/>
          <w:sz w:val="23"/>
          <w:szCs w:val="23"/>
          <w:lang w:val="es-MX"/>
        </w:rPr>
      </w:pPr>
      <w:r w:rsidRPr="00701C36">
        <w:rPr>
          <w:rFonts w:ascii="Times New Roman" w:eastAsia="Times New Roman" w:hAnsi="Times New Roman"/>
          <w:sz w:val="23"/>
          <w:szCs w:val="23"/>
          <w:lang w:val="es-MX"/>
        </w:rPr>
        <w:t xml:space="preserve">12/10/18: Memorándum No. 214, dirigido por el Señor Secretario Municipal al Señor Gerente General </w:t>
      </w:r>
    </w:p>
    <w:p w:rsidR="00701C36" w:rsidRPr="00701C36" w:rsidRDefault="00701C36" w:rsidP="00701C36">
      <w:pPr>
        <w:widowControl/>
        <w:autoSpaceDE/>
        <w:autoSpaceDN/>
        <w:adjustRightInd/>
        <w:ind w:right="-516"/>
        <w:jc w:val="both"/>
        <w:rPr>
          <w:rFonts w:ascii="Times New Roman" w:eastAsia="Times New Roman" w:hAnsi="Times New Roman"/>
          <w:sz w:val="23"/>
          <w:szCs w:val="23"/>
          <w:lang w:val="es-MX"/>
        </w:rPr>
      </w:pPr>
      <w:r w:rsidRPr="00701C36">
        <w:rPr>
          <w:rFonts w:ascii="Times New Roman" w:eastAsia="Times New Roman" w:hAnsi="Times New Roman"/>
          <w:sz w:val="23"/>
          <w:szCs w:val="23"/>
          <w:lang w:val="es-MX"/>
        </w:rPr>
        <w:t>08/01/19: Memorándum No. 01, dirigido al Señor Síndico Municipal.</w:t>
      </w:r>
    </w:p>
    <w:p w:rsidR="00701C36" w:rsidRPr="00701C36" w:rsidRDefault="00701C36" w:rsidP="00701C36">
      <w:pPr>
        <w:widowControl/>
        <w:autoSpaceDE/>
        <w:autoSpaceDN/>
        <w:adjustRightInd/>
        <w:ind w:right="-518"/>
        <w:jc w:val="both"/>
        <w:rPr>
          <w:rFonts w:ascii="Times New Roman" w:eastAsia="Times New Roman" w:hAnsi="Times New Roman"/>
          <w:sz w:val="23"/>
          <w:szCs w:val="23"/>
          <w:lang w:val="es-MX"/>
        </w:rPr>
      </w:pPr>
      <w:r w:rsidRPr="00701C36">
        <w:rPr>
          <w:rFonts w:ascii="Times New Roman" w:eastAsia="Times New Roman" w:hAnsi="Times New Roman"/>
          <w:sz w:val="23"/>
          <w:szCs w:val="23"/>
          <w:lang w:val="es-MX"/>
        </w:rPr>
        <w:t xml:space="preserve">26/03/19: Memorándum No. 08, dirigido al Señor Gerente General; enviando por segunda vez informe de              </w:t>
      </w:r>
    </w:p>
    <w:p w:rsidR="00701C36" w:rsidRPr="00701C36" w:rsidRDefault="00701C36" w:rsidP="00701C36">
      <w:pPr>
        <w:widowControl/>
        <w:autoSpaceDE/>
        <w:autoSpaceDN/>
        <w:adjustRightInd/>
        <w:ind w:right="-518"/>
        <w:jc w:val="both"/>
        <w:rPr>
          <w:rFonts w:ascii="Times New Roman" w:eastAsia="Times New Roman" w:hAnsi="Times New Roman"/>
          <w:sz w:val="23"/>
          <w:szCs w:val="23"/>
          <w:lang w:val="es-MX"/>
        </w:rPr>
      </w:pPr>
      <w:r w:rsidRPr="00701C36">
        <w:rPr>
          <w:rFonts w:ascii="Times New Roman" w:eastAsia="Times New Roman" w:hAnsi="Times New Roman"/>
          <w:sz w:val="23"/>
          <w:szCs w:val="23"/>
          <w:lang w:val="es-MX"/>
        </w:rPr>
        <w:t xml:space="preserve">                 </w:t>
      </w:r>
      <w:proofErr w:type="gramStart"/>
      <w:r w:rsidRPr="00701C36">
        <w:rPr>
          <w:rFonts w:ascii="Times New Roman" w:eastAsia="Times New Roman" w:hAnsi="Times New Roman"/>
          <w:sz w:val="23"/>
          <w:szCs w:val="23"/>
          <w:lang w:val="es-MX"/>
        </w:rPr>
        <w:t>recomendaciones</w:t>
      </w:r>
      <w:proofErr w:type="gramEnd"/>
      <w:r w:rsidRPr="00701C36">
        <w:rPr>
          <w:rFonts w:ascii="Times New Roman" w:eastAsia="Times New Roman" w:hAnsi="Times New Roman"/>
          <w:sz w:val="23"/>
          <w:szCs w:val="23"/>
          <w:lang w:val="es-MX"/>
        </w:rPr>
        <w:t>.</w:t>
      </w:r>
    </w:p>
    <w:p w:rsidR="00701C36" w:rsidRPr="00701C36" w:rsidRDefault="00701C36" w:rsidP="00701C36">
      <w:pPr>
        <w:widowControl/>
        <w:autoSpaceDE/>
        <w:autoSpaceDN/>
        <w:adjustRightInd/>
        <w:ind w:right="-518"/>
        <w:jc w:val="both"/>
        <w:rPr>
          <w:rFonts w:ascii="Times New Roman" w:eastAsia="Times New Roman" w:hAnsi="Times New Roman"/>
          <w:sz w:val="23"/>
          <w:szCs w:val="23"/>
          <w:lang w:val="es-MX"/>
        </w:rPr>
      </w:pPr>
      <w:r w:rsidRPr="00701C36">
        <w:rPr>
          <w:rFonts w:ascii="Times New Roman" w:eastAsia="Times New Roman" w:hAnsi="Times New Roman"/>
          <w:sz w:val="23"/>
          <w:szCs w:val="23"/>
          <w:lang w:val="es-MX"/>
        </w:rPr>
        <w:t>25/06/19: Memorándum No. 16, dirigido a Jefe de la UACI.</w:t>
      </w:r>
    </w:p>
    <w:p w:rsidR="00701C36" w:rsidRPr="00701C36" w:rsidRDefault="00701C36" w:rsidP="00701C36">
      <w:pPr>
        <w:widowControl/>
        <w:autoSpaceDE/>
        <w:autoSpaceDN/>
        <w:adjustRightInd/>
        <w:ind w:right="-518"/>
        <w:jc w:val="both"/>
        <w:rPr>
          <w:rFonts w:ascii="Times New Roman" w:eastAsia="Times New Roman" w:hAnsi="Times New Roman"/>
          <w:sz w:val="23"/>
          <w:szCs w:val="23"/>
          <w:lang w:val="es-MX"/>
        </w:rPr>
      </w:pPr>
      <w:r w:rsidRPr="00701C36">
        <w:rPr>
          <w:rFonts w:ascii="Times New Roman" w:eastAsia="Times New Roman" w:hAnsi="Times New Roman"/>
          <w:sz w:val="23"/>
          <w:szCs w:val="23"/>
          <w:lang w:val="es-MX"/>
        </w:rPr>
        <w:t xml:space="preserve">27/06/19: Memorándum No. 17, dirigido al Gerente General. </w:t>
      </w:r>
    </w:p>
    <w:p w:rsidR="00701C36" w:rsidRPr="00701C36" w:rsidRDefault="00701C36" w:rsidP="00701C36">
      <w:pPr>
        <w:widowControl/>
        <w:autoSpaceDE/>
        <w:autoSpaceDN/>
        <w:adjustRightInd/>
        <w:ind w:right="-518"/>
        <w:jc w:val="both"/>
        <w:rPr>
          <w:rFonts w:ascii="Times New Roman" w:eastAsia="Times New Roman" w:hAnsi="Times New Roman"/>
          <w:sz w:val="23"/>
          <w:szCs w:val="23"/>
          <w:lang w:val="es-MX"/>
        </w:rPr>
      </w:pPr>
      <w:r w:rsidRPr="00701C36">
        <w:rPr>
          <w:rFonts w:ascii="Times New Roman" w:eastAsia="Times New Roman" w:hAnsi="Times New Roman"/>
          <w:sz w:val="23"/>
          <w:szCs w:val="23"/>
          <w:lang w:val="es-MX"/>
        </w:rPr>
        <w:t>28/06/19: Memorándum No. 18, dirigido al Señor Alcalde Municipal.</w:t>
      </w:r>
    </w:p>
    <w:p w:rsidR="00701C36" w:rsidRPr="00701C36" w:rsidRDefault="00701C36" w:rsidP="00701C36">
      <w:pPr>
        <w:widowControl/>
        <w:autoSpaceDE/>
        <w:autoSpaceDN/>
        <w:adjustRightInd/>
        <w:ind w:right="-518"/>
        <w:jc w:val="both"/>
        <w:rPr>
          <w:rFonts w:ascii="Times New Roman" w:eastAsia="Times New Roman" w:hAnsi="Times New Roman"/>
          <w:color w:val="000000"/>
          <w:sz w:val="22"/>
          <w:szCs w:val="22"/>
          <w:lang w:val="es-SV"/>
        </w:rPr>
      </w:pPr>
      <w:r w:rsidRPr="00701C36">
        <w:rPr>
          <w:rFonts w:ascii="Times New Roman" w:eastAsia="Times New Roman" w:hAnsi="Times New Roman"/>
          <w:sz w:val="23"/>
          <w:szCs w:val="23"/>
          <w:lang w:val="es-MX"/>
        </w:rPr>
        <w:t xml:space="preserve">Pese a los esfuerzos realizados para organizar los documentos del archivo central, el local que alberga dicho archivo, aún no cuenta con las condiciones adecuadas para el trabajo de la conservación de toda la </w:t>
      </w:r>
      <w:r w:rsidRPr="00701C36">
        <w:rPr>
          <w:rFonts w:ascii="Times New Roman" w:eastAsia="Times New Roman" w:hAnsi="Times New Roman"/>
          <w:sz w:val="23"/>
          <w:szCs w:val="23"/>
          <w:lang w:val="es-MX"/>
        </w:rPr>
        <w:lastRenderedPageBreak/>
        <w:t xml:space="preserve">documentación generada por los archivos de gestión, por lo que instan a la Municipalidad a la construcción de una oficina con aire acondicionado, equipar las instalaciones del archivo con aires acondicionados, deshumidificador, fotocopiadora, computadora, scanner, estantes, archivador metálico, escritorios, sillas; entre otras recomendaciones. Parte del mobiliario y equipo, ya fue donado por el proyecto de USAID Pro-Integridad Pública, según documento de Transferencia de fecha 21/06/19. Es importante mencionar, que la Municipalidad cuenta con la infraestructura para adecuar la oficina donde se puede ubicar al Responsable de Archivo, así como también, en el Presupuesto 2019 aprobado para el funcionamiento del Archivo Municipal, está contemplada la compra de 4 aires acondicionados para dar cumplimiento a parte de las recomendaciones; tomando en cuenta que el plazo ya venció y que el IAIP efectuó nuevamente fiscalización a esta Municipalidad en el primer semestre de este año, y que se está a la espera de  corroborar que la Municipalidad ha dado cumplimiento a las recomendaciones o caso contrario ser sujetos de una multa por incumplimiento a la norma. Con el objetivo de que la Municipalidad no sea multada por incumplimiento o señalada por entes fiscalizadores externos, recomendamos ejecutar las acciones correspondientes para dar cumplimiento a las recomendaciones del IAIP plasmadas en informe en julio de 2018. Se tiene documentación de las gestiones realizadas ante Funcionarios superiores por el Encargado de Archivo. Con el aval del señor Síndico Municipal Lic. José Ebanan Quintanilla Gómez; </w:t>
      </w:r>
      <w:r w:rsidRPr="00701C36">
        <w:rPr>
          <w:rFonts w:ascii="Times New Roman" w:eastAsia="Times New Roman" w:hAnsi="Times New Roman"/>
          <w:sz w:val="23"/>
          <w:szCs w:val="23"/>
          <w:lang w:val="es-SV"/>
        </w:rPr>
        <w:t xml:space="preserve">sometido a votación salvan su voto los señores Concejales </w:t>
      </w:r>
      <w:r w:rsidRPr="00701C36">
        <w:rPr>
          <w:rFonts w:ascii="Times New Roman" w:eastAsia="Times New Roman" w:hAnsi="Times New Roman"/>
          <w:sz w:val="23"/>
          <w:szCs w:val="23"/>
          <w:lang w:val="es-MX"/>
        </w:rPr>
        <w:t>Licda. Gilda María Mata, Cap. Mauricio Ernesto Campos Martínez, Lic. Mario Ernesto Portillo Arévalo, Señorita Denisse Yasira Sandoval Flores; y  Lic. Orlando Antonio Ulloa Molina</w:t>
      </w:r>
      <w:r w:rsidRPr="00701C36">
        <w:rPr>
          <w:rFonts w:ascii="Times New Roman" w:eastAsia="Times New Roman" w:hAnsi="Times New Roman"/>
          <w:sz w:val="23"/>
          <w:szCs w:val="23"/>
          <w:lang w:val="es-SV"/>
        </w:rPr>
        <w:t xml:space="preserve">, artículo 45 del Código Municipal, por </w:t>
      </w:r>
      <w:r w:rsidRPr="00701C36">
        <w:rPr>
          <w:rFonts w:ascii="Times New Roman" w:eastAsia="Times New Roman" w:hAnsi="Times New Roman"/>
          <w:b/>
          <w:sz w:val="23"/>
          <w:szCs w:val="23"/>
          <w:lang w:val="es-SV"/>
        </w:rPr>
        <w:t xml:space="preserve">ocho votos, </w:t>
      </w:r>
      <w:r w:rsidRPr="00701C36">
        <w:rPr>
          <w:rFonts w:ascii="Times New Roman" w:eastAsia="Times New Roman" w:hAnsi="Times New Roman"/>
          <w:b/>
          <w:sz w:val="23"/>
          <w:szCs w:val="23"/>
          <w:lang w:val="es-MX"/>
        </w:rPr>
        <w:t xml:space="preserve">ACUERDA: </w:t>
      </w:r>
      <w:r w:rsidRPr="00701C36">
        <w:rPr>
          <w:rFonts w:ascii="Times New Roman" w:eastAsia="Arial Unicode MS" w:hAnsi="Times New Roman"/>
          <w:sz w:val="23"/>
          <w:szCs w:val="23"/>
          <w:lang w:val="es-MX"/>
        </w:rPr>
        <w:t xml:space="preserve">Instruir al Gerente General, coordine con los Jefes de las Unidades de Ingeniería, UACI; y Recursos Humanos, </w:t>
      </w:r>
      <w:r w:rsidRPr="00701C36">
        <w:rPr>
          <w:rFonts w:ascii="Times New Roman" w:eastAsia="Times New Roman" w:hAnsi="Times New Roman"/>
          <w:sz w:val="23"/>
          <w:szCs w:val="23"/>
          <w:lang w:val="es-MX"/>
        </w:rPr>
        <w:t>ejecuten las acciones o procesos correspondientes para dar cumplimiento a las recomendaciones del Instituto de Acceso a la Información Pública, y recomienden al Concejo Municipal, para los efectos legales consiguientes</w:t>
      </w:r>
      <w:r w:rsidRPr="00701C36">
        <w:rPr>
          <w:rFonts w:ascii="Times New Roman" w:eastAsia="Times New Roman" w:hAnsi="Times New Roman"/>
          <w:color w:val="000000" w:themeColor="text1"/>
          <w:sz w:val="23"/>
          <w:szCs w:val="23"/>
          <w:lang w:val="es-SV"/>
        </w:rPr>
        <w:t>.-</w:t>
      </w:r>
      <w:r w:rsidRPr="00701C36">
        <w:rPr>
          <w:rFonts w:ascii="Times New Roman" w:eastAsia="Times New Roman" w:hAnsi="Times New Roman"/>
          <w:sz w:val="23"/>
          <w:szCs w:val="23"/>
          <w:lang w:val="es-MX"/>
        </w:rPr>
        <w:t xml:space="preserve"> </w:t>
      </w:r>
      <w:r w:rsidRPr="00701C36">
        <w:rPr>
          <w:rFonts w:ascii="Times New Roman" w:eastAsia="Times New Roman" w:hAnsi="Times New Roman"/>
          <w:b/>
          <w:sz w:val="23"/>
          <w:szCs w:val="23"/>
          <w:lang w:val="es-MX"/>
        </w:rPr>
        <w:t>CERTIFÍQUESE Y NOTIFIQUESE.</w:t>
      </w:r>
      <w:r w:rsidRPr="00701C36">
        <w:rPr>
          <w:rFonts w:ascii="Times New Roman" w:eastAsia="Times New Roman" w:hAnsi="Times New Roman"/>
          <w:sz w:val="23"/>
          <w:szCs w:val="23"/>
          <w:lang w:val="es-MX"/>
        </w:rPr>
        <w:t>-</w:t>
      </w:r>
      <w:r w:rsidRPr="00701C36">
        <w:rPr>
          <w:rFonts w:ascii="Times New Roman" w:eastAsia="Times New Roman" w:hAnsi="Times New Roman"/>
          <w:b/>
          <w:sz w:val="23"/>
          <w:szCs w:val="23"/>
          <w:lang w:val="es-MX"/>
        </w:rPr>
        <w:t xml:space="preserve">  ACUERDO NÚMERO NUEVE</w:t>
      </w:r>
      <w:r w:rsidRPr="00701C36">
        <w:rPr>
          <w:rFonts w:ascii="Times New Roman" w:eastAsia="Times New Roman" w:hAnsi="Times New Roman"/>
          <w:sz w:val="23"/>
          <w:szCs w:val="23"/>
          <w:lang w:val="es-MX"/>
        </w:rPr>
        <w:t xml:space="preserve">.- El Concejo Municipal, </w:t>
      </w:r>
      <w:r w:rsidRPr="00701C36">
        <w:rPr>
          <w:rFonts w:ascii="Times New Roman" w:eastAsia="Times New Roman" w:hAnsi="Times New Roman"/>
          <w:b/>
          <w:sz w:val="23"/>
          <w:szCs w:val="23"/>
          <w:lang w:val="es-MX"/>
        </w:rPr>
        <w:t>CONSIDERANDO:</w:t>
      </w:r>
      <w:r w:rsidRPr="00701C36">
        <w:rPr>
          <w:rFonts w:ascii="Times New Roman" w:eastAsia="Times New Roman" w:hAnsi="Times New Roman"/>
          <w:sz w:val="23"/>
          <w:szCs w:val="23"/>
          <w:lang w:val="es-MX"/>
        </w:rPr>
        <w:t xml:space="preserve"> Visto y deliberado el punto del numeral </w:t>
      </w:r>
      <w:r w:rsidRPr="00701C36">
        <w:rPr>
          <w:rFonts w:ascii="Times New Roman" w:eastAsia="Times New Roman" w:hAnsi="Times New Roman"/>
          <w:b/>
          <w:sz w:val="23"/>
          <w:szCs w:val="23"/>
          <w:lang w:val="es-MX"/>
        </w:rPr>
        <w:t xml:space="preserve">12 </w:t>
      </w:r>
      <w:r w:rsidRPr="00701C36">
        <w:rPr>
          <w:rFonts w:ascii="Times New Roman" w:eastAsia="Times New Roman" w:hAnsi="Times New Roman"/>
          <w:sz w:val="23"/>
          <w:szCs w:val="23"/>
          <w:lang w:val="es-MX"/>
        </w:rPr>
        <w:t>de la agenda: Memorándum de fecha 10</w:t>
      </w:r>
      <w:r w:rsidRPr="00701C36">
        <w:rPr>
          <w:rFonts w:ascii="Times New Roman" w:eastAsia="Calibri" w:hAnsi="Times New Roman"/>
          <w:sz w:val="23"/>
          <w:szCs w:val="23"/>
          <w:lang w:val="es-MX"/>
        </w:rPr>
        <w:t>/07/19 enviado</w:t>
      </w:r>
      <w:r w:rsidRPr="00701C36">
        <w:rPr>
          <w:rFonts w:ascii="Times New Roman" w:eastAsia="Times New Roman" w:hAnsi="Times New Roman"/>
          <w:color w:val="000000"/>
          <w:sz w:val="23"/>
          <w:szCs w:val="23"/>
          <w:lang w:val="es-MX"/>
        </w:rPr>
        <w:t xml:space="preserve"> </w:t>
      </w:r>
      <w:r w:rsidRPr="00701C36">
        <w:rPr>
          <w:rFonts w:ascii="Times New Roman" w:eastAsia="Times New Roman" w:hAnsi="Times New Roman"/>
          <w:sz w:val="23"/>
          <w:szCs w:val="23"/>
          <w:lang w:val="es-MX"/>
        </w:rPr>
        <w:t xml:space="preserve">por el Lic. Mario José Membreño Villafuerte Jefe del Departamento Municipal de Educación de esta Alcaldía: Solicita al Concejo Municipal, autorizar al señor Alcalde Municipal Licenciado Miguel Ángel Pereira Ayala, firme CONVENIO DE COOPERACIÓN ESPECÍFICO ENTRE EL MINISTERIO DE EDUCACIÓN, CIENCIA Y TECNOLOGÍA DE LA REPÚBLICA DE EL SALVADOR Y ALCALDIA MUNICIPAL DE SAN MIGUEL, EN EL MARCO DE LA IMPLEMENTACION DEL PROGRAMA NACIONAL DE ALFABETIZACION; asimismo, nombrar como Enlaces a los señores Ing. Ana Delmy Rodríguez Mondragón, y Lic. Mario José Membreño Villafuerte quienes se desempeñan en el Departamento Municipal de Educación de esta Municipalidad, para que administren y dirijan las actividades relacionadas con los objetivos del proyecto que se ejecute mediante el convenio. Se tiene el proyecto borrador del convenio. Con el aval de los señores Síndico Municipal Lic. José Ebanan Quintanilla Gómez; y Concejal Dr. José Oswaldo Granados.- El señor Concejal Lic. Mario Ernesto Portillo Arévalo, manifiesta: Salvo mi voto y solicito borrador del convenio; </w:t>
      </w:r>
      <w:r w:rsidRPr="00701C36">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701C36">
        <w:rPr>
          <w:rFonts w:ascii="Times New Roman" w:eastAsia="Times New Roman" w:hAnsi="Times New Roman"/>
          <w:b/>
          <w:sz w:val="23"/>
          <w:szCs w:val="23"/>
          <w:lang w:val="es-SV"/>
        </w:rPr>
        <w:t xml:space="preserve">ocho votos, </w:t>
      </w:r>
      <w:r w:rsidRPr="00701C36">
        <w:rPr>
          <w:rFonts w:ascii="Times New Roman" w:eastAsia="Times New Roman" w:hAnsi="Times New Roman"/>
          <w:b/>
          <w:sz w:val="23"/>
          <w:szCs w:val="23"/>
          <w:lang w:val="es-MX"/>
        </w:rPr>
        <w:t xml:space="preserve">ACUERDA: </w:t>
      </w:r>
      <w:r w:rsidRPr="00701C36">
        <w:rPr>
          <w:rFonts w:ascii="Times New Roman" w:eastAsia="Arial Unicode MS" w:hAnsi="Times New Roman"/>
          <w:sz w:val="23"/>
          <w:szCs w:val="23"/>
          <w:lang w:val="es-MX"/>
        </w:rPr>
        <w:t xml:space="preserve">Autorizar </w:t>
      </w:r>
      <w:r w:rsidRPr="00701C36">
        <w:rPr>
          <w:rFonts w:ascii="Times New Roman" w:eastAsia="Times New Roman" w:hAnsi="Times New Roman"/>
          <w:sz w:val="23"/>
          <w:szCs w:val="23"/>
          <w:lang w:val="es-MX"/>
        </w:rPr>
        <w:t>al señor Alcalde Municipal Licenciado Miguel Ángel Pereira Ayala, firme CONVENIO DE COOPERACIÓN ESPECÍFICO ENTRE EL MINISTERIO DE EDUCACIÓN, CIENCIA Y TECNOLOGÍA DE LA REPÚBLICA DE EL SALVADOR Y ALCALDIA MUNICIPAL DE SAN MIGUEL, EN EL MARCO DE LA IMPLEMENTACION DEL PROGRAMA NACIONAL DE ALFABETIZACION; y se nombran Enlaces a los señores Ing. Ana Delmy Rodríguez Mondragón, y Lic. Mario José Membreño Villafuerte, quienes se desempeñan en el Departamento Municipal de Educación de esta Municipalidad, para que Administren y dirijan las actividades relacionadas con los objetivos del proyecto que se ejecute mediante el convenio</w:t>
      </w:r>
      <w:r w:rsidRPr="00701C36">
        <w:rPr>
          <w:rFonts w:ascii="Times New Roman" w:eastAsia="Times New Roman" w:hAnsi="Times New Roman"/>
          <w:color w:val="000000" w:themeColor="text1"/>
          <w:sz w:val="23"/>
          <w:szCs w:val="23"/>
          <w:lang w:val="es-SV"/>
        </w:rPr>
        <w:t xml:space="preserve">.- </w:t>
      </w:r>
      <w:r w:rsidRPr="00701C36">
        <w:rPr>
          <w:rFonts w:ascii="Times New Roman" w:eastAsia="Times New Roman" w:hAnsi="Times New Roman"/>
          <w:b/>
          <w:sz w:val="23"/>
          <w:szCs w:val="23"/>
          <w:lang w:val="es-MX"/>
        </w:rPr>
        <w:t>CERTIFÍQUESE Y NOTIFIQUESE.</w:t>
      </w:r>
      <w:r w:rsidRPr="00701C36">
        <w:rPr>
          <w:rFonts w:ascii="Times New Roman" w:eastAsia="Times New Roman" w:hAnsi="Times New Roman"/>
          <w:sz w:val="23"/>
          <w:szCs w:val="23"/>
          <w:lang w:val="es-MX"/>
        </w:rPr>
        <w:t xml:space="preserve">-  </w:t>
      </w:r>
      <w:r w:rsidRPr="00701C36">
        <w:rPr>
          <w:rFonts w:ascii="Times New Roman" w:eastAsia="Times New Roman" w:hAnsi="Times New Roman"/>
          <w:b/>
          <w:sz w:val="23"/>
          <w:szCs w:val="23"/>
          <w:lang w:val="es-MX"/>
        </w:rPr>
        <w:t xml:space="preserve"> ACUERDO NÚMERO DIEZ</w:t>
      </w:r>
      <w:r w:rsidRPr="00701C36">
        <w:rPr>
          <w:rFonts w:ascii="Times New Roman" w:eastAsia="Times New Roman" w:hAnsi="Times New Roman"/>
          <w:sz w:val="23"/>
          <w:szCs w:val="23"/>
          <w:lang w:val="es-MX"/>
        </w:rPr>
        <w:t xml:space="preserve">.- El Concejo Municipal, </w:t>
      </w:r>
      <w:r w:rsidRPr="00701C36">
        <w:rPr>
          <w:rFonts w:ascii="Times New Roman" w:eastAsia="Times New Roman" w:hAnsi="Times New Roman"/>
          <w:b/>
          <w:sz w:val="23"/>
          <w:szCs w:val="23"/>
          <w:lang w:val="es-MX"/>
        </w:rPr>
        <w:t>CONSIDERANDO:</w:t>
      </w:r>
      <w:r w:rsidRPr="00701C36">
        <w:rPr>
          <w:rFonts w:ascii="Times New Roman" w:eastAsia="Times New Roman" w:hAnsi="Times New Roman"/>
          <w:sz w:val="23"/>
          <w:szCs w:val="23"/>
          <w:lang w:val="es-MX"/>
        </w:rPr>
        <w:t xml:space="preserve"> Visto y deliberado el punto del numeral </w:t>
      </w:r>
      <w:r w:rsidRPr="00701C36">
        <w:rPr>
          <w:rFonts w:ascii="Times New Roman" w:eastAsia="Times New Roman" w:hAnsi="Times New Roman"/>
          <w:b/>
          <w:sz w:val="23"/>
          <w:szCs w:val="23"/>
          <w:lang w:val="es-MX"/>
        </w:rPr>
        <w:t xml:space="preserve">13 </w:t>
      </w:r>
      <w:r w:rsidRPr="00701C36">
        <w:rPr>
          <w:rFonts w:ascii="Times New Roman" w:eastAsia="Times New Roman" w:hAnsi="Times New Roman"/>
          <w:sz w:val="23"/>
          <w:szCs w:val="23"/>
          <w:lang w:val="es-MX"/>
        </w:rPr>
        <w:t xml:space="preserve">de la agenda: Nota de fecha 10/07/19 enviada por el Ing. Wiliam Noé Claros Vigil Jefe de la UACI de esta Municipalidad: Atendiendo solicitud suscrita por el Cnel. Arnoldo de Jesús Arauz Navas, Jefe del </w:t>
      </w:r>
      <w:r w:rsidRPr="00701C36">
        <w:rPr>
          <w:rFonts w:ascii="Times New Roman" w:eastAsia="Times New Roman" w:hAnsi="Times New Roman"/>
          <w:sz w:val="23"/>
          <w:szCs w:val="23"/>
          <w:lang w:val="es-MX"/>
        </w:rPr>
        <w:lastRenderedPageBreak/>
        <w:t xml:space="preserve">Departamento Mercado Municipal, con la autorización del Sr. Síndico Municipal Lic. José Ebanan Quintanilla Gómez, y de conformidad al Plan de Adquisiciones y Contrataciones para el ejercicio 2019, se encuentran consideradas las asignaciones para por libre gestión realizar el proceso </w:t>
      </w:r>
      <w:r w:rsidRPr="00701C36">
        <w:rPr>
          <w:rFonts w:ascii="Times New Roman" w:eastAsia="Arial Unicode MS" w:hAnsi="Times New Roman"/>
          <w:sz w:val="23"/>
          <w:szCs w:val="23"/>
          <w:lang w:val="es-MX"/>
        </w:rPr>
        <w:t xml:space="preserve">denominado: “LA ADQUISICION DE MATERIALES, EQUIPO MEDICO E INSUMOS, PARA LA ATENCION DE PACIENTES EN LA CLINICA MUNICIPAL. Solicita Acuerdo Municipal. </w:t>
      </w:r>
      <w:r w:rsidRPr="00701C36">
        <w:rPr>
          <w:rFonts w:ascii="Times New Roman" w:eastAsia="Times New Roman" w:hAnsi="Times New Roman"/>
          <w:color w:val="000000" w:themeColor="text1"/>
          <w:sz w:val="23"/>
          <w:szCs w:val="23"/>
          <w:lang w:val="es-SV"/>
        </w:rPr>
        <w:t xml:space="preserve">Se tiene certificación de asignación presupuestaria; y Solicitud de Requerimiento de Obra, Bien o Servicio. </w:t>
      </w:r>
      <w:r w:rsidRPr="00701C36">
        <w:rPr>
          <w:rFonts w:ascii="Times New Roman" w:eastAsia="Times New Roman" w:hAnsi="Times New Roman"/>
          <w:sz w:val="23"/>
          <w:szCs w:val="23"/>
          <w:lang w:val="es-MX"/>
        </w:rPr>
        <w:t xml:space="preserve">Con el aval de los señores Síndico Municipal Lic. José Ebanan Quintanilla Gómez, Concejales </w:t>
      </w:r>
      <w:r w:rsidRPr="00701C36">
        <w:rPr>
          <w:rFonts w:ascii="Times New Roman" w:eastAsia="Times New Roman" w:hAnsi="Times New Roman"/>
          <w:spacing w:val="-8"/>
          <w:sz w:val="23"/>
          <w:szCs w:val="23"/>
          <w:lang w:val="es-SV"/>
        </w:rPr>
        <w:t xml:space="preserve">señor Rafael Antonio Argueta; y Dr. Juan Antonio Bustillo Mendoza.- El señor Concejal Dr. Juan Antonio Bustillo Mendoza, observa: En el detalle del cuadro Bien, Obra o Servicio, se registra dos veces lo siguiente: </w:t>
      </w:r>
      <w:r w:rsidRPr="00701C36">
        <w:rPr>
          <w:rFonts w:ascii="Times New Roman" w:eastAsia="Times New Roman" w:hAnsi="Times New Roman"/>
          <w:b/>
          <w:spacing w:val="-8"/>
          <w:sz w:val="23"/>
          <w:szCs w:val="23"/>
          <w:lang w:val="es-SV"/>
        </w:rPr>
        <w:t xml:space="preserve">54113 2 </w:t>
      </w:r>
      <w:r w:rsidRPr="00701C36">
        <w:rPr>
          <w:rFonts w:ascii="Times New Roman" w:eastAsia="Times New Roman" w:hAnsi="Times New Roman"/>
          <w:b/>
          <w:bCs/>
          <w:sz w:val="23"/>
          <w:szCs w:val="23"/>
          <w:lang w:val="es-SV" w:eastAsia="es-SV"/>
        </w:rPr>
        <w:t>EQUIPO – TENSIO-AA-TYCOS DS44-11 BC: 60893</w:t>
      </w:r>
      <w:r w:rsidRPr="00701C36">
        <w:rPr>
          <w:rFonts w:ascii="Times New Roman" w:eastAsia="Times New Roman" w:hAnsi="Times New Roman"/>
          <w:b/>
          <w:bCs/>
          <w:color w:val="404040"/>
          <w:lang w:val="es-SV" w:eastAsia="es-SV"/>
        </w:rPr>
        <w:t>-ANEROIDE MANUAL ADULTO, 11CBT- DESCRIPCION: 76CM DE ALTURAM- DIAL MOVIL - GIRO 360 GRADOS , INCLUYE  MANGA DE ADULTO Nº 11 FLEXIPORT , CONFORME A LA NORMA DE RESISTENCIA DE CAIDAS AAMI, LIBRE DE LATEX, - CALIDAD: ISO-9001- GARANTIA: 1 AÑO POR DESPERFECTOS DE FÁBRICA Y CALIBRACION; y 61103 2 EQUIPO -  TENSIO-AA-TYCOS DS44-11 BC: 60893 - ANEROIDE MANUAL ADULTO, 11CBT- DESCRIPCION:  76CM DE ALTURA - CON DIAL MOVIL- GIRO 360 GRADOS , INCLUYE UNA MANGA DE ADULTO Nº 11 FLEXIPORT - CONFORME A LA NORMA DE RESISTENCIA DE CAIDAS AAMI, LIBRE DE LATEX - CALIDAD: ISO-9001 -GARANTIA: 1 AÑO CONTRA DESPERFECTOS DE FÁBRICA Y CALIBRACION</w:t>
      </w:r>
      <w:r w:rsidRPr="00701C36">
        <w:rPr>
          <w:rFonts w:ascii="Times New Roman" w:eastAsia="Times New Roman" w:hAnsi="Times New Roman"/>
          <w:sz w:val="23"/>
          <w:szCs w:val="23"/>
          <w:lang w:val="es-MX"/>
        </w:rPr>
        <w:t xml:space="preserve">; </w:t>
      </w:r>
      <w:r w:rsidRPr="00701C36">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701C36">
        <w:rPr>
          <w:rFonts w:ascii="Times New Roman" w:eastAsia="Times New Roman" w:hAnsi="Times New Roman"/>
          <w:b/>
          <w:sz w:val="23"/>
          <w:szCs w:val="23"/>
          <w:lang w:val="es-SV"/>
        </w:rPr>
        <w:t xml:space="preserve">ocho votos, </w:t>
      </w:r>
      <w:r w:rsidRPr="00701C36">
        <w:rPr>
          <w:rFonts w:ascii="Times New Roman" w:eastAsia="Times New Roman" w:hAnsi="Times New Roman"/>
          <w:b/>
          <w:sz w:val="23"/>
          <w:szCs w:val="23"/>
          <w:lang w:val="es-MX"/>
        </w:rPr>
        <w:t xml:space="preserve">ACUERDA: </w:t>
      </w:r>
      <w:r w:rsidRPr="00701C36">
        <w:rPr>
          <w:rFonts w:ascii="Times New Roman" w:eastAsia="Arial Unicode MS" w:hAnsi="Times New Roman"/>
          <w:sz w:val="23"/>
          <w:szCs w:val="23"/>
          <w:lang w:val="es-SV"/>
        </w:rPr>
        <w:t xml:space="preserve">Autorizar a la UACI, ejecute el proceso por Libre Gestión: Código-LG-099-2019-AMSM: </w:t>
      </w:r>
      <w:r w:rsidRPr="00701C36">
        <w:rPr>
          <w:rFonts w:ascii="Times New Roman" w:eastAsia="Arial Unicode MS" w:hAnsi="Times New Roman"/>
          <w:sz w:val="23"/>
          <w:szCs w:val="23"/>
        </w:rPr>
        <w:t>“LA ADQUISICION DE MATERIALES, EQUIPO MÉDICO E INSUMOS, PARA LA ATENCION DE PACIENTES EN LA CLINICA MUNICIPAL, según detalle:</w:t>
      </w:r>
    </w:p>
    <w:tbl>
      <w:tblPr>
        <w:tblW w:w="9474" w:type="dxa"/>
        <w:jc w:val="center"/>
        <w:tblCellMar>
          <w:left w:w="70" w:type="dxa"/>
          <w:right w:w="70" w:type="dxa"/>
        </w:tblCellMar>
        <w:tblLook w:val="04A0"/>
      </w:tblPr>
      <w:tblGrid>
        <w:gridCol w:w="848"/>
        <w:gridCol w:w="8626"/>
      </w:tblGrid>
      <w:tr w:rsidR="00701C36" w:rsidRPr="00701C36" w:rsidTr="0005495D">
        <w:trPr>
          <w:trHeight w:val="450"/>
          <w:jc w:val="center"/>
        </w:trPr>
        <w:tc>
          <w:tcPr>
            <w:tcW w:w="848" w:type="dxa"/>
            <w:tcBorders>
              <w:top w:val="single" w:sz="4" w:space="0" w:color="auto"/>
              <w:left w:val="single" w:sz="4" w:space="0" w:color="auto"/>
              <w:bottom w:val="single" w:sz="4"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CANTIDAD</w:t>
            </w:r>
          </w:p>
        </w:tc>
        <w:tc>
          <w:tcPr>
            <w:tcW w:w="8626" w:type="dxa"/>
            <w:tcBorders>
              <w:top w:val="single" w:sz="4" w:space="0" w:color="auto"/>
              <w:left w:val="nil"/>
              <w:bottom w:val="single" w:sz="4"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BIEN, OBRA O SERVICIO</w:t>
            </w:r>
          </w:p>
        </w:tc>
      </w:tr>
      <w:tr w:rsidR="00701C36" w:rsidRPr="00701C36" w:rsidTr="0005495D">
        <w:trPr>
          <w:trHeight w:val="227"/>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w:t>
            </w:r>
          </w:p>
        </w:tc>
        <w:tc>
          <w:tcPr>
            <w:tcW w:w="8626" w:type="dxa"/>
            <w:tcBorders>
              <w:top w:val="nil"/>
              <w:left w:val="nil"/>
              <w:bottom w:val="single" w:sz="4" w:space="0" w:color="auto"/>
              <w:right w:val="single" w:sz="4" w:space="0" w:color="auto"/>
            </w:tcBorders>
            <w:shd w:val="clear" w:color="000000" w:fill="92D050"/>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54113</w:t>
            </w:r>
          </w:p>
        </w:tc>
      </w:tr>
      <w:tr w:rsidR="00701C36" w:rsidRPr="00701C36" w:rsidTr="0005495D">
        <w:trPr>
          <w:trHeight w:val="785"/>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 EQUIPO - TENSIO-AA-TYCOS DS44-11 BC: 60893 - ANEROIDE MANUAL ADULTO, 11CBT- DESCRIPCION: 76CM DE ALTURAM- DIAL MOVIL - GIRO 360 </w:t>
            </w:r>
            <w:proofErr w:type="gramStart"/>
            <w:r w:rsidRPr="00701C36">
              <w:rPr>
                <w:rFonts w:ascii="Calibri" w:eastAsia="Times New Roman" w:hAnsi="Calibri" w:cs="Calibri"/>
                <w:b/>
                <w:bCs/>
                <w:color w:val="404040"/>
                <w:sz w:val="16"/>
                <w:lang w:val="es-SV" w:eastAsia="es-SV"/>
              </w:rPr>
              <w:t>GRADOS ,</w:t>
            </w:r>
            <w:proofErr w:type="gramEnd"/>
            <w:r w:rsidRPr="00701C36">
              <w:rPr>
                <w:rFonts w:ascii="Calibri" w:eastAsia="Times New Roman" w:hAnsi="Calibri" w:cs="Calibri"/>
                <w:b/>
                <w:bCs/>
                <w:color w:val="404040"/>
                <w:sz w:val="16"/>
                <w:lang w:val="es-SV" w:eastAsia="es-SV"/>
              </w:rPr>
              <w:t xml:space="preserve"> INCLUYE  MANGA DE ADULTO Nº 11 FLEXIPORT , CONFORME A LA NORMA DE RESISTENCIA DE CAIDAS AAMI, LIBRE DE LATEX, - CALIDAD: ISO-9001- GARANTIA: 1 AÑO POR DESPERFECTOS DE FÁBRICA Y CALIBRACION.</w:t>
            </w:r>
          </w:p>
        </w:tc>
      </w:tr>
      <w:tr w:rsidR="00701C36" w:rsidRPr="00701C36" w:rsidTr="0005495D">
        <w:trPr>
          <w:trHeight w:val="981"/>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EQUIPO - TENSIO-AA-TYCOS DS44-09 BC: 1408034 -ANEROIDE MANUAL PEDIATRICO,  - TENSIOMETRO DE ALTA CALIDAD Y DURACION,  76 CM DE ALTURA- DIAL MOVIL -GIRO 360 GRADOS, INCLUYE UNA MANGA DE PEDIATRICA  Nº 9  FLEXIPORT, CONFORME A LA NORMA DE RESISTENCIA DE CAIDAS AAMI, LIBRE DE LATEX- GARANTIA: 1 AÑO CONTRA DESPERFECTOS DE FÁBRICA Y CALIBRACION.</w:t>
            </w:r>
          </w:p>
        </w:tc>
      </w:tr>
      <w:tr w:rsidR="00701C36" w:rsidRPr="00701C36" w:rsidTr="0005495D">
        <w:trPr>
          <w:trHeight w:val="600"/>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BASCULA-BM 725 MECANICA BC: 60895- -  CAPACIDAD: 32 LBS -DE BEBE -MESA MECANICA D/PALANGANA 32 LIBRAS- PESAS DESLIZANTES </w:t>
            </w:r>
          </w:p>
        </w:tc>
      </w:tr>
      <w:tr w:rsidR="00701C36" w:rsidRPr="00701C36" w:rsidTr="0005495D">
        <w:trPr>
          <w:trHeight w:val="693"/>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BASCULA-AMT 485 MECANICA GF BC: 1412870-  P/ ADULTO CON TALLIMETRO -PEDESTAL, PLATAFORMA SOLIDA, CAPACIDAD 490 LB (220KG)-PESAS ADICIONALES - FABRICADA B/ NORMA ISO 9000, - DIMESIONES: 530 X 275 X 1485 MM, PESO 35.5LB- GARANTIA: 12 MESES CONTRA DESPERFECTOS DE FÁBRICA.</w:t>
            </w:r>
          </w:p>
        </w:tc>
      </w:tr>
      <w:tr w:rsidR="00701C36" w:rsidRPr="00701C36" w:rsidTr="0005495D">
        <w:trPr>
          <w:trHeight w:val="676"/>
          <w:jc w:val="center"/>
        </w:trPr>
        <w:tc>
          <w:tcPr>
            <w:tcW w:w="848" w:type="dxa"/>
            <w:tcBorders>
              <w:top w:val="nil"/>
              <w:left w:val="single" w:sz="4" w:space="0" w:color="auto"/>
              <w:bottom w:val="single" w:sz="4"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4"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CARRO CURACION 3012 INOX M ECON BC: 1415565 - ECONO ACERO INO X 53 X 33 X  85 - 1 ENTREPANO CON RACK - ENTREPANO INFERIOR Y PATAS DE ACERO INOXIDABLE- MANERALES INCORPORADOS - RODOS DE 3 PULGADAS DIAMETRO CON FRENO, DIMESIONES  53 CM FRENTE X 33 CM FONDO X 85 CM ALTO</w:t>
            </w:r>
          </w:p>
        </w:tc>
      </w:tr>
      <w:tr w:rsidR="00701C36" w:rsidRPr="00701C36" w:rsidTr="0005495D">
        <w:trPr>
          <w:trHeight w:val="700"/>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CANTIDAD</w:t>
            </w:r>
          </w:p>
        </w:tc>
        <w:tc>
          <w:tcPr>
            <w:tcW w:w="8626" w:type="dxa"/>
            <w:tcBorders>
              <w:top w:val="single" w:sz="4" w:space="0" w:color="auto"/>
              <w:left w:val="single" w:sz="4" w:space="0" w:color="auto"/>
              <w:bottom w:val="single" w:sz="4" w:space="0" w:color="auto"/>
              <w:right w:val="single" w:sz="4" w:space="0" w:color="auto"/>
            </w:tcBorders>
            <w:shd w:val="clear" w:color="auto" w:fill="auto"/>
            <w:vAlign w:val="center"/>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BIEN, OBRA O SERVICIO</w:t>
            </w:r>
          </w:p>
        </w:tc>
      </w:tr>
      <w:tr w:rsidR="00701C36" w:rsidRPr="00701C36" w:rsidTr="0005495D">
        <w:trPr>
          <w:trHeight w:val="700"/>
          <w:jc w:val="center"/>
        </w:trPr>
        <w:tc>
          <w:tcPr>
            <w:tcW w:w="848" w:type="dxa"/>
            <w:tcBorders>
              <w:top w:val="single" w:sz="4" w:space="0" w:color="auto"/>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single" w:sz="4" w:space="0" w:color="auto"/>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ESTETOSCOPIOS -A-LITT 5620 NEGRO BC: 707387771874 -ADULTO CLASSIC III NEGRO 5620 DOBLE CAMPANA -  ALTA CALIDAD- DOBLE CAMPANA - ACERO INOXIDABLE - CON OLIVAS COMODAS, LONGITUD: 69CM, COLOR NEGRO, UN SOLO TUBO INTERNAMENTE METALIZADO PARA MEJOR ACUSTICA</w:t>
            </w:r>
          </w:p>
        </w:tc>
      </w:tr>
      <w:tr w:rsidR="00701C36" w:rsidRPr="00701C36" w:rsidTr="0005495D">
        <w:trPr>
          <w:trHeight w:val="823"/>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lastRenderedPageBreak/>
              <w:t>1</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SET-CIRUGIA-14 NJS BC:19128 - 14 PIEZAS EN ESTUCHE INCLUYE: 1 PINZA DE DISECCION CON Y SIN GARRA, 1 PINZA PORTAGUJA, 1 PINZA DE MOSQUITO, 1 PINZA KELLY RECTA Y CURVA, 1 PINZA ROCHESTER, 1 SONDA ACANALADA Y PROBO CON OJO, 1 TIJERA IRIS, 1 TIJERA MAYO, 1 PINZA DE DISECCION FINA, 1 MANGO PARA BISTURI -3 Y 4 Y HOJAS DE BISTURI, ESTUCHE CUERO SINTETICO</w:t>
            </w:r>
          </w:p>
        </w:tc>
      </w:tr>
      <w:tr w:rsidR="00701C36" w:rsidRPr="00701C36" w:rsidTr="0005495D">
        <w:trPr>
          <w:trHeight w:val="822"/>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OXIGENO-TAMBO COMPLETO 1602 ED  BC: 1415164 - 680 LTS/ 24 PIES CUB PARA 5 HORAS TIPO E - CON REGULADOR - CARRETILLA PARA TRASLADO - OXIGENO EN GAS, PESO : 12 LIBRAS,  ALTO 73 CM, DIAMETRO 11 CM, DURACION  2 LITROS POR MINUTO </w:t>
            </w:r>
          </w:p>
        </w:tc>
      </w:tr>
      <w:tr w:rsidR="00701C36" w:rsidRPr="00701C36" w:rsidTr="0005495D">
        <w:trPr>
          <w:trHeight w:val="465"/>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PAQUETE - AGUJA DESC 25 X   5/8 PK /  100 BC: 4968420501094 - AGUJA DESCARTABLE #  25 X 5/8 ANARANJADO- 100PK HIPODERMICA</w:t>
            </w:r>
          </w:p>
        </w:tc>
      </w:tr>
      <w:tr w:rsidR="00701C36" w:rsidRPr="00701C36" w:rsidTr="0005495D">
        <w:trPr>
          <w:trHeight w:val="465"/>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JABON YOSIDE 1 LT BC: 1412504 – YODO 1% - CONTIENE YODOPOVIDONA 10%, PRESENTACION 1LT - PARA USO EXTERNO</w:t>
            </w:r>
          </w:p>
        </w:tc>
      </w:tr>
      <w:tr w:rsidR="00701C36" w:rsidRPr="00701C36" w:rsidTr="0005495D">
        <w:trPr>
          <w:trHeight w:val="690"/>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15</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 MASCARILLA-NEBU ADULTO-600 UNIT BC: 822383116518-  MICRONEBULIZADOR Y MANGUERA PARA ADULTO- MODELO NO IMPRESO: NEB KIT 600</w:t>
            </w:r>
          </w:p>
        </w:tc>
      </w:tr>
      <w:tr w:rsidR="00701C36" w:rsidRPr="00701C36" w:rsidTr="0005495D">
        <w:trPr>
          <w:trHeight w:val="315"/>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15</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MASCARILLA-NEBU NIÑO MADA UNI BC: 57652 -  NMP</w:t>
            </w:r>
          </w:p>
        </w:tc>
      </w:tr>
      <w:tr w:rsidR="00701C36" w:rsidRPr="00701C36" w:rsidTr="0005495D">
        <w:trPr>
          <w:trHeight w:val="382"/>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15</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 GLUCO-TIRA - PRODIGY AUTOCODE FCO-50 BC:384840528000 - 50 PRUEBAS DE GLUCOSA EN SANGRE - MARCA PRODIGY</w:t>
            </w:r>
          </w:p>
        </w:tc>
      </w:tr>
      <w:tr w:rsidR="00701C36" w:rsidRPr="00701C36" w:rsidTr="0005495D">
        <w:trPr>
          <w:trHeight w:val="544"/>
          <w:jc w:val="center"/>
        </w:trPr>
        <w:tc>
          <w:tcPr>
            <w:tcW w:w="848" w:type="dxa"/>
            <w:tcBorders>
              <w:top w:val="nil"/>
              <w:left w:val="single" w:sz="4" w:space="0" w:color="auto"/>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20</w:t>
            </w:r>
          </w:p>
        </w:tc>
        <w:tc>
          <w:tcPr>
            <w:tcW w:w="8626" w:type="dxa"/>
            <w:tcBorders>
              <w:top w:val="nil"/>
              <w:left w:val="nil"/>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 PAQUETES - GASA POST OPERATORIA E NON 21442 4X4 PK BC: 1402637 - ESTERIL - 4X4 PULG - EXTRA ABSORVENTES PK/25 UNIDADES</w:t>
            </w:r>
          </w:p>
        </w:tc>
      </w:tr>
      <w:tr w:rsidR="00701C36" w:rsidRPr="00701C36" w:rsidTr="0005495D">
        <w:trPr>
          <w:trHeight w:val="548"/>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20</w:t>
            </w:r>
          </w:p>
        </w:tc>
        <w:tc>
          <w:tcPr>
            <w:tcW w:w="8626" w:type="dxa"/>
            <w:tcBorders>
              <w:top w:val="single" w:sz="4" w:space="0" w:color="auto"/>
              <w:left w:val="nil"/>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BOLSA ORINA CAMA 2000ML M -CON GANCHO PARA COLGAR, MARCA MEDLINE- DESCARTABLE - CAPACIDAD DE LA BOLSA 2000 ML APROX.</w:t>
            </w:r>
          </w:p>
        </w:tc>
      </w:tr>
      <w:tr w:rsidR="00701C36" w:rsidRPr="00701C36" w:rsidTr="0005495D">
        <w:trPr>
          <w:trHeight w:val="556"/>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w:t>
            </w:r>
          </w:p>
        </w:tc>
        <w:tc>
          <w:tcPr>
            <w:tcW w:w="8626" w:type="dxa"/>
            <w:tcBorders>
              <w:top w:val="nil"/>
              <w:left w:val="nil"/>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DE - SONDA NASOGASTRICA # 18 K BC: 29483 - SONDA # 18 X 42 TIPO LEVIN P/ALIMENTACION DESCARTABLE, ADULTO</w:t>
            </w:r>
          </w:p>
        </w:tc>
      </w:tr>
      <w:tr w:rsidR="00701C36" w:rsidRPr="00701C36" w:rsidTr="0005495D">
        <w:trPr>
          <w:trHeight w:val="398"/>
          <w:jc w:val="center"/>
        </w:trPr>
        <w:tc>
          <w:tcPr>
            <w:tcW w:w="848" w:type="dxa"/>
            <w:tcBorders>
              <w:top w:val="nil"/>
              <w:left w:val="single" w:sz="4" w:space="0" w:color="auto"/>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4</w:t>
            </w:r>
          </w:p>
        </w:tc>
        <w:tc>
          <w:tcPr>
            <w:tcW w:w="8626" w:type="dxa"/>
            <w:tcBorders>
              <w:top w:val="nil"/>
              <w:left w:val="nil"/>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UNIDADES DE - TORNIQUETE GRAFCO ADULTO 1806 BC: 1416109- CON VELCRO </w:t>
            </w:r>
          </w:p>
        </w:tc>
      </w:tr>
      <w:tr w:rsidR="00701C36" w:rsidRPr="00701C36" w:rsidTr="0005495D">
        <w:trPr>
          <w:trHeight w:val="570"/>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w:t>
            </w:r>
          </w:p>
        </w:tc>
        <w:tc>
          <w:tcPr>
            <w:tcW w:w="8626" w:type="dxa"/>
            <w:tcBorders>
              <w:top w:val="single" w:sz="4" w:space="0" w:color="auto"/>
              <w:left w:val="nil"/>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UNIDADES DE -CANULA NASAL 7 PIES ADULTO JB UNIT BC: 717076088916 - UNIT BIGOTERA NASAL ADULTO 7 PIES DE LARGO (2,10 MTS) UNITARIO </w:t>
            </w:r>
          </w:p>
        </w:tc>
      </w:tr>
      <w:tr w:rsidR="00701C36" w:rsidRPr="00701C36" w:rsidTr="0005495D">
        <w:trPr>
          <w:trHeight w:val="46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GALONES- ALCOHOL GEL GALON</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500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 LANCETAS</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 SONDA TRAN URETRALES Nº 18 FT</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CAJAS - MICROPORE 2” X 10 YARDAS C x 6 UND.</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MICROPORE 1”X 10 YARDAS C x 12 UND.</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3</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FRASCOS - GEL LUBRICANTE</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GORRO QUIRURGICO C x 100 UND.</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JERINGA DE 20 ML C x 50 UND.</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JERINGA DE 60 ML C x 25 UND.</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100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 BATAS QUIRUGICAS DESECHABLES NO ESTERIL</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100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 PRUEBA DE EMBARAZO EN ORINA</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4</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CAJA - CATETER 22G X 1” </w:t>
            </w:r>
            <w:proofErr w:type="spellStart"/>
            <w:r w:rsidRPr="00701C36">
              <w:rPr>
                <w:rFonts w:ascii="Calibri" w:eastAsia="Times New Roman" w:hAnsi="Calibri" w:cs="Calibri"/>
                <w:b/>
                <w:bCs/>
                <w:color w:val="404040"/>
                <w:sz w:val="16"/>
                <w:lang w:val="es-SV" w:eastAsia="es-SV"/>
              </w:rPr>
              <w:t>Cx</w:t>
            </w:r>
            <w:proofErr w:type="spellEnd"/>
            <w:r w:rsidRPr="00701C36">
              <w:rPr>
                <w:rFonts w:ascii="Calibri" w:eastAsia="Times New Roman" w:hAnsi="Calibri" w:cs="Calibri"/>
                <w:b/>
                <w:bCs/>
                <w:color w:val="404040"/>
                <w:sz w:val="16"/>
                <w:lang w:val="es-SV" w:eastAsia="es-SV"/>
              </w:rPr>
              <w:t xml:space="preserve"> 50 UND.</w:t>
            </w:r>
          </w:p>
        </w:tc>
      </w:tr>
      <w:tr w:rsidR="00701C36" w:rsidRPr="00701C36" w:rsidTr="0005495D">
        <w:trPr>
          <w:trHeight w:val="315"/>
          <w:jc w:val="center"/>
        </w:trPr>
        <w:tc>
          <w:tcPr>
            <w:tcW w:w="848" w:type="dxa"/>
            <w:tcBorders>
              <w:top w:val="nil"/>
              <w:left w:val="single" w:sz="4" w:space="0" w:color="auto"/>
              <w:bottom w:val="single" w:sz="4"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4</w:t>
            </w:r>
          </w:p>
        </w:tc>
        <w:tc>
          <w:tcPr>
            <w:tcW w:w="8626" w:type="dxa"/>
            <w:tcBorders>
              <w:top w:val="nil"/>
              <w:left w:val="nil"/>
              <w:bottom w:val="single" w:sz="4"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CATETER 24G X ¾ C x 50 UNID.</w:t>
            </w:r>
          </w:p>
        </w:tc>
      </w:tr>
      <w:tr w:rsidR="00701C36" w:rsidRPr="00701C36" w:rsidTr="0005495D">
        <w:trPr>
          <w:trHeight w:val="315"/>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CANTIDAD</w:t>
            </w:r>
          </w:p>
        </w:tc>
        <w:tc>
          <w:tcPr>
            <w:tcW w:w="8626" w:type="dxa"/>
            <w:tcBorders>
              <w:top w:val="single" w:sz="4" w:space="0" w:color="auto"/>
              <w:left w:val="single" w:sz="4" w:space="0" w:color="auto"/>
              <w:bottom w:val="single" w:sz="4" w:space="0" w:color="auto"/>
              <w:right w:val="single" w:sz="4" w:space="0" w:color="auto"/>
            </w:tcBorders>
            <w:shd w:val="clear" w:color="auto" w:fill="auto"/>
            <w:vAlign w:val="center"/>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BIEN, OBRA O SERVICIO</w:t>
            </w:r>
          </w:p>
        </w:tc>
      </w:tr>
      <w:tr w:rsidR="00701C36" w:rsidRPr="00701C36" w:rsidTr="0005495D">
        <w:trPr>
          <w:trHeight w:val="315"/>
          <w:jc w:val="center"/>
        </w:trPr>
        <w:tc>
          <w:tcPr>
            <w:tcW w:w="848" w:type="dxa"/>
            <w:tcBorders>
              <w:top w:val="single" w:sz="4" w:space="0" w:color="auto"/>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500</w:t>
            </w:r>
          </w:p>
        </w:tc>
        <w:tc>
          <w:tcPr>
            <w:tcW w:w="8626" w:type="dxa"/>
            <w:tcBorders>
              <w:top w:val="single" w:sz="4" w:space="0" w:color="auto"/>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 DESCARTABLE P/INFUSION BX25</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4</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SUERO MIXTO 1000ML C x 12 BOTE</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15</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SOLUCION SALINA DE 0.9% 1000ML C x 12 BOTE</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lastRenderedPageBreak/>
              <w:t>15</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CAJA - SOLUCION SALINA DE 0.9% 500ML </w:t>
            </w:r>
            <w:proofErr w:type="spellStart"/>
            <w:r w:rsidRPr="00701C36">
              <w:rPr>
                <w:rFonts w:ascii="Calibri" w:eastAsia="Times New Roman" w:hAnsi="Calibri" w:cs="Calibri"/>
                <w:b/>
                <w:bCs/>
                <w:color w:val="404040"/>
                <w:sz w:val="16"/>
                <w:lang w:val="es-SV" w:eastAsia="es-SV"/>
              </w:rPr>
              <w:t>Cx</w:t>
            </w:r>
            <w:proofErr w:type="spellEnd"/>
            <w:r w:rsidRPr="00701C36">
              <w:rPr>
                <w:rFonts w:ascii="Calibri" w:eastAsia="Times New Roman" w:hAnsi="Calibri" w:cs="Calibri"/>
                <w:b/>
                <w:bCs/>
                <w:color w:val="404040"/>
                <w:sz w:val="16"/>
                <w:lang w:val="es-SV" w:eastAsia="es-SV"/>
              </w:rPr>
              <w:t xml:space="preserve"> 24 BOTE</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SOLUCION SALINA DE 0.9% 250ML C x 40 BOLSA</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CAJA -SOLUCION SALINA DE. 0.9% 100ML </w:t>
            </w:r>
            <w:proofErr w:type="spellStart"/>
            <w:r w:rsidRPr="00701C36">
              <w:rPr>
                <w:rFonts w:ascii="Calibri" w:eastAsia="Times New Roman" w:hAnsi="Calibri" w:cs="Calibri"/>
                <w:b/>
                <w:bCs/>
                <w:color w:val="404040"/>
                <w:sz w:val="16"/>
                <w:lang w:val="es-SV" w:eastAsia="es-SV"/>
              </w:rPr>
              <w:t>Cx</w:t>
            </w:r>
            <w:proofErr w:type="spellEnd"/>
            <w:r w:rsidRPr="00701C36">
              <w:rPr>
                <w:rFonts w:ascii="Calibri" w:eastAsia="Times New Roman" w:hAnsi="Calibri" w:cs="Calibri"/>
                <w:b/>
                <w:bCs/>
                <w:color w:val="404040"/>
                <w:sz w:val="16"/>
                <w:lang w:val="es-SV" w:eastAsia="es-SV"/>
              </w:rPr>
              <w:t xml:space="preserve"> 60 BOLSA</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CAJA -SOLUCION HARTMANN 1000ML </w:t>
            </w:r>
            <w:proofErr w:type="spellStart"/>
            <w:r w:rsidRPr="00701C36">
              <w:rPr>
                <w:rFonts w:ascii="Calibri" w:eastAsia="Times New Roman" w:hAnsi="Calibri" w:cs="Calibri"/>
                <w:b/>
                <w:bCs/>
                <w:color w:val="404040"/>
                <w:sz w:val="16"/>
                <w:lang w:val="es-SV" w:eastAsia="es-SV"/>
              </w:rPr>
              <w:t>Cx</w:t>
            </w:r>
            <w:proofErr w:type="spellEnd"/>
            <w:r w:rsidRPr="00701C36">
              <w:rPr>
                <w:rFonts w:ascii="Calibri" w:eastAsia="Times New Roman" w:hAnsi="Calibri" w:cs="Calibri"/>
                <w:b/>
                <w:bCs/>
                <w:color w:val="404040"/>
                <w:sz w:val="16"/>
                <w:lang w:val="es-SV" w:eastAsia="es-SV"/>
              </w:rPr>
              <w:t xml:space="preserve"> 12 BOTE</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 VENDA DE GASA 4”</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150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 BOLSA COLECTORA DE ORINA PEDIATRICA</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100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FRASCO-  PARA ORINA 2 ONZ</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100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FRASCO -  PARA MUESTRA DE HECES 1 ONZ</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LIBRAS- ALGODÓN HIDROFILO (LIBRA)</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30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GALON- ALCOHOL DE 70% (GALONES)</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12</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UNIDADES - GASA QUIRURGICA (ROLLO DE 36 X 10 YARDAS)</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GUANTES ESTERILES (TALLA 8) C x 50 PARES</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GUANTES ESTERILES (TALLA 7) C x 50 PARES</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60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GUANTES LIMPIOS (CAJA)</w:t>
            </w:r>
          </w:p>
        </w:tc>
      </w:tr>
      <w:tr w:rsidR="00701C36" w:rsidRPr="00701C36" w:rsidTr="0005495D">
        <w:trPr>
          <w:trHeight w:val="486"/>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CAJA - MASCARILLA ELASTICA T/ EARLOOP </w:t>
            </w:r>
          </w:p>
        </w:tc>
      </w:tr>
      <w:tr w:rsidR="00701C36" w:rsidRPr="00701C36" w:rsidTr="0005495D">
        <w:trPr>
          <w:trHeight w:val="550"/>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30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 - VENDA ELASTICA 4”</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50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BAJA LENGUA MADERA (CAJA x 100)</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TERMOMETRO ORAL MERCURIO x 12</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SUTURA NYLON 5-0</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CAJA - SUTURA NYLON 4-0 </w:t>
            </w:r>
          </w:p>
        </w:tc>
      </w:tr>
      <w:tr w:rsidR="00701C36" w:rsidRPr="00701C36" w:rsidTr="0005495D">
        <w:trPr>
          <w:trHeight w:val="457"/>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SUTURA NYLON 2-0</w:t>
            </w:r>
          </w:p>
        </w:tc>
      </w:tr>
      <w:tr w:rsidR="00701C36" w:rsidRPr="00701C36" w:rsidTr="0005495D">
        <w:trPr>
          <w:trHeight w:val="406"/>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SUTURA VICRIL 3-0</w:t>
            </w:r>
          </w:p>
        </w:tc>
      </w:tr>
      <w:tr w:rsidR="00701C36" w:rsidRPr="00701C36" w:rsidTr="0005495D">
        <w:trPr>
          <w:trHeight w:val="509"/>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JERINGA 100 UNI P/ INSULINA DE 1 ML 30GXX ½</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AGUJA HIPODERMICA 100 UNI 21GX1 ½</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AGUJA HIPODERMICA 100 UNI 23GX1</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3</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AGUJA HIPODERMICA 100 UNI 18GX1 ½</w:t>
            </w:r>
          </w:p>
        </w:tc>
      </w:tr>
      <w:tr w:rsidR="00701C36" w:rsidRPr="00701C36" w:rsidTr="0005495D">
        <w:trPr>
          <w:trHeight w:val="315"/>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300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UNIDAD - SELLO DE HEPARINA</w:t>
            </w:r>
          </w:p>
        </w:tc>
      </w:tr>
      <w:tr w:rsidR="00701C36" w:rsidRPr="00701C36" w:rsidTr="0005495D">
        <w:trPr>
          <w:trHeight w:val="533"/>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15</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JERINGA DE 3ML</w:t>
            </w:r>
          </w:p>
        </w:tc>
      </w:tr>
      <w:tr w:rsidR="00701C36" w:rsidRPr="00701C36" w:rsidTr="0005495D">
        <w:trPr>
          <w:trHeight w:val="482"/>
          <w:jc w:val="center"/>
        </w:trPr>
        <w:tc>
          <w:tcPr>
            <w:tcW w:w="848" w:type="dxa"/>
            <w:tcBorders>
              <w:top w:val="nil"/>
              <w:left w:val="single" w:sz="4" w:space="0" w:color="auto"/>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10</w:t>
            </w:r>
          </w:p>
        </w:tc>
        <w:tc>
          <w:tcPr>
            <w:tcW w:w="8626" w:type="dxa"/>
            <w:tcBorders>
              <w:top w:val="nil"/>
              <w:left w:val="nil"/>
              <w:bottom w:val="single" w:sz="8" w:space="0" w:color="17365D"/>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JERINGA DE 5ML</w:t>
            </w:r>
          </w:p>
        </w:tc>
      </w:tr>
      <w:tr w:rsidR="00701C36" w:rsidRPr="00701C36" w:rsidTr="0005495D">
        <w:trPr>
          <w:trHeight w:val="300"/>
          <w:jc w:val="center"/>
        </w:trPr>
        <w:tc>
          <w:tcPr>
            <w:tcW w:w="848" w:type="dxa"/>
            <w:tcBorders>
              <w:top w:val="nil"/>
              <w:left w:val="single" w:sz="4" w:space="0" w:color="auto"/>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15</w:t>
            </w:r>
          </w:p>
        </w:tc>
        <w:tc>
          <w:tcPr>
            <w:tcW w:w="8626" w:type="dxa"/>
            <w:tcBorders>
              <w:top w:val="nil"/>
              <w:left w:val="nil"/>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CAJA - JERINGA DE 10ML</w:t>
            </w:r>
          </w:p>
        </w:tc>
      </w:tr>
      <w:tr w:rsidR="00701C36" w:rsidRPr="00701C36" w:rsidTr="0005495D">
        <w:trPr>
          <w:trHeight w:val="91"/>
          <w:jc w:val="center"/>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 </w:t>
            </w:r>
          </w:p>
        </w:tc>
        <w:tc>
          <w:tcPr>
            <w:tcW w:w="8626" w:type="dxa"/>
            <w:tcBorders>
              <w:top w:val="nil"/>
              <w:left w:val="nil"/>
              <w:bottom w:val="single" w:sz="4" w:space="0" w:color="auto"/>
              <w:right w:val="single" w:sz="4" w:space="0" w:color="auto"/>
            </w:tcBorders>
            <w:shd w:val="clear" w:color="auto" w:fill="auto"/>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 </w:t>
            </w:r>
          </w:p>
        </w:tc>
      </w:tr>
      <w:tr w:rsidR="00701C36" w:rsidRPr="00701C36" w:rsidTr="0005495D">
        <w:trPr>
          <w:trHeight w:val="406"/>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CANTIDAD</w:t>
            </w:r>
          </w:p>
        </w:tc>
        <w:tc>
          <w:tcPr>
            <w:tcW w:w="8626" w:type="dxa"/>
            <w:tcBorders>
              <w:top w:val="single" w:sz="4" w:space="0" w:color="auto"/>
              <w:left w:val="single" w:sz="4" w:space="0" w:color="auto"/>
              <w:bottom w:val="single" w:sz="4" w:space="0" w:color="auto"/>
              <w:right w:val="single" w:sz="4" w:space="0" w:color="auto"/>
            </w:tcBorders>
            <w:shd w:val="clear" w:color="auto" w:fill="auto"/>
            <w:vAlign w:val="center"/>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BIEN, OBRA O SERVICIO</w:t>
            </w:r>
          </w:p>
        </w:tc>
      </w:tr>
      <w:tr w:rsidR="00701C36" w:rsidRPr="00701C36" w:rsidTr="0005495D">
        <w:trPr>
          <w:trHeight w:val="406"/>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 </w:t>
            </w:r>
          </w:p>
        </w:tc>
        <w:tc>
          <w:tcPr>
            <w:tcW w:w="8626" w:type="dxa"/>
            <w:tcBorders>
              <w:top w:val="single" w:sz="4" w:space="0" w:color="auto"/>
              <w:left w:val="nil"/>
              <w:bottom w:val="single" w:sz="4" w:space="0" w:color="auto"/>
              <w:right w:val="single" w:sz="4" w:space="0" w:color="auto"/>
            </w:tcBorders>
            <w:shd w:val="clear" w:color="000000" w:fill="92D050"/>
            <w:vAlign w:val="bottom"/>
            <w:hideMark/>
          </w:tcPr>
          <w:p w:rsidR="00701C36" w:rsidRPr="00701C36" w:rsidRDefault="00701C36" w:rsidP="00701C36">
            <w:pPr>
              <w:widowControl/>
              <w:autoSpaceDE/>
              <w:autoSpaceDN/>
              <w:adjustRightInd/>
              <w:jc w:val="center"/>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54119</w:t>
            </w:r>
          </w:p>
        </w:tc>
      </w:tr>
      <w:tr w:rsidR="00701C36" w:rsidRPr="00701C36" w:rsidTr="0005495D">
        <w:trPr>
          <w:trHeight w:val="694"/>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lastRenderedPageBreak/>
              <w:t>1</w:t>
            </w:r>
          </w:p>
        </w:tc>
        <w:tc>
          <w:tcPr>
            <w:tcW w:w="8626" w:type="dxa"/>
            <w:tcBorders>
              <w:top w:val="nil"/>
              <w:left w:val="nil"/>
              <w:bottom w:val="single" w:sz="4" w:space="0" w:color="auto"/>
              <w:right w:val="single" w:sz="4" w:space="0" w:color="auto"/>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LAMPARA-GANSO 1697 BC: 173 -  FOCO DE 60 WATTS 120C- GRAHAM CROMADA ESTÁNDAR CUELLO DE GANSO AJUSTABLE </w:t>
            </w:r>
          </w:p>
        </w:tc>
      </w:tr>
      <w:tr w:rsidR="00701C36" w:rsidRPr="00701C36" w:rsidTr="0005495D">
        <w:trPr>
          <w:trHeight w:val="300"/>
          <w:jc w:val="center"/>
        </w:trPr>
        <w:tc>
          <w:tcPr>
            <w:tcW w:w="848" w:type="dxa"/>
            <w:tcBorders>
              <w:top w:val="nil"/>
              <w:left w:val="single" w:sz="4" w:space="0" w:color="auto"/>
              <w:bottom w:val="nil"/>
              <w:right w:val="nil"/>
            </w:tcBorders>
            <w:shd w:val="clear" w:color="auto" w:fill="auto"/>
            <w:noWrap/>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p>
        </w:tc>
        <w:tc>
          <w:tcPr>
            <w:tcW w:w="8626" w:type="dxa"/>
            <w:tcBorders>
              <w:top w:val="nil"/>
              <w:left w:val="nil"/>
              <w:bottom w:val="nil"/>
              <w:right w:val="single" w:sz="4" w:space="0" w:color="auto"/>
            </w:tcBorders>
            <w:shd w:val="clear" w:color="auto" w:fill="auto"/>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p>
        </w:tc>
      </w:tr>
      <w:tr w:rsidR="00701C36" w:rsidRPr="00701C36" w:rsidTr="0005495D">
        <w:trPr>
          <w:trHeight w:val="124"/>
          <w:jc w:val="center"/>
        </w:trPr>
        <w:tc>
          <w:tcPr>
            <w:tcW w:w="848" w:type="dxa"/>
            <w:tcBorders>
              <w:top w:val="nil"/>
              <w:left w:val="single" w:sz="4" w:space="0" w:color="auto"/>
              <w:bottom w:val="nil"/>
              <w:right w:val="nil"/>
            </w:tcBorders>
            <w:shd w:val="clear" w:color="auto" w:fill="auto"/>
            <w:noWrap/>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p>
        </w:tc>
        <w:tc>
          <w:tcPr>
            <w:tcW w:w="8626" w:type="dxa"/>
            <w:tcBorders>
              <w:top w:val="nil"/>
              <w:left w:val="nil"/>
              <w:bottom w:val="nil"/>
              <w:right w:val="single" w:sz="4" w:space="0" w:color="auto"/>
            </w:tcBorders>
            <w:shd w:val="clear" w:color="auto" w:fill="auto"/>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p>
        </w:tc>
      </w:tr>
      <w:tr w:rsidR="00701C36" w:rsidRPr="00701C36" w:rsidTr="0005495D">
        <w:trPr>
          <w:trHeight w:val="300"/>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 </w:t>
            </w:r>
          </w:p>
        </w:tc>
        <w:tc>
          <w:tcPr>
            <w:tcW w:w="8626" w:type="dxa"/>
            <w:tcBorders>
              <w:top w:val="single" w:sz="4" w:space="0" w:color="auto"/>
              <w:left w:val="nil"/>
              <w:bottom w:val="single" w:sz="4" w:space="0" w:color="auto"/>
              <w:right w:val="single" w:sz="4" w:space="0" w:color="auto"/>
            </w:tcBorders>
            <w:shd w:val="clear" w:color="000000" w:fill="92D050"/>
            <w:vAlign w:val="bottom"/>
            <w:hideMark/>
          </w:tcPr>
          <w:p w:rsidR="00701C36" w:rsidRPr="00701C36" w:rsidRDefault="00701C36" w:rsidP="00701C36">
            <w:pPr>
              <w:widowControl/>
              <w:autoSpaceDE/>
              <w:autoSpaceDN/>
              <w:adjustRightInd/>
              <w:jc w:val="center"/>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61103</w:t>
            </w:r>
          </w:p>
        </w:tc>
      </w:tr>
      <w:tr w:rsidR="00701C36" w:rsidRPr="00701C36" w:rsidTr="0005495D">
        <w:trPr>
          <w:trHeight w:val="1055"/>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4" w:space="0" w:color="auto"/>
              <w:right w:val="single" w:sz="4" w:space="0" w:color="auto"/>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EQUIPO -  TENSIO-AA-TYCOS DS44-11 BC: 60893 - ANEROIDE MANUAL ADULTO, 11CBT- DESCRIPCION</w:t>
            </w:r>
            <w:proofErr w:type="gramStart"/>
            <w:r w:rsidRPr="00701C36">
              <w:rPr>
                <w:rFonts w:ascii="Calibri" w:eastAsia="Times New Roman" w:hAnsi="Calibri" w:cs="Calibri"/>
                <w:b/>
                <w:bCs/>
                <w:color w:val="404040"/>
                <w:sz w:val="16"/>
                <w:lang w:val="es-SV" w:eastAsia="es-SV"/>
              </w:rPr>
              <w:t>:  76CM</w:t>
            </w:r>
            <w:proofErr w:type="gramEnd"/>
            <w:r w:rsidRPr="00701C36">
              <w:rPr>
                <w:rFonts w:ascii="Calibri" w:eastAsia="Times New Roman" w:hAnsi="Calibri" w:cs="Calibri"/>
                <w:b/>
                <w:bCs/>
                <w:color w:val="404040"/>
                <w:sz w:val="16"/>
                <w:lang w:val="es-SV" w:eastAsia="es-SV"/>
              </w:rPr>
              <w:t xml:space="preserve"> DE ALTURA - CON DIAL MOVIL- GIRO 360 GRADOS , INCLUYE UNA MANGA DE ADULTO Nº 11 FLEXIPORT - CONFORME A LA NORMA DE RESISTENCIA DE CAIDAS AAMI, LIBRE DE LATEX - CALIDAD: ISO-9001 -GARANTIA: 1 AÑO CONTRA DESPERFECTOS DE FÁBRICA Y CALIBRACION.</w:t>
            </w:r>
          </w:p>
        </w:tc>
      </w:tr>
      <w:tr w:rsidR="00701C36" w:rsidRPr="00701C36" w:rsidTr="0005495D">
        <w:trPr>
          <w:trHeight w:val="985"/>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auto"/>
              <w:right w:val="single" w:sz="8" w:space="0" w:color="17365D"/>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EQUIPO - DOPLER- FETAL SONOTRAX LITE BC: 6944413800120 -DOPLER FETAL NO DIGITAL, NO RECARGABLE, CON ESTUCHE.- DESCRIPCION: MONITOR FETAL TIPO DOPLER, PARA DIAGNOSTICO CARDIACO FETAL EN GINECOLOGIA - FUNCIONA CON BATERIAS, GARANTIA: 12 MESES, INCLUYE: MANUAL DE FUNCIONAMIENTO DEL EQUIPO E INSTRUCCIONES, MODELO: SONOTRAX LITE, CUMPLE CON LAS NORMAS: ISO-9001:2000, CE, TVE</w:t>
            </w:r>
          </w:p>
        </w:tc>
      </w:tr>
      <w:tr w:rsidR="00701C36" w:rsidRPr="00701C36" w:rsidTr="0005495D">
        <w:trPr>
          <w:trHeight w:val="536"/>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single" w:sz="8" w:space="0" w:color="auto"/>
              <w:right w:val="single" w:sz="8" w:space="0" w:color="17365D"/>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EQUIPO - CANAPE FIJO METAL GRIS/CAFÉ 1100 BC</w:t>
            </w:r>
            <w:proofErr w:type="gramStart"/>
            <w:r w:rsidRPr="00701C36">
              <w:rPr>
                <w:rFonts w:ascii="Calibri" w:eastAsia="Times New Roman" w:hAnsi="Calibri" w:cs="Calibri"/>
                <w:b/>
                <w:bCs/>
                <w:color w:val="404040"/>
                <w:sz w:val="16"/>
                <w:lang w:val="es-SV" w:eastAsia="es-SV"/>
              </w:rPr>
              <w:t>:79984</w:t>
            </w:r>
            <w:proofErr w:type="gramEnd"/>
            <w:r w:rsidRPr="00701C36">
              <w:rPr>
                <w:rFonts w:ascii="Calibri" w:eastAsia="Times New Roman" w:hAnsi="Calibri" w:cs="Calibri"/>
                <w:b/>
                <w:bCs/>
                <w:color w:val="404040"/>
                <w:sz w:val="16"/>
                <w:lang w:val="es-SV" w:eastAsia="es-SV"/>
              </w:rPr>
              <w:t xml:space="preserve"> - TAPICERIA CAFÉ 180 X 60 X 75CM - DESCRIPCION: - ESTANDAR SIN ESTRIBOS - ESTRUCTURA DE ACERO- DIMENSIONES APROXIMADAS. 180 X 60 X 75 CM.</w:t>
            </w:r>
          </w:p>
        </w:tc>
      </w:tr>
      <w:tr w:rsidR="00701C36" w:rsidRPr="00701C36" w:rsidTr="0005495D">
        <w:trPr>
          <w:trHeight w:val="546"/>
          <w:jc w:val="center"/>
        </w:trPr>
        <w:tc>
          <w:tcPr>
            <w:tcW w:w="848" w:type="dxa"/>
            <w:tcBorders>
              <w:top w:val="nil"/>
              <w:left w:val="single" w:sz="4" w:space="0" w:color="auto"/>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nil"/>
              <w:right w:val="single" w:sz="8" w:space="0" w:color="17365D"/>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P.PORTA AGUJA BAKEY 6.5 PULG. BC: 30967 - DEBAKEY O CRILEWOOD PORGA AGUDA DE 6.5 </w:t>
            </w:r>
            <w:proofErr w:type="spellStart"/>
            <w:r w:rsidRPr="00701C36">
              <w:rPr>
                <w:rFonts w:ascii="Calibri" w:eastAsia="Times New Roman" w:hAnsi="Calibri" w:cs="Calibri"/>
                <w:b/>
                <w:bCs/>
                <w:color w:val="404040"/>
                <w:sz w:val="16"/>
                <w:lang w:val="es-SV" w:eastAsia="es-SV"/>
              </w:rPr>
              <w:t>inch</w:t>
            </w:r>
            <w:proofErr w:type="spellEnd"/>
            <w:r w:rsidRPr="00701C36">
              <w:rPr>
                <w:rFonts w:ascii="Calibri" w:eastAsia="Times New Roman" w:hAnsi="Calibri" w:cs="Calibri"/>
                <w:b/>
                <w:bCs/>
                <w:color w:val="404040"/>
                <w:sz w:val="16"/>
                <w:lang w:val="es-SV" w:eastAsia="es-SV"/>
              </w:rPr>
              <w:t xml:space="preserve">. APROX. ACERO INOX. MCA. ELMED ORIGEN USA. </w:t>
            </w:r>
          </w:p>
        </w:tc>
      </w:tr>
      <w:tr w:rsidR="00701C36" w:rsidRPr="00701C36" w:rsidTr="0005495D">
        <w:trPr>
          <w:trHeight w:val="408"/>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single" w:sz="4" w:space="0" w:color="auto"/>
              <w:left w:val="nil"/>
              <w:bottom w:val="single" w:sz="4" w:space="0" w:color="auto"/>
              <w:right w:val="single" w:sz="4" w:space="0" w:color="auto"/>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BISTURI-MANGO #  4   ECONO TAM BC: 895 - MANGO # 4 ECONOMICO P/BISTURI  -  HOJAS  # 20 AL #  24- ACERO INOXIDABLE </w:t>
            </w:r>
          </w:p>
        </w:tc>
      </w:tr>
      <w:tr w:rsidR="00701C36" w:rsidRPr="00701C36" w:rsidTr="0005495D">
        <w:trPr>
          <w:trHeight w:val="415"/>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auto"/>
              <w:right w:val="single" w:sz="8" w:space="0" w:color="17365D"/>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TIJERA .MAYO-6.75 PULG RECTA FS BC: 1901027- DE DISECCION- 6.75 PULG- ACERO INOXIDABLE </w:t>
            </w:r>
          </w:p>
        </w:tc>
      </w:tr>
      <w:tr w:rsidR="00701C36" w:rsidRPr="00701C36" w:rsidTr="0005495D">
        <w:trPr>
          <w:trHeight w:val="551"/>
          <w:jc w:val="center"/>
        </w:trPr>
        <w:tc>
          <w:tcPr>
            <w:tcW w:w="848" w:type="dxa"/>
            <w:tcBorders>
              <w:top w:val="nil"/>
              <w:left w:val="single" w:sz="4" w:space="0" w:color="auto"/>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nil"/>
              <w:right w:val="single" w:sz="8" w:space="0" w:color="17365D"/>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VALVA-DOYEN-S BC: 54834 - VAGINAL DOYEN SMALL - ACERO INOX. MARCA: ELMED - DIMENSIONES: HOJA 5.5 CMS LARGO X 3.5CMS ANCHO, MANGO 24 CMS LARGO</w:t>
            </w:r>
          </w:p>
        </w:tc>
      </w:tr>
      <w:tr w:rsidR="00701C36" w:rsidRPr="00701C36" w:rsidTr="0005495D">
        <w:trPr>
          <w:trHeight w:val="428"/>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single" w:sz="4" w:space="0" w:color="auto"/>
              <w:left w:val="nil"/>
              <w:bottom w:val="single" w:sz="4" w:space="0" w:color="auto"/>
              <w:right w:val="single" w:sz="4" w:space="0" w:color="auto"/>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EQUIPO PINZA DE DISECCION C/GARRA 5.5 PULG. TAMSCO BC: 1424538 - ACERO INOXIDABLE - M/ ELMED </w:t>
            </w:r>
          </w:p>
        </w:tc>
      </w:tr>
      <w:tr w:rsidR="00701C36" w:rsidRPr="00701C36" w:rsidTr="0005495D">
        <w:trPr>
          <w:trHeight w:val="450"/>
          <w:jc w:val="center"/>
        </w:trPr>
        <w:tc>
          <w:tcPr>
            <w:tcW w:w="848" w:type="dxa"/>
            <w:tcBorders>
              <w:top w:val="nil"/>
              <w:left w:val="single" w:sz="4" w:space="0" w:color="auto"/>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nil"/>
              <w:right w:val="single" w:sz="8" w:space="0" w:color="17365D"/>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PINZA- DISECCION SIN  GARRA 5.5 PULG. TAMSCO BC: 1424538 - DISECCION 5.5 PULG SIN GARRA ACERO INOX MCA-TAMSCO- </w:t>
            </w:r>
          </w:p>
        </w:tc>
      </w:tr>
      <w:tr w:rsidR="00701C36" w:rsidRPr="00701C36" w:rsidTr="0005495D">
        <w:trPr>
          <w:trHeight w:val="549"/>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single" w:sz="4" w:space="0" w:color="auto"/>
              <w:left w:val="nil"/>
              <w:bottom w:val="single" w:sz="4" w:space="0" w:color="auto"/>
              <w:right w:val="single" w:sz="4" w:space="0" w:color="auto"/>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PINZA - ANILLO-R 9.5 PULG ASERRADA BC: 19395 - RECTA FORESTER ASERRADA INOX 9.5 </w:t>
            </w:r>
            <w:proofErr w:type="spellStart"/>
            <w:r w:rsidRPr="00701C36">
              <w:rPr>
                <w:rFonts w:ascii="Calibri" w:eastAsia="Times New Roman" w:hAnsi="Calibri" w:cs="Calibri"/>
                <w:b/>
                <w:bCs/>
                <w:color w:val="404040"/>
                <w:sz w:val="16"/>
                <w:lang w:val="es-SV" w:eastAsia="es-SV"/>
              </w:rPr>
              <w:t>inch</w:t>
            </w:r>
            <w:proofErr w:type="spellEnd"/>
            <w:r w:rsidRPr="00701C36">
              <w:rPr>
                <w:rFonts w:ascii="Calibri" w:eastAsia="Times New Roman" w:hAnsi="Calibri" w:cs="Calibri"/>
                <w:b/>
                <w:bCs/>
                <w:color w:val="404040"/>
                <w:sz w:val="16"/>
                <w:lang w:val="es-SV" w:eastAsia="es-SV"/>
              </w:rPr>
              <w:t>. (25CM) ELMED O FRIGZ- EN ACERO INOXIDABLE TIPO 420 GRADO QUIRURGICO.</w:t>
            </w:r>
          </w:p>
        </w:tc>
      </w:tr>
      <w:tr w:rsidR="00701C36" w:rsidRPr="00701C36" w:rsidTr="0005495D">
        <w:trPr>
          <w:trHeight w:val="302"/>
          <w:jc w:val="center"/>
        </w:trPr>
        <w:tc>
          <w:tcPr>
            <w:tcW w:w="848" w:type="dxa"/>
            <w:tcBorders>
              <w:top w:val="nil"/>
              <w:left w:val="single" w:sz="4" w:space="0" w:color="auto"/>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nil"/>
              <w:right w:val="single" w:sz="8" w:space="0" w:color="17365D"/>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PINZA - MOSQUITO-R5 PULG BC: 19388 - RECTA HALSTEAD INOX 5 INCH-  ACERO INOXIDABLE </w:t>
            </w:r>
          </w:p>
        </w:tc>
      </w:tr>
      <w:tr w:rsidR="00701C36" w:rsidRPr="00701C36" w:rsidTr="0005495D">
        <w:trPr>
          <w:trHeight w:val="392"/>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single" w:sz="4" w:space="0" w:color="auto"/>
              <w:left w:val="nil"/>
              <w:bottom w:val="single" w:sz="4" w:space="0" w:color="auto"/>
              <w:right w:val="single" w:sz="4" w:space="0" w:color="auto"/>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VALVA-AUVARD BC: 19424- 2-1/2 LB -ACERO INOXIDABLE - TIPO AUVARD- PESO DE 2.5 LIBRAS- TIPO 304 GRADO QUIRURGICO.</w:t>
            </w:r>
          </w:p>
        </w:tc>
      </w:tr>
      <w:tr w:rsidR="00701C36" w:rsidRPr="00701C36" w:rsidTr="0005495D">
        <w:trPr>
          <w:trHeight w:val="286"/>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4" w:space="0" w:color="auto"/>
              <w:right w:val="single" w:sz="4" w:space="0" w:color="auto"/>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TIJERA- EPISOTOMIA-9 PULG BC: 19564- ACERO INOXIDABLE - TIPO 420 GRADO QUIRURGICO.  </w:t>
            </w:r>
          </w:p>
        </w:tc>
      </w:tr>
      <w:tr w:rsidR="00701C36" w:rsidRPr="00701C36" w:rsidTr="0005495D">
        <w:trPr>
          <w:trHeight w:val="518"/>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4" w:space="0" w:color="auto"/>
              <w:right w:val="single" w:sz="4" w:space="0" w:color="auto"/>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PINZA -KOCHER-R 6.2 PULG. BC: 19817 - RECTA- 6.2 PULG. (17 CM DE LARGO)- CON GARRA- ACERO INOXIDABLE- TIPO 420 GRADO QUIRURGICO - RECTA HEMOSTATICA INOX 6.2 PULG</w:t>
            </w:r>
          </w:p>
        </w:tc>
      </w:tr>
      <w:tr w:rsidR="00701C36" w:rsidRPr="00701C36" w:rsidTr="0005495D">
        <w:trPr>
          <w:trHeight w:val="286"/>
          <w:jc w:val="center"/>
        </w:trPr>
        <w:tc>
          <w:tcPr>
            <w:tcW w:w="848" w:type="dxa"/>
            <w:tcBorders>
              <w:top w:val="nil"/>
              <w:left w:val="single" w:sz="4" w:space="0" w:color="auto"/>
              <w:bottom w:val="single" w:sz="8" w:space="0" w:color="auto"/>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1</w:t>
            </w:r>
          </w:p>
        </w:tc>
        <w:tc>
          <w:tcPr>
            <w:tcW w:w="8626" w:type="dxa"/>
            <w:tcBorders>
              <w:top w:val="nil"/>
              <w:left w:val="nil"/>
              <w:bottom w:val="single" w:sz="8" w:space="0" w:color="auto"/>
              <w:right w:val="single" w:sz="8" w:space="0" w:color="17365D"/>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 xml:space="preserve">TAZON 11 X 4 PULG NA BC: 59558 - NAR. ACERO INOXIDABLE DIAMETRO DE 11 </w:t>
            </w:r>
            <w:proofErr w:type="spellStart"/>
            <w:r w:rsidRPr="00701C36">
              <w:rPr>
                <w:rFonts w:ascii="Calibri" w:eastAsia="Times New Roman" w:hAnsi="Calibri" w:cs="Calibri"/>
                <w:b/>
                <w:bCs/>
                <w:color w:val="404040"/>
                <w:sz w:val="16"/>
                <w:lang w:val="es-SV" w:eastAsia="es-SV"/>
              </w:rPr>
              <w:t>inch</w:t>
            </w:r>
            <w:proofErr w:type="spellEnd"/>
            <w:r w:rsidRPr="00701C36">
              <w:rPr>
                <w:rFonts w:ascii="Calibri" w:eastAsia="Times New Roman" w:hAnsi="Calibri" w:cs="Calibri"/>
                <w:b/>
                <w:bCs/>
                <w:color w:val="404040"/>
                <w:sz w:val="16"/>
                <w:lang w:val="es-SV" w:eastAsia="es-SV"/>
              </w:rPr>
              <w:t xml:space="preserve">. APROX ALTO 4 </w:t>
            </w:r>
            <w:proofErr w:type="spellStart"/>
            <w:r w:rsidRPr="00701C36">
              <w:rPr>
                <w:rFonts w:ascii="Calibri" w:eastAsia="Times New Roman" w:hAnsi="Calibri" w:cs="Calibri"/>
                <w:b/>
                <w:bCs/>
                <w:color w:val="404040"/>
                <w:sz w:val="16"/>
                <w:lang w:val="es-SV" w:eastAsia="es-SV"/>
              </w:rPr>
              <w:t>inch</w:t>
            </w:r>
            <w:proofErr w:type="spellEnd"/>
            <w:r w:rsidRPr="00701C36">
              <w:rPr>
                <w:rFonts w:ascii="Calibri" w:eastAsia="Times New Roman" w:hAnsi="Calibri" w:cs="Calibri"/>
                <w:b/>
                <w:bCs/>
                <w:color w:val="404040"/>
                <w:sz w:val="16"/>
                <w:lang w:val="es-SV" w:eastAsia="es-SV"/>
              </w:rPr>
              <w:t>.  APROX</w:t>
            </w:r>
          </w:p>
        </w:tc>
      </w:tr>
      <w:tr w:rsidR="00701C36" w:rsidRPr="00701C36" w:rsidTr="0005495D">
        <w:trPr>
          <w:trHeight w:val="450"/>
          <w:jc w:val="center"/>
        </w:trPr>
        <w:tc>
          <w:tcPr>
            <w:tcW w:w="848" w:type="dxa"/>
            <w:tcBorders>
              <w:top w:val="nil"/>
              <w:left w:val="single" w:sz="4" w:space="0" w:color="auto"/>
              <w:bottom w:val="nil"/>
              <w:right w:val="single" w:sz="8" w:space="0" w:color="17365D"/>
            </w:tcBorders>
            <w:shd w:val="clear" w:color="auto" w:fill="auto"/>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2</w:t>
            </w:r>
          </w:p>
        </w:tc>
        <w:tc>
          <w:tcPr>
            <w:tcW w:w="8626" w:type="dxa"/>
            <w:tcBorders>
              <w:top w:val="nil"/>
              <w:left w:val="nil"/>
              <w:bottom w:val="nil"/>
              <w:right w:val="single" w:sz="8" w:space="0" w:color="17365D"/>
            </w:tcBorders>
            <w:shd w:val="clear" w:color="auto" w:fill="auto"/>
            <w:noWrap/>
            <w:vAlign w:val="center"/>
            <w:hideMark/>
          </w:tcPr>
          <w:p w:rsidR="00701C36" w:rsidRPr="00701C36" w:rsidRDefault="00701C36" w:rsidP="00701C36">
            <w:pPr>
              <w:widowControl/>
              <w:autoSpaceDE/>
              <w:autoSpaceDN/>
              <w:adjustRightInd/>
              <w:jc w:val="both"/>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EQUIPO - VASIJA ARRI 08 OZ HE BC: 1417197 - VASIJA ARRIÑONADA ACERO INOXIDABLE 8 ONZ. DIMENCIONES 20 CM DE LARO</w:t>
            </w:r>
          </w:p>
        </w:tc>
      </w:tr>
      <w:tr w:rsidR="00701C36" w:rsidRPr="00701C36" w:rsidTr="0005495D">
        <w:trPr>
          <w:trHeight w:val="300"/>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 </w:t>
            </w:r>
          </w:p>
        </w:tc>
        <w:tc>
          <w:tcPr>
            <w:tcW w:w="8626" w:type="dxa"/>
            <w:tcBorders>
              <w:top w:val="single" w:sz="4" w:space="0" w:color="auto"/>
              <w:left w:val="nil"/>
              <w:bottom w:val="single" w:sz="4" w:space="0" w:color="auto"/>
              <w:right w:val="single" w:sz="4" w:space="0" w:color="auto"/>
            </w:tcBorders>
            <w:shd w:val="clear" w:color="000000" w:fill="92D050"/>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 xml:space="preserve">SUB TOTAL </w:t>
            </w:r>
          </w:p>
        </w:tc>
      </w:tr>
      <w:tr w:rsidR="00701C36" w:rsidRPr="00701C36" w:rsidTr="0005495D">
        <w:trPr>
          <w:trHeight w:val="315"/>
          <w:jc w:val="center"/>
        </w:trPr>
        <w:tc>
          <w:tcPr>
            <w:tcW w:w="848" w:type="dxa"/>
            <w:tcBorders>
              <w:top w:val="nil"/>
              <w:left w:val="single" w:sz="4" w:space="0" w:color="auto"/>
              <w:bottom w:val="nil"/>
              <w:right w:val="nil"/>
            </w:tcBorders>
            <w:shd w:val="clear" w:color="auto" w:fill="auto"/>
            <w:noWrap/>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p>
        </w:tc>
        <w:tc>
          <w:tcPr>
            <w:tcW w:w="8626" w:type="dxa"/>
            <w:tcBorders>
              <w:top w:val="nil"/>
              <w:left w:val="nil"/>
              <w:bottom w:val="nil"/>
              <w:right w:val="single" w:sz="4" w:space="0" w:color="auto"/>
            </w:tcBorders>
            <w:shd w:val="clear" w:color="auto" w:fill="auto"/>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p>
        </w:tc>
      </w:tr>
      <w:tr w:rsidR="00701C36" w:rsidRPr="00701C36" w:rsidTr="0005495D">
        <w:trPr>
          <w:trHeight w:val="300"/>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C36" w:rsidRPr="00701C36" w:rsidRDefault="00701C36" w:rsidP="00701C36">
            <w:pPr>
              <w:widowControl/>
              <w:autoSpaceDE/>
              <w:autoSpaceDN/>
              <w:adjustRightInd/>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 </w:t>
            </w:r>
          </w:p>
        </w:tc>
        <w:tc>
          <w:tcPr>
            <w:tcW w:w="8626" w:type="dxa"/>
            <w:tcBorders>
              <w:top w:val="single" w:sz="8" w:space="0" w:color="17365D"/>
              <w:left w:val="single" w:sz="8" w:space="0" w:color="17365D"/>
              <w:bottom w:val="nil"/>
              <w:right w:val="single" w:sz="4" w:space="0" w:color="auto"/>
            </w:tcBorders>
            <w:shd w:val="clear" w:color="000000" w:fill="92D050"/>
            <w:vAlign w:val="center"/>
            <w:hideMark/>
          </w:tcPr>
          <w:p w:rsidR="00701C36" w:rsidRPr="00701C36" w:rsidRDefault="00701C36" w:rsidP="00701C36">
            <w:pPr>
              <w:widowControl/>
              <w:autoSpaceDE/>
              <w:autoSpaceDN/>
              <w:adjustRightInd/>
              <w:jc w:val="center"/>
              <w:rPr>
                <w:rFonts w:ascii="Calibri" w:eastAsia="Times New Roman" w:hAnsi="Calibri" w:cs="Calibri"/>
                <w:b/>
                <w:bCs/>
                <w:color w:val="404040"/>
                <w:sz w:val="16"/>
                <w:lang w:val="es-SV" w:eastAsia="es-SV"/>
              </w:rPr>
            </w:pPr>
            <w:r w:rsidRPr="00701C36">
              <w:rPr>
                <w:rFonts w:ascii="Calibri" w:eastAsia="Times New Roman" w:hAnsi="Calibri" w:cs="Calibri"/>
                <w:b/>
                <w:bCs/>
                <w:color w:val="404040"/>
                <w:sz w:val="16"/>
                <w:lang w:val="es-SV" w:eastAsia="es-SV"/>
              </w:rPr>
              <w:t>61102</w:t>
            </w:r>
          </w:p>
        </w:tc>
      </w:tr>
      <w:tr w:rsidR="00701C36" w:rsidRPr="00701C36" w:rsidTr="0005495D">
        <w:trPr>
          <w:trHeight w:val="963"/>
          <w:jc w:val="center"/>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701C36" w:rsidRPr="00701C36" w:rsidRDefault="00701C36" w:rsidP="00701C36">
            <w:pPr>
              <w:widowControl/>
              <w:autoSpaceDE/>
              <w:autoSpaceDN/>
              <w:adjustRightInd/>
              <w:jc w:val="center"/>
              <w:rPr>
                <w:rFonts w:ascii="Calibri" w:eastAsia="Times New Roman" w:hAnsi="Calibri" w:cs="Calibri"/>
                <w:color w:val="000000"/>
                <w:lang w:val="es-SV" w:eastAsia="es-SV"/>
              </w:rPr>
            </w:pPr>
            <w:r w:rsidRPr="00701C36">
              <w:rPr>
                <w:rFonts w:ascii="Calibri" w:eastAsia="Times New Roman" w:hAnsi="Calibri" w:cs="Calibri"/>
                <w:color w:val="000000"/>
                <w:sz w:val="22"/>
                <w:szCs w:val="22"/>
                <w:lang w:val="es-SV" w:eastAsia="es-SV"/>
              </w:rPr>
              <w:t>1</w:t>
            </w:r>
          </w:p>
        </w:tc>
        <w:tc>
          <w:tcPr>
            <w:tcW w:w="8626" w:type="dxa"/>
            <w:tcBorders>
              <w:top w:val="single" w:sz="4" w:space="0" w:color="auto"/>
              <w:left w:val="nil"/>
              <w:bottom w:val="single" w:sz="4" w:space="0" w:color="auto"/>
              <w:right w:val="single" w:sz="4" w:space="0" w:color="auto"/>
            </w:tcBorders>
            <w:shd w:val="clear" w:color="auto" w:fill="auto"/>
            <w:vAlign w:val="bottom"/>
            <w:hideMark/>
          </w:tcPr>
          <w:p w:rsidR="00701C36" w:rsidRPr="00701C36" w:rsidRDefault="00701C36" w:rsidP="00701C36">
            <w:pPr>
              <w:widowControl/>
              <w:autoSpaceDE/>
              <w:autoSpaceDN/>
              <w:adjustRightInd/>
              <w:rPr>
                <w:rFonts w:ascii="Calibri" w:eastAsia="Times New Roman" w:hAnsi="Calibri" w:cs="Calibri"/>
                <w:color w:val="000000"/>
                <w:sz w:val="16"/>
                <w:lang w:val="es-SV" w:eastAsia="es-SV"/>
              </w:rPr>
            </w:pPr>
            <w:r w:rsidRPr="00701C36">
              <w:rPr>
                <w:rFonts w:ascii="Calibri" w:eastAsia="Times New Roman" w:hAnsi="Calibri" w:cs="Calibri"/>
                <w:color w:val="000000"/>
                <w:sz w:val="16"/>
                <w:lang w:val="es-SV" w:eastAsia="es-SV"/>
              </w:rPr>
              <w:t>EQUIPO DE CARDIOGRAFO MINDRAY R3 BC: 1444499 -  3 CANALES -IMPRESOR INTEGRADO- PANTALLA DE 5 PULG. TFT LCD A COLOR DE 800 X 480 PIXELES -  SOFTWARE INTERNO -IMPRESOR TERMICO INCORPORADO. ACCESORIOS: 1 CABLE DE ECG DE 10 ESPIGAS PARA 12 DERIVACIONES, 1 SET DE BULBOS PRECORDIALES, 1 SET DE CLAMPS PARA EXTREMIDADES, 1 CABLE DE PODER, 1 ROLLO DE PAPEL TERMICO- GARANTIA 12 MESES CONTRA DESPERFECTOS DE FABRICA</w:t>
            </w:r>
          </w:p>
        </w:tc>
      </w:tr>
    </w:tbl>
    <w:p w:rsidR="00701C36" w:rsidRPr="00701C36" w:rsidRDefault="00701C36" w:rsidP="00701C36">
      <w:pPr>
        <w:widowControl/>
        <w:autoSpaceDE/>
        <w:autoSpaceDN/>
        <w:adjustRightInd/>
        <w:ind w:right="-518"/>
        <w:jc w:val="both"/>
        <w:rPr>
          <w:rFonts w:ascii="Times New Roman" w:eastAsia="Times New Roman" w:hAnsi="Times New Roman"/>
          <w:lang w:val="es-SV"/>
        </w:rPr>
      </w:pPr>
      <w:r w:rsidRPr="00701C36">
        <w:rPr>
          <w:rFonts w:ascii="Times New Roman" w:eastAsia="Times New Roman" w:hAnsi="Times New Roman"/>
          <w:b/>
          <w:lang w:val="es-MX"/>
        </w:rPr>
        <w:t>CERTIFÍQUESE Y NOTIFIQUESE.</w:t>
      </w:r>
      <w:r w:rsidRPr="00701C36">
        <w:rPr>
          <w:rFonts w:ascii="Times New Roman" w:eastAsia="Times New Roman" w:hAnsi="Times New Roman"/>
          <w:lang w:val="es-MX"/>
        </w:rPr>
        <w:t xml:space="preserve">-   </w:t>
      </w:r>
      <w:r w:rsidRPr="00701C36">
        <w:rPr>
          <w:rFonts w:ascii="Times New Roman" w:eastAsia="Times New Roman" w:hAnsi="Times New Roman"/>
          <w:b/>
          <w:lang w:val="es-MX"/>
        </w:rPr>
        <w:t>ACUERDO NÚMERO ONCE</w:t>
      </w:r>
      <w:r w:rsidRPr="00701C36">
        <w:rPr>
          <w:rFonts w:ascii="Times New Roman" w:eastAsia="Times New Roman" w:hAnsi="Times New Roman"/>
          <w:lang w:val="es-MX"/>
        </w:rPr>
        <w:t xml:space="preserve">.- El Concejo Municipal, </w:t>
      </w:r>
      <w:r w:rsidRPr="00701C36">
        <w:rPr>
          <w:rFonts w:ascii="Times New Roman" w:eastAsia="Times New Roman" w:hAnsi="Times New Roman"/>
          <w:b/>
          <w:lang w:val="es-MX"/>
        </w:rPr>
        <w:t>CONSIDERANDO:</w:t>
      </w:r>
      <w:r w:rsidRPr="00701C36">
        <w:rPr>
          <w:rFonts w:ascii="Times New Roman" w:eastAsia="Times New Roman" w:hAnsi="Times New Roman"/>
          <w:lang w:val="es-MX"/>
        </w:rPr>
        <w:t xml:space="preserve"> Visto y deliberado el punto del numeral </w:t>
      </w:r>
      <w:r w:rsidRPr="00701C36">
        <w:rPr>
          <w:rFonts w:ascii="Times New Roman" w:eastAsia="Times New Roman" w:hAnsi="Times New Roman"/>
          <w:b/>
          <w:lang w:val="es-MX"/>
        </w:rPr>
        <w:t xml:space="preserve">14 </w:t>
      </w:r>
      <w:r w:rsidRPr="00701C36">
        <w:rPr>
          <w:rFonts w:ascii="Times New Roman" w:eastAsia="Times New Roman" w:hAnsi="Times New Roman"/>
          <w:lang w:val="es-MX"/>
        </w:rPr>
        <w:t>de la agenda: Nota de fecha 10/07/19 enviada por el Ing. Wiliam Noé Claros Vigil Jefe de la UACI de esta Municipalidad:</w:t>
      </w:r>
      <w:r w:rsidRPr="00701C36">
        <w:rPr>
          <w:rFonts w:ascii="Times New Roman" w:eastAsia="Times New Roman" w:hAnsi="Times New Roman"/>
          <w:color w:val="1D1B11"/>
          <w:lang w:val="es-MX" w:eastAsia="es-SV"/>
        </w:rPr>
        <w:t xml:space="preserve"> De acuerdo al CONVENIO DE EJECUCIÓN DEL COMPONENTE TRES FORTALECIMIENTO DE </w:t>
      </w:r>
      <w:r w:rsidRPr="00701C36">
        <w:rPr>
          <w:rFonts w:ascii="Times New Roman" w:eastAsia="Times New Roman" w:hAnsi="Times New Roman"/>
          <w:color w:val="1D1B11"/>
          <w:lang w:val="es-MX" w:eastAsia="es-SV"/>
        </w:rPr>
        <w:lastRenderedPageBreak/>
        <w:t xml:space="preserve">CAPACIDADES DE INSTITUCIONES NACIONALES E INSTITUCIONALES EJECUTORAS, QUE IMPLIQUEN LA DOTACION DE EQUIPAMIENTO Y PROCESOS DE CAPACITACION,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EL KFW Y LA REPUBLICA DE EL SALVADOR. MODALIDAD DE EJECUCION DESCENTRALIZADA-ALCALDIA, y de acuerdo al perfil del proyecto denominado </w:t>
      </w:r>
      <w:r w:rsidRPr="00701C36">
        <w:rPr>
          <w:rFonts w:ascii="Times New Roman" w:eastAsia="Times New Roman" w:hAnsi="Times New Roman"/>
          <w:b/>
          <w:color w:val="1D1B11"/>
          <w:lang w:val="es-MX" w:eastAsia="es-SV"/>
        </w:rPr>
        <w:t xml:space="preserve">NECESIDADES DE EQUIPAMIENTO DEL MUNICIPIO DE SAN MIGUEL </w:t>
      </w:r>
      <w:r w:rsidRPr="00701C36">
        <w:rPr>
          <w:rFonts w:ascii="Times New Roman" w:eastAsia="Times New Roman" w:hAnsi="Times New Roman"/>
          <w:color w:val="1D1B11"/>
          <w:lang w:val="es-MX" w:eastAsia="es-SV"/>
        </w:rPr>
        <w:t>formulado</w:t>
      </w:r>
      <w:r w:rsidRPr="00701C36">
        <w:rPr>
          <w:rFonts w:ascii="Times New Roman" w:eastAsia="Times New Roman" w:hAnsi="Times New Roman"/>
          <w:b/>
          <w:color w:val="1D1B11"/>
          <w:lang w:val="es-MX" w:eastAsia="es-SV"/>
        </w:rPr>
        <w:t xml:space="preserve"> </w:t>
      </w:r>
      <w:r w:rsidRPr="00701C36">
        <w:rPr>
          <w:rFonts w:ascii="Times New Roman" w:eastAsia="Times New Roman" w:hAnsi="Times New Roman"/>
          <w:color w:val="1D1B11"/>
          <w:lang w:val="es-MX" w:eastAsia="es-SV"/>
        </w:rPr>
        <w:t>por el FISDL</w:t>
      </w:r>
      <w:r w:rsidRPr="00701C36">
        <w:rPr>
          <w:rFonts w:ascii="Times New Roman" w:eastAsia="Times New Roman" w:hAnsi="Times New Roman"/>
          <w:b/>
          <w:color w:val="1D1B11"/>
          <w:lang w:val="es-MX" w:eastAsia="es-SV"/>
        </w:rPr>
        <w:t>,</w:t>
      </w:r>
      <w:r w:rsidRPr="00701C36">
        <w:rPr>
          <w:rFonts w:ascii="Times New Roman" w:eastAsia="Times New Roman" w:hAnsi="Times New Roman"/>
          <w:color w:val="1D1B11"/>
          <w:lang w:val="es-MX" w:eastAsia="es-SV"/>
        </w:rPr>
        <w:t xml:space="preserve"> se requiere realizar el proceso de adquisición de equipamiento para fortalecer las capacidades institucionales de la Alcaldía de San Miguel, </w:t>
      </w:r>
      <w:r w:rsidRPr="00701C36">
        <w:rPr>
          <w:rFonts w:ascii="Times New Roman" w:eastAsia="Times New Roman" w:hAnsi="Times New Roman"/>
          <w:color w:val="1D1B11"/>
          <w:lang w:val="es-MX"/>
        </w:rPr>
        <w:t xml:space="preserve">para poder cumplir con los compromisos adquiridos en el convenio y ejecutar los fondos del programa. Solicita Acuerdo Municipal. </w:t>
      </w:r>
      <w:r w:rsidRPr="00701C36">
        <w:rPr>
          <w:rFonts w:ascii="Times New Roman" w:eastAsia="Arial Unicode MS" w:hAnsi="Times New Roman"/>
          <w:bCs/>
          <w:iCs/>
          <w:lang w:val="es-SV"/>
        </w:rPr>
        <w:t>Se tiene términos de referencia, copia Convenio, documento perfil del proyecto; y certificación de asignación presupuestaria para la adquisición.</w:t>
      </w:r>
      <w:r w:rsidRPr="00701C36">
        <w:rPr>
          <w:rFonts w:ascii="Times New Roman" w:eastAsia="Times New Roman" w:hAnsi="Times New Roman"/>
          <w:lang w:val="es-MX"/>
        </w:rPr>
        <w:t xml:space="preserve"> Con el aval del señor Síndico Municipal Lic. José Ebanan Quintanilla Gómez; </w:t>
      </w:r>
      <w:r w:rsidRPr="00701C36">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701C36">
        <w:rPr>
          <w:rFonts w:ascii="Times New Roman" w:eastAsia="Times New Roman" w:hAnsi="Times New Roman"/>
          <w:b/>
          <w:lang w:val="es-SV"/>
        </w:rPr>
        <w:t xml:space="preserve">ocho votos, </w:t>
      </w:r>
      <w:r w:rsidRPr="00701C36">
        <w:rPr>
          <w:rFonts w:ascii="Times New Roman" w:eastAsia="Times New Roman" w:hAnsi="Times New Roman"/>
          <w:b/>
          <w:lang w:val="es-MX"/>
        </w:rPr>
        <w:t xml:space="preserve">ACUERDA: </w:t>
      </w:r>
      <w:r w:rsidRPr="00701C36">
        <w:rPr>
          <w:rFonts w:ascii="Times New Roman" w:eastAsia="Times New Roman" w:hAnsi="Times New Roman"/>
          <w:b/>
          <w:color w:val="1D1B11"/>
          <w:lang w:val="es-MX"/>
        </w:rPr>
        <w:t>1°.</w:t>
      </w:r>
      <w:r w:rsidRPr="00701C36">
        <w:rPr>
          <w:rFonts w:ascii="Times New Roman" w:eastAsia="Times New Roman" w:hAnsi="Times New Roman"/>
          <w:color w:val="1D1B11"/>
          <w:lang w:val="es-MX"/>
        </w:rPr>
        <w:t xml:space="preserve"> Autorizar a la Unidad de Adquisiciones y Contrataciones Institucional (UACI), realice el proceso </w:t>
      </w:r>
      <w:r w:rsidRPr="00701C36">
        <w:rPr>
          <w:rFonts w:ascii="Times New Roman" w:eastAsia="Times New Roman" w:hAnsi="Times New Roman"/>
          <w:b/>
          <w:color w:val="1D1B11"/>
          <w:lang w:val="es-MX"/>
        </w:rPr>
        <w:t xml:space="preserve">CODIGO-LG098-2019-AMSM </w:t>
      </w:r>
      <w:r w:rsidRPr="00701C36">
        <w:rPr>
          <w:rFonts w:ascii="Times New Roman" w:eastAsia="Times New Roman" w:hAnsi="Times New Roman"/>
          <w:b/>
          <w:color w:val="1D1B11"/>
          <w:lang w:val="es-MX" w:eastAsia="es-SV"/>
        </w:rPr>
        <w:t>“ADQUISICION DE EQUIPAMIENTO DE LA ALCALDIA MUNICIPAL DE SAN MIGUEL” EN EL MARCO DEL COMPONENTE TRES FORTALECIMIENTO DE LAS CAPACIDADES DE LAS INSTITUCIONES EJECUTORAS CORRESPONDIENTE AL PROGRAMA CONVIVIR, FISDL.</w:t>
      </w:r>
      <w:r w:rsidRPr="00701C36">
        <w:rPr>
          <w:rFonts w:ascii="Times New Roman" w:eastAsia="Times New Roman" w:hAnsi="Times New Roman"/>
          <w:color w:val="1D1B11"/>
          <w:lang w:val="es-MX"/>
        </w:rPr>
        <w:t xml:space="preserve"> </w:t>
      </w:r>
      <w:r w:rsidRPr="00701C36">
        <w:rPr>
          <w:rFonts w:ascii="Times New Roman" w:eastAsia="Times New Roman" w:hAnsi="Times New Roman"/>
          <w:b/>
          <w:color w:val="1D1B11"/>
          <w:lang w:val="es-MX"/>
        </w:rPr>
        <w:t>2°.</w:t>
      </w:r>
      <w:r w:rsidRPr="00701C36">
        <w:rPr>
          <w:rFonts w:ascii="Times New Roman" w:eastAsia="Times New Roman" w:hAnsi="Times New Roman"/>
          <w:color w:val="1D1B11"/>
          <w:lang w:val="es-MX"/>
        </w:rPr>
        <w:t xml:space="preserve"> </w:t>
      </w:r>
      <w:r w:rsidRPr="00701C36">
        <w:rPr>
          <w:rFonts w:ascii="Times New Roman" w:eastAsia="Times New Roman" w:hAnsi="Times New Roman"/>
          <w:color w:val="1D1B11"/>
          <w:lang w:val="es-MX" w:eastAsia="es-SV"/>
        </w:rPr>
        <w:t>Aprobar los Términos de Referencia para la Contratación de la adquisición</w:t>
      </w:r>
      <w:r w:rsidRPr="00701C36">
        <w:rPr>
          <w:rFonts w:ascii="Times New Roman" w:eastAsia="Times New Roman" w:hAnsi="Times New Roman"/>
          <w:color w:val="000000" w:themeColor="text1"/>
          <w:lang w:val="es-SV"/>
        </w:rPr>
        <w:t>.-</w:t>
      </w:r>
      <w:r w:rsidRPr="00701C36">
        <w:rPr>
          <w:rFonts w:ascii="Times New Roman" w:eastAsia="Times New Roman" w:hAnsi="Times New Roman"/>
          <w:lang w:val="es-MX"/>
        </w:rPr>
        <w:t xml:space="preserve"> </w:t>
      </w:r>
      <w:r w:rsidRPr="00701C36">
        <w:rPr>
          <w:rFonts w:ascii="Times New Roman" w:eastAsia="Times New Roman" w:hAnsi="Times New Roman"/>
          <w:b/>
          <w:lang w:val="es-MX"/>
        </w:rPr>
        <w:t>CERTIFÍQUESE Y NOTIFIQUESE.</w:t>
      </w:r>
      <w:r w:rsidRPr="00701C36">
        <w:rPr>
          <w:rFonts w:ascii="Times New Roman" w:eastAsia="Times New Roman" w:hAnsi="Times New Roman"/>
          <w:lang w:val="es-MX"/>
        </w:rPr>
        <w:t>-</w:t>
      </w:r>
      <w:r w:rsidRPr="00701C36">
        <w:rPr>
          <w:rFonts w:ascii="Times New Roman" w:eastAsia="Times New Roman" w:hAnsi="Times New Roman"/>
          <w:b/>
          <w:lang w:val="es-MX"/>
        </w:rPr>
        <w:t xml:space="preserve">    ACUERDO NÚMERO DOCE</w:t>
      </w:r>
      <w:r w:rsidRPr="00701C36">
        <w:rPr>
          <w:rFonts w:ascii="Times New Roman" w:eastAsia="Times New Roman" w:hAnsi="Times New Roman"/>
          <w:lang w:val="es-MX"/>
        </w:rPr>
        <w:t xml:space="preserve">.- El Concejo Municipal, </w:t>
      </w:r>
      <w:r w:rsidRPr="00701C36">
        <w:rPr>
          <w:rFonts w:ascii="Times New Roman" w:eastAsia="Times New Roman" w:hAnsi="Times New Roman"/>
          <w:b/>
          <w:lang w:val="es-MX"/>
        </w:rPr>
        <w:t>CONSIDERANDO:</w:t>
      </w:r>
      <w:r w:rsidRPr="00701C36">
        <w:rPr>
          <w:rFonts w:ascii="Times New Roman" w:eastAsia="Times New Roman" w:hAnsi="Times New Roman"/>
          <w:lang w:val="es-MX"/>
        </w:rPr>
        <w:t xml:space="preserve"> Visto y deliberado el punto del numeral </w:t>
      </w:r>
      <w:r w:rsidRPr="00701C36">
        <w:rPr>
          <w:rFonts w:ascii="Times New Roman" w:eastAsia="Times New Roman" w:hAnsi="Times New Roman"/>
          <w:b/>
          <w:lang w:val="es-MX"/>
        </w:rPr>
        <w:t xml:space="preserve">15 </w:t>
      </w:r>
      <w:r w:rsidRPr="00701C36">
        <w:rPr>
          <w:rFonts w:ascii="Times New Roman" w:eastAsia="Times New Roman" w:hAnsi="Times New Roman"/>
          <w:lang w:val="es-MX"/>
        </w:rPr>
        <w:t xml:space="preserve">de la agenda: Nota de fecha 11/07/19 enviada por el Ing. Wiliam Noé Claros Vigil Jefe de la UACI de esta Municipalidad: Atendiendo solicitud suscrita por la Arq. Alcira Jeannette Alemán de Iglesias, Jefe del Departamento Ingeniería, con autorización del señor Síndico Municipal Lic. José Ebanan Quintanilla Gómez, se encuentran consideradas las asignaciones para por libre gestión realizar “LA CONTRATACIÓN DEL SERVICIO DE FOTOCOPIADO Y DIGITALIZACIÓN DE PLANOS DEL PROYECTO DE CIUDAD MUJER SAN MIGUEL”, para darle cumplimiento al Oficio No. 2403-UECLA-2019- de fecha 8/7/2019- Ref. 23-UECLA-2018, de la Unidad Especializada Contra el Lavado de Activos de la Fiscalía General de la República. Solicita Acuerdo Municipal. </w:t>
      </w:r>
      <w:r w:rsidRPr="00701C36">
        <w:rPr>
          <w:rFonts w:ascii="Times New Roman" w:eastAsia="Times New Roman" w:hAnsi="Times New Roman"/>
          <w:color w:val="000000" w:themeColor="text1"/>
          <w:lang w:val="es-SV"/>
        </w:rPr>
        <w:t>Se tiene Certificación de Asignación Presupuestaria; y Solicitud Requerimiento de Obra, Bien o Servicio.</w:t>
      </w:r>
      <w:r w:rsidRPr="00701C36">
        <w:rPr>
          <w:rFonts w:ascii="Times New Roman" w:eastAsia="Times New Roman" w:hAnsi="Times New Roman"/>
          <w:lang w:val="es-MX"/>
        </w:rPr>
        <w:t xml:space="preserve"> Con el aval del señor Síndico Municipal Lic. José Ebanan Quintanilla Gómez; </w:t>
      </w:r>
      <w:r w:rsidRPr="00701C36">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701C36">
        <w:rPr>
          <w:rFonts w:ascii="Times New Roman" w:eastAsia="Times New Roman" w:hAnsi="Times New Roman"/>
          <w:b/>
          <w:lang w:val="es-SV"/>
        </w:rPr>
        <w:t xml:space="preserve">ocho votos, </w:t>
      </w:r>
      <w:r w:rsidRPr="00701C36">
        <w:rPr>
          <w:rFonts w:ascii="Times New Roman" w:eastAsia="Times New Roman" w:hAnsi="Times New Roman"/>
          <w:b/>
          <w:lang w:val="es-MX"/>
        </w:rPr>
        <w:t xml:space="preserve">ACUERDA: </w:t>
      </w:r>
      <w:r w:rsidRPr="00701C36">
        <w:rPr>
          <w:rFonts w:ascii="Times New Roman" w:eastAsia="Times New Roman" w:hAnsi="Times New Roman"/>
          <w:b/>
          <w:bCs/>
          <w:color w:val="000000"/>
          <w:lang w:val="es-SV"/>
        </w:rPr>
        <w:t xml:space="preserve">1) </w:t>
      </w:r>
      <w:r w:rsidRPr="00701C36">
        <w:rPr>
          <w:rFonts w:ascii="Times New Roman" w:eastAsia="Times New Roman" w:hAnsi="Times New Roman"/>
          <w:lang w:val="es-SV"/>
        </w:rPr>
        <w:t>Autorizar ejecutar el proceso</w:t>
      </w:r>
      <w:r w:rsidRPr="00701C36">
        <w:rPr>
          <w:rFonts w:ascii="Times New Roman" w:eastAsia="Times New Roman" w:hAnsi="Times New Roman"/>
          <w:b/>
          <w:color w:val="000000"/>
          <w:lang w:val="es-SV"/>
        </w:rPr>
        <w:t xml:space="preserve"> </w:t>
      </w:r>
      <w:r w:rsidRPr="00701C36">
        <w:rPr>
          <w:rFonts w:ascii="Times New Roman" w:eastAsia="Times New Roman" w:hAnsi="Times New Roman"/>
          <w:color w:val="000000"/>
          <w:lang w:val="es-SV"/>
        </w:rPr>
        <w:t>por Libre Gestión</w:t>
      </w:r>
      <w:r w:rsidRPr="00701C36">
        <w:rPr>
          <w:rFonts w:ascii="Times New Roman" w:eastAsia="Times New Roman" w:hAnsi="Times New Roman"/>
          <w:b/>
          <w:color w:val="000000"/>
          <w:lang w:val="es-SV"/>
        </w:rPr>
        <w:t xml:space="preserve"> </w:t>
      </w:r>
      <w:r w:rsidRPr="00701C36">
        <w:rPr>
          <w:rFonts w:ascii="Times New Roman" w:eastAsia="Times New Roman" w:hAnsi="Times New Roman"/>
          <w:lang w:val="es-SV"/>
        </w:rPr>
        <w:t>- LG-100- 2019- AMSM: “LA CONTRATACIÓN DEL SERVICIO DE FOTOCOPIADO Y DIGITALIZACIÓN DE PLANOS DEL PROYECTO DE CIUDAD MUJER SAN MIGUEL”, para darle cumplimiento al Oficio No. 2403-UECLA-2019- de fecha 8/7/2019- Ref. 23-UECLA-2018, de la Unidad Especializada Contra el Lavado de Activos de la Fiscalía General de la República, según detalle:</w:t>
      </w:r>
    </w:p>
    <w:p w:rsidR="00701C36" w:rsidRPr="00701C36" w:rsidRDefault="00701C36" w:rsidP="00701C36">
      <w:pPr>
        <w:widowControl/>
        <w:autoSpaceDE/>
        <w:autoSpaceDN/>
        <w:adjustRightInd/>
        <w:ind w:left="567" w:right="-518"/>
        <w:jc w:val="both"/>
        <w:rPr>
          <w:rFonts w:ascii="Times New Roman" w:eastAsia="Times New Roman" w:hAnsi="Times New Roman"/>
          <w:color w:val="000000"/>
          <w:lang w:val="es-SV"/>
        </w:rPr>
      </w:pPr>
    </w:p>
    <w:tbl>
      <w:tblPr>
        <w:tblStyle w:val="Tablaconcuadrcula55"/>
        <w:tblpPr w:leftFromText="141" w:rightFromText="141" w:vertAnchor="text" w:horzAnchor="page" w:tblpXSpec="center" w:tblpY="-46"/>
        <w:tblOverlap w:val="never"/>
        <w:tblW w:w="8632" w:type="dxa"/>
        <w:tblLook w:val="04A0"/>
      </w:tblPr>
      <w:tblGrid>
        <w:gridCol w:w="1177"/>
        <w:gridCol w:w="7455"/>
      </w:tblGrid>
      <w:tr w:rsidR="00701C36" w:rsidRPr="00701C36" w:rsidTr="0005495D">
        <w:tc>
          <w:tcPr>
            <w:tcW w:w="1177" w:type="dxa"/>
          </w:tcPr>
          <w:p w:rsidR="00701C36" w:rsidRPr="00701C36" w:rsidRDefault="00701C36" w:rsidP="00701C36">
            <w:pPr>
              <w:widowControl/>
              <w:autoSpaceDE/>
              <w:autoSpaceDN/>
              <w:adjustRightInd/>
              <w:jc w:val="both"/>
              <w:rPr>
                <w:rFonts w:ascii="Calibri" w:hAnsi="Calibri"/>
                <w:b/>
                <w:color w:val="000000"/>
              </w:rPr>
            </w:pPr>
            <w:r w:rsidRPr="00701C36">
              <w:rPr>
                <w:rFonts w:ascii="Calibri" w:hAnsi="Calibri"/>
                <w:b/>
                <w:color w:val="000000"/>
              </w:rPr>
              <w:t>Cantidad</w:t>
            </w:r>
          </w:p>
        </w:tc>
        <w:tc>
          <w:tcPr>
            <w:tcW w:w="7455" w:type="dxa"/>
          </w:tcPr>
          <w:p w:rsidR="00701C36" w:rsidRPr="00701C36" w:rsidRDefault="00701C36" w:rsidP="00701C36">
            <w:pPr>
              <w:widowControl/>
              <w:autoSpaceDE/>
              <w:autoSpaceDN/>
              <w:adjustRightInd/>
              <w:jc w:val="both"/>
              <w:rPr>
                <w:rFonts w:ascii="Calibri" w:hAnsi="Calibri"/>
                <w:b/>
                <w:color w:val="000000"/>
              </w:rPr>
            </w:pPr>
            <w:r w:rsidRPr="00701C36">
              <w:rPr>
                <w:rFonts w:ascii="Calibri" w:hAnsi="Calibri"/>
                <w:b/>
                <w:color w:val="000000"/>
              </w:rPr>
              <w:t>Descripción</w:t>
            </w:r>
          </w:p>
        </w:tc>
      </w:tr>
      <w:tr w:rsidR="00701C36" w:rsidRPr="00701C36" w:rsidTr="0005495D">
        <w:tc>
          <w:tcPr>
            <w:tcW w:w="8632" w:type="dxa"/>
            <w:gridSpan w:val="2"/>
          </w:tcPr>
          <w:p w:rsidR="00701C36" w:rsidRPr="00701C36" w:rsidRDefault="00701C36" w:rsidP="00701C36">
            <w:pPr>
              <w:widowControl/>
              <w:autoSpaceDE/>
              <w:autoSpaceDN/>
              <w:adjustRightInd/>
              <w:jc w:val="both"/>
              <w:rPr>
                <w:rFonts w:ascii="Calibri" w:hAnsi="Calibri"/>
                <w:b/>
                <w:color w:val="000000"/>
              </w:rPr>
            </w:pPr>
            <w:r w:rsidRPr="00701C36">
              <w:rPr>
                <w:rFonts w:ascii="Calibri" w:hAnsi="Calibri"/>
                <w:b/>
                <w:color w:val="000000"/>
              </w:rPr>
              <w:t>54313  Impresiones, Publicaciones y Reproducciones.</w:t>
            </w:r>
          </w:p>
        </w:tc>
      </w:tr>
      <w:tr w:rsidR="00701C36" w:rsidRPr="00701C36" w:rsidTr="0005495D">
        <w:tc>
          <w:tcPr>
            <w:tcW w:w="1177" w:type="dxa"/>
          </w:tcPr>
          <w:p w:rsidR="00701C36" w:rsidRPr="00701C36" w:rsidRDefault="00701C36" w:rsidP="00701C36">
            <w:pPr>
              <w:widowControl/>
              <w:autoSpaceDE/>
              <w:autoSpaceDN/>
              <w:adjustRightInd/>
              <w:jc w:val="center"/>
              <w:rPr>
                <w:rFonts w:ascii="Calibri" w:hAnsi="Calibri"/>
                <w:b/>
                <w:color w:val="000000"/>
              </w:rPr>
            </w:pPr>
            <w:r w:rsidRPr="00701C36">
              <w:rPr>
                <w:rFonts w:ascii="Calibri" w:hAnsi="Calibri"/>
                <w:b/>
                <w:color w:val="000000"/>
              </w:rPr>
              <w:lastRenderedPageBreak/>
              <w:t>34</w:t>
            </w:r>
          </w:p>
        </w:tc>
        <w:tc>
          <w:tcPr>
            <w:tcW w:w="7455" w:type="dxa"/>
          </w:tcPr>
          <w:p w:rsidR="00701C36" w:rsidRPr="00701C36" w:rsidRDefault="00701C36" w:rsidP="00701C36">
            <w:pPr>
              <w:widowControl/>
              <w:autoSpaceDE/>
              <w:autoSpaceDN/>
              <w:adjustRightInd/>
              <w:jc w:val="both"/>
              <w:rPr>
                <w:rFonts w:ascii="Calibri" w:hAnsi="Calibri"/>
                <w:b/>
                <w:color w:val="000000"/>
              </w:rPr>
            </w:pPr>
            <w:r w:rsidRPr="00701C36">
              <w:rPr>
                <w:rFonts w:ascii="Calibri" w:hAnsi="Calibri"/>
                <w:b/>
                <w:color w:val="000000"/>
              </w:rPr>
              <w:t>Fotocopias de planos- de 24 x 36 Pulgadas</w:t>
            </w:r>
          </w:p>
        </w:tc>
      </w:tr>
      <w:tr w:rsidR="00701C36" w:rsidRPr="00701C36" w:rsidTr="0005495D">
        <w:trPr>
          <w:trHeight w:val="294"/>
        </w:trPr>
        <w:tc>
          <w:tcPr>
            <w:tcW w:w="1177" w:type="dxa"/>
          </w:tcPr>
          <w:p w:rsidR="00701C36" w:rsidRPr="00701C36" w:rsidRDefault="00701C36" w:rsidP="00701C36">
            <w:pPr>
              <w:widowControl/>
              <w:autoSpaceDE/>
              <w:autoSpaceDN/>
              <w:adjustRightInd/>
              <w:jc w:val="center"/>
              <w:rPr>
                <w:rFonts w:ascii="Calibri" w:hAnsi="Calibri"/>
                <w:b/>
                <w:color w:val="000000"/>
              </w:rPr>
            </w:pPr>
            <w:r w:rsidRPr="00701C36">
              <w:rPr>
                <w:rFonts w:ascii="Calibri" w:hAnsi="Calibri"/>
                <w:b/>
                <w:color w:val="000000"/>
              </w:rPr>
              <w:t>105</w:t>
            </w:r>
          </w:p>
        </w:tc>
        <w:tc>
          <w:tcPr>
            <w:tcW w:w="7455" w:type="dxa"/>
          </w:tcPr>
          <w:p w:rsidR="00701C36" w:rsidRPr="00701C36" w:rsidRDefault="00701C36" w:rsidP="00701C36">
            <w:pPr>
              <w:widowControl/>
              <w:autoSpaceDE/>
              <w:autoSpaceDN/>
              <w:adjustRightInd/>
              <w:jc w:val="both"/>
              <w:rPr>
                <w:rFonts w:ascii="Calibri" w:hAnsi="Calibri"/>
                <w:b/>
                <w:color w:val="000000"/>
              </w:rPr>
            </w:pPr>
            <w:r w:rsidRPr="00701C36">
              <w:rPr>
                <w:rFonts w:ascii="Calibri" w:hAnsi="Calibri"/>
                <w:b/>
                <w:color w:val="000000"/>
              </w:rPr>
              <w:t>Fotocopias de planos – de 36 x 48 Pulgadas</w:t>
            </w:r>
          </w:p>
        </w:tc>
      </w:tr>
      <w:tr w:rsidR="00701C36" w:rsidRPr="00701C36" w:rsidTr="0005495D">
        <w:trPr>
          <w:trHeight w:val="294"/>
        </w:trPr>
        <w:tc>
          <w:tcPr>
            <w:tcW w:w="1177" w:type="dxa"/>
          </w:tcPr>
          <w:p w:rsidR="00701C36" w:rsidRPr="00701C36" w:rsidRDefault="00701C36" w:rsidP="00701C36">
            <w:pPr>
              <w:widowControl/>
              <w:autoSpaceDE/>
              <w:autoSpaceDN/>
              <w:adjustRightInd/>
              <w:jc w:val="center"/>
              <w:rPr>
                <w:rFonts w:ascii="Calibri" w:hAnsi="Calibri"/>
                <w:b/>
                <w:color w:val="000000"/>
              </w:rPr>
            </w:pPr>
            <w:r w:rsidRPr="00701C36">
              <w:rPr>
                <w:rFonts w:ascii="Calibri" w:hAnsi="Calibri"/>
                <w:b/>
                <w:color w:val="000000"/>
              </w:rPr>
              <w:t>139</w:t>
            </w:r>
          </w:p>
        </w:tc>
        <w:tc>
          <w:tcPr>
            <w:tcW w:w="7455" w:type="dxa"/>
          </w:tcPr>
          <w:p w:rsidR="00701C36" w:rsidRPr="00701C36" w:rsidRDefault="00701C36" w:rsidP="00701C36">
            <w:pPr>
              <w:widowControl/>
              <w:autoSpaceDE/>
              <w:autoSpaceDN/>
              <w:adjustRightInd/>
              <w:jc w:val="both"/>
              <w:rPr>
                <w:rFonts w:ascii="Calibri" w:hAnsi="Calibri"/>
                <w:b/>
                <w:color w:val="000000"/>
              </w:rPr>
            </w:pPr>
            <w:r w:rsidRPr="00701C36">
              <w:rPr>
                <w:rFonts w:ascii="Calibri" w:hAnsi="Calibri"/>
                <w:b/>
                <w:color w:val="000000"/>
              </w:rPr>
              <w:t xml:space="preserve">Digitalización de Planos </w:t>
            </w:r>
          </w:p>
        </w:tc>
      </w:tr>
    </w:tbl>
    <w:p w:rsidR="00701C36" w:rsidRPr="00701C36" w:rsidRDefault="00701C36" w:rsidP="00701C36">
      <w:pPr>
        <w:widowControl/>
        <w:autoSpaceDE/>
        <w:autoSpaceDN/>
        <w:adjustRightInd/>
        <w:ind w:right="425"/>
        <w:jc w:val="both"/>
        <w:rPr>
          <w:rFonts w:ascii="Times New Roman" w:eastAsia="Times New Roman" w:hAnsi="Times New Roman"/>
          <w:b/>
          <w:bCs/>
          <w:color w:val="000000"/>
          <w:lang w:val="es-SV"/>
        </w:rPr>
      </w:pPr>
      <w:r w:rsidRPr="00701C36">
        <w:rPr>
          <w:rFonts w:ascii="Times New Roman" w:eastAsia="Times New Roman" w:hAnsi="Times New Roman"/>
          <w:color w:val="000000"/>
          <w:lang w:val="es-SV"/>
        </w:rPr>
        <w:t xml:space="preserve"> </w:t>
      </w:r>
      <w:r w:rsidRPr="00701C36">
        <w:rPr>
          <w:rFonts w:ascii="Times New Roman" w:eastAsia="Times New Roman" w:hAnsi="Times New Roman"/>
          <w:b/>
          <w:bCs/>
          <w:color w:val="000000"/>
          <w:lang w:val="es-SV"/>
        </w:rPr>
        <w:t xml:space="preserve"> </w:t>
      </w:r>
    </w:p>
    <w:p w:rsidR="00701C36" w:rsidRPr="00701C36" w:rsidRDefault="00701C36" w:rsidP="00701C36">
      <w:pPr>
        <w:widowControl/>
        <w:autoSpaceDE/>
        <w:autoSpaceDN/>
        <w:adjustRightInd/>
        <w:ind w:right="425"/>
        <w:jc w:val="both"/>
        <w:rPr>
          <w:rFonts w:ascii="Times New Roman" w:eastAsia="Times New Roman" w:hAnsi="Times New Roman"/>
          <w:b/>
          <w:bCs/>
          <w:color w:val="000000"/>
          <w:lang w:val="es-SV"/>
        </w:rPr>
      </w:pPr>
    </w:p>
    <w:p w:rsidR="00701C36" w:rsidRPr="00701C36" w:rsidRDefault="00701C36" w:rsidP="00701C36">
      <w:pPr>
        <w:widowControl/>
        <w:autoSpaceDE/>
        <w:autoSpaceDN/>
        <w:adjustRightInd/>
        <w:ind w:right="425"/>
        <w:jc w:val="both"/>
        <w:rPr>
          <w:rFonts w:ascii="Times New Roman" w:eastAsia="Times New Roman" w:hAnsi="Times New Roman"/>
          <w:b/>
          <w:bCs/>
          <w:color w:val="000000"/>
          <w:lang w:val="es-SV"/>
        </w:rPr>
      </w:pPr>
    </w:p>
    <w:p w:rsidR="00701C36" w:rsidRPr="00701C36" w:rsidRDefault="00701C36" w:rsidP="00701C36">
      <w:pPr>
        <w:widowControl/>
        <w:autoSpaceDE/>
        <w:autoSpaceDN/>
        <w:adjustRightInd/>
        <w:ind w:right="425"/>
        <w:jc w:val="both"/>
        <w:rPr>
          <w:rFonts w:ascii="Times New Roman" w:eastAsia="Times New Roman" w:hAnsi="Times New Roman"/>
          <w:b/>
          <w:bCs/>
          <w:color w:val="000000"/>
          <w:lang w:val="es-SV"/>
        </w:rPr>
      </w:pPr>
    </w:p>
    <w:p w:rsidR="00701C36" w:rsidRPr="00701C36" w:rsidRDefault="00701C36" w:rsidP="00701C36">
      <w:pPr>
        <w:widowControl/>
        <w:autoSpaceDE/>
        <w:autoSpaceDN/>
        <w:adjustRightInd/>
        <w:ind w:right="425"/>
        <w:jc w:val="both"/>
        <w:rPr>
          <w:rFonts w:ascii="Times New Roman" w:eastAsia="Times New Roman" w:hAnsi="Times New Roman"/>
          <w:b/>
          <w:bCs/>
          <w:color w:val="000000"/>
          <w:lang w:val="es-SV"/>
        </w:rPr>
      </w:pPr>
    </w:p>
    <w:p w:rsidR="00701C36" w:rsidRPr="00701C36" w:rsidRDefault="00701C36" w:rsidP="00701C36">
      <w:pPr>
        <w:widowControl/>
        <w:autoSpaceDE/>
        <w:autoSpaceDN/>
        <w:adjustRightInd/>
        <w:ind w:right="-518"/>
        <w:jc w:val="both"/>
        <w:rPr>
          <w:rFonts w:ascii="Times New Roman" w:eastAsia="Arial Unicode MS" w:hAnsi="Times New Roman"/>
          <w:i/>
          <w:lang w:val="es-MX"/>
        </w:rPr>
      </w:pPr>
      <w:r w:rsidRPr="00701C36">
        <w:rPr>
          <w:rFonts w:ascii="Times New Roman" w:eastAsia="Times New Roman" w:hAnsi="Times New Roman"/>
          <w:b/>
          <w:bCs/>
          <w:color w:val="000000"/>
          <w:sz w:val="23"/>
          <w:szCs w:val="23"/>
          <w:lang w:val="es-SV"/>
        </w:rPr>
        <w:t xml:space="preserve">2) </w:t>
      </w:r>
      <w:r w:rsidRPr="00701C36">
        <w:rPr>
          <w:rFonts w:ascii="Times New Roman" w:eastAsia="Times New Roman" w:hAnsi="Times New Roman"/>
          <w:color w:val="000000"/>
          <w:sz w:val="23"/>
          <w:szCs w:val="23"/>
          <w:lang w:val="es-SV"/>
        </w:rPr>
        <w:t xml:space="preserve">Autorizar de fondos propios la erogación hasta por un techo máximo de </w:t>
      </w:r>
      <w:r w:rsidRPr="00701C36">
        <w:rPr>
          <w:rFonts w:ascii="Times New Roman" w:eastAsia="Times New Roman" w:hAnsi="Times New Roman"/>
          <w:b/>
          <w:bCs/>
          <w:color w:val="000000"/>
          <w:sz w:val="23"/>
          <w:szCs w:val="23"/>
          <w:lang w:val="es-SV"/>
        </w:rPr>
        <w:t>$652.50</w:t>
      </w:r>
      <w:r w:rsidRPr="00701C36">
        <w:rPr>
          <w:rFonts w:ascii="Times New Roman" w:eastAsia="Times New Roman" w:hAnsi="Times New Roman"/>
          <w:color w:val="000000"/>
          <w:sz w:val="23"/>
          <w:szCs w:val="23"/>
          <w:lang w:val="es-SV"/>
        </w:rPr>
        <w:t xml:space="preserve"> con aplicación a la cifra presupuestaria 54313 Impresiones, Publicaciones y Reproducciones.</w:t>
      </w:r>
      <w:r w:rsidRPr="00701C36">
        <w:rPr>
          <w:rFonts w:ascii="Times New Roman" w:eastAsia="Times New Roman" w:hAnsi="Times New Roman"/>
          <w:b/>
          <w:color w:val="000000"/>
          <w:sz w:val="23"/>
          <w:szCs w:val="23"/>
          <w:lang w:val="es-SV"/>
        </w:rPr>
        <w:t xml:space="preserve"> 3) </w:t>
      </w:r>
      <w:r w:rsidRPr="00701C36">
        <w:rPr>
          <w:rFonts w:ascii="Times New Roman" w:eastAsia="Times New Roman" w:hAnsi="Times New Roman"/>
          <w:sz w:val="23"/>
          <w:szCs w:val="23"/>
          <w:lang w:val="es-SV"/>
        </w:rPr>
        <w:t>Designar a la Licda. Patricia Lissette Villafuerte Reyes Asistente de la Gerencia General, adjudique las adquisiciones dentro del proceso, según el Art. 18 de la LACAP</w:t>
      </w:r>
      <w:r w:rsidRPr="00701C36">
        <w:rPr>
          <w:rFonts w:ascii="Times New Roman" w:eastAsia="Times New Roman" w:hAnsi="Times New Roman"/>
          <w:b/>
          <w:color w:val="000000"/>
          <w:sz w:val="23"/>
          <w:szCs w:val="23"/>
          <w:lang w:val="es-SV"/>
        </w:rPr>
        <w:t xml:space="preserve">. 4) </w:t>
      </w:r>
      <w:r w:rsidRPr="00701C36">
        <w:rPr>
          <w:rFonts w:ascii="Times New Roman" w:eastAsia="Times New Roman" w:hAnsi="Times New Roman"/>
          <w:color w:val="000000"/>
          <w:sz w:val="23"/>
          <w:szCs w:val="23"/>
          <w:lang w:val="es-SV"/>
        </w:rPr>
        <w:t>Nombrar Administrador de las Órdenes de Compra a la Arq. Alcira Jeannette Alemán de Iglesias Jefa del Departamento Ingeniería</w:t>
      </w:r>
      <w:r w:rsidRPr="00701C36">
        <w:rPr>
          <w:rFonts w:ascii="Times New Roman" w:eastAsia="Times New Roman" w:hAnsi="Times New Roman"/>
          <w:b/>
          <w:i/>
          <w:color w:val="000000" w:themeColor="text1"/>
          <w:sz w:val="23"/>
          <w:szCs w:val="23"/>
          <w:lang w:val="es-SV"/>
        </w:rPr>
        <w:t>.-</w:t>
      </w:r>
      <w:r w:rsidRPr="00701C36">
        <w:rPr>
          <w:rFonts w:ascii="Times New Roman" w:eastAsia="Times New Roman" w:hAnsi="Times New Roman"/>
          <w:b/>
          <w:sz w:val="23"/>
          <w:szCs w:val="23"/>
          <w:lang w:val="es-MX"/>
        </w:rPr>
        <w:t xml:space="preserve"> CERTIFÍQUESE Y NOTIFIQUESE.</w:t>
      </w:r>
      <w:r w:rsidRPr="00701C36">
        <w:rPr>
          <w:rFonts w:ascii="Times New Roman" w:eastAsia="Times New Roman" w:hAnsi="Times New Roman"/>
          <w:sz w:val="23"/>
          <w:szCs w:val="23"/>
          <w:lang w:val="es-MX"/>
        </w:rPr>
        <w:t>-</w:t>
      </w:r>
      <w:r w:rsidRPr="00701C36">
        <w:rPr>
          <w:rFonts w:ascii="Times New Roman" w:eastAsia="Times New Roman" w:hAnsi="Times New Roman"/>
          <w:b/>
          <w:sz w:val="23"/>
          <w:szCs w:val="23"/>
          <w:lang w:val="es-MX"/>
        </w:rPr>
        <w:t xml:space="preserve">  ACUERDO NÚMERO TRECE</w:t>
      </w:r>
      <w:r w:rsidRPr="00701C36">
        <w:rPr>
          <w:rFonts w:ascii="Times New Roman" w:eastAsia="Times New Roman" w:hAnsi="Times New Roman"/>
          <w:sz w:val="23"/>
          <w:szCs w:val="23"/>
          <w:lang w:val="es-MX"/>
        </w:rPr>
        <w:t xml:space="preserve">.- El Concejo Municipal, </w:t>
      </w:r>
      <w:r w:rsidRPr="00701C36">
        <w:rPr>
          <w:rFonts w:ascii="Times New Roman" w:eastAsia="Times New Roman" w:hAnsi="Times New Roman"/>
          <w:b/>
          <w:sz w:val="23"/>
          <w:szCs w:val="23"/>
          <w:lang w:val="es-MX"/>
        </w:rPr>
        <w:t>CONSIDERANDO: Propuesta del señor Alcalde Municipal Lic. Miguel Ángel Pereira Ayala, retirar de la agenda de esta sesión, el punto del numeral</w:t>
      </w:r>
      <w:r w:rsidRPr="00701C36">
        <w:rPr>
          <w:rFonts w:ascii="Times New Roman" w:eastAsia="Times New Roman" w:hAnsi="Times New Roman"/>
          <w:sz w:val="23"/>
          <w:szCs w:val="23"/>
          <w:lang w:val="es-MX"/>
        </w:rPr>
        <w:t xml:space="preserve"> </w:t>
      </w:r>
      <w:r w:rsidRPr="00701C36">
        <w:rPr>
          <w:rFonts w:ascii="Times New Roman" w:eastAsia="Times New Roman" w:hAnsi="Times New Roman"/>
          <w:b/>
          <w:sz w:val="23"/>
          <w:szCs w:val="23"/>
          <w:lang w:val="es-MX"/>
        </w:rPr>
        <w:t>16:</w:t>
      </w:r>
      <w:r w:rsidRPr="00701C36">
        <w:rPr>
          <w:rFonts w:ascii="Times New Roman" w:eastAsia="Times New Roman" w:hAnsi="Times New Roman"/>
          <w:sz w:val="23"/>
          <w:szCs w:val="23"/>
          <w:lang w:val="es-MX"/>
        </w:rPr>
        <w:t xml:space="preserve"> Nota de fecha 10/07/19 enviada por el Ing. Wiliam Noé Claros Vigil Jefe de la UACI de esta Municipalidad:</w:t>
      </w:r>
      <w:r w:rsidRPr="00701C36">
        <w:rPr>
          <w:rFonts w:ascii="Times New Roman" w:eastAsia="Times New Roman" w:hAnsi="Times New Roman"/>
          <w:sz w:val="23"/>
          <w:szCs w:val="23"/>
          <w:lang w:val="es-SV"/>
        </w:rPr>
        <w:t xml:space="preserve"> De conformidad al Acuerdo Municipal No. 5 Acta No.22  del 06/06/2019, y haber realizado el proceso </w:t>
      </w:r>
      <w:r w:rsidRPr="00701C36">
        <w:rPr>
          <w:rFonts w:ascii="Times New Roman" w:eastAsia="Times New Roman" w:hAnsi="Times New Roman"/>
          <w:b/>
          <w:color w:val="1D1B11"/>
          <w:sz w:val="23"/>
          <w:szCs w:val="23"/>
          <w:lang w:val="es-MX"/>
        </w:rPr>
        <w:t xml:space="preserve">CODIGO-LG077- 2019-AMSM </w:t>
      </w:r>
      <w:r w:rsidRPr="00701C36">
        <w:rPr>
          <w:rFonts w:ascii="Times New Roman" w:eastAsia="Times New Roman" w:hAnsi="Times New Roman"/>
          <w:b/>
          <w:color w:val="1D1B11" w:themeColor="background2" w:themeShade="1A"/>
          <w:sz w:val="23"/>
          <w:szCs w:val="23"/>
          <w:lang w:val="es-MX" w:eastAsia="es-SV"/>
        </w:rPr>
        <w:t>“CONTRATACION DE 13 TECNICOS, PARA EL PROGRAMA EMPRENDIMIENTO SOLIDARIO; EN EL MARCO DEL PROYECTO ESPACIOS SEGUROS DE CONVIVENCIA PARA JOVENES EN EL SALVADOR (CONVIVIR) FISDL”</w:t>
      </w:r>
      <w:r w:rsidRPr="00701C36">
        <w:rPr>
          <w:rFonts w:ascii="Times New Roman" w:eastAsia="Times New Roman" w:hAnsi="Times New Roman"/>
          <w:sz w:val="23"/>
          <w:szCs w:val="23"/>
          <w:lang w:val="es-MX"/>
        </w:rPr>
        <w:t xml:space="preserve">; </w:t>
      </w:r>
      <w:r w:rsidRPr="00701C36">
        <w:rPr>
          <w:rFonts w:ascii="Times New Roman" w:eastAsia="Times New Roman" w:hAnsi="Times New Roman"/>
          <w:sz w:val="23"/>
          <w:szCs w:val="23"/>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701C36">
        <w:rPr>
          <w:rFonts w:ascii="Times New Roman" w:eastAsia="Times New Roman" w:hAnsi="Times New Roman"/>
          <w:b/>
          <w:sz w:val="23"/>
          <w:szCs w:val="23"/>
          <w:lang w:val="es-SV"/>
        </w:rPr>
        <w:t xml:space="preserve"> ocho votos, </w:t>
      </w:r>
      <w:r w:rsidRPr="00701C36">
        <w:rPr>
          <w:rFonts w:ascii="Times New Roman" w:eastAsia="Times New Roman" w:hAnsi="Times New Roman"/>
          <w:b/>
          <w:sz w:val="23"/>
          <w:szCs w:val="23"/>
          <w:lang w:val="es-MX"/>
        </w:rPr>
        <w:t>ACUERDA</w:t>
      </w:r>
      <w:r w:rsidRPr="00701C36">
        <w:rPr>
          <w:rFonts w:ascii="Times New Roman" w:eastAsia="Times New Roman" w:hAnsi="Times New Roman"/>
          <w:sz w:val="23"/>
          <w:szCs w:val="23"/>
          <w:lang w:val="es-MX"/>
        </w:rPr>
        <w:t>: Retirar de la agenda de esta sesión el punto del numeral 16:</w:t>
      </w:r>
      <w:r w:rsidRPr="00701C36">
        <w:rPr>
          <w:rFonts w:ascii="Times New Roman" w:eastAsia="Times New Roman" w:hAnsi="Times New Roman"/>
          <w:b/>
          <w:sz w:val="23"/>
          <w:szCs w:val="23"/>
          <w:lang w:val="es-MX"/>
        </w:rPr>
        <w:t xml:space="preserve"> </w:t>
      </w:r>
      <w:r w:rsidRPr="00701C36">
        <w:rPr>
          <w:rFonts w:ascii="Times New Roman" w:eastAsia="Times New Roman" w:hAnsi="Times New Roman"/>
          <w:sz w:val="23"/>
          <w:szCs w:val="23"/>
          <w:lang w:val="es-MX"/>
        </w:rPr>
        <w:t>Nota de fecha 10/07/19 enviada por el Ing. Wiliam Noé Claros Vigil Jefe de la UACI de esta Municipalidad:</w:t>
      </w:r>
      <w:r w:rsidRPr="00701C36">
        <w:rPr>
          <w:rFonts w:ascii="Times New Roman" w:eastAsia="Times New Roman" w:hAnsi="Times New Roman"/>
          <w:sz w:val="23"/>
          <w:szCs w:val="23"/>
          <w:lang w:val="es-SV"/>
        </w:rPr>
        <w:t xml:space="preserve"> De conformidad al Acuerdo Municipal No. 5 Acta No.22  del 06/06/2019, y haber realizado el proceso </w:t>
      </w:r>
      <w:r w:rsidRPr="00701C36">
        <w:rPr>
          <w:rFonts w:ascii="Times New Roman" w:eastAsia="Times New Roman" w:hAnsi="Times New Roman"/>
          <w:b/>
          <w:color w:val="1D1B11"/>
          <w:sz w:val="23"/>
          <w:szCs w:val="23"/>
          <w:lang w:val="es-MX"/>
        </w:rPr>
        <w:t xml:space="preserve">CODIGO-LG077- 2019-AMSM </w:t>
      </w:r>
      <w:r w:rsidRPr="00701C36">
        <w:rPr>
          <w:rFonts w:ascii="Times New Roman" w:eastAsia="Times New Roman" w:hAnsi="Times New Roman"/>
          <w:b/>
          <w:color w:val="1D1B11" w:themeColor="background2" w:themeShade="1A"/>
          <w:sz w:val="23"/>
          <w:szCs w:val="23"/>
          <w:lang w:val="es-MX" w:eastAsia="es-SV"/>
        </w:rPr>
        <w:t>“CONTRATACION DE 13 TECNICOS, PARA EL PROGRAMA EMPRENDIMIENTO SOLIDARIO; EN EL MARCO DEL PROYECTO ESPACIOS SEGUROS DE CONVIVENCIA PARA JOVENES EN EL SALVADOR (CONVIVIR) FISDL”</w:t>
      </w:r>
      <w:r w:rsidRPr="00701C36">
        <w:rPr>
          <w:rFonts w:ascii="Times New Roman" w:eastAsia="Times New Roman" w:hAnsi="Times New Roman"/>
          <w:b/>
          <w:sz w:val="23"/>
          <w:szCs w:val="23"/>
          <w:lang w:val="es-MX"/>
        </w:rPr>
        <w:t>.-</w:t>
      </w:r>
      <w:r w:rsidRPr="00701C36">
        <w:rPr>
          <w:rFonts w:ascii="Times New Roman" w:eastAsia="Times New Roman" w:hAnsi="Times New Roman"/>
          <w:sz w:val="23"/>
          <w:szCs w:val="23"/>
          <w:lang w:val="es-MX"/>
        </w:rPr>
        <w:t xml:space="preserve"> </w:t>
      </w:r>
      <w:r w:rsidRPr="00701C36">
        <w:rPr>
          <w:rFonts w:ascii="Times New Roman" w:eastAsia="Times New Roman" w:hAnsi="Times New Roman"/>
          <w:b/>
          <w:sz w:val="23"/>
          <w:szCs w:val="23"/>
          <w:lang w:val="es-MX"/>
        </w:rPr>
        <w:t>CERTIFÍQUESE Y NOTIFIQUESE.-</w:t>
      </w:r>
      <w:r w:rsidRPr="00701C36">
        <w:rPr>
          <w:rFonts w:ascii="Times New Roman" w:eastAsia="Times New Roman" w:hAnsi="Times New Roman"/>
          <w:lang w:val="es-MX"/>
        </w:rPr>
        <w:t xml:space="preserve">   </w:t>
      </w:r>
      <w:r w:rsidRPr="00701C36">
        <w:rPr>
          <w:rFonts w:ascii="Times New Roman" w:eastAsia="Times New Roman" w:hAnsi="Times New Roman"/>
          <w:b/>
          <w:lang w:val="es-MX"/>
        </w:rPr>
        <w:t>ACUERDO NÚMERO CATORCE.-</w:t>
      </w:r>
      <w:r w:rsidRPr="00701C36">
        <w:rPr>
          <w:rFonts w:ascii="Times New Roman" w:eastAsia="Times New Roman" w:hAnsi="Times New Roman"/>
          <w:lang w:val="es-MX"/>
        </w:rPr>
        <w:t xml:space="preserve"> El Concejo Municipal, </w:t>
      </w:r>
      <w:r w:rsidRPr="00701C36">
        <w:rPr>
          <w:rFonts w:ascii="Times New Roman" w:eastAsia="Times New Roman" w:hAnsi="Times New Roman"/>
          <w:b/>
          <w:lang w:val="es-MX"/>
        </w:rPr>
        <w:t>CONSIDERANDO:</w:t>
      </w:r>
      <w:r w:rsidRPr="00701C36">
        <w:rPr>
          <w:rFonts w:ascii="Times New Roman" w:eastAsia="Times New Roman" w:hAnsi="Times New Roman"/>
          <w:lang w:val="es-MX"/>
        </w:rPr>
        <w:t xml:space="preserve"> Visto y deliberado el punto del numeral 17 de la agenda: </w:t>
      </w:r>
      <w:r w:rsidRPr="00701C36">
        <w:rPr>
          <w:rFonts w:ascii="Times New Roman" w:eastAsia="Times New Roman" w:hAnsi="Times New Roman"/>
          <w:bCs/>
          <w:lang w:val="es-SV"/>
        </w:rPr>
        <w:t xml:space="preserve">Nota de fecha 11/07/19 enviada por el Ing. Wiliam Noé Claros Vigil Jefe de la UACI de esta Municipalidad: </w:t>
      </w:r>
      <w:r w:rsidRPr="00701C36">
        <w:rPr>
          <w:rFonts w:ascii="Times New Roman" w:eastAsia="Arial Unicode MS" w:hAnsi="Times New Roman"/>
          <w:color w:val="000000"/>
          <w:lang w:val="es-MX"/>
        </w:rPr>
        <w:t xml:space="preserve">Se ha finalizado el proceso </w:t>
      </w:r>
      <w:r w:rsidRPr="00701C36">
        <w:rPr>
          <w:rFonts w:ascii="Times New Roman" w:eastAsia="Arial Unicode MS" w:hAnsi="Times New Roman"/>
          <w:lang w:val="es-MX"/>
        </w:rPr>
        <w:t xml:space="preserve">LICITACION PÚBLICA 11/2019AMSM “ADQUISICION DE SULFATO DE AMONIO 21%”. </w:t>
      </w:r>
      <w:r w:rsidRPr="00701C36">
        <w:rPr>
          <w:rFonts w:ascii="Times New Roman" w:eastAsia="Arial Unicode MS" w:hAnsi="Times New Roman"/>
          <w:color w:val="000000"/>
          <w:lang w:val="es-MX"/>
        </w:rPr>
        <w:t xml:space="preserve">Para este proceso compraron y descargaron Bases del Sistema Comprasal </w:t>
      </w:r>
      <w:hyperlink r:id="rId8" w:history="1">
        <w:r w:rsidRPr="00701C36">
          <w:rPr>
            <w:rFonts w:ascii="Times New Roman" w:eastAsia="Arial Unicode MS" w:hAnsi="Times New Roman"/>
            <w:color w:val="0000FF"/>
            <w:u w:val="single"/>
            <w:lang w:val="es-MX"/>
          </w:rPr>
          <w:t>www.comprasal.gob.sv</w:t>
        </w:r>
      </w:hyperlink>
      <w:r w:rsidRPr="00701C36">
        <w:rPr>
          <w:rFonts w:ascii="Times New Roman" w:eastAsia="Arial Unicode MS" w:hAnsi="Times New Roman"/>
          <w:lang w:val="es-MX"/>
        </w:rPr>
        <w:t xml:space="preserve">. </w:t>
      </w:r>
      <w:r w:rsidRPr="00701C36">
        <w:rPr>
          <w:rFonts w:ascii="Times New Roman" w:eastAsia="Arial Unicode MS" w:hAnsi="Times New Roman"/>
          <w:color w:val="000000"/>
          <w:lang w:val="es-MX"/>
        </w:rPr>
        <w:t>FLORESMINDO JOVEL LARA, UNIFERSA-DISAGRO, S.A. DE C.V, AGROSERVICIO Y VETERINARIA LA MILPA, SOCIEDAD ANONIMA DE CAPITAL VARIABLE y CONSORCIO TERRACON, S. A. DE C. V.</w:t>
      </w:r>
    </w:p>
    <w:p w:rsidR="00701C36" w:rsidRPr="00701C36" w:rsidRDefault="00701C36" w:rsidP="00701C36">
      <w:pPr>
        <w:widowControl/>
        <w:autoSpaceDE/>
        <w:autoSpaceDN/>
        <w:adjustRightInd/>
        <w:ind w:left="567" w:right="-518"/>
        <w:jc w:val="both"/>
        <w:rPr>
          <w:rFonts w:ascii="Times New Roman" w:eastAsia="Arial Unicode MS" w:hAnsi="Times New Roman"/>
          <w:color w:val="000000"/>
          <w:lang w:val="es-MX"/>
        </w:rPr>
      </w:pPr>
      <w:r w:rsidRPr="00701C36">
        <w:rPr>
          <w:rFonts w:ascii="Times New Roman" w:eastAsia="Arial Unicode MS" w:hAnsi="Times New Roman"/>
          <w:color w:val="000000"/>
          <w:lang w:val="es-MX"/>
        </w:rPr>
        <w:t>Se recibieron ofertas, según detalle:</w:t>
      </w:r>
    </w:p>
    <w:p w:rsidR="00701C36" w:rsidRPr="00701C36" w:rsidRDefault="00701C36" w:rsidP="00701C36">
      <w:pPr>
        <w:widowControl/>
        <w:autoSpaceDE/>
        <w:autoSpaceDN/>
        <w:adjustRightInd/>
        <w:ind w:left="567" w:right="-518"/>
        <w:rPr>
          <w:rFonts w:ascii="Times New Roman" w:eastAsia="Arial Unicode MS" w:hAnsi="Times New Roman"/>
          <w:color w:val="000000"/>
          <w:lang w:val="es-MX"/>
        </w:rPr>
      </w:pPr>
    </w:p>
    <w:tbl>
      <w:tblPr>
        <w:tblW w:w="9758"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tblPr>
      <w:tblGrid>
        <w:gridCol w:w="6781"/>
        <w:gridCol w:w="2977"/>
      </w:tblGrid>
      <w:tr w:rsidR="00701C36" w:rsidRPr="00701C36" w:rsidTr="0005495D">
        <w:trPr>
          <w:trHeight w:val="585"/>
          <w:jc w:val="center"/>
        </w:trPr>
        <w:tc>
          <w:tcPr>
            <w:tcW w:w="6781" w:type="dxa"/>
            <w:tcBorders>
              <w:top w:val="single" w:sz="18" w:space="0" w:color="000000"/>
              <w:left w:val="single" w:sz="18" w:space="0" w:color="000000"/>
              <w:bottom w:val="single" w:sz="18" w:space="0" w:color="000000"/>
              <w:right w:val="single" w:sz="18" w:space="0" w:color="000000"/>
            </w:tcBorders>
          </w:tcPr>
          <w:p w:rsidR="00701C36" w:rsidRPr="00701C36" w:rsidRDefault="00701C36" w:rsidP="00701C36">
            <w:pPr>
              <w:widowControl/>
              <w:autoSpaceDE/>
              <w:autoSpaceDN/>
              <w:adjustRightInd/>
              <w:ind w:left="567" w:right="-518"/>
              <w:jc w:val="center"/>
              <w:rPr>
                <w:rFonts w:ascii="Times New Roman" w:eastAsia="Arial Unicode MS" w:hAnsi="Times New Roman"/>
                <w:b/>
                <w:sz w:val="20"/>
                <w:szCs w:val="20"/>
                <w:lang w:val="es-MX"/>
              </w:rPr>
            </w:pPr>
            <w:r w:rsidRPr="00701C36">
              <w:rPr>
                <w:rFonts w:ascii="Times New Roman" w:eastAsia="Arial Unicode MS" w:hAnsi="Times New Roman"/>
                <w:b/>
                <w:sz w:val="20"/>
                <w:szCs w:val="20"/>
                <w:lang w:val="es-MX"/>
              </w:rPr>
              <w:t>Oferente</w:t>
            </w:r>
          </w:p>
        </w:tc>
        <w:tc>
          <w:tcPr>
            <w:tcW w:w="2977" w:type="dxa"/>
            <w:tcBorders>
              <w:top w:val="single" w:sz="18" w:space="0" w:color="000000"/>
              <w:left w:val="single" w:sz="18" w:space="0" w:color="000000"/>
              <w:bottom w:val="single" w:sz="18" w:space="0" w:color="000000"/>
              <w:right w:val="single" w:sz="18" w:space="0" w:color="000000"/>
            </w:tcBorders>
          </w:tcPr>
          <w:p w:rsidR="00701C36" w:rsidRPr="00701C36" w:rsidRDefault="00701C36" w:rsidP="00701C36">
            <w:pPr>
              <w:widowControl/>
              <w:autoSpaceDE/>
              <w:autoSpaceDN/>
              <w:adjustRightInd/>
              <w:ind w:left="567" w:right="-518"/>
              <w:rPr>
                <w:rFonts w:ascii="Times New Roman" w:eastAsia="Arial Unicode MS" w:hAnsi="Times New Roman"/>
                <w:b/>
                <w:sz w:val="20"/>
                <w:szCs w:val="20"/>
                <w:lang w:val="es-MX"/>
              </w:rPr>
            </w:pPr>
            <w:r w:rsidRPr="00701C36">
              <w:rPr>
                <w:rFonts w:ascii="Times New Roman" w:eastAsia="Arial Unicode MS" w:hAnsi="Times New Roman"/>
                <w:b/>
                <w:sz w:val="20"/>
                <w:szCs w:val="20"/>
                <w:lang w:val="es-MX"/>
              </w:rPr>
              <w:t>Total de Oferta IVA</w:t>
            </w:r>
          </w:p>
          <w:p w:rsidR="00701C36" w:rsidRPr="00701C36" w:rsidRDefault="00701C36" w:rsidP="00701C36">
            <w:pPr>
              <w:widowControl/>
              <w:autoSpaceDE/>
              <w:autoSpaceDN/>
              <w:adjustRightInd/>
              <w:ind w:right="-518"/>
              <w:rPr>
                <w:rFonts w:ascii="Times New Roman" w:eastAsia="Arial Unicode MS" w:hAnsi="Times New Roman"/>
                <w:b/>
                <w:sz w:val="20"/>
                <w:szCs w:val="20"/>
                <w:lang w:val="es-MX"/>
              </w:rPr>
            </w:pPr>
            <w:r w:rsidRPr="00701C36">
              <w:rPr>
                <w:rFonts w:ascii="Times New Roman" w:eastAsia="Arial Unicode MS" w:hAnsi="Times New Roman"/>
                <w:b/>
                <w:sz w:val="20"/>
                <w:szCs w:val="20"/>
                <w:lang w:val="es-MX"/>
              </w:rPr>
              <w:t xml:space="preserve">                    incluido</w:t>
            </w:r>
          </w:p>
        </w:tc>
      </w:tr>
      <w:tr w:rsidR="00701C36" w:rsidRPr="00701C36" w:rsidTr="0005495D">
        <w:trPr>
          <w:jc w:val="center"/>
        </w:trPr>
        <w:tc>
          <w:tcPr>
            <w:tcW w:w="6781" w:type="dxa"/>
            <w:tcBorders>
              <w:top w:val="single" w:sz="18" w:space="0" w:color="000000"/>
              <w:left w:val="single" w:sz="18" w:space="0" w:color="000000"/>
              <w:bottom w:val="single" w:sz="18" w:space="0" w:color="000000"/>
              <w:right w:val="single" w:sz="18" w:space="0" w:color="000000"/>
            </w:tcBorders>
          </w:tcPr>
          <w:p w:rsidR="00701C36" w:rsidRPr="00701C36" w:rsidRDefault="00701C36" w:rsidP="00701C36">
            <w:pPr>
              <w:widowControl/>
              <w:autoSpaceDE/>
              <w:autoSpaceDN/>
              <w:adjustRightInd/>
              <w:ind w:left="567" w:right="-518"/>
              <w:rPr>
                <w:rFonts w:ascii="Times New Roman" w:eastAsia="Arial Unicode MS" w:hAnsi="Times New Roman"/>
                <w:b/>
                <w:sz w:val="20"/>
                <w:szCs w:val="20"/>
              </w:rPr>
            </w:pPr>
            <w:r w:rsidRPr="00701C36">
              <w:rPr>
                <w:rFonts w:ascii="Times New Roman" w:eastAsia="Arial Unicode MS" w:hAnsi="Times New Roman"/>
                <w:b/>
                <w:sz w:val="20"/>
                <w:szCs w:val="20"/>
              </w:rPr>
              <w:t>FLORESMINDO JOVEL LARA</w:t>
            </w:r>
          </w:p>
        </w:tc>
        <w:tc>
          <w:tcPr>
            <w:tcW w:w="2977" w:type="dxa"/>
            <w:tcBorders>
              <w:top w:val="single" w:sz="18" w:space="0" w:color="000000"/>
              <w:left w:val="single" w:sz="18" w:space="0" w:color="000000"/>
              <w:bottom w:val="single" w:sz="18" w:space="0" w:color="000000"/>
              <w:right w:val="single" w:sz="18" w:space="0" w:color="000000"/>
            </w:tcBorders>
          </w:tcPr>
          <w:p w:rsidR="00701C36" w:rsidRPr="00701C36" w:rsidRDefault="00701C36" w:rsidP="00701C36">
            <w:pPr>
              <w:widowControl/>
              <w:autoSpaceDE/>
              <w:autoSpaceDN/>
              <w:adjustRightInd/>
              <w:ind w:left="567" w:right="-518"/>
              <w:rPr>
                <w:rFonts w:ascii="Times New Roman" w:eastAsia="Arial Unicode MS" w:hAnsi="Times New Roman"/>
                <w:b/>
                <w:sz w:val="20"/>
                <w:szCs w:val="20"/>
              </w:rPr>
            </w:pPr>
            <w:r w:rsidRPr="00701C36">
              <w:rPr>
                <w:rFonts w:ascii="Times New Roman" w:eastAsia="Arial Unicode MS" w:hAnsi="Times New Roman"/>
                <w:b/>
                <w:sz w:val="20"/>
                <w:szCs w:val="20"/>
              </w:rPr>
              <w:t>$         208,810.00</w:t>
            </w:r>
          </w:p>
          <w:p w:rsidR="00701C36" w:rsidRPr="00701C36" w:rsidRDefault="00701C36" w:rsidP="00701C36">
            <w:pPr>
              <w:widowControl/>
              <w:autoSpaceDE/>
              <w:autoSpaceDN/>
              <w:adjustRightInd/>
              <w:ind w:left="567" w:right="-518"/>
              <w:rPr>
                <w:rFonts w:ascii="Times New Roman" w:eastAsia="Arial Unicode MS" w:hAnsi="Times New Roman"/>
                <w:b/>
                <w:sz w:val="20"/>
                <w:szCs w:val="20"/>
              </w:rPr>
            </w:pPr>
            <w:r w:rsidRPr="00701C36">
              <w:rPr>
                <w:rFonts w:ascii="Times New Roman" w:eastAsia="Arial Unicode MS" w:hAnsi="Times New Roman"/>
                <w:b/>
                <w:sz w:val="20"/>
                <w:szCs w:val="20"/>
              </w:rPr>
              <w:t xml:space="preserve">            </w:t>
            </w:r>
          </w:p>
        </w:tc>
      </w:tr>
      <w:tr w:rsidR="00701C36" w:rsidRPr="00701C36" w:rsidTr="0005495D">
        <w:trPr>
          <w:trHeight w:val="1095"/>
          <w:jc w:val="center"/>
        </w:trPr>
        <w:tc>
          <w:tcPr>
            <w:tcW w:w="6781" w:type="dxa"/>
            <w:tcBorders>
              <w:top w:val="single" w:sz="18" w:space="0" w:color="000000"/>
              <w:left w:val="single" w:sz="18" w:space="0" w:color="000000"/>
              <w:bottom w:val="single" w:sz="18" w:space="0" w:color="000000"/>
              <w:right w:val="single" w:sz="18" w:space="0" w:color="000000"/>
            </w:tcBorders>
          </w:tcPr>
          <w:p w:rsidR="00701C36" w:rsidRPr="00701C36" w:rsidRDefault="00701C36" w:rsidP="00701C36">
            <w:pPr>
              <w:widowControl/>
              <w:autoSpaceDE/>
              <w:autoSpaceDN/>
              <w:adjustRightInd/>
              <w:ind w:left="567" w:right="-518"/>
              <w:rPr>
                <w:rFonts w:ascii="Times New Roman" w:eastAsia="Arial Unicode MS" w:hAnsi="Times New Roman"/>
                <w:b/>
                <w:sz w:val="20"/>
                <w:szCs w:val="20"/>
              </w:rPr>
            </w:pPr>
            <w:r w:rsidRPr="00701C36">
              <w:rPr>
                <w:rFonts w:ascii="Times New Roman" w:eastAsia="Arial Unicode MS" w:hAnsi="Times New Roman"/>
                <w:b/>
                <w:sz w:val="20"/>
                <w:szCs w:val="20"/>
              </w:rPr>
              <w:t xml:space="preserve">CONSORCIO TERRACERIA Y CONSTRUCCION, </w:t>
            </w:r>
          </w:p>
          <w:p w:rsidR="00701C36" w:rsidRPr="00701C36" w:rsidRDefault="00701C36" w:rsidP="00701C36">
            <w:pPr>
              <w:widowControl/>
              <w:autoSpaceDE/>
              <w:autoSpaceDN/>
              <w:adjustRightInd/>
              <w:ind w:left="567" w:right="-518"/>
              <w:rPr>
                <w:rFonts w:ascii="Times New Roman" w:eastAsia="Arial Unicode MS" w:hAnsi="Times New Roman"/>
                <w:b/>
                <w:sz w:val="20"/>
                <w:szCs w:val="20"/>
              </w:rPr>
            </w:pPr>
            <w:r w:rsidRPr="00701C36">
              <w:rPr>
                <w:rFonts w:ascii="Times New Roman" w:eastAsia="Arial Unicode MS" w:hAnsi="Times New Roman"/>
                <w:b/>
                <w:sz w:val="20"/>
                <w:szCs w:val="20"/>
              </w:rPr>
              <w:t xml:space="preserve">SOCIEDAD ANONIMA DE CAPITAL VARIABLE </w:t>
            </w:r>
          </w:p>
          <w:p w:rsidR="00701C36" w:rsidRPr="00701C36" w:rsidRDefault="00701C36" w:rsidP="00701C36">
            <w:pPr>
              <w:widowControl/>
              <w:autoSpaceDE/>
              <w:autoSpaceDN/>
              <w:adjustRightInd/>
              <w:ind w:left="567" w:right="-518"/>
              <w:rPr>
                <w:rFonts w:ascii="Times New Roman" w:eastAsia="Arial Unicode MS" w:hAnsi="Times New Roman"/>
                <w:b/>
                <w:sz w:val="20"/>
                <w:szCs w:val="20"/>
              </w:rPr>
            </w:pPr>
            <w:proofErr w:type="gramStart"/>
            <w:r w:rsidRPr="00701C36">
              <w:rPr>
                <w:rFonts w:ascii="Times New Roman" w:eastAsia="Arial Unicode MS" w:hAnsi="Times New Roman"/>
                <w:b/>
                <w:sz w:val="20"/>
                <w:szCs w:val="20"/>
              </w:rPr>
              <w:t>que</w:t>
            </w:r>
            <w:proofErr w:type="gramEnd"/>
            <w:r w:rsidRPr="00701C36">
              <w:rPr>
                <w:rFonts w:ascii="Times New Roman" w:eastAsia="Arial Unicode MS" w:hAnsi="Times New Roman"/>
                <w:b/>
                <w:sz w:val="20"/>
                <w:szCs w:val="20"/>
              </w:rPr>
              <w:t xml:space="preserve"> puede abreviarse CONSORCIO TERRACON, S. A.</w:t>
            </w:r>
          </w:p>
          <w:p w:rsidR="00701C36" w:rsidRPr="00701C36" w:rsidRDefault="00701C36" w:rsidP="00701C36">
            <w:pPr>
              <w:widowControl/>
              <w:autoSpaceDE/>
              <w:autoSpaceDN/>
              <w:adjustRightInd/>
              <w:ind w:left="567" w:right="-518"/>
              <w:rPr>
                <w:rFonts w:ascii="Times New Roman" w:eastAsia="Arial Unicode MS" w:hAnsi="Times New Roman"/>
                <w:b/>
                <w:sz w:val="20"/>
                <w:szCs w:val="20"/>
              </w:rPr>
            </w:pPr>
            <w:r w:rsidRPr="00701C36">
              <w:rPr>
                <w:rFonts w:ascii="Times New Roman" w:eastAsia="Arial Unicode MS" w:hAnsi="Times New Roman"/>
                <w:b/>
                <w:sz w:val="20"/>
                <w:szCs w:val="20"/>
              </w:rPr>
              <w:t xml:space="preserve"> DE C. V. (Arq. Galileo Argueta González, Representante Legal)</w:t>
            </w:r>
          </w:p>
        </w:tc>
        <w:tc>
          <w:tcPr>
            <w:tcW w:w="2977" w:type="dxa"/>
            <w:tcBorders>
              <w:top w:val="single" w:sz="18" w:space="0" w:color="000000"/>
              <w:left w:val="single" w:sz="18" w:space="0" w:color="000000"/>
              <w:bottom w:val="single" w:sz="18" w:space="0" w:color="000000"/>
              <w:right w:val="single" w:sz="18" w:space="0" w:color="000000"/>
            </w:tcBorders>
          </w:tcPr>
          <w:p w:rsidR="00701C36" w:rsidRPr="00701C36" w:rsidRDefault="00701C36" w:rsidP="00701C36">
            <w:pPr>
              <w:widowControl/>
              <w:autoSpaceDE/>
              <w:autoSpaceDN/>
              <w:adjustRightInd/>
              <w:ind w:left="567" w:right="-518"/>
              <w:rPr>
                <w:rFonts w:ascii="Times New Roman" w:eastAsia="Arial Unicode MS" w:hAnsi="Times New Roman"/>
                <w:b/>
                <w:sz w:val="20"/>
                <w:szCs w:val="20"/>
              </w:rPr>
            </w:pPr>
            <w:r w:rsidRPr="00701C36">
              <w:rPr>
                <w:rFonts w:ascii="Times New Roman" w:eastAsia="Arial Unicode MS" w:hAnsi="Times New Roman"/>
                <w:b/>
                <w:sz w:val="20"/>
                <w:szCs w:val="20"/>
              </w:rPr>
              <w:t xml:space="preserve">$         256,120.00     </w:t>
            </w:r>
          </w:p>
        </w:tc>
      </w:tr>
    </w:tbl>
    <w:p w:rsidR="00701C36" w:rsidRPr="00701C36" w:rsidRDefault="00701C36" w:rsidP="00701C36">
      <w:pPr>
        <w:widowControl/>
        <w:autoSpaceDE/>
        <w:autoSpaceDN/>
        <w:adjustRightInd/>
        <w:ind w:right="-518"/>
        <w:jc w:val="both"/>
        <w:rPr>
          <w:rFonts w:ascii="Times New Roman" w:eastAsia="Times New Roman" w:hAnsi="Times New Roman"/>
          <w:color w:val="000000" w:themeColor="text1"/>
          <w:lang w:val="es-SV"/>
        </w:rPr>
      </w:pPr>
      <w:r w:rsidRPr="00701C36">
        <w:rPr>
          <w:rFonts w:ascii="Times New Roman" w:eastAsia="Arial Unicode MS" w:hAnsi="Times New Roman"/>
          <w:color w:val="000000"/>
          <w:lang w:val="es-MX"/>
        </w:rPr>
        <w:t xml:space="preserve">Se ha obtenido Informe de Evaluación de Ofertas, según criterios establecidos en las Bases de Licitación, por parte de la Comisión de Evaluación de Ofertas nombrada en </w:t>
      </w:r>
      <w:r w:rsidRPr="00701C36">
        <w:rPr>
          <w:rFonts w:ascii="Times New Roman" w:eastAsia="Arial Unicode MS" w:hAnsi="Times New Roman"/>
          <w:b/>
          <w:color w:val="000000"/>
          <w:lang w:val="es-MX"/>
        </w:rPr>
        <w:t>Acuerdo No. 9 acta 22 de fecha 06 de Junio de 2019;</w:t>
      </w:r>
      <w:r w:rsidRPr="00701C36">
        <w:rPr>
          <w:rFonts w:ascii="Times New Roman" w:eastAsia="Arial Unicode MS" w:hAnsi="Times New Roman"/>
          <w:color w:val="000000"/>
          <w:lang w:val="es-MX"/>
        </w:rPr>
        <w:t xml:space="preserve"> dicha comisión recomienda </w:t>
      </w:r>
      <w:r w:rsidRPr="00701C36">
        <w:rPr>
          <w:rFonts w:ascii="Times New Roman" w:eastAsia="Arial Unicode MS" w:hAnsi="Times New Roman"/>
          <w:b/>
          <w:color w:val="000000"/>
          <w:lang w:val="es-MX"/>
        </w:rPr>
        <w:t>DECLARAR DESIERTA</w:t>
      </w:r>
      <w:r w:rsidRPr="00701C36">
        <w:rPr>
          <w:rFonts w:ascii="Times New Roman" w:eastAsia="Arial Unicode MS" w:hAnsi="Times New Roman"/>
          <w:color w:val="000000"/>
          <w:lang w:val="es-MX"/>
        </w:rPr>
        <w:t xml:space="preserve"> la </w:t>
      </w:r>
      <w:r w:rsidRPr="00701C36">
        <w:rPr>
          <w:rFonts w:ascii="Times New Roman" w:eastAsia="Arial Unicode MS" w:hAnsi="Times New Roman"/>
          <w:b/>
          <w:lang w:val="es-MX"/>
        </w:rPr>
        <w:t xml:space="preserve">LICITACION PÚBLICA </w:t>
      </w:r>
      <w:r w:rsidRPr="00701C36">
        <w:rPr>
          <w:rFonts w:ascii="Times New Roman" w:eastAsia="Arial Unicode MS" w:hAnsi="Times New Roman"/>
          <w:b/>
          <w:lang w:val="es-MX"/>
        </w:rPr>
        <w:lastRenderedPageBreak/>
        <w:t xml:space="preserve">11/2019AMSM “ADQUISICION DE SULFATO DE AMONIO 21%”, </w:t>
      </w:r>
      <w:r w:rsidRPr="00701C36">
        <w:rPr>
          <w:rFonts w:ascii="Times New Roman" w:eastAsia="Arial Unicode MS" w:hAnsi="Times New Roman"/>
          <w:lang w:val="es-MX"/>
        </w:rPr>
        <w:t xml:space="preserve">por no cumplir con todos los documentos solicitados en las Bases de Licitación; ya que de la revisión de la documentación contenida en los sobres de las ofertas hace las siguientes observaciones: </w:t>
      </w:r>
      <w:r w:rsidRPr="00701C36">
        <w:rPr>
          <w:rFonts w:ascii="Times New Roman" w:eastAsia="Arial Unicode MS" w:hAnsi="Times New Roman"/>
          <w:b/>
          <w:bCs/>
          <w:lang w:val="es-MX"/>
        </w:rPr>
        <w:t xml:space="preserve">1) </w:t>
      </w:r>
      <w:r w:rsidRPr="00701C36">
        <w:rPr>
          <w:rFonts w:ascii="Times New Roman" w:eastAsia="Arial Unicode MS" w:hAnsi="Times New Roman"/>
          <w:lang w:val="es-MX"/>
        </w:rPr>
        <w:t xml:space="preserve">En la oferta presentada por </w:t>
      </w:r>
      <w:proofErr w:type="spellStart"/>
      <w:r w:rsidRPr="00701C36">
        <w:rPr>
          <w:rFonts w:ascii="Times New Roman" w:eastAsia="Arial Unicode MS" w:hAnsi="Times New Roman"/>
          <w:b/>
          <w:lang w:val="es-MX"/>
        </w:rPr>
        <w:t>Floresmindo</w:t>
      </w:r>
      <w:proofErr w:type="spellEnd"/>
      <w:r w:rsidRPr="00701C36">
        <w:rPr>
          <w:rFonts w:ascii="Times New Roman" w:eastAsia="Arial Unicode MS" w:hAnsi="Times New Roman"/>
          <w:b/>
          <w:lang w:val="es-MX"/>
        </w:rPr>
        <w:t xml:space="preserve"> </w:t>
      </w:r>
      <w:proofErr w:type="spellStart"/>
      <w:r w:rsidRPr="00701C36">
        <w:rPr>
          <w:rFonts w:ascii="Times New Roman" w:eastAsia="Arial Unicode MS" w:hAnsi="Times New Roman"/>
          <w:b/>
          <w:lang w:val="es-MX"/>
        </w:rPr>
        <w:t>Jovel</w:t>
      </w:r>
      <w:proofErr w:type="spellEnd"/>
      <w:r w:rsidRPr="00701C36">
        <w:rPr>
          <w:rFonts w:ascii="Times New Roman" w:eastAsia="Arial Unicode MS" w:hAnsi="Times New Roman"/>
          <w:b/>
          <w:lang w:val="es-MX"/>
        </w:rPr>
        <w:t xml:space="preserve"> Lara</w:t>
      </w:r>
      <w:r w:rsidRPr="00701C36">
        <w:rPr>
          <w:rFonts w:ascii="Times New Roman" w:eastAsia="Arial Unicode MS" w:hAnsi="Times New Roman"/>
          <w:lang w:val="es-MX"/>
        </w:rPr>
        <w:t xml:space="preserve">; referente a solvencia del Ministerio de Trabajo exigida en las bases de licitación, únicamente presenta documento de inscripción ante dicha institución, lo cual no constituye solvencia. Dicha situación constituye una causal de rechazo de oferta, ya que no cuenta con solvencia, lo cual según las bases de licitación la no presentación de cualquiera de los documentos requeridos, no es subsanable; dicha oferta no es considerada, quedando sin evaluarse. Con respecto a la documentación contenida en la oferta económica la cantidad detallada en números es diferente a la cantidad consignada en letras, lo que constituye una deficiencia en el documento, ya que no se tiene una sola cantidad definida. </w:t>
      </w:r>
      <w:r w:rsidRPr="00701C36">
        <w:rPr>
          <w:rFonts w:ascii="Times New Roman" w:eastAsia="Arial Unicode MS" w:hAnsi="Times New Roman"/>
          <w:b/>
          <w:bCs/>
          <w:lang w:val="es-MX"/>
        </w:rPr>
        <w:t xml:space="preserve">2) </w:t>
      </w:r>
      <w:r w:rsidRPr="00701C36">
        <w:rPr>
          <w:rFonts w:ascii="Times New Roman" w:eastAsia="Arial Unicode MS" w:hAnsi="Times New Roman"/>
          <w:lang w:val="es-MX"/>
        </w:rPr>
        <w:t xml:space="preserve">Con respecto a la oferta presentada por </w:t>
      </w:r>
      <w:r w:rsidRPr="00701C36">
        <w:rPr>
          <w:rFonts w:ascii="Times New Roman" w:eastAsia="Arial Unicode MS" w:hAnsi="Times New Roman"/>
          <w:b/>
          <w:lang w:val="es-MX"/>
        </w:rPr>
        <w:t xml:space="preserve">Consorcio </w:t>
      </w:r>
      <w:proofErr w:type="spellStart"/>
      <w:r w:rsidRPr="00701C36">
        <w:rPr>
          <w:rFonts w:ascii="Times New Roman" w:eastAsia="Arial Unicode MS" w:hAnsi="Times New Roman"/>
          <w:b/>
          <w:lang w:val="es-MX"/>
        </w:rPr>
        <w:t>Terracon</w:t>
      </w:r>
      <w:proofErr w:type="spellEnd"/>
      <w:r w:rsidRPr="00701C36">
        <w:rPr>
          <w:rFonts w:ascii="Times New Roman" w:eastAsia="Arial Unicode MS" w:hAnsi="Times New Roman"/>
          <w:b/>
          <w:lang w:val="es-MX"/>
        </w:rPr>
        <w:t xml:space="preserve"> S.A. de C.V</w:t>
      </w:r>
      <w:r w:rsidRPr="00701C36">
        <w:rPr>
          <w:rFonts w:ascii="Times New Roman" w:eastAsia="Arial Unicode MS" w:hAnsi="Times New Roman"/>
          <w:lang w:val="es-MX"/>
        </w:rPr>
        <w:t xml:space="preserve">., la garantía de mantenimiento de oferta; no fue emitida en legal forma, ya que en el acta notarial de la fianza la hora de emisión de la misma es en una hora posterior a la hora de apertura de ofertas, lo que significa que todavía no estaba vigente a la hora de recepción de ofertas; dicho hecho constituye una invalidez del documento, ya que no fue presentado en legal forma. Tomando como base lo establecido en las bases de licitación, esto constituye una causal de rechazo de oferta, quedando la misma no considerada y no evaluada. Respecto al documento de especificaciones técnicas del producto ofertado, estas son de una marca diferente a la detallada en la oferta económica. </w:t>
      </w:r>
      <w:r w:rsidRPr="00701C36">
        <w:rPr>
          <w:rFonts w:ascii="Times New Roman" w:eastAsia="Arial Unicode MS" w:hAnsi="Times New Roman"/>
          <w:color w:val="000000"/>
          <w:lang w:val="es-MX"/>
        </w:rPr>
        <w:t xml:space="preserve">Por lo antes expuesto y tomando como base el Informe de Evaluación de Ofertas, solicita Acuerdo Municipal. </w:t>
      </w:r>
      <w:r w:rsidRPr="00701C36">
        <w:rPr>
          <w:rFonts w:ascii="Times New Roman" w:eastAsia="Arial Unicode MS" w:hAnsi="Times New Roman"/>
          <w:bCs/>
          <w:lang w:val="es-SV"/>
        </w:rPr>
        <w:t>Se tiene Informe de Evaluación de Ofertas, Certificación de Asignación Presupuestaria para publicación; y Cotización.</w:t>
      </w:r>
      <w:r w:rsidRPr="00701C36">
        <w:rPr>
          <w:rFonts w:ascii="Times New Roman" w:eastAsia="Times New Roman" w:hAnsi="Times New Roman"/>
          <w:lang w:val="es-MX"/>
        </w:rPr>
        <w:t xml:space="preserve"> Con el aval del señor Síndico Municipal Lic. José Ebanan Quintanilla Gómez; </w:t>
      </w:r>
      <w:r w:rsidRPr="00701C36">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701C36">
        <w:rPr>
          <w:rFonts w:ascii="Times New Roman" w:eastAsia="Times New Roman" w:hAnsi="Times New Roman"/>
          <w:b/>
          <w:lang w:val="es-SV"/>
        </w:rPr>
        <w:t xml:space="preserve">ocho votos, </w:t>
      </w:r>
      <w:r w:rsidRPr="00701C36">
        <w:rPr>
          <w:rFonts w:ascii="Times New Roman" w:eastAsia="Times New Roman" w:hAnsi="Times New Roman"/>
          <w:b/>
          <w:lang w:val="es-MX"/>
        </w:rPr>
        <w:t xml:space="preserve">ACUERDA: </w:t>
      </w:r>
      <w:r w:rsidRPr="00701C36">
        <w:rPr>
          <w:rFonts w:ascii="Times New Roman" w:eastAsia="Arial Unicode MS" w:hAnsi="Times New Roman"/>
          <w:b/>
          <w:color w:val="000000"/>
          <w:lang w:val="es-MX"/>
        </w:rPr>
        <w:t>1°.</w:t>
      </w:r>
      <w:r w:rsidRPr="00701C36">
        <w:rPr>
          <w:rFonts w:ascii="Times New Roman" w:eastAsia="Arial Unicode MS" w:hAnsi="Times New Roman"/>
          <w:color w:val="000000"/>
          <w:lang w:val="es-MX"/>
        </w:rPr>
        <w:t xml:space="preserve"> </w:t>
      </w:r>
      <w:r w:rsidRPr="00701C36">
        <w:rPr>
          <w:rFonts w:ascii="Times New Roman" w:eastAsia="Arial Unicode MS" w:hAnsi="Times New Roman"/>
          <w:b/>
          <w:color w:val="000000"/>
          <w:lang w:val="es-SV"/>
        </w:rPr>
        <w:t>DECLARAR DESIERTA</w:t>
      </w:r>
      <w:r w:rsidRPr="00701C36">
        <w:rPr>
          <w:rFonts w:ascii="Times New Roman" w:eastAsia="Arial Unicode MS" w:hAnsi="Times New Roman"/>
          <w:color w:val="000000"/>
          <w:lang w:val="es-SV"/>
        </w:rPr>
        <w:t xml:space="preserve"> </w:t>
      </w:r>
      <w:r w:rsidRPr="00701C36">
        <w:rPr>
          <w:rFonts w:ascii="Times New Roman" w:eastAsia="Arial Unicode MS" w:hAnsi="Times New Roman"/>
          <w:color w:val="000000"/>
          <w:lang w:val="es-MX"/>
        </w:rPr>
        <w:t xml:space="preserve">la </w:t>
      </w:r>
      <w:r w:rsidRPr="00701C36">
        <w:rPr>
          <w:rFonts w:ascii="Times New Roman" w:eastAsia="Arial Unicode MS" w:hAnsi="Times New Roman"/>
          <w:b/>
          <w:lang w:val="es-MX"/>
        </w:rPr>
        <w:t>LICITACION PÚBLICA 11/2019AMSM “ADQUISICION DE SULFATO DE AMONIO 21%".</w:t>
      </w:r>
      <w:r w:rsidRPr="00701C36">
        <w:rPr>
          <w:rFonts w:ascii="Times New Roman" w:eastAsia="Arial Unicode MS" w:hAnsi="Times New Roman"/>
          <w:bCs/>
          <w:lang w:val="es-SV"/>
        </w:rPr>
        <w:t xml:space="preserve"> </w:t>
      </w:r>
      <w:r w:rsidRPr="00701C36">
        <w:rPr>
          <w:rFonts w:ascii="Times New Roman" w:eastAsia="Arial Unicode MS" w:hAnsi="Times New Roman"/>
          <w:b/>
          <w:color w:val="000000"/>
          <w:lang w:val="es-MX"/>
        </w:rPr>
        <w:t>2°.</w:t>
      </w:r>
      <w:r w:rsidRPr="00701C36">
        <w:rPr>
          <w:rFonts w:ascii="Times New Roman" w:eastAsia="Arial Unicode MS" w:hAnsi="Times New Roman"/>
          <w:color w:val="000000"/>
          <w:lang w:val="es-MX"/>
        </w:rPr>
        <w:t xml:space="preserve"> Autorizar de fondos </w:t>
      </w:r>
      <w:r w:rsidRPr="00701C36">
        <w:rPr>
          <w:rFonts w:ascii="Times New Roman" w:eastAsia="Arial Unicode MS" w:hAnsi="Times New Roman"/>
          <w:b/>
          <w:color w:val="000000"/>
          <w:lang w:val="es-MX"/>
        </w:rPr>
        <w:t>PROPIOS</w:t>
      </w:r>
      <w:r w:rsidRPr="00701C36">
        <w:rPr>
          <w:rFonts w:ascii="Times New Roman" w:eastAsia="Arial Unicode MS" w:hAnsi="Times New Roman"/>
          <w:color w:val="000000"/>
          <w:lang w:val="es-MX"/>
        </w:rPr>
        <w:t xml:space="preserve"> la erogación de </w:t>
      </w:r>
      <w:r w:rsidRPr="00701C36">
        <w:rPr>
          <w:rFonts w:ascii="Times New Roman" w:eastAsia="Arial Unicode MS" w:hAnsi="Times New Roman"/>
          <w:b/>
          <w:color w:val="000000"/>
          <w:lang w:val="es-MX"/>
        </w:rPr>
        <w:t xml:space="preserve">$162.72 </w:t>
      </w:r>
      <w:r w:rsidRPr="00701C36">
        <w:rPr>
          <w:rFonts w:ascii="Times New Roman" w:eastAsia="Arial Unicode MS" w:hAnsi="Times New Roman"/>
          <w:color w:val="000000"/>
          <w:lang w:val="es-MX"/>
        </w:rPr>
        <w:t>con aplicación a la</w:t>
      </w:r>
      <w:r w:rsidRPr="00701C36">
        <w:rPr>
          <w:rFonts w:ascii="Times New Roman" w:eastAsia="Arial Unicode MS" w:hAnsi="Times New Roman"/>
          <w:b/>
          <w:color w:val="000000"/>
          <w:lang w:val="es-MX"/>
        </w:rPr>
        <w:t xml:space="preserve"> </w:t>
      </w:r>
      <w:r w:rsidRPr="00701C36">
        <w:rPr>
          <w:rFonts w:ascii="Times New Roman" w:eastAsia="Arial Unicode MS" w:hAnsi="Times New Roman"/>
          <w:b/>
          <w:lang w:val="es-SV"/>
        </w:rPr>
        <w:t>CIFRA PRESUPUESTARIA 54313-IMPRESIONES, PUBLICACIONES Y REPRODUCCIONES</w:t>
      </w:r>
      <w:r w:rsidRPr="00701C36">
        <w:rPr>
          <w:rFonts w:ascii="Times New Roman" w:eastAsia="Arial Unicode MS" w:hAnsi="Times New Roman"/>
          <w:b/>
          <w:color w:val="000000"/>
          <w:lang w:val="es-MX"/>
        </w:rPr>
        <w:t>,</w:t>
      </w:r>
      <w:r w:rsidRPr="00701C36">
        <w:rPr>
          <w:rFonts w:ascii="Times New Roman" w:eastAsia="Arial Unicode MS" w:hAnsi="Times New Roman"/>
          <w:color w:val="000000"/>
          <w:lang w:val="es-MX"/>
        </w:rPr>
        <w:t xml:space="preserve"> para pagar a El Diario de Hoy </w:t>
      </w:r>
      <w:r w:rsidRPr="00701C36">
        <w:rPr>
          <w:rFonts w:ascii="Times New Roman" w:eastAsia="Arial Unicode MS" w:hAnsi="Times New Roman"/>
          <w:b/>
          <w:color w:val="000000"/>
          <w:lang w:val="es-MX"/>
        </w:rPr>
        <w:t>EDITORIAL ALTAMIRANO MADRIZ, S. A. DE C.V.,</w:t>
      </w:r>
      <w:r w:rsidRPr="00701C36">
        <w:rPr>
          <w:rFonts w:ascii="Times New Roman" w:eastAsia="Arial Unicode MS" w:hAnsi="Times New Roman"/>
          <w:color w:val="000000"/>
          <w:lang w:val="es-MX"/>
        </w:rPr>
        <w:t xml:space="preserve"> la publicación de los resultados de la </w:t>
      </w:r>
      <w:r w:rsidRPr="00701C36">
        <w:rPr>
          <w:rFonts w:ascii="Times New Roman" w:eastAsia="Arial Unicode MS" w:hAnsi="Times New Roman"/>
          <w:b/>
          <w:lang w:val="es-MX"/>
        </w:rPr>
        <w:t>LICITACION PÚBLICA 11/2019AMSM “ADQUISICION DE SULFATO DE AMONIO 21%"</w:t>
      </w:r>
      <w:r w:rsidRPr="00701C36">
        <w:rPr>
          <w:rFonts w:ascii="Times New Roman" w:eastAsia="Arial Unicode MS" w:hAnsi="Times New Roman"/>
          <w:lang w:val="es-MX"/>
        </w:rPr>
        <w:t xml:space="preserve">en medida de </w:t>
      </w:r>
      <w:r w:rsidRPr="00701C36">
        <w:rPr>
          <w:rFonts w:ascii="Times New Roman" w:eastAsia="Arial Unicode MS" w:hAnsi="Times New Roman"/>
          <w:b/>
          <w:lang w:val="es-MX"/>
        </w:rPr>
        <w:t>3 Columna x 4 Pulgadas</w:t>
      </w:r>
      <w:r w:rsidRPr="00701C36">
        <w:rPr>
          <w:rFonts w:ascii="Times New Roman" w:eastAsia="Arial Unicode MS" w:hAnsi="Times New Roman"/>
          <w:lang w:val="es-MX"/>
        </w:rPr>
        <w:t xml:space="preserve">, </w:t>
      </w:r>
      <w:r w:rsidRPr="00701C36">
        <w:rPr>
          <w:rFonts w:ascii="Times New Roman" w:eastAsia="Arial Unicode MS" w:hAnsi="Times New Roman"/>
          <w:lang w:val="es-SV"/>
        </w:rPr>
        <w:t>una vez haya transcurrido el tiempo de Ley y la resolución haya quedado en firme.</w:t>
      </w:r>
      <w:r w:rsidRPr="00701C36">
        <w:rPr>
          <w:rFonts w:ascii="Times New Roman" w:eastAsia="Arial Unicode MS" w:hAnsi="Times New Roman"/>
          <w:b/>
          <w:lang w:val="es-SV"/>
        </w:rPr>
        <w:t xml:space="preserve"> </w:t>
      </w:r>
      <w:r w:rsidRPr="00701C36">
        <w:rPr>
          <w:rFonts w:ascii="Times New Roman" w:eastAsia="Arial Unicode MS" w:hAnsi="Times New Roman"/>
          <w:b/>
          <w:lang w:val="es-MX"/>
        </w:rPr>
        <w:t>3°.</w:t>
      </w:r>
      <w:r w:rsidRPr="00701C36">
        <w:rPr>
          <w:rFonts w:ascii="Times New Roman" w:eastAsia="Arial Unicode MS" w:hAnsi="Times New Roman"/>
          <w:lang w:val="es-MX"/>
        </w:rPr>
        <w:t xml:space="preserve"> Aprobar las Bases de </w:t>
      </w:r>
      <w:r w:rsidRPr="00701C36">
        <w:rPr>
          <w:rFonts w:ascii="Times New Roman" w:eastAsia="Arial Unicode MS" w:hAnsi="Times New Roman"/>
          <w:b/>
          <w:lang w:val="es-MX"/>
        </w:rPr>
        <w:t>LICITACION PÚBLICA 15/2019AMSM “ADQUISICION DE SULFATO DE AMONIO 21%" SEGUNDA CONVOCATORIA,</w:t>
      </w:r>
      <w:r w:rsidRPr="00701C36">
        <w:rPr>
          <w:rFonts w:ascii="Times New Roman" w:eastAsia="Arial Unicode MS" w:hAnsi="Times New Roman"/>
          <w:lang w:val="es-MX"/>
        </w:rPr>
        <w:t xml:space="preserve"> bajo las mismas condiciones y requisitos establecidos en las Bases de Licitación aprobadas para la primera convocatoria y Autorizar a la Unidad de Adquisiciones y Contrataciones Institucional, realizar el proceso de ley respectivo una vez haya concluido el tiempo de ley y la resolución haya quedado en firme. </w:t>
      </w:r>
      <w:r w:rsidRPr="00701C36">
        <w:rPr>
          <w:rFonts w:ascii="Times New Roman" w:eastAsia="Arial Unicode MS" w:hAnsi="Times New Roman"/>
          <w:b/>
          <w:color w:val="000000"/>
          <w:lang w:val="es-MX"/>
        </w:rPr>
        <w:t>4°.</w:t>
      </w:r>
      <w:r w:rsidRPr="00701C36">
        <w:rPr>
          <w:rFonts w:ascii="Times New Roman" w:eastAsia="Arial Unicode MS" w:hAnsi="Times New Roman"/>
          <w:color w:val="000000"/>
          <w:lang w:val="es-MX"/>
        </w:rPr>
        <w:t xml:space="preserve"> </w:t>
      </w:r>
      <w:r w:rsidRPr="00701C36">
        <w:rPr>
          <w:rFonts w:ascii="Times New Roman" w:eastAsia="Arial Unicode MS" w:hAnsi="Times New Roman"/>
          <w:lang w:val="es-MX"/>
        </w:rPr>
        <w:t xml:space="preserve">Autorizar publicar </w:t>
      </w:r>
      <w:r w:rsidRPr="00701C36">
        <w:rPr>
          <w:rFonts w:ascii="Times New Roman" w:eastAsia="Arial Unicode MS" w:hAnsi="Times New Roman"/>
          <w:b/>
          <w:lang w:val="es-SV"/>
        </w:rPr>
        <w:t>en ¼ página</w:t>
      </w:r>
      <w:r w:rsidRPr="00701C36">
        <w:rPr>
          <w:rFonts w:ascii="Times New Roman" w:eastAsia="Arial Unicode MS" w:hAnsi="Times New Roman"/>
          <w:lang w:val="es-MX"/>
        </w:rPr>
        <w:t xml:space="preserve"> la convocatoria de la LICITACION PÚBLICA 15/2019AMSM “ADQUISICION DE SULFATO DE AMONIO 21%" SEGUNDA CONVOCATORIA, y</w:t>
      </w:r>
      <w:r w:rsidRPr="00701C36">
        <w:rPr>
          <w:rFonts w:ascii="Times New Roman" w:eastAsia="Arial Unicode MS" w:hAnsi="Times New Roman"/>
          <w:lang w:val="es-SV"/>
        </w:rPr>
        <w:t xml:space="preserve"> autorizar de fondos </w:t>
      </w:r>
      <w:r w:rsidRPr="00701C36">
        <w:rPr>
          <w:rFonts w:ascii="Times New Roman" w:eastAsia="Arial Unicode MS" w:hAnsi="Times New Roman"/>
          <w:b/>
          <w:lang w:val="es-SV"/>
        </w:rPr>
        <w:t>PROPIOS</w:t>
      </w:r>
      <w:r w:rsidRPr="00701C36">
        <w:rPr>
          <w:rFonts w:ascii="Times New Roman" w:eastAsia="Arial Unicode MS" w:hAnsi="Times New Roman"/>
          <w:lang w:val="es-SV"/>
        </w:rPr>
        <w:t xml:space="preserve"> la erogación de </w:t>
      </w:r>
      <w:r w:rsidRPr="00701C36">
        <w:rPr>
          <w:rFonts w:ascii="Times New Roman" w:eastAsia="Arial Unicode MS" w:hAnsi="Times New Roman"/>
          <w:b/>
          <w:lang w:val="es-SV"/>
        </w:rPr>
        <w:t xml:space="preserve">$264.42 </w:t>
      </w:r>
      <w:r w:rsidRPr="00701C36">
        <w:rPr>
          <w:rFonts w:ascii="Times New Roman" w:eastAsia="Arial Unicode MS" w:hAnsi="Times New Roman"/>
          <w:lang w:val="es-SV"/>
        </w:rPr>
        <w:t>con aplicación a la</w:t>
      </w:r>
      <w:r w:rsidRPr="00701C36">
        <w:rPr>
          <w:rFonts w:ascii="Times New Roman" w:eastAsia="Arial Unicode MS" w:hAnsi="Times New Roman"/>
          <w:b/>
          <w:lang w:val="es-SV"/>
        </w:rPr>
        <w:t xml:space="preserve"> CIFRA PRESUPUESTARIA 54313-IMPRESIONES</w:t>
      </w:r>
      <w:r w:rsidRPr="00701C36">
        <w:rPr>
          <w:rFonts w:ascii="Times New Roman" w:eastAsia="Arial Unicode MS" w:hAnsi="Times New Roman"/>
          <w:lang w:val="es-SV"/>
        </w:rPr>
        <w:t xml:space="preserve">, </w:t>
      </w:r>
      <w:r w:rsidRPr="00701C36">
        <w:rPr>
          <w:rFonts w:ascii="Times New Roman" w:eastAsia="Arial Unicode MS" w:hAnsi="Times New Roman"/>
          <w:b/>
          <w:lang w:val="es-SV"/>
        </w:rPr>
        <w:t xml:space="preserve">PUBLICACIONES Y REPRODUCCIONES, </w:t>
      </w:r>
      <w:r w:rsidRPr="00701C36">
        <w:rPr>
          <w:rFonts w:ascii="Times New Roman" w:eastAsia="Arial Unicode MS" w:hAnsi="Times New Roman"/>
          <w:lang w:val="es-SV"/>
        </w:rPr>
        <w:t xml:space="preserve">para pagar a </w:t>
      </w:r>
      <w:r w:rsidRPr="00701C36">
        <w:rPr>
          <w:rFonts w:ascii="Times New Roman" w:eastAsia="Arial Unicode MS" w:hAnsi="Times New Roman"/>
          <w:b/>
          <w:lang w:val="es-MX"/>
        </w:rPr>
        <w:t>El Diario de Hoy, Editorial Altamirano Madriz, S. A. de C. V.</w:t>
      </w:r>
      <w:r w:rsidRPr="00701C36">
        <w:rPr>
          <w:rFonts w:ascii="Times New Roman" w:eastAsia="Arial Unicode MS" w:hAnsi="Times New Roman"/>
          <w:b/>
          <w:lang w:val="es-SV"/>
        </w:rPr>
        <w:t xml:space="preserve">, el servicio de publicidad. </w:t>
      </w:r>
      <w:r w:rsidRPr="00701C36">
        <w:rPr>
          <w:rFonts w:ascii="Times New Roman" w:eastAsia="Arial Unicode MS" w:hAnsi="Times New Roman"/>
          <w:b/>
          <w:lang w:val="es-MX"/>
        </w:rPr>
        <w:t>5°.</w:t>
      </w:r>
      <w:r w:rsidRPr="00701C36">
        <w:rPr>
          <w:rFonts w:ascii="Times New Roman" w:eastAsia="Arial Unicode MS" w:hAnsi="Times New Roman"/>
          <w:lang w:val="es-MX"/>
        </w:rPr>
        <w:t xml:space="preserve"> </w:t>
      </w:r>
      <w:r w:rsidRPr="00701C36">
        <w:rPr>
          <w:rFonts w:ascii="Times New Roman" w:eastAsia="Arial Unicode MS" w:hAnsi="Times New Roman"/>
          <w:lang w:val="es-SV"/>
        </w:rPr>
        <w:t xml:space="preserve">Nombrar Administradora de las Ordenes de Compra a la empleada </w:t>
      </w:r>
      <w:r w:rsidRPr="00701C36">
        <w:rPr>
          <w:rFonts w:ascii="Times New Roman" w:eastAsia="Arial Unicode MS" w:hAnsi="Times New Roman"/>
          <w:b/>
          <w:lang w:val="es-SV"/>
        </w:rPr>
        <w:t>IDES ROSIBEL FERNANDEZ BERCIAN, Secretaria primera clase en la UACI</w:t>
      </w:r>
      <w:r w:rsidRPr="00701C36">
        <w:rPr>
          <w:rFonts w:ascii="Times New Roman" w:eastAsia="Times New Roman" w:hAnsi="Times New Roman"/>
          <w:color w:val="000000" w:themeColor="text1"/>
          <w:lang w:val="es-SV"/>
        </w:rPr>
        <w:t>.-</w:t>
      </w:r>
      <w:r w:rsidRPr="00701C36">
        <w:rPr>
          <w:rFonts w:ascii="Times New Roman" w:eastAsia="Times New Roman" w:hAnsi="Times New Roman"/>
          <w:lang w:val="es-MX"/>
        </w:rPr>
        <w:t xml:space="preserve"> </w:t>
      </w:r>
      <w:r w:rsidRPr="00701C36">
        <w:rPr>
          <w:rFonts w:ascii="Times New Roman" w:eastAsia="Times New Roman" w:hAnsi="Times New Roman"/>
          <w:b/>
          <w:lang w:val="es-MX"/>
        </w:rPr>
        <w:t>CERTIFÍQUESE Y NOTIFIQUESE.</w:t>
      </w:r>
      <w:r w:rsidRPr="00701C36">
        <w:rPr>
          <w:rFonts w:ascii="Times New Roman" w:eastAsia="Times New Roman" w:hAnsi="Times New Roman"/>
          <w:lang w:val="es-MX"/>
        </w:rPr>
        <w:t>-</w:t>
      </w:r>
      <w:r w:rsidRPr="00701C36">
        <w:rPr>
          <w:rFonts w:ascii="Times New Roman" w:eastAsia="Times New Roman" w:hAnsi="Times New Roman"/>
          <w:b/>
          <w:lang w:val="es-MX"/>
        </w:rPr>
        <w:t xml:space="preserve">        A</w:t>
      </w:r>
      <w:r w:rsidRPr="00701C36">
        <w:rPr>
          <w:rFonts w:ascii="Times New Roman" w:eastAsia="Times New Roman" w:hAnsi="Times New Roman"/>
          <w:b/>
          <w:lang w:val="es-SV"/>
        </w:rPr>
        <w:t xml:space="preserve">CUERDO   NÚMERO </w:t>
      </w:r>
      <w:r w:rsidRPr="00701C36">
        <w:rPr>
          <w:rFonts w:ascii="Times New Roman" w:eastAsia="Times New Roman" w:hAnsi="Times New Roman"/>
          <w:b/>
          <w:lang w:val="es-SV"/>
        </w:rPr>
        <w:tab/>
        <w:t xml:space="preserve">QUINCE.- </w:t>
      </w:r>
      <w:r w:rsidRPr="00701C36">
        <w:rPr>
          <w:rFonts w:ascii="Times New Roman" w:eastAsia="Times New Roman" w:hAnsi="Times New Roman"/>
          <w:lang w:val="es-SV"/>
        </w:rPr>
        <w:t>El Concejo Municipal,</w:t>
      </w:r>
      <w:r w:rsidRPr="00701C36">
        <w:rPr>
          <w:rFonts w:ascii="Times New Roman" w:eastAsia="Times New Roman" w:hAnsi="Times New Roman"/>
          <w:b/>
          <w:lang w:val="es-SV"/>
        </w:rPr>
        <w:t xml:space="preserve"> CONSIDERANDO: Propuesta del señor Alcalde Municipal Lic. Miguel Ángel Pereira Ayala: Modificar la agenda Nº 28 de esta sesión, bajo el numeral 18, para incorporar dos puntos: Numeral 19: </w:t>
      </w:r>
      <w:r w:rsidRPr="00701C36">
        <w:rPr>
          <w:rFonts w:ascii="Times New Roman" w:eastAsia="Times New Roman" w:hAnsi="Times New Roman"/>
          <w:lang w:val="es-MX"/>
        </w:rPr>
        <w:t xml:space="preserve">Nota de fecha 12/07/19 enviada por el Ing. Wiliam Noé Claros Vigil Jefe de la UACI de esta Municipalidad: </w:t>
      </w:r>
      <w:r w:rsidRPr="00701C36">
        <w:rPr>
          <w:rFonts w:ascii="Times New Roman" w:eastAsia="Times New Roman" w:hAnsi="Times New Roman"/>
          <w:lang w:val="es-SV"/>
        </w:rPr>
        <w:t xml:space="preserve">Atendiendo solicitud suscrita por la Licda. Rosa Emilia Ochoa Castro Jefa </w:t>
      </w:r>
      <w:r w:rsidRPr="00701C36">
        <w:rPr>
          <w:rFonts w:ascii="Times New Roman" w:eastAsia="Times New Roman" w:hAnsi="Times New Roman"/>
          <w:lang w:val="es-SV"/>
        </w:rPr>
        <w:lastRenderedPageBreak/>
        <w:t xml:space="preserve">de la Secretaría Municipal de la Familia Sección Niñez-Sección Formación Ocupacional, con la autorización del Síndico Municipal Lic. José Ebanan Quintanilla Gómez, en la que requiere la adquisición de material didáctico para el desarrollo del Programa </w:t>
      </w:r>
      <w:r w:rsidRPr="00701C36">
        <w:rPr>
          <w:rFonts w:ascii="Times New Roman" w:eastAsia="Times New Roman" w:hAnsi="Times New Roman"/>
          <w:color w:val="000000" w:themeColor="text1"/>
          <w:lang w:val="es-SV"/>
        </w:rPr>
        <w:t xml:space="preserve">“Protección de niñas, niños y adolescentes contra la violencia armada y las armas en el Municipio de San Miguel” – entre la Alcaldía Municipal de San Miguel y el Fondo de las Naciones Unidas para la Infancia (UNICEF), fondos correspondientes a remanentes de procesos de adquisiciones anteriores, comprendidos en el mismo programa, y con el fin de liquidar completamente los fondos de las transferencias realizadas. Dicho remanente hace un total de </w:t>
      </w:r>
      <w:r w:rsidRPr="00701C36">
        <w:rPr>
          <w:rFonts w:ascii="Times New Roman" w:eastAsia="Times New Roman" w:hAnsi="Times New Roman"/>
          <w:b/>
          <w:bCs/>
          <w:color w:val="000000" w:themeColor="text1"/>
          <w:lang w:val="es-SV"/>
        </w:rPr>
        <w:t>$69.22</w:t>
      </w:r>
      <w:r w:rsidRPr="00701C36">
        <w:rPr>
          <w:rFonts w:ascii="Times New Roman" w:eastAsia="Times New Roman" w:hAnsi="Times New Roman"/>
          <w:color w:val="000000" w:themeColor="text1"/>
          <w:lang w:val="es-SV"/>
        </w:rPr>
        <w:t xml:space="preserve">. La UACI de esta Municipalidad, en correspondencia, que es urgente la liquidación de los fondos para aplicar a nuevos financiamientos, ha cotizado los materiales solicitados, de lo cual se tiene cotización de parte de la empresa Librería Medalla Milagrosa (Aida Eugenia Méndez de Pereira), para la compra de los productos solicitados. Solicita Acuerdo Municipal. </w:t>
      </w:r>
      <w:r w:rsidRPr="00701C36">
        <w:rPr>
          <w:rFonts w:ascii="Times New Roman" w:eastAsia="Times New Roman" w:hAnsi="Times New Roman"/>
          <w:lang w:val="es-SV"/>
        </w:rPr>
        <w:t xml:space="preserve">Se tiene </w:t>
      </w:r>
      <w:r w:rsidRPr="00701C36">
        <w:rPr>
          <w:rFonts w:ascii="Times New Roman" w:eastAsia="Times New Roman" w:hAnsi="Times New Roman"/>
          <w:color w:val="000000" w:themeColor="text1"/>
          <w:lang w:val="es-SV"/>
        </w:rPr>
        <w:t>certificación de asignación presupuestaria, Solicitud Requerimiento de Obra, Bien o Servicio; y oferta.-</w:t>
      </w:r>
      <w:r w:rsidRPr="00701C36">
        <w:rPr>
          <w:rFonts w:ascii="Times New Roman" w:eastAsia="Times New Roman" w:hAnsi="Times New Roman"/>
          <w:b/>
          <w:color w:val="000000" w:themeColor="text1"/>
          <w:lang w:val="es-SV"/>
        </w:rPr>
        <w:t xml:space="preserve"> Numeral 20:</w:t>
      </w:r>
      <w:r w:rsidRPr="00701C36">
        <w:rPr>
          <w:rFonts w:ascii="Times New Roman" w:eastAsia="Times New Roman" w:hAnsi="Times New Roman"/>
          <w:color w:val="000000" w:themeColor="text1"/>
          <w:lang w:val="es-SV"/>
        </w:rPr>
        <w:t xml:space="preserve"> </w:t>
      </w:r>
      <w:r w:rsidRPr="00701C36">
        <w:rPr>
          <w:rFonts w:ascii="Times New Roman" w:eastAsia="Times New Roman" w:hAnsi="Times New Roman"/>
          <w:lang w:val="es-MX"/>
        </w:rPr>
        <w:t xml:space="preserve">Memorándum de fecha 12/07/19 enviado por la Licda. Rosa Emilia Ochoa Castro Jefa de la Secretaría Municipal de la Familia, Sección Niñez y Sección Formación Ocupacional: De conformidad al Acuerdo Municipal: Número 20, Acta N° 14 con fecha 20/07/2018, el Concejo Municipal acordó autorizar al Señor Alcalde Municipal Lic. Miguel Ángel Pereira Ayala, firmar Carta de Entendimiento para la ejecución del proyecto: “Protección de niñas, niños y adolescentes contra la violencia armada y las armas en el municipio de San Miguel” entre la Alcaldía Municipal de San Miguel y El Fondo de las Naciones Unidas para la Infancia (UNICEF). Continuando con el proceso de ejecución  del Proyecto en atención a la Carta de Entendimiento, fueron solicitados acuerdos al Concejo Municipal que se detallan: </w:t>
      </w:r>
      <w:r w:rsidRPr="00701C36">
        <w:rPr>
          <w:rFonts w:ascii="Times New Roman" w:eastAsia="Times New Roman" w:hAnsi="Times New Roman"/>
          <w:b/>
          <w:lang w:val="es-MX"/>
        </w:rPr>
        <w:t xml:space="preserve">1. </w:t>
      </w:r>
      <w:r w:rsidRPr="00701C36">
        <w:rPr>
          <w:rFonts w:ascii="Times New Roman" w:eastAsia="Times New Roman" w:hAnsi="Times New Roman"/>
          <w:lang w:val="es-MX"/>
        </w:rPr>
        <w:t>Acuerdo Nº 10 Acta Nº 22 de fecha 06/06/2019</w:t>
      </w:r>
      <w:r w:rsidRPr="00701C36">
        <w:rPr>
          <w:rFonts w:ascii="Times New Roman" w:eastAsia="Times New Roman" w:hAnsi="Times New Roman"/>
          <w:b/>
          <w:lang w:val="es-MX"/>
        </w:rPr>
        <w:t>, 2.</w:t>
      </w:r>
      <w:r w:rsidRPr="00701C36">
        <w:rPr>
          <w:rFonts w:ascii="Times New Roman" w:eastAsia="Times New Roman" w:hAnsi="Times New Roman"/>
          <w:lang w:val="es-MX"/>
        </w:rPr>
        <w:t xml:space="preserve"> Acuerdo N° 21 Acta N° 24 de fecha 19/06/2019; y  </w:t>
      </w:r>
      <w:r w:rsidRPr="00701C36">
        <w:rPr>
          <w:rFonts w:ascii="Times New Roman" w:eastAsia="Times New Roman" w:hAnsi="Times New Roman"/>
          <w:b/>
          <w:lang w:val="es-MX"/>
        </w:rPr>
        <w:t>3.</w:t>
      </w:r>
      <w:r w:rsidRPr="00701C36">
        <w:rPr>
          <w:rFonts w:ascii="Times New Roman" w:eastAsia="Times New Roman" w:hAnsi="Times New Roman"/>
          <w:lang w:val="es-MX"/>
        </w:rPr>
        <w:t xml:space="preserve"> Acuerdo N°8 Acta N°27 de fecha 08/07/2019.- Debido que los listados de los beneficiarios han presentado inconsistencias en los datos de los beneficiarios detallado en dichos acuerdos, solicita lo siguiente: </w:t>
      </w:r>
      <w:r w:rsidRPr="00701C36">
        <w:rPr>
          <w:rFonts w:ascii="Times New Roman" w:eastAsia="Times New Roman" w:hAnsi="Times New Roman"/>
          <w:b/>
          <w:lang w:val="es-SV"/>
        </w:rPr>
        <w:t>1.</w:t>
      </w:r>
      <w:r w:rsidRPr="00701C36">
        <w:rPr>
          <w:rFonts w:ascii="Times New Roman" w:eastAsia="Calibri" w:hAnsi="Times New Roman"/>
          <w:lang w:val="es-SV" w:eastAsia="en-US"/>
        </w:rPr>
        <w:t xml:space="preserve"> </w:t>
      </w:r>
      <w:r w:rsidRPr="00701C36">
        <w:rPr>
          <w:rFonts w:ascii="Times New Roman" w:eastAsia="Calibri" w:hAnsi="Times New Roman"/>
          <w:b/>
          <w:lang w:val="es-SV" w:eastAsia="en-US"/>
        </w:rPr>
        <w:t>DEJAR SIN EFECTO</w:t>
      </w:r>
      <w:r w:rsidRPr="00701C36">
        <w:rPr>
          <w:rFonts w:ascii="Times New Roman" w:eastAsia="Calibri" w:hAnsi="Times New Roman"/>
          <w:lang w:val="es-SV" w:eastAsia="en-US"/>
        </w:rPr>
        <w:t xml:space="preserve"> los Acuerdos Municipales: Acuerdo </w:t>
      </w:r>
      <w:r w:rsidRPr="00701C36">
        <w:rPr>
          <w:rFonts w:ascii="Times New Roman" w:eastAsia="Times New Roman" w:hAnsi="Times New Roman"/>
          <w:lang w:val="es-MX"/>
        </w:rPr>
        <w:t>Nº 10 Acta Nº 22 de fecha 06/06/2019,</w:t>
      </w:r>
      <w:r w:rsidRPr="00701C36">
        <w:rPr>
          <w:rFonts w:ascii="Times New Roman" w:eastAsia="Calibri" w:hAnsi="Times New Roman"/>
          <w:lang w:val="es-SV" w:eastAsia="en-US"/>
        </w:rPr>
        <w:t xml:space="preserve"> Acuerdo N° 21 Acta N° 24 de fecha 19/06/2019; y Acuerdo N° 8 Acta N° 27 de fecha 08/07/2019, por la razón antes mencionada: </w:t>
      </w:r>
      <w:r w:rsidRPr="00701C36">
        <w:rPr>
          <w:rFonts w:ascii="Times New Roman" w:eastAsia="Times New Roman" w:hAnsi="Times New Roman"/>
          <w:lang w:val="es-MX"/>
        </w:rPr>
        <w:t>Debido que los listados de los beneficiarios han presentado inconsistencias en los datos de los beneficiarios detallado en dichos acuerdos.-</w:t>
      </w:r>
      <w:r w:rsidRPr="00701C36">
        <w:rPr>
          <w:rFonts w:ascii="Times New Roman" w:eastAsia="Calibri" w:hAnsi="Times New Roman"/>
          <w:lang w:val="es-SV" w:eastAsia="en-US"/>
        </w:rPr>
        <w:t xml:space="preserve"> </w:t>
      </w:r>
      <w:r w:rsidRPr="00701C36">
        <w:rPr>
          <w:rFonts w:ascii="Times New Roman" w:eastAsia="Calibri" w:hAnsi="Times New Roman"/>
          <w:b/>
          <w:lang w:val="es-SV" w:eastAsia="en-US"/>
        </w:rPr>
        <w:t>2.</w:t>
      </w:r>
      <w:r w:rsidRPr="00701C36">
        <w:rPr>
          <w:rFonts w:ascii="Times New Roman" w:eastAsia="Calibri" w:hAnsi="Times New Roman"/>
          <w:lang w:val="es-SV" w:eastAsia="en-US"/>
        </w:rPr>
        <w:t xml:space="preserve"> Autorizar al señor Alcalde Municipal Licenciado Miguel Ángel Pereira Ayala, firme la carta de compromiso del responsable de familia, quien se compromete hacer uso exclusivo del subsidio económico en las necesidades del beneficiario. </w:t>
      </w:r>
      <w:r w:rsidRPr="00701C36">
        <w:rPr>
          <w:rFonts w:ascii="Times New Roman" w:eastAsia="Calibri" w:hAnsi="Times New Roman"/>
          <w:b/>
          <w:lang w:val="es-SV" w:eastAsia="en-US"/>
        </w:rPr>
        <w:t>3.</w:t>
      </w:r>
      <w:r w:rsidRPr="00701C36">
        <w:rPr>
          <w:rFonts w:ascii="Times New Roman" w:eastAsia="Calibri" w:hAnsi="Times New Roman"/>
          <w:lang w:val="es-SV" w:eastAsia="en-US"/>
        </w:rPr>
        <w:t xml:space="preserve"> Autorizar de los fondos UNICEF, la erogación de $ 10,000.00 con aplicación de la cifra presupuestaria 56304 </w:t>
      </w:r>
      <w:proofErr w:type="gramStart"/>
      <w:r w:rsidRPr="00701C36">
        <w:rPr>
          <w:rFonts w:ascii="Times New Roman" w:eastAsia="Calibri" w:hAnsi="Times New Roman"/>
          <w:lang w:val="es-SV" w:eastAsia="en-US"/>
        </w:rPr>
        <w:t>bono</w:t>
      </w:r>
      <w:proofErr w:type="gramEnd"/>
      <w:r w:rsidRPr="00701C36">
        <w:rPr>
          <w:rFonts w:ascii="Times New Roman" w:eastAsia="Calibri" w:hAnsi="Times New Roman"/>
          <w:lang w:val="es-SV" w:eastAsia="en-US"/>
        </w:rPr>
        <w:t xml:space="preserve"> de subsidio para niñez y adolescencia. Donación fondo UNICEF. 4. </w:t>
      </w:r>
      <w:r w:rsidRPr="00701C36">
        <w:rPr>
          <w:rFonts w:ascii="Times New Roman" w:eastAsia="Calibri" w:hAnsi="Times New Roman"/>
          <w:b/>
          <w:lang w:val="es-SV" w:eastAsia="en-US"/>
        </w:rPr>
        <w:t>VALIDAR</w:t>
      </w:r>
      <w:r w:rsidRPr="00701C36">
        <w:rPr>
          <w:rFonts w:ascii="Times New Roman" w:eastAsia="Calibri" w:hAnsi="Times New Roman"/>
          <w:lang w:val="es-SV" w:eastAsia="en-US"/>
        </w:rPr>
        <w:t xml:space="preserve"> el listado de beneficiarios con sus responsables y monto asignado a cada uno, debidamente revisado conforme a los expedientes</w:t>
      </w:r>
      <w:r w:rsidRPr="00701C36">
        <w:rPr>
          <w:rFonts w:ascii="Times New Roman" w:eastAsia="Times New Roman" w:hAnsi="Times New Roman"/>
          <w:noProof/>
          <w:lang w:val="es-SV" w:eastAsia="es-SV"/>
        </w:rPr>
        <w:t xml:space="preserve">; </w:t>
      </w:r>
      <w:r w:rsidRPr="00701C36">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w:t>
      </w:r>
      <w:r w:rsidRPr="00701C36">
        <w:rPr>
          <w:rFonts w:ascii="Times New Roman" w:eastAsia="Times New Roman" w:hAnsi="Times New Roman"/>
          <w:lang w:val="es-MX"/>
        </w:rPr>
        <w:t>El señor Concejal Lic. Mario Ernesto Portillo Arévalo, manifiesta: Salvo mi voto y razono: Esta es una sesión extraordinaria, es improcedente la incorporación de estos puntos; y me apoyo en el artículo 40 del Código Municipal</w:t>
      </w:r>
      <w:r w:rsidRPr="00701C36">
        <w:rPr>
          <w:rFonts w:ascii="Times New Roman" w:eastAsia="Times New Roman" w:hAnsi="Times New Roman"/>
          <w:lang w:val="es-SV"/>
        </w:rPr>
        <w:t xml:space="preserve">, por </w:t>
      </w:r>
      <w:r w:rsidRPr="00701C36">
        <w:rPr>
          <w:rFonts w:ascii="Times New Roman" w:eastAsia="Times New Roman" w:hAnsi="Times New Roman"/>
          <w:b/>
          <w:lang w:val="es-SV"/>
        </w:rPr>
        <w:t xml:space="preserve">ocho votos, ACUERDA: Modificar la agenda Nº 28 de esta sesión, bajo el numeral 18, y se incorporan dos puntos: Numeral 19: </w:t>
      </w:r>
      <w:r w:rsidRPr="00701C36">
        <w:rPr>
          <w:rFonts w:ascii="Times New Roman" w:eastAsia="Times New Roman" w:hAnsi="Times New Roman"/>
          <w:lang w:val="es-MX"/>
        </w:rPr>
        <w:t xml:space="preserve">Nota de fecha 12/07/19 enviada por el Ing. Wiliam Noé Claros Vigil Jefe de la UACI de esta Municipalidad: </w:t>
      </w:r>
      <w:r w:rsidRPr="00701C36">
        <w:rPr>
          <w:rFonts w:ascii="Times New Roman" w:eastAsia="Times New Roman" w:hAnsi="Times New Roman"/>
          <w:lang w:val="es-SV"/>
        </w:rPr>
        <w:t xml:space="preserve">Atendiendo solicitud suscrita por la Licda. Rosa Emilia Ochoa Castro Jefa de la Secretaría Municipal de la Familia Sección Niñez-Sección Formación Ocupacional, con la autorización del Síndico Municipal Lic. José Ebanan Quintanilla Gómez, en la que requiere la adquisición de material didáctico para el desarrollo del Programa </w:t>
      </w:r>
      <w:r w:rsidRPr="00701C36">
        <w:rPr>
          <w:rFonts w:ascii="Times New Roman" w:eastAsia="Times New Roman" w:hAnsi="Times New Roman"/>
          <w:color w:val="000000" w:themeColor="text1"/>
          <w:lang w:val="es-SV"/>
        </w:rPr>
        <w:t xml:space="preserve">“Protección de niñas, niños y adolescentes contra la violencia armada y las armas en el Municipio de San Miguel” – entre la Alcaldía Municipal de San Miguel y el Fondo de las Naciones Unidas para la Infancia (UNICEF), fondos correspondientes a remanentes de procesos de adquisiciones anteriores, comprendidos en el mismo </w:t>
      </w:r>
      <w:r w:rsidRPr="00701C36">
        <w:rPr>
          <w:rFonts w:ascii="Times New Roman" w:eastAsia="Times New Roman" w:hAnsi="Times New Roman"/>
          <w:color w:val="000000" w:themeColor="text1"/>
          <w:lang w:val="es-SV"/>
        </w:rPr>
        <w:lastRenderedPageBreak/>
        <w:t xml:space="preserve">programa, y con el fin de liquidar completamente los fondos de las transferencias realizadas. Dicho remanente hace un total de </w:t>
      </w:r>
      <w:r w:rsidRPr="00701C36">
        <w:rPr>
          <w:rFonts w:ascii="Times New Roman" w:eastAsia="Times New Roman" w:hAnsi="Times New Roman"/>
          <w:b/>
          <w:bCs/>
          <w:color w:val="000000" w:themeColor="text1"/>
          <w:lang w:val="es-SV"/>
        </w:rPr>
        <w:t>$69.22</w:t>
      </w:r>
      <w:r w:rsidRPr="00701C36">
        <w:rPr>
          <w:rFonts w:ascii="Times New Roman" w:eastAsia="Times New Roman" w:hAnsi="Times New Roman"/>
          <w:color w:val="000000" w:themeColor="text1"/>
          <w:lang w:val="es-SV"/>
        </w:rPr>
        <w:t xml:space="preserve">. La UACI de esta Municipalidad, en correspondencia, que es urgente la liquidación de los fondos para aplicar a nuevos financiamientos, ha cotizado los materiales solicitados, de lo cual se tiene cotización de parte de la empresa Librería Medalla Milagrosa (Aida Eugenia Méndez de Pereira), para la compra de los productos solicitados. Solicita Acuerdo Municipal. </w:t>
      </w:r>
      <w:r w:rsidRPr="00701C36">
        <w:rPr>
          <w:rFonts w:ascii="Times New Roman" w:eastAsia="Times New Roman" w:hAnsi="Times New Roman"/>
          <w:lang w:val="es-SV"/>
        </w:rPr>
        <w:t xml:space="preserve">Se tiene </w:t>
      </w:r>
      <w:r w:rsidRPr="00701C36">
        <w:rPr>
          <w:rFonts w:ascii="Times New Roman" w:eastAsia="Times New Roman" w:hAnsi="Times New Roman"/>
          <w:color w:val="000000" w:themeColor="text1"/>
          <w:lang w:val="es-SV"/>
        </w:rPr>
        <w:t>certificación de asignación presupuestaria, Solicitud Requerimiento de Obra, Bien o Servicio; y oferta.-</w:t>
      </w:r>
      <w:r w:rsidRPr="00701C36">
        <w:rPr>
          <w:rFonts w:ascii="Times New Roman" w:eastAsia="Times New Roman" w:hAnsi="Times New Roman"/>
          <w:b/>
          <w:color w:val="000000" w:themeColor="text1"/>
          <w:lang w:val="es-SV"/>
        </w:rPr>
        <w:t xml:space="preserve"> Numeral 20:</w:t>
      </w:r>
      <w:r w:rsidRPr="00701C36">
        <w:rPr>
          <w:rFonts w:ascii="Times New Roman" w:eastAsia="Times New Roman" w:hAnsi="Times New Roman"/>
          <w:color w:val="000000" w:themeColor="text1"/>
          <w:lang w:val="es-SV"/>
        </w:rPr>
        <w:t xml:space="preserve"> </w:t>
      </w:r>
      <w:r w:rsidRPr="00701C36">
        <w:rPr>
          <w:rFonts w:ascii="Times New Roman" w:eastAsia="Times New Roman" w:hAnsi="Times New Roman"/>
          <w:lang w:val="es-MX"/>
        </w:rPr>
        <w:t xml:space="preserve">Memorándum de fecha 12/07/19 enviado por la Licda. Rosa Emilia Ochoa Castro Jefa de la Secretaría Municipal de la Familia, Sección Niñez y Sección Formación Ocupacional: De conformidad al Acuerdo Municipal: Número 20, Acta N° 14 con fecha 20/07/2018, el Concejo Municipal acordó autorizar al Señor Alcalde Municipal Lic. Miguel Ángel Pereira Ayala, firmar Carta de Entendimiento para la ejecución del proyecto: “Protección de niñas, niños y adolescentes contra la violencia armada y las armas en el municipio de San Miguel” entre la Alcaldía Municipal de San Miguel y El Fondo de las Naciones Unidas para la Infancia (UNICEF). Continuando con el proceso de ejecución  del Proyecto en atención a la Carta de Entendimiento, fueron solicitados acuerdos al Concejo Municipal que se detallan: </w:t>
      </w:r>
      <w:r w:rsidRPr="00701C36">
        <w:rPr>
          <w:rFonts w:ascii="Times New Roman" w:eastAsia="Times New Roman" w:hAnsi="Times New Roman"/>
          <w:b/>
          <w:lang w:val="es-MX"/>
        </w:rPr>
        <w:t xml:space="preserve">1. </w:t>
      </w:r>
      <w:r w:rsidRPr="00701C36">
        <w:rPr>
          <w:rFonts w:ascii="Times New Roman" w:eastAsia="Times New Roman" w:hAnsi="Times New Roman"/>
          <w:lang w:val="es-MX"/>
        </w:rPr>
        <w:t>Acuerdo Nº 10 Acta Nº 22 de fecha 06/06/2019</w:t>
      </w:r>
      <w:r w:rsidRPr="00701C36">
        <w:rPr>
          <w:rFonts w:ascii="Times New Roman" w:eastAsia="Times New Roman" w:hAnsi="Times New Roman"/>
          <w:b/>
          <w:lang w:val="es-MX"/>
        </w:rPr>
        <w:t>, 2.</w:t>
      </w:r>
      <w:r w:rsidRPr="00701C36">
        <w:rPr>
          <w:rFonts w:ascii="Times New Roman" w:eastAsia="Times New Roman" w:hAnsi="Times New Roman"/>
          <w:lang w:val="es-MX"/>
        </w:rPr>
        <w:t xml:space="preserve"> Acuerdo N° 21 Acta N° 24 de fecha 19/06/2019; y  </w:t>
      </w:r>
      <w:r w:rsidRPr="00701C36">
        <w:rPr>
          <w:rFonts w:ascii="Times New Roman" w:eastAsia="Times New Roman" w:hAnsi="Times New Roman"/>
          <w:b/>
          <w:lang w:val="es-MX"/>
        </w:rPr>
        <w:t>3.</w:t>
      </w:r>
      <w:r w:rsidRPr="00701C36">
        <w:rPr>
          <w:rFonts w:ascii="Times New Roman" w:eastAsia="Times New Roman" w:hAnsi="Times New Roman"/>
          <w:lang w:val="es-MX"/>
        </w:rPr>
        <w:t xml:space="preserve"> Acuerdo N°8 Acta N°27 de fecha 08/07/2019.- Debido que los listados de los beneficiarios han presentado inconsistencias en los datos de los beneficiarios detallado en dichos acuerdos, solicita lo siguiente: </w:t>
      </w:r>
      <w:r w:rsidRPr="00701C36">
        <w:rPr>
          <w:rFonts w:ascii="Times New Roman" w:eastAsia="Times New Roman" w:hAnsi="Times New Roman"/>
          <w:b/>
          <w:lang w:val="es-SV"/>
        </w:rPr>
        <w:t>1.</w:t>
      </w:r>
      <w:r w:rsidRPr="00701C36">
        <w:rPr>
          <w:rFonts w:ascii="Times New Roman" w:eastAsia="Calibri" w:hAnsi="Times New Roman"/>
          <w:lang w:val="es-SV" w:eastAsia="en-US"/>
        </w:rPr>
        <w:t xml:space="preserve"> </w:t>
      </w:r>
      <w:r w:rsidRPr="00701C36">
        <w:rPr>
          <w:rFonts w:ascii="Times New Roman" w:eastAsia="Calibri" w:hAnsi="Times New Roman"/>
          <w:b/>
          <w:lang w:val="es-SV" w:eastAsia="en-US"/>
        </w:rPr>
        <w:t>DEJAR SIN EFECTO</w:t>
      </w:r>
      <w:r w:rsidRPr="00701C36">
        <w:rPr>
          <w:rFonts w:ascii="Times New Roman" w:eastAsia="Calibri" w:hAnsi="Times New Roman"/>
          <w:lang w:val="es-SV" w:eastAsia="en-US"/>
        </w:rPr>
        <w:t xml:space="preserve"> los Acuerdos Municipales: Acuerdo </w:t>
      </w:r>
      <w:r w:rsidRPr="00701C36">
        <w:rPr>
          <w:rFonts w:ascii="Times New Roman" w:eastAsia="Times New Roman" w:hAnsi="Times New Roman"/>
          <w:lang w:val="es-MX"/>
        </w:rPr>
        <w:t>Nº 10 Acta Nº 22 de fecha 06/06/2019,</w:t>
      </w:r>
      <w:r w:rsidRPr="00701C36">
        <w:rPr>
          <w:rFonts w:ascii="Times New Roman" w:eastAsia="Calibri" w:hAnsi="Times New Roman"/>
          <w:lang w:val="es-SV" w:eastAsia="en-US"/>
        </w:rPr>
        <w:t xml:space="preserve"> Acuerdo N° 21 Acta N° 24 de fecha 19/06/2019; y Acuerdo N° 8 Acta N° 27 de fecha 08/07/2019, por la razón antes mencionada: </w:t>
      </w:r>
      <w:r w:rsidRPr="00701C36">
        <w:rPr>
          <w:rFonts w:ascii="Times New Roman" w:eastAsia="Times New Roman" w:hAnsi="Times New Roman"/>
          <w:lang w:val="es-MX"/>
        </w:rPr>
        <w:t>Debido que los listados de los beneficiarios han presentado inconsistencias en los datos de los beneficiarios detallado en dichos acuerdos</w:t>
      </w:r>
      <w:r w:rsidRPr="00701C36">
        <w:rPr>
          <w:rFonts w:ascii="Times New Roman" w:eastAsia="Calibri" w:hAnsi="Times New Roman"/>
          <w:lang w:val="es-SV" w:eastAsia="en-US"/>
        </w:rPr>
        <w:t xml:space="preserve">.- </w:t>
      </w:r>
      <w:r w:rsidRPr="00701C36">
        <w:rPr>
          <w:rFonts w:ascii="Times New Roman" w:eastAsia="Calibri" w:hAnsi="Times New Roman"/>
          <w:b/>
          <w:lang w:val="es-SV" w:eastAsia="en-US"/>
        </w:rPr>
        <w:t>2.</w:t>
      </w:r>
      <w:r w:rsidRPr="00701C36">
        <w:rPr>
          <w:rFonts w:ascii="Times New Roman" w:eastAsia="Calibri" w:hAnsi="Times New Roman"/>
          <w:lang w:val="es-SV" w:eastAsia="en-US"/>
        </w:rPr>
        <w:t xml:space="preserve"> Autorizar al señor Alcalde Municipal Licenciado Miguel Ángel Pereira Ayala, firme la carta de compromiso del responsable de familia, quien se compromete hacer uso exclusivo del subsidio económico en las necesidades del beneficiario. </w:t>
      </w:r>
      <w:r w:rsidRPr="00701C36">
        <w:rPr>
          <w:rFonts w:ascii="Times New Roman" w:eastAsia="Calibri" w:hAnsi="Times New Roman"/>
          <w:b/>
          <w:lang w:val="es-SV" w:eastAsia="en-US"/>
        </w:rPr>
        <w:t xml:space="preserve">3. </w:t>
      </w:r>
      <w:r w:rsidRPr="00701C36">
        <w:rPr>
          <w:rFonts w:ascii="Times New Roman" w:eastAsia="Calibri" w:hAnsi="Times New Roman"/>
          <w:lang w:val="es-SV" w:eastAsia="en-US"/>
        </w:rPr>
        <w:t xml:space="preserve">Autorizar de los fondos UNICEF, la erogación de $ 10,000.00 con aplicación de la cifra presupuestaria 56304 </w:t>
      </w:r>
      <w:proofErr w:type="gramStart"/>
      <w:r w:rsidRPr="00701C36">
        <w:rPr>
          <w:rFonts w:ascii="Times New Roman" w:eastAsia="Calibri" w:hAnsi="Times New Roman"/>
          <w:lang w:val="es-SV" w:eastAsia="en-US"/>
        </w:rPr>
        <w:t>bono</w:t>
      </w:r>
      <w:proofErr w:type="gramEnd"/>
      <w:r w:rsidRPr="00701C36">
        <w:rPr>
          <w:rFonts w:ascii="Times New Roman" w:eastAsia="Calibri" w:hAnsi="Times New Roman"/>
          <w:lang w:val="es-SV" w:eastAsia="en-US"/>
        </w:rPr>
        <w:t xml:space="preserve"> de subsidio para niñez y adolescencia. Donación fondo UNICEF. </w:t>
      </w:r>
      <w:r w:rsidRPr="00701C36">
        <w:rPr>
          <w:rFonts w:ascii="Times New Roman" w:eastAsia="Calibri" w:hAnsi="Times New Roman"/>
          <w:b/>
          <w:lang w:val="es-SV" w:eastAsia="en-US"/>
        </w:rPr>
        <w:t>4. VALIDAR</w:t>
      </w:r>
      <w:r w:rsidRPr="00701C36">
        <w:rPr>
          <w:rFonts w:ascii="Times New Roman" w:eastAsia="Calibri" w:hAnsi="Times New Roman"/>
          <w:lang w:val="es-SV" w:eastAsia="en-US"/>
        </w:rPr>
        <w:t xml:space="preserve"> el listado de beneficiarios con sus responsables y monto asignado a cada uno, debidamente revisado conforme a los expedientes.-</w:t>
      </w:r>
      <w:r w:rsidRPr="00701C36">
        <w:rPr>
          <w:rFonts w:ascii="Times New Roman" w:eastAsia="Arial Unicode MS" w:hAnsi="Times New Roman"/>
          <w:lang w:val="es-SV" w:eastAsia="en-US"/>
        </w:rPr>
        <w:t xml:space="preserve"> </w:t>
      </w:r>
      <w:r w:rsidRPr="00701C36">
        <w:rPr>
          <w:rFonts w:ascii="Times New Roman" w:eastAsia="Times New Roman" w:hAnsi="Times New Roman"/>
          <w:b/>
          <w:lang w:val="es-MX"/>
        </w:rPr>
        <w:t>CERTIFÍQUESE Y NOTIFIQUESE.- A</w:t>
      </w:r>
      <w:r w:rsidRPr="00701C36">
        <w:rPr>
          <w:rFonts w:ascii="Times New Roman" w:eastAsia="Times New Roman" w:hAnsi="Times New Roman"/>
          <w:b/>
          <w:lang w:val="es-SV"/>
        </w:rPr>
        <w:t xml:space="preserve">CUERDO NÚMERO DIECISEIS.- </w:t>
      </w:r>
      <w:r w:rsidRPr="00701C36">
        <w:rPr>
          <w:rFonts w:ascii="Times New Roman" w:eastAsia="Times New Roman" w:hAnsi="Times New Roman"/>
          <w:lang w:val="es-SV"/>
        </w:rPr>
        <w:t>El Concejo Municipal,</w:t>
      </w:r>
      <w:r w:rsidRPr="00701C36">
        <w:rPr>
          <w:rFonts w:ascii="Times New Roman" w:eastAsia="Times New Roman" w:hAnsi="Times New Roman"/>
          <w:b/>
          <w:lang w:val="es-SV"/>
        </w:rPr>
        <w:t xml:space="preserve"> CONSIDERANDO: </w:t>
      </w:r>
      <w:r w:rsidRPr="00701C36">
        <w:rPr>
          <w:rFonts w:ascii="Times New Roman" w:eastAsia="Times New Roman" w:hAnsi="Times New Roman"/>
          <w:lang w:val="es-MX"/>
        </w:rPr>
        <w:t xml:space="preserve">Que en Acuerdo Municipal Nº 15 que antecede de la presente acta, está aprobada la modificación de la agenda Nº 28 de esta sesión bajo el numeral </w:t>
      </w:r>
      <w:r w:rsidRPr="00701C36">
        <w:rPr>
          <w:rFonts w:ascii="Times New Roman" w:eastAsia="Times New Roman" w:hAnsi="Times New Roman"/>
          <w:b/>
          <w:lang w:val="es-MX"/>
        </w:rPr>
        <w:t>18</w:t>
      </w:r>
      <w:r w:rsidRPr="00701C36">
        <w:rPr>
          <w:rFonts w:ascii="Times New Roman" w:eastAsia="Times New Roman" w:hAnsi="Times New Roman"/>
          <w:lang w:val="es-MX"/>
        </w:rPr>
        <w:t xml:space="preserve"> e incluido bajo el numeral </w:t>
      </w:r>
      <w:r w:rsidRPr="00701C36">
        <w:rPr>
          <w:rFonts w:ascii="Times New Roman" w:eastAsia="Times New Roman" w:hAnsi="Times New Roman"/>
          <w:b/>
          <w:lang w:val="es-MX"/>
        </w:rPr>
        <w:t xml:space="preserve">19 </w:t>
      </w:r>
      <w:r w:rsidRPr="00701C36">
        <w:rPr>
          <w:rFonts w:ascii="Times New Roman" w:eastAsia="Times New Roman" w:hAnsi="Times New Roman"/>
          <w:lang w:val="es-MX"/>
        </w:rPr>
        <w:t xml:space="preserve">el punto: Nota de fecha 12/07/19 enviada por el Ing. Wiliam Noé Claros Vigil Jefe de la UACI de esta Municipalidad: </w:t>
      </w:r>
      <w:r w:rsidRPr="00701C36">
        <w:rPr>
          <w:rFonts w:ascii="Times New Roman" w:eastAsia="Times New Roman" w:hAnsi="Times New Roman"/>
          <w:lang w:val="es-SV"/>
        </w:rPr>
        <w:t xml:space="preserve">Atendiendo solicitud suscrita por la Licda. Rosa Emilia Ochoa Castro Jefa de la Secretaría Municipal de la Familia Sección Niñez-Sección Formación Ocupacional, con la autorización del Síndico Municipal Lic. José Ebanan Quintanilla Gómez, en la que requiere la adquisición de material didáctico para el desarrollo del Programa </w:t>
      </w:r>
      <w:r w:rsidRPr="00701C36">
        <w:rPr>
          <w:rFonts w:ascii="Times New Roman" w:eastAsia="Times New Roman" w:hAnsi="Times New Roman"/>
          <w:color w:val="000000" w:themeColor="text1"/>
          <w:lang w:val="es-SV"/>
        </w:rPr>
        <w:t xml:space="preserve">“Protección de niñas, niños y adolescentes contra la violencia armada y las armas en el Municipio de San Miguel” – entre la Alcaldía Municipal de San Miguel y el Fondo de las Naciones Unidas para la Infancia (UNICEF), fondos correspondientes a remanentes de procesos de adquisiciones anteriores, comprendidos en el mismo programa, y con el fin de liquidar completamente los fondos de las transferencias realizadas. Dicho remanente hace un total de </w:t>
      </w:r>
      <w:r w:rsidRPr="00701C36">
        <w:rPr>
          <w:rFonts w:ascii="Times New Roman" w:eastAsia="Times New Roman" w:hAnsi="Times New Roman"/>
          <w:b/>
          <w:bCs/>
          <w:color w:val="000000" w:themeColor="text1"/>
          <w:lang w:val="es-SV"/>
        </w:rPr>
        <w:t>$69.22</w:t>
      </w:r>
      <w:r w:rsidRPr="00701C36">
        <w:rPr>
          <w:rFonts w:ascii="Times New Roman" w:eastAsia="Times New Roman" w:hAnsi="Times New Roman"/>
          <w:color w:val="000000" w:themeColor="text1"/>
          <w:lang w:val="es-SV"/>
        </w:rPr>
        <w:t xml:space="preserve">. La UACI de esta Municipalidad, en correspondencia, que es urgente la liquidación de los fondos para aplicar a nuevos financiamientos, ha cotizado los materiales solicitados, de lo cual se tiene cotización de parte de la empresa Librería Medalla Milagrosa (Aida Eugenia Méndez de Pereira), para la compra de los productos solicitados. Solicita Acuerdo Municipal. </w:t>
      </w:r>
      <w:r w:rsidRPr="00701C36">
        <w:rPr>
          <w:rFonts w:ascii="Times New Roman" w:eastAsia="Times New Roman" w:hAnsi="Times New Roman"/>
          <w:lang w:val="es-SV"/>
        </w:rPr>
        <w:t xml:space="preserve">Se tiene </w:t>
      </w:r>
      <w:r w:rsidRPr="00701C36">
        <w:rPr>
          <w:rFonts w:ascii="Times New Roman" w:eastAsia="Times New Roman" w:hAnsi="Times New Roman"/>
          <w:color w:val="000000" w:themeColor="text1"/>
          <w:lang w:val="es-SV"/>
        </w:rPr>
        <w:t>certificación de asignación presupuestaria, Solicitud Requerimiento de Obra, Bien o Servicio; y oferta</w:t>
      </w:r>
      <w:r w:rsidRPr="00701C36">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w:t>
      </w:r>
      <w:r w:rsidRPr="00701C36">
        <w:rPr>
          <w:rFonts w:ascii="Times New Roman" w:eastAsia="Times New Roman" w:hAnsi="Times New Roman"/>
          <w:lang w:val="es-MX"/>
        </w:rPr>
        <w:t xml:space="preserve">El señor Concejal Lic. Mario Ernesto Portillo Arévalo, manifiesta: </w:t>
      </w:r>
      <w:r w:rsidRPr="00701C36">
        <w:rPr>
          <w:rFonts w:ascii="Times New Roman" w:eastAsia="Times New Roman" w:hAnsi="Times New Roman"/>
          <w:lang w:val="es-MX"/>
        </w:rPr>
        <w:lastRenderedPageBreak/>
        <w:t>Salvo mi voto y razono: Esta es una sesión extraordinaria, es improcedente la incorporación de estos  puntos; y me apoyo en el artículo 40 del Código Municipal</w:t>
      </w:r>
      <w:r w:rsidRPr="00701C36">
        <w:rPr>
          <w:rFonts w:ascii="Times New Roman" w:eastAsia="Times New Roman" w:hAnsi="Times New Roman"/>
          <w:lang w:val="es-SV"/>
        </w:rPr>
        <w:t xml:space="preserve">, por </w:t>
      </w:r>
      <w:r w:rsidRPr="00701C36">
        <w:rPr>
          <w:rFonts w:ascii="Times New Roman" w:eastAsia="Times New Roman" w:hAnsi="Times New Roman"/>
          <w:b/>
          <w:lang w:val="es-SV"/>
        </w:rPr>
        <w:t>ocho votos, ACUERDA:</w:t>
      </w:r>
      <w:r w:rsidRPr="00701C36">
        <w:rPr>
          <w:rFonts w:ascii="Times New Roman" w:eastAsia="Times New Roman" w:hAnsi="Times New Roman"/>
          <w:b/>
          <w:sz w:val="22"/>
          <w:szCs w:val="22"/>
          <w:lang w:val="es-SV"/>
        </w:rPr>
        <w:t xml:space="preserve"> </w:t>
      </w:r>
      <w:r w:rsidRPr="00701C36">
        <w:rPr>
          <w:rFonts w:ascii="Times New Roman" w:eastAsia="Times New Roman" w:hAnsi="Times New Roman"/>
          <w:b/>
          <w:bCs/>
          <w:color w:val="000000" w:themeColor="text1"/>
          <w:lang w:val="es-SV"/>
        </w:rPr>
        <w:t xml:space="preserve">1) </w:t>
      </w:r>
      <w:r w:rsidRPr="00701C36">
        <w:rPr>
          <w:rFonts w:ascii="Times New Roman" w:eastAsia="Times New Roman" w:hAnsi="Times New Roman"/>
          <w:color w:val="000000" w:themeColor="text1"/>
          <w:lang w:val="es-SV"/>
        </w:rPr>
        <w:t xml:space="preserve">Adjudicar la compra directa 03-2019-AMSM para la </w:t>
      </w:r>
      <w:r w:rsidRPr="00701C36">
        <w:rPr>
          <w:rFonts w:ascii="Times New Roman" w:eastAsia="Times New Roman" w:hAnsi="Times New Roman"/>
          <w:lang w:val="es-SV"/>
        </w:rPr>
        <w:t xml:space="preserve">adquisición de material didáctico para el desarrollo del Programa </w:t>
      </w:r>
      <w:r w:rsidRPr="00701C36">
        <w:rPr>
          <w:rFonts w:ascii="Times New Roman" w:eastAsia="Times New Roman" w:hAnsi="Times New Roman"/>
          <w:color w:val="000000" w:themeColor="text1"/>
          <w:lang w:val="es-SV"/>
        </w:rPr>
        <w:t xml:space="preserve">“Protección de niñas, niños y adolescentes contra la violencia armada y las armas en el Municipio de San Miguel” – entre la Alcaldía Municipal de San Miguel y el Fondo de las Naciones Unidas para la Infancia (UNICEF) por </w:t>
      </w:r>
      <w:r w:rsidRPr="00701C36">
        <w:rPr>
          <w:rFonts w:ascii="Times New Roman" w:eastAsia="Times New Roman" w:hAnsi="Times New Roman"/>
          <w:b/>
          <w:bCs/>
          <w:color w:val="000000" w:themeColor="text1"/>
          <w:lang w:val="es-SV"/>
        </w:rPr>
        <w:t>$69.22,</w:t>
      </w:r>
      <w:r w:rsidRPr="00701C36">
        <w:rPr>
          <w:rFonts w:ascii="Times New Roman" w:eastAsia="Times New Roman" w:hAnsi="Times New Roman"/>
          <w:color w:val="000000" w:themeColor="text1"/>
          <w:lang w:val="es-SV"/>
        </w:rPr>
        <w:t xml:space="preserve"> según detalle:</w:t>
      </w:r>
    </w:p>
    <w:tbl>
      <w:tblPr>
        <w:tblStyle w:val="Tablaconcuadrcula"/>
        <w:tblW w:w="8828" w:type="dxa"/>
        <w:tblInd w:w="529" w:type="dxa"/>
        <w:tblLook w:val="04A0"/>
      </w:tblPr>
      <w:tblGrid>
        <w:gridCol w:w="2037"/>
        <w:gridCol w:w="5221"/>
        <w:gridCol w:w="1570"/>
      </w:tblGrid>
      <w:tr w:rsidR="00701C36" w:rsidRPr="00701C36" w:rsidTr="0005495D">
        <w:tc>
          <w:tcPr>
            <w:tcW w:w="8828" w:type="dxa"/>
            <w:gridSpan w:val="3"/>
          </w:tcPr>
          <w:p w:rsidR="00701C36" w:rsidRPr="00701C36" w:rsidRDefault="00701C36" w:rsidP="00701C36">
            <w:pPr>
              <w:ind w:left="567" w:right="-518"/>
              <w:jc w:val="center"/>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LIBRERÍA MEDALLA MILAGROSA (AIDA EUGENIA MENDEZ DE PEREIRA)</w:t>
            </w:r>
          </w:p>
        </w:tc>
      </w:tr>
      <w:tr w:rsidR="00701C36" w:rsidRPr="00701C36" w:rsidTr="0005495D">
        <w:tc>
          <w:tcPr>
            <w:tcW w:w="8828" w:type="dxa"/>
            <w:gridSpan w:val="3"/>
          </w:tcPr>
          <w:p w:rsidR="00701C36" w:rsidRPr="00701C36" w:rsidRDefault="00701C36" w:rsidP="00701C36">
            <w:pPr>
              <w:ind w:left="567" w:right="-518"/>
              <w:jc w:val="center"/>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54105 PRODUCTOS DE PAPEL Y CARTON – FONDOS UNICEF</w:t>
            </w:r>
          </w:p>
        </w:tc>
      </w:tr>
      <w:tr w:rsidR="00701C36" w:rsidRPr="00701C36" w:rsidTr="0005495D">
        <w:tc>
          <w:tcPr>
            <w:tcW w:w="2037"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CANTIDAD</w:t>
            </w:r>
          </w:p>
        </w:tc>
        <w:tc>
          <w:tcPr>
            <w:tcW w:w="5221"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DESCRIPCION</w:t>
            </w:r>
          </w:p>
        </w:tc>
        <w:tc>
          <w:tcPr>
            <w:tcW w:w="1570"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TOTAL</w:t>
            </w:r>
          </w:p>
        </w:tc>
      </w:tr>
      <w:tr w:rsidR="00701C36" w:rsidRPr="00701C36" w:rsidTr="0005495D">
        <w:tc>
          <w:tcPr>
            <w:tcW w:w="2037"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2</w:t>
            </w:r>
          </w:p>
        </w:tc>
        <w:tc>
          <w:tcPr>
            <w:tcW w:w="5221"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PAPEL DE COLORES PACK 500 UNIDADES SURTIDO</w:t>
            </w:r>
          </w:p>
        </w:tc>
        <w:tc>
          <w:tcPr>
            <w:tcW w:w="1570"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$ 24.22</w:t>
            </w:r>
          </w:p>
        </w:tc>
      </w:tr>
      <w:tr w:rsidR="00701C36" w:rsidRPr="00701C36" w:rsidTr="0005495D">
        <w:tc>
          <w:tcPr>
            <w:tcW w:w="2037"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100</w:t>
            </w:r>
          </w:p>
        </w:tc>
        <w:tc>
          <w:tcPr>
            <w:tcW w:w="5221"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LIBRETA DE TAQUIGRAFIA BEXCELENT</w:t>
            </w:r>
          </w:p>
        </w:tc>
        <w:tc>
          <w:tcPr>
            <w:tcW w:w="1570"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$ 45.00</w:t>
            </w:r>
          </w:p>
        </w:tc>
      </w:tr>
      <w:tr w:rsidR="00701C36" w:rsidRPr="00701C36" w:rsidTr="0005495D">
        <w:tc>
          <w:tcPr>
            <w:tcW w:w="2037" w:type="dxa"/>
          </w:tcPr>
          <w:p w:rsidR="00701C36" w:rsidRPr="00701C36" w:rsidRDefault="00701C36" w:rsidP="00701C36">
            <w:pPr>
              <w:ind w:left="567" w:right="-518"/>
              <w:jc w:val="both"/>
              <w:rPr>
                <w:rFonts w:ascii="Times New Roman" w:hAnsi="Times New Roman"/>
                <w:color w:val="000000" w:themeColor="text1"/>
                <w:sz w:val="18"/>
                <w:szCs w:val="18"/>
                <w:lang w:val="es-SV"/>
              </w:rPr>
            </w:pPr>
          </w:p>
        </w:tc>
        <w:tc>
          <w:tcPr>
            <w:tcW w:w="5221"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TOTAL</w:t>
            </w:r>
          </w:p>
        </w:tc>
        <w:tc>
          <w:tcPr>
            <w:tcW w:w="1570" w:type="dxa"/>
          </w:tcPr>
          <w:p w:rsidR="00701C36" w:rsidRPr="00701C36" w:rsidRDefault="00701C36" w:rsidP="00701C36">
            <w:pPr>
              <w:ind w:left="567" w:right="-518"/>
              <w:jc w:val="both"/>
              <w:rPr>
                <w:rFonts w:ascii="Times New Roman" w:hAnsi="Times New Roman"/>
                <w:color w:val="000000" w:themeColor="text1"/>
                <w:sz w:val="18"/>
                <w:szCs w:val="18"/>
                <w:lang w:val="es-SV"/>
              </w:rPr>
            </w:pPr>
            <w:r w:rsidRPr="00701C36">
              <w:rPr>
                <w:rFonts w:ascii="Times New Roman" w:hAnsi="Times New Roman"/>
                <w:color w:val="000000" w:themeColor="text1"/>
                <w:sz w:val="18"/>
                <w:szCs w:val="18"/>
                <w:lang w:val="es-SV"/>
              </w:rPr>
              <w:t>$ 69.22</w:t>
            </w:r>
          </w:p>
        </w:tc>
      </w:tr>
    </w:tbl>
    <w:p w:rsidR="00701C36" w:rsidRPr="00701C36" w:rsidRDefault="00701C36" w:rsidP="00701C36">
      <w:pPr>
        <w:widowControl/>
        <w:autoSpaceDE/>
        <w:autoSpaceDN/>
        <w:adjustRightInd/>
        <w:jc w:val="both"/>
        <w:rPr>
          <w:rFonts w:ascii="Times New Roman" w:eastAsia="Calibri" w:hAnsi="Times New Roman"/>
          <w:lang w:val="es-SV" w:eastAsia="en-US"/>
        </w:rPr>
      </w:pPr>
      <w:r w:rsidRPr="00701C36">
        <w:rPr>
          <w:rFonts w:ascii="Times New Roman" w:eastAsia="Times New Roman" w:hAnsi="Times New Roman"/>
          <w:b/>
          <w:bCs/>
          <w:lang w:val="es-SV"/>
        </w:rPr>
        <w:t>2)</w:t>
      </w:r>
      <w:r w:rsidRPr="00701C36">
        <w:rPr>
          <w:rFonts w:ascii="Times New Roman" w:eastAsia="Times New Roman" w:hAnsi="Times New Roman"/>
          <w:lang w:val="es-SV"/>
        </w:rPr>
        <w:t xml:space="preserve"> Autorizar de fondos-UNICEF la erogación de </w:t>
      </w:r>
      <w:r w:rsidRPr="00701C36">
        <w:rPr>
          <w:rFonts w:ascii="Times New Roman" w:eastAsia="Times New Roman" w:hAnsi="Times New Roman"/>
          <w:b/>
          <w:bCs/>
          <w:lang w:val="es-SV"/>
        </w:rPr>
        <w:t>$69.22</w:t>
      </w:r>
      <w:r w:rsidRPr="00701C36">
        <w:rPr>
          <w:rFonts w:ascii="Times New Roman" w:eastAsia="Times New Roman" w:hAnsi="Times New Roman"/>
          <w:lang w:val="es-SV"/>
        </w:rPr>
        <w:t xml:space="preserve">, con aplicación a la Cifra Presupuestaria 54105 Productos de Papel y Cartón. </w:t>
      </w:r>
      <w:r w:rsidRPr="00701C36">
        <w:rPr>
          <w:rFonts w:ascii="Times New Roman" w:eastAsia="Times New Roman" w:hAnsi="Times New Roman"/>
          <w:b/>
          <w:bCs/>
          <w:lang w:val="es-SV"/>
        </w:rPr>
        <w:t xml:space="preserve">3) </w:t>
      </w:r>
      <w:r w:rsidRPr="00701C36">
        <w:rPr>
          <w:rFonts w:ascii="Times New Roman" w:eastAsia="Times New Roman" w:hAnsi="Times New Roman"/>
          <w:color w:val="000000" w:themeColor="text1"/>
          <w:lang w:val="es-SV"/>
        </w:rPr>
        <w:t xml:space="preserve">Nombrar Administradora de las Órdenes de Compra a la Licda. Rosa Emilia Ochoa Castro, </w:t>
      </w:r>
      <w:r w:rsidRPr="00701C36">
        <w:rPr>
          <w:rFonts w:ascii="Times New Roman" w:eastAsia="Times New Roman" w:hAnsi="Times New Roman"/>
          <w:lang w:val="es-SV"/>
        </w:rPr>
        <w:t>Jefa de la Secretaría Municipal de la Familia Sección Niñez-Sección Formación Ocupacional</w:t>
      </w:r>
      <w:r w:rsidRPr="00701C36">
        <w:rPr>
          <w:rFonts w:ascii="Times New Roman" w:eastAsia="Arial Unicode MS" w:hAnsi="Times New Roman"/>
          <w:b/>
          <w:iCs/>
          <w:sz w:val="22"/>
          <w:szCs w:val="22"/>
          <w:lang w:val="es-SV"/>
        </w:rPr>
        <w:t>.</w:t>
      </w:r>
      <w:r w:rsidRPr="00701C36">
        <w:rPr>
          <w:rFonts w:ascii="Times New Roman" w:eastAsia="Times New Roman" w:hAnsi="Times New Roman"/>
          <w:sz w:val="22"/>
          <w:szCs w:val="22"/>
          <w:lang w:val="es-SV"/>
        </w:rPr>
        <w:t>-</w:t>
      </w:r>
      <w:r w:rsidRPr="00701C36">
        <w:rPr>
          <w:rFonts w:ascii="Times New Roman" w:eastAsia="Times New Roman" w:hAnsi="Times New Roman"/>
          <w:b/>
        </w:rPr>
        <w:t xml:space="preserve"> CERTIFÍQUESE Y NOTIFIQUESE.</w:t>
      </w:r>
      <w:r w:rsidRPr="00701C36">
        <w:rPr>
          <w:rFonts w:ascii="Times New Roman" w:eastAsia="Times New Roman" w:hAnsi="Times New Roman"/>
          <w:b/>
          <w:sz w:val="22"/>
          <w:szCs w:val="22"/>
        </w:rPr>
        <w:t xml:space="preserve">-   </w:t>
      </w:r>
      <w:r w:rsidRPr="00701C36">
        <w:rPr>
          <w:rFonts w:ascii="Times New Roman" w:eastAsia="Times New Roman" w:hAnsi="Times New Roman"/>
          <w:b/>
        </w:rPr>
        <w:t>A</w:t>
      </w:r>
      <w:r w:rsidRPr="00701C36">
        <w:rPr>
          <w:rFonts w:ascii="Times New Roman" w:eastAsia="Times New Roman" w:hAnsi="Times New Roman"/>
          <w:b/>
          <w:lang w:val="es-SV"/>
        </w:rPr>
        <w:t xml:space="preserve">CUERDO NÚMERO DIECISIETE.- </w:t>
      </w:r>
      <w:r w:rsidRPr="00701C36">
        <w:rPr>
          <w:rFonts w:ascii="Times New Roman" w:eastAsia="Times New Roman" w:hAnsi="Times New Roman"/>
          <w:lang w:val="es-SV"/>
        </w:rPr>
        <w:t>El Concejo Municipal,</w:t>
      </w:r>
      <w:r w:rsidRPr="00701C36">
        <w:rPr>
          <w:rFonts w:ascii="Times New Roman" w:eastAsia="Times New Roman" w:hAnsi="Times New Roman"/>
          <w:b/>
          <w:lang w:val="es-SV"/>
        </w:rPr>
        <w:t xml:space="preserve"> CONSIDERANDO: </w:t>
      </w:r>
      <w:r w:rsidRPr="00701C36">
        <w:rPr>
          <w:rFonts w:ascii="Times New Roman" w:eastAsia="Times New Roman" w:hAnsi="Times New Roman"/>
        </w:rPr>
        <w:t xml:space="preserve">Que en Acuerdo Municipal Nº 15 de la presente acta, está aprobada la modificación de la agenda Nº 28 de esta sesión bajo el numeral </w:t>
      </w:r>
      <w:r w:rsidRPr="00701C36">
        <w:rPr>
          <w:rFonts w:ascii="Times New Roman" w:eastAsia="Times New Roman" w:hAnsi="Times New Roman"/>
          <w:b/>
        </w:rPr>
        <w:t>18</w:t>
      </w:r>
      <w:r w:rsidRPr="00701C36">
        <w:rPr>
          <w:rFonts w:ascii="Times New Roman" w:eastAsia="Times New Roman" w:hAnsi="Times New Roman"/>
        </w:rPr>
        <w:t xml:space="preserve"> e incluido bajo el numeral </w:t>
      </w:r>
      <w:r w:rsidRPr="00701C36">
        <w:rPr>
          <w:rFonts w:ascii="Times New Roman" w:eastAsia="Times New Roman" w:hAnsi="Times New Roman"/>
          <w:b/>
        </w:rPr>
        <w:t xml:space="preserve">20 </w:t>
      </w:r>
      <w:r w:rsidRPr="00701C36">
        <w:rPr>
          <w:rFonts w:ascii="Times New Roman" w:eastAsia="Times New Roman" w:hAnsi="Times New Roman"/>
        </w:rPr>
        <w:t xml:space="preserve">el punto: Memorándum de fecha 12/07/19 enviado por la Licda. Rosa Emilia Ochoa Castro Jefa de la Secretaría Municipal de la Familia, Sección Niñez y Sección Formación Ocupacional: De conformidad al Acuerdo Municipal: Número 20, Acta N° 14 con fecha 20/07/2018, el Concejo Municipal acordó autorizar al Señor Alcalde Municipal Lic. Miguel Ángel Pereira Ayala, firmar Carta de Entendimiento para la ejecución del proyecto: “Protección de niñas, niños y adolescentes contra la violencia armada y las armas en el municipio de San Miguel” entre la Alcaldía Municipal de San Miguel y El Fondo de las Naciones Unidas para la Infancia (UNICEF). Continuando con el proceso de ejecución  del Proyecto en atención a la Carta de Entendimiento, fueron solicitados acuerdos al Concejo Municipal que se detallan: </w:t>
      </w:r>
      <w:r w:rsidRPr="00701C36">
        <w:rPr>
          <w:rFonts w:ascii="Times New Roman" w:eastAsia="Times New Roman" w:hAnsi="Times New Roman"/>
          <w:b/>
        </w:rPr>
        <w:t xml:space="preserve">1. </w:t>
      </w:r>
      <w:r w:rsidRPr="00701C36">
        <w:rPr>
          <w:rFonts w:ascii="Times New Roman" w:eastAsia="Times New Roman" w:hAnsi="Times New Roman"/>
        </w:rPr>
        <w:t>Acuerdo Nº 10 Acta Nº 22 de fecha 06/06/2019</w:t>
      </w:r>
      <w:r w:rsidRPr="00701C36">
        <w:rPr>
          <w:rFonts w:ascii="Times New Roman" w:eastAsia="Times New Roman" w:hAnsi="Times New Roman"/>
          <w:b/>
        </w:rPr>
        <w:t>, 2.</w:t>
      </w:r>
      <w:r w:rsidRPr="00701C36">
        <w:rPr>
          <w:rFonts w:ascii="Times New Roman" w:eastAsia="Times New Roman" w:hAnsi="Times New Roman"/>
        </w:rPr>
        <w:t xml:space="preserve"> Acuerdo N° 21 Acta N° 24 de fecha 19/06/2019; y  </w:t>
      </w:r>
      <w:r w:rsidRPr="00701C36">
        <w:rPr>
          <w:rFonts w:ascii="Times New Roman" w:eastAsia="Times New Roman" w:hAnsi="Times New Roman"/>
          <w:b/>
        </w:rPr>
        <w:t>3.</w:t>
      </w:r>
      <w:r w:rsidRPr="00701C36">
        <w:rPr>
          <w:rFonts w:ascii="Times New Roman" w:eastAsia="Times New Roman" w:hAnsi="Times New Roman"/>
        </w:rPr>
        <w:t xml:space="preserve"> Acuerdo N°8 Acta N°27 de fecha 08/07/2019.- Debido que los listados de los beneficiarios han presentado inconsistencias en los datos de los beneficiarios detallado en dichos acuerdos, solicita Acuerdo Municipal.- Se tiene  documento de fecha 03/06/19 que detalla: Monto solicitado $ 10,000.00, cifra presupuestaria 030101-56304; y nombre de la cuenta: Bono de subsidio para niñez y adolescencia Donación Fondo UNICEF</w:t>
      </w:r>
      <w:r w:rsidRPr="00701C36">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w:t>
      </w:r>
      <w:r w:rsidRPr="00701C36">
        <w:rPr>
          <w:rFonts w:ascii="Times New Roman" w:eastAsia="Times New Roman" w:hAnsi="Times New Roman"/>
        </w:rPr>
        <w:t>El señor Concejal Lic. Mario Ernesto Portillo Arévalo, manifiesta: Salvo mi voto y razono: Esta es una sesión extraordinaria, es improcedente la incorporación de estos puntos; y me apoyo en el artículo 40 del Código Municipal</w:t>
      </w:r>
      <w:r w:rsidRPr="00701C36">
        <w:rPr>
          <w:rFonts w:ascii="Times New Roman" w:eastAsia="Times New Roman" w:hAnsi="Times New Roman"/>
          <w:lang w:val="es-SV"/>
        </w:rPr>
        <w:t xml:space="preserve">, por </w:t>
      </w:r>
      <w:r w:rsidRPr="00701C36">
        <w:rPr>
          <w:rFonts w:ascii="Times New Roman" w:eastAsia="Times New Roman" w:hAnsi="Times New Roman"/>
          <w:b/>
          <w:lang w:val="es-SV"/>
        </w:rPr>
        <w:t>ocho votos, ACUERDA: 1.</w:t>
      </w:r>
      <w:r w:rsidRPr="00701C36">
        <w:rPr>
          <w:rFonts w:ascii="Times New Roman" w:eastAsia="Calibri" w:hAnsi="Times New Roman"/>
          <w:lang w:val="es-SV" w:eastAsia="en-US"/>
        </w:rPr>
        <w:t xml:space="preserve"> </w:t>
      </w:r>
      <w:r w:rsidRPr="00701C36">
        <w:rPr>
          <w:rFonts w:ascii="Times New Roman" w:eastAsia="Calibri" w:hAnsi="Times New Roman"/>
          <w:b/>
          <w:lang w:val="es-SV" w:eastAsia="en-US"/>
        </w:rPr>
        <w:t>DEJAR SIN EFECTO</w:t>
      </w:r>
      <w:r w:rsidRPr="00701C36">
        <w:rPr>
          <w:rFonts w:ascii="Times New Roman" w:eastAsia="Calibri" w:hAnsi="Times New Roman"/>
          <w:lang w:val="es-SV" w:eastAsia="en-US"/>
        </w:rPr>
        <w:t xml:space="preserve"> los Acuerdos Municipales: Acuerdo </w:t>
      </w:r>
      <w:r w:rsidRPr="00701C36">
        <w:rPr>
          <w:rFonts w:ascii="Times New Roman" w:eastAsia="Times New Roman" w:hAnsi="Times New Roman"/>
        </w:rPr>
        <w:t>Nº 10 Acta Nº 22 de fecha 06/06/2019,</w:t>
      </w:r>
      <w:r w:rsidRPr="00701C36">
        <w:rPr>
          <w:rFonts w:ascii="Times New Roman" w:eastAsia="Calibri" w:hAnsi="Times New Roman"/>
          <w:lang w:val="es-SV" w:eastAsia="en-US"/>
        </w:rPr>
        <w:t xml:space="preserve"> Acuerdo N° 21 Acta N° 24 de fecha 19/06/2019; y Acuerdo N° 8 Acta N° 27 de fecha 08/07/2019, por la razón antes mencionada: </w:t>
      </w:r>
      <w:r w:rsidRPr="00701C36">
        <w:rPr>
          <w:rFonts w:ascii="Times New Roman" w:eastAsia="Times New Roman" w:hAnsi="Times New Roman"/>
        </w:rPr>
        <w:t>Debido que los listados de los beneficiarios han presentado inconsistencias en los datos de los beneficiarios detallado en dichos acuerdos</w:t>
      </w:r>
      <w:r w:rsidRPr="00701C36">
        <w:rPr>
          <w:rFonts w:ascii="Times New Roman" w:eastAsia="Calibri" w:hAnsi="Times New Roman"/>
          <w:lang w:val="es-SV" w:eastAsia="en-US"/>
        </w:rPr>
        <w:t xml:space="preserve">.- </w:t>
      </w:r>
      <w:r w:rsidRPr="00701C36">
        <w:rPr>
          <w:rFonts w:ascii="Times New Roman" w:eastAsia="Calibri" w:hAnsi="Times New Roman"/>
          <w:b/>
          <w:lang w:val="es-SV" w:eastAsia="en-US"/>
        </w:rPr>
        <w:t>2.</w:t>
      </w:r>
      <w:r w:rsidRPr="00701C36">
        <w:rPr>
          <w:rFonts w:ascii="Times New Roman" w:eastAsia="Calibri" w:hAnsi="Times New Roman"/>
          <w:lang w:val="es-SV" w:eastAsia="en-US"/>
        </w:rPr>
        <w:t xml:space="preserve"> </w:t>
      </w:r>
      <w:r w:rsidRPr="00701C36">
        <w:rPr>
          <w:rFonts w:ascii="Times New Roman" w:eastAsia="Calibri" w:hAnsi="Times New Roman"/>
          <w:b/>
          <w:lang w:val="es-SV" w:eastAsia="en-US"/>
        </w:rPr>
        <w:t>Autorizar</w:t>
      </w:r>
      <w:r w:rsidRPr="00701C36">
        <w:rPr>
          <w:rFonts w:ascii="Times New Roman" w:eastAsia="Calibri" w:hAnsi="Times New Roman"/>
          <w:lang w:val="es-SV" w:eastAsia="en-US"/>
        </w:rPr>
        <w:t xml:space="preserve"> al señor Alcalde Municipal Licenciado Miguel Ángel Pereira Ayala, firme la carta de compromiso del responsable de familia, quien se compromete hacer uso exclusivo del subsidio económico en las necesidades del beneficiario. </w:t>
      </w:r>
      <w:r w:rsidRPr="00701C36">
        <w:rPr>
          <w:rFonts w:ascii="Times New Roman" w:eastAsia="Calibri" w:hAnsi="Times New Roman"/>
          <w:b/>
          <w:lang w:val="es-SV" w:eastAsia="en-US"/>
        </w:rPr>
        <w:t>3. Autorizar de los fondos UNICEF</w:t>
      </w:r>
      <w:r w:rsidRPr="00701C36">
        <w:rPr>
          <w:rFonts w:ascii="Times New Roman" w:eastAsia="Calibri" w:hAnsi="Times New Roman"/>
          <w:lang w:val="es-SV" w:eastAsia="en-US"/>
        </w:rPr>
        <w:t xml:space="preserve">, la erogación de $ 10,000.00 con aplicación de la cifra presupuestaria 56304 </w:t>
      </w:r>
      <w:proofErr w:type="gramStart"/>
      <w:r w:rsidRPr="00701C36">
        <w:rPr>
          <w:rFonts w:ascii="Times New Roman" w:eastAsia="Calibri" w:hAnsi="Times New Roman"/>
          <w:lang w:val="es-SV" w:eastAsia="en-US"/>
        </w:rPr>
        <w:t>bono</w:t>
      </w:r>
      <w:proofErr w:type="gramEnd"/>
      <w:r w:rsidRPr="00701C36">
        <w:rPr>
          <w:rFonts w:ascii="Times New Roman" w:eastAsia="Calibri" w:hAnsi="Times New Roman"/>
          <w:lang w:val="es-SV" w:eastAsia="en-US"/>
        </w:rPr>
        <w:t xml:space="preserve"> de subsidio para niñez y adolescencia. Donación fondo UNICEF. </w:t>
      </w:r>
      <w:r w:rsidRPr="00701C36">
        <w:rPr>
          <w:rFonts w:ascii="Times New Roman" w:eastAsia="Calibri" w:hAnsi="Times New Roman"/>
          <w:b/>
          <w:lang w:val="es-SV" w:eastAsia="en-US"/>
        </w:rPr>
        <w:t xml:space="preserve">4. </w:t>
      </w:r>
      <w:r w:rsidRPr="00701C36">
        <w:rPr>
          <w:rFonts w:ascii="Times New Roman" w:eastAsia="Calibri" w:hAnsi="Times New Roman"/>
          <w:b/>
          <w:lang w:val="es-SV" w:eastAsia="en-US"/>
        </w:rPr>
        <w:lastRenderedPageBreak/>
        <w:t>VALIDAR</w:t>
      </w:r>
      <w:r w:rsidRPr="00701C36">
        <w:rPr>
          <w:rFonts w:ascii="Times New Roman" w:eastAsia="Calibri" w:hAnsi="Times New Roman"/>
          <w:lang w:val="es-SV" w:eastAsia="en-US"/>
        </w:rPr>
        <w:t xml:space="preserve"> el listado de beneficiarios con sus responsables y monto asignado a cada uno, debidamente revisado conforme a los expedientes, que se detalla: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
        <w:gridCol w:w="1408"/>
        <w:gridCol w:w="851"/>
        <w:gridCol w:w="1568"/>
        <w:gridCol w:w="1518"/>
        <w:gridCol w:w="1239"/>
        <w:gridCol w:w="1067"/>
        <w:gridCol w:w="1559"/>
        <w:gridCol w:w="850"/>
      </w:tblGrid>
      <w:tr w:rsidR="00701C36" w:rsidRPr="00701C36" w:rsidTr="0005495D">
        <w:trPr>
          <w:trHeight w:val="314"/>
          <w:jc w:val="center"/>
        </w:trPr>
        <w:tc>
          <w:tcPr>
            <w:tcW w:w="399" w:type="dxa"/>
            <w:shd w:val="clear" w:color="auto" w:fill="F2F2F2" w:themeFill="background1" w:themeFillShade="F2"/>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N°</w:t>
            </w:r>
          </w:p>
        </w:tc>
        <w:tc>
          <w:tcPr>
            <w:tcW w:w="1297" w:type="dxa"/>
            <w:shd w:val="clear" w:color="auto" w:fill="F2F2F2" w:themeFill="background1" w:themeFillShade="F2"/>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BENEFICIARIO</w:t>
            </w:r>
          </w:p>
        </w:tc>
        <w:tc>
          <w:tcPr>
            <w:tcW w:w="851" w:type="dxa"/>
            <w:shd w:val="clear" w:color="auto" w:fill="F2F2F2" w:themeFill="background1" w:themeFillShade="F2"/>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EDAD</w:t>
            </w:r>
          </w:p>
        </w:tc>
        <w:tc>
          <w:tcPr>
            <w:tcW w:w="1459" w:type="dxa"/>
            <w:shd w:val="clear" w:color="auto" w:fill="F2F2F2" w:themeFill="background1" w:themeFillShade="F2"/>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PADECIMIENTO</w:t>
            </w:r>
          </w:p>
        </w:tc>
        <w:tc>
          <w:tcPr>
            <w:tcW w:w="1518" w:type="dxa"/>
            <w:shd w:val="clear" w:color="auto" w:fill="F2F2F2" w:themeFill="background1" w:themeFillShade="F2"/>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RESPONSABLE</w:t>
            </w:r>
          </w:p>
        </w:tc>
        <w:tc>
          <w:tcPr>
            <w:tcW w:w="1201" w:type="dxa"/>
            <w:shd w:val="clear" w:color="auto" w:fill="F2F2F2" w:themeFill="background1" w:themeFillShade="F2"/>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DIRECCIÓN</w:t>
            </w:r>
          </w:p>
        </w:tc>
        <w:tc>
          <w:tcPr>
            <w:tcW w:w="1067" w:type="dxa"/>
            <w:shd w:val="clear" w:color="auto" w:fill="F2F2F2" w:themeFill="background1" w:themeFillShade="F2"/>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DUI</w:t>
            </w:r>
          </w:p>
        </w:tc>
        <w:tc>
          <w:tcPr>
            <w:tcW w:w="1559" w:type="dxa"/>
            <w:shd w:val="clear" w:color="auto" w:fill="F2F2F2" w:themeFill="background1" w:themeFillShade="F2"/>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NIT</w:t>
            </w:r>
          </w:p>
        </w:tc>
        <w:tc>
          <w:tcPr>
            <w:tcW w:w="850" w:type="dxa"/>
            <w:shd w:val="clear" w:color="auto" w:fill="F2F2F2" w:themeFill="background1" w:themeFillShade="F2"/>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MONTO</w:t>
            </w:r>
          </w:p>
        </w:tc>
      </w:tr>
      <w:tr w:rsidR="00701C36" w:rsidRPr="00701C36" w:rsidTr="0005495D">
        <w:trPr>
          <w:trHeight w:val="662"/>
          <w:jc w:val="center"/>
        </w:trPr>
        <w:tc>
          <w:tcPr>
            <w:tcW w:w="39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ADELA MELANI FLORES MOREJÓN</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16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VISUAL</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ADELA DEL TRANSITO MOREJÓN SERPAS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CIUDAD PACÍFICA</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01208927-2</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1109-200677-101-0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7"/>
          <w:jc w:val="center"/>
        </w:trPr>
        <w:tc>
          <w:tcPr>
            <w:tcW w:w="39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ADOLFO ENRIQUE SALMERÓN</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SANTOS ALICIA SALMERÓN BLANCO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SITIO LOS NEJAPAS</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00277837-4</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1303-260174-101-4</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585"/>
          <w:jc w:val="center"/>
        </w:trPr>
        <w:tc>
          <w:tcPr>
            <w:tcW w:w="39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ALDO MOISÉS SOTO PORTILLO</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DINA MARGARITA PORTILLO DE SOTO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CAS. LA MOLIENDA, EL VOLCÁN</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02092988-4</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1217-241079-001-7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ALLAN EDUARDO MARTÍNEZ</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EVELIN YESENIA MARTÍNEZ BONILLA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VÍA SATÉLITE</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02955661-2</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1306-301281-101-3</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ALISSON NICOL ARGUETA CABRERA</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DIANA PATRICIA CABRERA BARAHONA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LOT. LA CHACRA</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04109487-2</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1217-190589-104-3</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AMY MARICELA BAUTISTA GUEVARA</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INGRID MARICELA GUEVARA RIVERA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CAS. LOS CORRALES, EL TECOMATAL</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04289279-4</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1217-100490-117-1</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               $109.90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ANDERSON NEHEMÍAS GARCÍA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CELIA MARISOL GARCÍA DE ZUNIGA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CAS. LA POLVOSA, EL VOLCAN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03165881-0</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0111-190469-102-0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ANDREW BENJAMÍN TORRES </w:t>
            </w:r>
            <w:proofErr w:type="spellStart"/>
            <w:r w:rsidRPr="00701C36">
              <w:rPr>
                <w:rFonts w:ascii="Times New Roman" w:eastAsia="Times New Roman" w:hAnsi="Times New Roman" w:cstheme="minorHAnsi"/>
                <w:sz w:val="16"/>
                <w:szCs w:val="16"/>
                <w:lang w:val="es-MX"/>
              </w:rPr>
              <w:t>TORRES</w:t>
            </w:r>
            <w:proofErr w:type="spellEnd"/>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MELQUISIDED TORRES GUZMÁN</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MILAGRO DE LA PAZ</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00301432-5</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1217-300184-102-2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9</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ANDY ALEJANDRO TOBAR RIVAS</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LETICIA RIVAS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RES. SATELITE ORIENTE</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03038891-7</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1206-060180-103-3</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10</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ÁNGEL ALEXANDER HERNÁNDEZ BLANCO</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MARÍA DELMY BLANCO MÉNDEZ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URB. EL MOLINO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03158177-0</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1413-280785-102-7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ÁNGEL FRANCISCO GUEVARA CAMPOS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5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ZULMA CLARIBEL CAMPOS BENAVIDEZ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JALACATAL</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00597114-1</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1217-230383-106-2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12</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ANTONI ANDERSON AMAYA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GUILLERMA AMAYA GUEVARA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BELLA VISTA</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00545205-8</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1216-100283-101-4</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13</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ARIEL ISAÍ GONZALEZ MAGAÑA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OSCAR YUVINI GONZALEZ SEGOVIA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SAN ANDRES</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00061736-0</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1217-301280-105-7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14</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BLADIMIR ANTONIO ANGULO MANZANARES</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15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IRMA ELIZABETH MANZANARES CÁCERES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JALACATAL</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03047178-6</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0614-070184-135-0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15</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BRYAN ANTHONY BLANCO ORTEGA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15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SANTOS FREDY BLANCO HERNÁNDEZ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CAS. EL PARQUE EL VOLCAN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03177640-6</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1324-270581-101-9</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16</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CARLOS ALEXIS MENJÍVAR MÁRQUEZ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LELIS JEANNETTE MÁRQUEZ MARTINEZ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VIA SATÉLITE</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04109473-3</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1217-181088-113-0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17</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CARLOS DANIEL ARANA GONZÁLEZ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SANDRA ELIZABETH GONZALEZ DE ARANA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URB. ESPAÑA</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01027311-8</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1217-120575-103-8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lastRenderedPageBreak/>
              <w:t>18</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CESAR GABRIEL MENDOZA PEÑA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SORDERA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ELSA CLARIBEL PEÑA DE MENDOZA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LA TRINIDAD</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00752473-8</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1217-301171-107-0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884"/>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19</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CRISTIAN GEOVANI BENAVIDES SILVA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18 AÑOS </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ANA PATRICIA SILVA ROSALES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 PABLO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01934438-0</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1219-241280-101-8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29"/>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20</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CRISTIAN ORLANDO BENÍTEZ VENTURA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19 AÑOS </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SORDERA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MARÍA ODILIA VENTURA DE BENÍTEZ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RES. LAS AGUILAS</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00528009-5</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1303-180162-101-7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CRISTOFER ALEXANDER MARTÍNEZ ZELAYA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MARTHA ALICIA ZELAYA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URB. LA PAZ</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03121024-8</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1217-130585-108-0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22</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DANIEL ALEXANDER ASCENCIO</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MILAGRO MARGARITA ASCENCIO DE SERPAS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RES. SAN ANTONIO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01609717-0</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1217-240868-101-5</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23</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DANIEL STEVEN DÍAZ GARCÍA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MARICELA ARGENTINA GARCÍA RIVAS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BO CONCEPCIÓN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03580706-3</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0614-260880-118-0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24</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DAVID ALEXANDER RIVERA SÁNCHEZ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APRENDIZAJE LENTO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DAYSI MARILYN SÁNCHEZ MARTINEZ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VOLCAN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02179771-9</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1217-180182-103-5</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25</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DAVID EMMANUEL CONTRERAS GÓMEZ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9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YANIRA ELIZABETH GÓMEZ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COL. LA DIVINA ASUNCIÓN </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00859453-2</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1217-120277-107-0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26</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DIEGO DE JESÚS HERNÁNDEZ SÁNCHEZ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TOMASA SÁNCHEZ DE HERNÁNDEZ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MIRAFLORES</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01272058-5</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1320-200484-101-9</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27</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EDGAR JEOVANNY CASTELLÓN VILLEGAS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CORINA ELIZABETH VILLEGAS HERNÁNDEZ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VOLCAN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03555899-9</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1217-100686-107-0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28</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ELÍAS JOSUÉ RIVAS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10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TRASTORNO DE ESPECTRO AUTISTA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WILFREDO RIVAS MEDRANO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JARDINES DEL RIO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02758175-0</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1404-121283-102-7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29</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ELVIN JOSÉ ESCOBAR HERNÁNDEZ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NORMA ISABEL GONZALEZ MARTÍNEZ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VOLCAN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00545140-0</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1217-141168-110-0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30</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EMMA MARISOL MARADIAGA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 PROFUNDA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RUTH NOEMÍ MARADIAGA BONILLA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JARDINES DEL RIO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01489947-9</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1204-300674-101-7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ERICK ERNESTO MOLINA LUNA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VICENTE ERNESTO MOLINA MARTÍNEZ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14 DE JULIO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02050409-0</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1217-250973-104-8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32</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FÁTIMA MELISA SEGOVIA LÓPEZ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9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VERÓNICA BEATRIZ LÓPEZ GÓMEZ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CAS. LOS CHACHOS</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03959988-2</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1217-190788-112-6</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33</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FRANCISCO ANTONIO HERNÁNDEZ MARTÍNEZ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NORA ERIKA MARTÍNEZ JIMÉNEZ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BO CONCEPCIÓN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01753949-2</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1010-110878-102-4</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34</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FRANCISCO ANTONIO HERNÁNDEZ MERINO</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MARTA URRUTIA DE LÓPEZ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CIUDAD PACIFICA</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01830034-1</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1209-090277-103-9</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lastRenderedPageBreak/>
              <w:t>35</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GERSON MARCELO VILLALOBOS MARTINEZ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MARÍA IRENE MARTÍNEZ GONZALEZ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VOLCAN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02135519-3</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1217-201077-118-9</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36</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GLADIS DANIELA HERNÁNDEZ BENAVIDEZ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MARÍA HERMINIA BENAVIDEZ PANIAGUA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SANTA JULIA</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03139583-6</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1113-110382-102-8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37</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GLENDA YULISA DE LA O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PARÁLISIS CEREBRAL</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GLENDA ELIZABETH DE LA O FUNES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LOT CONCEPCIÓN </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01893690-6</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1217-160584-104-4</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9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38</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GRESSIA SOFÍA REYES CASTELLÓN</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INTELECTUAL Y MOTORA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JUAN REYES CRUZ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CAS. SANTA INÉS</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00130097-4</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1322-140164-101-2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39</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HERBERTH ESAÚ VIGIL FIGUEROA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19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JOSÉ HERBERTH VIGIL</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MILAGRO DE LA PAZ</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02919006-8</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1217-290256-002-0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40</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HEYSSELL ALEXANDRA RAMÍREZ MERLOS</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10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SINDROME DE DOWN</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ELSY LISSETTE MERLOS MOREIRA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BUENOS AIRES</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04433183-3</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1217-140491-102-8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IRIS CONCEPCIÓN HERNÁNDEZ GOMEZ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MAURA ANGÉLICA HERNÁNDEZ DE IGLESIAS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SANTA EMILIA</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03113770-9</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1308-080476-101-5</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42</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JAIR OSWALDO PEÑATE QUINTANILLA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YANIRA ISABEL QUINTANILLA RODRÍGUEZ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CANTON EL VOLCÁN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04245300-3</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1205-200390-102-0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43</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JEFFESON JAIR LÓPEZ POLIO</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DISCAPACIDAD INTELECTUAL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BRENDA MELANY POLIO DE LÓPEZ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 FRANCISCO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03733355-7</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1217-160587-106-7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44</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JONATHAN ADÁN GUEVARA CRUZ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INTELECTUAL</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MILAGRO DEL CARMEN CRUZ GONZÁLEZ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15 DE SEPTIEMBRE</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02933719-9</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1405-031280-101-9</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9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45</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JONATHAN MANUEL LAZO PORTILLO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ALICIA DEL CARMEN PORTILLO APARICIO DE LAZO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 FRANCISCO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02067809-3</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1217-270969-105-9</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46</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JORGE ANTONIO GARCÍA SIERRA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15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JORGE ANTONIO GARCÍA ESTRADA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ESMERALDA</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02954355-4</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1416-150175-102-9</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47</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ALBERTO JOSÉ LARIN TORRES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10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SAGRARIO ELIZABETH TORRES MESA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KURY</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02051746-7</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1217-021081-105-0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48</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JOSÉ MANUEL ESCOBAR MAGAÑA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EVELYN DEL CARMEN MAGAÑA MEZA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VOLCAN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01948336-2</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1217-290384-107-0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49</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JOSUÉ ELÍAS RODRÍGUEZ LAÍNEZ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ELIA FRANCISCA LAÍNEZ CASTILLO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VIA SATÉLITE</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03052251-1</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1206-091071-102-2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50</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JOSUÉ ELEAZAR VILLALTA ARTOLA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15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ETELINA SORTO URQUILLA VDA. DE VILLALTA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 JOSÉ</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01934891-0</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1117-140654-001-3</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JOSUÉ EUGENIO FRANCO MOLINA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FRANCISCA DEL PILAR MOLINA NOLASCO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BUENOS AIRES</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03200297-3</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1217-250873-105-2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52</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JOSUÉ ISAÍAS MORENO </w:t>
            </w:r>
            <w:proofErr w:type="spellStart"/>
            <w:r w:rsidRPr="00701C36">
              <w:rPr>
                <w:rFonts w:ascii="Times New Roman" w:eastAsia="Times New Roman" w:hAnsi="Times New Roman" w:cstheme="minorHAnsi"/>
                <w:sz w:val="16"/>
                <w:szCs w:val="16"/>
                <w:lang w:val="es-MX"/>
              </w:rPr>
              <w:t>MORENO</w:t>
            </w:r>
            <w:proofErr w:type="spellEnd"/>
            <w:r w:rsidRPr="00701C36">
              <w:rPr>
                <w:rFonts w:ascii="Times New Roman" w:eastAsia="Times New Roman" w:hAnsi="Times New Roman" w:cstheme="minorHAnsi"/>
                <w:sz w:val="16"/>
                <w:szCs w:val="16"/>
                <w:lang w:val="es-MX"/>
              </w:rPr>
              <w:t xml:space="preserve"> </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20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ANA LUZ MORENO HERNÁNDEZ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CIUDAD PACIFICA</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02587398-1</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1217-231177-103-6</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lastRenderedPageBreak/>
              <w:t>53</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JOSUÉ JONATHAN GONZALEZ CRUZ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19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MARÍA BLANCA LILIAN CRUZ CERÓN</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AMATE</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03070783-6</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1219-191078-102-8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54</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JUAN CARLOS REYES MEJÍA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10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ROSA MAGDALENA MEJÍA DE REYES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QUEZADA</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03714907-1</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1115-200387-101-7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55</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JULISSA MICHELLE ROSALES MARTÍNEZ</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BRENDA ABIGAIL MARTÍNEZ MOREIRA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RES. SAN FRANCISCO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04908340-1</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1217-311093-108-2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56</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JUSTIN OSWALDO VILLEGAS SALMERÓN</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INGRID ANEYLI SALMERÓN TREJO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BO SAN FRANCISCO</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05006683-6</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1209-210694-103-0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57</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KENIA GISSEL GIRÓN AGUILERA</w:t>
            </w:r>
          </w:p>
        </w:tc>
        <w:tc>
          <w:tcPr>
            <w:tcW w:w="851"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ANA ELSY AGUILERA CARRANZA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VOLCAN</w:t>
            </w:r>
          </w:p>
        </w:tc>
        <w:tc>
          <w:tcPr>
            <w:tcW w:w="1067"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02797642-6</w:t>
            </w:r>
          </w:p>
        </w:tc>
        <w:tc>
          <w:tcPr>
            <w:tcW w:w="155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1217-270679-111-7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58</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LEONARDO EMANUEL CABALLERO</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INTELECTUAL</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ARMENIA ROSALY CABALLERO CÁRCAMO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SANTA INES</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00551369-2</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1306-201266-103-1</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59</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LUIS DANIEL REYES RODRÍGUEZ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5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DISCAPACIDAD AUDITIVA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LUIS BALMORE REYES HERNÁNDEZ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URB. EL MOLINO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00073606-7</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1217-311282-101-2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60</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LUIS FELIPE LÓPEZ POLIO</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9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INTELECTUAL</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BRENDA MELANY POLIO DE LÓPEZ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 FRANCISCO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03733355-7</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1217-160587-106-7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MANUEL ALEXIS AMAYA PAIZ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INTELECTUAL</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MANUEL DE JESÚS AMAYA MEDINA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URB. EL MOLINO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02943948-8</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1109-311271-102-3</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9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62</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MARLON JOSUÉ VILLATORO MEJÍA</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6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 Y PROBLEMAS DE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 MERCEDES DEL TRANSITO MEJÍA CHÁVEZ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VOLCAN</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05250644-2</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1217-091095-112-0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63</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MAURICIO YAIR SÁNCHEZ</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9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INTELECTUAL</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SILVIA XIOMARA SÁNCHEZ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SANTA MARTHA</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04005591-4</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1217-031188-112-2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64</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MILAGRO GUADALUPE LEÓN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 LEVE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AURELIA PETRONA GONZÁLEZ DE SANTOS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COL. LA PRESITA 2 </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03014479-5</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1217-190270-102-2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65</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MILAGRO YESENIA AMAYA </w:t>
            </w:r>
            <w:proofErr w:type="spellStart"/>
            <w:r w:rsidRPr="00701C36">
              <w:rPr>
                <w:rFonts w:ascii="Times New Roman" w:eastAsia="Times New Roman" w:hAnsi="Times New Roman" w:cstheme="minorHAnsi"/>
                <w:sz w:val="16"/>
                <w:szCs w:val="16"/>
                <w:lang w:val="es-MX"/>
              </w:rPr>
              <w:t>AMAYA</w:t>
            </w:r>
            <w:proofErr w:type="spellEnd"/>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21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MARÍA PAZ AMAYA DE AMAYA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MILAGRO DE LA PAZ</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02257492-8</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1217-261069-103-0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66</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MIRNA ALEXANDRA GUTIÉRREZ VÁSQUEZ</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15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DANIEL DE JESÚS GUTIÉRREZ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LOT. LAS DELICIAS</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03210904-2</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1101-060176-103-0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67</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NAHÚN AMIR CONTRERAS CAMPOS</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DISCAPACIDAD AUDITIVA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ANA JULIA CAMPOS CONTRERAS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LAS PALMERAS</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01032482-0</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1112-060379-101-8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68</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NELSON JAVIER PANIAGUA HERNÁNDEZ</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20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MARÍA DE LA PAZ HERNÁNDEZ ÁVILA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 PABLO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02968894-8</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1415-060179-101-8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30"/>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69</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NOEL JAVIER VÁSQUEZ GONZÁLEZ</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RETARDO DEL CRECIMIENTO PSICOMOTOR</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JEANNETH XIOMARA GONZÁLEZ GÓMEZ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HATO NUEVO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03887749-9</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1308-151287-101-0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70</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PEDRO ERNESTO ARGUETA </w:t>
            </w:r>
            <w:proofErr w:type="spellStart"/>
            <w:r w:rsidRPr="00701C36">
              <w:rPr>
                <w:rFonts w:ascii="Times New Roman" w:eastAsia="Times New Roman" w:hAnsi="Times New Roman" w:cstheme="minorHAnsi"/>
                <w:sz w:val="16"/>
                <w:szCs w:val="16"/>
                <w:lang w:val="es-MX"/>
              </w:rPr>
              <w:t>ARGUETA</w:t>
            </w:r>
            <w:proofErr w:type="spellEnd"/>
            <w:r w:rsidRPr="00701C36">
              <w:rPr>
                <w:rFonts w:ascii="Times New Roman" w:eastAsia="Times New Roman" w:hAnsi="Times New Roman" w:cstheme="minorHAnsi"/>
                <w:sz w:val="16"/>
                <w:szCs w:val="16"/>
                <w:lang w:val="es-MX"/>
              </w:rPr>
              <w:t xml:space="preserve">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MARÍA GERTRUDIS ARGUETA DE ARGUETA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MILAGRO DE LA PAZ</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00813273-8</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1302-180468-101-5</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lastRenderedPageBreak/>
              <w:t>71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REBECA LILIANA FUENTES DELGADO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6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WALTER BLADIMIR FUENTES APARICIO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DELIRIO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02044800-8</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1118-210965-101-2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72</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RICARDO ALFONSO MARTÍNEZ RUIZ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6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ALFONSO MARTÍNEZ BLANCO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LOT. SAN JOSE</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01779879-5</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1215-260881-102-8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73</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RICHARD BELLO CAMPOS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20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BERTA LIDIA CAMPOS DE BELLO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LAS VIOLETAS</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03470451-3</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1217-120261-103-0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74</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RIKELMER ALEXIS RIVAS VILLEGAS</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SINDROME DE DOWN</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MARÍA MAGDALENA VILLEGAS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CAS. LA OLIMPIA</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01260656-1</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1217-200674-123-2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75</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ROBERTO OSMIN CASTILLO </w:t>
            </w:r>
            <w:proofErr w:type="spellStart"/>
            <w:r w:rsidRPr="00701C36">
              <w:rPr>
                <w:rFonts w:ascii="Times New Roman" w:eastAsia="Times New Roman" w:hAnsi="Times New Roman" w:cstheme="minorHAnsi"/>
                <w:sz w:val="16"/>
                <w:szCs w:val="16"/>
                <w:lang w:val="es-MX"/>
              </w:rPr>
              <w:t>CASTILLO</w:t>
            </w:r>
            <w:proofErr w:type="spellEnd"/>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TRANSTORNO DE LENGUAJE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FLOR DE MARÍA CASTILLO ORTIZ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URB. EL MOLINO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01549831-5</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1217-040879-101-2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76</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ROCIO EUNICE PACHECO CÁCERES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9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CARMEN NOHEMY CÁCERES DE PACHECO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MILAGRO DE LA PAZ</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03103077-9</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1217-070780-108-3</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9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77</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ROLANDO ERNESTO ARGUELLO GUZMÁN</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 Y DIFICULTAD COGNITIVA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ROLANDO ERNESTO ARGUELLO  </w:t>
            </w:r>
            <w:proofErr w:type="spellStart"/>
            <w:r w:rsidRPr="00701C36">
              <w:rPr>
                <w:rFonts w:ascii="Times New Roman" w:eastAsia="Times New Roman" w:hAnsi="Times New Roman" w:cstheme="minorHAnsi"/>
                <w:sz w:val="16"/>
                <w:szCs w:val="16"/>
                <w:lang w:val="es-MX"/>
              </w:rPr>
              <w:t>ARGUELLO</w:t>
            </w:r>
            <w:proofErr w:type="spellEnd"/>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RES. ARCOS DEL SITIO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02557656-3</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1217-230161-001-6</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78</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RONI JOSÉ HERNÁNDEZ MERINO</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CRISTINA MARICENIA MERINO HERNÁNDEZ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proofErr w:type="spellStart"/>
            <w:r w:rsidRPr="00701C36">
              <w:rPr>
                <w:rFonts w:ascii="Times New Roman" w:eastAsia="Times New Roman" w:hAnsi="Times New Roman" w:cstheme="minorHAnsi"/>
                <w:sz w:val="16"/>
                <w:szCs w:val="16"/>
                <w:lang w:val="es-MX"/>
              </w:rPr>
              <w:t>Bo</w:t>
            </w:r>
            <w:proofErr w:type="spellEnd"/>
            <w:r w:rsidRPr="00701C36">
              <w:rPr>
                <w:rFonts w:ascii="Times New Roman" w:eastAsia="Times New Roman" w:hAnsi="Times New Roman" w:cstheme="minorHAnsi"/>
                <w:sz w:val="16"/>
                <w:szCs w:val="16"/>
                <w:lang w:val="es-MX"/>
              </w:rPr>
              <w:t xml:space="preserve"> SAN FRANCISCO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00238196-5</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1217-271177-102-7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79</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ROSENDA DE JESÚS PORTILLO LÓPEZ</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JESÚS DE LA PAZ LÓPEZ CHEVEZ</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SANTA JULIA</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01927704-6</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1217-220866-109-5</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80</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SANDRA CONSUELO VALIENTE GARCÍA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LENTO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PATRICIA JEANNETTE GARCÍA CORNEJO</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BO SAN FRANCISCO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01293002-5</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1217-120667-102-0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VICTORIA ESTEFANIA AGUILAR MORENO</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8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DISCAPACIDAD AUDITIVA</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ANA DOLORES MORENO DE AGUILAR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LOT. PASATIEMPO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02625312-6</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1217-100282-105-7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82</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WILMAR BONERGE ALVARENGA CRUZ</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17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ROSA CÁNDIDA CRUZ UMANZOR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BRISAS DEL EDEN</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02544900-9</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1217-190379-108-4</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83</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ESMERALDA JOSELYN RAMÍREZ LÓPEZ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RINA ISABEL LÓPEZ PINEDA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RES. SAN FRANCISCO</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03246031-7</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1405-270169-102-7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1156"/>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84</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KIMBERLY ESMERALDA SALAS CEDILLOS</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 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MIRNA ESMERALDA CEDILLOS GUEVARA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proofErr w:type="gramStart"/>
            <w:r w:rsidRPr="00701C36">
              <w:rPr>
                <w:rFonts w:ascii="Times New Roman" w:eastAsia="Times New Roman" w:hAnsi="Times New Roman" w:cstheme="minorHAnsi"/>
                <w:sz w:val="16"/>
                <w:szCs w:val="16"/>
                <w:lang w:val="es-MX"/>
              </w:rPr>
              <w:t>COL .</w:t>
            </w:r>
            <w:proofErr w:type="gramEnd"/>
            <w:r w:rsidRPr="00701C36">
              <w:rPr>
                <w:rFonts w:ascii="Times New Roman" w:eastAsia="Times New Roman" w:hAnsi="Times New Roman" w:cstheme="minorHAnsi"/>
                <w:sz w:val="16"/>
                <w:szCs w:val="16"/>
                <w:lang w:val="es-MX"/>
              </w:rPr>
              <w:t xml:space="preserve"> LA DIVINA ASUNCION </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00555322-8</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1217-230375-108-5</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85</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SAMUEL ALEJANDRO LIZAMA PORTILLO</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6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SINDROME DE DOWN</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CECILIA ISABEL PORTILLO DE LIZAMA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CIUDAD PACIFICA </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00392505-5</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1001-221175-101-7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86</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JOSUÉ SALVADOR GARCÍA CALDERÓN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JOSÉ RAÚL GARCÍA GARAY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MILAGRO DE LA PAZ</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01872359-9</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1217-180977-114-2</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lastRenderedPageBreak/>
              <w:t>87</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ALICIA GABRIELA OLIVARES SEGOVIA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9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SALVADORA MERCEDES SEGOVIA DE OLIVARES</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COL. CIUDAD PACIFICA </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01783370-7</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1217-060881-110-7</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88</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JOSÉ LUIS HENRÍQUEZ DELCID </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9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LENTO APRENDIZAJE </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SANTOS CIRILO HENRÍQUEZ PINEDA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VIA SATÉLITE</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03234229-2</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1216-240581-102-8</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89</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MIGUEL ÁNGEL SALMERÓN MORATAYA</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11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MIGUEL ÁNGEL SALMERÓN ORELLANA</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MILAGRO DE LA PAZ</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03908781-9</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1217-270987-107-3</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881"/>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90</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GÉNESIS LORENA GRANADOS HERNÁNDEZ</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10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AUTISMO LENTO</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MARÍA LORENA HERNÁNDEZ DE GRANADOS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COL. MILAGRO DE LA PAZ</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02031867-7</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1201-101064-101-0</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r w:rsidR="00701C36" w:rsidRPr="00701C36" w:rsidTr="0005495D">
        <w:trPr>
          <w:trHeight w:val="615"/>
          <w:jc w:val="center"/>
        </w:trPr>
        <w:tc>
          <w:tcPr>
            <w:tcW w:w="399"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b/>
                <w:bCs/>
                <w:sz w:val="16"/>
                <w:szCs w:val="16"/>
                <w:lang w:val="es-MX"/>
              </w:rPr>
            </w:pPr>
            <w:r w:rsidRPr="00701C36">
              <w:rPr>
                <w:rFonts w:ascii="Times New Roman" w:eastAsia="Times New Roman" w:hAnsi="Times New Roman" w:cstheme="minorHAnsi"/>
                <w:b/>
                <w:bCs/>
                <w:sz w:val="16"/>
                <w:szCs w:val="16"/>
                <w:lang w:val="es-MX"/>
              </w:rPr>
              <w:t>91</w:t>
            </w:r>
          </w:p>
        </w:tc>
        <w:tc>
          <w:tcPr>
            <w:tcW w:w="129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FERNANDO JOSÉ REVELO URRUTIA</w:t>
            </w:r>
          </w:p>
        </w:tc>
        <w:tc>
          <w:tcPr>
            <w:tcW w:w="85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13 AÑOS</w:t>
            </w:r>
          </w:p>
        </w:tc>
        <w:tc>
          <w:tcPr>
            <w:tcW w:w="14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HIPERACTIVIDAD Y PROBLEMAS DE APRENDIZAJE</w:t>
            </w:r>
          </w:p>
        </w:tc>
        <w:tc>
          <w:tcPr>
            <w:tcW w:w="1518"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ANA PATRICIA URRUTIA </w:t>
            </w:r>
          </w:p>
        </w:tc>
        <w:tc>
          <w:tcPr>
            <w:tcW w:w="1201"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EL VOLCAN</w:t>
            </w:r>
          </w:p>
        </w:tc>
        <w:tc>
          <w:tcPr>
            <w:tcW w:w="1067"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03300517-8</w:t>
            </w:r>
          </w:p>
        </w:tc>
        <w:tc>
          <w:tcPr>
            <w:tcW w:w="1559" w:type="dxa"/>
            <w:shd w:val="clear" w:color="auto" w:fill="auto"/>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1217-280869-104-4</w:t>
            </w:r>
          </w:p>
        </w:tc>
        <w:tc>
          <w:tcPr>
            <w:tcW w:w="850" w:type="dxa"/>
            <w:shd w:val="clear" w:color="auto" w:fill="auto"/>
            <w:noWrap/>
            <w:vAlign w:val="center"/>
            <w:hideMark/>
          </w:tcPr>
          <w:p w:rsidR="00701C36" w:rsidRPr="00701C36" w:rsidRDefault="00701C36" w:rsidP="00701C36">
            <w:pPr>
              <w:widowControl/>
              <w:autoSpaceDE/>
              <w:autoSpaceDN/>
              <w:adjustRightInd/>
              <w:rPr>
                <w:rFonts w:ascii="Times New Roman" w:eastAsia="Times New Roman" w:hAnsi="Times New Roman" w:cstheme="minorHAnsi"/>
                <w:sz w:val="16"/>
                <w:szCs w:val="16"/>
                <w:lang w:val="es-MX"/>
              </w:rPr>
            </w:pPr>
            <w:r w:rsidRPr="00701C36">
              <w:rPr>
                <w:rFonts w:ascii="Times New Roman" w:eastAsia="Times New Roman" w:hAnsi="Times New Roman" w:cstheme="minorHAnsi"/>
                <w:sz w:val="16"/>
                <w:szCs w:val="16"/>
                <w:lang w:val="es-MX"/>
              </w:rPr>
              <w:t xml:space="preserve">$109.89 </w:t>
            </w:r>
          </w:p>
        </w:tc>
      </w:tr>
    </w:tbl>
    <w:p w:rsidR="00701C36" w:rsidRPr="00701C36" w:rsidRDefault="00701C36" w:rsidP="00701C36">
      <w:pPr>
        <w:widowControl/>
        <w:autoSpaceDE/>
        <w:autoSpaceDN/>
        <w:adjustRightInd/>
        <w:spacing w:after="200"/>
        <w:jc w:val="both"/>
        <w:rPr>
          <w:rFonts w:ascii="Times New Roman" w:eastAsia="Times New Roman" w:hAnsi="Times New Roman"/>
          <w:sz w:val="25"/>
          <w:szCs w:val="25"/>
          <w:lang w:val="es-MX"/>
        </w:rPr>
      </w:pPr>
      <w:r w:rsidRPr="00701C36">
        <w:rPr>
          <w:rFonts w:ascii="Times New Roman" w:eastAsia="Times New Roman" w:hAnsi="Times New Roman"/>
          <w:b/>
          <w:lang w:val="es-MX"/>
        </w:rPr>
        <w:t>CERTIFÍQUESE Y NOTIFIQUESE.</w:t>
      </w:r>
      <w:r w:rsidRPr="00701C36">
        <w:rPr>
          <w:rFonts w:ascii="Times New Roman" w:eastAsia="Times New Roman" w:hAnsi="Times New Roman"/>
          <w:b/>
          <w:sz w:val="22"/>
          <w:szCs w:val="22"/>
          <w:lang w:val="es-MX"/>
        </w:rPr>
        <w:t xml:space="preserve">- </w:t>
      </w:r>
      <w:r w:rsidRPr="00701C36">
        <w:rPr>
          <w:rFonts w:ascii="Times New Roman" w:eastAsia="Times New Roman" w:hAnsi="Times New Roman"/>
          <w:lang w:val="es-MX"/>
        </w:rPr>
        <w:t>La</w:t>
      </w:r>
      <w:r w:rsidRPr="00701C36">
        <w:rPr>
          <w:rFonts w:ascii="Times New Roman" w:eastAsia="Times New Roman" w:hAnsi="Times New Roman"/>
          <w:color w:val="000000"/>
          <w:lang w:val="es-MX"/>
        </w:rPr>
        <w:t xml:space="preserve"> señora Concejal Licda. Enma Alicia Pineda Mayorga de Castro</w:t>
      </w:r>
      <w:r w:rsidRPr="00701C36">
        <w:rPr>
          <w:rFonts w:ascii="Times New Roman" w:eastAsia="Times New Roman" w:hAnsi="Times New Roman"/>
          <w:lang w:val="es-MX"/>
        </w:rPr>
        <w:t xml:space="preserve">, solicita certificación de los acuerdos de la acta de la presente sesión.- El </w:t>
      </w:r>
      <w:r w:rsidRPr="00701C36">
        <w:rPr>
          <w:rFonts w:ascii="Times New Roman" w:eastAsia="Times New Roman" w:hAnsi="Times New Roman"/>
          <w:color w:val="000000"/>
          <w:lang w:val="es-MX"/>
        </w:rPr>
        <w:t>señor Concejal Cap. Mauricio Ernesto Campos Martínez</w:t>
      </w:r>
      <w:r w:rsidRPr="00701C36">
        <w:rPr>
          <w:rFonts w:ascii="Times New Roman" w:eastAsia="Times New Roman" w:hAnsi="Times New Roman"/>
          <w:lang w:val="es-MX"/>
        </w:rPr>
        <w:t>, solicita certificación de los acuerdos de la acta de la presente sesión.- La</w:t>
      </w:r>
      <w:r w:rsidRPr="00701C36">
        <w:rPr>
          <w:rFonts w:ascii="Times New Roman" w:eastAsia="Times New Roman" w:hAnsi="Times New Roman"/>
          <w:color w:val="000000"/>
          <w:lang w:val="es-MX"/>
        </w:rPr>
        <w:t xml:space="preserve"> señorita Concejal Denisse Yasira Sandoval Flores</w:t>
      </w:r>
      <w:r w:rsidRPr="00701C36">
        <w:rPr>
          <w:rFonts w:ascii="Times New Roman" w:eastAsia="Times New Roman" w:hAnsi="Times New Roman"/>
          <w:lang w:val="es-MX"/>
        </w:rPr>
        <w:t xml:space="preserve">, solicita certificación de los acuerdos de la acta de la presente sesión.- El señor Concejal Lic. </w:t>
      </w:r>
      <w:r w:rsidRPr="00701C36">
        <w:rPr>
          <w:rFonts w:ascii="Times New Roman" w:eastAsia="Times New Roman" w:hAnsi="Times New Roman"/>
          <w:color w:val="000000"/>
          <w:lang w:val="es-MX"/>
        </w:rPr>
        <w:t>Orlando Antonio Ulloa Molina</w:t>
      </w:r>
      <w:r w:rsidRPr="00701C36">
        <w:rPr>
          <w:rFonts w:ascii="Times New Roman" w:eastAsia="Times New Roman" w:hAnsi="Times New Roman"/>
          <w:lang w:val="es-MX"/>
        </w:rPr>
        <w:t xml:space="preserve">, solicita certificación de los acuerdos </w:t>
      </w:r>
      <w:proofErr w:type="gramStart"/>
      <w:r w:rsidRPr="00701C36">
        <w:rPr>
          <w:rFonts w:ascii="Times New Roman" w:eastAsia="Times New Roman" w:hAnsi="Times New Roman"/>
          <w:lang w:val="es-MX"/>
        </w:rPr>
        <w:t>de la</w:t>
      </w:r>
      <w:proofErr w:type="gramEnd"/>
      <w:r w:rsidRPr="00701C36">
        <w:rPr>
          <w:rFonts w:ascii="Times New Roman" w:eastAsia="Times New Roman" w:hAnsi="Times New Roman"/>
          <w:lang w:val="es-MX"/>
        </w:rPr>
        <w:t xml:space="preserve"> acta de la presente sesión.- Y no habiendo más que hacer constar, se cierra la presente sesión y acta a las veinte horas cincuenta y seis minutos del día doce de julio corriente, que firmamos.-</w:t>
      </w:r>
    </w:p>
    <w:p w:rsidR="00701C36" w:rsidRPr="00701C36" w:rsidRDefault="00701C36" w:rsidP="00701C36">
      <w:pPr>
        <w:widowControl/>
        <w:tabs>
          <w:tab w:val="left" w:pos="5865"/>
        </w:tabs>
        <w:autoSpaceDE/>
        <w:autoSpaceDN/>
        <w:adjustRightInd/>
        <w:rPr>
          <w:rFonts w:ascii="Times New Roman" w:eastAsia="Times New Roman" w:hAnsi="Times New Roman"/>
          <w:color w:val="000000"/>
          <w:lang w:val="es-MX"/>
        </w:rPr>
      </w:pPr>
    </w:p>
    <w:p w:rsidR="00701C36" w:rsidRPr="00701C36" w:rsidRDefault="00701C36" w:rsidP="00701C36">
      <w:pPr>
        <w:widowControl/>
        <w:tabs>
          <w:tab w:val="left" w:pos="5865"/>
        </w:tabs>
        <w:autoSpaceDE/>
        <w:autoSpaceDN/>
        <w:adjustRightInd/>
        <w:rPr>
          <w:rFonts w:ascii="Times New Roman" w:eastAsia="Times New Roman" w:hAnsi="Times New Roman"/>
          <w:color w:val="000000"/>
          <w:lang w:val="es-MX"/>
        </w:rPr>
      </w:pPr>
    </w:p>
    <w:p w:rsidR="00701C36" w:rsidRPr="00701C36" w:rsidRDefault="00701C36" w:rsidP="00701C36">
      <w:pPr>
        <w:widowControl/>
        <w:tabs>
          <w:tab w:val="left" w:pos="5865"/>
        </w:tabs>
        <w:autoSpaceDE/>
        <w:autoSpaceDN/>
        <w:adjustRightInd/>
        <w:rPr>
          <w:rFonts w:ascii="Times New Roman" w:eastAsia="Times New Roman" w:hAnsi="Times New Roman"/>
          <w:color w:val="000000"/>
          <w:lang w:val="es-MX"/>
        </w:rPr>
      </w:pPr>
    </w:p>
    <w:p w:rsidR="00701C36" w:rsidRPr="00701C36" w:rsidRDefault="00701C36" w:rsidP="00701C36">
      <w:pPr>
        <w:widowControl/>
        <w:tabs>
          <w:tab w:val="left" w:pos="5865"/>
        </w:tabs>
        <w:autoSpaceDE/>
        <w:autoSpaceDN/>
        <w:adjustRightInd/>
        <w:rPr>
          <w:rFonts w:ascii="Times New Roman" w:eastAsia="Times New Roman" w:hAnsi="Times New Roman"/>
          <w:color w:val="000000"/>
          <w:lang w:val="es-MX"/>
        </w:rPr>
      </w:pPr>
    </w:p>
    <w:p w:rsidR="00701C36" w:rsidRPr="00701C36" w:rsidRDefault="00701C36" w:rsidP="00701C36">
      <w:pPr>
        <w:widowControl/>
        <w:tabs>
          <w:tab w:val="left" w:pos="5865"/>
        </w:tabs>
        <w:autoSpaceDE/>
        <w:autoSpaceDN/>
        <w:adjustRightInd/>
        <w:rPr>
          <w:rFonts w:ascii="Times New Roman" w:eastAsia="Times New Roman" w:hAnsi="Times New Roman"/>
          <w:color w:val="000000"/>
          <w:lang w:val="es-MX"/>
        </w:rPr>
      </w:pPr>
      <w:r w:rsidRPr="00701C36">
        <w:rPr>
          <w:rFonts w:ascii="Times New Roman" w:eastAsia="Times New Roman" w:hAnsi="Times New Roman"/>
          <w:color w:val="000000"/>
          <w:lang w:val="es-MX"/>
        </w:rPr>
        <w:t>Lic. Miguel Ángel  Pereira Ayala                                             Lic. José Ebanan Quintanilla Gómez</w:t>
      </w:r>
    </w:p>
    <w:p w:rsidR="00701C36" w:rsidRPr="00701C36" w:rsidRDefault="00701C36" w:rsidP="00701C36">
      <w:pPr>
        <w:widowControl/>
        <w:tabs>
          <w:tab w:val="left" w:pos="5865"/>
        </w:tabs>
        <w:autoSpaceDE/>
        <w:autoSpaceDN/>
        <w:adjustRightInd/>
        <w:rPr>
          <w:rFonts w:ascii="Times New Roman" w:eastAsia="Times New Roman" w:hAnsi="Times New Roman"/>
          <w:color w:val="000000"/>
          <w:lang w:val="es-MX"/>
        </w:rPr>
      </w:pPr>
      <w:r w:rsidRPr="00701C36">
        <w:rPr>
          <w:rFonts w:ascii="Times New Roman" w:eastAsia="Times New Roman" w:hAnsi="Times New Roman"/>
          <w:bCs/>
          <w:color w:val="000000"/>
          <w:lang w:val="es-MX"/>
        </w:rPr>
        <w:t xml:space="preserve">           Alcalde Municipal                                                                         Síndico Municipal</w:t>
      </w: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color w:val="000000"/>
          <w:lang w:val="es-MX"/>
        </w:rPr>
        <w:t>Licda. Enma Alicia Pineda Mayorga de Castro                                Dr. José Oswaldo Granados</w:t>
      </w:r>
    </w:p>
    <w:p w:rsidR="00701C36" w:rsidRPr="00701C36" w:rsidRDefault="00701C36" w:rsidP="00701C36">
      <w:pPr>
        <w:widowControl/>
        <w:autoSpaceDE/>
        <w:autoSpaceDN/>
        <w:adjustRightInd/>
        <w:rPr>
          <w:rFonts w:ascii="Times New Roman" w:eastAsia="Times New Roman" w:hAnsi="Times New Roman"/>
          <w:sz w:val="18"/>
          <w:szCs w:val="18"/>
          <w:lang w:val="es-MX"/>
        </w:rPr>
      </w:pPr>
      <w:r w:rsidRPr="00701C36">
        <w:rPr>
          <w:rFonts w:ascii="Times New Roman" w:eastAsia="Times New Roman" w:hAnsi="Times New Roman"/>
          <w:bCs/>
          <w:color w:val="000000"/>
          <w:lang w:val="es-MX"/>
        </w:rPr>
        <w:t xml:space="preserve">             Primera Regidora Propietaria</w:t>
      </w:r>
      <w:r w:rsidRPr="00701C36">
        <w:rPr>
          <w:rFonts w:ascii="Times New Roman" w:eastAsia="Times New Roman" w:hAnsi="Times New Roman"/>
          <w:bCs/>
          <w:color w:val="000000"/>
          <w:lang w:val="es-MX"/>
        </w:rPr>
        <w:tab/>
      </w:r>
      <w:r w:rsidRPr="00701C36">
        <w:rPr>
          <w:rFonts w:ascii="Times New Roman" w:eastAsia="Times New Roman" w:hAnsi="Times New Roman"/>
          <w:bCs/>
          <w:color w:val="000000"/>
          <w:lang w:val="es-MX"/>
        </w:rPr>
        <w:tab/>
        <w:t xml:space="preserve">                       Segundo Regidor Propietario</w:t>
      </w: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r w:rsidRPr="00701C36">
        <w:rPr>
          <w:rFonts w:ascii="Times New Roman" w:eastAsia="Times New Roman" w:hAnsi="Times New Roman"/>
          <w:sz w:val="18"/>
          <w:szCs w:val="18"/>
          <w:lang w:val="es-MX"/>
        </w:rPr>
        <w:t>Pasan las firmas de la Acta Nº 28</w:t>
      </w:r>
    </w:p>
    <w:p w:rsidR="00701C36" w:rsidRPr="00701C36" w:rsidRDefault="00701C36" w:rsidP="00701C36">
      <w:pPr>
        <w:widowControl/>
        <w:autoSpaceDE/>
        <w:autoSpaceDN/>
        <w:adjustRightInd/>
        <w:jc w:val="center"/>
        <w:rPr>
          <w:rFonts w:ascii="Times New Roman" w:eastAsia="Times New Roman" w:hAnsi="Times New Roman"/>
          <w:color w:val="000000"/>
          <w:lang w:val="es-MX"/>
        </w:rPr>
      </w:pPr>
      <w:r w:rsidRPr="00701C36">
        <w:rPr>
          <w:rFonts w:ascii="Times New Roman" w:eastAsia="Times New Roman" w:hAnsi="Times New Roman"/>
          <w:sz w:val="18"/>
          <w:szCs w:val="18"/>
          <w:lang w:val="es-MX"/>
        </w:rPr>
        <w:t>Vienen las firmas de la Acta Nº 28</w:t>
      </w: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color w:val="000000"/>
          <w:lang w:val="es-MX"/>
        </w:rPr>
        <w:t xml:space="preserve">Ing. Jesús Orlando González Hernández </w:t>
      </w:r>
      <w:r w:rsidRPr="00701C36">
        <w:rPr>
          <w:rFonts w:ascii="Times New Roman" w:eastAsia="Times New Roman" w:hAnsi="Times New Roman"/>
          <w:color w:val="000000"/>
          <w:lang w:val="es-MX"/>
        </w:rPr>
        <w:tab/>
        <w:t xml:space="preserve">                    Licda. María Egdomilia Monterrosa Cruz                     </w:t>
      </w:r>
    </w:p>
    <w:p w:rsidR="00701C36" w:rsidRPr="00701C36" w:rsidRDefault="00701C36" w:rsidP="00701C36">
      <w:pPr>
        <w:widowControl/>
        <w:autoSpaceDE/>
        <w:autoSpaceDN/>
        <w:adjustRightInd/>
        <w:rPr>
          <w:rFonts w:ascii="Times New Roman" w:eastAsia="Times New Roman" w:hAnsi="Times New Roman"/>
          <w:bCs/>
          <w:color w:val="000000"/>
          <w:lang w:val="es-MX"/>
        </w:rPr>
      </w:pPr>
      <w:r w:rsidRPr="00701C36">
        <w:rPr>
          <w:rFonts w:ascii="Times New Roman" w:eastAsia="Times New Roman" w:hAnsi="Times New Roman"/>
          <w:color w:val="000000"/>
          <w:lang w:val="es-MX"/>
        </w:rPr>
        <w:t xml:space="preserve">           Tercer Regidor Propietario                                              </w:t>
      </w:r>
      <w:r w:rsidRPr="00701C36">
        <w:rPr>
          <w:rFonts w:ascii="Times New Roman" w:eastAsia="Times New Roman" w:hAnsi="Times New Roman"/>
          <w:bCs/>
          <w:color w:val="000000"/>
          <w:lang w:val="es-MX"/>
        </w:rPr>
        <w:t>Cuarta Regidora Propietaria</w:t>
      </w: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bCs/>
          <w:color w:val="000000"/>
          <w:lang w:val="es-MX"/>
        </w:rPr>
      </w:pPr>
      <w:r w:rsidRPr="00701C36">
        <w:rPr>
          <w:rFonts w:ascii="Times New Roman" w:eastAsia="Times New Roman" w:hAnsi="Times New Roman"/>
          <w:color w:val="000000"/>
          <w:lang w:val="es-MX"/>
        </w:rPr>
        <w:t xml:space="preserve">        Sr. Rafael Antonio Argueta  </w:t>
      </w:r>
      <w:r w:rsidRPr="00701C36">
        <w:rPr>
          <w:rFonts w:ascii="Times New Roman" w:eastAsia="Times New Roman" w:hAnsi="Times New Roman"/>
          <w:color w:val="000000"/>
          <w:lang w:val="es-MX"/>
        </w:rPr>
        <w:tab/>
      </w:r>
      <w:r w:rsidRPr="00701C36">
        <w:rPr>
          <w:rFonts w:ascii="Times New Roman" w:eastAsia="Times New Roman" w:hAnsi="Times New Roman"/>
          <w:color w:val="000000"/>
          <w:lang w:val="es-MX"/>
        </w:rPr>
        <w:tab/>
        <w:t xml:space="preserve">                          Dr. Juan Antonio Bustillo Mendoza</w:t>
      </w:r>
    </w:p>
    <w:p w:rsidR="00701C36" w:rsidRPr="00701C36" w:rsidRDefault="00701C36" w:rsidP="00701C36">
      <w:pPr>
        <w:widowControl/>
        <w:autoSpaceDE/>
        <w:autoSpaceDN/>
        <w:adjustRightInd/>
        <w:rPr>
          <w:rFonts w:ascii="Times New Roman" w:eastAsia="Times New Roman" w:hAnsi="Times New Roman"/>
          <w:lang w:val="es-MX"/>
        </w:rPr>
      </w:pPr>
      <w:r w:rsidRPr="00701C36">
        <w:rPr>
          <w:rFonts w:ascii="Times New Roman" w:eastAsia="Times New Roman" w:hAnsi="Times New Roman"/>
          <w:bCs/>
          <w:color w:val="000000"/>
          <w:lang w:val="es-MX"/>
        </w:rPr>
        <w:t xml:space="preserve">        Quinto Regidor Propietario </w:t>
      </w:r>
      <w:r w:rsidRPr="00701C36">
        <w:rPr>
          <w:rFonts w:ascii="Times New Roman" w:eastAsia="Times New Roman" w:hAnsi="Times New Roman"/>
          <w:bCs/>
          <w:color w:val="000000"/>
          <w:lang w:val="es-MX"/>
        </w:rPr>
        <w:tab/>
        <w:t xml:space="preserve">                                             Sexto Regidor Propietario</w:t>
      </w: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color w:val="000000"/>
          <w:lang w:val="es-MX"/>
        </w:rPr>
        <w:t xml:space="preserve">    Licda. Gilda María Mata                                                 Cap. Mauricio Ernesto Campos Martínez Séptima Regidora Propietaria</w:t>
      </w:r>
      <w:r w:rsidRPr="00701C36">
        <w:rPr>
          <w:rFonts w:ascii="Times New Roman" w:eastAsia="Times New Roman" w:hAnsi="Times New Roman"/>
          <w:color w:val="000000"/>
          <w:lang w:val="es-MX"/>
        </w:rPr>
        <w:tab/>
      </w:r>
      <w:r w:rsidRPr="00701C36">
        <w:rPr>
          <w:rFonts w:ascii="Times New Roman" w:eastAsia="Times New Roman" w:hAnsi="Times New Roman"/>
          <w:color w:val="000000"/>
          <w:lang w:val="es-MX"/>
        </w:rPr>
        <w:tab/>
      </w:r>
      <w:r w:rsidRPr="00701C36">
        <w:rPr>
          <w:rFonts w:ascii="Times New Roman" w:eastAsia="Times New Roman" w:hAnsi="Times New Roman"/>
          <w:color w:val="000000"/>
          <w:lang w:val="es-MX"/>
        </w:rPr>
        <w:tab/>
        <w:t xml:space="preserve">                       </w:t>
      </w:r>
      <w:r w:rsidRPr="00701C36">
        <w:rPr>
          <w:rFonts w:ascii="Times New Roman" w:eastAsia="Times New Roman" w:hAnsi="Times New Roman"/>
          <w:bCs/>
          <w:color w:val="000000"/>
          <w:lang w:val="es-MX"/>
        </w:rPr>
        <w:t>Octavo Regidor Propietario</w:t>
      </w:r>
      <w:r w:rsidRPr="00701C36">
        <w:rPr>
          <w:rFonts w:ascii="Times New Roman" w:eastAsia="Times New Roman" w:hAnsi="Times New Roman"/>
          <w:color w:val="000000"/>
          <w:lang w:val="es-MX"/>
        </w:rPr>
        <w:t xml:space="preserve">                                                      </w:t>
      </w: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jc w:val="center"/>
        <w:rPr>
          <w:rFonts w:ascii="Times New Roman" w:eastAsia="Times New Roman" w:hAnsi="Times New Roman"/>
          <w:sz w:val="18"/>
          <w:szCs w:val="18"/>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color w:val="000000"/>
          <w:lang w:val="es-MX"/>
        </w:rPr>
        <w:t>Lic. Mario Ernesto Portillo Arévalo                                      Srita. Denisse Yasira Sandoval Flores</w:t>
      </w: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bCs/>
          <w:color w:val="000000"/>
          <w:lang w:val="es-MX"/>
        </w:rPr>
        <w:t xml:space="preserve">     Noveno Regidor Propietario                                                   Décima Regidora Propietaria</w:t>
      </w: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color w:val="000000"/>
          <w:lang w:val="es-MX"/>
        </w:rPr>
        <w:t xml:space="preserve">Lic. Orlando Antonio Ulloa Molina                                           Licda. Eneida Vanessa Ramírez </w:t>
      </w: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bCs/>
          <w:color w:val="000000"/>
          <w:lang w:val="es-MX"/>
        </w:rPr>
        <w:t xml:space="preserve">Décimo Primer Regidor Propietario                                               </w:t>
      </w:r>
      <w:r w:rsidRPr="00701C36">
        <w:rPr>
          <w:rFonts w:ascii="Times New Roman" w:eastAsia="Times New Roman" w:hAnsi="Times New Roman"/>
          <w:color w:val="000000"/>
          <w:lang w:val="es-MX"/>
        </w:rPr>
        <w:t>Primera Regidora Suplente</w:t>
      </w:r>
      <w:r w:rsidRPr="00701C36">
        <w:rPr>
          <w:rFonts w:ascii="Times New Roman" w:eastAsia="Times New Roman" w:hAnsi="Times New Roman"/>
          <w:bCs/>
          <w:color w:val="000000"/>
          <w:lang w:val="es-MX"/>
        </w:rPr>
        <w:t xml:space="preserve"> </w:t>
      </w: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color w:val="000000"/>
          <w:lang w:val="es-MX"/>
        </w:rPr>
        <w:t xml:space="preserve">Sra. Erika </w:t>
      </w:r>
      <w:proofErr w:type="spellStart"/>
      <w:r w:rsidRPr="00701C36">
        <w:rPr>
          <w:rFonts w:ascii="Times New Roman" w:eastAsia="Times New Roman" w:hAnsi="Times New Roman"/>
          <w:color w:val="000000"/>
          <w:lang w:val="es-MX"/>
        </w:rPr>
        <w:t>Lisseth</w:t>
      </w:r>
      <w:proofErr w:type="spellEnd"/>
      <w:r w:rsidRPr="00701C36">
        <w:rPr>
          <w:rFonts w:ascii="Times New Roman" w:eastAsia="Times New Roman" w:hAnsi="Times New Roman"/>
          <w:color w:val="000000"/>
          <w:lang w:val="es-MX"/>
        </w:rPr>
        <w:t xml:space="preserve"> Reyes Gómez                                                 Lic. José Lázaro Flores Hernández</w:t>
      </w: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color w:val="000000"/>
          <w:lang w:val="es-MX"/>
        </w:rPr>
        <w:t xml:space="preserve">   Segunda Regidora Suplente                                                             Tercer Regidor Suplente</w:t>
      </w: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lang w:val="es-MX"/>
        </w:rPr>
        <w:t xml:space="preserve">Sr. Juan Ricardo Vásquez Guzmán                                                            </w:t>
      </w:r>
      <w:r w:rsidRPr="00701C36">
        <w:rPr>
          <w:rFonts w:ascii="Times New Roman" w:eastAsia="Times New Roman" w:hAnsi="Times New Roman"/>
          <w:sz w:val="18"/>
          <w:szCs w:val="18"/>
          <w:lang w:val="es-MX"/>
        </w:rPr>
        <w:t>Las firmas anteriores corresponden</w:t>
      </w:r>
    </w:p>
    <w:p w:rsidR="00701C36" w:rsidRPr="00701C36" w:rsidRDefault="00701C36" w:rsidP="00701C36">
      <w:pPr>
        <w:widowControl/>
        <w:autoSpaceDE/>
        <w:autoSpaceDN/>
        <w:adjustRightInd/>
        <w:rPr>
          <w:rFonts w:ascii="Times New Roman" w:eastAsia="Times New Roman" w:hAnsi="Times New Roman"/>
          <w:color w:val="000000"/>
          <w:lang w:val="es-MX"/>
        </w:rPr>
      </w:pPr>
      <w:r w:rsidRPr="00701C36">
        <w:rPr>
          <w:rFonts w:ascii="Times New Roman" w:eastAsia="Times New Roman" w:hAnsi="Times New Roman"/>
          <w:color w:val="000000"/>
          <w:lang w:val="es-MX"/>
        </w:rPr>
        <w:t xml:space="preserve">          </w:t>
      </w:r>
      <w:r w:rsidRPr="00701C36">
        <w:rPr>
          <w:rFonts w:ascii="Times New Roman" w:eastAsia="Times New Roman" w:hAnsi="Times New Roman"/>
          <w:bCs/>
          <w:color w:val="000000"/>
          <w:lang w:val="es-MX"/>
        </w:rPr>
        <w:t>Secretario Municipal</w:t>
      </w:r>
      <w:r w:rsidRPr="00701C36">
        <w:rPr>
          <w:rFonts w:ascii="Times New Roman" w:eastAsia="Times New Roman" w:hAnsi="Times New Roman"/>
          <w:bCs/>
          <w:color w:val="000000"/>
          <w:lang w:val="es-MX"/>
        </w:rPr>
        <w:tab/>
      </w:r>
      <w:r w:rsidRPr="00701C36">
        <w:rPr>
          <w:rFonts w:ascii="Times New Roman" w:eastAsia="Times New Roman" w:hAnsi="Times New Roman"/>
          <w:bCs/>
          <w:color w:val="000000"/>
          <w:lang w:val="es-MX"/>
        </w:rPr>
        <w:tab/>
      </w:r>
      <w:r w:rsidRPr="00701C36">
        <w:rPr>
          <w:rFonts w:ascii="Times New Roman" w:eastAsia="Times New Roman" w:hAnsi="Times New Roman"/>
          <w:bCs/>
          <w:color w:val="000000"/>
          <w:lang w:val="es-MX"/>
        </w:rPr>
        <w:tab/>
      </w:r>
      <w:r w:rsidRPr="00701C36">
        <w:rPr>
          <w:rFonts w:ascii="Times New Roman" w:eastAsia="Times New Roman" w:hAnsi="Times New Roman"/>
          <w:bCs/>
          <w:color w:val="000000"/>
          <w:lang w:val="es-MX"/>
        </w:rPr>
        <w:tab/>
      </w:r>
      <w:r w:rsidRPr="00701C36">
        <w:rPr>
          <w:rFonts w:ascii="Times New Roman" w:eastAsia="Times New Roman" w:hAnsi="Times New Roman"/>
          <w:bCs/>
          <w:color w:val="000000"/>
          <w:lang w:val="es-MX"/>
        </w:rPr>
        <w:tab/>
      </w:r>
      <w:r w:rsidRPr="00701C36">
        <w:rPr>
          <w:rFonts w:ascii="Times New Roman" w:eastAsia="Times New Roman" w:hAnsi="Times New Roman"/>
          <w:bCs/>
          <w:color w:val="000000"/>
          <w:lang w:val="es-MX"/>
        </w:rPr>
        <w:tab/>
        <w:t xml:space="preserve">        </w:t>
      </w:r>
      <w:r w:rsidRPr="00701C36">
        <w:rPr>
          <w:rFonts w:ascii="Times New Roman" w:eastAsia="Times New Roman" w:hAnsi="Times New Roman"/>
          <w:sz w:val="18"/>
          <w:szCs w:val="18"/>
          <w:lang w:val="es-MX"/>
        </w:rPr>
        <w:t>a la acta 28 sesión del 12/07/19 del</w:t>
      </w:r>
    </w:p>
    <w:p w:rsidR="003E67C4" w:rsidRDefault="00701C36" w:rsidP="00701C36">
      <w:pPr>
        <w:widowControl/>
        <w:autoSpaceDE/>
        <w:autoSpaceDN/>
        <w:adjustRightInd/>
        <w:jc w:val="both"/>
        <w:rPr>
          <w:rFonts w:ascii="Times New Roman" w:eastAsia="Times New Roman" w:hAnsi="Times New Roman"/>
          <w:b/>
          <w:sz w:val="23"/>
          <w:szCs w:val="23"/>
          <w:lang w:val="es-MX"/>
        </w:rPr>
      </w:pPr>
      <w:r w:rsidRPr="00701C36">
        <w:rPr>
          <w:rFonts w:ascii="Times New Roman" w:eastAsia="Times New Roman" w:hAnsi="Times New Roman"/>
          <w:lang w:val="es-MX"/>
        </w:rPr>
        <w:tab/>
      </w:r>
      <w:r w:rsidRPr="00701C36">
        <w:rPr>
          <w:rFonts w:ascii="Times New Roman" w:eastAsia="Times New Roman" w:hAnsi="Times New Roman"/>
          <w:lang w:val="es-MX"/>
        </w:rPr>
        <w:tab/>
      </w:r>
      <w:r w:rsidRPr="00701C36">
        <w:rPr>
          <w:rFonts w:ascii="Times New Roman" w:eastAsia="Times New Roman" w:hAnsi="Times New Roman"/>
          <w:lang w:val="es-MX"/>
        </w:rPr>
        <w:tab/>
      </w:r>
      <w:r w:rsidRPr="00701C36">
        <w:rPr>
          <w:rFonts w:ascii="Times New Roman" w:eastAsia="Times New Roman" w:hAnsi="Times New Roman"/>
          <w:lang w:val="es-MX"/>
        </w:rPr>
        <w:tab/>
        <w:t xml:space="preserve"> </w:t>
      </w:r>
      <w:r w:rsidRPr="00701C36">
        <w:rPr>
          <w:rFonts w:ascii="Times New Roman" w:eastAsia="Times New Roman" w:hAnsi="Times New Roman"/>
          <w:lang w:val="es-MX"/>
        </w:rPr>
        <w:tab/>
        <w:t xml:space="preserve">        </w:t>
      </w:r>
      <w:r w:rsidRPr="00701C36">
        <w:rPr>
          <w:rFonts w:ascii="Times New Roman" w:eastAsia="Times New Roman" w:hAnsi="Times New Roman"/>
          <w:lang w:val="es-MX"/>
        </w:rPr>
        <w:tab/>
      </w:r>
      <w:r w:rsidRPr="00701C36">
        <w:rPr>
          <w:rFonts w:ascii="Times New Roman" w:eastAsia="Times New Roman" w:hAnsi="Times New Roman"/>
          <w:lang w:val="es-MX"/>
        </w:rPr>
        <w:tab/>
      </w:r>
      <w:r w:rsidRPr="00701C36">
        <w:rPr>
          <w:rFonts w:ascii="Times New Roman" w:eastAsia="Times New Roman" w:hAnsi="Times New Roman"/>
          <w:lang w:val="es-MX"/>
        </w:rPr>
        <w:tab/>
      </w:r>
      <w:r w:rsidRPr="00701C36">
        <w:rPr>
          <w:rFonts w:ascii="Times New Roman" w:eastAsia="Times New Roman" w:hAnsi="Times New Roman"/>
          <w:lang w:val="es-MX"/>
        </w:rPr>
        <w:tab/>
        <w:t xml:space="preserve">        </w:t>
      </w:r>
      <w:r w:rsidRPr="00701C36">
        <w:rPr>
          <w:rFonts w:ascii="Times New Roman" w:eastAsia="Times New Roman" w:hAnsi="Times New Roman"/>
          <w:sz w:val="18"/>
          <w:szCs w:val="18"/>
          <w:lang w:val="es-MX"/>
        </w:rPr>
        <w:t>Concejo Municipal.-</w:t>
      </w:r>
    </w:p>
    <w:p w:rsidR="003E67C4" w:rsidRDefault="003E67C4" w:rsidP="00D138FF">
      <w:pPr>
        <w:widowControl/>
        <w:autoSpaceDE/>
        <w:autoSpaceDN/>
        <w:adjustRightInd/>
        <w:jc w:val="both"/>
        <w:rPr>
          <w:rFonts w:ascii="Times New Roman" w:eastAsia="Times New Roman" w:hAnsi="Times New Roman"/>
          <w:b/>
          <w:sz w:val="23"/>
          <w:szCs w:val="23"/>
          <w:lang w:val="es-MX"/>
        </w:rPr>
      </w:pPr>
    </w:p>
    <w:p w:rsidR="003E67C4" w:rsidRDefault="003E67C4" w:rsidP="00D138FF">
      <w:pPr>
        <w:widowControl/>
        <w:autoSpaceDE/>
        <w:autoSpaceDN/>
        <w:adjustRightInd/>
        <w:jc w:val="both"/>
        <w:rPr>
          <w:rFonts w:ascii="Times New Roman" w:eastAsia="Times New Roman" w:hAnsi="Times New Roman"/>
          <w:b/>
          <w:sz w:val="23"/>
          <w:szCs w:val="23"/>
          <w:lang w:val="es-MX"/>
        </w:rPr>
      </w:pPr>
    </w:p>
    <w:sectPr w:rsidR="003E67C4" w:rsidSect="0084221C">
      <w:headerReference w:type="default" r:id="rId9"/>
      <w:type w:val="continuous"/>
      <w:pgSz w:w="12240" w:h="15840" w:code="1"/>
      <w:pgMar w:top="1134" w:right="1247" w:bottom="1418" w:left="1474"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A85" w:rsidRDefault="00ED1A85">
      <w:pPr>
        <w:spacing w:line="20" w:lineRule="exact"/>
        <w:rPr>
          <w:sz w:val="20"/>
        </w:rPr>
      </w:pPr>
    </w:p>
  </w:endnote>
  <w:endnote w:type="continuationSeparator" w:id="0">
    <w:p w:rsidR="00ED1A85" w:rsidRDefault="00ED1A85"/>
  </w:endnote>
  <w:endnote w:type="continuationNotice" w:id="1">
    <w:p w:rsidR="00ED1A85" w:rsidRDefault="00ED1A8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A85" w:rsidRDefault="00ED1A85">
      <w:r>
        <w:rPr>
          <w:sz w:val="20"/>
        </w:rPr>
        <w:separator/>
      </w:r>
    </w:p>
  </w:footnote>
  <w:footnote w:type="continuationSeparator" w:id="0">
    <w:p w:rsidR="00ED1A85" w:rsidRDefault="00ED1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7C4" w:rsidRPr="00EA7647" w:rsidRDefault="003E67C4">
    <w:pPr>
      <w:pStyle w:val="Encabezado"/>
      <w:jc w:val="center"/>
      <w:rPr>
        <w:b/>
        <w:sz w:val="52"/>
      </w:rPr>
    </w:pPr>
  </w:p>
  <w:p w:rsidR="003E67C4" w:rsidRDefault="003E67C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F7345D7"/>
    <w:multiLevelType w:val="multilevel"/>
    <w:tmpl w:val="E0EEAAD0"/>
    <w:styleLink w:val="Estilo12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7106"/>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0BD"/>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A85"/>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pPr>
      <w:numPr>
        <w:numId w:val="1"/>
      </w:numPr>
    </w:pPr>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pPr>
      <w:numPr>
        <w:numId w:val="1"/>
      </w:numPr>
    </w:pPr>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pPr>
      <w:numPr>
        <w:numId w:val="1"/>
      </w:numPr>
    </w:pPr>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4035-043A-4A8F-8248-AE5694BB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14113</Words>
  <Characters>77622</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91552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2019-07-31T21:22:00Z</dcterms:created>
  <dcterms:modified xsi:type="dcterms:W3CDTF">2019-07-31T21:22:00Z</dcterms:modified>
</cp:coreProperties>
</file>