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361B2">
        <w:rPr>
          <w:rFonts w:ascii="Century Gothic" w:hAnsi="Century Gothic" w:cs="Courier New"/>
          <w:b/>
          <w:sz w:val="23"/>
          <w:szCs w:val="23"/>
        </w:rPr>
        <w:t>once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361B2">
        <w:rPr>
          <w:rFonts w:ascii="Century Gothic" w:hAnsi="Century Gothic" w:cs="Courier New"/>
          <w:b/>
          <w:sz w:val="23"/>
          <w:szCs w:val="23"/>
        </w:rPr>
        <w:t>veintiuno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</w:t>
      </w:r>
      <w:r w:rsidR="004361B2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4361B2">
        <w:rPr>
          <w:rFonts w:ascii="Century Gothic" w:hAnsi="Century Gothic" w:cs="Calibri"/>
        </w:rPr>
        <w:t>este dia</w:t>
      </w:r>
      <w:bookmarkStart w:id="0" w:name="_GoBack"/>
      <w:bookmarkEnd w:id="0"/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F1B40" w:rsidRPr="00BF1B40" w:rsidRDefault="00BF1B40" w:rsidP="004361B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BF1B40">
        <w:rPr>
          <w:rFonts w:ascii="Century Gothic" w:hAnsi="Century Gothic" w:cs="Calibri"/>
          <w:b/>
        </w:rPr>
        <w:t xml:space="preserve">** </w:t>
      </w:r>
      <w:r w:rsidR="004361B2">
        <w:rPr>
          <w:rFonts w:ascii="Century Gothic" w:hAnsi="Century Gothic" w:cs="Calibri"/>
          <w:b/>
        </w:rPr>
        <w:t>Inversión realizada por la municipalidad de San Miguel en el proyecto de remodelación del estadio Juan Francisco Barraza en la parte poniente.</w:t>
      </w: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97689F" w:rsidRDefault="0097689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97689F" w:rsidRDefault="0097689F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FA" w:rsidRDefault="00E612FA" w:rsidP="00AE625E">
      <w:pPr>
        <w:spacing w:after="0" w:line="240" w:lineRule="auto"/>
      </w:pPr>
      <w:r>
        <w:separator/>
      </w:r>
    </w:p>
  </w:endnote>
  <w:endnote w:type="continuationSeparator" w:id="0">
    <w:p w:rsidR="00E612FA" w:rsidRDefault="00E612FA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FA" w:rsidRDefault="00E612FA" w:rsidP="00AE625E">
      <w:pPr>
        <w:spacing w:after="0" w:line="240" w:lineRule="auto"/>
      </w:pPr>
      <w:r>
        <w:separator/>
      </w:r>
    </w:p>
  </w:footnote>
  <w:footnote w:type="continuationSeparator" w:id="0">
    <w:p w:rsidR="00E612FA" w:rsidRDefault="00E612FA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62AF28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7DB2-8EA6-4A52-88B0-BBE63B73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119</cp:revision>
  <cp:lastPrinted>2019-05-15T20:11:00Z</cp:lastPrinted>
  <dcterms:created xsi:type="dcterms:W3CDTF">2016-03-09T17:16:00Z</dcterms:created>
  <dcterms:modified xsi:type="dcterms:W3CDTF">2019-05-21T20:39:00Z</dcterms:modified>
</cp:coreProperties>
</file>