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8A7" w:rsidRPr="000F02E9" w:rsidRDefault="005938A7" w:rsidP="005938A7">
      <w:pPr>
        <w:spacing w:before="100" w:beforeAutospacing="1" w:after="100" w:afterAutospacing="1" w:line="360" w:lineRule="auto"/>
        <w:jc w:val="both"/>
        <w:rPr>
          <w:rFonts w:ascii="Arial Narrow" w:eastAsia="Times New Roman" w:hAnsi="Arial Narrow" w:cs="Arial"/>
          <w:b/>
          <w:color w:val="000000"/>
          <w:sz w:val="24"/>
          <w:szCs w:val="24"/>
          <w:u w:val="single"/>
          <w:lang w:val="es-MX" w:eastAsia="es-MX"/>
        </w:rPr>
      </w:pPr>
      <w:bookmarkStart w:id="0" w:name="_Hlk132988178"/>
      <w:r w:rsidRPr="000F02E9">
        <w:rPr>
          <w:rFonts w:ascii="Arial Narrow" w:eastAsia="Times New Roman" w:hAnsi="Arial Narrow" w:cs="Arial"/>
          <w:b/>
          <w:sz w:val="24"/>
          <w:szCs w:val="24"/>
          <w:u w:val="single"/>
          <w:lang w:val="es-MX" w:eastAsia="es-MX"/>
        </w:rPr>
        <w:t>ACTA NUMERO SIETE:</w:t>
      </w:r>
      <w:r w:rsidRPr="000F02E9">
        <w:rPr>
          <w:rFonts w:ascii="Arial Narrow" w:eastAsia="Times New Roman" w:hAnsi="Arial Narrow" w:cs="Arial"/>
          <w:sz w:val="24"/>
          <w:szCs w:val="24"/>
          <w:lang w:val="es-MX" w:eastAsia="es-MX"/>
        </w:rPr>
        <w:t xml:space="preserve"> Sesión Ordinaria celebrada por el Concejo Municipal de la Ciudad de El Sauce, Departamento de La Unión, a las catorce horas del día </w:t>
      </w:r>
      <w:r w:rsidRPr="000F02E9">
        <w:rPr>
          <w:rFonts w:ascii="Arial Narrow" w:eastAsia="Times New Roman" w:hAnsi="Arial Narrow" w:cs="Arial"/>
          <w:b/>
          <w:bCs/>
          <w:sz w:val="24"/>
          <w:szCs w:val="24"/>
          <w:lang w:val="es-MX" w:eastAsia="es-MX"/>
        </w:rPr>
        <w:t xml:space="preserve">CATORCE DE ABRIL </w:t>
      </w:r>
      <w:r w:rsidRPr="000F02E9">
        <w:rPr>
          <w:rFonts w:ascii="Arial Narrow" w:eastAsia="Times New Roman" w:hAnsi="Arial Narrow" w:cs="Arial"/>
          <w:sz w:val="24"/>
          <w:szCs w:val="24"/>
          <w:lang w:val="es-MX" w:eastAsia="es-MX"/>
        </w:rPr>
        <w:t>del año dos mil veintitrés,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 Sr. Jorge Mauricio Canales Díaz, Primer Regidor Suplente, Tec. Enf. Marvin Osmin Meléndez Canales, Segundo Regidor Suplente, Sr. Jehovanny Alejandro Romero Hernández, Tercer Regidor Suplente, Sr. Iban Leonel Arias Alfaro, Cuarto Regidor Suplente; con la asistencia del secr</w:t>
      </w:r>
      <w:r>
        <w:rPr>
          <w:rFonts w:ascii="Arial Narrow" w:eastAsia="Times New Roman" w:hAnsi="Arial Narrow" w:cs="Arial"/>
          <w:sz w:val="24"/>
          <w:szCs w:val="24"/>
          <w:lang w:val="es-MX" w:eastAsia="es-MX"/>
        </w:rPr>
        <w:t>etario Municipal de actuaciones</w:t>
      </w:r>
      <w:r w:rsidRPr="000F02E9">
        <w:rPr>
          <w:rFonts w:ascii="Arial Narrow" w:eastAsia="Times New Roman" w:hAnsi="Arial Narrow" w:cs="Arial"/>
          <w:sz w:val="24"/>
          <w:szCs w:val="24"/>
          <w:lang w:val="es-MX" w:eastAsia="es-MX"/>
        </w:rPr>
        <w:t xml:space="preserve">. Posteriormente se da el saludo y bienvenida a los miembros del Concejo Municipal Plural de la Ciudad de El Sauce, luego se procede a verificar que se cuenta con el Quorum necesario para dar apertura a la sesión, enseguida se le dio lectura a la agenda que contiene los siguientes puntos: </w:t>
      </w:r>
      <w:r w:rsidRPr="000F02E9">
        <w:rPr>
          <w:rFonts w:ascii="Arial Narrow" w:eastAsia="Times New Roman" w:hAnsi="Arial Narrow" w:cs="Arial"/>
          <w:b/>
          <w:bCs/>
          <w:sz w:val="24"/>
          <w:szCs w:val="24"/>
          <w:lang w:val="es-MX" w:eastAsia="es-MX"/>
        </w:rPr>
        <w:t>Uno:</w:t>
      </w:r>
      <w:r w:rsidRPr="000F02E9">
        <w:rPr>
          <w:rFonts w:ascii="Arial Narrow" w:eastAsia="Times New Roman" w:hAnsi="Arial Narrow" w:cs="Arial"/>
          <w:sz w:val="24"/>
          <w:szCs w:val="24"/>
          <w:lang w:val="es-MX" w:eastAsia="es-MX"/>
        </w:rPr>
        <w:t xml:space="preserve"> Saludo y </w:t>
      </w:r>
      <w:r w:rsidRPr="000F02E9">
        <w:rPr>
          <w:rFonts w:ascii="Arial Narrow" w:eastAsia="Times New Roman" w:hAnsi="Arial Narrow" w:cs="Arial"/>
          <w:color w:val="000000"/>
          <w:sz w:val="24"/>
          <w:szCs w:val="24"/>
          <w:lang w:val="es-MX" w:eastAsia="es-MX"/>
        </w:rPr>
        <w:t xml:space="preserve">bienvenida, </w:t>
      </w:r>
      <w:r w:rsidRPr="000F02E9">
        <w:rPr>
          <w:rFonts w:ascii="Arial Narrow" w:eastAsia="Times New Roman" w:hAnsi="Arial Narrow" w:cs="Arial"/>
          <w:b/>
          <w:bCs/>
          <w:color w:val="000000"/>
          <w:sz w:val="24"/>
          <w:szCs w:val="24"/>
          <w:lang w:val="es-MX" w:eastAsia="es-MX"/>
        </w:rPr>
        <w:t>dos:</w:t>
      </w:r>
      <w:r w:rsidRPr="000F02E9">
        <w:rPr>
          <w:rFonts w:ascii="Arial Narrow" w:eastAsia="Times New Roman" w:hAnsi="Arial Narrow" w:cs="Arial"/>
          <w:color w:val="000000"/>
          <w:sz w:val="24"/>
          <w:szCs w:val="24"/>
          <w:lang w:val="es-MX" w:eastAsia="es-MX"/>
        </w:rPr>
        <w:t xml:space="preserve"> Verificación del quorum, </w:t>
      </w:r>
      <w:r w:rsidRPr="000F02E9">
        <w:rPr>
          <w:rFonts w:ascii="Arial Narrow" w:eastAsia="Times New Roman" w:hAnsi="Arial Narrow" w:cs="Arial"/>
          <w:b/>
          <w:bCs/>
          <w:color w:val="000000"/>
          <w:sz w:val="24"/>
          <w:szCs w:val="24"/>
          <w:lang w:val="es-MX" w:eastAsia="es-MX"/>
        </w:rPr>
        <w:t>tres:</w:t>
      </w:r>
      <w:r w:rsidRPr="000F02E9">
        <w:rPr>
          <w:rFonts w:ascii="Arial Narrow" w:eastAsia="Times New Roman" w:hAnsi="Arial Narrow" w:cs="Arial"/>
          <w:color w:val="000000"/>
          <w:sz w:val="24"/>
          <w:szCs w:val="24"/>
          <w:lang w:val="es-MX" w:eastAsia="es-MX"/>
        </w:rPr>
        <w:t xml:space="preserve"> Lectura del acta anterior, </w:t>
      </w:r>
      <w:r w:rsidRPr="000F02E9">
        <w:rPr>
          <w:rFonts w:ascii="Arial Narrow" w:eastAsia="Times New Roman" w:hAnsi="Arial Narrow" w:cs="Arial"/>
          <w:b/>
          <w:bCs/>
          <w:color w:val="000000"/>
          <w:sz w:val="24"/>
          <w:szCs w:val="24"/>
          <w:lang w:val="es-MX" w:eastAsia="es-MX"/>
        </w:rPr>
        <w:t>cuatro:</w:t>
      </w:r>
      <w:r w:rsidRPr="000F02E9">
        <w:rPr>
          <w:rFonts w:ascii="Arial Narrow" w:eastAsia="Times New Roman" w:hAnsi="Arial Narrow" w:cs="Arial"/>
          <w:color w:val="000000"/>
          <w:sz w:val="24"/>
          <w:szCs w:val="24"/>
          <w:lang w:val="es-MX" w:eastAsia="es-MX"/>
        </w:rPr>
        <w:t xml:space="preserve"> Informe del señor alcalde municipal </w:t>
      </w:r>
      <w:r w:rsidRPr="000F02E9">
        <w:rPr>
          <w:rFonts w:ascii="Arial Narrow" w:eastAsia="Times New Roman" w:hAnsi="Arial Narrow" w:cs="Arial"/>
          <w:b/>
          <w:bCs/>
          <w:color w:val="000000"/>
          <w:sz w:val="24"/>
          <w:szCs w:val="24"/>
          <w:lang w:val="es-MX" w:eastAsia="es-MX"/>
        </w:rPr>
        <w:t>cinco:</w:t>
      </w:r>
      <w:r w:rsidRPr="000F02E9">
        <w:rPr>
          <w:rFonts w:ascii="Arial Narrow" w:eastAsia="Times New Roman" w:hAnsi="Arial Narrow" w:cs="Arial"/>
          <w:color w:val="000000"/>
          <w:sz w:val="24"/>
          <w:szCs w:val="24"/>
          <w:lang w:val="es-MX" w:eastAsia="es-MX"/>
        </w:rPr>
        <w:t xml:space="preserve"> Solicitudes (…), </w:t>
      </w:r>
      <w:r w:rsidRPr="000F02E9">
        <w:rPr>
          <w:rFonts w:ascii="Arial Narrow" w:eastAsia="Times New Roman" w:hAnsi="Arial Narrow" w:cs="Arial"/>
          <w:b/>
          <w:bCs/>
          <w:color w:val="000000"/>
          <w:sz w:val="24"/>
          <w:szCs w:val="24"/>
          <w:lang w:val="es-MX" w:eastAsia="es-MX"/>
        </w:rPr>
        <w:t>seis:</w:t>
      </w:r>
      <w:r w:rsidRPr="000F02E9">
        <w:rPr>
          <w:rFonts w:ascii="Arial Narrow" w:eastAsia="Times New Roman" w:hAnsi="Arial Narrow" w:cs="Arial"/>
          <w:color w:val="000000"/>
          <w:sz w:val="24"/>
          <w:szCs w:val="24"/>
          <w:lang w:val="es-MX" w:eastAsia="es-MX"/>
        </w:rPr>
        <w:t xml:space="preserve"> Priorizar el proyecto: Construcción de obra de paso y Concreteado sobre calle principal de cantón San Juan Gualares, municipio de El Sauce, departamento de La Unión, para el  componente uno del año dos, con préstamo del Banco Mundial y la Dom, </w:t>
      </w:r>
      <w:r w:rsidRPr="000F02E9">
        <w:rPr>
          <w:rFonts w:ascii="Arial Narrow" w:eastAsia="Times New Roman" w:hAnsi="Arial Narrow" w:cs="Arial"/>
          <w:b/>
          <w:bCs/>
          <w:color w:val="000000"/>
          <w:sz w:val="24"/>
          <w:szCs w:val="24"/>
          <w:lang w:val="es-MX" w:eastAsia="es-MX"/>
        </w:rPr>
        <w:t>siete:</w:t>
      </w:r>
      <w:r w:rsidRPr="000F02E9">
        <w:rPr>
          <w:rFonts w:ascii="Arial Narrow" w:eastAsia="Times New Roman" w:hAnsi="Arial Narrow" w:cs="Arial"/>
          <w:color w:val="000000"/>
          <w:sz w:val="24"/>
          <w:szCs w:val="24"/>
          <w:lang w:val="es-MX" w:eastAsia="es-MX"/>
        </w:rPr>
        <w:t xml:space="preserve"> Nombramiento del encargado de </w:t>
      </w:r>
      <w:r>
        <w:rPr>
          <w:rFonts w:ascii="Arial Narrow" w:eastAsia="Times New Roman" w:hAnsi="Arial Narrow" w:cs="Arial"/>
          <w:color w:val="000000"/>
          <w:sz w:val="24"/>
          <w:szCs w:val="24"/>
          <w:lang w:val="es-MX" w:eastAsia="es-MX"/>
        </w:rPr>
        <w:t xml:space="preserve">proyectos de inversión pública </w:t>
      </w:r>
      <w:r w:rsidRPr="000F02E9">
        <w:rPr>
          <w:rFonts w:ascii="Arial Narrow" w:eastAsia="Times New Roman" w:hAnsi="Arial Narrow" w:cs="Arial"/>
          <w:color w:val="000000"/>
          <w:sz w:val="24"/>
          <w:szCs w:val="24"/>
          <w:lang w:val="es-MX" w:eastAsia="es-MX"/>
        </w:rPr>
        <w:t xml:space="preserve">y nombramiento del encargado de la gestión de riesgo de desastres, </w:t>
      </w:r>
      <w:r w:rsidRPr="000F02E9">
        <w:rPr>
          <w:rFonts w:ascii="Arial Narrow" w:eastAsia="Times New Roman" w:hAnsi="Arial Narrow" w:cs="Arial"/>
          <w:b/>
          <w:bCs/>
          <w:color w:val="000000"/>
          <w:sz w:val="24"/>
          <w:szCs w:val="24"/>
          <w:lang w:val="es-MX" w:eastAsia="es-MX"/>
        </w:rPr>
        <w:t>ocho:</w:t>
      </w:r>
      <w:r w:rsidRPr="000F02E9">
        <w:rPr>
          <w:rFonts w:ascii="Arial Narrow" w:eastAsia="Times New Roman" w:hAnsi="Arial Narrow" w:cs="Arial"/>
          <w:color w:val="000000"/>
          <w:sz w:val="24"/>
          <w:szCs w:val="24"/>
          <w:lang w:val="es-MX" w:eastAsia="es-MX"/>
        </w:rPr>
        <w:t xml:space="preserve">  Autorizar a la jefe de Compras Públicas UCP, para que siga los procesos correspondientes para hacer las compras de repuestos y accesorios para reparar los vehículos municipales, </w:t>
      </w:r>
      <w:r w:rsidRPr="000F02E9">
        <w:rPr>
          <w:rFonts w:ascii="Arial Narrow" w:eastAsia="Times New Roman" w:hAnsi="Arial Narrow" w:cs="Arial"/>
          <w:b/>
          <w:bCs/>
          <w:color w:val="000000"/>
          <w:sz w:val="24"/>
          <w:szCs w:val="24"/>
          <w:lang w:val="es-MX" w:eastAsia="es-MX"/>
        </w:rPr>
        <w:t>nueve:</w:t>
      </w:r>
      <w:r w:rsidRPr="000F02E9">
        <w:rPr>
          <w:rFonts w:ascii="Arial Narrow" w:eastAsia="Times New Roman" w:hAnsi="Arial Narrow" w:cs="Arial"/>
          <w:color w:val="000000"/>
          <w:sz w:val="24"/>
          <w:szCs w:val="24"/>
          <w:lang w:val="es-MX" w:eastAsia="es-MX"/>
        </w:rPr>
        <w:t xml:space="preserve">  Otros:  </w:t>
      </w:r>
      <w:r w:rsidRPr="000F02E9">
        <w:rPr>
          <w:rFonts w:ascii="Arial Narrow" w:eastAsia="Times New Roman" w:hAnsi="Arial Narrow" w:cs="Arial"/>
          <w:b/>
          <w:bCs/>
          <w:color w:val="000000"/>
          <w:sz w:val="24"/>
          <w:szCs w:val="24"/>
          <w:lang w:val="es-MX" w:eastAsia="es-MX"/>
        </w:rPr>
        <w:t>diez:</w:t>
      </w:r>
      <w:r w:rsidRPr="000F02E9">
        <w:rPr>
          <w:rFonts w:ascii="Arial Narrow" w:eastAsia="Times New Roman" w:hAnsi="Arial Narrow" w:cs="Arial"/>
          <w:color w:val="000000"/>
          <w:sz w:val="24"/>
          <w:szCs w:val="24"/>
          <w:lang w:val="es-MX" w:eastAsia="es-MX"/>
        </w:rPr>
        <w:t xml:space="preserve">  Cierre de sesión. Seguidamente el Concejo Municipal en uso de sus facultades y competencias legales reguladas en los arts. 30 y 4 del código municipal, toma los siguientes Acuerdos:</w:t>
      </w:r>
      <w:bookmarkEnd w:id="0"/>
      <w:r w:rsidRPr="000F02E9">
        <w:rPr>
          <w:rFonts w:ascii="Arial Narrow" w:eastAsia="Times New Roman" w:hAnsi="Arial Narrow" w:cs="Arial"/>
          <w:color w:val="000000"/>
          <w:sz w:val="24"/>
          <w:szCs w:val="24"/>
          <w:lang w:val="es-MX" w:eastAsia="es-MX"/>
        </w:rPr>
        <w:t xml:space="preserve">  </w:t>
      </w:r>
      <w:r w:rsidRPr="000F02E9">
        <w:rPr>
          <w:rFonts w:ascii="Arial Narrow" w:eastAsia="Times New Roman" w:hAnsi="Arial Narrow" w:cs="Arial"/>
          <w:b/>
          <w:color w:val="000000"/>
          <w:sz w:val="24"/>
          <w:szCs w:val="24"/>
          <w:u w:val="single"/>
          <w:lang w:val="es-MX" w:eastAsia="es-MX"/>
        </w:rPr>
        <w:t>ACUERDO NUMERO UNO:</w:t>
      </w:r>
      <w:r w:rsidRPr="000F02E9">
        <w:rPr>
          <w:rFonts w:ascii="Arial Narrow" w:eastAsia="Times New Roman" w:hAnsi="Arial Narrow" w:cs="Arial"/>
          <w:color w:val="000000"/>
          <w:sz w:val="24"/>
          <w:szCs w:val="24"/>
          <w:lang w:val="es-MX" w:eastAsia="es-MX"/>
        </w:rPr>
        <w:t xml:space="preserve"> El Concejo Municipal de la Ciudad de El Sauce, departamento de La Unión, en vista de la solicitud de fecha 11 de abril del corriente año, donde el señor</w:t>
      </w:r>
      <w:r>
        <w:rPr>
          <w:rFonts w:ascii="Arial Narrow" w:eastAsia="Times New Roman" w:hAnsi="Arial Narrow" w:cs="Arial"/>
          <w:color w:val="000000"/>
          <w:sz w:val="24"/>
          <w:szCs w:val="24"/>
          <w:lang w:val="es-MX" w:eastAsia="es-MX"/>
        </w:rPr>
        <w:t>-------------------------------------</w:t>
      </w:r>
      <w:r w:rsidRPr="000F02E9">
        <w:rPr>
          <w:rFonts w:ascii="Arial Narrow" w:eastAsia="Times New Roman" w:hAnsi="Arial Narrow" w:cs="Arial"/>
          <w:color w:val="000000"/>
          <w:sz w:val="24"/>
          <w:szCs w:val="24"/>
          <w:lang w:val="es-MX" w:eastAsia="es-MX"/>
        </w:rPr>
        <w:t xml:space="preserve">, solicita que le ayuden con materiales de construcción, como varias de hierro, bloques, dados y bolsas de cemento para construir su pequeña vivienda, por el sector de la pasarela que conduce hacia el conchal, por lo que conociendo en pleno del concejo dicha solicitud el concejo en  uso de sus facultades legales por unanimidad </w:t>
      </w:r>
      <w:r w:rsidRPr="000F02E9">
        <w:rPr>
          <w:rFonts w:ascii="Arial Narrow" w:eastAsia="Times New Roman" w:hAnsi="Arial Narrow" w:cs="Arial"/>
          <w:b/>
          <w:bCs/>
          <w:color w:val="000000"/>
          <w:sz w:val="24"/>
          <w:szCs w:val="24"/>
          <w:lang w:val="es-MX" w:eastAsia="es-MX"/>
        </w:rPr>
        <w:t xml:space="preserve">ACUERDA: 1) Antes de </w:t>
      </w:r>
      <w:r w:rsidRPr="000F02E9">
        <w:rPr>
          <w:rFonts w:ascii="Arial Narrow" w:eastAsia="Times New Roman" w:hAnsi="Arial Narrow" w:cs="Arial"/>
          <w:color w:val="000000"/>
          <w:sz w:val="24"/>
          <w:szCs w:val="24"/>
          <w:lang w:val="es-MX" w:eastAsia="es-MX"/>
        </w:rPr>
        <w:t xml:space="preserve">BRINDAR, la ayuda al señor antes </w:t>
      </w:r>
      <w:r w:rsidRPr="000F02E9">
        <w:rPr>
          <w:rFonts w:ascii="Arial Narrow" w:eastAsia="Times New Roman" w:hAnsi="Arial Narrow" w:cs="Arial"/>
          <w:color w:val="000000"/>
          <w:sz w:val="24"/>
          <w:szCs w:val="24"/>
          <w:lang w:val="es-MX" w:eastAsia="es-MX"/>
        </w:rPr>
        <w:lastRenderedPageBreak/>
        <w:t>mencionado sobre los materiales de construcción solicitados, debe demostrar que es dueño del terreno, donde va a construir su casa</w:t>
      </w:r>
      <w:r w:rsidRPr="000F02E9">
        <w:rPr>
          <w:rFonts w:ascii="Arial Narrow" w:eastAsia="Times New Roman" w:hAnsi="Arial Narrow" w:cs="Arial"/>
          <w:b/>
          <w:bCs/>
          <w:color w:val="000000"/>
          <w:sz w:val="24"/>
          <w:szCs w:val="24"/>
          <w:lang w:val="es-MX" w:eastAsia="es-MX"/>
        </w:rPr>
        <w:t xml:space="preserve">. 2) </w:t>
      </w:r>
      <w:r w:rsidRPr="000F02E9">
        <w:rPr>
          <w:rFonts w:ascii="Arial Narrow" w:eastAsia="Times New Roman" w:hAnsi="Arial Narrow" w:cs="Arial"/>
          <w:color w:val="000000"/>
          <w:sz w:val="24"/>
          <w:szCs w:val="24"/>
          <w:lang w:val="es-MX" w:eastAsia="es-MX"/>
        </w:rPr>
        <w:t>También hacerle del conocimiento que la Dirección de Obras Municipales tiene considerado, realizar el proyecto: Construcción del puente sobre el rio de El Sauce, que conduce para los caseríos managua, el conchal, la joya de los cantones Santa Rosita y San Juan Gualares y es posible que la</w:t>
      </w:r>
      <w:r w:rsidR="00364D4E">
        <w:rPr>
          <w:rFonts w:ascii="Arial Narrow" w:eastAsia="Times New Roman" w:hAnsi="Arial Narrow" w:cs="Arial"/>
          <w:color w:val="000000"/>
          <w:sz w:val="24"/>
          <w:szCs w:val="24"/>
          <w:lang w:val="es-MX" w:eastAsia="es-MX"/>
        </w:rPr>
        <w:t xml:space="preserve"> parte del terreno en esa zona s</w:t>
      </w:r>
      <w:r w:rsidR="00364D4E" w:rsidRPr="000F02E9">
        <w:rPr>
          <w:rFonts w:ascii="Arial Narrow" w:eastAsia="Times New Roman" w:hAnsi="Arial Narrow" w:cs="Arial"/>
          <w:color w:val="000000"/>
          <w:sz w:val="24"/>
          <w:szCs w:val="24"/>
          <w:lang w:val="es-MX" w:eastAsia="es-MX"/>
        </w:rPr>
        <w:t>erá</w:t>
      </w:r>
      <w:r w:rsidRPr="000F02E9">
        <w:rPr>
          <w:rFonts w:ascii="Arial Narrow" w:eastAsia="Times New Roman" w:hAnsi="Arial Narrow" w:cs="Arial"/>
          <w:color w:val="000000"/>
          <w:sz w:val="24"/>
          <w:szCs w:val="24"/>
          <w:lang w:val="es-MX" w:eastAsia="es-MX"/>
        </w:rPr>
        <w:t xml:space="preserve"> utilizada para dicha obra, por lo que se debe tener en cuenta al momento de construir la pequeña vivienda. COMUNIQUESE Y CERTIFIQUESE. </w:t>
      </w:r>
      <w:r w:rsidRPr="000F02E9">
        <w:rPr>
          <w:rFonts w:ascii="Arial Narrow" w:eastAsia="Times New Roman" w:hAnsi="Arial Narrow" w:cs="Arial"/>
          <w:b/>
          <w:color w:val="000000"/>
          <w:sz w:val="24"/>
          <w:szCs w:val="24"/>
          <w:u w:val="single"/>
          <w:lang w:val="es-MX" w:eastAsia="es-MX"/>
        </w:rPr>
        <w:t>ACUERDO NUMERO DOS:</w:t>
      </w:r>
      <w:r w:rsidRPr="000F02E9">
        <w:rPr>
          <w:rFonts w:ascii="Arial Narrow" w:eastAsia="Times New Roman" w:hAnsi="Arial Narrow" w:cs="Arial"/>
          <w:color w:val="000000"/>
          <w:sz w:val="24"/>
          <w:szCs w:val="24"/>
          <w:lang w:val="es-MX" w:eastAsia="es-MX"/>
        </w:rPr>
        <w:t xml:space="preserve"> El Concejo Municipal de la Ciudad de El Sauce, departamento de La Unión, en vista de la solicitud de fecha 24 de marzo  del corriente año, donde el señor</w:t>
      </w:r>
      <w:r w:rsidR="00364D4E">
        <w:rPr>
          <w:rFonts w:ascii="Arial Narrow" w:eastAsia="Times New Roman" w:hAnsi="Arial Narrow" w:cs="Arial"/>
          <w:color w:val="000000"/>
          <w:sz w:val="24"/>
          <w:szCs w:val="24"/>
          <w:lang w:val="es-MX" w:eastAsia="es-MX"/>
        </w:rPr>
        <w:t xml:space="preserve"> -------------------------------------</w:t>
      </w:r>
      <w:r w:rsidRPr="000F02E9">
        <w:rPr>
          <w:rFonts w:ascii="Arial Narrow" w:eastAsia="Times New Roman" w:hAnsi="Arial Narrow" w:cs="Arial"/>
          <w:color w:val="000000"/>
          <w:sz w:val="24"/>
          <w:szCs w:val="24"/>
          <w:lang w:val="es-MX" w:eastAsia="es-MX"/>
        </w:rPr>
        <w:t xml:space="preserve">, solicita que le ayuden con una puerta y dos ventanas de metal, debido a que las puertas y ventanas que tengo están en malas condiciones por ser de madera y también manifiesta ser persona de bajos recursos  por lo que conociendo de dicha solicitud en pleno del concejo y  en  uso de sus facultades legales por unanimidad </w:t>
      </w:r>
      <w:r w:rsidRPr="000F02E9">
        <w:rPr>
          <w:rFonts w:ascii="Arial Narrow" w:eastAsia="Times New Roman" w:hAnsi="Arial Narrow" w:cs="Arial"/>
          <w:b/>
          <w:bCs/>
          <w:color w:val="000000"/>
          <w:sz w:val="24"/>
          <w:szCs w:val="24"/>
          <w:lang w:val="es-MX" w:eastAsia="es-MX"/>
        </w:rPr>
        <w:t xml:space="preserve">ACUERDA: Antes de aprobar </w:t>
      </w:r>
      <w:r w:rsidRPr="000F02E9">
        <w:rPr>
          <w:rFonts w:ascii="Arial Narrow" w:eastAsia="Times New Roman" w:hAnsi="Arial Narrow" w:cs="Arial"/>
          <w:color w:val="000000"/>
          <w:sz w:val="24"/>
          <w:szCs w:val="24"/>
          <w:lang w:val="es-MX" w:eastAsia="es-MX"/>
        </w:rPr>
        <w:t xml:space="preserve">la ayuda de una puerta y dos ventanas al señor antes mencionado, debe comprobar que la propiedad donde está construida la casa es de la persona quien pide la ayuda. De lo contrario no se podrá brindar dicha ayuda. COMUNÍQUESE Y CERTIFIQUESE. </w:t>
      </w:r>
      <w:r w:rsidRPr="000F02E9">
        <w:rPr>
          <w:rFonts w:ascii="Arial Narrow" w:eastAsia="Times New Roman" w:hAnsi="Arial Narrow" w:cs="Arial"/>
          <w:b/>
          <w:color w:val="000000"/>
          <w:sz w:val="24"/>
          <w:szCs w:val="24"/>
          <w:u w:val="single"/>
          <w:lang w:val="es-MX" w:eastAsia="es-MX"/>
        </w:rPr>
        <w:t>ACUERDO NUMERO TRES:</w:t>
      </w:r>
      <w:r w:rsidRPr="000F02E9">
        <w:rPr>
          <w:rFonts w:ascii="Arial Narrow" w:eastAsia="Times New Roman" w:hAnsi="Arial Narrow" w:cs="Arial"/>
          <w:color w:val="000000"/>
          <w:sz w:val="24"/>
          <w:szCs w:val="24"/>
          <w:lang w:val="es-MX" w:eastAsia="es-MX"/>
        </w:rPr>
        <w:t xml:space="preserve"> El Concejo Municipal de la Ciudad de El Sauce, departamento de La Unión, en vista de la cotización realizada a la empresa Golden Will Industrial Limited S.A DE C.V, donde presenta los precio de las siguientes piezas de repuestos para el vehículo municipal futían: una bomba de agua, fajas, tres galones de refrigerante y  un depósito auxiliar de radiador,  por lo que conociendo de dicha cotización en pleno del concejo y  en  uso de sus facultades legales por unanimidad </w:t>
      </w:r>
      <w:r w:rsidRPr="000F02E9">
        <w:rPr>
          <w:rFonts w:ascii="Arial Narrow" w:eastAsia="Times New Roman" w:hAnsi="Arial Narrow" w:cs="Arial"/>
          <w:b/>
          <w:bCs/>
          <w:color w:val="000000"/>
          <w:sz w:val="24"/>
          <w:szCs w:val="24"/>
          <w:lang w:val="es-MX" w:eastAsia="es-MX"/>
        </w:rPr>
        <w:t xml:space="preserve">ACUERDA: </w:t>
      </w:r>
      <w:r w:rsidRPr="000F02E9">
        <w:rPr>
          <w:rFonts w:ascii="Arial Narrow" w:eastAsia="Times New Roman" w:hAnsi="Arial Narrow" w:cs="Arial"/>
          <w:color w:val="000000"/>
          <w:sz w:val="24"/>
          <w:szCs w:val="24"/>
          <w:lang w:val="es-MX" w:eastAsia="es-MX"/>
        </w:rPr>
        <w:t>Autorizar a la jefe de compras públicas, para que siga el proceso correspondientes para hacer la compra de los respuestos mencionados anteriormente.  COMUNIQUESE Y CERTIFIQUESE.</w:t>
      </w:r>
      <w:r w:rsidRPr="000F02E9">
        <w:rPr>
          <w:rFonts w:ascii="Arial Narrow" w:eastAsia="Times New Roman" w:hAnsi="Arial Narrow" w:cs="Arial"/>
          <w:b/>
          <w:color w:val="000000"/>
          <w:sz w:val="24"/>
          <w:szCs w:val="24"/>
          <w:u w:val="single"/>
          <w:lang w:val="es-MX" w:eastAsia="es-MX"/>
        </w:rPr>
        <w:t xml:space="preserve"> ACUERDO NUMERO CUATRO:</w:t>
      </w:r>
      <w:r w:rsidRPr="000F02E9">
        <w:rPr>
          <w:rFonts w:ascii="Arial Narrow" w:eastAsia="Times New Roman" w:hAnsi="Arial Narrow" w:cs="Arial"/>
          <w:color w:val="000000"/>
          <w:sz w:val="24"/>
          <w:szCs w:val="24"/>
          <w:lang w:val="es-MX" w:eastAsia="es-MX"/>
        </w:rPr>
        <w:t xml:space="preserve"> El Concejo Municipal de la Ciudad de El Sauce, departamento de La Unión, en vista al informe presentada al concejo municipal de parte de la </w:t>
      </w:r>
      <w:r w:rsidR="00364D4E">
        <w:rPr>
          <w:rFonts w:ascii="Arial Narrow" w:eastAsia="Times New Roman" w:hAnsi="Arial Narrow" w:cs="Arial"/>
          <w:color w:val="000000"/>
          <w:sz w:val="24"/>
          <w:szCs w:val="24"/>
          <w:lang w:val="es-MX" w:eastAsia="es-MX"/>
        </w:rPr>
        <w:t>encargada de cuentas corrientes</w:t>
      </w:r>
      <w:r w:rsidRPr="000F02E9">
        <w:rPr>
          <w:rFonts w:ascii="Arial Narrow" w:eastAsia="Times New Roman" w:hAnsi="Arial Narrow" w:cs="Arial"/>
          <w:color w:val="000000"/>
          <w:sz w:val="24"/>
          <w:szCs w:val="24"/>
          <w:lang w:val="es-MX" w:eastAsia="es-MX"/>
        </w:rPr>
        <w:t xml:space="preserve">, donde hace del conocimiento que se presentó la señora </w:t>
      </w:r>
      <w:r w:rsidR="00364D4E">
        <w:rPr>
          <w:rFonts w:ascii="Arial Narrow" w:eastAsia="Times New Roman" w:hAnsi="Arial Narrow" w:cs="Arial"/>
          <w:color w:val="000000"/>
          <w:sz w:val="24"/>
          <w:szCs w:val="24"/>
          <w:lang w:val="es-MX" w:eastAsia="es-MX"/>
        </w:rPr>
        <w:t xml:space="preserve">---------------------------------, </w:t>
      </w:r>
      <w:r w:rsidRPr="000F02E9">
        <w:rPr>
          <w:rFonts w:ascii="Arial Narrow" w:eastAsia="Times New Roman" w:hAnsi="Arial Narrow" w:cs="Arial"/>
          <w:color w:val="000000"/>
          <w:sz w:val="24"/>
          <w:szCs w:val="24"/>
          <w:lang w:val="es-MX" w:eastAsia="es-MX"/>
        </w:rPr>
        <w:t xml:space="preserve">a pagar impuestos pendientes, mora acumulada, desde septiembre hasta diciembre de dos mil veinte y enero  hasta diciembre de dos mil veintiuno, por un monto de </w:t>
      </w:r>
      <w:r w:rsidRPr="000F02E9">
        <w:rPr>
          <w:rFonts w:ascii="Arial Narrow" w:eastAsia="Times New Roman" w:hAnsi="Arial Narrow" w:cs="Arial"/>
          <w:b/>
          <w:bCs/>
          <w:color w:val="000000"/>
          <w:sz w:val="24"/>
          <w:szCs w:val="24"/>
          <w:lang w:val="es-MX" w:eastAsia="es-MX"/>
        </w:rPr>
        <w:t>ciento noventa y dos 02/100($192.02) U.S.Dolares</w:t>
      </w:r>
      <w:r w:rsidRPr="000F02E9">
        <w:rPr>
          <w:rFonts w:ascii="Arial Narrow" w:eastAsia="Times New Roman" w:hAnsi="Arial Narrow" w:cs="Arial"/>
          <w:color w:val="000000"/>
          <w:sz w:val="24"/>
          <w:szCs w:val="24"/>
          <w:lang w:val="es-MX" w:eastAsia="es-MX"/>
        </w:rPr>
        <w:t xml:space="preserve">, donde pide a la vez que se le facilite una forma de pago por cuatro cuotas,  tomando la primera cuota  de sesenta 00/100($60.00) U.S.Dolares, como prima del 30% que corresponde de septiembre a  diciembre de 2020 y enero 2022, </w:t>
      </w:r>
      <w:r w:rsidRPr="000F02E9">
        <w:rPr>
          <w:rFonts w:ascii="Arial Narrow" w:eastAsia="Times New Roman" w:hAnsi="Arial Narrow" w:cs="Arial"/>
          <w:color w:val="000000"/>
          <w:sz w:val="24"/>
          <w:szCs w:val="24"/>
          <w:lang w:val="es-MX" w:eastAsia="es-MX"/>
        </w:rPr>
        <w:lastRenderedPageBreak/>
        <w:t xml:space="preserve">luego la segunda será pagadera correspondientes a los meses  febrero hasta mayo de 2021, por la cantidad de cuarenta y ocho 01/100($48.01) U.S.Dolares, la tercera será pagadera correspondiente a los meses de julio hasta septiembre de 2021, la cantidad de cuarenta y ocho 01/100($48.01) U.S.Dolares, y la última corresponde  a los meses de  octubre-noviembre- diciembre de 2021, por la cantidad de treinta y seis 00/100($36.00) U.S.Dolares,  por lo que conociendo de dicha solicitud en pleno del concejo y  en  uso de sus facultades legales por unanimidad </w:t>
      </w:r>
      <w:r w:rsidRPr="000F02E9">
        <w:rPr>
          <w:rFonts w:ascii="Arial Narrow" w:eastAsia="Times New Roman" w:hAnsi="Arial Narrow" w:cs="Arial"/>
          <w:b/>
          <w:bCs/>
          <w:color w:val="000000"/>
          <w:sz w:val="24"/>
          <w:szCs w:val="24"/>
          <w:lang w:val="es-MX" w:eastAsia="es-MX"/>
        </w:rPr>
        <w:t xml:space="preserve">ACUERDA: </w:t>
      </w:r>
      <w:r w:rsidRPr="000F02E9">
        <w:rPr>
          <w:rFonts w:ascii="Arial Narrow" w:eastAsia="Times New Roman" w:hAnsi="Arial Narrow" w:cs="Arial"/>
          <w:color w:val="000000"/>
          <w:sz w:val="24"/>
          <w:szCs w:val="24"/>
          <w:lang w:val="es-MX" w:eastAsia="es-MX"/>
        </w:rPr>
        <w:t>CONCEDER EL PLAN DE PAGO, de impuestos municipales pendientes, mora acumulada a la señora</w:t>
      </w:r>
      <w:r w:rsidR="00364D4E">
        <w:rPr>
          <w:rFonts w:ascii="Arial Narrow" w:eastAsia="Times New Roman" w:hAnsi="Arial Narrow" w:cs="Arial"/>
          <w:color w:val="000000"/>
          <w:sz w:val="24"/>
          <w:szCs w:val="24"/>
          <w:lang w:val="es-MX" w:eastAsia="es-MX"/>
        </w:rPr>
        <w:t>--------------------------------</w:t>
      </w:r>
      <w:r w:rsidRPr="000F02E9">
        <w:rPr>
          <w:rFonts w:ascii="Arial Narrow" w:eastAsia="Times New Roman" w:hAnsi="Arial Narrow" w:cs="Arial"/>
          <w:color w:val="000000"/>
          <w:sz w:val="24"/>
          <w:szCs w:val="24"/>
          <w:lang w:val="es-MX" w:eastAsia="es-MX"/>
        </w:rPr>
        <w:t xml:space="preserve">.  El cual pagará el monto total de </w:t>
      </w:r>
      <w:r w:rsidRPr="000F02E9">
        <w:rPr>
          <w:rFonts w:ascii="Arial Narrow" w:eastAsia="Times New Roman" w:hAnsi="Arial Narrow" w:cs="Arial"/>
          <w:b/>
          <w:bCs/>
          <w:color w:val="000000"/>
          <w:sz w:val="24"/>
          <w:szCs w:val="24"/>
          <w:lang w:val="es-MX" w:eastAsia="es-MX"/>
        </w:rPr>
        <w:t xml:space="preserve">ciento noventa y dos 02/100($192.02) U.S. Dólares, </w:t>
      </w:r>
      <w:r w:rsidRPr="000F02E9">
        <w:rPr>
          <w:rFonts w:ascii="Arial Narrow" w:eastAsia="Times New Roman" w:hAnsi="Arial Narrow" w:cs="Arial"/>
          <w:color w:val="000000"/>
          <w:sz w:val="24"/>
          <w:szCs w:val="24"/>
          <w:lang w:val="es-MX" w:eastAsia="es-MX"/>
        </w:rPr>
        <w:t xml:space="preserve">en cuatro cuotas mensuales, que comprende la prima de sesenta dólares y dos cuotas de cuarenta y ocho dólares con un centavo y la última cuota será de treinta y seis dólares. De no cumplir con dicho acuerdo de pago, el concejo municipal, se reserva el derecho de seguir el proceso legal correspondiente. COMUNIQUESE Y CERTIFIQUESE. </w:t>
      </w:r>
      <w:bookmarkStart w:id="1" w:name="_Hlk132988242"/>
      <w:r w:rsidRPr="000F02E9">
        <w:rPr>
          <w:rFonts w:ascii="Arial Narrow" w:eastAsia="Times New Roman" w:hAnsi="Arial Narrow" w:cs="Arial"/>
          <w:b/>
          <w:bCs/>
          <w:color w:val="000000"/>
          <w:sz w:val="24"/>
          <w:szCs w:val="24"/>
          <w:u w:val="single"/>
          <w:lang w:val="es-MX" w:eastAsia="es-MX"/>
        </w:rPr>
        <w:t>ACUERDO NUMERO CINCO.</w:t>
      </w:r>
      <w:r w:rsidRPr="000F02E9">
        <w:rPr>
          <w:rFonts w:ascii="Arial Narrow" w:eastAsia="Times New Roman" w:hAnsi="Arial Narrow" w:cs="Arial"/>
          <w:color w:val="000000"/>
          <w:sz w:val="24"/>
          <w:szCs w:val="24"/>
          <w:lang w:val="es-MX" w:eastAsia="es-MX"/>
        </w:rPr>
        <w:t xml:space="preserve">  El Concejo Municipal de la Ciudad de El Sauce, departamento de La Unión; teniendo en cuenta el informe presentado por la encargada de Recursos Humanos de esta municipalidad, con fecha 22 de marzo del corriente año, donde hace del conocimiento las faltas que se están suscitando, en el horario de entrada, con el personal que labora en esta institución, lo cual he tomado a bien informarles las entradas tardías de algunos empleados municipales. Por lo que en cumplimiento a lo que establece el art. 60 del Reglamento Interno de Trabajo de las llegadas tardías. “Toda llegada tardía a sus labores por parte del trabajador </w:t>
      </w:r>
      <w:r w:rsidRPr="000F02E9">
        <w:rPr>
          <w:rFonts w:ascii="Arial Narrow" w:eastAsia="Times New Roman" w:hAnsi="Arial Narrow" w:cs="Arial"/>
          <w:b/>
          <w:bCs/>
          <w:color w:val="000000"/>
          <w:sz w:val="24"/>
          <w:szCs w:val="24"/>
          <w:lang w:val="es-MX" w:eastAsia="es-MX"/>
        </w:rPr>
        <w:t>dará lugar a que se le descuente de su salario</w:t>
      </w:r>
      <w:r w:rsidRPr="000F02E9">
        <w:rPr>
          <w:rFonts w:ascii="Arial Narrow" w:eastAsia="Times New Roman" w:hAnsi="Arial Narrow" w:cs="Arial"/>
          <w:color w:val="000000"/>
          <w:sz w:val="24"/>
          <w:szCs w:val="24"/>
          <w:lang w:val="es-MX" w:eastAsia="es-MX"/>
        </w:rPr>
        <w:t xml:space="preserve">, la porción que corresponde a la unidad de tiempo en que el trabajador se tarde en llegar a sus labores”, y lo que establece el art. 61 del mismo reglamento sobre los descuentos “Es llegada tardía el ingreso del trabajador a sus labores después de la hora señalada en el horario que el corresponde. Sin embargo, </w:t>
      </w:r>
      <w:r w:rsidRPr="000F02E9">
        <w:rPr>
          <w:rFonts w:ascii="Arial Narrow" w:eastAsia="Times New Roman" w:hAnsi="Arial Narrow" w:cs="Arial"/>
          <w:b/>
          <w:bCs/>
          <w:color w:val="000000"/>
          <w:sz w:val="24"/>
          <w:szCs w:val="24"/>
          <w:lang w:val="es-MX" w:eastAsia="es-MX"/>
        </w:rPr>
        <w:t>se concede como tiempo de tolerancia un límite de treinta minutos por cada mes calendario</w:t>
      </w:r>
      <w:r w:rsidRPr="000F02E9">
        <w:rPr>
          <w:rFonts w:ascii="Arial Narrow" w:eastAsia="Times New Roman" w:hAnsi="Arial Narrow" w:cs="Arial"/>
          <w:color w:val="000000"/>
          <w:sz w:val="24"/>
          <w:szCs w:val="24"/>
          <w:lang w:val="es-MX" w:eastAsia="es-MX"/>
        </w:rPr>
        <w:t xml:space="preserve">, lapso que no afectara el monto de salario (…). Por lo que teniendo en cuenta este informe y lo que establece el Reglamento Interno de trabajo de esta municipalidad y en uso de sus facultades legales por unanimidad </w:t>
      </w:r>
      <w:r w:rsidRPr="000F02E9">
        <w:rPr>
          <w:rFonts w:ascii="Arial Narrow" w:eastAsia="Times New Roman" w:hAnsi="Arial Narrow" w:cs="Arial"/>
          <w:b/>
          <w:bCs/>
          <w:color w:val="000000"/>
          <w:sz w:val="24"/>
          <w:szCs w:val="24"/>
          <w:lang w:val="es-MX" w:eastAsia="es-MX"/>
        </w:rPr>
        <w:t>ACUERDA:</w:t>
      </w:r>
      <w:r w:rsidRPr="000F02E9">
        <w:rPr>
          <w:rFonts w:ascii="Arial Narrow" w:eastAsia="Times New Roman" w:hAnsi="Arial Narrow" w:cs="Arial"/>
          <w:color w:val="000000"/>
          <w:sz w:val="24"/>
          <w:szCs w:val="24"/>
          <w:lang w:val="es-MX" w:eastAsia="es-MX"/>
        </w:rPr>
        <w:t xml:space="preserve">  </w:t>
      </w:r>
      <w:r w:rsidRPr="000F02E9">
        <w:rPr>
          <w:rFonts w:ascii="Arial Narrow" w:eastAsia="Times New Roman" w:hAnsi="Arial Narrow" w:cs="Arial"/>
          <w:b/>
          <w:bCs/>
          <w:color w:val="000000"/>
          <w:sz w:val="24"/>
          <w:szCs w:val="24"/>
          <w:lang w:val="es-MX" w:eastAsia="es-MX"/>
        </w:rPr>
        <w:t>1)</w:t>
      </w:r>
      <w:r w:rsidRPr="000F02E9">
        <w:rPr>
          <w:rFonts w:ascii="Arial Narrow" w:eastAsia="Times New Roman" w:hAnsi="Arial Narrow" w:cs="Arial"/>
          <w:color w:val="000000"/>
          <w:sz w:val="24"/>
          <w:szCs w:val="24"/>
          <w:lang w:val="es-MX" w:eastAsia="es-MX"/>
        </w:rPr>
        <w:t xml:space="preserve"> AUTO</w:t>
      </w:r>
      <w:r w:rsidR="00364D4E">
        <w:rPr>
          <w:rFonts w:ascii="Arial Narrow" w:eastAsia="Times New Roman" w:hAnsi="Arial Narrow" w:cs="Arial"/>
          <w:color w:val="000000"/>
          <w:sz w:val="24"/>
          <w:szCs w:val="24"/>
          <w:lang w:val="es-MX" w:eastAsia="es-MX"/>
        </w:rPr>
        <w:t>RIZAR, a la Tesorera Municipal</w:t>
      </w:r>
      <w:r w:rsidRPr="000F02E9">
        <w:rPr>
          <w:rFonts w:ascii="Arial Narrow" w:eastAsia="Times New Roman" w:hAnsi="Arial Narrow" w:cs="Arial"/>
          <w:color w:val="000000"/>
          <w:sz w:val="24"/>
          <w:szCs w:val="24"/>
          <w:lang w:val="es-MX" w:eastAsia="es-MX"/>
        </w:rPr>
        <w:t xml:space="preserve">, para que aplique los descuentos a cada uno de los empleados municipales mencionados anteriormente, según el cuadro de asistencia correspondiente del mes de febrero. </w:t>
      </w:r>
    </w:p>
    <w:tbl>
      <w:tblPr>
        <w:tblStyle w:val="Tablaconcuadrcula"/>
        <w:tblW w:w="0" w:type="auto"/>
        <w:tblLook w:val="04A0" w:firstRow="1" w:lastRow="0" w:firstColumn="1" w:lastColumn="0" w:noHBand="0" w:noVBand="1"/>
      </w:tblPr>
      <w:tblGrid>
        <w:gridCol w:w="2207"/>
        <w:gridCol w:w="2207"/>
        <w:gridCol w:w="2207"/>
        <w:gridCol w:w="1738"/>
      </w:tblGrid>
      <w:tr w:rsidR="005938A7" w:rsidRPr="000F02E9" w:rsidTr="00A642CD">
        <w:tc>
          <w:tcPr>
            <w:tcW w:w="2207" w:type="dxa"/>
          </w:tcPr>
          <w:p w:rsidR="005938A7" w:rsidRPr="000F02E9" w:rsidRDefault="00364D4E"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Pr>
                <w:rFonts w:ascii="Arial Narrow" w:eastAsia="Times New Roman" w:hAnsi="Arial Narrow" w:cs="Arial"/>
                <w:b/>
                <w:bCs/>
                <w:color w:val="000000"/>
                <w:sz w:val="24"/>
                <w:szCs w:val="24"/>
                <w:lang w:val="es-MX" w:eastAsia="es-MX"/>
              </w:rPr>
              <w:lastRenderedPageBreak/>
              <w:t>Cargo</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0F02E9">
              <w:rPr>
                <w:rFonts w:ascii="Arial Narrow" w:eastAsia="Times New Roman" w:hAnsi="Arial Narrow" w:cs="Arial"/>
                <w:b/>
                <w:bCs/>
                <w:color w:val="000000"/>
                <w:sz w:val="24"/>
                <w:szCs w:val="24"/>
                <w:lang w:val="es-MX" w:eastAsia="es-MX"/>
              </w:rPr>
              <w:t>Minutos tardes.</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0F02E9">
              <w:rPr>
                <w:rFonts w:ascii="Arial Narrow" w:eastAsia="Times New Roman" w:hAnsi="Arial Narrow" w:cs="Arial"/>
                <w:b/>
                <w:bCs/>
                <w:color w:val="000000"/>
                <w:sz w:val="24"/>
                <w:szCs w:val="24"/>
                <w:lang w:val="es-MX" w:eastAsia="es-MX"/>
              </w:rPr>
              <w:t>Diferencia.</w:t>
            </w:r>
          </w:p>
        </w:tc>
        <w:tc>
          <w:tcPr>
            <w:tcW w:w="1738"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0F02E9">
              <w:rPr>
                <w:rFonts w:ascii="Arial Narrow" w:eastAsia="Times New Roman" w:hAnsi="Arial Narrow" w:cs="Arial"/>
                <w:b/>
                <w:bCs/>
                <w:color w:val="000000"/>
                <w:sz w:val="24"/>
                <w:szCs w:val="24"/>
                <w:lang w:val="es-MX" w:eastAsia="es-MX"/>
              </w:rPr>
              <w:t>Descuento.</w:t>
            </w:r>
          </w:p>
        </w:tc>
      </w:tr>
      <w:tr w:rsidR="005938A7" w:rsidRPr="000F02E9" w:rsidTr="00A642CD">
        <w:tc>
          <w:tcPr>
            <w:tcW w:w="2207" w:type="dxa"/>
          </w:tcPr>
          <w:p w:rsidR="005938A7" w:rsidRPr="000F02E9" w:rsidRDefault="00364D4E" w:rsidP="00A642CD">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Encargada de Unidad de Compras Públicas</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92</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62</w:t>
            </w:r>
          </w:p>
        </w:tc>
        <w:tc>
          <w:tcPr>
            <w:tcW w:w="1738"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0F02E9">
              <w:rPr>
                <w:rFonts w:ascii="Arial Narrow" w:eastAsia="Times New Roman" w:hAnsi="Arial Narrow" w:cs="Arial"/>
                <w:b/>
                <w:bCs/>
                <w:color w:val="000000"/>
                <w:sz w:val="24"/>
                <w:szCs w:val="24"/>
                <w:lang w:val="es-MX" w:eastAsia="es-MX"/>
              </w:rPr>
              <w:t>$4.96</w:t>
            </w:r>
          </w:p>
        </w:tc>
      </w:tr>
      <w:tr w:rsidR="005938A7" w:rsidRPr="000F02E9" w:rsidTr="00A642CD">
        <w:tc>
          <w:tcPr>
            <w:tcW w:w="2207" w:type="dxa"/>
          </w:tcPr>
          <w:p w:rsidR="005938A7" w:rsidRPr="000F02E9" w:rsidRDefault="00364D4E" w:rsidP="00A642CD">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 xml:space="preserve">Tesorera Municipal </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360</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330</w:t>
            </w:r>
          </w:p>
        </w:tc>
        <w:tc>
          <w:tcPr>
            <w:tcW w:w="1738"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0F02E9">
              <w:rPr>
                <w:rFonts w:ascii="Arial Narrow" w:eastAsia="Times New Roman" w:hAnsi="Arial Narrow" w:cs="Arial"/>
                <w:b/>
                <w:bCs/>
                <w:color w:val="000000"/>
                <w:sz w:val="24"/>
                <w:szCs w:val="24"/>
                <w:lang w:val="es-MX" w:eastAsia="es-MX"/>
              </w:rPr>
              <w:t>$13.20</w:t>
            </w:r>
          </w:p>
        </w:tc>
      </w:tr>
      <w:tr w:rsidR="005938A7" w:rsidRPr="000F02E9" w:rsidTr="00A642CD">
        <w:trPr>
          <w:trHeight w:val="994"/>
        </w:trPr>
        <w:tc>
          <w:tcPr>
            <w:tcW w:w="2207" w:type="dxa"/>
          </w:tcPr>
          <w:p w:rsidR="005938A7" w:rsidRPr="000F02E9" w:rsidRDefault="00364D4E" w:rsidP="00A642CD">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Ordenanza Municipal</w:t>
            </w:r>
          </w:p>
          <w:p w:rsidR="005938A7" w:rsidRPr="000F02E9" w:rsidRDefault="005938A7" w:rsidP="00A642CD">
            <w:pPr>
              <w:spacing w:before="100" w:beforeAutospacing="1" w:after="100" w:afterAutospacing="1" w:line="360" w:lineRule="auto"/>
              <w:rPr>
                <w:rFonts w:ascii="Arial Narrow" w:eastAsia="Times New Roman" w:hAnsi="Arial Narrow" w:cs="Arial"/>
                <w:color w:val="000000"/>
                <w:sz w:val="24"/>
                <w:szCs w:val="24"/>
                <w:lang w:val="es-MX" w:eastAsia="es-MX"/>
              </w:rPr>
            </w:pP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121</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91</w:t>
            </w:r>
          </w:p>
        </w:tc>
        <w:tc>
          <w:tcPr>
            <w:tcW w:w="1738"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0F02E9">
              <w:rPr>
                <w:rFonts w:ascii="Arial Narrow" w:eastAsia="Times New Roman" w:hAnsi="Arial Narrow" w:cs="Arial"/>
                <w:b/>
                <w:bCs/>
                <w:color w:val="000000"/>
                <w:sz w:val="24"/>
                <w:szCs w:val="24"/>
                <w:lang w:val="es-MX" w:eastAsia="es-MX"/>
              </w:rPr>
              <w:t>$1.82</w:t>
            </w:r>
          </w:p>
        </w:tc>
      </w:tr>
      <w:tr w:rsidR="005938A7" w:rsidRPr="000F02E9" w:rsidTr="00A642CD">
        <w:tc>
          <w:tcPr>
            <w:tcW w:w="2207" w:type="dxa"/>
          </w:tcPr>
          <w:p w:rsidR="005938A7" w:rsidRPr="000F02E9" w:rsidRDefault="00364D4E" w:rsidP="00A642CD">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Encargado de Parque</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46</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16</w:t>
            </w:r>
          </w:p>
        </w:tc>
        <w:tc>
          <w:tcPr>
            <w:tcW w:w="1738"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0F02E9">
              <w:rPr>
                <w:rFonts w:ascii="Arial Narrow" w:eastAsia="Times New Roman" w:hAnsi="Arial Narrow" w:cs="Arial"/>
                <w:b/>
                <w:bCs/>
                <w:color w:val="000000"/>
                <w:sz w:val="24"/>
                <w:szCs w:val="24"/>
                <w:lang w:val="es-MX" w:eastAsia="es-MX"/>
              </w:rPr>
              <w:t>$0.32</w:t>
            </w:r>
          </w:p>
        </w:tc>
      </w:tr>
      <w:tr w:rsidR="005938A7" w:rsidRPr="000F02E9" w:rsidTr="00A642CD">
        <w:tc>
          <w:tcPr>
            <w:tcW w:w="2207" w:type="dxa"/>
          </w:tcPr>
          <w:p w:rsidR="005938A7" w:rsidRPr="000F02E9" w:rsidRDefault="00364D4E" w:rsidP="00A642CD">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OAIP</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60</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30</w:t>
            </w:r>
          </w:p>
        </w:tc>
        <w:tc>
          <w:tcPr>
            <w:tcW w:w="1738"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0F02E9">
              <w:rPr>
                <w:rFonts w:ascii="Arial Narrow" w:eastAsia="Times New Roman" w:hAnsi="Arial Narrow" w:cs="Arial"/>
                <w:b/>
                <w:bCs/>
                <w:color w:val="000000"/>
                <w:sz w:val="24"/>
                <w:szCs w:val="24"/>
                <w:lang w:val="es-MX" w:eastAsia="es-MX"/>
              </w:rPr>
              <w:t>$0.60</w:t>
            </w:r>
          </w:p>
        </w:tc>
      </w:tr>
      <w:tr w:rsidR="005938A7" w:rsidRPr="000F02E9" w:rsidTr="00A642CD">
        <w:tc>
          <w:tcPr>
            <w:tcW w:w="2207" w:type="dxa"/>
          </w:tcPr>
          <w:p w:rsidR="005938A7" w:rsidRPr="000F02E9" w:rsidRDefault="00364D4E" w:rsidP="00A642CD">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Encargado de la Unidad de Medio Ambiente</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144</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114</w:t>
            </w:r>
          </w:p>
        </w:tc>
        <w:tc>
          <w:tcPr>
            <w:tcW w:w="1738"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0F02E9">
              <w:rPr>
                <w:rFonts w:ascii="Arial Narrow" w:eastAsia="Times New Roman" w:hAnsi="Arial Narrow" w:cs="Arial"/>
                <w:b/>
                <w:bCs/>
                <w:color w:val="000000"/>
                <w:sz w:val="24"/>
                <w:szCs w:val="24"/>
                <w:lang w:val="es-MX" w:eastAsia="es-MX"/>
              </w:rPr>
              <w:t>$2.28</w:t>
            </w:r>
          </w:p>
        </w:tc>
      </w:tr>
      <w:tr w:rsidR="005938A7" w:rsidRPr="000F02E9" w:rsidTr="00A642CD">
        <w:tc>
          <w:tcPr>
            <w:tcW w:w="2207" w:type="dxa"/>
          </w:tcPr>
          <w:p w:rsidR="005938A7" w:rsidRPr="000F02E9" w:rsidRDefault="00364D4E" w:rsidP="00A642CD">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Encargada de Cuentas Corrientes</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32</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2</w:t>
            </w:r>
          </w:p>
        </w:tc>
        <w:tc>
          <w:tcPr>
            <w:tcW w:w="1738"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0F02E9">
              <w:rPr>
                <w:rFonts w:ascii="Arial Narrow" w:eastAsia="Times New Roman" w:hAnsi="Arial Narrow" w:cs="Arial"/>
                <w:b/>
                <w:bCs/>
                <w:color w:val="000000"/>
                <w:sz w:val="24"/>
                <w:szCs w:val="24"/>
                <w:lang w:val="es-MX" w:eastAsia="es-MX"/>
              </w:rPr>
              <w:t>$0.04</w:t>
            </w:r>
          </w:p>
        </w:tc>
      </w:tr>
      <w:tr w:rsidR="005938A7" w:rsidRPr="000F02E9" w:rsidTr="00A642CD">
        <w:tc>
          <w:tcPr>
            <w:tcW w:w="2207" w:type="dxa"/>
          </w:tcPr>
          <w:p w:rsidR="005938A7" w:rsidRPr="000F02E9" w:rsidRDefault="00364D4E" w:rsidP="00A642CD">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 xml:space="preserve">Encargado del Cementerio </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42</w:t>
            </w:r>
          </w:p>
        </w:tc>
        <w:tc>
          <w:tcPr>
            <w:tcW w:w="2207"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0F02E9">
              <w:rPr>
                <w:rFonts w:ascii="Arial Narrow" w:eastAsia="Times New Roman" w:hAnsi="Arial Narrow" w:cs="Arial"/>
                <w:color w:val="000000"/>
                <w:sz w:val="24"/>
                <w:szCs w:val="24"/>
                <w:lang w:val="es-MX" w:eastAsia="es-MX"/>
              </w:rPr>
              <w:t>12</w:t>
            </w:r>
          </w:p>
        </w:tc>
        <w:tc>
          <w:tcPr>
            <w:tcW w:w="1738" w:type="dxa"/>
          </w:tcPr>
          <w:p w:rsidR="005938A7" w:rsidRPr="000F02E9" w:rsidRDefault="005938A7" w:rsidP="00A642CD">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0F02E9">
              <w:rPr>
                <w:rFonts w:ascii="Arial Narrow" w:eastAsia="Times New Roman" w:hAnsi="Arial Narrow" w:cs="Arial"/>
                <w:b/>
                <w:bCs/>
                <w:color w:val="000000"/>
                <w:sz w:val="24"/>
                <w:szCs w:val="24"/>
                <w:lang w:val="es-MX" w:eastAsia="es-MX"/>
              </w:rPr>
              <w:t>$0.24</w:t>
            </w:r>
          </w:p>
        </w:tc>
      </w:tr>
    </w:tbl>
    <w:p w:rsidR="005938A7" w:rsidRPr="000F02E9" w:rsidRDefault="005938A7" w:rsidP="005938A7">
      <w:pPr>
        <w:spacing w:after="200" w:line="360" w:lineRule="auto"/>
        <w:jc w:val="both"/>
        <w:rPr>
          <w:rFonts w:ascii="Arial Narrow" w:eastAsia="Calibri" w:hAnsi="Arial Narrow" w:cs="Times New Roman"/>
          <w:sz w:val="24"/>
          <w:szCs w:val="24"/>
        </w:rPr>
      </w:pPr>
      <w:r w:rsidRPr="000F02E9">
        <w:rPr>
          <w:rFonts w:ascii="Arial Narrow" w:eastAsia="Calibri" w:hAnsi="Arial Narrow" w:cs="Arial"/>
          <w:b/>
          <w:bCs/>
          <w:color w:val="000000"/>
        </w:rPr>
        <w:t>2)</w:t>
      </w:r>
      <w:r w:rsidRPr="000F02E9">
        <w:rPr>
          <w:rFonts w:ascii="Arial Narrow" w:eastAsia="Calibri" w:hAnsi="Arial Narrow" w:cs="Arial"/>
          <w:color w:val="000000"/>
        </w:rPr>
        <w:t xml:space="preserve"> Que dichos descuentos se apliquen en el pago del mes de mayo del corriente año. COMUNIQUESE Y CERTIFIQUESE. </w:t>
      </w:r>
      <w:bookmarkStart w:id="2" w:name="_Hlk133221290"/>
      <w:r w:rsidRPr="000F02E9">
        <w:rPr>
          <w:rFonts w:ascii="Arial Narrow" w:eastAsia="Calibri" w:hAnsi="Arial Narrow" w:cs="Arial"/>
          <w:b/>
          <w:u w:val="single"/>
        </w:rPr>
        <w:t>ACUERDO NUMERO SEIS:</w:t>
      </w:r>
      <w:r w:rsidRPr="000F02E9">
        <w:rPr>
          <w:rFonts w:ascii="Arial Narrow" w:eastAsia="Calibri" w:hAnsi="Arial Narrow" w:cs="Arial"/>
        </w:rPr>
        <w:t xml:space="preserve">  El Concejo Municipal de la Ciudad de El Sauce, departamento de La Unión, en uso de sus facultades legales por unanimidad </w:t>
      </w:r>
      <w:r w:rsidRPr="000F02E9">
        <w:rPr>
          <w:rFonts w:ascii="Arial Narrow" w:eastAsia="Calibri" w:hAnsi="Arial Narrow" w:cs="Arial"/>
          <w:b/>
          <w:bCs/>
        </w:rPr>
        <w:t>ACUERDA:</w:t>
      </w:r>
      <w:r w:rsidRPr="000F02E9">
        <w:rPr>
          <w:rFonts w:ascii="Arial Narrow" w:eastAsia="Calibri" w:hAnsi="Arial Narrow" w:cs="Arial"/>
        </w:rPr>
        <w:t xml:space="preserve"> PRIORIZAR, el proyecto denominado: “</w:t>
      </w:r>
      <w:r w:rsidRPr="000F02E9">
        <w:rPr>
          <w:rFonts w:ascii="Arial Narrow" w:eastAsia="Calibri" w:hAnsi="Arial Narrow" w:cs="Arial"/>
          <w:b/>
          <w:bCs/>
        </w:rPr>
        <w:t xml:space="preserve">Construcción de obra de paso y Concreteado de calle principal de Cantón San Juan Gualares, municipio de El Sauce, departamento de La Unión”, </w:t>
      </w:r>
      <w:r w:rsidRPr="000F02E9">
        <w:rPr>
          <w:rFonts w:ascii="Arial Narrow" w:eastAsia="Calibri" w:hAnsi="Arial Narrow" w:cs="Arial"/>
        </w:rPr>
        <w:t>del componente uno del año dos, del proyecto de Desarrollo Económico Local Resiliente, financiado con préstamo del Banco Mundial y la Unidad ejecutora será la Dirección de Obras Municipales</w:t>
      </w:r>
      <w:r w:rsidRPr="000F02E9">
        <w:rPr>
          <w:rFonts w:ascii="Arial Narrow" w:eastAsia="Calibri" w:hAnsi="Arial Narrow" w:cs="Times New Roman"/>
          <w:sz w:val="24"/>
          <w:szCs w:val="24"/>
        </w:rPr>
        <w:t>. COMUNIQUESE Y CERTIFIQUESE.</w:t>
      </w:r>
      <w:bookmarkEnd w:id="2"/>
      <w:r w:rsidRPr="000F02E9">
        <w:rPr>
          <w:rFonts w:ascii="Arial Narrow" w:eastAsia="Calibri" w:hAnsi="Arial Narrow" w:cs="Times New Roman"/>
          <w:sz w:val="24"/>
          <w:szCs w:val="24"/>
        </w:rPr>
        <w:t xml:space="preserve"> </w:t>
      </w:r>
      <w:bookmarkStart w:id="3" w:name="_Hlk101432454"/>
      <w:r w:rsidRPr="000F02E9">
        <w:rPr>
          <w:rFonts w:ascii="Arial Narrow" w:eastAsia="Calibri" w:hAnsi="Arial Narrow" w:cs="Arial"/>
          <w:b/>
          <w:u w:val="single"/>
        </w:rPr>
        <w:t>ACUERDO NUMERO SIETE:</w:t>
      </w:r>
      <w:r w:rsidRPr="000F02E9">
        <w:rPr>
          <w:rFonts w:ascii="Arial Narrow" w:eastAsia="Calibri" w:hAnsi="Arial Narrow" w:cs="Arial"/>
        </w:rPr>
        <w:t xml:space="preserve">  El Concejo Municipal de la Ciudad de El Sauce, departamento de La Unión; tomando en cuenta la guía para el cumplimiento de metas municipales del componente uno año dos, del corriente año, donde en la página cuatro establecen un check list de documentos, en el apartado metas de Inversión pública, establecen que se debe presentar Declaración Jurada del funcionario(a) a cargo de proyectos de Inversión Pública y en el apartado de metas de gestión del riesgo de desastres, solicitan Declaración Jurada del funcionario(a) a cargo de la gestión del riesgo de desastres, por lo que en cumplimiento  de los apartados antes  referido y en uso de sus facultades legales por unanimidad  </w:t>
      </w:r>
      <w:bookmarkStart w:id="4" w:name="_Hlk133313561"/>
      <w:r w:rsidRPr="000F02E9">
        <w:rPr>
          <w:rFonts w:ascii="Arial Narrow" w:eastAsia="Calibri" w:hAnsi="Arial Narrow" w:cs="Arial"/>
          <w:b/>
          <w:bCs/>
        </w:rPr>
        <w:t>ACUERDA:</w:t>
      </w:r>
      <w:r w:rsidRPr="000F02E9">
        <w:rPr>
          <w:rFonts w:ascii="Arial Narrow" w:eastAsia="Calibri" w:hAnsi="Arial Narrow" w:cs="Arial"/>
        </w:rPr>
        <w:t xml:space="preserve">  </w:t>
      </w:r>
      <w:bookmarkStart w:id="5" w:name="_Hlk133316411"/>
      <w:r w:rsidRPr="000F02E9">
        <w:rPr>
          <w:rFonts w:ascii="Arial Narrow" w:eastAsia="Calibri" w:hAnsi="Arial Narrow" w:cs="Arial"/>
          <w:b/>
          <w:bCs/>
        </w:rPr>
        <w:t>1)</w:t>
      </w:r>
      <w:r w:rsidRPr="000F02E9">
        <w:rPr>
          <w:rFonts w:ascii="Arial Narrow" w:eastAsia="Calibri" w:hAnsi="Arial Narrow" w:cs="Arial"/>
        </w:rPr>
        <w:t xml:space="preserve"> NOMBRAR,  para ser Funcionaria </w:t>
      </w:r>
      <w:r w:rsidRPr="000F02E9">
        <w:rPr>
          <w:rFonts w:ascii="Arial Narrow" w:eastAsia="Calibri" w:hAnsi="Arial Narrow" w:cs="Arial"/>
        </w:rPr>
        <w:lastRenderedPageBreak/>
        <w:t>a cargo de Proyectos de Inversión Pública,  para el proyecto de Desarrollo Económico Local Resiliente/BIRF-8948-SV a la</w:t>
      </w:r>
      <w:r w:rsidR="00325CDB">
        <w:rPr>
          <w:rFonts w:ascii="Arial Narrow" w:eastAsia="Calibri" w:hAnsi="Arial Narrow" w:cs="Arial"/>
        </w:rPr>
        <w:t xml:space="preserve"> Arq.--------------------------</w:t>
      </w:r>
      <w:r w:rsidRPr="000F02E9">
        <w:rPr>
          <w:rFonts w:ascii="Arial Narrow" w:eastAsia="Calibri" w:hAnsi="Arial Narrow" w:cs="Arial"/>
        </w:rPr>
        <w:t xml:space="preserve">,. </w:t>
      </w:r>
      <w:r w:rsidRPr="000F02E9">
        <w:rPr>
          <w:rFonts w:ascii="Arial Narrow" w:eastAsia="Calibri" w:hAnsi="Arial Narrow" w:cs="Arial"/>
          <w:b/>
          <w:bCs/>
        </w:rPr>
        <w:t>2)</w:t>
      </w:r>
      <w:r w:rsidRPr="000F02E9">
        <w:rPr>
          <w:rFonts w:ascii="Arial Narrow" w:eastAsia="Calibri" w:hAnsi="Arial Narrow" w:cs="Arial"/>
        </w:rPr>
        <w:t xml:space="preserve"> NOMBRAR, Para ser funcionario Público como Delegado de la Gestión de Riesgos de Desastres, para el proyecto de Desarrollo Económico Local Resiliente/BIRF-8948-SV, al joven </w:t>
      </w:r>
      <w:r w:rsidR="00325CDB">
        <w:rPr>
          <w:rFonts w:ascii="Arial Narrow" w:eastAsia="Calibri" w:hAnsi="Arial Narrow" w:cs="Arial"/>
        </w:rPr>
        <w:t>----------------------------------</w:t>
      </w:r>
      <w:r w:rsidRPr="000F02E9">
        <w:rPr>
          <w:rFonts w:ascii="Arial Narrow" w:eastAsia="Calibri" w:hAnsi="Arial Narrow" w:cs="Arial"/>
        </w:rPr>
        <w:t>.</w:t>
      </w:r>
      <w:bookmarkEnd w:id="4"/>
      <w:bookmarkEnd w:id="5"/>
      <w:r w:rsidRPr="000F02E9">
        <w:rPr>
          <w:rFonts w:ascii="Arial Narrow" w:eastAsia="Calibri" w:hAnsi="Arial Narrow" w:cs="Arial"/>
        </w:rPr>
        <w:t xml:space="preserve"> </w:t>
      </w:r>
      <w:r w:rsidRPr="000F02E9">
        <w:rPr>
          <w:rFonts w:ascii="Arial Narrow" w:eastAsia="Calibri" w:hAnsi="Arial Narrow" w:cs="Times New Roman"/>
          <w:sz w:val="24"/>
          <w:szCs w:val="24"/>
        </w:rPr>
        <w:t>COMUNIQUESE Y CERTIFIQUESE.</w:t>
      </w:r>
      <w:bookmarkEnd w:id="3"/>
      <w:r w:rsidRPr="000F02E9">
        <w:rPr>
          <w:rFonts w:ascii="Arial Narrow" w:eastAsia="Calibri" w:hAnsi="Arial Narrow" w:cs="Times New Roman"/>
          <w:color w:val="FF0000"/>
          <w:sz w:val="24"/>
          <w:szCs w:val="24"/>
        </w:rPr>
        <w:t xml:space="preserve"> </w:t>
      </w:r>
      <w:bookmarkStart w:id="6" w:name="_Hlk135390093"/>
      <w:r w:rsidRPr="000F02E9">
        <w:rPr>
          <w:rFonts w:ascii="Arial Narrow" w:eastAsia="Calibri" w:hAnsi="Arial Narrow" w:cs="Arial"/>
          <w:b/>
          <w:bCs/>
          <w:color w:val="000000"/>
          <w:u w:val="single"/>
        </w:rPr>
        <w:t>ACUERDO NUMERO OCHO.</w:t>
      </w:r>
      <w:r w:rsidRPr="000F02E9">
        <w:rPr>
          <w:rFonts w:ascii="Arial Narrow" w:eastAsia="Calibri" w:hAnsi="Arial Narrow" w:cs="Arial"/>
          <w:color w:val="000000"/>
        </w:rPr>
        <w:t xml:space="preserve">  </w:t>
      </w:r>
      <w:r w:rsidRPr="000F02E9">
        <w:rPr>
          <w:rFonts w:ascii="Arial Narrow" w:eastAsia="Calibri" w:hAnsi="Arial Narrow" w:cs="Arial"/>
          <w:color w:val="000000"/>
          <w:sz w:val="24"/>
          <w:szCs w:val="24"/>
        </w:rPr>
        <w:t xml:space="preserve">El Concejo Municipal de El Sauce, departamento de La Unión. </w:t>
      </w:r>
      <w:r w:rsidRPr="000F02E9">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contempladas  y que son necesarias solventarlas, por lo tanto como Concejo Municipal,  no nos queda más opciones, que solventar y en uso de </w:t>
      </w:r>
      <w:r w:rsidRPr="000F02E9">
        <w:rPr>
          <w:rFonts w:ascii="Arial Narrow" w:eastAsia="Calibri" w:hAnsi="Arial Narrow" w:cs="Times New Roman"/>
          <w:sz w:val="24"/>
          <w:szCs w:val="24"/>
          <w:lang w:val="es-ES"/>
        </w:rPr>
        <w:t xml:space="preserve">sus </w:t>
      </w:r>
      <w:r w:rsidRPr="000F02E9">
        <w:rPr>
          <w:rFonts w:ascii="Arial Narrow" w:eastAsia="Calibri" w:hAnsi="Arial Narrow" w:cs="Times New Roman"/>
          <w:sz w:val="24"/>
          <w:szCs w:val="24"/>
        </w:rPr>
        <w:t xml:space="preserve">facultades legales por unanimidad </w:t>
      </w:r>
      <w:r w:rsidRPr="000F02E9">
        <w:rPr>
          <w:rFonts w:ascii="Arial Narrow" w:eastAsia="Calibri" w:hAnsi="Arial Narrow" w:cs="Times New Roman"/>
          <w:b/>
          <w:sz w:val="24"/>
          <w:szCs w:val="24"/>
        </w:rPr>
        <w:t>ACUERDA:</w:t>
      </w:r>
      <w:r w:rsidRPr="000F02E9">
        <w:rPr>
          <w:rFonts w:ascii="Arial Narrow" w:eastAsia="Calibri" w:hAnsi="Arial Narrow" w:cs="Times New Roman"/>
          <w:sz w:val="24"/>
          <w:szCs w:val="24"/>
        </w:rPr>
        <w:t xml:space="preserve"> </w:t>
      </w:r>
      <w:r w:rsidRPr="000F02E9">
        <w:rPr>
          <w:rFonts w:ascii="Arial Narrow" w:eastAsia="Calibri" w:hAnsi="Arial Narrow" w:cs="Times New Roman"/>
          <w:b/>
          <w:bCs/>
          <w:sz w:val="24"/>
          <w:szCs w:val="24"/>
        </w:rPr>
        <w:t>Aprobar las Reprogramaciones</w:t>
      </w:r>
      <w:r w:rsidRPr="000F02E9">
        <w:rPr>
          <w:rFonts w:ascii="Arial Narrow" w:eastAsia="Calibri" w:hAnsi="Arial Narrow" w:cs="Times New Roman"/>
          <w:sz w:val="24"/>
          <w:szCs w:val="24"/>
        </w:rPr>
        <w:t xml:space="preserve"> en  el Presupuesto Municipal,  para el periodo del año dos mil veintitrés, en la forma siguiente: </w:t>
      </w:r>
      <w:r w:rsidRPr="000F02E9">
        <w:rPr>
          <w:rFonts w:ascii="Arial Narrow" w:eastAsia="Calibri" w:hAnsi="Arial Narrow" w:cs="Times New Roman"/>
          <w:b/>
          <w:i/>
          <w:sz w:val="24"/>
          <w:szCs w:val="24"/>
        </w:rPr>
        <w:t>I)</w:t>
      </w:r>
      <w:r w:rsidRPr="000F02E9">
        <w:rPr>
          <w:rFonts w:ascii="Arial Narrow" w:eastAsia="Calibri" w:hAnsi="Arial Narrow" w:cs="Times New Roman"/>
          <w:sz w:val="24"/>
          <w:szCs w:val="24"/>
        </w:rPr>
        <w:t xml:space="preserve"> Fortalecer presupuestariamente la partida: </w:t>
      </w:r>
      <w:r w:rsidRPr="000F02E9">
        <w:rPr>
          <w:rFonts w:ascii="Arial Narrow" w:eastAsia="Calibri" w:hAnsi="Arial Narrow" w:cs="Times New Roman"/>
          <w:sz w:val="24"/>
          <w:szCs w:val="24"/>
          <w:lang w:val="es-ES"/>
        </w:rPr>
        <w:t>61603</w:t>
      </w:r>
      <w:r w:rsidRPr="000F02E9">
        <w:rPr>
          <w:rFonts w:ascii="Arial Narrow" w:eastAsia="Calibri" w:hAnsi="Arial Narrow" w:cs="Times New Roman"/>
          <w:sz w:val="24"/>
          <w:szCs w:val="24"/>
        </w:rPr>
        <w:t xml:space="preserve">, con un monto de  mil setenta y dos 27/100($1,072.27) U. S. Dólares y disminúyase la cifra presupuestaria 61603, con un monto de mil setenta y dos 27/100($1,072.27) U. S. Dólares. Mismo vale aclarar que pertenecen a los </w:t>
      </w:r>
      <w:r w:rsidRPr="000F02E9">
        <w:rPr>
          <w:rFonts w:ascii="Arial Narrow" w:eastAsia="Calibri" w:hAnsi="Arial Narrow" w:cs="Times New Roman"/>
          <w:b/>
          <w:bCs/>
          <w:sz w:val="24"/>
          <w:szCs w:val="24"/>
        </w:rPr>
        <w:t>fondo 216 de apoyo municipal D.L 477</w:t>
      </w:r>
      <w:r w:rsidRPr="000F02E9">
        <w:rPr>
          <w:rFonts w:ascii="Arial Narrow" w:eastAsia="Calibri" w:hAnsi="Arial Narrow" w:cs="Times New Roman"/>
          <w:sz w:val="24"/>
          <w:szCs w:val="24"/>
        </w:rPr>
        <w:t xml:space="preserve"> y que servirá para el pago para gastos en torneo de futbol municipal, junio 2023.  </w:t>
      </w:r>
      <w:r w:rsidRPr="000F02E9">
        <w:rPr>
          <w:rFonts w:ascii="Arial Narrow" w:eastAsia="Calibri" w:hAnsi="Arial Narrow" w:cs="Times New Roman"/>
          <w:b/>
          <w:bCs/>
          <w:sz w:val="24"/>
          <w:szCs w:val="24"/>
        </w:rPr>
        <w:t>II)</w:t>
      </w:r>
      <w:r w:rsidRPr="000F02E9">
        <w:rPr>
          <w:rFonts w:ascii="Arial Narrow" w:eastAsia="Calibri" w:hAnsi="Arial Narrow" w:cs="Times New Roman"/>
          <w:sz w:val="24"/>
          <w:szCs w:val="24"/>
        </w:rPr>
        <w:t xml:space="preserve"> Fortalecer presupuestariamente la partida: 54104, con un monto de ciento ochenta 00/100($180.00) U. S. Dólares y disminúya</w:t>
      </w:r>
      <w:r w:rsidRPr="000F02E9">
        <w:rPr>
          <w:rFonts w:ascii="Arial Narrow" w:eastAsia="Calibri" w:hAnsi="Arial Narrow" w:cs="Times New Roman"/>
          <w:sz w:val="24"/>
          <w:szCs w:val="24"/>
          <w:lang w:val="es-ES"/>
        </w:rPr>
        <w:t xml:space="preserve">se  </w:t>
      </w:r>
      <w:r w:rsidRPr="000F02E9">
        <w:rPr>
          <w:rFonts w:ascii="Arial Narrow" w:eastAsia="Calibri" w:hAnsi="Arial Narrow" w:cs="Times New Roman"/>
          <w:sz w:val="24"/>
          <w:szCs w:val="24"/>
        </w:rPr>
        <w:t xml:space="preserve"> la cifra presupuestaria 54104, con un monto de ciento ochenta 00</w:t>
      </w:r>
      <w:r w:rsidRPr="000F02E9">
        <w:rPr>
          <w:rFonts w:ascii="Arial Narrow" w:eastAsia="Calibri" w:hAnsi="Arial Narrow" w:cs="Times New Roman"/>
          <w:sz w:val="24"/>
          <w:szCs w:val="24"/>
          <w:lang w:val="es-ES"/>
        </w:rPr>
        <w:t>/</w:t>
      </w:r>
      <w:r w:rsidRPr="000F02E9">
        <w:rPr>
          <w:rFonts w:ascii="Arial Narrow" w:eastAsia="Calibri" w:hAnsi="Arial Narrow" w:cs="Times New Roman"/>
          <w:sz w:val="24"/>
          <w:szCs w:val="24"/>
        </w:rPr>
        <w:t>100($180.00) U.S. Dólares</w:t>
      </w:r>
      <w:r w:rsidRPr="000F02E9">
        <w:rPr>
          <w:rFonts w:ascii="Arial Narrow" w:eastAsia="Calibri" w:hAnsi="Arial Narrow" w:cs="Times New Roman"/>
          <w:sz w:val="24"/>
          <w:szCs w:val="24"/>
          <w:lang w:val="es-ES"/>
        </w:rPr>
        <w:t>.</w:t>
      </w:r>
      <w:r w:rsidRPr="000F02E9">
        <w:rPr>
          <w:rFonts w:ascii="Arial Narrow" w:eastAsia="Calibri" w:hAnsi="Arial Narrow" w:cs="Times New Roman"/>
          <w:sz w:val="24"/>
          <w:szCs w:val="24"/>
        </w:rPr>
        <w:t xml:space="preserve">  Mismo vale aclarar que pertenecen a los </w:t>
      </w:r>
      <w:r w:rsidRPr="000F02E9">
        <w:rPr>
          <w:rFonts w:ascii="Arial Narrow" w:eastAsia="Calibri" w:hAnsi="Arial Narrow" w:cs="Times New Roman"/>
          <w:b/>
          <w:bCs/>
          <w:sz w:val="24"/>
          <w:szCs w:val="24"/>
        </w:rPr>
        <w:t>fondos 120 Fodes libre disponibilidad</w:t>
      </w:r>
      <w:r w:rsidRPr="000F02E9">
        <w:rPr>
          <w:rFonts w:ascii="Arial Narrow" w:eastAsia="Calibri" w:hAnsi="Arial Narrow" w:cs="Times New Roman"/>
          <w:sz w:val="24"/>
          <w:szCs w:val="24"/>
        </w:rPr>
        <w:t xml:space="preserve"> y que servirá para la compra de camisas para personal del comité local de derechos de la niñez y adolescencia del municipio de El Sauce.  </w:t>
      </w:r>
      <w:r w:rsidRPr="000F02E9">
        <w:rPr>
          <w:rFonts w:ascii="Arial Narrow" w:eastAsia="Calibri" w:hAnsi="Arial Narrow" w:cs="Times New Roman"/>
          <w:b/>
          <w:bCs/>
          <w:sz w:val="24"/>
          <w:szCs w:val="24"/>
        </w:rPr>
        <w:t>III)</w:t>
      </w:r>
      <w:r w:rsidRPr="000F02E9">
        <w:rPr>
          <w:rFonts w:ascii="Arial Narrow" w:eastAsia="Calibri" w:hAnsi="Arial Narrow" w:cs="Times New Roman"/>
          <w:sz w:val="24"/>
          <w:szCs w:val="24"/>
        </w:rPr>
        <w:t xml:space="preserve"> Fortalecer presupuestariamente la partida: 54104, con un monto de ciento ochenta 00/100($180.00) U. S. Dólares y disminúya</w:t>
      </w:r>
      <w:r w:rsidRPr="000F02E9">
        <w:rPr>
          <w:rFonts w:ascii="Arial Narrow" w:eastAsia="Calibri" w:hAnsi="Arial Narrow" w:cs="Times New Roman"/>
          <w:sz w:val="24"/>
          <w:szCs w:val="24"/>
          <w:lang w:val="es-ES"/>
        </w:rPr>
        <w:t xml:space="preserve">se  </w:t>
      </w:r>
      <w:r w:rsidRPr="000F02E9">
        <w:rPr>
          <w:rFonts w:ascii="Arial Narrow" w:eastAsia="Calibri" w:hAnsi="Arial Narrow" w:cs="Times New Roman"/>
          <w:sz w:val="24"/>
          <w:szCs w:val="24"/>
        </w:rPr>
        <w:t xml:space="preserve"> la cifra presupuestaria 54403, con un monto de ciento ochenta 00</w:t>
      </w:r>
      <w:r w:rsidRPr="000F02E9">
        <w:rPr>
          <w:rFonts w:ascii="Arial Narrow" w:eastAsia="Calibri" w:hAnsi="Arial Narrow" w:cs="Times New Roman"/>
          <w:sz w:val="24"/>
          <w:szCs w:val="24"/>
          <w:lang w:val="es-ES"/>
        </w:rPr>
        <w:t>/</w:t>
      </w:r>
      <w:r w:rsidRPr="000F02E9">
        <w:rPr>
          <w:rFonts w:ascii="Arial Narrow" w:eastAsia="Calibri" w:hAnsi="Arial Narrow" w:cs="Times New Roman"/>
          <w:sz w:val="24"/>
          <w:szCs w:val="24"/>
        </w:rPr>
        <w:t>100($180.00) U.S. Dólares</w:t>
      </w:r>
      <w:r w:rsidRPr="000F02E9">
        <w:rPr>
          <w:rFonts w:ascii="Arial Narrow" w:eastAsia="Calibri" w:hAnsi="Arial Narrow" w:cs="Times New Roman"/>
          <w:sz w:val="24"/>
          <w:szCs w:val="24"/>
          <w:lang w:val="es-ES"/>
        </w:rPr>
        <w:t>.</w:t>
      </w:r>
      <w:r w:rsidRPr="000F02E9">
        <w:rPr>
          <w:rFonts w:ascii="Arial Narrow" w:eastAsia="Calibri" w:hAnsi="Arial Narrow" w:cs="Times New Roman"/>
          <w:sz w:val="24"/>
          <w:szCs w:val="24"/>
        </w:rPr>
        <w:t xml:space="preserve"> Mismo vale aclarar que pertenecen a los </w:t>
      </w:r>
      <w:r w:rsidRPr="000F02E9">
        <w:rPr>
          <w:rFonts w:ascii="Arial Narrow" w:eastAsia="Calibri" w:hAnsi="Arial Narrow" w:cs="Times New Roman"/>
          <w:b/>
          <w:bCs/>
          <w:sz w:val="24"/>
          <w:szCs w:val="24"/>
        </w:rPr>
        <w:t xml:space="preserve">fondos propios </w:t>
      </w:r>
      <w:r w:rsidRPr="000F02E9">
        <w:rPr>
          <w:rFonts w:ascii="Arial Narrow" w:eastAsia="Calibri" w:hAnsi="Arial Narrow" w:cs="Times New Roman"/>
          <w:sz w:val="24"/>
          <w:szCs w:val="24"/>
        </w:rPr>
        <w:t xml:space="preserve">y que servirá para comprar camisas para el personal del comité local de derechos de la niñez y adolescencia del municipio de El Sauce. </w:t>
      </w:r>
      <w:r w:rsidRPr="000F02E9">
        <w:rPr>
          <w:rFonts w:ascii="Arial Narrow" w:eastAsia="Calibri" w:hAnsi="Arial Narrow" w:cs="Times New Roman"/>
          <w:b/>
          <w:bCs/>
          <w:sz w:val="24"/>
          <w:szCs w:val="24"/>
        </w:rPr>
        <w:t>IV)</w:t>
      </w:r>
      <w:r w:rsidRPr="000F02E9">
        <w:rPr>
          <w:rFonts w:ascii="Arial Narrow" w:eastAsia="Calibri" w:hAnsi="Arial Narrow" w:cs="Times New Roman"/>
          <w:sz w:val="24"/>
          <w:szCs w:val="24"/>
        </w:rPr>
        <w:t xml:space="preserve"> Fortalecer presupuestariamente la partida: 54314, con un monto de trescientos 00/100($300.00) U. S. Dólares y disminúya</w:t>
      </w:r>
      <w:r w:rsidRPr="000F02E9">
        <w:rPr>
          <w:rFonts w:ascii="Arial Narrow" w:eastAsia="Calibri" w:hAnsi="Arial Narrow" w:cs="Times New Roman"/>
          <w:sz w:val="24"/>
          <w:szCs w:val="24"/>
          <w:lang w:val="es-ES"/>
        </w:rPr>
        <w:t xml:space="preserve">se  </w:t>
      </w:r>
      <w:r w:rsidRPr="000F02E9">
        <w:rPr>
          <w:rFonts w:ascii="Arial Narrow" w:eastAsia="Calibri" w:hAnsi="Arial Narrow" w:cs="Times New Roman"/>
          <w:sz w:val="24"/>
          <w:szCs w:val="24"/>
        </w:rPr>
        <w:t xml:space="preserve"> la cifra presupuestaria 54314, con un monto de trescientos 00</w:t>
      </w:r>
      <w:r w:rsidRPr="000F02E9">
        <w:rPr>
          <w:rFonts w:ascii="Arial Narrow" w:eastAsia="Calibri" w:hAnsi="Arial Narrow" w:cs="Times New Roman"/>
          <w:sz w:val="24"/>
          <w:szCs w:val="24"/>
          <w:lang w:val="es-ES"/>
        </w:rPr>
        <w:t>/</w:t>
      </w:r>
      <w:r w:rsidRPr="000F02E9">
        <w:rPr>
          <w:rFonts w:ascii="Arial Narrow" w:eastAsia="Calibri" w:hAnsi="Arial Narrow" w:cs="Times New Roman"/>
          <w:sz w:val="24"/>
          <w:szCs w:val="24"/>
        </w:rPr>
        <w:t>100($300.00) U.S. Dólares</w:t>
      </w:r>
      <w:r w:rsidRPr="000F02E9">
        <w:rPr>
          <w:rFonts w:ascii="Arial Narrow" w:eastAsia="Calibri" w:hAnsi="Arial Narrow" w:cs="Times New Roman"/>
          <w:sz w:val="24"/>
          <w:szCs w:val="24"/>
          <w:lang w:val="es-ES"/>
        </w:rPr>
        <w:t>.</w:t>
      </w:r>
      <w:r w:rsidRPr="000F02E9">
        <w:rPr>
          <w:rFonts w:ascii="Arial Narrow" w:eastAsia="Calibri" w:hAnsi="Arial Narrow" w:cs="Times New Roman"/>
          <w:sz w:val="24"/>
          <w:szCs w:val="24"/>
        </w:rPr>
        <w:t xml:space="preserve"> Mismo vale aclarar que pertenecen a los </w:t>
      </w:r>
      <w:r w:rsidRPr="000F02E9">
        <w:rPr>
          <w:rFonts w:ascii="Arial Narrow" w:eastAsia="Calibri" w:hAnsi="Arial Narrow" w:cs="Times New Roman"/>
          <w:b/>
          <w:bCs/>
          <w:sz w:val="24"/>
          <w:szCs w:val="24"/>
        </w:rPr>
        <w:t xml:space="preserve">fondos propios </w:t>
      </w:r>
      <w:r w:rsidRPr="000F02E9">
        <w:rPr>
          <w:rFonts w:ascii="Arial Narrow" w:eastAsia="Calibri" w:hAnsi="Arial Narrow" w:cs="Times New Roman"/>
          <w:sz w:val="24"/>
          <w:szCs w:val="24"/>
        </w:rPr>
        <w:t>y que servirá para el pago de la banda musical por la celebración de semana santa. COMUNIQUESE Y CERTIFIQUESE.</w:t>
      </w:r>
      <w:bookmarkEnd w:id="6"/>
      <w:r w:rsidRPr="000F02E9">
        <w:rPr>
          <w:rFonts w:ascii="Arial Narrow" w:eastAsia="Calibri" w:hAnsi="Arial Narrow" w:cs="Times New Roman"/>
          <w:sz w:val="24"/>
          <w:szCs w:val="24"/>
        </w:rPr>
        <w:t xml:space="preserve"> </w:t>
      </w:r>
      <w:r w:rsidRPr="000F02E9">
        <w:rPr>
          <w:rFonts w:ascii="Arial Narrow" w:eastAsia="Calibri" w:hAnsi="Arial Narrow" w:cs="Arial"/>
          <w:color w:val="000000"/>
          <w:sz w:val="24"/>
          <w:szCs w:val="24"/>
        </w:rPr>
        <w:t xml:space="preserve">No habiendo más que hacer constar damos por terminada la presente acta y firmamos. </w:t>
      </w:r>
    </w:p>
    <w:p w:rsidR="005938A7" w:rsidRPr="000F02E9" w:rsidRDefault="005938A7" w:rsidP="005938A7">
      <w:pPr>
        <w:tabs>
          <w:tab w:val="left" w:pos="4111"/>
        </w:tabs>
        <w:spacing w:after="0" w:line="276" w:lineRule="auto"/>
        <w:rPr>
          <w:rFonts w:ascii="Arial Narrow" w:eastAsia="Calibri" w:hAnsi="Arial Narrow" w:cs="Arial"/>
          <w:sz w:val="24"/>
          <w:szCs w:val="24"/>
        </w:rPr>
      </w:pPr>
    </w:p>
    <w:p w:rsidR="005938A7" w:rsidRPr="000F02E9" w:rsidRDefault="005938A7" w:rsidP="005938A7">
      <w:pPr>
        <w:tabs>
          <w:tab w:val="left" w:pos="4111"/>
        </w:tabs>
        <w:spacing w:after="0" w:line="276" w:lineRule="auto"/>
        <w:jc w:val="center"/>
        <w:rPr>
          <w:rFonts w:ascii="Arial Narrow" w:eastAsia="Calibri" w:hAnsi="Arial Narrow" w:cs="Arial"/>
          <w:sz w:val="24"/>
          <w:szCs w:val="24"/>
        </w:rPr>
      </w:pPr>
    </w:p>
    <w:p w:rsidR="005938A7" w:rsidRPr="000F02E9" w:rsidRDefault="005938A7" w:rsidP="005938A7">
      <w:pPr>
        <w:tabs>
          <w:tab w:val="left" w:pos="4111"/>
        </w:tabs>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 xml:space="preserve">Dr. Enrique Ovidio Villatoro Paz.                       </w:t>
      </w:r>
      <w:r w:rsidRPr="000F02E9">
        <w:rPr>
          <w:rFonts w:ascii="Arial Narrow" w:eastAsia="Calibri" w:hAnsi="Arial Narrow" w:cs="Arial"/>
          <w:sz w:val="24"/>
          <w:szCs w:val="24"/>
        </w:rPr>
        <w:tab/>
      </w:r>
      <w:r w:rsidRPr="000F02E9">
        <w:rPr>
          <w:rFonts w:ascii="Arial Narrow" w:eastAsia="Calibri" w:hAnsi="Arial Narrow" w:cs="Arial"/>
          <w:sz w:val="24"/>
          <w:szCs w:val="24"/>
        </w:rPr>
        <w:tab/>
        <w:t>Prof. Nelson Alexander Granados Osorio.</w:t>
      </w:r>
    </w:p>
    <w:p w:rsidR="005938A7" w:rsidRPr="000F02E9" w:rsidRDefault="005938A7" w:rsidP="005938A7">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 xml:space="preserve">Alcalde Municipal.                                          </w:t>
      </w:r>
      <w:r w:rsidRPr="000F02E9">
        <w:rPr>
          <w:rFonts w:ascii="Arial Narrow" w:eastAsia="Calibri" w:hAnsi="Arial Narrow" w:cs="Arial"/>
          <w:b/>
          <w:sz w:val="24"/>
          <w:szCs w:val="24"/>
        </w:rPr>
        <w:tab/>
        <w:t>Síndico Municipal.</w:t>
      </w:r>
    </w:p>
    <w:p w:rsidR="005938A7" w:rsidRPr="000F02E9" w:rsidRDefault="005938A7" w:rsidP="005938A7">
      <w:pPr>
        <w:spacing w:after="0" w:line="276" w:lineRule="auto"/>
        <w:jc w:val="center"/>
        <w:rPr>
          <w:rFonts w:ascii="Arial Narrow" w:eastAsia="Calibri" w:hAnsi="Arial Narrow" w:cs="Arial"/>
          <w:b/>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tabs>
          <w:tab w:val="left" w:pos="2106"/>
        </w:tabs>
        <w:spacing w:after="0" w:line="276" w:lineRule="auto"/>
        <w:jc w:val="center"/>
        <w:rPr>
          <w:rFonts w:ascii="Arial Narrow" w:eastAsia="Calibri" w:hAnsi="Arial Narrow" w:cs="Arial"/>
          <w:sz w:val="24"/>
          <w:szCs w:val="24"/>
        </w:rPr>
      </w:pPr>
    </w:p>
    <w:p w:rsidR="005938A7" w:rsidRPr="000F02E9" w:rsidRDefault="005938A7" w:rsidP="005938A7">
      <w:pPr>
        <w:tabs>
          <w:tab w:val="left" w:pos="2106"/>
        </w:tabs>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Profa. Carmen Adalila Meléndez Guevara</w:t>
      </w:r>
      <w:r w:rsidRPr="000F02E9">
        <w:rPr>
          <w:rFonts w:ascii="Arial Narrow" w:eastAsia="Calibri" w:hAnsi="Arial Narrow" w:cs="Arial"/>
          <w:sz w:val="24"/>
          <w:szCs w:val="24"/>
        </w:rPr>
        <w:tab/>
        <w:t>Profa. María Esthela Rubio de Umanzor</w:t>
      </w:r>
    </w:p>
    <w:p w:rsidR="005938A7" w:rsidRPr="000F02E9" w:rsidRDefault="005938A7" w:rsidP="005938A7">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Primera Regidora Propietaria.                           Segunda Regidora Propietaria.</w:t>
      </w: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Sr. Carlos Isaías Fernández Fernández.               Sr. Edwin Geovani García Ramírez.</w:t>
      </w:r>
    </w:p>
    <w:p w:rsidR="005938A7" w:rsidRPr="000F02E9" w:rsidRDefault="005938A7" w:rsidP="005938A7">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Tercer Regidor Propietario.                                Cuarto Regidor Propietario.</w:t>
      </w: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b/>
          <w:sz w:val="24"/>
          <w:szCs w:val="24"/>
        </w:rPr>
      </w:pPr>
      <w:r w:rsidRPr="000F02E9">
        <w:rPr>
          <w:rFonts w:ascii="Arial Narrow" w:eastAsia="Calibri" w:hAnsi="Arial Narrow" w:cs="Arial"/>
          <w:sz w:val="24"/>
          <w:szCs w:val="24"/>
        </w:rPr>
        <w:t xml:space="preserve">Sr. Jorge Mauricio Canales Díaz.                       </w:t>
      </w:r>
      <w:r w:rsidRPr="000F02E9">
        <w:rPr>
          <w:rFonts w:ascii="Arial Narrow" w:eastAsia="Calibri" w:hAnsi="Arial Narrow" w:cs="Arial"/>
          <w:sz w:val="24"/>
          <w:szCs w:val="24"/>
        </w:rPr>
        <w:tab/>
        <w:t xml:space="preserve"> Tec Ef. Marvin Osmin Meléndez Canales.                  </w:t>
      </w:r>
      <w:r w:rsidRPr="000F02E9">
        <w:rPr>
          <w:rFonts w:ascii="Arial Narrow" w:eastAsia="Calibri" w:hAnsi="Arial Narrow" w:cs="Arial"/>
          <w:b/>
          <w:sz w:val="24"/>
          <w:szCs w:val="24"/>
        </w:rPr>
        <w:t>Primer Regidor Suplente.                                    Segundo Regidor Suplente.</w:t>
      </w: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Sr. Jehovanny Alejandro Romero Hernández.       Sr. Iban Leonel Arias Alfaro</w:t>
      </w:r>
    </w:p>
    <w:p w:rsidR="005938A7" w:rsidRPr="000F02E9" w:rsidRDefault="005938A7" w:rsidP="005938A7">
      <w:pPr>
        <w:tabs>
          <w:tab w:val="left" w:pos="4253"/>
        </w:tabs>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Tercer Regidor Suplente.                                     Cuarto Regidor Suplente.</w:t>
      </w:r>
    </w:p>
    <w:p w:rsidR="005938A7" w:rsidRPr="000F02E9" w:rsidRDefault="005938A7" w:rsidP="005938A7">
      <w:pPr>
        <w:tabs>
          <w:tab w:val="left" w:pos="4253"/>
        </w:tabs>
        <w:spacing w:after="0" w:line="360" w:lineRule="auto"/>
        <w:jc w:val="center"/>
        <w:rPr>
          <w:rFonts w:ascii="Arial Narrow" w:eastAsia="Calibri" w:hAnsi="Arial Narrow" w:cs="Arial"/>
          <w:sz w:val="24"/>
          <w:szCs w:val="24"/>
        </w:rPr>
      </w:pPr>
    </w:p>
    <w:p w:rsidR="005938A7" w:rsidRPr="000F02E9" w:rsidRDefault="005938A7" w:rsidP="005938A7">
      <w:pPr>
        <w:spacing w:after="0" w:line="360" w:lineRule="auto"/>
        <w:jc w:val="center"/>
        <w:rPr>
          <w:rFonts w:ascii="Arial Narrow" w:eastAsia="Calibri" w:hAnsi="Arial Narrow" w:cs="Arial"/>
          <w:sz w:val="24"/>
          <w:szCs w:val="24"/>
        </w:rPr>
      </w:pPr>
    </w:p>
    <w:p w:rsidR="005938A7" w:rsidRPr="000F02E9" w:rsidRDefault="005938A7" w:rsidP="00325CDB">
      <w:pPr>
        <w:spacing w:after="0" w:line="240" w:lineRule="auto"/>
        <w:jc w:val="center"/>
        <w:rPr>
          <w:rFonts w:ascii="Arial Narrow" w:eastAsia="Calibri" w:hAnsi="Arial Narrow" w:cs="Arial"/>
          <w:sz w:val="24"/>
          <w:szCs w:val="24"/>
        </w:rPr>
      </w:pPr>
      <w:r w:rsidRPr="000F02E9">
        <w:rPr>
          <w:rFonts w:ascii="Arial Narrow" w:eastAsia="Calibri" w:hAnsi="Arial Narrow" w:cs="Arial"/>
          <w:sz w:val="24"/>
          <w:szCs w:val="24"/>
        </w:rPr>
        <w:t>F. _______________________________</w:t>
      </w:r>
    </w:p>
    <w:p w:rsidR="005938A7" w:rsidRPr="000F02E9" w:rsidRDefault="005938A7" w:rsidP="005938A7">
      <w:pPr>
        <w:spacing w:after="0" w:line="240" w:lineRule="auto"/>
        <w:jc w:val="center"/>
        <w:rPr>
          <w:rFonts w:ascii="Arial Narrow" w:eastAsia="Calibri" w:hAnsi="Arial Narrow" w:cs="Arial"/>
          <w:b/>
          <w:sz w:val="24"/>
          <w:szCs w:val="24"/>
        </w:rPr>
      </w:pPr>
      <w:r w:rsidRPr="000F02E9">
        <w:rPr>
          <w:rFonts w:ascii="Arial Narrow" w:eastAsia="Calibri" w:hAnsi="Arial Narrow" w:cs="Arial"/>
          <w:b/>
          <w:sz w:val="24"/>
          <w:szCs w:val="24"/>
        </w:rPr>
        <w:t>Secretario Municipal.</w:t>
      </w:r>
    </w:p>
    <w:p w:rsidR="005938A7" w:rsidRPr="000F02E9" w:rsidRDefault="005938A7" w:rsidP="005938A7">
      <w:pPr>
        <w:spacing w:after="200" w:line="360" w:lineRule="auto"/>
        <w:jc w:val="both"/>
        <w:rPr>
          <w:rFonts w:ascii="Arial Narrow" w:eastAsia="Calibri" w:hAnsi="Arial Narrow" w:cs="Arial"/>
          <w:color w:val="FF0000"/>
        </w:rPr>
      </w:pPr>
    </w:p>
    <w:p w:rsidR="005938A7" w:rsidRPr="000F02E9" w:rsidRDefault="005938A7" w:rsidP="005938A7">
      <w:pPr>
        <w:spacing w:after="200" w:line="360" w:lineRule="auto"/>
        <w:jc w:val="both"/>
        <w:rPr>
          <w:rFonts w:ascii="Arial Narrow" w:eastAsia="Calibri" w:hAnsi="Arial Narrow" w:cs="Arial"/>
          <w:color w:val="000000"/>
          <w:sz w:val="24"/>
          <w:szCs w:val="24"/>
        </w:rPr>
      </w:pPr>
      <w:bookmarkStart w:id="7" w:name="_Hlk134520549"/>
      <w:bookmarkEnd w:id="1"/>
      <w:r w:rsidRPr="000F02E9">
        <w:rPr>
          <w:rFonts w:ascii="Arial Narrow" w:eastAsia="Calibri" w:hAnsi="Arial Narrow" w:cs="Arial"/>
          <w:b/>
          <w:u w:val="single"/>
        </w:rPr>
        <w:t>ACTA NUMERO OCHO:</w:t>
      </w:r>
      <w:r w:rsidRPr="000F02E9">
        <w:rPr>
          <w:rFonts w:ascii="Arial Narrow" w:eastAsia="Calibri" w:hAnsi="Arial Narrow" w:cs="Arial"/>
        </w:rPr>
        <w:t xml:space="preserve"> Sesión Ordinaria celebrada por el Concejo Municipal de la Ciudad de El Sauce, Departamento de La Unión, a las catorce horas del día </w:t>
      </w:r>
      <w:r w:rsidRPr="000F02E9">
        <w:rPr>
          <w:rFonts w:ascii="Arial Narrow" w:eastAsia="Calibri" w:hAnsi="Arial Narrow" w:cs="Arial"/>
          <w:b/>
          <w:bCs/>
        </w:rPr>
        <w:t xml:space="preserve">VEINTICINCO DE ABRIL </w:t>
      </w:r>
      <w:r w:rsidRPr="000F02E9">
        <w:rPr>
          <w:rFonts w:ascii="Arial Narrow" w:eastAsia="Calibri" w:hAnsi="Arial Narrow" w:cs="Arial"/>
        </w:rPr>
        <w:t xml:space="preserve">del año dos mil veintitrés,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w:t>
      </w:r>
      <w:r w:rsidRPr="000F02E9">
        <w:rPr>
          <w:rFonts w:ascii="Arial Narrow" w:eastAsia="Calibri" w:hAnsi="Arial Narrow" w:cs="Arial"/>
        </w:rPr>
        <w:lastRenderedPageBreak/>
        <w:t>Propietario, Sr. Edwin Geovani García Ramírez, Cuarto Regidor Propietario, Sr. Jorge Mauricio Canales Díaz, Primer Regidor Suplente, Tec. Enf. Marvin Osmin Meléndez Canales, Segundo Regidor Suplente, Sr. Jehovanny Alejandro Romero Hernández, Tercer Regidor Suplente, Sr. Iban Leonel Arias Alfaro, Cuarto Regidor Suplente; con la asistencia del secr</w:t>
      </w:r>
      <w:r w:rsidR="00325CDB">
        <w:rPr>
          <w:rFonts w:ascii="Arial Narrow" w:eastAsia="Calibri" w:hAnsi="Arial Narrow" w:cs="Arial"/>
        </w:rPr>
        <w:t>etario Municipal de actuaciones</w:t>
      </w:r>
      <w:r w:rsidRPr="000F02E9">
        <w:rPr>
          <w:rFonts w:ascii="Arial Narrow" w:eastAsia="Calibri" w:hAnsi="Arial Narrow" w:cs="Arial"/>
        </w:rPr>
        <w:t xml:space="preserve">. Posteriormente se da el saludo y bienvenida a los miembros del Concejo Municipal Plural de la Ciudad de El Sauce, luego se procede a verificar que se cuenta con el Quorum necesario para dar apertura a la sesión, enseguida se le dio lectura a la agenda que contiene los siguientes puntos: </w:t>
      </w:r>
      <w:r w:rsidRPr="000F02E9">
        <w:rPr>
          <w:rFonts w:ascii="Arial Narrow" w:eastAsia="Calibri" w:hAnsi="Arial Narrow" w:cs="Arial"/>
          <w:b/>
          <w:bCs/>
        </w:rPr>
        <w:t>Uno:</w:t>
      </w:r>
      <w:r w:rsidRPr="000F02E9">
        <w:rPr>
          <w:rFonts w:ascii="Arial Narrow" w:eastAsia="Calibri" w:hAnsi="Arial Narrow" w:cs="Arial"/>
        </w:rPr>
        <w:t xml:space="preserve"> Saludo y </w:t>
      </w:r>
      <w:r w:rsidRPr="000F02E9">
        <w:rPr>
          <w:rFonts w:ascii="Arial Narrow" w:eastAsia="Calibri" w:hAnsi="Arial Narrow" w:cs="Arial"/>
          <w:color w:val="000000"/>
        </w:rPr>
        <w:t xml:space="preserve">bienvenida, </w:t>
      </w:r>
      <w:r w:rsidRPr="000F02E9">
        <w:rPr>
          <w:rFonts w:ascii="Arial Narrow" w:eastAsia="Calibri" w:hAnsi="Arial Narrow" w:cs="Arial"/>
          <w:b/>
          <w:bCs/>
          <w:color w:val="000000"/>
        </w:rPr>
        <w:t>dos:</w:t>
      </w:r>
      <w:r w:rsidRPr="000F02E9">
        <w:rPr>
          <w:rFonts w:ascii="Arial Narrow" w:eastAsia="Calibri" w:hAnsi="Arial Narrow" w:cs="Arial"/>
          <w:color w:val="000000"/>
        </w:rPr>
        <w:t xml:space="preserve"> Verificación del quorum, </w:t>
      </w:r>
      <w:r w:rsidRPr="000F02E9">
        <w:rPr>
          <w:rFonts w:ascii="Arial Narrow" w:eastAsia="Calibri" w:hAnsi="Arial Narrow" w:cs="Arial"/>
          <w:b/>
          <w:bCs/>
          <w:color w:val="000000"/>
        </w:rPr>
        <w:t>tres:</w:t>
      </w:r>
      <w:r w:rsidRPr="000F02E9">
        <w:rPr>
          <w:rFonts w:ascii="Arial Narrow" w:eastAsia="Calibri" w:hAnsi="Arial Narrow" w:cs="Arial"/>
          <w:color w:val="000000"/>
        </w:rPr>
        <w:t xml:space="preserve"> Lectura del acta anterior, </w:t>
      </w:r>
      <w:r w:rsidRPr="000F02E9">
        <w:rPr>
          <w:rFonts w:ascii="Arial Narrow" w:eastAsia="Calibri" w:hAnsi="Arial Narrow" w:cs="Arial"/>
          <w:b/>
          <w:bCs/>
          <w:color w:val="000000"/>
        </w:rPr>
        <w:t>cuatro:</w:t>
      </w:r>
      <w:r w:rsidRPr="000F02E9">
        <w:rPr>
          <w:rFonts w:ascii="Arial Narrow" w:eastAsia="Calibri" w:hAnsi="Arial Narrow" w:cs="Arial"/>
          <w:color w:val="000000"/>
        </w:rPr>
        <w:t xml:space="preserve"> Informe del señor alcalde municipal </w:t>
      </w:r>
      <w:r w:rsidRPr="000F02E9">
        <w:rPr>
          <w:rFonts w:ascii="Arial Narrow" w:eastAsia="Calibri" w:hAnsi="Arial Narrow" w:cs="Arial"/>
          <w:b/>
          <w:bCs/>
          <w:color w:val="000000"/>
        </w:rPr>
        <w:t>cinco:</w:t>
      </w:r>
      <w:r w:rsidRPr="000F02E9">
        <w:rPr>
          <w:rFonts w:ascii="Arial Narrow" w:eastAsia="Calibri" w:hAnsi="Arial Narrow" w:cs="Arial"/>
          <w:color w:val="000000"/>
        </w:rPr>
        <w:t xml:space="preserve"> Solicitudes (…), </w:t>
      </w:r>
      <w:r w:rsidRPr="000F02E9">
        <w:rPr>
          <w:rFonts w:ascii="Arial Narrow" w:eastAsia="Calibri" w:hAnsi="Arial Narrow" w:cs="Arial"/>
          <w:b/>
          <w:bCs/>
          <w:color w:val="000000"/>
        </w:rPr>
        <w:t>seis:</w:t>
      </w:r>
      <w:r w:rsidRPr="000F02E9">
        <w:rPr>
          <w:rFonts w:ascii="Arial Narrow" w:eastAsia="Calibri" w:hAnsi="Arial Narrow" w:cs="Arial"/>
          <w:color w:val="000000"/>
        </w:rPr>
        <w:t xml:space="preserve"> Otros: </w:t>
      </w:r>
      <w:r w:rsidRPr="000F02E9">
        <w:rPr>
          <w:rFonts w:ascii="Arial Narrow" w:eastAsia="Calibri" w:hAnsi="Arial Narrow" w:cs="Arial"/>
          <w:b/>
          <w:bCs/>
          <w:color w:val="000000"/>
        </w:rPr>
        <w:t>siete:</w:t>
      </w:r>
      <w:r w:rsidRPr="000F02E9">
        <w:rPr>
          <w:rFonts w:ascii="Arial Narrow" w:eastAsia="Calibri" w:hAnsi="Arial Narrow" w:cs="Arial"/>
          <w:color w:val="000000"/>
        </w:rPr>
        <w:t xml:space="preserve">  Cierre de sesión. Seguidamente el Concejo Municipal en uso de sus facultades y competencias legales reguladas en los arts. 30 y 4 del código municipal, toma los siguientes Acuerdos:</w:t>
      </w:r>
      <w:bookmarkEnd w:id="7"/>
      <w:r w:rsidRPr="000F02E9">
        <w:rPr>
          <w:rFonts w:ascii="Arial Narrow" w:eastAsia="Calibri" w:hAnsi="Arial Narrow" w:cs="Arial"/>
          <w:color w:val="000000"/>
        </w:rPr>
        <w:t xml:space="preserve"> </w:t>
      </w:r>
      <w:bookmarkStart w:id="8" w:name="_Hlk133488892"/>
      <w:r w:rsidRPr="000F02E9">
        <w:rPr>
          <w:rFonts w:ascii="Arial Narrow" w:eastAsia="Calibri" w:hAnsi="Arial Narrow" w:cs="Arial"/>
          <w:b/>
          <w:color w:val="000000"/>
          <w:sz w:val="24"/>
          <w:szCs w:val="24"/>
          <w:u w:val="single"/>
        </w:rPr>
        <w:t>ACUERDO NUMERO UNO:</w:t>
      </w:r>
      <w:r w:rsidRPr="000F02E9">
        <w:rPr>
          <w:rFonts w:ascii="Arial Narrow" w:eastAsia="Calibri" w:hAnsi="Arial Narrow" w:cs="Arial"/>
          <w:color w:val="000000"/>
          <w:sz w:val="24"/>
          <w:szCs w:val="24"/>
        </w:rPr>
        <w:t xml:space="preserve"> El Concejo Municipal de la Ciudad de El Sauce, departamento de La Unión, </w:t>
      </w:r>
      <w:bookmarkEnd w:id="8"/>
      <w:r w:rsidRPr="000F02E9">
        <w:rPr>
          <w:rFonts w:ascii="Arial Narrow" w:eastAsia="Calibri" w:hAnsi="Arial Narrow" w:cs="Arial"/>
          <w:color w:val="000000"/>
          <w:sz w:val="24"/>
          <w:szCs w:val="24"/>
        </w:rPr>
        <w:t>en vista  de la solicitud de fecha 25 de abril  del corriente</w:t>
      </w:r>
      <w:r w:rsidR="00325CDB">
        <w:rPr>
          <w:rFonts w:ascii="Arial Narrow" w:eastAsia="Calibri" w:hAnsi="Arial Narrow" w:cs="Arial"/>
          <w:color w:val="000000"/>
          <w:sz w:val="24"/>
          <w:szCs w:val="24"/>
        </w:rPr>
        <w:t xml:space="preserve"> año, presentada por la señora </w:t>
      </w:r>
      <w:r w:rsidRPr="000F02E9">
        <w:rPr>
          <w:rFonts w:ascii="Arial Narrow" w:eastAsia="Calibri" w:hAnsi="Arial Narrow" w:cs="Arial"/>
          <w:color w:val="000000"/>
          <w:sz w:val="24"/>
          <w:szCs w:val="24"/>
        </w:rPr>
        <w:t xml:space="preserve">encargada de Cuentas Corrientes, donde solicita  al Concejo municipal </w:t>
      </w:r>
      <w:r w:rsidRPr="000F02E9">
        <w:rPr>
          <w:rFonts w:ascii="Arial Narrow" w:eastAsia="Calibri" w:hAnsi="Arial Narrow" w:cs="Arial"/>
          <w:b/>
          <w:bCs/>
          <w:color w:val="000000"/>
          <w:sz w:val="24"/>
          <w:szCs w:val="24"/>
        </w:rPr>
        <w:t>licencia sin goce de sueldo,</w:t>
      </w:r>
      <w:r w:rsidRPr="000F02E9">
        <w:rPr>
          <w:rFonts w:ascii="Arial Narrow" w:eastAsia="Calibri" w:hAnsi="Arial Narrow" w:cs="Arial"/>
          <w:color w:val="000000"/>
          <w:sz w:val="24"/>
          <w:szCs w:val="24"/>
        </w:rPr>
        <w:t xml:space="preserve"> para realizar asuntos de carácter eminentemente personales, el cual comprenderá del día 02  al 12 de mayo del corriente año, con base a lo regulado en el art. 50 del Reglamento de Interno de Trabajo,  por lo tanto en uso de sus facultades legales por unanimidad </w:t>
      </w:r>
      <w:r w:rsidRPr="000F02E9">
        <w:rPr>
          <w:rFonts w:ascii="Arial Narrow" w:eastAsia="Calibri" w:hAnsi="Arial Narrow" w:cs="Arial"/>
          <w:b/>
          <w:color w:val="000000"/>
          <w:sz w:val="24"/>
          <w:szCs w:val="24"/>
        </w:rPr>
        <w:t>ACUERDA:</w:t>
      </w:r>
      <w:r w:rsidRPr="000F02E9">
        <w:rPr>
          <w:rFonts w:ascii="Arial Narrow" w:eastAsia="Calibri" w:hAnsi="Arial Narrow" w:cs="Arial"/>
          <w:color w:val="000000"/>
          <w:sz w:val="24"/>
          <w:szCs w:val="24"/>
        </w:rPr>
        <w:t xml:space="preserve"> </w:t>
      </w:r>
      <w:r w:rsidRPr="000F02E9">
        <w:rPr>
          <w:rFonts w:ascii="Arial Narrow" w:eastAsia="Calibri" w:hAnsi="Arial Narrow" w:cs="Arial"/>
          <w:b/>
          <w:bCs/>
          <w:color w:val="000000"/>
          <w:sz w:val="24"/>
          <w:szCs w:val="24"/>
        </w:rPr>
        <w:t>1)</w:t>
      </w:r>
      <w:r w:rsidRPr="000F02E9">
        <w:rPr>
          <w:rFonts w:ascii="Arial Narrow" w:eastAsia="Calibri" w:hAnsi="Arial Narrow" w:cs="Arial"/>
          <w:color w:val="000000"/>
          <w:sz w:val="24"/>
          <w:szCs w:val="24"/>
        </w:rPr>
        <w:t xml:space="preserve"> Conceder el permiso de licencia sin goce de sueldo de carácter eminen</w:t>
      </w:r>
      <w:r w:rsidR="00325CDB">
        <w:rPr>
          <w:rFonts w:ascii="Arial Narrow" w:eastAsia="Calibri" w:hAnsi="Arial Narrow" w:cs="Arial"/>
          <w:color w:val="000000"/>
          <w:sz w:val="24"/>
          <w:szCs w:val="24"/>
        </w:rPr>
        <w:t>temente personal, a la señora encargada de Cuentas Corrientes</w:t>
      </w:r>
      <w:r w:rsidRPr="000F02E9">
        <w:rPr>
          <w:rFonts w:ascii="Arial Narrow" w:eastAsia="Calibri" w:hAnsi="Arial Narrow" w:cs="Arial"/>
          <w:color w:val="000000"/>
          <w:sz w:val="24"/>
          <w:szCs w:val="24"/>
        </w:rPr>
        <w:t xml:space="preserve">, por un plazo de  once días, que inicia del día 02 y finaliza el día 12 de mayo. </w:t>
      </w:r>
      <w:r w:rsidRPr="000F02E9">
        <w:rPr>
          <w:rFonts w:ascii="Arial Narrow" w:eastAsia="Calibri" w:hAnsi="Arial Narrow" w:cs="Arial"/>
          <w:b/>
          <w:bCs/>
          <w:color w:val="000000"/>
          <w:sz w:val="24"/>
          <w:szCs w:val="24"/>
        </w:rPr>
        <w:t>2)</w:t>
      </w:r>
      <w:r w:rsidRPr="000F02E9">
        <w:rPr>
          <w:rFonts w:ascii="Arial Narrow" w:eastAsia="Calibri" w:hAnsi="Arial Narrow" w:cs="Arial"/>
          <w:color w:val="000000"/>
          <w:sz w:val="24"/>
          <w:szCs w:val="24"/>
        </w:rPr>
        <w:t xml:space="preserve"> </w:t>
      </w:r>
      <w:r w:rsidRPr="000F02E9">
        <w:rPr>
          <w:rFonts w:ascii="Arial Narrow" w:eastAsia="Calibri" w:hAnsi="Arial Narrow" w:cs="Arial"/>
          <w:b/>
          <w:bCs/>
          <w:color w:val="000000"/>
          <w:sz w:val="24"/>
          <w:szCs w:val="24"/>
        </w:rPr>
        <w:t>Se autoriza</w:t>
      </w:r>
      <w:r w:rsidRPr="000F02E9">
        <w:rPr>
          <w:rFonts w:ascii="Arial Narrow" w:eastAsia="Calibri" w:hAnsi="Arial Narrow" w:cs="Arial"/>
          <w:color w:val="000000"/>
          <w:sz w:val="24"/>
          <w:szCs w:val="24"/>
        </w:rPr>
        <w:t xml:space="preserve"> a la encargada de Recursos Humanos, agregar al expediente dicho permiso y llevar el control del plazo en el sistema de marcación de la asistencia, para su debido descuento, por los días no laborados, por contar con el permiso o licencia sin goce de sueldo. </w:t>
      </w:r>
      <w:r w:rsidRPr="000F02E9">
        <w:rPr>
          <w:rFonts w:ascii="Arial Narrow" w:eastAsia="Calibri" w:hAnsi="Arial Narrow" w:cs="Arial"/>
          <w:b/>
          <w:bCs/>
          <w:color w:val="000000"/>
          <w:sz w:val="24"/>
          <w:szCs w:val="24"/>
        </w:rPr>
        <w:t xml:space="preserve">3) Se autoriza, </w:t>
      </w:r>
      <w:r w:rsidRPr="000F02E9">
        <w:rPr>
          <w:rFonts w:ascii="Arial Narrow" w:eastAsia="Calibri" w:hAnsi="Arial Narrow" w:cs="Arial"/>
          <w:color w:val="000000"/>
          <w:sz w:val="24"/>
          <w:szCs w:val="24"/>
        </w:rPr>
        <w:t xml:space="preserve">a la Tesorera Municipal, para que realice los descuentos respectivos de los </w:t>
      </w:r>
      <w:r w:rsidRPr="000F02E9">
        <w:rPr>
          <w:rFonts w:ascii="Arial Narrow" w:eastAsia="Calibri" w:hAnsi="Arial Narrow" w:cs="Arial"/>
          <w:b/>
          <w:bCs/>
          <w:color w:val="000000"/>
          <w:sz w:val="24"/>
          <w:szCs w:val="24"/>
        </w:rPr>
        <w:t>once días</w:t>
      </w:r>
      <w:r w:rsidRPr="000F02E9">
        <w:rPr>
          <w:rFonts w:ascii="Arial Narrow" w:eastAsia="Calibri" w:hAnsi="Arial Narrow" w:cs="Arial"/>
          <w:color w:val="000000"/>
          <w:sz w:val="24"/>
          <w:szCs w:val="24"/>
        </w:rPr>
        <w:t xml:space="preserve"> no laborados por el permiso solicitado</w:t>
      </w:r>
      <w:r w:rsidRPr="000F02E9">
        <w:rPr>
          <w:rFonts w:ascii="Arial Narrow" w:eastAsia="Calibri" w:hAnsi="Arial Narrow" w:cs="Arial"/>
          <w:b/>
          <w:bCs/>
          <w:color w:val="000000"/>
          <w:sz w:val="24"/>
          <w:szCs w:val="24"/>
        </w:rPr>
        <w:t>.</w:t>
      </w:r>
      <w:r w:rsidRPr="000F02E9">
        <w:rPr>
          <w:rFonts w:ascii="Calibri" w:eastAsia="Calibri" w:hAnsi="Calibri" w:cs="Times New Roman"/>
          <w:i/>
          <w:iCs/>
        </w:rPr>
        <w:t xml:space="preserve"> </w:t>
      </w:r>
      <w:r w:rsidRPr="000F02E9">
        <w:rPr>
          <w:rFonts w:ascii="Arial Narrow" w:eastAsia="Calibri" w:hAnsi="Arial Narrow" w:cs="Arial"/>
          <w:color w:val="000000"/>
          <w:sz w:val="24"/>
          <w:szCs w:val="24"/>
        </w:rPr>
        <w:t xml:space="preserve">COMUNIQUESE Y CERTIFIQUESE. </w:t>
      </w:r>
      <w:bookmarkStart w:id="9" w:name="_Hlk133502974"/>
      <w:r w:rsidRPr="000F02E9">
        <w:rPr>
          <w:rFonts w:ascii="Arial Narrow" w:eastAsia="Calibri" w:hAnsi="Arial Narrow" w:cs="Arial"/>
          <w:b/>
          <w:color w:val="000000"/>
          <w:sz w:val="24"/>
          <w:szCs w:val="24"/>
          <w:u w:val="single"/>
        </w:rPr>
        <w:t>ACUERDO NUMERO DOS:</w:t>
      </w:r>
      <w:r w:rsidRPr="000F02E9">
        <w:rPr>
          <w:rFonts w:ascii="Arial Narrow" w:eastAsia="Calibri" w:hAnsi="Arial Narrow" w:cs="Arial"/>
          <w:color w:val="000000"/>
          <w:sz w:val="24"/>
          <w:szCs w:val="24"/>
        </w:rPr>
        <w:t xml:space="preserve"> El Concejo Municipal de la Ciudad de El Sauce, departamento de La Unión, en vista que el joven </w:t>
      </w:r>
      <w:r w:rsidR="00325CDB">
        <w:rPr>
          <w:rFonts w:ascii="Arial Narrow" w:eastAsia="Calibri" w:hAnsi="Arial Narrow" w:cs="Arial"/>
          <w:color w:val="000000"/>
          <w:sz w:val="24"/>
          <w:szCs w:val="24"/>
        </w:rPr>
        <w:t xml:space="preserve">---------------------, </w:t>
      </w:r>
      <w:r w:rsidRPr="000F02E9">
        <w:rPr>
          <w:rFonts w:ascii="Arial Narrow" w:eastAsia="Calibri" w:hAnsi="Arial Narrow" w:cs="Arial"/>
          <w:color w:val="000000"/>
          <w:sz w:val="24"/>
          <w:szCs w:val="24"/>
        </w:rPr>
        <w:t xml:space="preserve">esta solvente de los impuestos municipales, por el servicio de alumbrado público, y solicito verbalmente cerrar la cuenta por no contar con la lampara debido a que fue desinstalada, el día 23 de marzo de 2023,  por manifestar no querer el servicio  para no seguir pagando por lo mismo, por lo que conociendo el concejo de dicha situación y en uso de sus facultades legales por unanimidad </w:t>
      </w:r>
      <w:r w:rsidRPr="000F02E9">
        <w:rPr>
          <w:rFonts w:ascii="Arial Narrow" w:eastAsia="Calibri" w:hAnsi="Arial Narrow" w:cs="Arial"/>
          <w:b/>
          <w:bCs/>
          <w:color w:val="000000"/>
          <w:sz w:val="24"/>
          <w:szCs w:val="24"/>
        </w:rPr>
        <w:t>ACUERDA</w:t>
      </w:r>
      <w:r w:rsidRPr="000F02E9">
        <w:rPr>
          <w:rFonts w:ascii="Arial Narrow" w:eastAsia="Calibri" w:hAnsi="Arial Narrow" w:cs="Arial"/>
          <w:color w:val="000000"/>
          <w:sz w:val="24"/>
          <w:szCs w:val="24"/>
        </w:rPr>
        <w:t>:  CERRAR, la cuenta del señor</w:t>
      </w:r>
      <w:r w:rsidR="00325CDB">
        <w:rPr>
          <w:rFonts w:ascii="Arial Narrow" w:eastAsia="Calibri" w:hAnsi="Arial Narrow" w:cs="Arial"/>
          <w:color w:val="000000"/>
          <w:sz w:val="24"/>
          <w:szCs w:val="24"/>
        </w:rPr>
        <w:t>-------------------------------------</w:t>
      </w:r>
      <w:r w:rsidRPr="000F02E9">
        <w:rPr>
          <w:rFonts w:ascii="Arial Narrow" w:eastAsia="Calibri" w:hAnsi="Arial Narrow" w:cs="Arial"/>
          <w:color w:val="000000"/>
          <w:sz w:val="24"/>
          <w:szCs w:val="24"/>
        </w:rPr>
        <w:t xml:space="preserve">, que está registrada en la Unidad de Cuentas Corrientes, por servicio de alumbrado público, debido a que ya está solventado todos los impuestos y el usuario manifiesta  ya </w:t>
      </w:r>
      <w:r w:rsidRPr="000F02E9">
        <w:rPr>
          <w:rFonts w:ascii="Arial Narrow" w:eastAsia="Calibri" w:hAnsi="Arial Narrow" w:cs="Arial"/>
          <w:color w:val="000000"/>
          <w:sz w:val="24"/>
          <w:szCs w:val="24"/>
        </w:rPr>
        <w:lastRenderedPageBreak/>
        <w:t xml:space="preserve">no querer el servicio y autorizo que mandaran a retirar la lampara. Sabiendo de esa situación el concejo toma a bien cerrar la cuenta y a la vez se autoriza a la encargada de cuentas corrientes realice el cierre y se da por clausurada dicha cuenta. COUNIQUESE Y CERTIFIQUESE.   </w:t>
      </w:r>
      <w:r w:rsidRPr="000F02E9">
        <w:rPr>
          <w:rFonts w:ascii="Arial Narrow" w:eastAsia="Calibri" w:hAnsi="Arial Narrow" w:cs="Arial"/>
          <w:b/>
          <w:bCs/>
          <w:color w:val="000000"/>
          <w:sz w:val="24"/>
          <w:szCs w:val="24"/>
          <w:u w:val="single"/>
        </w:rPr>
        <w:t xml:space="preserve">ACUERDO NUMERO TRES. </w:t>
      </w:r>
      <w:r w:rsidRPr="000F02E9">
        <w:rPr>
          <w:rFonts w:ascii="Arial Narrow" w:eastAsia="Calibri" w:hAnsi="Arial Narrow" w:cs="Arial"/>
          <w:color w:val="000000"/>
          <w:sz w:val="24"/>
          <w:szCs w:val="24"/>
        </w:rPr>
        <w:t xml:space="preserve"> El Concejo Municipal de El Sauce, departamento de La Unión, </w:t>
      </w:r>
      <w:r w:rsidRPr="000F02E9">
        <w:rPr>
          <w:rFonts w:ascii="Arial Narrow" w:eastAsia="Calibri" w:hAnsi="Arial Narrow" w:cs="Arial"/>
          <w:b/>
          <w:bCs/>
          <w:color w:val="000000"/>
          <w:sz w:val="24"/>
          <w:szCs w:val="24"/>
        </w:rPr>
        <w:t>CONSIDERANDO I)</w:t>
      </w:r>
      <w:r w:rsidRPr="000F02E9">
        <w:rPr>
          <w:rFonts w:ascii="Arial Narrow" w:eastAsia="Calibri" w:hAnsi="Arial Narrow" w:cs="Arial"/>
          <w:color w:val="000000"/>
          <w:sz w:val="24"/>
          <w:szCs w:val="24"/>
        </w:rPr>
        <w:t xml:space="preserve"> La aprobación del Decreto Legislativo 209, tomo número 433, de fecha 17 de noviembre de 2021, a iniciativa del presidente de la Republica, por medio del Ministro de Hacienda, donde los diputados de la Asamblea Legislativa de El Salvador, decretan la “Ley de Disolución del Instituto Salvadoreño de Desarrollo Municipal” y se establece en el articulo uno  de la mencionada Ley, “Declarase disuelta la entidad autónoma de Derecho Público, denominada Instituto Salvadoreño de Desarrollo Municipal, en adelante ISDEM, creada mediante Decreto Legislativo número 616, de fecha 4 de marzo de 1987, publicado en el Diario Oficial número 52, tomo 294 del 17 de ese mismo mes y año, en consecuencia procédase a su oportuna y correspondiente liquidación, en un plazo que no exceda a ciento veinte días, contados a partir de la vigencia de la presente ley”.</w:t>
      </w:r>
    </w:p>
    <w:p w:rsidR="005938A7" w:rsidRPr="000F02E9" w:rsidRDefault="005938A7" w:rsidP="005938A7">
      <w:pPr>
        <w:spacing w:after="200" w:line="360" w:lineRule="auto"/>
        <w:jc w:val="both"/>
        <w:rPr>
          <w:rFonts w:ascii="Arial Narrow" w:eastAsia="Calibri" w:hAnsi="Arial Narrow" w:cs="Arial"/>
          <w:color w:val="000000"/>
          <w:sz w:val="24"/>
          <w:szCs w:val="24"/>
        </w:rPr>
      </w:pPr>
      <w:r w:rsidRPr="000F02E9">
        <w:rPr>
          <w:rFonts w:ascii="Arial Narrow" w:eastAsia="Calibri" w:hAnsi="Arial Narrow" w:cs="Arial"/>
          <w:color w:val="000000"/>
          <w:sz w:val="24"/>
          <w:szCs w:val="24"/>
        </w:rPr>
        <w:t xml:space="preserve">La referida institución, únicamente, conservara su personalidad jurídica, para los efectos del proceso de liquidación, a que se refiere la presente ley.  </w:t>
      </w:r>
      <w:r w:rsidRPr="000F02E9">
        <w:rPr>
          <w:rFonts w:ascii="Arial Narrow" w:eastAsia="Calibri" w:hAnsi="Arial Narrow" w:cs="Arial"/>
          <w:b/>
          <w:bCs/>
          <w:color w:val="000000"/>
          <w:sz w:val="24"/>
          <w:szCs w:val="24"/>
        </w:rPr>
        <w:t>CONSIDERANDO II)</w:t>
      </w:r>
      <w:r w:rsidRPr="000F02E9">
        <w:rPr>
          <w:rFonts w:ascii="Arial Narrow" w:eastAsia="Calibri" w:hAnsi="Arial Narrow" w:cs="Arial"/>
          <w:color w:val="000000"/>
          <w:sz w:val="24"/>
          <w:szCs w:val="24"/>
        </w:rPr>
        <w:t xml:space="preserve">  El Informe, de fecha 24 de abril de 2023, de parte del </w:t>
      </w:r>
      <w:r w:rsidR="0031048F">
        <w:rPr>
          <w:rFonts w:ascii="Arial Narrow" w:eastAsia="Calibri" w:hAnsi="Arial Narrow" w:cs="Arial"/>
          <w:color w:val="000000"/>
          <w:sz w:val="24"/>
          <w:szCs w:val="24"/>
        </w:rPr>
        <w:t>Contador de esta municipalidad</w:t>
      </w:r>
      <w:r w:rsidRPr="000F02E9">
        <w:rPr>
          <w:rFonts w:ascii="Arial Narrow" w:eastAsia="Calibri" w:hAnsi="Arial Narrow" w:cs="Arial"/>
          <w:color w:val="000000"/>
          <w:sz w:val="24"/>
          <w:szCs w:val="24"/>
        </w:rPr>
        <w:t>, donde informa el seguimiento y evaluación del presupuesto municipal dos mil veintitrés, referente a saldos presupuestarios por transferencia  corrientes del sector público ( servicio de la deuda), así como las cuentas por cobrar de años anteriores, correspondientes a los Fodes 25%, 75% y 2%, los cuales detallo para su respectivo análisis y poder realizar los procedimientos para el debido proceso de Reforma Presupuestaria:</w:t>
      </w:r>
    </w:p>
    <w:p w:rsidR="005938A7" w:rsidRPr="000F02E9" w:rsidRDefault="005938A7" w:rsidP="005938A7">
      <w:pPr>
        <w:spacing w:after="200" w:line="360" w:lineRule="auto"/>
        <w:jc w:val="center"/>
        <w:rPr>
          <w:rFonts w:ascii="Arial Narrow" w:eastAsia="Calibri" w:hAnsi="Arial Narrow" w:cs="Arial"/>
          <w:b/>
          <w:bCs/>
          <w:color w:val="000000"/>
          <w:sz w:val="24"/>
          <w:szCs w:val="24"/>
          <w:u w:val="single"/>
        </w:rPr>
      </w:pPr>
    </w:p>
    <w:p w:rsidR="005938A7" w:rsidRPr="000F02E9" w:rsidRDefault="005938A7" w:rsidP="005938A7">
      <w:pPr>
        <w:spacing w:after="200" w:line="360" w:lineRule="auto"/>
        <w:jc w:val="center"/>
        <w:rPr>
          <w:rFonts w:ascii="Arial Narrow" w:eastAsia="Calibri" w:hAnsi="Arial Narrow" w:cs="Arial"/>
          <w:b/>
          <w:bCs/>
          <w:color w:val="000000"/>
          <w:sz w:val="24"/>
          <w:szCs w:val="24"/>
          <w:u w:val="single"/>
        </w:rPr>
      </w:pPr>
      <w:r w:rsidRPr="000F02E9">
        <w:rPr>
          <w:rFonts w:ascii="Arial Narrow" w:eastAsia="Calibri" w:hAnsi="Arial Narrow" w:cs="Arial"/>
          <w:b/>
          <w:bCs/>
          <w:color w:val="000000"/>
          <w:sz w:val="24"/>
          <w:szCs w:val="24"/>
          <w:u w:val="single"/>
        </w:rPr>
        <w:t>PRESUPUESTO MUNICIPAL DE INGRESOS, 2023.</w:t>
      </w: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5938A7" w:rsidRPr="000F02E9" w:rsidTr="00A642CD">
        <w:tc>
          <w:tcPr>
            <w:tcW w:w="1471" w:type="dxa"/>
          </w:tcPr>
          <w:p w:rsidR="005938A7" w:rsidRPr="000F02E9" w:rsidRDefault="005938A7" w:rsidP="00A642CD">
            <w:pPr>
              <w:spacing w:after="200" w:line="360" w:lineRule="auto"/>
              <w:jc w:val="both"/>
              <w:rPr>
                <w:rFonts w:ascii="Arial Narrow" w:eastAsia="Calibri" w:hAnsi="Arial Narrow" w:cs="Arial"/>
                <w:b/>
                <w:bCs/>
              </w:rPr>
            </w:pPr>
            <w:r w:rsidRPr="000F02E9">
              <w:rPr>
                <w:rFonts w:ascii="Arial Narrow" w:eastAsia="Calibri" w:hAnsi="Arial Narrow" w:cs="Arial"/>
                <w:b/>
                <w:bCs/>
              </w:rPr>
              <w:t>Objeto Especifico</w:t>
            </w:r>
          </w:p>
        </w:tc>
        <w:tc>
          <w:tcPr>
            <w:tcW w:w="1471" w:type="dxa"/>
          </w:tcPr>
          <w:p w:rsidR="005938A7" w:rsidRPr="000F02E9" w:rsidRDefault="005938A7" w:rsidP="00A642CD">
            <w:pPr>
              <w:spacing w:after="200" w:line="360" w:lineRule="auto"/>
              <w:jc w:val="both"/>
              <w:rPr>
                <w:rFonts w:ascii="Arial Narrow" w:eastAsia="Calibri" w:hAnsi="Arial Narrow" w:cs="Arial"/>
                <w:b/>
                <w:bCs/>
              </w:rPr>
            </w:pPr>
            <w:r w:rsidRPr="000F02E9">
              <w:rPr>
                <w:rFonts w:ascii="Arial Narrow" w:eastAsia="Calibri" w:hAnsi="Arial Narrow" w:cs="Arial"/>
                <w:b/>
                <w:bCs/>
              </w:rPr>
              <w:t>Denominación</w:t>
            </w:r>
          </w:p>
        </w:tc>
        <w:tc>
          <w:tcPr>
            <w:tcW w:w="1471" w:type="dxa"/>
          </w:tcPr>
          <w:p w:rsidR="005938A7" w:rsidRPr="000F02E9" w:rsidRDefault="005938A7" w:rsidP="00A642CD">
            <w:pPr>
              <w:spacing w:after="200" w:line="360" w:lineRule="auto"/>
              <w:jc w:val="both"/>
              <w:rPr>
                <w:rFonts w:ascii="Arial Narrow" w:eastAsia="Calibri" w:hAnsi="Arial Narrow" w:cs="Arial"/>
                <w:b/>
                <w:bCs/>
              </w:rPr>
            </w:pPr>
            <w:r w:rsidRPr="000F02E9">
              <w:rPr>
                <w:rFonts w:ascii="Arial Narrow" w:eastAsia="Calibri" w:hAnsi="Arial Narrow" w:cs="Arial"/>
                <w:b/>
                <w:bCs/>
              </w:rPr>
              <w:t>125 servicio de la deuda</w:t>
            </w:r>
          </w:p>
        </w:tc>
        <w:tc>
          <w:tcPr>
            <w:tcW w:w="1471" w:type="dxa"/>
          </w:tcPr>
          <w:p w:rsidR="005938A7" w:rsidRPr="000F02E9" w:rsidRDefault="005938A7" w:rsidP="00A642CD">
            <w:pPr>
              <w:spacing w:after="200" w:line="360" w:lineRule="auto"/>
              <w:jc w:val="both"/>
              <w:rPr>
                <w:rFonts w:ascii="Arial Narrow" w:eastAsia="Calibri" w:hAnsi="Arial Narrow" w:cs="Arial"/>
                <w:b/>
                <w:bCs/>
              </w:rPr>
            </w:pPr>
            <w:r w:rsidRPr="000F02E9">
              <w:rPr>
                <w:rFonts w:ascii="Arial Narrow" w:eastAsia="Calibri" w:hAnsi="Arial Narrow" w:cs="Arial"/>
                <w:b/>
                <w:bCs/>
              </w:rPr>
              <w:t>Fodes 25%</w:t>
            </w:r>
          </w:p>
        </w:tc>
        <w:tc>
          <w:tcPr>
            <w:tcW w:w="1472" w:type="dxa"/>
          </w:tcPr>
          <w:p w:rsidR="005938A7" w:rsidRPr="000F02E9" w:rsidRDefault="005938A7" w:rsidP="00A642CD">
            <w:pPr>
              <w:spacing w:after="200" w:line="360" w:lineRule="auto"/>
              <w:jc w:val="both"/>
              <w:rPr>
                <w:rFonts w:ascii="Arial Narrow" w:eastAsia="Calibri" w:hAnsi="Arial Narrow" w:cs="Arial"/>
                <w:b/>
                <w:bCs/>
              </w:rPr>
            </w:pPr>
            <w:r w:rsidRPr="000F02E9">
              <w:rPr>
                <w:rFonts w:ascii="Arial Narrow" w:eastAsia="Calibri" w:hAnsi="Arial Narrow" w:cs="Arial"/>
                <w:b/>
                <w:bCs/>
              </w:rPr>
              <w:t>Fodes 75%</w:t>
            </w:r>
          </w:p>
        </w:tc>
        <w:tc>
          <w:tcPr>
            <w:tcW w:w="1472" w:type="dxa"/>
          </w:tcPr>
          <w:p w:rsidR="005938A7" w:rsidRPr="000F02E9" w:rsidRDefault="005938A7" w:rsidP="00A642CD">
            <w:pPr>
              <w:spacing w:after="200" w:line="360" w:lineRule="auto"/>
              <w:jc w:val="both"/>
              <w:rPr>
                <w:rFonts w:ascii="Arial Narrow" w:eastAsia="Calibri" w:hAnsi="Arial Narrow" w:cs="Arial"/>
                <w:b/>
                <w:bCs/>
              </w:rPr>
            </w:pPr>
            <w:r w:rsidRPr="000F02E9">
              <w:rPr>
                <w:rFonts w:ascii="Arial Narrow" w:eastAsia="Calibri" w:hAnsi="Arial Narrow" w:cs="Arial"/>
                <w:b/>
                <w:bCs/>
              </w:rPr>
              <w:t>Fodes 2%</w:t>
            </w:r>
          </w:p>
        </w:tc>
      </w:tr>
      <w:tr w:rsidR="005938A7" w:rsidRPr="000F02E9" w:rsidTr="00A642CD">
        <w:tc>
          <w:tcPr>
            <w:tcW w:w="1471"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lastRenderedPageBreak/>
              <w:t>16207</w:t>
            </w:r>
          </w:p>
        </w:tc>
        <w:tc>
          <w:tcPr>
            <w:tcW w:w="1471"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Transferencias Corrientes del sector publico</w:t>
            </w:r>
          </w:p>
        </w:tc>
        <w:tc>
          <w:tcPr>
            <w:tcW w:w="1471"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$4,625.93</w:t>
            </w:r>
          </w:p>
        </w:tc>
        <w:tc>
          <w:tcPr>
            <w:tcW w:w="1471" w:type="dxa"/>
          </w:tcPr>
          <w:p w:rsidR="005938A7" w:rsidRPr="000F02E9" w:rsidRDefault="005938A7" w:rsidP="00A642CD">
            <w:pPr>
              <w:spacing w:after="200" w:line="360" w:lineRule="auto"/>
              <w:jc w:val="both"/>
              <w:rPr>
                <w:rFonts w:ascii="Arial Narrow" w:eastAsia="Calibri" w:hAnsi="Arial Narrow" w:cs="Arial"/>
              </w:rPr>
            </w:pPr>
          </w:p>
        </w:tc>
        <w:tc>
          <w:tcPr>
            <w:tcW w:w="1472" w:type="dxa"/>
          </w:tcPr>
          <w:p w:rsidR="005938A7" w:rsidRPr="000F02E9" w:rsidRDefault="005938A7" w:rsidP="00A642CD">
            <w:pPr>
              <w:spacing w:after="200" w:line="360" w:lineRule="auto"/>
              <w:jc w:val="both"/>
              <w:rPr>
                <w:rFonts w:ascii="Arial Narrow" w:eastAsia="Calibri" w:hAnsi="Arial Narrow" w:cs="Arial"/>
              </w:rPr>
            </w:pPr>
          </w:p>
        </w:tc>
        <w:tc>
          <w:tcPr>
            <w:tcW w:w="1472" w:type="dxa"/>
          </w:tcPr>
          <w:p w:rsidR="005938A7" w:rsidRPr="000F02E9" w:rsidRDefault="005938A7" w:rsidP="00A642CD">
            <w:pPr>
              <w:spacing w:after="200" w:line="360" w:lineRule="auto"/>
              <w:jc w:val="both"/>
              <w:rPr>
                <w:rFonts w:ascii="Arial Narrow" w:eastAsia="Calibri" w:hAnsi="Arial Narrow" w:cs="Arial"/>
              </w:rPr>
            </w:pPr>
          </w:p>
        </w:tc>
      </w:tr>
      <w:tr w:rsidR="005938A7" w:rsidRPr="000F02E9" w:rsidTr="00A642CD">
        <w:tc>
          <w:tcPr>
            <w:tcW w:w="1471"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32201</w:t>
            </w:r>
          </w:p>
        </w:tc>
        <w:tc>
          <w:tcPr>
            <w:tcW w:w="1471"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Cuentas por cobrar de años anteriores</w:t>
            </w:r>
          </w:p>
        </w:tc>
        <w:tc>
          <w:tcPr>
            <w:tcW w:w="1471" w:type="dxa"/>
          </w:tcPr>
          <w:p w:rsidR="005938A7" w:rsidRPr="000F02E9" w:rsidRDefault="005938A7" w:rsidP="00A642CD">
            <w:pPr>
              <w:spacing w:after="200" w:line="360" w:lineRule="auto"/>
              <w:jc w:val="both"/>
              <w:rPr>
                <w:rFonts w:ascii="Arial Narrow" w:eastAsia="Calibri" w:hAnsi="Arial Narrow" w:cs="Arial"/>
              </w:rPr>
            </w:pPr>
          </w:p>
        </w:tc>
        <w:tc>
          <w:tcPr>
            <w:tcW w:w="1471"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$30,596.00</w:t>
            </w:r>
          </w:p>
        </w:tc>
        <w:tc>
          <w:tcPr>
            <w:tcW w:w="1472" w:type="dxa"/>
          </w:tcPr>
          <w:p w:rsidR="005938A7" w:rsidRPr="000F02E9" w:rsidRDefault="005938A7" w:rsidP="00A642CD">
            <w:pPr>
              <w:spacing w:after="200" w:line="360" w:lineRule="auto"/>
              <w:jc w:val="both"/>
              <w:rPr>
                <w:rFonts w:ascii="Arial Narrow" w:eastAsia="Calibri" w:hAnsi="Arial Narrow" w:cs="Arial"/>
              </w:rPr>
            </w:pPr>
          </w:p>
        </w:tc>
        <w:tc>
          <w:tcPr>
            <w:tcW w:w="1472" w:type="dxa"/>
          </w:tcPr>
          <w:p w:rsidR="005938A7" w:rsidRPr="000F02E9" w:rsidRDefault="005938A7" w:rsidP="00A642CD">
            <w:pPr>
              <w:spacing w:after="200" w:line="360" w:lineRule="auto"/>
              <w:jc w:val="both"/>
              <w:rPr>
                <w:rFonts w:ascii="Arial Narrow" w:eastAsia="Calibri" w:hAnsi="Arial Narrow" w:cs="Arial"/>
              </w:rPr>
            </w:pPr>
          </w:p>
        </w:tc>
      </w:tr>
      <w:tr w:rsidR="005938A7" w:rsidRPr="000F02E9" w:rsidTr="00A642CD">
        <w:tc>
          <w:tcPr>
            <w:tcW w:w="1471"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32201</w:t>
            </w:r>
          </w:p>
        </w:tc>
        <w:tc>
          <w:tcPr>
            <w:tcW w:w="1471"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Cuentas por cobrar de años anteriores</w:t>
            </w:r>
          </w:p>
        </w:tc>
        <w:tc>
          <w:tcPr>
            <w:tcW w:w="1471" w:type="dxa"/>
          </w:tcPr>
          <w:p w:rsidR="005938A7" w:rsidRPr="000F02E9" w:rsidRDefault="005938A7" w:rsidP="00A642CD">
            <w:pPr>
              <w:spacing w:after="200" w:line="360" w:lineRule="auto"/>
              <w:jc w:val="both"/>
              <w:rPr>
                <w:rFonts w:ascii="Arial Narrow" w:eastAsia="Calibri" w:hAnsi="Arial Narrow" w:cs="Arial"/>
              </w:rPr>
            </w:pPr>
          </w:p>
        </w:tc>
        <w:tc>
          <w:tcPr>
            <w:tcW w:w="1471" w:type="dxa"/>
          </w:tcPr>
          <w:p w:rsidR="005938A7" w:rsidRPr="000F02E9" w:rsidRDefault="005938A7" w:rsidP="00A642CD">
            <w:pPr>
              <w:spacing w:after="200" w:line="360" w:lineRule="auto"/>
              <w:jc w:val="both"/>
              <w:rPr>
                <w:rFonts w:ascii="Arial Narrow" w:eastAsia="Calibri" w:hAnsi="Arial Narrow" w:cs="Arial"/>
              </w:rPr>
            </w:pPr>
          </w:p>
        </w:tc>
        <w:tc>
          <w:tcPr>
            <w:tcW w:w="1472"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$87,722.22</w:t>
            </w:r>
          </w:p>
        </w:tc>
        <w:tc>
          <w:tcPr>
            <w:tcW w:w="1472" w:type="dxa"/>
          </w:tcPr>
          <w:p w:rsidR="005938A7" w:rsidRPr="000F02E9" w:rsidRDefault="005938A7" w:rsidP="00A642CD">
            <w:pPr>
              <w:spacing w:after="200" w:line="360" w:lineRule="auto"/>
              <w:jc w:val="both"/>
              <w:rPr>
                <w:rFonts w:ascii="Arial Narrow" w:eastAsia="Calibri" w:hAnsi="Arial Narrow" w:cs="Arial"/>
              </w:rPr>
            </w:pPr>
          </w:p>
        </w:tc>
      </w:tr>
      <w:tr w:rsidR="005938A7" w:rsidRPr="000F02E9" w:rsidTr="00A642CD">
        <w:tc>
          <w:tcPr>
            <w:tcW w:w="1471"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32201</w:t>
            </w:r>
          </w:p>
        </w:tc>
        <w:tc>
          <w:tcPr>
            <w:tcW w:w="1471"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Cuentas por cobrar de años anteriores</w:t>
            </w:r>
          </w:p>
        </w:tc>
        <w:tc>
          <w:tcPr>
            <w:tcW w:w="1471" w:type="dxa"/>
          </w:tcPr>
          <w:p w:rsidR="005938A7" w:rsidRPr="000F02E9" w:rsidRDefault="005938A7" w:rsidP="00A642CD">
            <w:pPr>
              <w:spacing w:after="200" w:line="360" w:lineRule="auto"/>
              <w:jc w:val="both"/>
              <w:rPr>
                <w:rFonts w:ascii="Arial Narrow" w:eastAsia="Calibri" w:hAnsi="Arial Narrow" w:cs="Arial"/>
              </w:rPr>
            </w:pPr>
          </w:p>
        </w:tc>
        <w:tc>
          <w:tcPr>
            <w:tcW w:w="1471" w:type="dxa"/>
          </w:tcPr>
          <w:p w:rsidR="005938A7" w:rsidRPr="000F02E9" w:rsidRDefault="005938A7" w:rsidP="00A642CD">
            <w:pPr>
              <w:spacing w:after="200" w:line="360" w:lineRule="auto"/>
              <w:jc w:val="both"/>
              <w:rPr>
                <w:rFonts w:ascii="Arial Narrow" w:eastAsia="Calibri" w:hAnsi="Arial Narrow" w:cs="Arial"/>
              </w:rPr>
            </w:pPr>
          </w:p>
        </w:tc>
        <w:tc>
          <w:tcPr>
            <w:tcW w:w="1472" w:type="dxa"/>
          </w:tcPr>
          <w:p w:rsidR="005938A7" w:rsidRPr="000F02E9" w:rsidRDefault="005938A7" w:rsidP="00A642CD">
            <w:pPr>
              <w:spacing w:after="200" w:line="360" w:lineRule="auto"/>
              <w:jc w:val="both"/>
              <w:rPr>
                <w:rFonts w:ascii="Arial Narrow" w:eastAsia="Calibri" w:hAnsi="Arial Narrow" w:cs="Arial"/>
              </w:rPr>
            </w:pPr>
          </w:p>
        </w:tc>
        <w:tc>
          <w:tcPr>
            <w:tcW w:w="1472"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$42,898.00</w:t>
            </w:r>
          </w:p>
        </w:tc>
      </w:tr>
      <w:tr w:rsidR="005938A7" w:rsidRPr="000F02E9" w:rsidTr="00A642CD">
        <w:tc>
          <w:tcPr>
            <w:tcW w:w="1471" w:type="dxa"/>
          </w:tcPr>
          <w:p w:rsidR="005938A7" w:rsidRPr="000F02E9" w:rsidRDefault="005938A7" w:rsidP="00A642CD">
            <w:pPr>
              <w:spacing w:after="200" w:line="360" w:lineRule="auto"/>
              <w:jc w:val="both"/>
              <w:rPr>
                <w:rFonts w:ascii="Arial Narrow" w:eastAsia="Calibri" w:hAnsi="Arial Narrow" w:cs="Arial"/>
              </w:rPr>
            </w:pPr>
          </w:p>
        </w:tc>
        <w:tc>
          <w:tcPr>
            <w:tcW w:w="1471" w:type="dxa"/>
          </w:tcPr>
          <w:p w:rsidR="005938A7" w:rsidRPr="000F02E9" w:rsidRDefault="005938A7" w:rsidP="00A642CD">
            <w:pPr>
              <w:spacing w:after="200" w:line="360" w:lineRule="auto"/>
              <w:jc w:val="both"/>
              <w:rPr>
                <w:rFonts w:ascii="Arial Narrow" w:eastAsia="Calibri" w:hAnsi="Arial Narrow" w:cs="Arial"/>
              </w:rPr>
            </w:pPr>
            <w:r w:rsidRPr="000F02E9">
              <w:rPr>
                <w:rFonts w:ascii="Arial Narrow" w:eastAsia="Calibri" w:hAnsi="Arial Narrow" w:cs="Arial"/>
              </w:rPr>
              <w:t>Total, de Ingresos</w:t>
            </w:r>
          </w:p>
        </w:tc>
        <w:tc>
          <w:tcPr>
            <w:tcW w:w="1471" w:type="dxa"/>
          </w:tcPr>
          <w:p w:rsidR="005938A7" w:rsidRPr="000F02E9" w:rsidRDefault="005938A7" w:rsidP="00A642CD">
            <w:pPr>
              <w:spacing w:after="200" w:line="360" w:lineRule="auto"/>
              <w:jc w:val="both"/>
              <w:rPr>
                <w:rFonts w:ascii="Arial Narrow" w:eastAsia="Calibri" w:hAnsi="Arial Narrow" w:cs="Arial"/>
                <w:b/>
                <w:bCs/>
              </w:rPr>
            </w:pPr>
            <w:r w:rsidRPr="000F02E9">
              <w:rPr>
                <w:rFonts w:ascii="Arial Narrow" w:eastAsia="Calibri" w:hAnsi="Arial Narrow" w:cs="Arial"/>
                <w:b/>
                <w:bCs/>
              </w:rPr>
              <w:t>$4,625.93</w:t>
            </w:r>
          </w:p>
        </w:tc>
        <w:tc>
          <w:tcPr>
            <w:tcW w:w="1471" w:type="dxa"/>
          </w:tcPr>
          <w:p w:rsidR="005938A7" w:rsidRPr="000F02E9" w:rsidRDefault="005938A7" w:rsidP="00A642CD">
            <w:pPr>
              <w:spacing w:after="200" w:line="360" w:lineRule="auto"/>
              <w:jc w:val="both"/>
              <w:rPr>
                <w:rFonts w:ascii="Arial Narrow" w:eastAsia="Calibri" w:hAnsi="Arial Narrow" w:cs="Arial"/>
                <w:b/>
                <w:bCs/>
              </w:rPr>
            </w:pPr>
            <w:r w:rsidRPr="000F02E9">
              <w:rPr>
                <w:rFonts w:ascii="Arial Narrow" w:eastAsia="Calibri" w:hAnsi="Arial Narrow" w:cs="Arial"/>
                <w:b/>
                <w:bCs/>
              </w:rPr>
              <w:t>$30,596.00</w:t>
            </w:r>
          </w:p>
        </w:tc>
        <w:tc>
          <w:tcPr>
            <w:tcW w:w="1472" w:type="dxa"/>
          </w:tcPr>
          <w:p w:rsidR="005938A7" w:rsidRPr="000F02E9" w:rsidRDefault="005938A7" w:rsidP="00A642CD">
            <w:pPr>
              <w:spacing w:after="200" w:line="360" w:lineRule="auto"/>
              <w:jc w:val="both"/>
              <w:rPr>
                <w:rFonts w:ascii="Arial Narrow" w:eastAsia="Calibri" w:hAnsi="Arial Narrow" w:cs="Arial"/>
                <w:b/>
                <w:bCs/>
              </w:rPr>
            </w:pPr>
            <w:r w:rsidRPr="000F02E9">
              <w:rPr>
                <w:rFonts w:ascii="Arial Narrow" w:eastAsia="Calibri" w:hAnsi="Arial Narrow" w:cs="Arial"/>
                <w:b/>
                <w:bCs/>
              </w:rPr>
              <w:t>$87,722.22</w:t>
            </w:r>
          </w:p>
        </w:tc>
        <w:tc>
          <w:tcPr>
            <w:tcW w:w="1472" w:type="dxa"/>
          </w:tcPr>
          <w:p w:rsidR="005938A7" w:rsidRPr="000F02E9" w:rsidRDefault="005938A7" w:rsidP="00A642CD">
            <w:pPr>
              <w:spacing w:after="200" w:line="360" w:lineRule="auto"/>
              <w:jc w:val="both"/>
              <w:rPr>
                <w:rFonts w:ascii="Arial Narrow" w:eastAsia="Calibri" w:hAnsi="Arial Narrow" w:cs="Arial"/>
                <w:b/>
                <w:bCs/>
              </w:rPr>
            </w:pPr>
            <w:r w:rsidRPr="000F02E9">
              <w:rPr>
                <w:rFonts w:ascii="Arial Narrow" w:eastAsia="Calibri" w:hAnsi="Arial Narrow" w:cs="Arial"/>
                <w:b/>
                <w:bCs/>
              </w:rPr>
              <w:t>$42,898.00</w:t>
            </w:r>
          </w:p>
        </w:tc>
      </w:tr>
    </w:tbl>
    <w:p w:rsidR="005938A7" w:rsidRPr="000F02E9" w:rsidRDefault="005938A7" w:rsidP="005938A7">
      <w:pPr>
        <w:spacing w:after="200" w:line="360" w:lineRule="auto"/>
        <w:jc w:val="center"/>
        <w:rPr>
          <w:rFonts w:ascii="Arial Narrow" w:eastAsia="Calibri" w:hAnsi="Arial Narrow" w:cs="Arial"/>
          <w:b/>
          <w:bCs/>
          <w:u w:val="single"/>
        </w:rPr>
      </w:pPr>
      <w:r w:rsidRPr="000F02E9">
        <w:rPr>
          <w:rFonts w:ascii="Arial Narrow" w:eastAsia="Calibri" w:hAnsi="Arial Narrow" w:cs="Arial"/>
          <w:b/>
          <w:bCs/>
          <w:u w:val="single"/>
        </w:rPr>
        <w:t>PRESUPUESTO MUNICIPAL DE EGRESOS, 2023.</w:t>
      </w:r>
    </w:p>
    <w:tbl>
      <w:tblPr>
        <w:tblStyle w:val="Tablaconcuadrcula"/>
        <w:tblW w:w="0" w:type="auto"/>
        <w:tblLook w:val="04A0" w:firstRow="1" w:lastRow="0" w:firstColumn="1" w:lastColumn="0" w:noHBand="0" w:noVBand="1"/>
      </w:tblPr>
      <w:tblGrid>
        <w:gridCol w:w="1471"/>
        <w:gridCol w:w="1553"/>
        <w:gridCol w:w="1556"/>
        <w:gridCol w:w="1584"/>
        <w:gridCol w:w="1332"/>
        <w:gridCol w:w="1332"/>
      </w:tblGrid>
      <w:tr w:rsidR="005938A7" w:rsidRPr="000F02E9" w:rsidTr="00A642CD">
        <w:tc>
          <w:tcPr>
            <w:tcW w:w="1471" w:type="dxa"/>
          </w:tcPr>
          <w:bookmarkEnd w:id="9"/>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55308</w:t>
            </w:r>
          </w:p>
        </w:tc>
        <w:tc>
          <w:tcPr>
            <w:tcW w:w="1553"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De empresas privadas financiera</w:t>
            </w:r>
          </w:p>
        </w:tc>
        <w:tc>
          <w:tcPr>
            <w:tcW w:w="1556"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$369.98</w:t>
            </w:r>
          </w:p>
        </w:tc>
        <w:tc>
          <w:tcPr>
            <w:tcW w:w="1584"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332"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332"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r>
      <w:tr w:rsidR="005938A7" w:rsidRPr="000F02E9" w:rsidTr="00A642CD">
        <w:tc>
          <w:tcPr>
            <w:tcW w:w="1471"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71308</w:t>
            </w:r>
          </w:p>
        </w:tc>
        <w:tc>
          <w:tcPr>
            <w:tcW w:w="1553" w:type="dxa"/>
          </w:tcPr>
          <w:p w:rsidR="005938A7" w:rsidRPr="000F02E9" w:rsidRDefault="005938A7" w:rsidP="00A642CD">
            <w:pPr>
              <w:spacing w:after="200" w:line="360" w:lineRule="auto"/>
              <w:jc w:val="both"/>
              <w:rPr>
                <w:rFonts w:ascii="Arial Narrow" w:eastAsia="Calibri" w:hAnsi="Arial Narrow" w:cs="Arial"/>
                <w:b/>
                <w:bCs/>
                <w:color w:val="000000"/>
                <w:u w:val="single"/>
              </w:rPr>
            </w:pPr>
            <w:r w:rsidRPr="000F02E9">
              <w:rPr>
                <w:rFonts w:ascii="Arial Narrow" w:eastAsia="Calibri" w:hAnsi="Arial Narrow" w:cs="Arial"/>
                <w:color w:val="000000"/>
              </w:rPr>
              <w:t>De empresas privadas financiera</w:t>
            </w:r>
          </w:p>
        </w:tc>
        <w:tc>
          <w:tcPr>
            <w:tcW w:w="1556"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$4,255.95</w:t>
            </w:r>
          </w:p>
        </w:tc>
        <w:tc>
          <w:tcPr>
            <w:tcW w:w="1584"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332"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332"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r>
      <w:tr w:rsidR="005938A7" w:rsidRPr="000F02E9" w:rsidTr="00A642CD">
        <w:tc>
          <w:tcPr>
            <w:tcW w:w="1471"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55799</w:t>
            </w:r>
          </w:p>
        </w:tc>
        <w:tc>
          <w:tcPr>
            <w:tcW w:w="1553"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Gastos Diversos</w:t>
            </w:r>
          </w:p>
        </w:tc>
        <w:tc>
          <w:tcPr>
            <w:tcW w:w="1556"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584"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$30,596.00</w:t>
            </w:r>
          </w:p>
        </w:tc>
        <w:tc>
          <w:tcPr>
            <w:tcW w:w="1332"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332"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r>
      <w:tr w:rsidR="005938A7" w:rsidRPr="000F02E9" w:rsidTr="00A642CD">
        <w:tc>
          <w:tcPr>
            <w:tcW w:w="1471"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55799</w:t>
            </w:r>
          </w:p>
        </w:tc>
        <w:tc>
          <w:tcPr>
            <w:tcW w:w="1553"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Gastos Diversos</w:t>
            </w:r>
          </w:p>
        </w:tc>
        <w:tc>
          <w:tcPr>
            <w:tcW w:w="1556"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584"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332"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$87,722.22</w:t>
            </w:r>
          </w:p>
        </w:tc>
        <w:tc>
          <w:tcPr>
            <w:tcW w:w="1332"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r>
      <w:tr w:rsidR="005938A7" w:rsidRPr="000F02E9" w:rsidTr="00A642CD">
        <w:tc>
          <w:tcPr>
            <w:tcW w:w="1471"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55799</w:t>
            </w:r>
          </w:p>
        </w:tc>
        <w:tc>
          <w:tcPr>
            <w:tcW w:w="1553" w:type="dxa"/>
          </w:tcPr>
          <w:p w:rsidR="005938A7" w:rsidRPr="000F02E9" w:rsidRDefault="005938A7" w:rsidP="00A642CD">
            <w:pPr>
              <w:spacing w:after="200" w:line="360" w:lineRule="auto"/>
              <w:jc w:val="both"/>
              <w:rPr>
                <w:rFonts w:ascii="Arial Narrow" w:eastAsia="Calibri" w:hAnsi="Arial Narrow" w:cs="Arial"/>
                <w:b/>
                <w:bCs/>
                <w:color w:val="000000"/>
                <w:u w:val="single"/>
              </w:rPr>
            </w:pPr>
            <w:r w:rsidRPr="000F02E9">
              <w:rPr>
                <w:rFonts w:ascii="Arial Narrow" w:eastAsia="Calibri" w:hAnsi="Arial Narrow" w:cs="Arial"/>
                <w:color w:val="000000"/>
              </w:rPr>
              <w:t>Gastos Diversos</w:t>
            </w:r>
          </w:p>
        </w:tc>
        <w:tc>
          <w:tcPr>
            <w:tcW w:w="1556"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584"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332"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332" w:type="dxa"/>
          </w:tcPr>
          <w:p w:rsidR="005938A7" w:rsidRPr="000F02E9" w:rsidRDefault="005938A7" w:rsidP="00A642CD">
            <w:pPr>
              <w:spacing w:after="200" w:line="360" w:lineRule="auto"/>
              <w:jc w:val="both"/>
              <w:rPr>
                <w:rFonts w:ascii="Arial Narrow" w:eastAsia="Calibri" w:hAnsi="Arial Narrow" w:cs="Arial"/>
                <w:color w:val="000000"/>
              </w:rPr>
            </w:pPr>
            <w:r w:rsidRPr="000F02E9">
              <w:rPr>
                <w:rFonts w:ascii="Arial Narrow" w:eastAsia="Calibri" w:hAnsi="Arial Narrow" w:cs="Arial"/>
                <w:color w:val="000000"/>
              </w:rPr>
              <w:t>$42,898.00</w:t>
            </w:r>
          </w:p>
        </w:tc>
      </w:tr>
      <w:tr w:rsidR="005938A7" w:rsidRPr="000F02E9" w:rsidTr="00A642CD">
        <w:tc>
          <w:tcPr>
            <w:tcW w:w="1471" w:type="dxa"/>
          </w:tcPr>
          <w:p w:rsidR="005938A7" w:rsidRPr="000F02E9" w:rsidRDefault="005938A7" w:rsidP="00A642CD">
            <w:pPr>
              <w:spacing w:after="200" w:line="360" w:lineRule="auto"/>
              <w:jc w:val="both"/>
              <w:rPr>
                <w:rFonts w:ascii="Arial Narrow" w:eastAsia="Calibri" w:hAnsi="Arial Narrow" w:cs="Arial"/>
                <w:b/>
                <w:bCs/>
                <w:color w:val="000000"/>
                <w:u w:val="single"/>
              </w:rPr>
            </w:pPr>
          </w:p>
        </w:tc>
        <w:tc>
          <w:tcPr>
            <w:tcW w:w="1553" w:type="dxa"/>
          </w:tcPr>
          <w:p w:rsidR="005938A7" w:rsidRPr="000F02E9" w:rsidRDefault="005938A7" w:rsidP="00A642CD">
            <w:pPr>
              <w:spacing w:after="200" w:line="360" w:lineRule="auto"/>
              <w:jc w:val="both"/>
              <w:rPr>
                <w:rFonts w:ascii="Arial Narrow" w:eastAsia="Calibri" w:hAnsi="Arial Narrow" w:cs="Arial"/>
                <w:b/>
                <w:bCs/>
                <w:color w:val="000000"/>
              </w:rPr>
            </w:pPr>
            <w:r w:rsidRPr="000F02E9">
              <w:rPr>
                <w:rFonts w:ascii="Arial Narrow" w:eastAsia="Calibri" w:hAnsi="Arial Narrow" w:cs="Arial"/>
                <w:b/>
                <w:bCs/>
                <w:color w:val="000000"/>
              </w:rPr>
              <w:t>Total, de egresos</w:t>
            </w:r>
          </w:p>
        </w:tc>
        <w:tc>
          <w:tcPr>
            <w:tcW w:w="1556" w:type="dxa"/>
          </w:tcPr>
          <w:p w:rsidR="005938A7" w:rsidRPr="000F02E9" w:rsidRDefault="005938A7" w:rsidP="00A642CD">
            <w:pPr>
              <w:spacing w:after="200" w:line="360" w:lineRule="auto"/>
              <w:jc w:val="both"/>
              <w:rPr>
                <w:rFonts w:ascii="Arial Narrow" w:eastAsia="Calibri" w:hAnsi="Arial Narrow" w:cs="Arial"/>
                <w:b/>
                <w:bCs/>
                <w:color w:val="000000"/>
              </w:rPr>
            </w:pPr>
            <w:r w:rsidRPr="000F02E9">
              <w:rPr>
                <w:rFonts w:ascii="Arial Narrow" w:eastAsia="Calibri" w:hAnsi="Arial Narrow" w:cs="Arial"/>
                <w:b/>
                <w:bCs/>
                <w:color w:val="000000"/>
              </w:rPr>
              <w:t>$4,625.93</w:t>
            </w:r>
          </w:p>
        </w:tc>
        <w:tc>
          <w:tcPr>
            <w:tcW w:w="1584" w:type="dxa"/>
          </w:tcPr>
          <w:p w:rsidR="005938A7" w:rsidRPr="000F02E9" w:rsidRDefault="005938A7" w:rsidP="00A642CD">
            <w:pPr>
              <w:spacing w:after="200" w:line="360" w:lineRule="auto"/>
              <w:jc w:val="both"/>
              <w:rPr>
                <w:rFonts w:ascii="Arial Narrow" w:eastAsia="Calibri" w:hAnsi="Arial Narrow" w:cs="Arial"/>
                <w:b/>
                <w:bCs/>
                <w:color w:val="000000"/>
              </w:rPr>
            </w:pPr>
            <w:r w:rsidRPr="000F02E9">
              <w:rPr>
                <w:rFonts w:ascii="Arial Narrow" w:eastAsia="Calibri" w:hAnsi="Arial Narrow" w:cs="Arial"/>
                <w:b/>
                <w:bCs/>
                <w:color w:val="000000"/>
              </w:rPr>
              <w:t>$30,596.00</w:t>
            </w:r>
          </w:p>
        </w:tc>
        <w:tc>
          <w:tcPr>
            <w:tcW w:w="1332" w:type="dxa"/>
          </w:tcPr>
          <w:p w:rsidR="005938A7" w:rsidRPr="000F02E9" w:rsidRDefault="005938A7" w:rsidP="00A642CD">
            <w:pPr>
              <w:spacing w:after="200" w:line="360" w:lineRule="auto"/>
              <w:jc w:val="both"/>
              <w:rPr>
                <w:rFonts w:ascii="Arial Narrow" w:eastAsia="Calibri" w:hAnsi="Arial Narrow" w:cs="Arial"/>
                <w:b/>
                <w:bCs/>
                <w:color w:val="000000"/>
              </w:rPr>
            </w:pPr>
            <w:r w:rsidRPr="000F02E9">
              <w:rPr>
                <w:rFonts w:ascii="Arial Narrow" w:eastAsia="Calibri" w:hAnsi="Arial Narrow" w:cs="Arial"/>
                <w:b/>
                <w:bCs/>
                <w:color w:val="000000"/>
              </w:rPr>
              <w:t>$87,722.22</w:t>
            </w:r>
          </w:p>
        </w:tc>
        <w:tc>
          <w:tcPr>
            <w:tcW w:w="1332" w:type="dxa"/>
          </w:tcPr>
          <w:p w:rsidR="005938A7" w:rsidRPr="000F02E9" w:rsidRDefault="005938A7" w:rsidP="00A642CD">
            <w:pPr>
              <w:spacing w:after="200" w:line="360" w:lineRule="auto"/>
              <w:jc w:val="both"/>
              <w:rPr>
                <w:rFonts w:ascii="Arial Narrow" w:eastAsia="Calibri" w:hAnsi="Arial Narrow" w:cs="Arial"/>
                <w:b/>
                <w:bCs/>
                <w:color w:val="000000"/>
              </w:rPr>
            </w:pPr>
            <w:r w:rsidRPr="000F02E9">
              <w:rPr>
                <w:rFonts w:ascii="Arial Narrow" w:eastAsia="Calibri" w:hAnsi="Arial Narrow" w:cs="Arial"/>
                <w:b/>
                <w:bCs/>
                <w:color w:val="000000"/>
              </w:rPr>
              <w:t>$42,898.00</w:t>
            </w:r>
          </w:p>
        </w:tc>
      </w:tr>
    </w:tbl>
    <w:p w:rsidR="005938A7" w:rsidRPr="000F02E9" w:rsidRDefault="005938A7" w:rsidP="005938A7">
      <w:pPr>
        <w:spacing w:after="200" w:line="360" w:lineRule="auto"/>
        <w:jc w:val="both"/>
        <w:rPr>
          <w:rFonts w:ascii="Arial Narrow" w:eastAsia="Calibri" w:hAnsi="Arial Narrow" w:cs="Times New Roman"/>
          <w:b/>
          <w:bCs/>
          <w:sz w:val="24"/>
          <w:szCs w:val="24"/>
        </w:rPr>
      </w:pPr>
      <w:r w:rsidRPr="000F02E9">
        <w:rPr>
          <w:rFonts w:ascii="Arial Narrow" w:eastAsia="Calibri" w:hAnsi="Arial Narrow" w:cs="Arial"/>
          <w:color w:val="000000"/>
        </w:rPr>
        <w:t xml:space="preserve">Por todo lo antes relacionado y en uso de sus facultades legales por unanimidad </w:t>
      </w:r>
      <w:r w:rsidRPr="000F02E9">
        <w:rPr>
          <w:rFonts w:ascii="Arial Narrow" w:eastAsia="Calibri" w:hAnsi="Arial Narrow" w:cs="Arial"/>
          <w:b/>
          <w:bCs/>
          <w:color w:val="000000"/>
        </w:rPr>
        <w:t>ACUERDA:</w:t>
      </w:r>
      <w:r w:rsidRPr="000F02E9">
        <w:rPr>
          <w:rFonts w:ascii="Arial Narrow" w:eastAsia="Calibri" w:hAnsi="Arial Narrow" w:cs="Arial"/>
          <w:color w:val="000000"/>
        </w:rPr>
        <w:t xml:space="preserve"> </w:t>
      </w:r>
      <w:r w:rsidRPr="000F02E9">
        <w:rPr>
          <w:rFonts w:ascii="Arial Narrow" w:eastAsia="Calibri" w:hAnsi="Arial Narrow" w:cs="Arial"/>
          <w:b/>
          <w:bCs/>
          <w:color w:val="000000"/>
        </w:rPr>
        <w:t>1)</w:t>
      </w:r>
      <w:r w:rsidRPr="000F02E9">
        <w:rPr>
          <w:rFonts w:ascii="Arial Narrow" w:eastAsia="Calibri" w:hAnsi="Arial Narrow" w:cs="Arial"/>
          <w:color w:val="000000"/>
        </w:rPr>
        <w:t xml:space="preserve"> </w:t>
      </w:r>
      <w:r w:rsidRPr="000F02E9">
        <w:rPr>
          <w:rFonts w:ascii="Arial Narrow" w:eastAsia="Calibri" w:hAnsi="Arial Narrow" w:cs="Arial"/>
          <w:b/>
          <w:bCs/>
          <w:color w:val="000000"/>
        </w:rPr>
        <w:t>AUTORIZAR</w:t>
      </w:r>
      <w:r w:rsidRPr="000F02E9">
        <w:rPr>
          <w:rFonts w:ascii="Arial Narrow" w:eastAsia="Calibri" w:hAnsi="Arial Narrow" w:cs="Arial"/>
          <w:color w:val="000000"/>
        </w:rPr>
        <w:t xml:space="preserve">, </w:t>
      </w:r>
      <w:r w:rsidRPr="000F02E9">
        <w:rPr>
          <w:rFonts w:ascii="Arial Narrow" w:eastAsia="Calibri" w:hAnsi="Arial Narrow" w:cs="Arial"/>
          <w:b/>
          <w:bCs/>
          <w:color w:val="000000"/>
        </w:rPr>
        <w:t>al contador municipal</w:t>
      </w:r>
      <w:r w:rsidRPr="000F02E9">
        <w:rPr>
          <w:rFonts w:ascii="Arial Narrow" w:eastAsia="Calibri" w:hAnsi="Arial Narrow" w:cs="Arial"/>
          <w:color w:val="000000"/>
        </w:rPr>
        <w:t xml:space="preserve">, para que realice las modificaciones presupuestarias tanto en los ingresos como en los egresos por el servicio de la deuda, ya que el préstamo que se tenia con el Banco Promerica fue pagado en su totalidad, el día 30 de marzo de 2023 y los saldos sobrantes son transferencias que la municipalidad ya no recibirá. </w:t>
      </w:r>
      <w:r w:rsidRPr="000F02E9">
        <w:rPr>
          <w:rFonts w:ascii="Arial Narrow" w:eastAsia="Calibri" w:hAnsi="Arial Narrow" w:cs="Arial"/>
          <w:b/>
          <w:bCs/>
          <w:color w:val="000000"/>
        </w:rPr>
        <w:t>2)</w:t>
      </w:r>
      <w:r w:rsidRPr="000F02E9">
        <w:rPr>
          <w:rFonts w:ascii="Arial Narrow" w:eastAsia="Calibri" w:hAnsi="Arial Narrow" w:cs="Arial"/>
          <w:color w:val="000000"/>
        </w:rPr>
        <w:t xml:space="preserve">  </w:t>
      </w:r>
      <w:r w:rsidRPr="000F02E9">
        <w:rPr>
          <w:rFonts w:ascii="Arial Narrow" w:eastAsia="Calibri" w:hAnsi="Arial Narrow" w:cs="Arial"/>
          <w:b/>
          <w:bCs/>
          <w:color w:val="000000"/>
        </w:rPr>
        <w:t>Autorizar al contador municipal</w:t>
      </w:r>
      <w:r w:rsidRPr="000F02E9">
        <w:rPr>
          <w:rFonts w:ascii="Arial Narrow" w:eastAsia="Calibri" w:hAnsi="Arial Narrow" w:cs="Arial"/>
          <w:color w:val="000000"/>
        </w:rPr>
        <w:t xml:space="preserve">, para que siga el procedimiento presupuestario y contable, para poder contar con información contable financiera, confiable, ordenada y actualizada, con respecto a las transferencias de los Fodes 25%,75% y 2%, pendientes de percibir  del presupuesto 2023, ya que se  incorporaron en la parte de los ingresos y egresos, debido a que la institución encargada de realizar las transferencias del Fodes, era ISDEM, la cual fue disuelta y liquidada, por el Decreto Legislativo 209, por tal motivo o razón no hay ente encargado de poder hacer las transferencias pendientes. COMUNIQUESE Y CERTIFIQUESE. </w:t>
      </w:r>
      <w:bookmarkStart w:id="10" w:name="_Hlk135390272"/>
      <w:r w:rsidRPr="000F02E9">
        <w:rPr>
          <w:rFonts w:ascii="Arial Narrow" w:eastAsia="Calibri" w:hAnsi="Arial Narrow" w:cs="Arial"/>
          <w:b/>
          <w:bCs/>
          <w:color w:val="000000"/>
          <w:u w:val="single"/>
        </w:rPr>
        <w:t>ACUERDO NUMERO CUATRO.</w:t>
      </w:r>
      <w:r w:rsidRPr="000F02E9">
        <w:rPr>
          <w:rFonts w:ascii="Arial Narrow" w:eastAsia="Calibri" w:hAnsi="Arial Narrow" w:cs="Arial"/>
          <w:color w:val="000000"/>
        </w:rPr>
        <w:t xml:space="preserve">  </w:t>
      </w:r>
      <w:r w:rsidRPr="000F02E9">
        <w:rPr>
          <w:rFonts w:ascii="Arial Narrow" w:eastAsia="Calibri" w:hAnsi="Arial Narrow" w:cs="Arial"/>
          <w:color w:val="000000"/>
          <w:sz w:val="24"/>
          <w:szCs w:val="24"/>
        </w:rPr>
        <w:t xml:space="preserve">El Concejo Municipal de El Sauce, departamento de La Unión. </w:t>
      </w:r>
      <w:r w:rsidRPr="000F02E9">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contempladas  y que son necesarias solventarlas, por lo tanto como Concejo Municipal,  no nos queda más opciones, que solventar y en uso de </w:t>
      </w:r>
      <w:r w:rsidRPr="000F02E9">
        <w:rPr>
          <w:rFonts w:ascii="Arial Narrow" w:eastAsia="Calibri" w:hAnsi="Arial Narrow" w:cs="Times New Roman"/>
          <w:sz w:val="24"/>
          <w:szCs w:val="24"/>
          <w:lang w:val="es-ES"/>
        </w:rPr>
        <w:t xml:space="preserve">sus </w:t>
      </w:r>
      <w:r w:rsidRPr="000F02E9">
        <w:rPr>
          <w:rFonts w:ascii="Arial Narrow" w:eastAsia="Calibri" w:hAnsi="Arial Narrow" w:cs="Times New Roman"/>
          <w:sz w:val="24"/>
          <w:szCs w:val="24"/>
        </w:rPr>
        <w:t xml:space="preserve">facultades legales por unanimidad </w:t>
      </w:r>
      <w:r w:rsidRPr="000F02E9">
        <w:rPr>
          <w:rFonts w:ascii="Arial Narrow" w:eastAsia="Calibri" w:hAnsi="Arial Narrow" w:cs="Times New Roman"/>
          <w:b/>
          <w:sz w:val="24"/>
          <w:szCs w:val="24"/>
        </w:rPr>
        <w:t>ACUERDA:</w:t>
      </w:r>
      <w:r w:rsidRPr="000F02E9">
        <w:rPr>
          <w:rFonts w:ascii="Arial Narrow" w:eastAsia="Calibri" w:hAnsi="Arial Narrow" w:cs="Times New Roman"/>
          <w:sz w:val="24"/>
          <w:szCs w:val="24"/>
        </w:rPr>
        <w:t xml:space="preserve"> </w:t>
      </w:r>
      <w:r w:rsidRPr="000F02E9">
        <w:rPr>
          <w:rFonts w:ascii="Arial Narrow" w:eastAsia="Calibri" w:hAnsi="Arial Narrow" w:cs="Times New Roman"/>
          <w:b/>
          <w:bCs/>
          <w:sz w:val="24"/>
          <w:szCs w:val="24"/>
        </w:rPr>
        <w:t>Aprobar las Reprogramaciones</w:t>
      </w:r>
      <w:r w:rsidRPr="000F02E9">
        <w:rPr>
          <w:rFonts w:ascii="Arial Narrow" w:eastAsia="Calibri" w:hAnsi="Arial Narrow" w:cs="Times New Roman"/>
          <w:sz w:val="24"/>
          <w:szCs w:val="24"/>
        </w:rPr>
        <w:t xml:space="preserve"> en  el Presupuesto Municipal,  para el periodo del año dos mil veintitrés, en la forma siguiente: </w:t>
      </w:r>
      <w:r w:rsidRPr="000F02E9">
        <w:rPr>
          <w:rFonts w:ascii="Arial Narrow" w:eastAsia="Calibri" w:hAnsi="Arial Narrow" w:cs="Times New Roman"/>
          <w:b/>
          <w:i/>
          <w:sz w:val="24"/>
          <w:szCs w:val="24"/>
        </w:rPr>
        <w:t>I)</w:t>
      </w:r>
      <w:r w:rsidRPr="000F02E9">
        <w:rPr>
          <w:rFonts w:ascii="Arial Narrow" w:eastAsia="Calibri" w:hAnsi="Arial Narrow" w:cs="Times New Roman"/>
          <w:sz w:val="24"/>
          <w:szCs w:val="24"/>
        </w:rPr>
        <w:t xml:space="preserve"> Fortalecer presupuestariamente la partida: 54205, con un monto de doscientos quince 83/100($215.83) U. S. Dólares y disminúyase la cifra presupuestaria 54205, con un monto de doscientos quince 83/100($215.83) U. S. Dólares. Mismo vale aclarar que pertenecen al fondo</w:t>
      </w:r>
      <w:r w:rsidRPr="000F02E9">
        <w:rPr>
          <w:rFonts w:ascii="Arial Narrow" w:eastAsia="Calibri" w:hAnsi="Arial Narrow" w:cs="Times New Roman"/>
          <w:b/>
          <w:bCs/>
          <w:sz w:val="24"/>
          <w:szCs w:val="24"/>
        </w:rPr>
        <w:t xml:space="preserve"> 216 de apoyo municipal D.L 477</w:t>
      </w:r>
      <w:r w:rsidRPr="000F02E9">
        <w:rPr>
          <w:rFonts w:ascii="Arial Narrow" w:eastAsia="Calibri" w:hAnsi="Arial Narrow" w:cs="Times New Roman"/>
          <w:sz w:val="24"/>
          <w:szCs w:val="24"/>
        </w:rPr>
        <w:t xml:space="preserve"> y que servirá para el pago de alumbrado público.  </w:t>
      </w:r>
      <w:r w:rsidRPr="000F02E9">
        <w:rPr>
          <w:rFonts w:ascii="Arial Narrow" w:eastAsia="Calibri" w:hAnsi="Arial Narrow" w:cs="Times New Roman"/>
          <w:b/>
          <w:bCs/>
          <w:sz w:val="24"/>
          <w:szCs w:val="24"/>
        </w:rPr>
        <w:t>II)</w:t>
      </w:r>
      <w:r w:rsidRPr="000F02E9">
        <w:rPr>
          <w:rFonts w:ascii="Arial Narrow" w:eastAsia="Calibri" w:hAnsi="Arial Narrow" w:cs="Times New Roman"/>
          <w:sz w:val="24"/>
          <w:szCs w:val="24"/>
        </w:rPr>
        <w:t xml:space="preserve"> Fortalecer presupuestariamente la partida: 54110, con un monto de cuatrocientos dieciséis 91/100($416.91) U. S. Dólares y disminúya</w:t>
      </w:r>
      <w:r w:rsidRPr="000F02E9">
        <w:rPr>
          <w:rFonts w:ascii="Arial Narrow" w:eastAsia="Calibri" w:hAnsi="Arial Narrow" w:cs="Times New Roman"/>
          <w:sz w:val="24"/>
          <w:szCs w:val="24"/>
          <w:lang w:val="es-ES"/>
        </w:rPr>
        <w:t xml:space="preserve">se  </w:t>
      </w:r>
      <w:r w:rsidRPr="000F02E9">
        <w:rPr>
          <w:rFonts w:ascii="Arial Narrow" w:eastAsia="Calibri" w:hAnsi="Arial Narrow" w:cs="Times New Roman"/>
          <w:sz w:val="24"/>
          <w:szCs w:val="24"/>
        </w:rPr>
        <w:t xml:space="preserve"> la cifra presupuestaria 54110, con un monto de cuatrocientos dieciséis 91</w:t>
      </w:r>
      <w:r w:rsidRPr="000F02E9">
        <w:rPr>
          <w:rFonts w:ascii="Arial Narrow" w:eastAsia="Calibri" w:hAnsi="Arial Narrow" w:cs="Times New Roman"/>
          <w:sz w:val="24"/>
          <w:szCs w:val="24"/>
          <w:lang w:val="es-ES"/>
        </w:rPr>
        <w:t>/</w:t>
      </w:r>
      <w:r w:rsidRPr="000F02E9">
        <w:rPr>
          <w:rFonts w:ascii="Arial Narrow" w:eastAsia="Calibri" w:hAnsi="Arial Narrow" w:cs="Times New Roman"/>
          <w:sz w:val="24"/>
          <w:szCs w:val="24"/>
        </w:rPr>
        <w:t>100($416.91) U.S. Dólares</w:t>
      </w:r>
      <w:r w:rsidRPr="000F02E9">
        <w:rPr>
          <w:rFonts w:ascii="Arial Narrow" w:eastAsia="Calibri" w:hAnsi="Arial Narrow" w:cs="Times New Roman"/>
          <w:sz w:val="24"/>
          <w:szCs w:val="24"/>
          <w:lang w:val="es-ES"/>
        </w:rPr>
        <w:t>.</w:t>
      </w:r>
      <w:r w:rsidRPr="000F02E9">
        <w:rPr>
          <w:rFonts w:ascii="Arial Narrow" w:eastAsia="Calibri" w:hAnsi="Arial Narrow" w:cs="Times New Roman"/>
          <w:sz w:val="24"/>
          <w:szCs w:val="24"/>
        </w:rPr>
        <w:t xml:space="preserve">  Mismo vale aclarar que pertenecen al </w:t>
      </w:r>
      <w:r w:rsidRPr="000F02E9">
        <w:rPr>
          <w:rFonts w:ascii="Arial Narrow" w:eastAsia="Calibri" w:hAnsi="Arial Narrow" w:cs="Times New Roman"/>
          <w:b/>
          <w:bCs/>
          <w:sz w:val="24"/>
          <w:szCs w:val="24"/>
        </w:rPr>
        <w:t>fondo propios</w:t>
      </w:r>
      <w:r w:rsidRPr="000F02E9">
        <w:rPr>
          <w:rFonts w:ascii="Arial Narrow" w:eastAsia="Calibri" w:hAnsi="Arial Narrow" w:cs="Times New Roman"/>
          <w:sz w:val="24"/>
          <w:szCs w:val="24"/>
        </w:rPr>
        <w:t xml:space="preserve"> y que servirá para la compra de combustible. </w:t>
      </w:r>
      <w:r w:rsidRPr="000F02E9">
        <w:rPr>
          <w:rFonts w:ascii="Arial Narrow" w:eastAsia="Calibri" w:hAnsi="Arial Narrow" w:cs="Times New Roman"/>
          <w:b/>
          <w:bCs/>
          <w:sz w:val="24"/>
          <w:szCs w:val="24"/>
        </w:rPr>
        <w:t>III)</w:t>
      </w:r>
      <w:r w:rsidRPr="000F02E9">
        <w:rPr>
          <w:rFonts w:ascii="Arial Narrow" w:eastAsia="Calibri" w:hAnsi="Arial Narrow" w:cs="Times New Roman"/>
          <w:sz w:val="24"/>
          <w:szCs w:val="24"/>
        </w:rPr>
        <w:t xml:space="preserve"> Fortalecer presupuestariamente la partida: 54602, con un monto de doscientos cuarenta y seis 87/100($246.87) U. S. Dólares y disminúya</w:t>
      </w:r>
      <w:r w:rsidRPr="000F02E9">
        <w:rPr>
          <w:rFonts w:ascii="Arial Narrow" w:eastAsia="Calibri" w:hAnsi="Arial Narrow" w:cs="Times New Roman"/>
          <w:sz w:val="24"/>
          <w:szCs w:val="24"/>
          <w:lang w:val="es-ES"/>
        </w:rPr>
        <w:t xml:space="preserve">se  </w:t>
      </w:r>
      <w:r w:rsidRPr="000F02E9">
        <w:rPr>
          <w:rFonts w:ascii="Arial Narrow" w:eastAsia="Calibri" w:hAnsi="Arial Narrow" w:cs="Times New Roman"/>
          <w:sz w:val="24"/>
          <w:szCs w:val="24"/>
        </w:rPr>
        <w:t xml:space="preserve"> la cifra presupuestaria 54602, con un monto de doscientos cuarenta y </w:t>
      </w:r>
      <w:r w:rsidRPr="000F02E9">
        <w:rPr>
          <w:rFonts w:ascii="Arial Narrow" w:eastAsia="Calibri" w:hAnsi="Arial Narrow" w:cs="Times New Roman"/>
          <w:sz w:val="24"/>
          <w:szCs w:val="24"/>
        </w:rPr>
        <w:lastRenderedPageBreak/>
        <w:t>seis 87</w:t>
      </w:r>
      <w:r w:rsidRPr="000F02E9">
        <w:rPr>
          <w:rFonts w:ascii="Arial Narrow" w:eastAsia="Calibri" w:hAnsi="Arial Narrow" w:cs="Times New Roman"/>
          <w:sz w:val="24"/>
          <w:szCs w:val="24"/>
          <w:lang w:val="es-ES"/>
        </w:rPr>
        <w:t>/</w:t>
      </w:r>
      <w:r w:rsidRPr="000F02E9">
        <w:rPr>
          <w:rFonts w:ascii="Arial Narrow" w:eastAsia="Calibri" w:hAnsi="Arial Narrow" w:cs="Times New Roman"/>
          <w:sz w:val="24"/>
          <w:szCs w:val="24"/>
        </w:rPr>
        <w:t>100($246.87) U.S. Dólares</w:t>
      </w:r>
      <w:r w:rsidRPr="000F02E9">
        <w:rPr>
          <w:rFonts w:ascii="Arial Narrow" w:eastAsia="Calibri" w:hAnsi="Arial Narrow" w:cs="Times New Roman"/>
          <w:sz w:val="24"/>
          <w:szCs w:val="24"/>
          <w:lang w:val="es-ES"/>
        </w:rPr>
        <w:t>.</w:t>
      </w:r>
      <w:r w:rsidRPr="000F02E9">
        <w:rPr>
          <w:rFonts w:ascii="Arial Narrow" w:eastAsia="Calibri" w:hAnsi="Arial Narrow" w:cs="Times New Roman"/>
          <w:sz w:val="24"/>
          <w:szCs w:val="24"/>
        </w:rPr>
        <w:t xml:space="preserve"> Mismo vale aclarar que pertenecen a los </w:t>
      </w:r>
      <w:r w:rsidRPr="000F02E9">
        <w:rPr>
          <w:rFonts w:ascii="Arial Narrow" w:eastAsia="Calibri" w:hAnsi="Arial Narrow" w:cs="Times New Roman"/>
          <w:b/>
          <w:bCs/>
          <w:sz w:val="24"/>
          <w:szCs w:val="24"/>
        </w:rPr>
        <w:t xml:space="preserve">fondos 120 Fodes libre disponibilidad </w:t>
      </w:r>
      <w:r w:rsidRPr="000F02E9">
        <w:rPr>
          <w:rFonts w:ascii="Arial Narrow" w:eastAsia="Calibri" w:hAnsi="Arial Narrow" w:cs="Times New Roman"/>
          <w:sz w:val="24"/>
          <w:szCs w:val="24"/>
        </w:rPr>
        <w:t>y que servirá para el pago por depósito de los desechos sólidos del relleno sanitario de Asinorlu, ubicado en Santa Rosa de Lima. COMUNIQUESE Y CERTIFIQUESE.</w:t>
      </w:r>
      <w:bookmarkEnd w:id="10"/>
      <w:r w:rsidRPr="000F02E9">
        <w:rPr>
          <w:rFonts w:ascii="Arial Narrow" w:eastAsia="Calibri" w:hAnsi="Arial Narrow" w:cs="Times New Roman"/>
          <w:sz w:val="24"/>
          <w:szCs w:val="24"/>
        </w:rPr>
        <w:t xml:space="preserve"> </w:t>
      </w:r>
      <w:r w:rsidRPr="000F02E9">
        <w:rPr>
          <w:rFonts w:ascii="Arial Narrow" w:eastAsia="Calibri" w:hAnsi="Arial Narrow" w:cs="Arial"/>
          <w:color w:val="000000"/>
          <w:sz w:val="24"/>
          <w:szCs w:val="24"/>
        </w:rPr>
        <w:t xml:space="preserve">No habiendo más que hacer constar damos por terminada la presente acta y firmamos. </w:t>
      </w:r>
    </w:p>
    <w:p w:rsidR="005938A7" w:rsidRPr="000F02E9" w:rsidRDefault="005938A7" w:rsidP="005938A7">
      <w:pPr>
        <w:tabs>
          <w:tab w:val="left" w:pos="4111"/>
        </w:tabs>
        <w:spacing w:after="0" w:line="276" w:lineRule="auto"/>
        <w:rPr>
          <w:rFonts w:ascii="Arial Narrow" w:eastAsia="Calibri" w:hAnsi="Arial Narrow" w:cs="Arial"/>
          <w:sz w:val="24"/>
          <w:szCs w:val="24"/>
        </w:rPr>
      </w:pPr>
    </w:p>
    <w:p w:rsidR="005938A7" w:rsidRPr="000F02E9" w:rsidRDefault="005938A7" w:rsidP="005938A7">
      <w:pPr>
        <w:tabs>
          <w:tab w:val="left" w:pos="4111"/>
        </w:tabs>
        <w:spacing w:after="0" w:line="276" w:lineRule="auto"/>
        <w:jc w:val="center"/>
        <w:rPr>
          <w:rFonts w:ascii="Arial Narrow" w:eastAsia="Calibri" w:hAnsi="Arial Narrow" w:cs="Arial"/>
          <w:sz w:val="24"/>
          <w:szCs w:val="24"/>
        </w:rPr>
      </w:pPr>
    </w:p>
    <w:p w:rsidR="005938A7" w:rsidRPr="000F02E9" w:rsidRDefault="005938A7" w:rsidP="005938A7">
      <w:pPr>
        <w:tabs>
          <w:tab w:val="left" w:pos="4111"/>
        </w:tabs>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 xml:space="preserve">Dr. Enrique Ovidio Villatoro Paz.                       </w:t>
      </w:r>
      <w:r w:rsidRPr="000F02E9">
        <w:rPr>
          <w:rFonts w:ascii="Arial Narrow" w:eastAsia="Calibri" w:hAnsi="Arial Narrow" w:cs="Arial"/>
          <w:sz w:val="24"/>
          <w:szCs w:val="24"/>
        </w:rPr>
        <w:tab/>
      </w:r>
      <w:r w:rsidRPr="000F02E9">
        <w:rPr>
          <w:rFonts w:ascii="Arial Narrow" w:eastAsia="Calibri" w:hAnsi="Arial Narrow" w:cs="Arial"/>
          <w:sz w:val="24"/>
          <w:szCs w:val="24"/>
        </w:rPr>
        <w:tab/>
        <w:t>Prof. Nelson Alexander Granados Osorio.</w:t>
      </w:r>
    </w:p>
    <w:p w:rsidR="005938A7" w:rsidRPr="000F02E9" w:rsidRDefault="005938A7" w:rsidP="005938A7">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 xml:space="preserve">Alcalde Municipal.                                          </w:t>
      </w:r>
      <w:r w:rsidRPr="000F02E9">
        <w:rPr>
          <w:rFonts w:ascii="Arial Narrow" w:eastAsia="Calibri" w:hAnsi="Arial Narrow" w:cs="Arial"/>
          <w:b/>
          <w:sz w:val="24"/>
          <w:szCs w:val="24"/>
        </w:rPr>
        <w:tab/>
        <w:t>Síndico Municipal.</w:t>
      </w:r>
    </w:p>
    <w:p w:rsidR="005938A7" w:rsidRPr="000F02E9" w:rsidRDefault="005938A7" w:rsidP="005938A7">
      <w:pPr>
        <w:spacing w:after="0" w:line="276" w:lineRule="auto"/>
        <w:jc w:val="center"/>
        <w:rPr>
          <w:rFonts w:ascii="Arial Narrow" w:eastAsia="Calibri" w:hAnsi="Arial Narrow" w:cs="Arial"/>
          <w:b/>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tabs>
          <w:tab w:val="left" w:pos="2106"/>
        </w:tabs>
        <w:spacing w:after="0" w:line="276" w:lineRule="auto"/>
        <w:jc w:val="center"/>
        <w:rPr>
          <w:rFonts w:ascii="Arial Narrow" w:eastAsia="Calibri" w:hAnsi="Arial Narrow" w:cs="Arial"/>
          <w:sz w:val="24"/>
          <w:szCs w:val="24"/>
        </w:rPr>
      </w:pPr>
    </w:p>
    <w:p w:rsidR="005938A7" w:rsidRPr="000F02E9" w:rsidRDefault="005938A7" w:rsidP="005938A7">
      <w:pPr>
        <w:tabs>
          <w:tab w:val="left" w:pos="2106"/>
        </w:tabs>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Profa. Carmen Adalila Meléndez Guevara</w:t>
      </w:r>
      <w:r w:rsidRPr="000F02E9">
        <w:rPr>
          <w:rFonts w:ascii="Arial Narrow" w:eastAsia="Calibri" w:hAnsi="Arial Narrow" w:cs="Arial"/>
          <w:sz w:val="24"/>
          <w:szCs w:val="24"/>
        </w:rPr>
        <w:tab/>
        <w:t>Profa. María Esthela Rubio de Umanzor</w:t>
      </w:r>
    </w:p>
    <w:p w:rsidR="005938A7" w:rsidRPr="000F02E9" w:rsidRDefault="005938A7" w:rsidP="005938A7">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Primera Regidora Propietaria.                           Segunda Regidora Propietaria.</w:t>
      </w: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Sr. Carlos Isaías Fernández Fernández.               Sr. Edwin Geovani García Ramírez.</w:t>
      </w:r>
    </w:p>
    <w:p w:rsidR="005938A7" w:rsidRPr="000F02E9" w:rsidRDefault="005938A7" w:rsidP="005938A7">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Tercer Regidor Propietario.                                Cuarto Regidor Propietario.</w:t>
      </w: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b/>
          <w:sz w:val="24"/>
          <w:szCs w:val="24"/>
        </w:rPr>
      </w:pPr>
      <w:r w:rsidRPr="000F02E9">
        <w:rPr>
          <w:rFonts w:ascii="Arial Narrow" w:eastAsia="Calibri" w:hAnsi="Arial Narrow" w:cs="Arial"/>
          <w:sz w:val="24"/>
          <w:szCs w:val="24"/>
        </w:rPr>
        <w:t xml:space="preserve">Sr. Jorge Mauricio Canales Díaz.                       </w:t>
      </w:r>
      <w:r w:rsidRPr="000F02E9">
        <w:rPr>
          <w:rFonts w:ascii="Arial Narrow" w:eastAsia="Calibri" w:hAnsi="Arial Narrow" w:cs="Arial"/>
          <w:sz w:val="24"/>
          <w:szCs w:val="24"/>
        </w:rPr>
        <w:tab/>
        <w:t xml:space="preserve"> Tec Ef. Marvin Osmin Meléndez Canales.                  </w:t>
      </w:r>
      <w:r w:rsidRPr="000F02E9">
        <w:rPr>
          <w:rFonts w:ascii="Arial Narrow" w:eastAsia="Calibri" w:hAnsi="Arial Narrow" w:cs="Arial"/>
          <w:b/>
          <w:sz w:val="24"/>
          <w:szCs w:val="24"/>
        </w:rPr>
        <w:t>Primer Regidor Suplente.                                    Segundo Regidor Suplente.</w:t>
      </w: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p>
    <w:p w:rsidR="005938A7" w:rsidRPr="000F02E9" w:rsidRDefault="005938A7" w:rsidP="005938A7">
      <w:pPr>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Sr. Jehovanny Alejandro Romero Hernández.       Sr. Iban Leonel Arias Alfaro</w:t>
      </w:r>
    </w:p>
    <w:p w:rsidR="005938A7" w:rsidRPr="000F02E9" w:rsidRDefault="005938A7" w:rsidP="005938A7">
      <w:pPr>
        <w:tabs>
          <w:tab w:val="left" w:pos="4253"/>
        </w:tabs>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Tercer Regidor Suplente.                                     Cuarto Regidor Suplente.</w:t>
      </w:r>
    </w:p>
    <w:p w:rsidR="005938A7" w:rsidRPr="000F02E9" w:rsidRDefault="005938A7" w:rsidP="005938A7">
      <w:pPr>
        <w:tabs>
          <w:tab w:val="left" w:pos="4253"/>
        </w:tabs>
        <w:spacing w:after="0" w:line="360" w:lineRule="auto"/>
        <w:jc w:val="center"/>
        <w:rPr>
          <w:rFonts w:ascii="Arial Narrow" w:eastAsia="Calibri" w:hAnsi="Arial Narrow" w:cs="Arial"/>
          <w:sz w:val="24"/>
          <w:szCs w:val="24"/>
        </w:rPr>
      </w:pPr>
    </w:p>
    <w:p w:rsidR="005938A7" w:rsidRPr="000F02E9" w:rsidRDefault="005938A7" w:rsidP="005938A7">
      <w:pPr>
        <w:spacing w:after="0" w:line="360" w:lineRule="auto"/>
        <w:jc w:val="center"/>
        <w:rPr>
          <w:rFonts w:ascii="Arial Narrow" w:eastAsia="Calibri" w:hAnsi="Arial Narrow" w:cs="Arial"/>
          <w:sz w:val="24"/>
          <w:szCs w:val="24"/>
        </w:rPr>
      </w:pPr>
    </w:p>
    <w:p w:rsidR="005938A7" w:rsidRPr="000F02E9" w:rsidRDefault="005938A7" w:rsidP="005938A7">
      <w:pPr>
        <w:spacing w:after="0" w:line="240" w:lineRule="auto"/>
        <w:jc w:val="center"/>
        <w:rPr>
          <w:rFonts w:ascii="Arial Narrow" w:eastAsia="Calibri" w:hAnsi="Arial Narrow" w:cs="Arial"/>
          <w:sz w:val="24"/>
          <w:szCs w:val="24"/>
        </w:rPr>
      </w:pPr>
      <w:r w:rsidRPr="000F02E9">
        <w:rPr>
          <w:rFonts w:ascii="Arial Narrow" w:eastAsia="Calibri" w:hAnsi="Arial Narrow" w:cs="Arial"/>
          <w:sz w:val="24"/>
          <w:szCs w:val="24"/>
        </w:rPr>
        <w:t>F. _______________________________</w:t>
      </w:r>
    </w:p>
    <w:p w:rsidR="005938A7" w:rsidRPr="000F02E9" w:rsidRDefault="005938A7" w:rsidP="005938A7">
      <w:pPr>
        <w:spacing w:after="0" w:line="240" w:lineRule="auto"/>
        <w:jc w:val="center"/>
        <w:rPr>
          <w:rFonts w:ascii="Arial Narrow" w:eastAsia="Calibri" w:hAnsi="Arial Narrow" w:cs="Arial"/>
          <w:b/>
          <w:sz w:val="24"/>
          <w:szCs w:val="24"/>
        </w:rPr>
      </w:pPr>
      <w:bookmarkStart w:id="11" w:name="_GoBack"/>
      <w:bookmarkEnd w:id="11"/>
      <w:r w:rsidRPr="000F02E9">
        <w:rPr>
          <w:rFonts w:ascii="Arial Narrow" w:eastAsia="Calibri" w:hAnsi="Arial Narrow" w:cs="Arial"/>
          <w:b/>
          <w:sz w:val="24"/>
          <w:szCs w:val="24"/>
        </w:rPr>
        <w:t>Secretario Municipal.</w:t>
      </w:r>
    </w:p>
    <w:p w:rsidR="005938A7" w:rsidRPr="000F02E9" w:rsidRDefault="005938A7" w:rsidP="005938A7">
      <w:pPr>
        <w:spacing w:after="200" w:line="360" w:lineRule="auto"/>
        <w:jc w:val="both"/>
        <w:rPr>
          <w:rFonts w:ascii="Arial Narrow" w:eastAsia="Calibri" w:hAnsi="Arial Narrow" w:cs="Arial"/>
          <w:color w:val="FF0000"/>
        </w:rPr>
      </w:pPr>
    </w:p>
    <w:p w:rsidR="005938A7" w:rsidRDefault="005938A7" w:rsidP="005938A7"/>
    <w:p w:rsidR="00CC49F6" w:rsidRDefault="00CC49F6"/>
    <w:sectPr w:rsidR="00CC49F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8A7" w:rsidRDefault="005938A7" w:rsidP="005938A7">
      <w:pPr>
        <w:spacing w:after="0" w:line="240" w:lineRule="auto"/>
      </w:pPr>
      <w:r>
        <w:separator/>
      </w:r>
    </w:p>
  </w:endnote>
  <w:endnote w:type="continuationSeparator" w:id="0">
    <w:p w:rsidR="005938A7" w:rsidRDefault="005938A7" w:rsidP="00593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8A7" w:rsidRDefault="005938A7" w:rsidP="005938A7">
      <w:pPr>
        <w:spacing w:after="0" w:line="240" w:lineRule="auto"/>
      </w:pPr>
      <w:r>
        <w:separator/>
      </w:r>
    </w:p>
  </w:footnote>
  <w:footnote w:type="continuationSeparator" w:id="0">
    <w:p w:rsidR="005938A7" w:rsidRDefault="005938A7" w:rsidP="00593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8A7" w:rsidRPr="002404B8" w:rsidRDefault="005938A7" w:rsidP="005938A7">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7C388D30" wp14:editId="208D65D9">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6B88EF99" wp14:editId="7F5CC281">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8A7" w:rsidRDefault="005938A7" w:rsidP="005938A7">
                            <w:pPr>
                              <w:spacing w:after="0" w:line="240" w:lineRule="auto"/>
                              <w:jc w:val="center"/>
                              <w:rPr>
                                <w:color w:val="323E4F" w:themeColor="text2" w:themeShade="BF"/>
                                <w:sz w:val="16"/>
                                <w:szCs w:val="16"/>
                              </w:rPr>
                            </w:pPr>
                            <w:r>
                              <w:fldChar w:fldCharType="begin"/>
                            </w:r>
                            <w:r>
                              <w:instrText>PAGE   \* MERGEFORMAT</w:instrText>
                            </w:r>
                            <w:r>
                              <w:fldChar w:fldCharType="separate"/>
                            </w:r>
                            <w:r w:rsidR="0031048F" w:rsidRPr="0031048F">
                              <w:rPr>
                                <w:noProof/>
                                <w:color w:val="323E4F" w:themeColor="text2" w:themeShade="BF"/>
                                <w:sz w:val="16"/>
                                <w:szCs w:val="16"/>
                                <w:lang w:val="es-ES"/>
                              </w:rPr>
                              <w:t>12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88EF99"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5938A7" w:rsidRDefault="005938A7" w:rsidP="005938A7">
                      <w:pPr>
                        <w:spacing w:after="0" w:line="240" w:lineRule="auto"/>
                        <w:jc w:val="center"/>
                        <w:rPr>
                          <w:color w:val="323E4F" w:themeColor="text2" w:themeShade="BF"/>
                          <w:sz w:val="16"/>
                          <w:szCs w:val="16"/>
                        </w:rPr>
                      </w:pPr>
                      <w:r>
                        <w:fldChar w:fldCharType="begin"/>
                      </w:r>
                      <w:r>
                        <w:instrText>PAGE   \* MERGEFORMAT</w:instrText>
                      </w:r>
                      <w:r>
                        <w:fldChar w:fldCharType="separate"/>
                      </w:r>
                      <w:r w:rsidR="0031048F" w:rsidRPr="0031048F">
                        <w:rPr>
                          <w:noProof/>
                          <w:color w:val="323E4F" w:themeColor="text2" w:themeShade="BF"/>
                          <w:sz w:val="16"/>
                          <w:szCs w:val="16"/>
                          <w:lang w:val="es-ES"/>
                        </w:rPr>
                        <w:t>12</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249ECDDE" wp14:editId="7B4C92FD">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5938A7" w:rsidRPr="002404B8" w:rsidRDefault="005938A7" w:rsidP="005938A7">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5938A7" w:rsidRPr="002404B8" w:rsidRDefault="005938A7" w:rsidP="005938A7">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43AFEFD7" wp14:editId="4F90F5BA">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5938A7" w:rsidRPr="002404B8" w:rsidRDefault="005938A7" w:rsidP="005938A7">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ENERO A DICIEMBRE 2023</w:t>
    </w:r>
    <w:r w:rsidRPr="002404B8">
      <w:rPr>
        <w:rFonts w:ascii="Franklin Gothic Book" w:eastAsia="MS Mincho" w:hAnsi="Franklin Gothic Book" w:cs="Arial"/>
        <w:b/>
        <w:color w:val="0000FF"/>
        <w:sz w:val="20"/>
        <w:szCs w:val="20"/>
        <w:lang w:val="es-ES" w:eastAsia="es-ES"/>
      </w:rPr>
      <w:t>.</w:t>
    </w:r>
  </w:p>
  <w:p w:rsidR="005938A7" w:rsidRPr="005938A7" w:rsidRDefault="005938A7">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8A7"/>
    <w:rsid w:val="0031048F"/>
    <w:rsid w:val="00325CDB"/>
    <w:rsid w:val="00364D4E"/>
    <w:rsid w:val="005938A7"/>
    <w:rsid w:val="00CC4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84063-BBD2-43B6-A12B-562EC483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8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93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938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38A7"/>
  </w:style>
  <w:style w:type="paragraph" w:styleId="Piedepgina">
    <w:name w:val="footer"/>
    <w:basedOn w:val="Normal"/>
    <w:link w:val="PiedepginaCar"/>
    <w:uiPriority w:val="99"/>
    <w:unhideWhenUsed/>
    <w:rsid w:val="005938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3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3697</Words>
  <Characters>20338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2023-06-27T15:43:00Z</dcterms:created>
  <dcterms:modified xsi:type="dcterms:W3CDTF">2023-06-27T16:46:00Z</dcterms:modified>
</cp:coreProperties>
</file>