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8"/>
        <w:gridCol w:w="5217"/>
        <w:gridCol w:w="1603"/>
      </w:tblGrid>
      <w:tr w:rsidR="0045540F" w:rsidRPr="00354C6D" w:rsidTr="005E311A">
        <w:trPr>
          <w:cantSplit/>
          <w:trHeight w:val="1326"/>
          <w:jc w:val="center"/>
        </w:trPr>
        <w:tc>
          <w:tcPr>
            <w:tcW w:w="2226" w:type="dxa"/>
          </w:tcPr>
          <w:p w:rsidR="0045540F" w:rsidRPr="00354C6D" w:rsidRDefault="0045540F" w:rsidP="005E311A">
            <w:pPr>
              <w:pStyle w:val="Piedepgina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  <w:noProof/>
                <w:lang w:eastAsia="es-SV"/>
              </w:rPr>
              <w:drawing>
                <wp:inline distT="0" distB="0" distL="0" distR="0" wp14:anchorId="6611D2CB" wp14:editId="54D091D5">
                  <wp:extent cx="779145" cy="803275"/>
                  <wp:effectExtent l="0" t="0" r="1905" b="0"/>
                  <wp:docPr id="2" name="Imagen 2" descr="ESCUDO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CUDO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8" w:type="dxa"/>
            <w:vAlign w:val="center"/>
          </w:tcPr>
          <w:p w:rsidR="0045540F" w:rsidRPr="000D2020" w:rsidRDefault="0045540F" w:rsidP="005E311A">
            <w:pPr>
              <w:pStyle w:val="Piedepgina"/>
              <w:jc w:val="center"/>
              <w:rPr>
                <w:rFonts w:ascii="Tahoma" w:hAnsi="Tahoma" w:cs="Tahoma"/>
                <w:b/>
                <w:i/>
                <w:color w:val="002060"/>
                <w:sz w:val="36"/>
                <w:szCs w:val="36"/>
                <w:lang w:val="es-ES"/>
              </w:rPr>
            </w:pPr>
            <w:r w:rsidRPr="000D2020">
              <w:rPr>
                <w:rFonts w:ascii="Tahoma" w:hAnsi="Tahoma" w:cs="Tahoma"/>
                <w:b/>
                <w:i/>
                <w:color w:val="002060"/>
                <w:sz w:val="36"/>
                <w:szCs w:val="36"/>
                <w:lang w:val="es-ES"/>
              </w:rPr>
              <w:t xml:space="preserve">Alcaldía Municipal de </w:t>
            </w:r>
            <w:r>
              <w:rPr>
                <w:rFonts w:ascii="Tahoma" w:hAnsi="Tahoma" w:cs="Tahoma"/>
                <w:b/>
                <w:i/>
                <w:color w:val="002060"/>
                <w:sz w:val="36"/>
                <w:szCs w:val="36"/>
                <w:lang w:val="es-ES"/>
              </w:rPr>
              <w:t>El Sauce</w:t>
            </w:r>
            <w:r w:rsidRPr="000D2020">
              <w:rPr>
                <w:rFonts w:ascii="Tahoma" w:hAnsi="Tahoma" w:cs="Tahoma"/>
                <w:b/>
                <w:i/>
                <w:color w:val="002060"/>
                <w:sz w:val="36"/>
                <w:szCs w:val="36"/>
                <w:lang w:val="es-ES"/>
              </w:rPr>
              <w:t>, Departamento de</w:t>
            </w:r>
            <w:r>
              <w:rPr>
                <w:rFonts w:ascii="Tahoma" w:hAnsi="Tahoma" w:cs="Tahoma"/>
                <w:b/>
                <w:i/>
                <w:color w:val="002060"/>
                <w:sz w:val="36"/>
                <w:szCs w:val="36"/>
                <w:lang w:val="es-ES"/>
              </w:rPr>
              <w:t xml:space="preserve"> La Unión</w:t>
            </w:r>
          </w:p>
          <w:p w:rsidR="0045540F" w:rsidRPr="00FC559D" w:rsidRDefault="0045540F" w:rsidP="005E311A">
            <w:pPr>
              <w:pStyle w:val="Piedepgina"/>
              <w:jc w:val="center"/>
              <w:rPr>
                <w:rFonts w:ascii="Tahoma" w:hAnsi="Tahoma" w:cs="Tahoma"/>
                <w:i/>
                <w:sz w:val="32"/>
                <w:lang w:val="es-ES"/>
              </w:rPr>
            </w:pPr>
          </w:p>
        </w:tc>
        <w:tc>
          <w:tcPr>
            <w:tcW w:w="2070" w:type="dxa"/>
          </w:tcPr>
          <w:p w:rsidR="0045540F" w:rsidRPr="00354C6D" w:rsidRDefault="0045540F" w:rsidP="005E311A">
            <w:pPr>
              <w:pStyle w:val="Piedepgina"/>
              <w:jc w:val="center"/>
              <w:rPr>
                <w:rFonts w:ascii="Tahoma" w:hAnsi="Tahoma" w:cs="Tahoma"/>
                <w:i/>
                <w:lang w:val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60288" behindDoc="1" locked="0" layoutInCell="1" allowOverlap="1" wp14:anchorId="60777B48" wp14:editId="62C1705E">
                  <wp:simplePos x="0" y="0"/>
                  <wp:positionH relativeFrom="column">
                    <wp:posOffset>322580</wp:posOffset>
                  </wp:positionH>
                  <wp:positionV relativeFrom="paragraph">
                    <wp:posOffset>26035</wp:posOffset>
                  </wp:positionV>
                  <wp:extent cx="728345" cy="790575"/>
                  <wp:effectExtent l="0" t="0" r="0" b="9525"/>
                  <wp:wrapNone/>
                  <wp:docPr id="7" name="Imagen 7" descr="Descripción: Logo de el Sau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Logo de el Sau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345" cy="790575"/>
                          </a:xfrm>
                          <a:prstGeom prst="rect">
                            <a:avLst/>
                          </a:prstGeom>
                          <a:solidFill>
                            <a:srgbClr val="3333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5540F" w:rsidRPr="00354C6D" w:rsidRDefault="0045540F" w:rsidP="005E311A">
            <w:pPr>
              <w:pStyle w:val="Piedepgina"/>
              <w:jc w:val="center"/>
              <w:rPr>
                <w:rFonts w:ascii="Tahoma" w:hAnsi="Tahoma" w:cs="Tahoma"/>
                <w:i/>
                <w:lang w:val="es-ES"/>
              </w:rPr>
            </w:pPr>
          </w:p>
        </w:tc>
      </w:tr>
    </w:tbl>
    <w:p w:rsidR="0045540F" w:rsidRPr="00354C6D" w:rsidRDefault="0045540F" w:rsidP="0045540F">
      <w:pPr>
        <w:pStyle w:val="Piedepgina"/>
        <w:rPr>
          <w:rFonts w:ascii="Tahoma" w:hAnsi="Tahoma" w:cs="Tahoma"/>
          <w:i/>
          <w:lang w:val="es-ES"/>
        </w:rPr>
      </w:pPr>
      <w:r w:rsidRPr="00A36BF1">
        <w:rPr>
          <w:rFonts w:ascii="Tahoma" w:hAnsi="Tahoma" w:cs="Tahoma"/>
          <w:b/>
          <w:bCs/>
          <w:i/>
          <w:noProof/>
          <w:color w:val="44546A" w:themeColor="text2"/>
          <w:lang w:eastAsia="es-SV"/>
        </w:rPr>
        <w:drawing>
          <wp:anchor distT="0" distB="0" distL="114300" distR="114300" simplePos="0" relativeHeight="251659264" behindDoc="1" locked="0" layoutInCell="1" allowOverlap="1" wp14:anchorId="107EF2FC" wp14:editId="713C58ED">
            <wp:simplePos x="0" y="0"/>
            <wp:positionH relativeFrom="column">
              <wp:posOffset>-110044</wp:posOffset>
            </wp:positionH>
            <wp:positionV relativeFrom="paragraph">
              <wp:posOffset>145020</wp:posOffset>
            </wp:positionV>
            <wp:extent cx="2743200" cy="7092779"/>
            <wp:effectExtent l="323850" t="323850" r="323850" b="318135"/>
            <wp:wrapNone/>
            <wp:docPr id="523" name="Imagen 5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10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955" cy="7097317"/>
                    </a:xfrm>
                    <a:prstGeom prst="rect">
                      <a:avLst/>
                    </a:prstGeom>
                    <a:ln w="88900" cap="sq" cmpd="thickThin">
                      <a:solidFill>
                        <a:schemeClr val="bg2">
                          <a:lumMod val="25000"/>
                        </a:schemeClr>
                      </a:solidFill>
                      <a:prstDash val="solid"/>
                      <a:miter lim="800000"/>
                    </a:ln>
                    <a:effectLst>
                      <a:glow rad="228600">
                        <a:schemeClr val="accent6">
                          <a:satMod val="175000"/>
                          <a:alpha val="40000"/>
                        </a:schemeClr>
                      </a:glow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540F" w:rsidRPr="00354C6D" w:rsidRDefault="0045540F" w:rsidP="0045540F">
      <w:pPr>
        <w:pStyle w:val="Piedepgina"/>
        <w:rPr>
          <w:rFonts w:ascii="Tahoma" w:hAnsi="Tahoma" w:cs="Tahoma"/>
          <w:i/>
          <w:lang w:val="es-ES"/>
        </w:rPr>
      </w:pPr>
    </w:p>
    <w:p w:rsidR="0045540F" w:rsidRPr="00354C6D" w:rsidRDefault="0045540F" w:rsidP="0045540F">
      <w:pPr>
        <w:pStyle w:val="Piedepgina"/>
        <w:tabs>
          <w:tab w:val="left" w:pos="1440"/>
          <w:tab w:val="left" w:pos="3360"/>
          <w:tab w:val="left" w:pos="4320"/>
        </w:tabs>
        <w:rPr>
          <w:rFonts w:ascii="Tahoma" w:hAnsi="Tahoma" w:cs="Tahoma"/>
          <w:i/>
          <w:lang w:val="es-ES"/>
        </w:rPr>
      </w:pPr>
      <w:r>
        <w:rPr>
          <w:rFonts w:ascii="Tahoma" w:hAnsi="Tahoma" w:cs="Tahoma"/>
          <w:i/>
          <w:lang w:val="es-ES"/>
        </w:rPr>
        <w:tab/>
      </w:r>
      <w:r>
        <w:rPr>
          <w:rFonts w:ascii="Tahoma" w:hAnsi="Tahoma" w:cs="Tahoma"/>
          <w:i/>
          <w:lang w:val="es-ES"/>
        </w:rPr>
        <w:tab/>
      </w:r>
      <w:r>
        <w:rPr>
          <w:rFonts w:ascii="Tahoma" w:hAnsi="Tahoma" w:cs="Tahoma"/>
          <w:i/>
          <w:lang w:val="es-ES"/>
        </w:rPr>
        <w:tab/>
      </w:r>
    </w:p>
    <w:p w:rsidR="0045540F" w:rsidRPr="00354C6D" w:rsidRDefault="0045540F" w:rsidP="0045540F">
      <w:pPr>
        <w:pStyle w:val="Piedepgina"/>
        <w:ind w:firstLine="709"/>
        <w:rPr>
          <w:rFonts w:ascii="Tahoma" w:hAnsi="Tahoma" w:cs="Tahoma"/>
          <w:i/>
          <w:lang w:val="es-ES"/>
        </w:rPr>
      </w:pPr>
    </w:p>
    <w:p w:rsidR="0045540F" w:rsidRPr="00354C6D" w:rsidRDefault="0045540F" w:rsidP="0045540F">
      <w:pPr>
        <w:pStyle w:val="Piedepgina"/>
        <w:rPr>
          <w:rFonts w:ascii="Tahoma" w:hAnsi="Tahoma" w:cs="Tahoma"/>
          <w:i/>
          <w:lang w:val="es-ES"/>
        </w:rPr>
      </w:pPr>
      <w:r>
        <w:rPr>
          <w:rFonts w:ascii="Tahoma" w:hAnsi="Tahoma" w:cs="Tahoma"/>
          <w:i/>
          <w:noProof/>
          <w:color w:val="1F4E79"/>
          <w:sz w:val="72"/>
          <w:lang w:eastAsia="es-SV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inline distT="0" distB="0" distL="0" distR="0" wp14:anchorId="332C82D2" wp14:editId="4DA37C8B">
                <wp:extent cx="6315075" cy="914400"/>
                <wp:effectExtent l="9525" t="9525" r="39370" b="28575"/>
                <wp:docPr id="6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315075" cy="914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5540F" w:rsidRPr="00C34C83" w:rsidRDefault="0045540F" w:rsidP="0045540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PLAN DE TRABAJO 2021</w:t>
                            </w:r>
                          </w:p>
                          <w:p w:rsidR="0045540F" w:rsidRPr="00C34C83" w:rsidRDefault="0045540F" w:rsidP="0045540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4C83">
                              <w:rPr>
                                <w:rFonts w:ascii="Arial Black" w:hAnsi="Arial Black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UNIDAD DE ACCESO A LA INFORMACIÓN PÚBLICA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32C82D2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97.25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" filled="f" stroked="f">
                <o:lock v:ext="edit" shapetype="t"/>
                <v:textbox style="mso-fit-shape-to-text:t">
                  <w:txbxContent>
                    <w:p w:rsidR="0045540F" w:rsidRPr="00C34C83" w:rsidRDefault="0045540F" w:rsidP="0045540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 Black" w:hAnsi="Arial Black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PLAN DE TRABAJO 2021</w:t>
                      </w:r>
                    </w:p>
                    <w:p w:rsidR="0045540F" w:rsidRPr="00C34C83" w:rsidRDefault="0045540F" w:rsidP="0045540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 Black" w:hAnsi="Arial Black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34C83">
                        <w:rPr>
                          <w:rFonts w:ascii="Arial Black" w:hAnsi="Arial Black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UNIDAD DE ACCESO A LA INFORMACIÓN PÚBLICA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5540F" w:rsidRPr="00354C6D" w:rsidRDefault="0045540F" w:rsidP="0045540F">
      <w:pPr>
        <w:pStyle w:val="Piedepgina"/>
        <w:rPr>
          <w:rFonts w:ascii="Tahoma" w:hAnsi="Tahoma" w:cs="Tahoma"/>
          <w:i/>
          <w:lang w:val="es-ES"/>
        </w:rPr>
      </w:pPr>
    </w:p>
    <w:p w:rsidR="0045540F" w:rsidRPr="00F7006C" w:rsidRDefault="0045540F" w:rsidP="0045540F">
      <w:pPr>
        <w:jc w:val="center"/>
        <w:rPr>
          <w:rFonts w:ascii="Tahoma" w:hAnsi="Tahoma" w:cs="Tahoma"/>
          <w:b/>
          <w:bCs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eastAsia="es-SV"/>
        </w:rPr>
        <w:drawing>
          <wp:anchor distT="0" distB="0" distL="114300" distR="114300" simplePos="0" relativeHeight="251661312" behindDoc="1" locked="0" layoutInCell="1" allowOverlap="1" wp14:anchorId="13EDBA90" wp14:editId="221AE687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2157095" cy="2667000"/>
            <wp:effectExtent l="0" t="0" r="0" b="0"/>
            <wp:wrapNone/>
            <wp:docPr id="3" name="Imagen 3" descr="Descripción: Logo de el Sau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Logo de el Sau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095" cy="2667000"/>
                    </a:xfrm>
                    <a:prstGeom prst="rect">
                      <a:avLst/>
                    </a:prstGeom>
                    <a:solidFill>
                      <a:srgbClr val="3333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540F" w:rsidRPr="00974182" w:rsidRDefault="0045540F" w:rsidP="0045540F">
      <w:pPr>
        <w:jc w:val="center"/>
        <w:rPr>
          <w:rFonts w:ascii="Tahoma" w:hAnsi="Tahoma" w:cs="Tahoma"/>
          <w:i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5540F" w:rsidRDefault="0045540F" w:rsidP="0045540F">
      <w:pPr>
        <w:rPr>
          <w:rFonts w:ascii="Tahoma" w:hAnsi="Tahoma" w:cs="Tahoma"/>
          <w:i/>
        </w:rPr>
      </w:pPr>
    </w:p>
    <w:p w:rsidR="0045540F" w:rsidRDefault="0045540F" w:rsidP="0045540F">
      <w:pPr>
        <w:rPr>
          <w:rFonts w:ascii="Tahoma" w:hAnsi="Tahoma" w:cs="Tahoma"/>
          <w:i/>
        </w:rPr>
      </w:pPr>
    </w:p>
    <w:p w:rsidR="0045540F" w:rsidRDefault="0045540F" w:rsidP="0045540F">
      <w:pPr>
        <w:rPr>
          <w:rFonts w:ascii="Tahoma" w:hAnsi="Tahoma" w:cs="Tahoma"/>
          <w:i/>
        </w:rPr>
      </w:pPr>
    </w:p>
    <w:p w:rsidR="0045540F" w:rsidRDefault="0045540F" w:rsidP="0045540F">
      <w:pPr>
        <w:rPr>
          <w:rFonts w:ascii="Tahoma" w:hAnsi="Tahoma" w:cs="Tahoma"/>
          <w:i/>
        </w:rPr>
      </w:pPr>
    </w:p>
    <w:p w:rsidR="0045540F" w:rsidRDefault="0045540F" w:rsidP="0045540F">
      <w:pPr>
        <w:tabs>
          <w:tab w:val="left" w:pos="1020"/>
        </w:tabs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ab/>
      </w:r>
    </w:p>
    <w:p w:rsidR="0045540F" w:rsidRDefault="0045540F" w:rsidP="0045540F">
      <w:pPr>
        <w:rPr>
          <w:rFonts w:ascii="Tahoma" w:hAnsi="Tahoma" w:cs="Tahoma"/>
          <w:i/>
        </w:rPr>
      </w:pPr>
    </w:p>
    <w:p w:rsidR="0045540F" w:rsidRDefault="0045540F" w:rsidP="0045540F">
      <w:pPr>
        <w:tabs>
          <w:tab w:val="left" w:pos="1170"/>
        </w:tabs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ab/>
      </w:r>
    </w:p>
    <w:p w:rsidR="0045540F" w:rsidRDefault="0045540F" w:rsidP="0045540F">
      <w:pPr>
        <w:rPr>
          <w:rFonts w:ascii="Tahoma" w:hAnsi="Tahoma" w:cs="Tahoma"/>
          <w:i/>
        </w:rPr>
      </w:pPr>
    </w:p>
    <w:p w:rsidR="0045540F" w:rsidRPr="0045540F" w:rsidRDefault="0045540F" w:rsidP="0045540F">
      <w:pPr>
        <w:tabs>
          <w:tab w:val="left" w:pos="3960"/>
        </w:tabs>
        <w:spacing w:after="0"/>
        <w:jc w:val="center"/>
        <w:rPr>
          <w:rFonts w:ascii="Arial Black" w:hAnsi="Arial Black"/>
          <w:sz w:val="28"/>
          <w:szCs w:val="28"/>
        </w:rPr>
      </w:pPr>
      <w:r w:rsidRPr="0045540F">
        <w:rPr>
          <w:rFonts w:ascii="Arial Black" w:hAnsi="Arial Black"/>
          <w:sz w:val="28"/>
          <w:szCs w:val="28"/>
        </w:rPr>
        <w:t>ELABORADO POR:</w:t>
      </w:r>
    </w:p>
    <w:p w:rsidR="0045540F" w:rsidRPr="0045540F" w:rsidRDefault="0045540F" w:rsidP="0045540F">
      <w:pPr>
        <w:tabs>
          <w:tab w:val="left" w:pos="3960"/>
        </w:tabs>
        <w:spacing w:after="0"/>
        <w:jc w:val="center"/>
        <w:rPr>
          <w:rFonts w:ascii="Arial Black" w:hAnsi="Arial Black"/>
          <w:b/>
          <w:sz w:val="28"/>
          <w:szCs w:val="28"/>
        </w:rPr>
      </w:pPr>
      <w:r w:rsidRPr="0045540F">
        <w:rPr>
          <w:rFonts w:ascii="Arial Black" w:hAnsi="Arial Black"/>
          <w:b/>
          <w:sz w:val="28"/>
          <w:szCs w:val="28"/>
        </w:rPr>
        <w:t>LIC. GILBERTO ANTONIO RIOS MADRID</w:t>
      </w:r>
    </w:p>
    <w:p w:rsidR="0045540F" w:rsidRPr="0045540F" w:rsidRDefault="0045540F" w:rsidP="0045540F">
      <w:pPr>
        <w:tabs>
          <w:tab w:val="left" w:pos="3960"/>
        </w:tabs>
        <w:spacing w:after="0"/>
        <w:jc w:val="center"/>
        <w:rPr>
          <w:rFonts w:ascii="Arial Black" w:hAnsi="Arial Black"/>
          <w:sz w:val="28"/>
          <w:szCs w:val="28"/>
        </w:rPr>
      </w:pPr>
      <w:r w:rsidRPr="0045540F">
        <w:rPr>
          <w:rFonts w:ascii="Arial Black" w:hAnsi="Arial Black"/>
          <w:sz w:val="28"/>
          <w:szCs w:val="28"/>
        </w:rPr>
        <w:t>OFICIAL DE INFORMACIÓN/SECRETARIO MUNICIPAL</w:t>
      </w:r>
    </w:p>
    <w:p w:rsidR="0045540F" w:rsidRPr="0045540F" w:rsidRDefault="0045540F" w:rsidP="0045540F">
      <w:pPr>
        <w:ind w:left="2832" w:firstLine="708"/>
        <w:rPr>
          <w:rFonts w:ascii="Arial Black" w:hAnsi="Arial Black" w:cs="Tahoma"/>
        </w:rPr>
      </w:pPr>
      <w:r w:rsidRPr="0045540F">
        <w:rPr>
          <w:rFonts w:ascii="Arial Black" w:hAnsi="Arial Black" w:cs="Tahoma"/>
          <w:sz w:val="36"/>
        </w:rPr>
        <w:t>Noviembre 2020</w:t>
      </w:r>
    </w:p>
    <w:p w:rsidR="0045540F" w:rsidRPr="00630038" w:rsidRDefault="0045540F" w:rsidP="0045540F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thick"/>
        </w:rPr>
      </w:pPr>
      <w:r w:rsidRPr="00630038">
        <w:rPr>
          <w:rFonts w:ascii="Times New Roman" w:hAnsi="Times New Roman" w:cs="Times New Roman"/>
          <w:b/>
          <w:sz w:val="28"/>
          <w:szCs w:val="28"/>
          <w:u w:val="thick"/>
        </w:rPr>
        <w:lastRenderedPageBreak/>
        <w:t>INTRODUCCIÓN</w:t>
      </w:r>
    </w:p>
    <w:p w:rsidR="0045540F" w:rsidRPr="00630038" w:rsidRDefault="0045540F" w:rsidP="004554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038">
        <w:rPr>
          <w:rFonts w:ascii="Times New Roman" w:hAnsi="Times New Roman" w:cs="Times New Roman"/>
          <w:sz w:val="28"/>
          <w:szCs w:val="28"/>
        </w:rPr>
        <w:t>El presente Plan Anual Operativo, tiene origen específicamente en el Artículo 206 de la Constitución de la República, Artículos 1, 2, 3 y 4 de la LAIP, Artículos 30 numeral 6, 31 numeral 4, 125-A- del Código Municipal.</w:t>
      </w:r>
    </w:p>
    <w:p w:rsidR="0045540F" w:rsidRPr="00630038" w:rsidRDefault="0045540F" w:rsidP="004554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038">
        <w:rPr>
          <w:rFonts w:ascii="Times New Roman" w:hAnsi="Times New Roman" w:cs="Times New Roman"/>
          <w:sz w:val="28"/>
          <w:szCs w:val="28"/>
        </w:rPr>
        <w:t xml:space="preserve">Tiene como finalidad la implementación de la Ley de Acceso a la Información Pública, en la Alcaldía Municipal de El Sauce, Departamento de La Unión, durante el ejercicio fiscal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630038">
        <w:rPr>
          <w:rFonts w:ascii="Times New Roman" w:hAnsi="Times New Roman" w:cs="Times New Roman"/>
          <w:sz w:val="28"/>
          <w:szCs w:val="28"/>
        </w:rPr>
        <w:t>, ha sido elaborado por el Oficial de Acceso a l</w:t>
      </w:r>
      <w:r>
        <w:rPr>
          <w:rFonts w:ascii="Times New Roman" w:hAnsi="Times New Roman" w:cs="Times New Roman"/>
          <w:sz w:val="28"/>
          <w:szCs w:val="28"/>
        </w:rPr>
        <w:t>a Información Pública, siendo esta</w:t>
      </w:r>
      <w:r w:rsidRPr="00630038">
        <w:rPr>
          <w:rFonts w:ascii="Times New Roman" w:hAnsi="Times New Roman" w:cs="Times New Roman"/>
          <w:sz w:val="28"/>
          <w:szCs w:val="28"/>
        </w:rPr>
        <w:t xml:space="preserve"> Unidad la encargada de realizar los procedimientos establecidos por la LAIP.</w:t>
      </w:r>
    </w:p>
    <w:p w:rsidR="0045540F" w:rsidRPr="00630038" w:rsidRDefault="0045540F" w:rsidP="004554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038">
        <w:rPr>
          <w:rFonts w:ascii="Times New Roman" w:hAnsi="Times New Roman" w:cs="Times New Roman"/>
          <w:sz w:val="28"/>
          <w:szCs w:val="28"/>
        </w:rPr>
        <w:t xml:space="preserve">El Objetivo estratégico del Plan Anual Operativo, se enfoca en garantizar el derecho de acceso de toda persona a la Información Pública, a fin de contribuir con la transparencia de las actuaciones que sean realizadas, Información generada y administrada por las diferentes Unidades Administrativas de la Alcaldía Municipal </w:t>
      </w:r>
      <w:r>
        <w:rPr>
          <w:rFonts w:ascii="Times New Roman" w:hAnsi="Times New Roman" w:cs="Times New Roman"/>
          <w:sz w:val="28"/>
          <w:szCs w:val="28"/>
        </w:rPr>
        <w:t>de El Sauce, durante el año 2021</w:t>
      </w:r>
      <w:r w:rsidRPr="00630038">
        <w:rPr>
          <w:rFonts w:ascii="Times New Roman" w:hAnsi="Times New Roman" w:cs="Times New Roman"/>
          <w:sz w:val="28"/>
          <w:szCs w:val="28"/>
        </w:rPr>
        <w:t>, de manera oportuna, pronta y veraz.</w:t>
      </w:r>
    </w:p>
    <w:p w:rsidR="0045540F" w:rsidRPr="00630038" w:rsidRDefault="0045540F" w:rsidP="004554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038">
        <w:rPr>
          <w:rFonts w:ascii="Times New Roman" w:hAnsi="Times New Roman" w:cs="Times New Roman"/>
          <w:sz w:val="28"/>
          <w:szCs w:val="28"/>
        </w:rPr>
        <w:t>De conformidad a los mandatos estipulados en la LAIP, se han establecido las principales actividades a realizar en el desarrollo del presente Plan, que nos permitirá obtener resultados satisfactorios en el sentido de permitir a la población acceder a la informaci</w:t>
      </w:r>
      <w:r>
        <w:rPr>
          <w:rFonts w:ascii="Times New Roman" w:hAnsi="Times New Roman" w:cs="Times New Roman"/>
          <w:sz w:val="28"/>
          <w:szCs w:val="28"/>
        </w:rPr>
        <w:t>ón pública</w:t>
      </w:r>
      <w:r w:rsidRPr="006300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que genere nuestra Municipalidad</w:t>
      </w:r>
      <w:r w:rsidRPr="00630038">
        <w:rPr>
          <w:rFonts w:ascii="Times New Roman" w:hAnsi="Times New Roman" w:cs="Times New Roman"/>
          <w:sz w:val="28"/>
          <w:szCs w:val="28"/>
        </w:rPr>
        <w:t xml:space="preserve">, realizando rendición de cuentas, </w:t>
      </w:r>
      <w:r>
        <w:rPr>
          <w:rFonts w:ascii="Times New Roman" w:hAnsi="Times New Roman" w:cs="Times New Roman"/>
          <w:sz w:val="28"/>
          <w:szCs w:val="28"/>
        </w:rPr>
        <w:t xml:space="preserve">y </w:t>
      </w:r>
      <w:r w:rsidRPr="00630038">
        <w:rPr>
          <w:rFonts w:ascii="Times New Roman" w:hAnsi="Times New Roman" w:cs="Times New Roman"/>
          <w:sz w:val="28"/>
          <w:szCs w:val="28"/>
        </w:rPr>
        <w:t xml:space="preserve">motivando a una mayor </w:t>
      </w:r>
      <w:r>
        <w:rPr>
          <w:rFonts w:ascii="Times New Roman" w:hAnsi="Times New Roman" w:cs="Times New Roman"/>
          <w:sz w:val="28"/>
          <w:szCs w:val="28"/>
        </w:rPr>
        <w:t>participación ciudadana</w:t>
      </w:r>
      <w:r w:rsidRPr="006300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540F" w:rsidRPr="00630038" w:rsidRDefault="0045540F" w:rsidP="004554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540F" w:rsidRDefault="0045540F" w:rsidP="004554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540F" w:rsidRPr="00630038" w:rsidRDefault="0045540F" w:rsidP="004554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540F" w:rsidRPr="00630038" w:rsidRDefault="0045540F" w:rsidP="0045540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thick"/>
        </w:rPr>
      </w:pPr>
      <w:r w:rsidRPr="00630038">
        <w:rPr>
          <w:rFonts w:ascii="Times New Roman" w:hAnsi="Times New Roman" w:cs="Times New Roman"/>
          <w:b/>
          <w:sz w:val="28"/>
          <w:szCs w:val="28"/>
          <w:u w:val="thick"/>
        </w:rPr>
        <w:lastRenderedPageBreak/>
        <w:t>MISIÓN:</w:t>
      </w:r>
    </w:p>
    <w:p w:rsidR="0045540F" w:rsidRPr="00630038" w:rsidRDefault="0045540F" w:rsidP="004554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thick"/>
        </w:rPr>
      </w:pPr>
    </w:p>
    <w:p w:rsidR="0045540F" w:rsidRPr="00630038" w:rsidRDefault="0045540F" w:rsidP="004554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038">
        <w:rPr>
          <w:rFonts w:ascii="Times New Roman" w:hAnsi="Times New Roman" w:cs="Times New Roman"/>
          <w:sz w:val="28"/>
          <w:szCs w:val="28"/>
        </w:rPr>
        <w:t>Somos la Unidad organizativa creada para dar cumplimiento a la Ley de Acceso a la Información Pública, con la función de establecer un vínculo entre ciudadanía y la Alcaldía Municipal de El Sauce.</w:t>
      </w:r>
    </w:p>
    <w:p w:rsidR="0045540F" w:rsidRPr="00630038" w:rsidRDefault="0045540F" w:rsidP="004554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540F" w:rsidRPr="00630038" w:rsidRDefault="0045540F" w:rsidP="0045540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thick"/>
        </w:rPr>
      </w:pPr>
      <w:r w:rsidRPr="00630038">
        <w:rPr>
          <w:rFonts w:ascii="Times New Roman" w:hAnsi="Times New Roman" w:cs="Times New Roman"/>
          <w:b/>
          <w:sz w:val="28"/>
          <w:szCs w:val="28"/>
          <w:u w:val="thick"/>
        </w:rPr>
        <w:t>VISIÓN:</w:t>
      </w:r>
    </w:p>
    <w:p w:rsidR="0045540F" w:rsidRPr="00630038" w:rsidRDefault="0045540F" w:rsidP="0045540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thick"/>
        </w:rPr>
      </w:pPr>
    </w:p>
    <w:p w:rsidR="0045540F" w:rsidRPr="00630038" w:rsidRDefault="0045540F" w:rsidP="004554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038">
        <w:rPr>
          <w:rFonts w:ascii="Times New Roman" w:hAnsi="Times New Roman" w:cs="Times New Roman"/>
          <w:sz w:val="28"/>
          <w:szCs w:val="28"/>
        </w:rPr>
        <w:t>Promover la eficiencia de la Institución y garantizar la transparencia, la participación ciudadana y el derecho de toda persona al acceso a la Información Pública mediante los procedimientos más idóneos, expeditos y sencillos, en la Alcaldía Municipal de El Sauce.</w:t>
      </w:r>
    </w:p>
    <w:p w:rsidR="0045540F" w:rsidRPr="00630038" w:rsidRDefault="0045540F" w:rsidP="004554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540F" w:rsidRPr="00091A2B" w:rsidRDefault="0045540F" w:rsidP="0045540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thick"/>
        </w:rPr>
      </w:pPr>
      <w:r w:rsidRPr="00630038">
        <w:rPr>
          <w:rFonts w:ascii="Times New Roman" w:hAnsi="Times New Roman" w:cs="Times New Roman"/>
          <w:b/>
          <w:sz w:val="28"/>
          <w:szCs w:val="28"/>
          <w:u w:val="thick"/>
        </w:rPr>
        <w:t>OBJETIVOS:</w:t>
      </w:r>
    </w:p>
    <w:p w:rsidR="0045540F" w:rsidRPr="00630038" w:rsidRDefault="0045540F" w:rsidP="0045540F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038">
        <w:rPr>
          <w:rFonts w:ascii="Times New Roman" w:hAnsi="Times New Roman" w:cs="Times New Roman"/>
          <w:b/>
          <w:sz w:val="28"/>
          <w:szCs w:val="28"/>
        </w:rPr>
        <w:t>GENERAL:</w:t>
      </w:r>
    </w:p>
    <w:p w:rsidR="0045540F" w:rsidRPr="00630038" w:rsidRDefault="0045540F" w:rsidP="00091A2B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30038">
        <w:rPr>
          <w:rFonts w:ascii="Times New Roman" w:hAnsi="Times New Roman" w:cs="Times New Roman"/>
          <w:sz w:val="28"/>
          <w:szCs w:val="28"/>
        </w:rPr>
        <w:t>Garantizar el derecho de acceso de toda persona a la Información Pública, a fin de contribuir con la transparencia de las actuaciones de la Institución.</w:t>
      </w:r>
    </w:p>
    <w:p w:rsidR="0045540F" w:rsidRPr="00630038" w:rsidRDefault="0045540F" w:rsidP="0045540F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038">
        <w:rPr>
          <w:rFonts w:ascii="Times New Roman" w:hAnsi="Times New Roman" w:cs="Times New Roman"/>
          <w:b/>
          <w:sz w:val="28"/>
          <w:szCs w:val="28"/>
        </w:rPr>
        <w:t>ESPECIFICOS:</w:t>
      </w:r>
    </w:p>
    <w:p w:rsidR="0045540F" w:rsidRPr="00630038" w:rsidRDefault="0045540F" w:rsidP="0045540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038">
        <w:rPr>
          <w:rFonts w:ascii="Times New Roman" w:hAnsi="Times New Roman" w:cs="Times New Roman"/>
          <w:sz w:val="28"/>
          <w:szCs w:val="28"/>
        </w:rPr>
        <w:t>Gestionar las solicitudes de Información que toda persona realice ante la Unidad de Acceso a la Información Pública de la Alcaldía Municipal de El Sauce.</w:t>
      </w:r>
    </w:p>
    <w:p w:rsidR="0045540F" w:rsidRPr="00630038" w:rsidRDefault="0045540F" w:rsidP="0045540F">
      <w:pPr>
        <w:pStyle w:val="Prrafodelist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540F" w:rsidRPr="00630038" w:rsidRDefault="0045540F" w:rsidP="0045540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038">
        <w:rPr>
          <w:rFonts w:ascii="Times New Roman" w:hAnsi="Times New Roman" w:cs="Times New Roman"/>
          <w:sz w:val="28"/>
          <w:szCs w:val="28"/>
        </w:rPr>
        <w:lastRenderedPageBreak/>
        <w:t>Efectuar los procedimientos administrativos necesarios para la localización y entrega de Información solicitada.</w:t>
      </w:r>
    </w:p>
    <w:p w:rsidR="0045540F" w:rsidRPr="00630038" w:rsidRDefault="0045540F" w:rsidP="0045540F">
      <w:pPr>
        <w:pStyle w:val="Prrafodelista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5540F" w:rsidRPr="009151A3" w:rsidRDefault="0045540F" w:rsidP="0045540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038">
        <w:rPr>
          <w:rFonts w:ascii="Times New Roman" w:hAnsi="Times New Roman" w:cs="Times New Roman"/>
          <w:sz w:val="28"/>
          <w:szCs w:val="28"/>
        </w:rPr>
        <w:t>Coordinar junto con las Unidades Administrativas involucradas, los procesos de Rendición de Cuentas, promovidos por el Concejo Municipal.</w:t>
      </w:r>
    </w:p>
    <w:p w:rsidR="0045540F" w:rsidRPr="00630038" w:rsidRDefault="0045540F" w:rsidP="0045540F">
      <w:pPr>
        <w:pStyle w:val="Prrafodelista"/>
        <w:spacing w:line="36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:rsidR="0045540F" w:rsidRPr="00630038" w:rsidRDefault="0045540F" w:rsidP="0045540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038">
        <w:rPr>
          <w:rFonts w:ascii="Times New Roman" w:hAnsi="Times New Roman" w:cs="Times New Roman"/>
          <w:b/>
          <w:sz w:val="28"/>
          <w:szCs w:val="28"/>
        </w:rPr>
        <w:t>METAS:</w:t>
      </w:r>
    </w:p>
    <w:p w:rsidR="0045540F" w:rsidRPr="00630038" w:rsidRDefault="0045540F" w:rsidP="0045540F">
      <w:pPr>
        <w:pStyle w:val="Prrafodelista"/>
        <w:numPr>
          <w:ilvl w:val="0"/>
          <w:numId w:val="2"/>
        </w:numPr>
        <w:spacing w:line="36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630038">
        <w:rPr>
          <w:rFonts w:ascii="Times New Roman" w:hAnsi="Times New Roman" w:cs="Times New Roman"/>
          <w:sz w:val="28"/>
          <w:szCs w:val="28"/>
        </w:rPr>
        <w:t>Resolver en tiempo y forma el 100% de las solicitudes de Información recibidas en la UAIP.</w:t>
      </w:r>
    </w:p>
    <w:p w:rsidR="0045540F" w:rsidRPr="00630038" w:rsidRDefault="0045540F" w:rsidP="0045540F">
      <w:pPr>
        <w:pStyle w:val="Prrafodelista"/>
        <w:numPr>
          <w:ilvl w:val="0"/>
          <w:numId w:val="2"/>
        </w:numPr>
        <w:spacing w:line="36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630038">
        <w:rPr>
          <w:rFonts w:ascii="Times New Roman" w:hAnsi="Times New Roman" w:cs="Times New Roman"/>
          <w:sz w:val="28"/>
          <w:szCs w:val="28"/>
        </w:rPr>
        <w:t>Llevar un registro actualizado de las solicitudes de Información.</w:t>
      </w:r>
    </w:p>
    <w:p w:rsidR="0045540F" w:rsidRPr="00630038" w:rsidRDefault="0045540F" w:rsidP="0045540F">
      <w:pPr>
        <w:pStyle w:val="Prrafodelista"/>
        <w:numPr>
          <w:ilvl w:val="0"/>
          <w:numId w:val="2"/>
        </w:numPr>
        <w:spacing w:line="36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630038">
        <w:rPr>
          <w:rFonts w:ascii="Times New Roman" w:hAnsi="Times New Roman" w:cs="Times New Roman"/>
          <w:sz w:val="28"/>
          <w:szCs w:val="28"/>
        </w:rPr>
        <w:t>Integrar oportuna y adecuadamente los expedientes de cada solicitud.</w:t>
      </w:r>
    </w:p>
    <w:p w:rsidR="0045540F" w:rsidRPr="00630038" w:rsidRDefault="0045540F" w:rsidP="0045540F">
      <w:pPr>
        <w:pStyle w:val="Prrafodelista"/>
        <w:numPr>
          <w:ilvl w:val="0"/>
          <w:numId w:val="2"/>
        </w:numPr>
        <w:spacing w:line="36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630038">
        <w:rPr>
          <w:rFonts w:ascii="Times New Roman" w:hAnsi="Times New Roman" w:cs="Times New Roman"/>
          <w:sz w:val="28"/>
          <w:szCs w:val="28"/>
        </w:rPr>
        <w:t>Gestionar que los eventos de rendición de cuentas, se realicen a final</w:t>
      </w:r>
      <w:r w:rsidR="00091A2B">
        <w:rPr>
          <w:rFonts w:ascii="Times New Roman" w:hAnsi="Times New Roman" w:cs="Times New Roman"/>
          <w:sz w:val="28"/>
          <w:szCs w:val="28"/>
        </w:rPr>
        <w:t xml:space="preserve"> o principio</w:t>
      </w:r>
      <w:r w:rsidRPr="00630038">
        <w:rPr>
          <w:rFonts w:ascii="Times New Roman" w:hAnsi="Times New Roman" w:cs="Times New Roman"/>
          <w:sz w:val="28"/>
          <w:szCs w:val="28"/>
        </w:rPr>
        <w:t xml:space="preserve"> de cada año.</w:t>
      </w:r>
    </w:p>
    <w:p w:rsidR="0045540F" w:rsidRPr="00630038" w:rsidRDefault="0045540F" w:rsidP="0045540F">
      <w:pPr>
        <w:pStyle w:val="Prrafodelista"/>
        <w:numPr>
          <w:ilvl w:val="0"/>
          <w:numId w:val="2"/>
        </w:numPr>
        <w:spacing w:line="36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630038">
        <w:rPr>
          <w:rFonts w:ascii="Times New Roman" w:hAnsi="Times New Roman" w:cs="Times New Roman"/>
          <w:sz w:val="28"/>
          <w:szCs w:val="28"/>
        </w:rPr>
        <w:t>Orientar a las Unidades Administrativas sobre la aplicación de la Ley de Acceso a la Información Pública.</w:t>
      </w:r>
    </w:p>
    <w:p w:rsidR="0045540F" w:rsidRPr="00630038" w:rsidRDefault="0045540F" w:rsidP="0045540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thick"/>
        </w:rPr>
      </w:pPr>
      <w:r w:rsidRPr="00630038">
        <w:rPr>
          <w:rFonts w:ascii="Times New Roman" w:hAnsi="Times New Roman" w:cs="Times New Roman"/>
          <w:b/>
          <w:sz w:val="28"/>
          <w:szCs w:val="28"/>
          <w:u w:val="thick"/>
        </w:rPr>
        <w:t>POBLACIÓN BENEFICIADA:</w:t>
      </w:r>
    </w:p>
    <w:p w:rsidR="0045540F" w:rsidRPr="009151A3" w:rsidRDefault="0045540F" w:rsidP="004554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038">
        <w:rPr>
          <w:rFonts w:ascii="Times New Roman" w:hAnsi="Times New Roman" w:cs="Times New Roman"/>
          <w:sz w:val="28"/>
          <w:szCs w:val="28"/>
        </w:rPr>
        <w:t>Actores locales y población en general, interesados en el ejercicio del derecho de Acceso a la Información Pública y la transparencia pública, incluyendo a autoridades y empleados municipales del Municipio de El Sauce.</w:t>
      </w:r>
    </w:p>
    <w:p w:rsidR="0045540F" w:rsidRPr="00630038" w:rsidRDefault="0045540F" w:rsidP="0045540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thick"/>
        </w:rPr>
      </w:pPr>
      <w:r w:rsidRPr="00630038">
        <w:rPr>
          <w:rFonts w:ascii="Times New Roman" w:hAnsi="Times New Roman" w:cs="Times New Roman"/>
          <w:b/>
          <w:sz w:val="28"/>
          <w:szCs w:val="28"/>
          <w:u w:val="thick"/>
        </w:rPr>
        <w:t>DESCRIPCIÓN:</w:t>
      </w:r>
    </w:p>
    <w:p w:rsidR="0045540F" w:rsidRPr="00630038" w:rsidRDefault="0045540F" w:rsidP="004554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038">
        <w:rPr>
          <w:rFonts w:ascii="Times New Roman" w:hAnsi="Times New Roman" w:cs="Times New Roman"/>
          <w:sz w:val="28"/>
          <w:szCs w:val="28"/>
        </w:rPr>
        <w:t xml:space="preserve">El plan de trabajo de la Unidad de Acceso a la Información </w:t>
      </w:r>
      <w:r w:rsidR="00091A2B">
        <w:rPr>
          <w:rFonts w:ascii="Times New Roman" w:hAnsi="Times New Roman" w:cs="Times New Roman"/>
          <w:sz w:val="28"/>
          <w:szCs w:val="28"/>
        </w:rPr>
        <w:t>Pública, para el año 2021</w:t>
      </w:r>
      <w:r w:rsidRPr="00630038">
        <w:rPr>
          <w:rFonts w:ascii="Times New Roman" w:hAnsi="Times New Roman" w:cs="Times New Roman"/>
          <w:sz w:val="28"/>
          <w:szCs w:val="28"/>
        </w:rPr>
        <w:t xml:space="preserve"> es una propuesta orientada a la implementación de los mecanismos adecuados y oportunos para garantizar a toda persona el derecho de acceso a la </w:t>
      </w:r>
      <w:r w:rsidRPr="00630038">
        <w:rPr>
          <w:rFonts w:ascii="Times New Roman" w:hAnsi="Times New Roman" w:cs="Times New Roman"/>
          <w:sz w:val="28"/>
          <w:szCs w:val="28"/>
        </w:rPr>
        <w:lastRenderedPageBreak/>
        <w:t>información pública, y promover la aplicación de la LAIP en la Alcaldía Municipal de El Sauce.</w:t>
      </w:r>
    </w:p>
    <w:p w:rsidR="0045540F" w:rsidRDefault="0045540F" w:rsidP="004554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038">
        <w:rPr>
          <w:rFonts w:ascii="Times New Roman" w:hAnsi="Times New Roman" w:cs="Times New Roman"/>
          <w:sz w:val="28"/>
          <w:szCs w:val="28"/>
        </w:rPr>
        <w:t>Sus acciones específicas se enfocan principalmente en permitir el acceso a la Información pública, que se encuentre en poder de la Alcaldía Municipal de El Sauce, mediante la resolución oportuna de las soli</w:t>
      </w:r>
      <w:r w:rsidR="00091A2B">
        <w:rPr>
          <w:rFonts w:ascii="Times New Roman" w:hAnsi="Times New Roman" w:cs="Times New Roman"/>
          <w:sz w:val="28"/>
          <w:szCs w:val="28"/>
        </w:rPr>
        <w:t>citudes presentadas en la UAIP</w:t>
      </w:r>
      <w:r w:rsidRPr="00630038">
        <w:rPr>
          <w:rFonts w:ascii="Times New Roman" w:hAnsi="Times New Roman" w:cs="Times New Roman"/>
          <w:sz w:val="28"/>
          <w:szCs w:val="28"/>
        </w:rPr>
        <w:t>.</w:t>
      </w:r>
    </w:p>
    <w:p w:rsidR="0045540F" w:rsidRPr="00630038" w:rsidRDefault="0045540F" w:rsidP="004554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540F" w:rsidRPr="00630038" w:rsidRDefault="0045540F" w:rsidP="0045540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038">
        <w:rPr>
          <w:rFonts w:ascii="Times New Roman" w:hAnsi="Times New Roman" w:cs="Times New Roman"/>
          <w:b/>
          <w:sz w:val="28"/>
          <w:szCs w:val="28"/>
        </w:rPr>
        <w:t>RESULTADOS ESPERADOS:</w:t>
      </w:r>
    </w:p>
    <w:p w:rsidR="0045540F" w:rsidRPr="00630038" w:rsidRDefault="0045540F" w:rsidP="0045540F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038">
        <w:rPr>
          <w:rFonts w:ascii="Times New Roman" w:hAnsi="Times New Roman" w:cs="Times New Roman"/>
          <w:sz w:val="28"/>
          <w:szCs w:val="28"/>
        </w:rPr>
        <w:t>Satisfacción de la comunidad e instituciones con el acceso a la Información pública, en el Municipio.</w:t>
      </w:r>
    </w:p>
    <w:p w:rsidR="0045540F" w:rsidRPr="00630038" w:rsidRDefault="0045540F" w:rsidP="0045540F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038">
        <w:rPr>
          <w:rFonts w:ascii="Times New Roman" w:hAnsi="Times New Roman" w:cs="Times New Roman"/>
          <w:sz w:val="28"/>
          <w:szCs w:val="28"/>
        </w:rPr>
        <w:t>Realización de Rendición de cuentas en el tiempo oportuno</w:t>
      </w:r>
    </w:p>
    <w:p w:rsidR="0045540F" w:rsidRPr="009151A3" w:rsidRDefault="0045540F" w:rsidP="0045540F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038">
        <w:rPr>
          <w:rFonts w:ascii="Times New Roman" w:hAnsi="Times New Roman" w:cs="Times New Roman"/>
          <w:sz w:val="28"/>
          <w:szCs w:val="28"/>
        </w:rPr>
        <w:t>Mayor participación ciudadana</w:t>
      </w:r>
    </w:p>
    <w:p w:rsidR="0045540F" w:rsidRPr="00630038" w:rsidRDefault="0045540F" w:rsidP="0045540F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038">
        <w:rPr>
          <w:rFonts w:ascii="Times New Roman" w:hAnsi="Times New Roman" w:cs="Times New Roman"/>
          <w:sz w:val="28"/>
          <w:szCs w:val="28"/>
        </w:rPr>
        <w:t>Expedientes de solicitudes organizados integra y oportunamente.</w:t>
      </w:r>
    </w:p>
    <w:p w:rsidR="0045540F" w:rsidRPr="005173EC" w:rsidRDefault="0045540F" w:rsidP="0045540F">
      <w:pPr>
        <w:tabs>
          <w:tab w:val="left" w:pos="3825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173EC">
        <w:rPr>
          <w:rFonts w:ascii="Times New Roman" w:hAnsi="Times New Roman" w:cs="Times New Roman"/>
          <w:b/>
          <w:sz w:val="44"/>
          <w:szCs w:val="44"/>
        </w:rPr>
        <w:t>CRONOGRAMA DE ACTIVIDADES</w:t>
      </w:r>
    </w:p>
    <w:tbl>
      <w:tblPr>
        <w:tblStyle w:val="Tablaconcuadrcula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970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567"/>
        <w:gridCol w:w="567"/>
      </w:tblGrid>
      <w:tr w:rsidR="0045540F" w:rsidRPr="005173EC" w:rsidTr="005E311A">
        <w:tc>
          <w:tcPr>
            <w:tcW w:w="9498" w:type="dxa"/>
            <w:gridSpan w:val="13"/>
          </w:tcPr>
          <w:p w:rsidR="0045540F" w:rsidRPr="005173EC" w:rsidRDefault="00091A2B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2021</w:t>
            </w:r>
            <w:bookmarkStart w:id="0" w:name="_GoBack"/>
            <w:bookmarkEnd w:id="0"/>
          </w:p>
        </w:tc>
      </w:tr>
      <w:tr w:rsidR="0045540F" w:rsidRPr="005173EC" w:rsidTr="005E311A">
        <w:tc>
          <w:tcPr>
            <w:tcW w:w="3970" w:type="dxa"/>
            <w:vMerge w:val="restart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3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PRINCIPALES </w:t>
            </w:r>
          </w:p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3EC">
              <w:rPr>
                <w:rFonts w:ascii="Times New Roman" w:hAnsi="Times New Roman" w:cs="Times New Roman"/>
                <w:b/>
                <w:sz w:val="28"/>
                <w:szCs w:val="28"/>
              </w:rPr>
              <w:t>ACTIVIDADES</w:t>
            </w:r>
          </w:p>
        </w:tc>
        <w:tc>
          <w:tcPr>
            <w:tcW w:w="5528" w:type="dxa"/>
            <w:gridSpan w:val="12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173EC">
              <w:rPr>
                <w:rFonts w:ascii="Times New Roman" w:hAnsi="Times New Roman" w:cs="Times New Roman"/>
                <w:b/>
                <w:sz w:val="32"/>
                <w:szCs w:val="32"/>
              </w:rPr>
              <w:t>MESES</w:t>
            </w:r>
          </w:p>
        </w:tc>
      </w:tr>
      <w:tr w:rsidR="0045540F" w:rsidRPr="005173EC" w:rsidTr="00091A2B">
        <w:tc>
          <w:tcPr>
            <w:tcW w:w="3970" w:type="dxa"/>
            <w:vMerge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3E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3E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3E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3E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3E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3E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5" w:type="dxa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3E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6" w:type="dxa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3E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3E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3E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3EC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3EC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45540F" w:rsidRPr="005173EC" w:rsidTr="00091A2B">
        <w:tc>
          <w:tcPr>
            <w:tcW w:w="3970" w:type="dxa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Mantener actualizada y a la orden la información oficiosa</w:t>
            </w:r>
          </w:p>
        </w:tc>
        <w:tc>
          <w:tcPr>
            <w:tcW w:w="425" w:type="dxa"/>
            <w:shd w:val="clear" w:color="auto" w:fill="92D050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92D050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92D050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92D050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1A2B" w:rsidRPr="005173EC" w:rsidTr="00091A2B">
        <w:tc>
          <w:tcPr>
            <w:tcW w:w="3970" w:type="dxa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EC">
              <w:rPr>
                <w:rFonts w:ascii="Times New Roman" w:hAnsi="Times New Roman" w:cs="Times New Roman"/>
                <w:sz w:val="28"/>
                <w:szCs w:val="28"/>
              </w:rPr>
              <w:t>Actualización de la Información</w:t>
            </w:r>
          </w:p>
        </w:tc>
        <w:tc>
          <w:tcPr>
            <w:tcW w:w="425" w:type="dxa"/>
            <w:shd w:val="clear" w:color="auto" w:fill="92D050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Cyan"/>
              </w:rPr>
            </w:pPr>
          </w:p>
        </w:tc>
        <w:tc>
          <w:tcPr>
            <w:tcW w:w="425" w:type="dxa"/>
            <w:shd w:val="clear" w:color="auto" w:fill="92D050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92D050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92D050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Cyan"/>
              </w:rPr>
            </w:pPr>
          </w:p>
        </w:tc>
        <w:tc>
          <w:tcPr>
            <w:tcW w:w="425" w:type="dxa"/>
            <w:shd w:val="clear" w:color="auto" w:fill="92D050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92D050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92D050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92D050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92D050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92D050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1A2B" w:rsidRPr="005173EC" w:rsidTr="00091A2B">
        <w:tc>
          <w:tcPr>
            <w:tcW w:w="3970" w:type="dxa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EC">
              <w:rPr>
                <w:rFonts w:ascii="Times New Roman" w:hAnsi="Times New Roman" w:cs="Times New Roman"/>
                <w:sz w:val="28"/>
                <w:szCs w:val="28"/>
              </w:rPr>
              <w:t>Gestionar la rendición de Cuentas</w:t>
            </w:r>
          </w:p>
        </w:tc>
        <w:tc>
          <w:tcPr>
            <w:tcW w:w="425" w:type="dxa"/>
            <w:shd w:val="clear" w:color="auto" w:fill="auto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Cyan"/>
              </w:rPr>
            </w:pPr>
          </w:p>
        </w:tc>
        <w:tc>
          <w:tcPr>
            <w:tcW w:w="425" w:type="dxa"/>
            <w:shd w:val="clear" w:color="auto" w:fill="auto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Cyan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Cyan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Cyan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Cyan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Cyan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Cyan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Cyan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Cy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Cyan"/>
              </w:rPr>
            </w:pPr>
          </w:p>
        </w:tc>
        <w:tc>
          <w:tcPr>
            <w:tcW w:w="567" w:type="dxa"/>
            <w:shd w:val="clear" w:color="auto" w:fill="92D050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Cyan"/>
              </w:rPr>
            </w:pPr>
          </w:p>
        </w:tc>
        <w:tc>
          <w:tcPr>
            <w:tcW w:w="567" w:type="dxa"/>
            <w:shd w:val="clear" w:color="auto" w:fill="92D050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Cyan"/>
              </w:rPr>
            </w:pPr>
          </w:p>
        </w:tc>
      </w:tr>
      <w:tr w:rsidR="00091A2B" w:rsidRPr="005173EC" w:rsidTr="00091A2B">
        <w:tc>
          <w:tcPr>
            <w:tcW w:w="3970" w:type="dxa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EC">
              <w:rPr>
                <w:rFonts w:ascii="Times New Roman" w:hAnsi="Times New Roman" w:cs="Times New Roman"/>
                <w:sz w:val="28"/>
                <w:szCs w:val="28"/>
              </w:rPr>
              <w:t>Recibir y dar trámite a las solicitudes</w:t>
            </w:r>
          </w:p>
        </w:tc>
        <w:tc>
          <w:tcPr>
            <w:tcW w:w="425" w:type="dxa"/>
            <w:shd w:val="clear" w:color="auto" w:fill="92D050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Cyan"/>
              </w:rPr>
            </w:pPr>
          </w:p>
        </w:tc>
        <w:tc>
          <w:tcPr>
            <w:tcW w:w="425" w:type="dxa"/>
            <w:shd w:val="clear" w:color="auto" w:fill="92D050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Cyan"/>
              </w:rPr>
            </w:pPr>
          </w:p>
        </w:tc>
        <w:tc>
          <w:tcPr>
            <w:tcW w:w="425" w:type="dxa"/>
            <w:shd w:val="clear" w:color="auto" w:fill="92D050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Cyan"/>
              </w:rPr>
            </w:pPr>
          </w:p>
        </w:tc>
        <w:tc>
          <w:tcPr>
            <w:tcW w:w="426" w:type="dxa"/>
            <w:shd w:val="clear" w:color="auto" w:fill="92D050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Cyan"/>
              </w:rPr>
            </w:pPr>
          </w:p>
        </w:tc>
        <w:tc>
          <w:tcPr>
            <w:tcW w:w="425" w:type="dxa"/>
            <w:shd w:val="clear" w:color="auto" w:fill="92D050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Cyan"/>
              </w:rPr>
            </w:pPr>
          </w:p>
        </w:tc>
        <w:tc>
          <w:tcPr>
            <w:tcW w:w="425" w:type="dxa"/>
            <w:shd w:val="clear" w:color="auto" w:fill="92D050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Cyan"/>
              </w:rPr>
            </w:pPr>
          </w:p>
        </w:tc>
        <w:tc>
          <w:tcPr>
            <w:tcW w:w="425" w:type="dxa"/>
            <w:shd w:val="clear" w:color="auto" w:fill="92D050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Cyan"/>
              </w:rPr>
            </w:pPr>
          </w:p>
        </w:tc>
        <w:tc>
          <w:tcPr>
            <w:tcW w:w="426" w:type="dxa"/>
            <w:shd w:val="clear" w:color="auto" w:fill="92D050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Cyan"/>
              </w:rPr>
            </w:pPr>
          </w:p>
        </w:tc>
        <w:tc>
          <w:tcPr>
            <w:tcW w:w="425" w:type="dxa"/>
            <w:shd w:val="clear" w:color="auto" w:fill="92D050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Cyan"/>
              </w:rPr>
            </w:pPr>
          </w:p>
        </w:tc>
        <w:tc>
          <w:tcPr>
            <w:tcW w:w="567" w:type="dxa"/>
            <w:shd w:val="clear" w:color="auto" w:fill="92D050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Cyan"/>
              </w:rPr>
            </w:pPr>
          </w:p>
        </w:tc>
        <w:tc>
          <w:tcPr>
            <w:tcW w:w="567" w:type="dxa"/>
            <w:shd w:val="clear" w:color="auto" w:fill="92D050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Cyan"/>
              </w:rPr>
            </w:pPr>
          </w:p>
        </w:tc>
        <w:tc>
          <w:tcPr>
            <w:tcW w:w="567" w:type="dxa"/>
            <w:shd w:val="clear" w:color="auto" w:fill="92D050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Cyan"/>
              </w:rPr>
            </w:pPr>
          </w:p>
        </w:tc>
      </w:tr>
      <w:tr w:rsidR="00091A2B" w:rsidRPr="005173EC" w:rsidTr="00091A2B">
        <w:tc>
          <w:tcPr>
            <w:tcW w:w="3970" w:type="dxa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EC">
              <w:rPr>
                <w:rFonts w:ascii="Times New Roman" w:hAnsi="Times New Roman" w:cs="Times New Roman"/>
                <w:sz w:val="28"/>
                <w:szCs w:val="28"/>
              </w:rPr>
              <w:t>Realizar los trámites internos necesarios para localizar la información solicitada</w:t>
            </w:r>
          </w:p>
        </w:tc>
        <w:tc>
          <w:tcPr>
            <w:tcW w:w="425" w:type="dxa"/>
            <w:shd w:val="clear" w:color="auto" w:fill="92D050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Cyan"/>
              </w:rPr>
            </w:pPr>
          </w:p>
        </w:tc>
        <w:tc>
          <w:tcPr>
            <w:tcW w:w="425" w:type="dxa"/>
            <w:shd w:val="clear" w:color="auto" w:fill="92D050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Cyan"/>
              </w:rPr>
            </w:pPr>
          </w:p>
        </w:tc>
        <w:tc>
          <w:tcPr>
            <w:tcW w:w="425" w:type="dxa"/>
            <w:shd w:val="clear" w:color="auto" w:fill="92D050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Cyan"/>
              </w:rPr>
            </w:pPr>
          </w:p>
        </w:tc>
        <w:tc>
          <w:tcPr>
            <w:tcW w:w="426" w:type="dxa"/>
            <w:shd w:val="clear" w:color="auto" w:fill="92D050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Cyan"/>
              </w:rPr>
            </w:pPr>
          </w:p>
        </w:tc>
        <w:tc>
          <w:tcPr>
            <w:tcW w:w="425" w:type="dxa"/>
            <w:shd w:val="clear" w:color="auto" w:fill="92D050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Cyan"/>
              </w:rPr>
            </w:pPr>
          </w:p>
        </w:tc>
        <w:tc>
          <w:tcPr>
            <w:tcW w:w="425" w:type="dxa"/>
            <w:shd w:val="clear" w:color="auto" w:fill="92D050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Cyan"/>
              </w:rPr>
            </w:pPr>
          </w:p>
        </w:tc>
        <w:tc>
          <w:tcPr>
            <w:tcW w:w="425" w:type="dxa"/>
            <w:shd w:val="clear" w:color="auto" w:fill="92D050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Cyan"/>
              </w:rPr>
            </w:pPr>
          </w:p>
        </w:tc>
        <w:tc>
          <w:tcPr>
            <w:tcW w:w="426" w:type="dxa"/>
            <w:shd w:val="clear" w:color="auto" w:fill="92D050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Cyan"/>
              </w:rPr>
            </w:pPr>
          </w:p>
        </w:tc>
        <w:tc>
          <w:tcPr>
            <w:tcW w:w="425" w:type="dxa"/>
            <w:shd w:val="clear" w:color="auto" w:fill="92D050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Cyan"/>
              </w:rPr>
            </w:pPr>
          </w:p>
        </w:tc>
        <w:tc>
          <w:tcPr>
            <w:tcW w:w="567" w:type="dxa"/>
            <w:shd w:val="clear" w:color="auto" w:fill="92D050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Cyan"/>
              </w:rPr>
            </w:pPr>
          </w:p>
        </w:tc>
        <w:tc>
          <w:tcPr>
            <w:tcW w:w="567" w:type="dxa"/>
            <w:shd w:val="clear" w:color="auto" w:fill="92D050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Cyan"/>
              </w:rPr>
            </w:pPr>
          </w:p>
        </w:tc>
        <w:tc>
          <w:tcPr>
            <w:tcW w:w="567" w:type="dxa"/>
            <w:shd w:val="clear" w:color="auto" w:fill="92D050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Cyan"/>
              </w:rPr>
            </w:pPr>
          </w:p>
        </w:tc>
      </w:tr>
      <w:tr w:rsidR="00091A2B" w:rsidRPr="005173EC" w:rsidTr="00091A2B">
        <w:tc>
          <w:tcPr>
            <w:tcW w:w="3970" w:type="dxa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EC">
              <w:rPr>
                <w:rFonts w:ascii="Times New Roman" w:hAnsi="Times New Roman" w:cs="Times New Roman"/>
                <w:sz w:val="28"/>
                <w:szCs w:val="28"/>
              </w:rPr>
              <w:t>Llevar un registro de las solicitudes</w:t>
            </w:r>
          </w:p>
        </w:tc>
        <w:tc>
          <w:tcPr>
            <w:tcW w:w="425" w:type="dxa"/>
            <w:shd w:val="clear" w:color="auto" w:fill="92D050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Cyan"/>
              </w:rPr>
            </w:pPr>
          </w:p>
        </w:tc>
        <w:tc>
          <w:tcPr>
            <w:tcW w:w="425" w:type="dxa"/>
            <w:shd w:val="clear" w:color="auto" w:fill="92D050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Cyan"/>
              </w:rPr>
            </w:pPr>
          </w:p>
        </w:tc>
        <w:tc>
          <w:tcPr>
            <w:tcW w:w="425" w:type="dxa"/>
            <w:shd w:val="clear" w:color="auto" w:fill="92D050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Cyan"/>
              </w:rPr>
            </w:pPr>
          </w:p>
        </w:tc>
        <w:tc>
          <w:tcPr>
            <w:tcW w:w="426" w:type="dxa"/>
            <w:shd w:val="clear" w:color="auto" w:fill="92D050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Cyan"/>
              </w:rPr>
            </w:pPr>
          </w:p>
        </w:tc>
        <w:tc>
          <w:tcPr>
            <w:tcW w:w="425" w:type="dxa"/>
            <w:shd w:val="clear" w:color="auto" w:fill="92D050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Cyan"/>
              </w:rPr>
            </w:pPr>
          </w:p>
        </w:tc>
        <w:tc>
          <w:tcPr>
            <w:tcW w:w="425" w:type="dxa"/>
            <w:shd w:val="clear" w:color="auto" w:fill="92D050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Cyan"/>
              </w:rPr>
            </w:pPr>
          </w:p>
        </w:tc>
        <w:tc>
          <w:tcPr>
            <w:tcW w:w="425" w:type="dxa"/>
            <w:shd w:val="clear" w:color="auto" w:fill="92D050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Cyan"/>
              </w:rPr>
            </w:pPr>
          </w:p>
        </w:tc>
        <w:tc>
          <w:tcPr>
            <w:tcW w:w="426" w:type="dxa"/>
            <w:shd w:val="clear" w:color="auto" w:fill="92D050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Cyan"/>
              </w:rPr>
            </w:pPr>
          </w:p>
        </w:tc>
        <w:tc>
          <w:tcPr>
            <w:tcW w:w="425" w:type="dxa"/>
            <w:shd w:val="clear" w:color="auto" w:fill="92D050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Cyan"/>
              </w:rPr>
            </w:pPr>
          </w:p>
        </w:tc>
        <w:tc>
          <w:tcPr>
            <w:tcW w:w="567" w:type="dxa"/>
            <w:shd w:val="clear" w:color="auto" w:fill="92D050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Cyan"/>
              </w:rPr>
            </w:pPr>
          </w:p>
        </w:tc>
        <w:tc>
          <w:tcPr>
            <w:tcW w:w="567" w:type="dxa"/>
            <w:shd w:val="clear" w:color="auto" w:fill="92D050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Cyan"/>
              </w:rPr>
            </w:pPr>
          </w:p>
        </w:tc>
        <w:tc>
          <w:tcPr>
            <w:tcW w:w="567" w:type="dxa"/>
            <w:shd w:val="clear" w:color="auto" w:fill="92D050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Cyan"/>
              </w:rPr>
            </w:pPr>
          </w:p>
        </w:tc>
      </w:tr>
      <w:tr w:rsidR="00091A2B" w:rsidRPr="005173EC" w:rsidTr="00091A2B">
        <w:tc>
          <w:tcPr>
            <w:tcW w:w="3970" w:type="dxa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Realizar las notificaciones correspondientes</w:t>
            </w:r>
          </w:p>
        </w:tc>
        <w:tc>
          <w:tcPr>
            <w:tcW w:w="425" w:type="dxa"/>
            <w:shd w:val="clear" w:color="auto" w:fill="92D050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92D050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92D050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92D050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92D050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92D050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92D050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92D050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92D050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92D050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92D050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92D050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540F" w:rsidRPr="005173EC" w:rsidTr="00091A2B">
        <w:tc>
          <w:tcPr>
            <w:tcW w:w="3970" w:type="dxa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EC">
              <w:rPr>
                <w:rFonts w:ascii="Times New Roman" w:hAnsi="Times New Roman" w:cs="Times New Roman"/>
                <w:sz w:val="28"/>
                <w:szCs w:val="28"/>
              </w:rPr>
              <w:t>Elaborar y enviar al IAIP los datos necesarios para la elaboración del informe anual</w:t>
            </w:r>
          </w:p>
        </w:tc>
        <w:tc>
          <w:tcPr>
            <w:tcW w:w="425" w:type="dxa"/>
            <w:shd w:val="clear" w:color="auto" w:fill="92D050"/>
          </w:tcPr>
          <w:p w:rsidR="0045540F" w:rsidRPr="005173EC" w:rsidRDefault="0045540F" w:rsidP="005E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5540F" w:rsidRPr="005173EC" w:rsidRDefault="0045540F" w:rsidP="005E311A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5540F" w:rsidRDefault="0045540F" w:rsidP="0045540F">
      <w:pPr>
        <w:pStyle w:val="Sinespaciado"/>
        <w:rPr>
          <w:rFonts w:ascii="Agency FB" w:hAnsi="Agency FB"/>
          <w:sz w:val="28"/>
          <w:szCs w:val="28"/>
        </w:rPr>
      </w:pPr>
    </w:p>
    <w:p w:rsidR="0045540F" w:rsidRDefault="0045540F" w:rsidP="0045540F">
      <w:pPr>
        <w:pStyle w:val="Sinespaciado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Dado en el salón de sesiones de la Alcaldía Municipal de El Sauce, Departame</w:t>
      </w:r>
      <w:r w:rsidR="00091A2B">
        <w:rPr>
          <w:rFonts w:ascii="Times New Roman" w:hAnsi="Times New Roman" w:cs="Times New Roman"/>
          <w:sz w:val="28"/>
          <w:szCs w:val="28"/>
        </w:rPr>
        <w:t>nto de La Unión a los dos</w:t>
      </w:r>
      <w:r>
        <w:rPr>
          <w:rFonts w:ascii="Times New Roman" w:hAnsi="Times New Roman" w:cs="Times New Roman"/>
          <w:sz w:val="28"/>
          <w:szCs w:val="28"/>
        </w:rPr>
        <w:t xml:space="preserve"> días del mes de diciembre del año dos mil </w:t>
      </w:r>
      <w:r w:rsidR="00091A2B">
        <w:rPr>
          <w:rFonts w:ascii="Times New Roman" w:hAnsi="Times New Roman" w:cs="Times New Roman"/>
          <w:sz w:val="28"/>
          <w:szCs w:val="28"/>
        </w:rPr>
        <w:t>veinte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540F" w:rsidRDefault="0045540F" w:rsidP="0045540F">
      <w:pPr>
        <w:pStyle w:val="Sinespaciado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5540F" w:rsidRDefault="0045540F" w:rsidP="0045540F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:rsidR="0045540F" w:rsidRPr="00F068A8" w:rsidRDefault="0045540F" w:rsidP="0045540F">
      <w:pPr>
        <w:tabs>
          <w:tab w:val="left" w:pos="411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8A8">
        <w:rPr>
          <w:rFonts w:ascii="Times New Roman" w:hAnsi="Times New Roman" w:cs="Times New Roman"/>
          <w:sz w:val="28"/>
          <w:szCs w:val="28"/>
        </w:rPr>
        <w:t>Roberto Armando Sorto Umanzor.                       Edwin Geovani García Ramírez.</w:t>
      </w:r>
    </w:p>
    <w:p w:rsidR="0045540F" w:rsidRPr="00F068A8" w:rsidRDefault="0045540F" w:rsidP="004554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8A8">
        <w:rPr>
          <w:rFonts w:ascii="Times New Roman" w:hAnsi="Times New Roman" w:cs="Times New Roman"/>
          <w:sz w:val="28"/>
          <w:szCs w:val="28"/>
        </w:rPr>
        <w:t xml:space="preserve">Alcalde Municipal.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F068A8">
        <w:rPr>
          <w:rFonts w:ascii="Times New Roman" w:hAnsi="Times New Roman" w:cs="Times New Roman"/>
          <w:sz w:val="28"/>
          <w:szCs w:val="28"/>
        </w:rPr>
        <w:t>Síndico Municipal.</w:t>
      </w:r>
    </w:p>
    <w:p w:rsidR="0045540F" w:rsidRPr="00F068A8" w:rsidRDefault="0045540F" w:rsidP="004554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540F" w:rsidRPr="00F068A8" w:rsidRDefault="0045540F" w:rsidP="0045540F">
      <w:pPr>
        <w:tabs>
          <w:tab w:val="left" w:pos="210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8A8">
        <w:rPr>
          <w:rFonts w:ascii="Times New Roman" w:hAnsi="Times New Roman" w:cs="Times New Roman"/>
          <w:sz w:val="28"/>
          <w:szCs w:val="28"/>
        </w:rPr>
        <w:t>Iban Leonel Arias</w:t>
      </w:r>
      <w:r>
        <w:rPr>
          <w:rFonts w:ascii="Times New Roman" w:hAnsi="Times New Roman" w:cs="Times New Roman"/>
          <w:sz w:val="28"/>
          <w:szCs w:val="28"/>
        </w:rPr>
        <w:t xml:space="preserve"> Alfaro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Pr="00F068A8">
        <w:rPr>
          <w:rFonts w:ascii="Times New Roman" w:hAnsi="Times New Roman" w:cs="Times New Roman"/>
          <w:sz w:val="28"/>
          <w:szCs w:val="28"/>
        </w:rPr>
        <w:t>José Aníbal Guevara Escobar</w:t>
      </w:r>
    </w:p>
    <w:p w:rsidR="0045540F" w:rsidRPr="00F068A8" w:rsidRDefault="0045540F" w:rsidP="004554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8A8">
        <w:rPr>
          <w:rFonts w:ascii="Times New Roman" w:hAnsi="Times New Roman" w:cs="Times New Roman"/>
          <w:sz w:val="28"/>
          <w:szCs w:val="28"/>
        </w:rPr>
        <w:t>Primer Regidor Propietario.                                  Segundo Regidor Propietario.</w:t>
      </w:r>
    </w:p>
    <w:p w:rsidR="0045540F" w:rsidRPr="00F068A8" w:rsidRDefault="0045540F" w:rsidP="004554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540F" w:rsidRPr="00F068A8" w:rsidRDefault="0045540F" w:rsidP="004554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8A8">
        <w:rPr>
          <w:rFonts w:ascii="Times New Roman" w:hAnsi="Times New Roman" w:cs="Times New Roman"/>
          <w:sz w:val="28"/>
          <w:szCs w:val="28"/>
        </w:rPr>
        <w:t xml:space="preserve">Enrique Ovidio Villatoro Paz.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068A8">
        <w:rPr>
          <w:rFonts w:ascii="Times New Roman" w:hAnsi="Times New Roman" w:cs="Times New Roman"/>
          <w:sz w:val="28"/>
          <w:szCs w:val="28"/>
        </w:rPr>
        <w:t>Jorge Mauricio Canales Díaz.</w:t>
      </w:r>
    </w:p>
    <w:p w:rsidR="0045540F" w:rsidRPr="00F068A8" w:rsidRDefault="0045540F" w:rsidP="004554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8A8">
        <w:rPr>
          <w:rFonts w:ascii="Times New Roman" w:hAnsi="Times New Roman" w:cs="Times New Roman"/>
          <w:sz w:val="28"/>
          <w:szCs w:val="28"/>
        </w:rPr>
        <w:t xml:space="preserve">Tercer Regidor Propietario.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068A8">
        <w:rPr>
          <w:rFonts w:ascii="Times New Roman" w:hAnsi="Times New Roman" w:cs="Times New Roman"/>
          <w:sz w:val="28"/>
          <w:szCs w:val="28"/>
        </w:rPr>
        <w:t>Cuarto Regidor Propietario.</w:t>
      </w:r>
    </w:p>
    <w:p w:rsidR="0045540F" w:rsidRPr="00F068A8" w:rsidRDefault="0045540F" w:rsidP="004554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540F" w:rsidRPr="00F068A8" w:rsidRDefault="0045540F" w:rsidP="004554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8A8">
        <w:rPr>
          <w:rFonts w:ascii="Times New Roman" w:hAnsi="Times New Roman" w:cs="Times New Roman"/>
          <w:sz w:val="28"/>
          <w:szCs w:val="28"/>
        </w:rPr>
        <w:t>Walter Mauricio Fuentes Ca</w:t>
      </w:r>
      <w:r w:rsidR="00091A2B">
        <w:rPr>
          <w:rFonts w:ascii="Times New Roman" w:hAnsi="Times New Roman" w:cs="Times New Roman"/>
          <w:sz w:val="28"/>
          <w:szCs w:val="28"/>
        </w:rPr>
        <w:t xml:space="preserve">nales.                   </w:t>
      </w:r>
      <w:r w:rsidRPr="00F068A8">
        <w:rPr>
          <w:rFonts w:ascii="Times New Roman" w:hAnsi="Times New Roman" w:cs="Times New Roman"/>
          <w:sz w:val="28"/>
          <w:szCs w:val="28"/>
        </w:rPr>
        <w:t xml:space="preserve">Darwin Fabricio Hernández Sorto.                  Primer Regidor Suplente.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068A8">
        <w:rPr>
          <w:rFonts w:ascii="Times New Roman" w:hAnsi="Times New Roman" w:cs="Times New Roman"/>
          <w:sz w:val="28"/>
          <w:szCs w:val="28"/>
        </w:rPr>
        <w:t>Segundo Regidor Suplente.</w:t>
      </w:r>
    </w:p>
    <w:p w:rsidR="0045540F" w:rsidRPr="00F068A8" w:rsidRDefault="0045540F" w:rsidP="004554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540F" w:rsidRPr="00091A2B" w:rsidRDefault="0045540F" w:rsidP="0045540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68A8">
        <w:rPr>
          <w:rFonts w:ascii="Times New Roman" w:hAnsi="Times New Roman" w:cs="Times New Roman"/>
          <w:sz w:val="28"/>
          <w:szCs w:val="28"/>
        </w:rPr>
        <w:t xml:space="preserve">Juan Francisco Bustillo Lazo.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91A2B">
        <w:rPr>
          <w:rStyle w:val="nfasis"/>
          <w:rFonts w:ascii="Times New Roman" w:hAnsi="Times New Roman" w:cs="Times New Roman"/>
          <w:i w:val="0"/>
          <w:sz w:val="28"/>
          <w:szCs w:val="28"/>
        </w:rPr>
        <w:t>Placidia Isabel Velásquez de Umanzor</w:t>
      </w:r>
    </w:p>
    <w:p w:rsidR="0045540F" w:rsidRPr="00F068A8" w:rsidRDefault="0045540F" w:rsidP="0045540F">
      <w:pPr>
        <w:tabs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8A8">
        <w:rPr>
          <w:rFonts w:ascii="Times New Roman" w:hAnsi="Times New Roman" w:cs="Times New Roman"/>
          <w:sz w:val="28"/>
          <w:szCs w:val="28"/>
        </w:rPr>
        <w:t>Tercer Regidor Suplente.                                         Cuarto Regidor Suplente.</w:t>
      </w:r>
    </w:p>
    <w:p w:rsidR="0045540F" w:rsidRPr="00F068A8" w:rsidRDefault="0045540F" w:rsidP="004554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540F" w:rsidRPr="00F068A8" w:rsidRDefault="0045540F" w:rsidP="004554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68A8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068A8">
        <w:rPr>
          <w:rFonts w:ascii="Times New Roman" w:hAnsi="Times New Roman" w:cs="Times New Roman"/>
          <w:sz w:val="28"/>
          <w:szCs w:val="28"/>
        </w:rPr>
        <w:t>F_________________________________</w:t>
      </w:r>
    </w:p>
    <w:p w:rsidR="0045540F" w:rsidRPr="00F068A8" w:rsidRDefault="0045540F" w:rsidP="00091A2B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068A8">
        <w:rPr>
          <w:rFonts w:ascii="Times New Roman" w:hAnsi="Times New Roman" w:cs="Times New Roman"/>
          <w:sz w:val="28"/>
          <w:szCs w:val="28"/>
        </w:rPr>
        <w:t>Lic. Gilberto Antonio Ríos Madrid.</w:t>
      </w:r>
    </w:p>
    <w:p w:rsidR="0045540F" w:rsidRPr="00F068A8" w:rsidRDefault="0045540F" w:rsidP="00091A2B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068A8">
        <w:rPr>
          <w:rFonts w:ascii="Times New Roman" w:hAnsi="Times New Roman" w:cs="Times New Roman"/>
          <w:sz w:val="28"/>
          <w:szCs w:val="28"/>
        </w:rPr>
        <w:t>Secretario Municipal.</w:t>
      </w:r>
    </w:p>
    <w:p w:rsidR="00783FAF" w:rsidRDefault="00783FAF"/>
    <w:sectPr w:rsidR="00783F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573953"/>
    <w:multiLevelType w:val="hybridMultilevel"/>
    <w:tmpl w:val="EACAF5AE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F3AE4"/>
    <w:multiLevelType w:val="hybridMultilevel"/>
    <w:tmpl w:val="5DEEEDA0"/>
    <w:lvl w:ilvl="0" w:tplc="44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52012D86"/>
    <w:multiLevelType w:val="hybridMultilevel"/>
    <w:tmpl w:val="4B5A35F0"/>
    <w:lvl w:ilvl="0" w:tplc="4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0F"/>
    <w:rsid w:val="00091A2B"/>
    <w:rsid w:val="0045540F"/>
    <w:rsid w:val="0078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4BCDB5-7FAD-4603-9EDA-108814D6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4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nhideWhenUsed/>
    <w:rsid w:val="004554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5540F"/>
  </w:style>
  <w:style w:type="paragraph" w:styleId="Sinespaciado">
    <w:name w:val="No Spacing"/>
    <w:uiPriority w:val="1"/>
    <w:qFormat/>
    <w:rsid w:val="0045540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5540F"/>
    <w:pPr>
      <w:ind w:left="720"/>
      <w:contextualSpacing/>
    </w:pPr>
  </w:style>
  <w:style w:type="table" w:styleId="Tablaconcuadrcula">
    <w:name w:val="Table Grid"/>
    <w:basedOn w:val="Tablanormal"/>
    <w:uiPriority w:val="39"/>
    <w:rsid w:val="00455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5540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4554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910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Sauce Secretaria</dc:creator>
  <cp:keywords/>
  <dc:description/>
  <cp:lastModifiedBy>Sauce Secretaria</cp:lastModifiedBy>
  <cp:revision>1</cp:revision>
  <dcterms:created xsi:type="dcterms:W3CDTF">2020-12-01T17:18:00Z</dcterms:created>
  <dcterms:modified xsi:type="dcterms:W3CDTF">2020-12-01T17:42:00Z</dcterms:modified>
</cp:coreProperties>
</file>