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BF23DE" w:rsidRPr="00A27492" w:rsidRDefault="00BF23DE" w:rsidP="00BF23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F1A21">
        <w:rPr>
          <w:rFonts w:ascii="Arial" w:hAnsi="Arial" w:cs="Arial"/>
          <w:b/>
        </w:rPr>
        <w:t>N° 172</w:t>
      </w:r>
      <w:bookmarkStart w:id="0" w:name="_GoBack"/>
      <w:bookmarkEnd w:id="0"/>
    </w:p>
    <w:p w:rsidR="00BF23DE" w:rsidRDefault="00BF23DE" w:rsidP="00BF23DE">
      <w:pPr>
        <w:jc w:val="both"/>
        <w:rPr>
          <w:rFonts w:ascii="Arial" w:hAnsi="Arial" w:cs="Arial"/>
        </w:rPr>
      </w:pPr>
    </w:p>
    <w:p w:rsidR="00BF23DE" w:rsidRPr="00173A7A" w:rsidRDefault="00BF23DE" w:rsidP="00BF23D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01170E">
        <w:rPr>
          <w:rFonts w:ascii="Arial" w:hAnsi="Arial" w:cs="Arial"/>
        </w:rPr>
        <w:t>sta Municipalidad, A Los 01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BF23DE" w:rsidRPr="00B76DE7" w:rsidRDefault="00BF23DE" w:rsidP="00BF23DE">
      <w:pPr>
        <w:jc w:val="both"/>
        <w:rPr>
          <w:rFonts w:ascii="Arial" w:hAnsi="Arial" w:cs="Arial"/>
          <w:sz w:val="10"/>
          <w:szCs w:val="10"/>
        </w:rPr>
      </w:pPr>
    </w:p>
    <w:p w:rsidR="00BF23DE" w:rsidRPr="00173A7A" w:rsidRDefault="00BF23DE" w:rsidP="00BF23D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01170E">
        <w:rPr>
          <w:rFonts w:ascii="Arial" w:hAnsi="Arial" w:cs="Arial"/>
          <w:b/>
        </w:rPr>
        <w:t>FARMACIA CRISTAL # 17</w:t>
      </w:r>
      <w:r w:rsidR="0001170E">
        <w:rPr>
          <w:rFonts w:ascii="Arial" w:hAnsi="Arial" w:cs="Arial"/>
        </w:rPr>
        <w:t xml:space="preserve"> </w:t>
      </w:r>
      <w:r w:rsidR="000117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</w:t>
      </w:r>
      <w:r w:rsidR="0001170E">
        <w:rPr>
          <w:rFonts w:ascii="Arial" w:hAnsi="Arial" w:cs="Arial"/>
        </w:rPr>
        <w:t xml:space="preserve">EN </w:t>
      </w:r>
      <w:r w:rsidR="0001170E" w:rsidRPr="00AD2882">
        <w:rPr>
          <w:rFonts w:ascii="Arial" w:hAnsi="Arial" w:cs="Arial"/>
          <w:b/>
        </w:rPr>
        <w:t xml:space="preserve"> AVENIDA</w:t>
      </w:r>
      <w:r w:rsidR="0001170E">
        <w:rPr>
          <w:rFonts w:ascii="Arial" w:hAnsi="Arial" w:cs="Arial"/>
          <w:b/>
        </w:rPr>
        <w:t xml:space="preserve"> 15 DE SEPTIEMBRE</w:t>
      </w:r>
      <w:r w:rsidR="0001170E" w:rsidRPr="00AD2882">
        <w:rPr>
          <w:rFonts w:ascii="Arial" w:hAnsi="Arial" w:cs="Arial"/>
          <w:b/>
        </w:rPr>
        <w:t xml:space="preserve"> </w:t>
      </w:r>
      <w:r w:rsidR="0001170E">
        <w:rPr>
          <w:rFonts w:ascii="Arial" w:hAnsi="Arial" w:cs="Arial"/>
          <w:b/>
        </w:rPr>
        <w:t>Y CALLE BOLÍVAR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(A) </w:t>
      </w:r>
      <w:r w:rsidR="00097460" w:rsidRPr="00097460">
        <w:rPr>
          <w:rFonts w:ascii="Arial" w:hAnsi="Arial" w:cs="Arial"/>
          <w:b/>
          <w:highlight w:val="black"/>
        </w:rPr>
        <w:t>XXXXXXXXXXXXXXX</w:t>
      </w:r>
      <w:r w:rsidR="00097460">
        <w:rPr>
          <w:rFonts w:ascii="Arial" w:hAnsi="Arial" w:cs="Arial"/>
          <w:b/>
        </w:rPr>
        <w:t xml:space="preserve"> 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01170E">
        <w:rPr>
          <w:rFonts w:ascii="Arial" w:hAnsi="Arial" w:cs="Arial"/>
        </w:rPr>
        <w:t>0</w:t>
      </w:r>
      <w:r>
        <w:rPr>
          <w:rFonts w:ascii="Arial" w:hAnsi="Arial" w:cs="Arial"/>
        </w:rPr>
        <w:t>1 De Febrero De 202</w:t>
      </w:r>
      <w:r w:rsidR="0001170E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F23DE" w:rsidRPr="00B76DE7" w:rsidRDefault="00BF23DE" w:rsidP="00BF23DE">
      <w:pPr>
        <w:jc w:val="both"/>
        <w:rPr>
          <w:rFonts w:ascii="Arial" w:hAnsi="Arial" w:cs="Arial"/>
          <w:sz w:val="10"/>
          <w:szCs w:val="10"/>
        </w:rPr>
      </w:pPr>
    </w:p>
    <w:p w:rsidR="00BF23DE" w:rsidRPr="00173A7A" w:rsidRDefault="00BF23DE" w:rsidP="00BF23D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BF23DE" w:rsidRPr="00B76DE7" w:rsidRDefault="00BF23DE" w:rsidP="00BF23DE">
      <w:pPr>
        <w:jc w:val="both"/>
        <w:rPr>
          <w:rFonts w:ascii="Arial" w:hAnsi="Arial" w:cs="Arial"/>
          <w:sz w:val="10"/>
          <w:szCs w:val="10"/>
        </w:rPr>
      </w:pPr>
    </w:p>
    <w:p w:rsidR="00BF23DE" w:rsidRDefault="00BF23DE" w:rsidP="00BF23D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F23DE" w:rsidRPr="00025E50" w:rsidRDefault="00BF23DE" w:rsidP="00BF23D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BF23DE" w:rsidRPr="00173A7A" w:rsidTr="00097460">
        <w:tc>
          <w:tcPr>
            <w:tcW w:w="6817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01170E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11" w:type="dxa"/>
          </w:tcPr>
          <w:p w:rsidR="00BF23DE" w:rsidRPr="00173A7A" w:rsidRDefault="00097460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9746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F23DE" w:rsidRPr="00173A7A" w:rsidTr="00097460">
        <w:tc>
          <w:tcPr>
            <w:tcW w:w="6817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11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BF23DE" w:rsidRPr="00173A7A" w:rsidTr="00097460">
        <w:tc>
          <w:tcPr>
            <w:tcW w:w="6817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11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F23DE" w:rsidRPr="00173A7A" w:rsidTr="00097460">
        <w:tc>
          <w:tcPr>
            <w:tcW w:w="6817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11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97460">
              <w:rPr>
                <w:rFonts w:ascii="Arial" w:hAnsi="Arial" w:cs="Arial"/>
              </w:rPr>
              <w:t xml:space="preserve"> </w:t>
            </w:r>
            <w:r w:rsidR="00097460" w:rsidRPr="0009746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F23DE" w:rsidRPr="00173A7A" w:rsidTr="00097460">
        <w:trPr>
          <w:trHeight w:val="90"/>
        </w:trPr>
        <w:tc>
          <w:tcPr>
            <w:tcW w:w="6817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11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F23DE" w:rsidRPr="00173A7A" w:rsidTr="00097460">
        <w:trPr>
          <w:trHeight w:val="90"/>
        </w:trPr>
        <w:tc>
          <w:tcPr>
            <w:tcW w:w="6817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11" w:type="dxa"/>
          </w:tcPr>
          <w:p w:rsidR="00BF23DE" w:rsidRPr="00173A7A" w:rsidRDefault="00BF23DE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F23DE" w:rsidRPr="00A27492" w:rsidRDefault="00BF23DE" w:rsidP="00BF23DE">
      <w:pPr>
        <w:rPr>
          <w:rFonts w:ascii="Arial" w:hAnsi="Arial" w:cs="Arial"/>
          <w:sz w:val="10"/>
          <w:szCs w:val="10"/>
        </w:rPr>
      </w:pPr>
    </w:p>
    <w:p w:rsidR="00BF23DE" w:rsidRPr="00A27492" w:rsidRDefault="00BF23DE" w:rsidP="00BF23D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F23DE" w:rsidRPr="00A27492" w:rsidRDefault="00BF23DE" w:rsidP="00BF23D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F23DE" w:rsidRPr="00173A7A" w:rsidTr="00E622C2">
        <w:tc>
          <w:tcPr>
            <w:tcW w:w="6828" w:type="dxa"/>
          </w:tcPr>
          <w:p w:rsidR="00BF23DE" w:rsidRPr="00173A7A" w:rsidRDefault="00BF23DE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F23DE" w:rsidRPr="00173A7A" w:rsidRDefault="00097460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097460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BF23DE" w:rsidRPr="00173A7A" w:rsidTr="00E622C2">
        <w:tc>
          <w:tcPr>
            <w:tcW w:w="6828" w:type="dxa"/>
          </w:tcPr>
          <w:p w:rsidR="00BF23DE" w:rsidRPr="00AC5A0E" w:rsidRDefault="00BF23DE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BF23DE" w:rsidRPr="00173A7A" w:rsidRDefault="001D76F5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BF23DE" w:rsidRPr="00173A7A" w:rsidTr="00E622C2">
        <w:tc>
          <w:tcPr>
            <w:tcW w:w="6828" w:type="dxa"/>
          </w:tcPr>
          <w:p w:rsidR="00BF23DE" w:rsidRDefault="00BF23DE" w:rsidP="001D76F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</w:t>
            </w:r>
            <w:r w:rsidR="001D76F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BF23DE" w:rsidRDefault="00097460" w:rsidP="001D7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9746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F23DE" w:rsidRPr="00173A7A" w:rsidTr="00E622C2">
        <w:tc>
          <w:tcPr>
            <w:tcW w:w="6828" w:type="dxa"/>
          </w:tcPr>
          <w:p w:rsidR="00BF23DE" w:rsidRDefault="00BF23DE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F23DE" w:rsidRDefault="00BF23DE" w:rsidP="00E622C2">
            <w:pPr>
              <w:rPr>
                <w:rFonts w:ascii="Arial" w:hAnsi="Arial" w:cs="Arial"/>
              </w:rPr>
            </w:pPr>
          </w:p>
        </w:tc>
      </w:tr>
      <w:tr w:rsidR="00BF23DE" w:rsidRPr="00173A7A" w:rsidTr="00E622C2">
        <w:tc>
          <w:tcPr>
            <w:tcW w:w="6828" w:type="dxa"/>
          </w:tcPr>
          <w:p w:rsidR="00BF23DE" w:rsidRDefault="00BF23DE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F23DE" w:rsidRDefault="00BF23DE" w:rsidP="001D76F5">
            <w:pPr>
              <w:tabs>
                <w:tab w:val="right" w:pos="1784"/>
              </w:tabs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97460">
              <w:rPr>
                <w:rFonts w:ascii="Arial" w:hAnsi="Arial" w:cs="Arial"/>
              </w:rPr>
              <w:t xml:space="preserve"> </w:t>
            </w:r>
            <w:r w:rsidR="00097460" w:rsidRPr="00097460">
              <w:rPr>
                <w:rFonts w:ascii="Arial" w:hAnsi="Arial" w:cs="Arial"/>
                <w:highlight w:val="black"/>
              </w:rPr>
              <w:t>XXXXXXX</w:t>
            </w:r>
            <w:r w:rsidR="001D76F5">
              <w:rPr>
                <w:rFonts w:ascii="Arial" w:hAnsi="Arial" w:cs="Arial"/>
              </w:rPr>
              <w:tab/>
            </w:r>
          </w:p>
        </w:tc>
      </w:tr>
    </w:tbl>
    <w:p w:rsidR="00BF23DE" w:rsidRPr="00025E50" w:rsidRDefault="00BF23DE" w:rsidP="00BF23DE">
      <w:pPr>
        <w:rPr>
          <w:rFonts w:ascii="Arial" w:hAnsi="Arial" w:cs="Arial"/>
          <w:sz w:val="10"/>
          <w:szCs w:val="10"/>
        </w:rPr>
      </w:pPr>
    </w:p>
    <w:p w:rsidR="00BF23DE" w:rsidRPr="00D70DD5" w:rsidRDefault="00BF23DE" w:rsidP="00BF23D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F23DE" w:rsidRPr="00D70DD5" w:rsidRDefault="00BF23DE" w:rsidP="00BF23DE">
      <w:pPr>
        <w:rPr>
          <w:rFonts w:ascii="Arial" w:hAnsi="Arial" w:cs="Arial"/>
          <w:sz w:val="20"/>
          <w:szCs w:val="20"/>
        </w:rPr>
      </w:pPr>
    </w:p>
    <w:p w:rsidR="00BF23DE" w:rsidRPr="00173A7A" w:rsidRDefault="00BF23DE" w:rsidP="00BF23D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F23DE" w:rsidRPr="00173A7A" w:rsidRDefault="00635610" w:rsidP="00BF2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Jefe UATM                                       </w:t>
      </w:r>
      <w:r w:rsidR="00BF23DE">
        <w:rPr>
          <w:rFonts w:ascii="Arial" w:hAnsi="Arial" w:cs="Arial"/>
        </w:rPr>
        <w:t xml:space="preserve">Registrador de Catastro </w:t>
      </w:r>
    </w:p>
    <w:p w:rsidR="00BF23DE" w:rsidRPr="009E1B32" w:rsidRDefault="00BF23DE" w:rsidP="00BF23D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F23DE" w:rsidRPr="00025E50" w:rsidRDefault="00BF23DE" w:rsidP="00BF23D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F23DE" w:rsidRDefault="00BF23DE" w:rsidP="00BF23DE">
      <w:pPr>
        <w:rPr>
          <w:rFonts w:ascii="Arial" w:hAnsi="Arial" w:cs="Arial"/>
        </w:rPr>
      </w:pPr>
    </w:p>
    <w:p w:rsidR="00BF23DE" w:rsidRDefault="00BF23DE" w:rsidP="00BF2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F23DE" w:rsidRDefault="00BF23DE" w:rsidP="00BF23D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F23DE" w:rsidRDefault="00BF23DE" w:rsidP="00BF23D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F23DE" w:rsidRDefault="00BF23DE" w:rsidP="00BF23DE">
      <w:pPr>
        <w:jc w:val="right"/>
        <w:rPr>
          <w:rFonts w:ascii="Arial" w:hAnsi="Arial" w:cs="Arial"/>
        </w:rPr>
      </w:pPr>
    </w:p>
    <w:p w:rsidR="00BF23DE" w:rsidRDefault="00BF23DE" w:rsidP="00BF2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F23DE" w:rsidRDefault="00BF23DE" w:rsidP="00BF23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BF23DE" w:rsidRPr="00B01AE3" w:rsidRDefault="00BF23DE" w:rsidP="00BF23DE"/>
    <w:p w:rsidR="00596AFB" w:rsidRPr="00635610" w:rsidRDefault="00635610" w:rsidP="00635610">
      <w:pPr>
        <w:tabs>
          <w:tab w:val="left" w:pos="8100"/>
        </w:tabs>
        <w:rPr>
          <w:b/>
        </w:rPr>
      </w:pPr>
      <w:r>
        <w:tab/>
      </w:r>
      <w:r w:rsidRPr="00635610">
        <w:rPr>
          <w:b/>
        </w:rPr>
        <w:t>172</w:t>
      </w:r>
    </w:p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BA" w:rsidRDefault="00CA33BA" w:rsidP="00D77D5B">
      <w:r>
        <w:separator/>
      </w:r>
    </w:p>
  </w:endnote>
  <w:endnote w:type="continuationSeparator" w:id="0">
    <w:p w:rsidR="00CA33BA" w:rsidRDefault="00CA33BA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BA" w:rsidRDefault="00CA33BA" w:rsidP="00D77D5B">
      <w:r>
        <w:separator/>
      </w:r>
    </w:p>
  </w:footnote>
  <w:footnote w:type="continuationSeparator" w:id="0">
    <w:p w:rsidR="00CA33BA" w:rsidRDefault="00CA33BA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1170E"/>
    <w:rsid w:val="00097460"/>
    <w:rsid w:val="001D76F5"/>
    <w:rsid w:val="002A2EB9"/>
    <w:rsid w:val="002F033F"/>
    <w:rsid w:val="003972E5"/>
    <w:rsid w:val="00470081"/>
    <w:rsid w:val="00596AFB"/>
    <w:rsid w:val="00635610"/>
    <w:rsid w:val="006B4676"/>
    <w:rsid w:val="006B6B69"/>
    <w:rsid w:val="007A1C37"/>
    <w:rsid w:val="009F1A21"/>
    <w:rsid w:val="009F2274"/>
    <w:rsid w:val="00A85B9B"/>
    <w:rsid w:val="00BF23DE"/>
    <w:rsid w:val="00C12D41"/>
    <w:rsid w:val="00CA33BA"/>
    <w:rsid w:val="00CE1FB6"/>
    <w:rsid w:val="00D77D5B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2023-10-10T21:13:00Z</dcterms:created>
  <dcterms:modified xsi:type="dcterms:W3CDTF">2024-05-15T14:56:00Z</dcterms:modified>
</cp:coreProperties>
</file>