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olors1.xml" ContentType="application/vnd.ms-office.chartcolorstyle+xml"/>
  <Override PartName="/word/charts/style1.xml" ContentType="application/vnd.ms-office.chart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FA4" w:rsidRDefault="00A067C7" w:rsidP="00A067C7">
      <w:pPr>
        <w:jc w:val="center"/>
        <w:rPr>
          <w:rFonts w:ascii="Times New Roman" w:hAnsi="Times New Roman" w:cs="Times New Roman"/>
          <w:b/>
          <w:noProof/>
          <w:u w:val="single"/>
          <w:lang w:val="es-SV" w:eastAsia="es-SV"/>
        </w:rPr>
      </w:pPr>
      <w:r w:rsidRPr="00A067C7">
        <w:rPr>
          <w:rFonts w:ascii="Times New Roman" w:hAnsi="Times New Roman" w:cs="Times New Roman"/>
          <w:b/>
          <w:noProof/>
          <w:u w:val="single"/>
          <w:lang w:val="es-SV" w:eastAsia="es-SV"/>
        </w:rPr>
        <w:t>ESTA</w:t>
      </w:r>
      <w:r w:rsidR="0088712B">
        <w:rPr>
          <w:rFonts w:ascii="Times New Roman" w:hAnsi="Times New Roman" w:cs="Times New Roman"/>
          <w:b/>
          <w:noProof/>
          <w:u w:val="single"/>
          <w:lang w:val="es-SV" w:eastAsia="es-SV"/>
        </w:rPr>
        <w:t>DISTICAS DE SERVICIOS</w:t>
      </w:r>
      <w:r w:rsidR="003B2ECD">
        <w:rPr>
          <w:rFonts w:ascii="Times New Roman" w:hAnsi="Times New Roman" w:cs="Times New Roman"/>
          <w:b/>
          <w:noProof/>
          <w:u w:val="single"/>
          <w:lang w:val="es-SV" w:eastAsia="es-SV"/>
        </w:rPr>
        <w:t xml:space="preserve"> </w:t>
      </w:r>
      <w:r w:rsidR="00335F37">
        <w:rPr>
          <w:rFonts w:ascii="Times New Roman" w:hAnsi="Times New Roman" w:cs="Times New Roman"/>
          <w:b/>
          <w:noProof/>
          <w:u w:val="single"/>
          <w:lang w:val="es-SV" w:eastAsia="es-SV"/>
        </w:rPr>
        <w:t xml:space="preserve">DE </w:t>
      </w:r>
      <w:r w:rsidR="003B2ECD">
        <w:rPr>
          <w:rFonts w:ascii="Times New Roman" w:hAnsi="Times New Roman" w:cs="Times New Roman"/>
          <w:b/>
          <w:noProof/>
          <w:u w:val="single"/>
          <w:lang w:val="es-SV" w:eastAsia="es-SV"/>
        </w:rPr>
        <w:t xml:space="preserve">ALUMBRADO Y RECOLECCION DE DESECHOS </w:t>
      </w:r>
      <w:r w:rsidR="009631E8">
        <w:rPr>
          <w:rFonts w:ascii="Times New Roman" w:hAnsi="Times New Roman" w:cs="Times New Roman"/>
          <w:b/>
          <w:noProof/>
          <w:u w:val="single"/>
          <w:lang w:val="es-SV" w:eastAsia="es-SV"/>
        </w:rPr>
        <w:t xml:space="preserve"> </w:t>
      </w:r>
      <w:r w:rsidR="00485B8D">
        <w:rPr>
          <w:rFonts w:ascii="Times New Roman" w:hAnsi="Times New Roman" w:cs="Times New Roman"/>
          <w:b/>
          <w:noProof/>
          <w:u w:val="single"/>
          <w:lang w:val="es-SV" w:eastAsia="es-SV"/>
        </w:rPr>
        <w:t>4</w:t>
      </w:r>
      <w:r w:rsidR="009631E8">
        <w:rPr>
          <w:rFonts w:ascii="Times New Roman" w:hAnsi="Times New Roman" w:cs="Times New Roman"/>
          <w:b/>
          <w:noProof/>
          <w:u w:val="single"/>
          <w:lang w:val="es-SV" w:eastAsia="es-SV"/>
        </w:rPr>
        <w:t>º</w:t>
      </w:r>
      <w:r w:rsidR="00AA7F06">
        <w:rPr>
          <w:rFonts w:ascii="Times New Roman" w:hAnsi="Times New Roman" w:cs="Times New Roman"/>
          <w:b/>
          <w:noProof/>
          <w:u w:val="single"/>
          <w:lang w:val="es-SV" w:eastAsia="es-SV"/>
        </w:rPr>
        <w:t xml:space="preserve"> TRIMETRE 2023</w:t>
      </w:r>
    </w:p>
    <w:p w:rsidR="00A067C7" w:rsidRDefault="00A067C7" w:rsidP="00A067C7">
      <w:pPr>
        <w:jc w:val="center"/>
        <w:rPr>
          <w:rFonts w:ascii="Times New Roman" w:hAnsi="Times New Roman" w:cs="Times New Roman"/>
          <w:b/>
          <w:noProof/>
          <w:u w:val="single"/>
          <w:lang w:val="es-SV" w:eastAsia="es-SV"/>
        </w:rPr>
      </w:pPr>
    </w:p>
    <w:p w:rsidR="00A067C7" w:rsidRPr="00A067C7" w:rsidRDefault="00A067C7" w:rsidP="00A067C7">
      <w:pPr>
        <w:jc w:val="center"/>
        <w:rPr>
          <w:rFonts w:ascii="Times New Roman" w:hAnsi="Times New Roman" w:cs="Times New Roman"/>
          <w:b/>
          <w:noProof/>
          <w:u w:val="single"/>
          <w:lang w:val="es-SV" w:eastAsia="es-SV"/>
        </w:rPr>
      </w:pPr>
      <w:bookmarkStart w:id="0" w:name="_GoBack"/>
      <w:r>
        <w:rPr>
          <w:noProof/>
          <w:lang w:eastAsia="es-ES"/>
        </w:rPr>
        <w:drawing>
          <wp:inline distT="0" distB="0" distL="0" distR="0" wp14:anchorId="2D412B10" wp14:editId="381DDE47">
            <wp:extent cx="5400040" cy="3150235"/>
            <wp:effectExtent l="0" t="0" r="10160" b="1206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End w:id="0"/>
    </w:p>
    <w:p w:rsidR="00A067C7" w:rsidRDefault="00A067C7" w:rsidP="00A067C7">
      <w:pPr>
        <w:jc w:val="center"/>
      </w:pPr>
    </w:p>
    <w:sectPr w:rsidR="00A067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7C7"/>
    <w:rsid w:val="00201913"/>
    <w:rsid w:val="00274D19"/>
    <w:rsid w:val="00333EC9"/>
    <w:rsid w:val="00335F37"/>
    <w:rsid w:val="003B2ECD"/>
    <w:rsid w:val="0043485F"/>
    <w:rsid w:val="00485B8D"/>
    <w:rsid w:val="005A2D1C"/>
    <w:rsid w:val="006B76A5"/>
    <w:rsid w:val="00877444"/>
    <w:rsid w:val="0088712B"/>
    <w:rsid w:val="009631E8"/>
    <w:rsid w:val="00A067C7"/>
    <w:rsid w:val="00AA7F06"/>
    <w:rsid w:val="00D45FA4"/>
    <w:rsid w:val="00DA43B1"/>
    <w:rsid w:val="00F0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43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43B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43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43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Style" Target="style1.xml"/><Relationship Id="rId2" Type="http://schemas.microsoft.com/office/2011/relationships/chartColorStyle" Target="colors1.xml"/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vert="horz"/>
          <a:lstStyle/>
          <a:p>
            <a:pPr>
              <a:defRPr/>
            </a:pPr>
            <a:r>
              <a:rPr lang="es-SV"/>
              <a:t>SERVICIOS PUBLICOS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ALUMBRADO</c:v>
                </c:pt>
              </c:strCache>
            </c:strRef>
          </c:tx>
          <c:invertIfNegative val="0"/>
          <c:dLbls>
            <c:txPr>
              <a:bodyPr rot="0" vert="horz"/>
              <a:lstStyle/>
              <a:p>
                <a:pPr>
                  <a:defRPr/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Hoja1!$A$2:$A$4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57</c:v>
                </c:pt>
                <c:pt idx="1">
                  <c:v>50</c:v>
                </c:pt>
                <c:pt idx="2">
                  <c:v>53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04F-4610-8B0B-B6FD37CA904D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RECOLECCION DE DESECHOS </c:v>
                </c:pt>
              </c:strCache>
            </c:strRef>
          </c:tx>
          <c:invertIfNegative val="0"/>
          <c:dPt>
            <c:idx val="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2-504F-4610-8B0B-B6FD37CA904D}"/>
              </c:ext>
            </c:extLst>
          </c:dPt>
          <c:dPt>
            <c:idx val="2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3-504F-4610-8B0B-B6FD37CA904D}"/>
              </c:ext>
            </c:extLst>
          </c:dPt>
          <c:dLbls>
            <c:txPr>
              <a:bodyPr rot="0" vert="horz"/>
              <a:lstStyle/>
              <a:p>
                <a:pPr>
                  <a:defRPr/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Hoja1!$A$2:$A$4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Hoja1!$C$2:$C$4</c:f>
              <c:numCache>
                <c:formatCode>General</c:formatCode>
                <c:ptCount val="3"/>
                <c:pt idx="0">
                  <c:v>213671</c:v>
                </c:pt>
                <c:pt idx="1">
                  <c:v>222734</c:v>
                </c:pt>
                <c:pt idx="2">
                  <c:v>158870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04F-4610-8B0B-B6FD37CA90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33"/>
        <c:overlap val="-79"/>
        <c:axId val="160710656"/>
        <c:axId val="160712192"/>
      </c:barChart>
      <c:catAx>
        <c:axId val="160710656"/>
        <c:scaling>
          <c:orientation val="minMax"/>
        </c:scaling>
        <c:delete val="0"/>
        <c:axPos val="b"/>
        <c:majorGridlines/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es-ES"/>
          </a:p>
        </c:txPr>
        <c:crossAx val="160712192"/>
        <c:crosses val="autoZero"/>
        <c:auto val="1"/>
        <c:lblAlgn val="ctr"/>
        <c:lblOffset val="100"/>
        <c:noMultiLvlLbl val="0"/>
      </c:catAx>
      <c:valAx>
        <c:axId val="16071219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es-ES"/>
          </a:p>
        </c:txPr>
        <c:crossAx val="160710656"/>
        <c:crosses val="autoZero"/>
        <c:crossBetween val="between"/>
      </c:valAx>
    </c:plotArea>
    <c:legend>
      <c:legendPos val="b"/>
      <c:layout/>
      <c:overlay val="0"/>
      <c:txPr>
        <a:bodyPr rot="0" vert="horz"/>
        <a:lstStyle/>
        <a:p>
          <a:pPr>
            <a:defRPr/>
          </a:pPr>
          <a:endParaRPr lang="es-E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08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87598-93C7-4D19-A382-330532292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DEPORTES</cp:lastModifiedBy>
  <cp:revision>12</cp:revision>
  <cp:lastPrinted>2022-10-05T20:31:00Z</cp:lastPrinted>
  <dcterms:created xsi:type="dcterms:W3CDTF">2022-07-07T23:10:00Z</dcterms:created>
  <dcterms:modified xsi:type="dcterms:W3CDTF">2024-01-18T13:50:00Z</dcterms:modified>
</cp:coreProperties>
</file>